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F19BD" w:rsidRDefault="00EA37BF">
      <w:pPr>
        <w:pStyle w:val="a3"/>
        <w:rPr>
          <w:sz w:val="40"/>
        </w:rPr>
      </w:pPr>
      <w:r>
        <w:rPr>
          <w:noProof/>
        </w:rPr>
        <mc:AlternateContent>
          <mc:Choice Requires="wpg">
            <w:drawing>
              <wp:anchor distT="0" distB="0" distL="0" distR="0" simplePos="0" relativeHeight="476486656" behindDoc="1" locked="0" layoutInCell="1" allowOverlap="1">
                <wp:simplePos x="0" y="0"/>
                <wp:positionH relativeFrom="page">
                  <wp:posOffset>655637</wp:posOffset>
                </wp:positionH>
                <wp:positionV relativeFrom="page">
                  <wp:posOffset>176212</wp:posOffset>
                </wp:positionV>
                <wp:extent cx="6606540" cy="99548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6540" cy="9954895"/>
                          <a:chOff x="0" y="0"/>
                          <a:chExt cx="6606540" cy="9954895"/>
                        </a:xfrm>
                      </wpg:grpSpPr>
                      <wps:wsp>
                        <wps:cNvPr id="2" name="Graphic 2"/>
                        <wps:cNvSpPr/>
                        <wps:spPr>
                          <a:xfrm>
                            <a:off x="14287" y="14287"/>
                            <a:ext cx="6577965" cy="9926320"/>
                          </a:xfrm>
                          <a:custGeom>
                            <a:avLst/>
                            <a:gdLst/>
                            <a:ahLst/>
                            <a:cxnLst/>
                            <a:rect l="l" t="t" r="r" b="b"/>
                            <a:pathLst>
                              <a:path w="6577965" h="9926320">
                                <a:moveTo>
                                  <a:pt x="0" y="9926320"/>
                                </a:moveTo>
                                <a:lnTo>
                                  <a:pt x="6577965" y="9926320"/>
                                </a:lnTo>
                                <a:lnTo>
                                  <a:pt x="6577965" y="0"/>
                                </a:lnTo>
                                <a:lnTo>
                                  <a:pt x="0" y="0"/>
                                </a:lnTo>
                                <a:lnTo>
                                  <a:pt x="0" y="9926320"/>
                                </a:lnTo>
                                <a:close/>
                              </a:path>
                            </a:pathLst>
                          </a:custGeom>
                          <a:ln w="28575">
                            <a:solidFill>
                              <a:srgbClr val="000000"/>
                            </a:solidFill>
                            <a:prstDash val="solid"/>
                          </a:ln>
                        </wps:spPr>
                        <wps:bodyPr wrap="square" lIns="0" tIns="0" rIns="0" bIns="0" rtlCol="0">
                          <a:prstTxWarp prst="textNoShape">
                            <a:avLst/>
                          </a:prstTxWarp>
                          <a:noAutofit/>
                        </wps:bodyPr>
                      </wps:wsp>
                      <wps:wsp>
                        <wps:cNvPr id="3" name="Graphic 3"/>
                        <wps:cNvSpPr/>
                        <wps:spPr>
                          <a:xfrm>
                            <a:off x="3577399" y="8361534"/>
                            <a:ext cx="991235" cy="1270"/>
                          </a:xfrm>
                          <a:custGeom>
                            <a:avLst/>
                            <a:gdLst/>
                            <a:ahLst/>
                            <a:cxnLst/>
                            <a:rect l="l" t="t" r="r" b="b"/>
                            <a:pathLst>
                              <a:path w="991235">
                                <a:moveTo>
                                  <a:pt x="0" y="0"/>
                                </a:moveTo>
                                <a:lnTo>
                                  <a:pt x="991191" y="0"/>
                                </a:lnTo>
                              </a:path>
                            </a:pathLst>
                          </a:custGeom>
                          <a:ln w="8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312331" y="519696"/>
                            <a:ext cx="5953429" cy="1923623"/>
                          </a:xfrm>
                          <a:prstGeom prst="rect">
                            <a:avLst/>
                          </a:prstGeom>
                        </pic:spPr>
                      </pic:pic>
                    </wpg:wgp>
                  </a:graphicData>
                </a:graphic>
              </wp:anchor>
            </w:drawing>
          </mc:Choice>
          <mc:Fallback>
            <w:pict>
              <v:group w14:anchorId="65C7970F" id="Group 1" o:spid="_x0000_s1026" style="position:absolute;margin-left:51.6pt;margin-top:13.85pt;width:520.2pt;height:783.85pt;z-index:-26829824;mso-wrap-distance-left:0;mso-wrap-distance-right:0;mso-position-horizontal-relative:page;mso-position-vertical-relative:page" coordsize="66065,99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">
                <v:shape id="Graphic 2" o:spid="_x0000_s1027" style="position:absolute;left:142;top:142;width:65780;height:99264;visibility:visible;mso-wrap-style:square;v-text-anchor:top" coordsize="6577965,992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" path="m,9926320r6577965,l6577965,,,,,9926320xe" filled="f" strokeweight="2.25pt">
                  <v:path arrowok="t"/>
                </v:shape>
                <v:shape id="Graphic 3" o:spid="_x0000_s1028" style="position:absolute;left:35773;top:83615;width:9913;height:13;visibility:visible;mso-wrap-style:square;v-text-anchor:top" coordsize="991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" path="m,l991191,e" filled="f" strokeweight=".2248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3123;top:5196;width:59534;height:19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">
                  <v:imagedata r:id="rId8" o:title=""/>
                </v:shape>
                <w10:wrap anchorx="page" anchory="page"/>
              </v:group>
            </w:pict>
          </mc:Fallback>
        </mc:AlternateContent>
      </w:r>
    </w:p>
    <w:p w:rsidR="004F19BD" w:rsidRDefault="004F19BD">
      <w:pPr>
        <w:pStyle w:val="a3"/>
        <w:rPr>
          <w:sz w:val="40"/>
        </w:rPr>
      </w:pPr>
    </w:p>
    <w:p w:rsidR="004F19BD" w:rsidRDefault="004F19BD">
      <w:pPr>
        <w:pStyle w:val="a3"/>
        <w:rPr>
          <w:sz w:val="40"/>
        </w:rPr>
      </w:pPr>
    </w:p>
    <w:p w:rsidR="004F19BD" w:rsidRDefault="004F19BD">
      <w:pPr>
        <w:pStyle w:val="a3"/>
        <w:rPr>
          <w:sz w:val="40"/>
        </w:rPr>
      </w:pPr>
    </w:p>
    <w:p w:rsidR="004F19BD" w:rsidRDefault="004F19BD">
      <w:pPr>
        <w:pStyle w:val="a3"/>
        <w:rPr>
          <w:sz w:val="40"/>
        </w:rPr>
      </w:pPr>
    </w:p>
    <w:p w:rsidR="004F19BD" w:rsidRDefault="004F19BD">
      <w:pPr>
        <w:pStyle w:val="a3"/>
        <w:rPr>
          <w:sz w:val="40"/>
        </w:rPr>
      </w:pPr>
    </w:p>
    <w:p w:rsidR="004F19BD" w:rsidRDefault="004F19BD">
      <w:pPr>
        <w:pStyle w:val="a3"/>
        <w:rPr>
          <w:sz w:val="40"/>
        </w:rPr>
      </w:pPr>
    </w:p>
    <w:p w:rsidR="004F19BD" w:rsidRDefault="004F19BD">
      <w:pPr>
        <w:pStyle w:val="a3"/>
        <w:rPr>
          <w:sz w:val="40"/>
        </w:rPr>
      </w:pPr>
    </w:p>
    <w:p w:rsidR="004F19BD" w:rsidRDefault="004F19BD">
      <w:pPr>
        <w:pStyle w:val="a3"/>
        <w:spacing w:before="232"/>
        <w:rPr>
          <w:sz w:val="40"/>
        </w:rPr>
      </w:pPr>
    </w:p>
    <w:p w:rsidR="004F19BD" w:rsidRPr="00EA37BF" w:rsidRDefault="00EA37BF">
      <w:pPr>
        <w:ind w:left="63" w:right="30"/>
        <w:jc w:val="center"/>
        <w:rPr>
          <w:rFonts w:ascii="ISOCPEUR" w:hAnsi="ISOCPEUR"/>
          <w:b/>
          <w:i/>
          <w:iCs/>
          <w:sz w:val="40"/>
        </w:rPr>
      </w:pPr>
      <w:r w:rsidRPr="00EA37BF">
        <w:rPr>
          <w:rFonts w:ascii="ISOCPEUR" w:hAnsi="ISOCPEUR"/>
          <w:b/>
          <w:i/>
          <w:iCs/>
          <w:sz w:val="40"/>
        </w:rPr>
        <w:t>«Монтаж</w:t>
      </w:r>
      <w:r w:rsidRPr="00EA37BF">
        <w:rPr>
          <w:rFonts w:ascii="ISOCPEUR" w:hAnsi="ISOCPEUR"/>
          <w:b/>
          <w:i/>
          <w:iCs/>
          <w:spacing w:val="-45"/>
          <w:sz w:val="40"/>
        </w:rPr>
        <w:t xml:space="preserve"> </w:t>
      </w:r>
      <w:r w:rsidRPr="00EA37BF">
        <w:rPr>
          <w:rFonts w:ascii="ISOCPEUR" w:hAnsi="ISOCPEUR"/>
          <w:b/>
          <w:i/>
          <w:iCs/>
          <w:sz w:val="40"/>
        </w:rPr>
        <w:t>системы</w:t>
      </w:r>
      <w:r w:rsidRPr="00EA37BF">
        <w:rPr>
          <w:rFonts w:ascii="ISOCPEUR" w:hAnsi="ISOCPEUR"/>
          <w:b/>
          <w:i/>
          <w:iCs/>
          <w:spacing w:val="-46"/>
          <w:sz w:val="40"/>
        </w:rPr>
        <w:t xml:space="preserve"> </w:t>
      </w:r>
      <w:r w:rsidRPr="00EA37BF">
        <w:rPr>
          <w:rFonts w:ascii="ISOCPEUR" w:hAnsi="ISOCPEUR"/>
          <w:b/>
          <w:i/>
          <w:iCs/>
          <w:sz w:val="40"/>
        </w:rPr>
        <w:t>антитеррористической</w:t>
      </w:r>
      <w:r w:rsidRPr="00EA37BF">
        <w:rPr>
          <w:rFonts w:ascii="ISOCPEUR" w:hAnsi="ISOCPEUR"/>
          <w:b/>
          <w:i/>
          <w:iCs/>
          <w:spacing w:val="-18"/>
          <w:sz w:val="40"/>
        </w:rPr>
        <w:t xml:space="preserve"> </w:t>
      </w:r>
      <w:r w:rsidRPr="00EA37BF">
        <w:rPr>
          <w:rFonts w:ascii="ISOCPEUR" w:hAnsi="ISOCPEUR"/>
          <w:b/>
          <w:i/>
          <w:iCs/>
          <w:sz w:val="40"/>
        </w:rPr>
        <w:t>защиты Газораспределительной станции «Шымкент-4»»</w:t>
      </w:r>
    </w:p>
    <w:p w:rsidR="004F19BD" w:rsidRDefault="004F19BD">
      <w:pPr>
        <w:pStyle w:val="a3"/>
        <w:rPr>
          <w:rFonts w:ascii="ISOCPEUR"/>
          <w:b/>
          <w:sz w:val="40"/>
        </w:rPr>
      </w:pPr>
    </w:p>
    <w:p w:rsidR="004F19BD" w:rsidRDefault="004F19BD">
      <w:pPr>
        <w:pStyle w:val="a3"/>
        <w:spacing w:before="194"/>
        <w:rPr>
          <w:rFonts w:ascii="ISOCPEUR"/>
          <w:b/>
          <w:sz w:val="40"/>
        </w:rPr>
      </w:pPr>
    </w:p>
    <w:p w:rsidR="004F19BD" w:rsidRDefault="00EA37BF">
      <w:pPr>
        <w:spacing w:before="1"/>
        <w:ind w:left="33" w:right="63"/>
        <w:jc w:val="center"/>
        <w:rPr>
          <w:rFonts w:ascii="ISOCPEUR" w:hAnsi="ISOCPEUR"/>
          <w:b/>
          <w:i/>
          <w:sz w:val="56"/>
        </w:rPr>
      </w:pPr>
      <w:r>
        <w:rPr>
          <w:rFonts w:ascii="ISOCPEUR" w:hAnsi="ISOCPEUR"/>
          <w:b/>
          <w:i/>
          <w:sz w:val="56"/>
        </w:rPr>
        <w:t>Раздел</w:t>
      </w:r>
      <w:r>
        <w:rPr>
          <w:rFonts w:ascii="ISOCPEUR" w:hAnsi="ISOCPEUR"/>
          <w:b/>
          <w:i/>
          <w:spacing w:val="-29"/>
          <w:sz w:val="56"/>
        </w:rPr>
        <w:t xml:space="preserve"> </w:t>
      </w:r>
      <w:r>
        <w:rPr>
          <w:rFonts w:ascii="ISOCPEUR" w:hAnsi="ISOCPEUR"/>
          <w:b/>
          <w:i/>
          <w:sz w:val="56"/>
        </w:rPr>
        <w:t>«Охрана</w:t>
      </w:r>
      <w:r>
        <w:rPr>
          <w:rFonts w:ascii="ISOCPEUR" w:hAnsi="ISOCPEUR"/>
          <w:b/>
          <w:i/>
          <w:spacing w:val="-28"/>
          <w:sz w:val="56"/>
        </w:rPr>
        <w:t xml:space="preserve"> </w:t>
      </w:r>
      <w:r>
        <w:rPr>
          <w:rFonts w:ascii="ISOCPEUR" w:hAnsi="ISOCPEUR"/>
          <w:b/>
          <w:i/>
          <w:sz w:val="56"/>
        </w:rPr>
        <w:t>окружающей</w:t>
      </w:r>
      <w:r>
        <w:rPr>
          <w:rFonts w:ascii="ISOCPEUR" w:hAnsi="ISOCPEUR"/>
          <w:b/>
          <w:i/>
          <w:spacing w:val="-29"/>
          <w:sz w:val="56"/>
        </w:rPr>
        <w:t xml:space="preserve"> </w:t>
      </w:r>
      <w:r>
        <w:rPr>
          <w:rFonts w:ascii="ISOCPEUR" w:hAnsi="ISOCPEUR"/>
          <w:b/>
          <w:i/>
          <w:spacing w:val="-2"/>
          <w:sz w:val="56"/>
        </w:rPr>
        <w:t>среды»</w:t>
      </w:r>
    </w:p>
    <w:p w:rsidR="004F19BD" w:rsidRDefault="00EA37BF">
      <w:pPr>
        <w:spacing w:before="2"/>
        <w:ind w:left="30" w:right="59"/>
        <w:jc w:val="center"/>
        <w:rPr>
          <w:rFonts w:ascii="ISOCPEUR" w:hAnsi="ISOCPEUR"/>
          <w:b/>
          <w:i/>
          <w:sz w:val="40"/>
        </w:rPr>
      </w:pPr>
      <w:r>
        <w:rPr>
          <w:rFonts w:ascii="ISOCPEUR" w:hAnsi="ISOCPEUR"/>
          <w:b/>
          <w:i/>
          <w:spacing w:val="-2"/>
          <w:sz w:val="40"/>
        </w:rPr>
        <w:t>860834-2023-4-</w:t>
      </w:r>
      <w:r>
        <w:rPr>
          <w:rFonts w:ascii="ISOCPEUR" w:hAnsi="ISOCPEUR"/>
          <w:b/>
          <w:i/>
          <w:spacing w:val="-4"/>
          <w:sz w:val="40"/>
        </w:rPr>
        <w:t>РООС</w:t>
      </w:r>
    </w:p>
    <w:p w:rsidR="004F19BD" w:rsidRDefault="004F19BD">
      <w:pPr>
        <w:pStyle w:val="a3"/>
        <w:rPr>
          <w:rFonts w:ascii="ISOCPEUR"/>
          <w:b/>
          <w:i/>
          <w:sz w:val="40"/>
        </w:rPr>
      </w:pPr>
    </w:p>
    <w:p w:rsidR="004F19BD" w:rsidRDefault="004F19BD">
      <w:pPr>
        <w:pStyle w:val="a3"/>
        <w:rPr>
          <w:rFonts w:ascii="ISOCPEUR"/>
          <w:b/>
          <w:i/>
          <w:sz w:val="40"/>
        </w:rPr>
      </w:pPr>
    </w:p>
    <w:p w:rsidR="004F19BD" w:rsidRDefault="004F19BD">
      <w:pPr>
        <w:pStyle w:val="a3"/>
        <w:rPr>
          <w:rFonts w:ascii="ISOCPEUR"/>
          <w:b/>
          <w:i/>
          <w:sz w:val="40"/>
        </w:rPr>
      </w:pPr>
    </w:p>
    <w:p w:rsidR="004F19BD" w:rsidRDefault="004F19BD">
      <w:pPr>
        <w:pStyle w:val="a3"/>
        <w:rPr>
          <w:rFonts w:ascii="ISOCPEUR"/>
          <w:b/>
          <w:i/>
          <w:sz w:val="40"/>
        </w:rPr>
      </w:pPr>
    </w:p>
    <w:p w:rsidR="004F19BD" w:rsidRDefault="004F19BD">
      <w:pPr>
        <w:pStyle w:val="a3"/>
        <w:rPr>
          <w:rFonts w:ascii="ISOCPEUR"/>
          <w:b/>
          <w:i/>
          <w:sz w:val="40"/>
        </w:rPr>
      </w:pPr>
    </w:p>
    <w:p w:rsidR="004F19BD" w:rsidRDefault="004F19BD">
      <w:pPr>
        <w:pStyle w:val="a3"/>
        <w:spacing w:before="393"/>
        <w:rPr>
          <w:rFonts w:ascii="ISOCPEUR"/>
          <w:b/>
          <w:i/>
          <w:sz w:val="40"/>
        </w:rPr>
      </w:pPr>
    </w:p>
    <w:p w:rsidR="004F19BD" w:rsidRDefault="00EA37BF">
      <w:pPr>
        <w:spacing w:before="1"/>
        <w:ind w:left="783"/>
        <w:rPr>
          <w:rFonts w:ascii="ISOCPEUR" w:hAnsi="ISOCPEUR"/>
          <w:b/>
          <w:i/>
          <w:sz w:val="20"/>
        </w:rPr>
      </w:pPr>
      <w:r>
        <w:rPr>
          <w:noProof/>
        </w:rPr>
        <mc:AlternateContent>
          <mc:Choice Requires="wps">
            <w:drawing>
              <wp:anchor distT="0" distB="0" distL="0" distR="0" simplePos="0" relativeHeight="476487168" behindDoc="1" locked="0" layoutInCell="1" allowOverlap="1">
                <wp:simplePos x="0" y="0"/>
                <wp:positionH relativeFrom="page">
                  <wp:posOffset>3168014</wp:posOffset>
                </wp:positionH>
                <wp:positionV relativeFrom="paragraph">
                  <wp:posOffset>-482213</wp:posOffset>
                </wp:positionV>
                <wp:extent cx="1877695" cy="173736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1737360"/>
                        </a:xfrm>
                        <a:prstGeom prst="rect">
                          <a:avLst/>
                        </a:prstGeom>
                      </wps:spPr>
                      <wps:txbx>
                        <w:txbxContent>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spacing w:before="136"/>
                              <w:rPr>
                                <w:b/>
                                <w:i/>
                                <w:sz w:val="20"/>
                              </w:rPr>
                            </w:pPr>
                          </w:p>
                          <w:p w:rsidR="00EA37BF" w:rsidRDefault="00EA37BF">
                            <w:pPr>
                              <w:tabs>
                                <w:tab w:val="left" w:pos="2572"/>
                              </w:tabs>
                              <w:ind w:left="966"/>
                              <w:rPr>
                                <w:b/>
                                <w:sz w:val="20"/>
                              </w:rPr>
                            </w:pPr>
                            <w:r>
                              <w:rPr>
                                <w:b/>
                                <w:w w:val="99"/>
                                <w:sz w:val="20"/>
                                <w:u w:val="single"/>
                              </w:rPr>
                              <w:t xml:space="preserve"> </w:t>
                            </w:r>
                            <w:r>
                              <w:rPr>
                                <w:b/>
                                <w:sz w:val="20"/>
                                <w:u w:val="single"/>
                              </w:rPr>
                              <w:tab/>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249.45pt;margin-top:-37.95pt;width:147.85pt;height:136.8pt;z-index:-26829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" filled="f" stroked="f">
                <v:textbox inset="0,0,0,0">
                  <w:txbxContent>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spacing w:before="136"/>
                        <w:rPr>
                          <w:b/>
                          <w:i/>
                          <w:sz w:val="20"/>
                        </w:rPr>
                      </w:pPr>
                    </w:p>
                    <w:p w:rsidR="00EA37BF" w:rsidRDefault="00EA37BF">
                      <w:pPr>
                        <w:tabs>
                          <w:tab w:val="left" w:pos="2572"/>
                        </w:tabs>
                        <w:ind w:left="966"/>
                        <w:rPr>
                          <w:b/>
                          <w:sz w:val="20"/>
                        </w:rPr>
                      </w:pPr>
                      <w:r>
                        <w:rPr>
                          <w:b/>
                          <w:w w:val="99"/>
                          <w:sz w:val="20"/>
                          <w:u w:val="single"/>
                        </w:rPr>
                        <w:t xml:space="preserve"> </w:t>
                      </w:r>
                      <w:r>
                        <w:rPr>
                          <w:b/>
                          <w:sz w:val="20"/>
                          <w:u w:val="single"/>
                        </w:rPr>
                        <w:tab/>
                      </w:r>
                    </w:p>
                  </w:txbxContent>
                </v:textbox>
                <w10:wrap anchorx="page"/>
              </v:shape>
            </w:pict>
          </mc:Fallback>
        </mc:AlternateContent>
      </w:r>
      <w:r>
        <w:rPr>
          <w:noProof/>
        </w:rPr>
        <mc:AlternateContent>
          <mc:Choice Requires="wpg">
            <w:drawing>
              <wp:anchor distT="0" distB="0" distL="0" distR="0" simplePos="0" relativeHeight="15729664" behindDoc="0" locked="0" layoutInCell="1" allowOverlap="1">
                <wp:simplePos x="0" y="0"/>
                <wp:positionH relativeFrom="page">
                  <wp:posOffset>3168014</wp:posOffset>
                </wp:positionH>
                <wp:positionV relativeFrom="paragraph">
                  <wp:posOffset>-482213</wp:posOffset>
                </wp:positionV>
                <wp:extent cx="1877695" cy="173736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7695" cy="1737360"/>
                          <a:chOff x="0" y="0"/>
                          <a:chExt cx="1877695" cy="1737360"/>
                        </a:xfrm>
                      </wpg:grpSpPr>
                      <pic:pic xmlns:pic="http://schemas.openxmlformats.org/drawingml/2006/picture">
                        <pic:nvPicPr>
                          <pic:cNvPr id="7" name="Image 7"/>
                          <pic:cNvPicPr/>
                        </pic:nvPicPr>
                        <pic:blipFill>
                          <a:blip r:embed="rId9" cstate="print"/>
                          <a:stretch>
                            <a:fillRect/>
                          </a:stretch>
                        </pic:blipFill>
                        <pic:spPr>
                          <a:xfrm>
                            <a:off x="0" y="0"/>
                            <a:ext cx="1877694" cy="1737233"/>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885825" y="813053"/>
                            <a:ext cx="837679" cy="857249"/>
                          </a:xfrm>
                          <a:prstGeom prst="rect">
                            <a:avLst/>
                          </a:prstGeom>
                        </pic:spPr>
                      </pic:pic>
                    </wpg:wgp>
                  </a:graphicData>
                </a:graphic>
              </wp:anchor>
            </w:drawing>
          </mc:Choice>
          <mc:Fallback>
            <w:pict>
              <v:group w14:anchorId="7F6D1BB8" id="Group 6" o:spid="_x0000_s1026" style="position:absolute;margin-left:249.45pt;margin-top:-37.95pt;width:147.85pt;height:136.8pt;z-index:15729664;mso-wrap-distance-left:0;mso-wrap-distance-right:0;mso-position-horizontal-relative:page" coordsize="18776,1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">
                <v:shape id="Image 7" o:spid="_x0000_s1027" type="#_x0000_t75" style="position:absolute;width:18776;height:1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">
                  <v:imagedata r:id="rId11" o:title=""/>
                </v:shape>
                <v:shape id="Image 8" o:spid="_x0000_s1028" type="#_x0000_t75" style="position:absolute;left:8858;top:8130;width:8377;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">
                  <v:imagedata r:id="rId12" o:title=""/>
                </v:shape>
                <w10:wrap anchorx="page"/>
              </v:group>
            </w:pict>
          </mc:Fallback>
        </mc:AlternateContent>
      </w:r>
      <w:r>
        <w:rPr>
          <w:rFonts w:ascii="ISOCPEUR" w:hAnsi="ISOCPEUR"/>
          <w:b/>
          <w:i/>
          <w:spacing w:val="-2"/>
          <w:sz w:val="20"/>
        </w:rPr>
        <w:t>Директор</w:t>
      </w:r>
    </w:p>
    <w:p w:rsidR="004F19BD" w:rsidRDefault="00EA37BF">
      <w:pPr>
        <w:tabs>
          <w:tab w:val="left" w:pos="7634"/>
        </w:tabs>
        <w:ind w:left="704"/>
        <w:rPr>
          <w:rFonts w:ascii="ISOCPEUR" w:hAnsi="ISOCPEUR"/>
          <w:b/>
          <w:i/>
          <w:sz w:val="20"/>
        </w:rPr>
      </w:pPr>
      <w:r>
        <w:rPr>
          <w:rFonts w:ascii="ISOCPEUR" w:hAnsi="ISOCPEUR"/>
          <w:b/>
          <w:i/>
          <w:sz w:val="20"/>
        </w:rPr>
        <w:t>ТОО</w:t>
      </w:r>
      <w:r>
        <w:rPr>
          <w:rFonts w:ascii="ISOCPEUR" w:hAnsi="ISOCPEUR"/>
          <w:b/>
          <w:i/>
          <w:spacing w:val="-4"/>
          <w:sz w:val="20"/>
        </w:rPr>
        <w:t xml:space="preserve"> </w:t>
      </w:r>
      <w:r>
        <w:rPr>
          <w:rFonts w:ascii="ISOCPEUR" w:hAnsi="ISOCPEUR"/>
          <w:b/>
          <w:i/>
          <w:spacing w:val="-2"/>
          <w:sz w:val="20"/>
        </w:rPr>
        <w:t>«</w:t>
      </w:r>
      <w:proofErr w:type="spellStart"/>
      <w:r>
        <w:rPr>
          <w:rFonts w:ascii="ISOCPEUR" w:hAnsi="ISOCPEUR"/>
          <w:b/>
          <w:i/>
          <w:spacing w:val="-2"/>
          <w:sz w:val="20"/>
        </w:rPr>
        <w:t>Элкон</w:t>
      </w:r>
      <w:proofErr w:type="spellEnd"/>
      <w:r>
        <w:rPr>
          <w:rFonts w:ascii="ISOCPEUR" w:hAnsi="ISOCPEUR"/>
          <w:b/>
          <w:i/>
          <w:spacing w:val="-2"/>
          <w:sz w:val="20"/>
        </w:rPr>
        <w:t>»</w:t>
      </w:r>
      <w:r>
        <w:rPr>
          <w:rFonts w:ascii="ISOCPEUR" w:hAnsi="ISOCPEUR"/>
          <w:b/>
          <w:i/>
          <w:sz w:val="20"/>
        </w:rPr>
        <w:tab/>
        <w:t>Куценко</w:t>
      </w:r>
      <w:r>
        <w:rPr>
          <w:rFonts w:ascii="ISOCPEUR" w:hAnsi="ISOCPEUR"/>
          <w:b/>
          <w:i/>
          <w:spacing w:val="-7"/>
          <w:sz w:val="20"/>
        </w:rPr>
        <w:t xml:space="preserve"> </w:t>
      </w:r>
      <w:r>
        <w:rPr>
          <w:rFonts w:ascii="ISOCPEUR" w:hAnsi="ISOCPEUR"/>
          <w:b/>
          <w:i/>
          <w:spacing w:val="-4"/>
          <w:sz w:val="20"/>
        </w:rPr>
        <w:t>В.Н.</w:t>
      </w:r>
    </w:p>
    <w:p w:rsidR="004F19BD" w:rsidRDefault="004F19BD">
      <w:pPr>
        <w:pStyle w:val="a3"/>
        <w:spacing w:before="244"/>
        <w:rPr>
          <w:rFonts w:ascii="ISOCPEUR"/>
          <w:b/>
          <w:i/>
          <w:sz w:val="20"/>
        </w:rPr>
      </w:pPr>
    </w:p>
    <w:p w:rsidR="004F19BD" w:rsidRDefault="00EA37BF">
      <w:pPr>
        <w:tabs>
          <w:tab w:val="left" w:pos="7325"/>
        </w:tabs>
        <w:ind w:left="701"/>
        <w:rPr>
          <w:rFonts w:ascii="ISOCPEUR" w:hAnsi="ISOCPEUR"/>
          <w:b/>
          <w:i/>
          <w:sz w:val="20"/>
        </w:rPr>
      </w:pPr>
      <w:r>
        <w:rPr>
          <w:rFonts w:ascii="ISOCPEUR" w:hAnsi="ISOCPEUR"/>
          <w:b/>
          <w:i/>
          <w:sz w:val="20"/>
        </w:rPr>
        <w:t>Главный</w:t>
      </w:r>
      <w:r>
        <w:rPr>
          <w:rFonts w:ascii="ISOCPEUR" w:hAnsi="ISOCPEUR"/>
          <w:b/>
          <w:i/>
          <w:spacing w:val="-7"/>
          <w:sz w:val="20"/>
        </w:rPr>
        <w:t xml:space="preserve"> </w:t>
      </w:r>
      <w:r>
        <w:rPr>
          <w:rFonts w:ascii="ISOCPEUR" w:hAnsi="ISOCPEUR"/>
          <w:b/>
          <w:i/>
          <w:sz w:val="20"/>
        </w:rPr>
        <w:t>инженер</w:t>
      </w:r>
      <w:r>
        <w:rPr>
          <w:rFonts w:ascii="ISOCPEUR" w:hAnsi="ISOCPEUR"/>
          <w:b/>
          <w:i/>
          <w:spacing w:val="-10"/>
          <w:sz w:val="20"/>
        </w:rPr>
        <w:t xml:space="preserve"> </w:t>
      </w:r>
      <w:r>
        <w:rPr>
          <w:rFonts w:ascii="ISOCPEUR" w:hAnsi="ISOCPEUR"/>
          <w:b/>
          <w:i/>
          <w:spacing w:val="-2"/>
          <w:sz w:val="20"/>
        </w:rPr>
        <w:t>проекта</w:t>
      </w:r>
      <w:r>
        <w:rPr>
          <w:rFonts w:ascii="ISOCPEUR" w:hAnsi="ISOCPEUR"/>
          <w:b/>
          <w:i/>
          <w:sz w:val="20"/>
        </w:rPr>
        <w:tab/>
        <w:t>Иксанов</w:t>
      </w:r>
      <w:r>
        <w:rPr>
          <w:rFonts w:ascii="ISOCPEUR" w:hAnsi="ISOCPEUR"/>
          <w:b/>
          <w:i/>
          <w:spacing w:val="-8"/>
          <w:sz w:val="20"/>
        </w:rPr>
        <w:t xml:space="preserve"> </w:t>
      </w:r>
      <w:r>
        <w:rPr>
          <w:rFonts w:ascii="ISOCPEUR" w:hAnsi="ISOCPEUR"/>
          <w:b/>
          <w:i/>
          <w:spacing w:val="-4"/>
          <w:sz w:val="20"/>
        </w:rPr>
        <w:t>К.С.</w:t>
      </w:r>
    </w:p>
    <w:p w:rsidR="004F19BD" w:rsidRDefault="004F19BD">
      <w:pPr>
        <w:pStyle w:val="a3"/>
        <w:rPr>
          <w:rFonts w:ascii="ISOCPEUR"/>
          <w:b/>
          <w:i/>
          <w:sz w:val="23"/>
        </w:rPr>
      </w:pPr>
    </w:p>
    <w:p w:rsidR="004F19BD" w:rsidRDefault="004F19BD">
      <w:pPr>
        <w:pStyle w:val="a3"/>
        <w:rPr>
          <w:rFonts w:ascii="ISOCPEUR"/>
          <w:b/>
          <w:i/>
          <w:sz w:val="23"/>
        </w:rPr>
      </w:pPr>
    </w:p>
    <w:p w:rsidR="004F19BD" w:rsidRDefault="004F19BD">
      <w:pPr>
        <w:pStyle w:val="a3"/>
        <w:spacing w:before="134"/>
        <w:rPr>
          <w:rFonts w:ascii="ISOCPEUR"/>
          <w:b/>
          <w:i/>
          <w:sz w:val="23"/>
        </w:rPr>
      </w:pPr>
    </w:p>
    <w:p w:rsidR="004F19BD" w:rsidRDefault="00EA37BF">
      <w:pPr>
        <w:ind w:left="33" w:right="41"/>
        <w:jc w:val="center"/>
        <w:rPr>
          <w:b/>
          <w:i/>
          <w:sz w:val="23"/>
        </w:rPr>
      </w:pPr>
      <w:r>
        <w:rPr>
          <w:b/>
          <w:i/>
          <w:spacing w:val="-2"/>
          <w:sz w:val="23"/>
        </w:rPr>
        <w:t>2024г</w:t>
      </w:r>
    </w:p>
    <w:p w:rsidR="004F19BD" w:rsidRDefault="004F19BD">
      <w:pPr>
        <w:jc w:val="center"/>
        <w:rPr>
          <w:sz w:val="23"/>
        </w:rPr>
        <w:sectPr w:rsidR="004F19BD">
          <w:type w:val="continuous"/>
          <w:pgSz w:w="11910" w:h="16840"/>
          <w:pgMar w:top="1920" w:right="900" w:bottom="280" w:left="1480" w:header="720" w:footer="720" w:gutter="0"/>
          <w:cols w:space="720"/>
        </w:sectPr>
      </w:pPr>
    </w:p>
    <w:p w:rsidR="004F19BD" w:rsidRDefault="00EA37BF">
      <w:pPr>
        <w:pStyle w:val="a3"/>
        <w:rPr>
          <w:b/>
          <w:i/>
          <w:sz w:val="40"/>
        </w:rPr>
      </w:pPr>
      <w:r>
        <w:rPr>
          <w:noProof/>
        </w:rPr>
        <w:lastRenderedPageBreak/>
        <mc:AlternateContent>
          <mc:Choice Requires="wps">
            <w:drawing>
              <wp:anchor distT="0" distB="0" distL="0" distR="0" simplePos="0" relativeHeight="476488192" behindDoc="1" locked="0" layoutInCell="1" allowOverlap="1">
                <wp:simplePos x="0" y="0"/>
                <wp:positionH relativeFrom="page">
                  <wp:posOffset>6776973</wp:posOffset>
                </wp:positionH>
                <wp:positionV relativeFrom="page">
                  <wp:posOffset>452685</wp:posOffset>
                </wp:positionV>
                <wp:extent cx="63500" cy="1403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40335"/>
                        </a:xfrm>
                        <a:prstGeom prst="rect">
                          <a:avLst/>
                        </a:prstGeom>
                      </wps:spPr>
                      <wps:txbx>
                        <w:txbxContent>
                          <w:p w:rsidR="00EA37BF" w:rsidRDefault="00EA37BF">
                            <w:pPr>
                              <w:spacing w:line="221" w:lineRule="exact"/>
                              <w:rPr>
                                <w:sz w:val="20"/>
                              </w:rPr>
                            </w:pPr>
                            <w:r>
                              <w:rPr>
                                <w:spacing w:val="-10"/>
                                <w:sz w:val="20"/>
                              </w:rPr>
                              <w:t>2</w:t>
                            </w:r>
                          </w:p>
                        </w:txbxContent>
                      </wps:txbx>
                      <wps:bodyPr wrap="square" lIns="0" tIns="0" rIns="0" bIns="0" rtlCol="0">
                        <a:noAutofit/>
                      </wps:bodyPr>
                    </wps:wsp>
                  </a:graphicData>
                </a:graphic>
              </wp:anchor>
            </w:drawing>
          </mc:Choice>
          <mc:Fallback>
            <w:pict>
              <v:shape id="Textbox 9" o:spid="_x0000_s1027" type="#_x0000_t202" style="position:absolute;margin-left:533.6pt;margin-top:35.65pt;width:5pt;height:11.05pt;z-index:-268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" filled="f" stroked="f">
                <v:textbox inset="0,0,0,0">
                  <w:txbxContent>
                    <w:p w:rsidR="00EA37BF" w:rsidRDefault="00EA37BF">
                      <w:pPr>
                        <w:spacing w:line="221" w:lineRule="exact"/>
                        <w:rPr>
                          <w:sz w:val="20"/>
                        </w:rPr>
                      </w:pPr>
                      <w:r>
                        <w:rPr>
                          <w:spacing w:val="-10"/>
                          <w:sz w:val="20"/>
                        </w:rPr>
                        <w:t>2</w:t>
                      </w:r>
                    </w:p>
                  </w:txbxContent>
                </v:textbox>
                <w10:wrap anchorx="page" anchory="page"/>
              </v:shape>
            </w:pict>
          </mc:Fallback>
        </mc:AlternateContent>
      </w:r>
      <w:r>
        <w:rPr>
          <w:noProof/>
        </w:rPr>
        <mc:AlternateContent>
          <mc:Choice Requires="wpg">
            <w:drawing>
              <wp:anchor distT="0" distB="0" distL="0" distR="0" simplePos="0" relativeHeight="476488704" behindDoc="1" locked="0" layoutInCell="1" allowOverlap="1">
                <wp:simplePos x="0" y="0"/>
                <wp:positionH relativeFrom="page">
                  <wp:posOffset>582612</wp:posOffset>
                </wp:positionH>
                <wp:positionV relativeFrom="page">
                  <wp:posOffset>328612</wp:posOffset>
                </wp:positionV>
                <wp:extent cx="6579234" cy="976947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9234" cy="9769475"/>
                          <a:chOff x="0" y="0"/>
                          <a:chExt cx="6579234" cy="9769475"/>
                        </a:xfrm>
                      </wpg:grpSpPr>
                      <wps:wsp>
                        <wps:cNvPr id="11" name="Graphic 11"/>
                        <wps:cNvSpPr/>
                        <wps:spPr>
                          <a:xfrm>
                            <a:off x="14287" y="14287"/>
                            <a:ext cx="6550659" cy="9740900"/>
                          </a:xfrm>
                          <a:custGeom>
                            <a:avLst/>
                            <a:gdLst/>
                            <a:ahLst/>
                            <a:cxnLst/>
                            <a:rect l="l" t="t" r="r" b="b"/>
                            <a:pathLst>
                              <a:path w="6550659" h="9740900">
                                <a:moveTo>
                                  <a:pt x="6550659" y="0"/>
                                </a:moveTo>
                                <a:lnTo>
                                  <a:pt x="0" y="0"/>
                                </a:lnTo>
                                <a:lnTo>
                                  <a:pt x="0" y="9740900"/>
                                </a:lnTo>
                                <a:lnTo>
                                  <a:pt x="6550659" y="9740900"/>
                                </a:lnTo>
                                <a:lnTo>
                                  <a:pt x="6550659"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14287" y="14287"/>
                            <a:ext cx="6550659" cy="9740900"/>
                          </a:xfrm>
                          <a:custGeom>
                            <a:avLst/>
                            <a:gdLst/>
                            <a:ahLst/>
                            <a:cxnLst/>
                            <a:rect l="l" t="t" r="r" b="b"/>
                            <a:pathLst>
                              <a:path w="6550659" h="9740900">
                                <a:moveTo>
                                  <a:pt x="0" y="9740900"/>
                                </a:moveTo>
                                <a:lnTo>
                                  <a:pt x="6550659" y="9740900"/>
                                </a:lnTo>
                                <a:lnTo>
                                  <a:pt x="6550659" y="0"/>
                                </a:lnTo>
                                <a:lnTo>
                                  <a:pt x="0" y="0"/>
                                </a:lnTo>
                                <a:lnTo>
                                  <a:pt x="0" y="9740900"/>
                                </a:lnTo>
                                <a:close/>
                              </a:path>
                            </a:pathLst>
                          </a:custGeom>
                          <a:ln w="28575">
                            <a:solidFill>
                              <a:srgbClr val="000000"/>
                            </a:solidFill>
                            <a:prstDash val="solid"/>
                          </a:ln>
                        </wps:spPr>
                        <wps:bodyPr wrap="square" lIns="0" tIns="0" rIns="0" bIns="0" rtlCol="0">
                          <a:prstTxWarp prst="textNoShape">
                            <a:avLst/>
                          </a:prstTxWarp>
                          <a:noAutofit/>
                        </wps:bodyPr>
                      </wps:wsp>
                      <wps:wsp>
                        <wps:cNvPr id="13" name="Graphic 13"/>
                        <wps:cNvSpPr/>
                        <wps:spPr>
                          <a:xfrm>
                            <a:off x="3650424" y="7585437"/>
                            <a:ext cx="992505" cy="1270"/>
                          </a:xfrm>
                          <a:custGeom>
                            <a:avLst/>
                            <a:gdLst/>
                            <a:ahLst/>
                            <a:cxnLst/>
                            <a:rect l="l" t="t" r="r" b="b"/>
                            <a:pathLst>
                              <a:path w="992505">
                                <a:moveTo>
                                  <a:pt x="0" y="0"/>
                                </a:moveTo>
                                <a:lnTo>
                                  <a:pt x="991888" y="0"/>
                                </a:lnTo>
                              </a:path>
                            </a:pathLst>
                          </a:custGeom>
                          <a:ln w="8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3" cstate="print"/>
                          <a:stretch>
                            <a:fillRect/>
                          </a:stretch>
                        </pic:blipFill>
                        <pic:spPr>
                          <a:xfrm>
                            <a:off x="390029" y="685101"/>
                            <a:ext cx="5959182" cy="1965604"/>
                          </a:xfrm>
                          <a:prstGeom prst="rect">
                            <a:avLst/>
                          </a:prstGeom>
                        </pic:spPr>
                      </pic:pic>
                    </wpg:wgp>
                  </a:graphicData>
                </a:graphic>
              </wp:anchor>
            </w:drawing>
          </mc:Choice>
          <mc:Fallback>
            <w:pict>
              <v:group w14:anchorId="137AA1A3" id="Group 10" o:spid="_x0000_s1026" style="position:absolute;margin-left:45.85pt;margin-top:25.85pt;width:518.05pt;height:769.25pt;z-index:-26827776;mso-wrap-distance-left:0;mso-wrap-distance-right:0;mso-position-horizontal-relative:page;mso-position-vertical-relative:page" coordsize="65792,97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">
                <v:shape id="Graphic 11" o:spid="_x0000_s1027" style="position:absolute;left:142;top:142;width:65507;height:97409;visibility:visible;mso-wrap-style:square;v-text-anchor:top" coordsize="6550659,97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" path="m6550659,l,,,9740900r6550659,l6550659,xe" stroked="f">
                  <v:path arrowok="t"/>
                </v:shape>
                <v:shape id="Graphic 12" o:spid="_x0000_s1028" style="position:absolute;left:142;top:142;width:65507;height:97409;visibility:visible;mso-wrap-style:square;v-text-anchor:top" coordsize="6550659,97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" path="m,9740900r6550659,l6550659,,,,,9740900xe" filled="f" strokeweight="2.25pt">
                  <v:path arrowok="t"/>
                </v:shape>
                <v:shape id="Graphic 13" o:spid="_x0000_s1029" style="position:absolute;left:36504;top:75854;width:9925;height:13;visibility:visible;mso-wrap-style:square;v-text-anchor:top" coordsize="992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" path="m,l991888,e" filled="f" strokeweight=".22486mm">
                  <v:path arrowok="t"/>
                </v:shape>
                <v:shape id="Image 14" o:spid="_x0000_s1030" type="#_x0000_t75" style="position:absolute;left:3900;top:6851;width:59592;height:19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">
                  <v:imagedata r:id="rId14" o:title=""/>
                </v:shape>
                <w10:wrap anchorx="page" anchory="page"/>
              </v:group>
            </w:pict>
          </mc:Fallback>
        </mc:AlternateContent>
      </w:r>
    </w:p>
    <w:p w:rsidR="004F19BD" w:rsidRDefault="004F19BD">
      <w:pPr>
        <w:pStyle w:val="a3"/>
        <w:rPr>
          <w:b/>
          <w:i/>
          <w:sz w:val="40"/>
        </w:rPr>
      </w:pPr>
    </w:p>
    <w:p w:rsidR="004F19BD" w:rsidRDefault="004F19BD">
      <w:pPr>
        <w:pStyle w:val="a3"/>
        <w:rPr>
          <w:b/>
          <w:i/>
          <w:sz w:val="40"/>
        </w:rPr>
      </w:pPr>
    </w:p>
    <w:p w:rsidR="004F19BD" w:rsidRDefault="004F19BD">
      <w:pPr>
        <w:pStyle w:val="a3"/>
        <w:rPr>
          <w:b/>
          <w:i/>
          <w:sz w:val="40"/>
        </w:rPr>
      </w:pPr>
    </w:p>
    <w:p w:rsidR="004F19BD" w:rsidRDefault="004F19BD">
      <w:pPr>
        <w:pStyle w:val="a3"/>
        <w:rPr>
          <w:b/>
          <w:i/>
          <w:sz w:val="40"/>
        </w:rPr>
      </w:pPr>
    </w:p>
    <w:p w:rsidR="004F19BD" w:rsidRDefault="004F19BD">
      <w:pPr>
        <w:pStyle w:val="a3"/>
        <w:rPr>
          <w:b/>
          <w:i/>
          <w:sz w:val="40"/>
        </w:rPr>
      </w:pPr>
    </w:p>
    <w:p w:rsidR="004F19BD" w:rsidRDefault="004F19BD">
      <w:pPr>
        <w:pStyle w:val="a3"/>
        <w:rPr>
          <w:b/>
          <w:i/>
          <w:sz w:val="40"/>
        </w:rPr>
      </w:pPr>
    </w:p>
    <w:p w:rsidR="004F19BD" w:rsidRDefault="004F19BD">
      <w:pPr>
        <w:pStyle w:val="a3"/>
        <w:rPr>
          <w:b/>
          <w:i/>
          <w:sz w:val="40"/>
        </w:rPr>
      </w:pPr>
    </w:p>
    <w:p w:rsidR="004F19BD" w:rsidRDefault="004F19BD">
      <w:pPr>
        <w:pStyle w:val="a3"/>
        <w:rPr>
          <w:b/>
          <w:i/>
          <w:sz w:val="40"/>
        </w:rPr>
      </w:pPr>
    </w:p>
    <w:p w:rsidR="004F19BD" w:rsidRDefault="004F19BD">
      <w:pPr>
        <w:pStyle w:val="a3"/>
        <w:rPr>
          <w:b/>
          <w:i/>
          <w:sz w:val="40"/>
        </w:rPr>
      </w:pPr>
    </w:p>
    <w:p w:rsidR="004F19BD" w:rsidRDefault="004F19BD">
      <w:pPr>
        <w:pStyle w:val="a3"/>
        <w:rPr>
          <w:b/>
          <w:i/>
          <w:sz w:val="40"/>
        </w:rPr>
      </w:pPr>
    </w:p>
    <w:p w:rsidR="004F19BD" w:rsidRPr="00EA37BF" w:rsidRDefault="004F19BD">
      <w:pPr>
        <w:pStyle w:val="a3"/>
        <w:spacing w:before="370"/>
        <w:rPr>
          <w:b/>
          <w:i/>
          <w:iCs/>
          <w:sz w:val="40"/>
        </w:rPr>
      </w:pPr>
    </w:p>
    <w:p w:rsidR="004F19BD" w:rsidRPr="00EA37BF" w:rsidRDefault="00EA37BF">
      <w:pPr>
        <w:ind w:right="59"/>
        <w:jc w:val="center"/>
        <w:rPr>
          <w:rFonts w:ascii="ISOCPEUR" w:hAnsi="ISOCPEUR"/>
          <w:b/>
          <w:i/>
          <w:iCs/>
          <w:sz w:val="40"/>
        </w:rPr>
      </w:pPr>
      <w:r w:rsidRPr="00EA37BF">
        <w:rPr>
          <w:rFonts w:ascii="ISOCPEUR" w:hAnsi="ISOCPEUR"/>
          <w:b/>
          <w:i/>
          <w:iCs/>
          <w:sz w:val="40"/>
        </w:rPr>
        <w:t>«Монтаж</w:t>
      </w:r>
      <w:r w:rsidRPr="00EA37BF">
        <w:rPr>
          <w:rFonts w:ascii="ISOCPEUR" w:hAnsi="ISOCPEUR"/>
          <w:b/>
          <w:i/>
          <w:iCs/>
          <w:spacing w:val="-16"/>
          <w:sz w:val="40"/>
        </w:rPr>
        <w:t xml:space="preserve"> </w:t>
      </w:r>
      <w:r w:rsidRPr="00EA37BF">
        <w:rPr>
          <w:rFonts w:ascii="ISOCPEUR" w:hAnsi="ISOCPEUR"/>
          <w:b/>
          <w:i/>
          <w:iCs/>
          <w:sz w:val="40"/>
        </w:rPr>
        <w:t>системы</w:t>
      </w:r>
      <w:r w:rsidRPr="00EA37BF">
        <w:rPr>
          <w:rFonts w:ascii="ISOCPEUR" w:hAnsi="ISOCPEUR"/>
          <w:b/>
          <w:i/>
          <w:iCs/>
          <w:spacing w:val="-45"/>
          <w:sz w:val="40"/>
        </w:rPr>
        <w:t xml:space="preserve"> </w:t>
      </w:r>
      <w:r w:rsidRPr="00EA37BF">
        <w:rPr>
          <w:rFonts w:ascii="ISOCPEUR" w:hAnsi="ISOCPEUR"/>
          <w:b/>
          <w:i/>
          <w:iCs/>
          <w:sz w:val="40"/>
        </w:rPr>
        <w:t>антитеррористической</w:t>
      </w:r>
      <w:r w:rsidRPr="00EA37BF">
        <w:rPr>
          <w:rFonts w:ascii="ISOCPEUR" w:hAnsi="ISOCPEUR"/>
          <w:b/>
          <w:i/>
          <w:iCs/>
          <w:spacing w:val="-44"/>
          <w:sz w:val="40"/>
        </w:rPr>
        <w:t xml:space="preserve"> </w:t>
      </w:r>
      <w:r w:rsidRPr="00EA37BF">
        <w:rPr>
          <w:rFonts w:ascii="ISOCPEUR" w:hAnsi="ISOCPEUR"/>
          <w:b/>
          <w:i/>
          <w:iCs/>
          <w:sz w:val="40"/>
        </w:rPr>
        <w:t>защиты Газораспределительной станции «Шымкент-4»»</w:t>
      </w:r>
    </w:p>
    <w:p w:rsidR="004F19BD" w:rsidRDefault="004F19BD">
      <w:pPr>
        <w:pStyle w:val="a3"/>
        <w:rPr>
          <w:rFonts w:ascii="ISOCPEUR"/>
          <w:b/>
          <w:sz w:val="40"/>
        </w:rPr>
      </w:pPr>
    </w:p>
    <w:p w:rsidR="004F19BD" w:rsidRDefault="004F19BD">
      <w:pPr>
        <w:pStyle w:val="a3"/>
        <w:spacing w:before="195"/>
        <w:rPr>
          <w:rFonts w:ascii="ISOCPEUR"/>
          <w:b/>
          <w:sz w:val="40"/>
        </w:rPr>
      </w:pPr>
    </w:p>
    <w:p w:rsidR="004F19BD" w:rsidRDefault="00EA37BF">
      <w:pPr>
        <w:spacing w:line="686" w:lineRule="exact"/>
        <w:ind w:left="33" w:right="63"/>
        <w:jc w:val="center"/>
        <w:rPr>
          <w:rFonts w:ascii="ISOCPEUR" w:hAnsi="ISOCPEUR"/>
          <w:b/>
          <w:i/>
          <w:sz w:val="56"/>
        </w:rPr>
      </w:pPr>
      <w:r>
        <w:rPr>
          <w:rFonts w:ascii="ISOCPEUR" w:hAnsi="ISOCPEUR"/>
          <w:b/>
          <w:i/>
          <w:sz w:val="56"/>
        </w:rPr>
        <w:t>Раздел</w:t>
      </w:r>
      <w:r>
        <w:rPr>
          <w:rFonts w:ascii="ISOCPEUR" w:hAnsi="ISOCPEUR"/>
          <w:b/>
          <w:i/>
          <w:spacing w:val="-29"/>
          <w:sz w:val="56"/>
        </w:rPr>
        <w:t xml:space="preserve"> </w:t>
      </w:r>
      <w:r>
        <w:rPr>
          <w:rFonts w:ascii="ISOCPEUR" w:hAnsi="ISOCPEUR"/>
          <w:b/>
          <w:i/>
          <w:sz w:val="56"/>
        </w:rPr>
        <w:t>«Охрана</w:t>
      </w:r>
      <w:r>
        <w:rPr>
          <w:rFonts w:ascii="ISOCPEUR" w:hAnsi="ISOCPEUR"/>
          <w:b/>
          <w:i/>
          <w:spacing w:val="-28"/>
          <w:sz w:val="56"/>
        </w:rPr>
        <w:t xml:space="preserve"> </w:t>
      </w:r>
      <w:r>
        <w:rPr>
          <w:rFonts w:ascii="ISOCPEUR" w:hAnsi="ISOCPEUR"/>
          <w:b/>
          <w:i/>
          <w:sz w:val="56"/>
        </w:rPr>
        <w:t>окружающей</w:t>
      </w:r>
      <w:r>
        <w:rPr>
          <w:rFonts w:ascii="ISOCPEUR" w:hAnsi="ISOCPEUR"/>
          <w:b/>
          <w:i/>
          <w:spacing w:val="-29"/>
          <w:sz w:val="56"/>
        </w:rPr>
        <w:t xml:space="preserve"> </w:t>
      </w:r>
      <w:r>
        <w:rPr>
          <w:rFonts w:ascii="ISOCPEUR" w:hAnsi="ISOCPEUR"/>
          <w:b/>
          <w:i/>
          <w:spacing w:val="-2"/>
          <w:sz w:val="56"/>
        </w:rPr>
        <w:t>среды»</w:t>
      </w:r>
    </w:p>
    <w:p w:rsidR="004F19BD" w:rsidRDefault="00EA37BF">
      <w:pPr>
        <w:ind w:left="30" w:right="59"/>
        <w:jc w:val="center"/>
        <w:rPr>
          <w:rFonts w:ascii="ISOCPEUR" w:hAnsi="ISOCPEUR"/>
          <w:b/>
          <w:i/>
          <w:sz w:val="40"/>
        </w:rPr>
      </w:pPr>
      <w:r>
        <w:rPr>
          <w:rFonts w:ascii="ISOCPEUR" w:hAnsi="ISOCPEUR"/>
          <w:b/>
          <w:i/>
          <w:spacing w:val="-2"/>
          <w:sz w:val="40"/>
        </w:rPr>
        <w:t>860834-2023-4-</w:t>
      </w:r>
      <w:r>
        <w:rPr>
          <w:rFonts w:ascii="ISOCPEUR" w:hAnsi="ISOCPEUR"/>
          <w:b/>
          <w:i/>
          <w:spacing w:val="-4"/>
          <w:sz w:val="40"/>
        </w:rPr>
        <w:t>РООС</w:t>
      </w:r>
    </w:p>
    <w:p w:rsidR="004F19BD" w:rsidRDefault="004F19BD">
      <w:pPr>
        <w:pStyle w:val="a3"/>
        <w:rPr>
          <w:rFonts w:ascii="ISOCPEUR"/>
          <w:b/>
          <w:i/>
          <w:sz w:val="40"/>
        </w:rPr>
      </w:pPr>
    </w:p>
    <w:p w:rsidR="004F19BD" w:rsidRDefault="004F19BD">
      <w:pPr>
        <w:pStyle w:val="a3"/>
        <w:rPr>
          <w:rFonts w:ascii="ISOCPEUR"/>
          <w:b/>
          <w:i/>
          <w:sz w:val="40"/>
        </w:rPr>
      </w:pPr>
    </w:p>
    <w:p w:rsidR="004F19BD" w:rsidRDefault="004F19BD">
      <w:pPr>
        <w:pStyle w:val="a3"/>
        <w:rPr>
          <w:rFonts w:ascii="ISOCPEUR"/>
          <w:b/>
          <w:i/>
          <w:sz w:val="40"/>
        </w:rPr>
      </w:pPr>
    </w:p>
    <w:p w:rsidR="004F19BD" w:rsidRDefault="004F19BD">
      <w:pPr>
        <w:pStyle w:val="a3"/>
        <w:spacing w:before="295"/>
        <w:rPr>
          <w:rFonts w:ascii="ISOCPEUR"/>
          <w:b/>
          <w:i/>
          <w:sz w:val="40"/>
        </w:rPr>
      </w:pPr>
    </w:p>
    <w:p w:rsidR="004F19BD" w:rsidRDefault="00EA37BF">
      <w:pPr>
        <w:ind w:left="783"/>
        <w:rPr>
          <w:rFonts w:ascii="ISOCPEUR" w:hAnsi="ISOCPEUR"/>
          <w:b/>
          <w:i/>
          <w:sz w:val="20"/>
        </w:rPr>
      </w:pPr>
      <w:r>
        <w:rPr>
          <w:noProof/>
        </w:rPr>
        <mc:AlternateContent>
          <mc:Choice Requires="wps">
            <w:drawing>
              <wp:anchor distT="0" distB="0" distL="0" distR="0" simplePos="0" relativeHeight="476489216" behindDoc="1" locked="0" layoutInCell="1" allowOverlap="1">
                <wp:simplePos x="0" y="0"/>
                <wp:positionH relativeFrom="page">
                  <wp:posOffset>3168014</wp:posOffset>
                </wp:positionH>
                <wp:positionV relativeFrom="paragraph">
                  <wp:posOffset>-480796</wp:posOffset>
                </wp:positionV>
                <wp:extent cx="1877695" cy="173736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1737360"/>
                        </a:xfrm>
                        <a:prstGeom prst="rect">
                          <a:avLst/>
                        </a:prstGeom>
                      </wps:spPr>
                      <wps:txbx>
                        <w:txbxContent>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spacing w:before="136"/>
                              <w:rPr>
                                <w:b/>
                                <w:i/>
                                <w:sz w:val="20"/>
                              </w:rPr>
                            </w:pPr>
                          </w:p>
                          <w:p w:rsidR="00EA37BF" w:rsidRDefault="00EA37BF">
                            <w:pPr>
                              <w:tabs>
                                <w:tab w:val="left" w:pos="2572"/>
                              </w:tabs>
                              <w:spacing w:before="1"/>
                              <w:ind w:left="966"/>
                              <w:rPr>
                                <w:b/>
                                <w:sz w:val="20"/>
                              </w:rPr>
                            </w:pPr>
                            <w:r>
                              <w:rPr>
                                <w:b/>
                                <w:w w:val="99"/>
                                <w:sz w:val="20"/>
                                <w:u w:val="single"/>
                              </w:rPr>
                              <w:t xml:space="preserve"> </w:t>
                            </w:r>
                            <w:r>
                              <w:rPr>
                                <w:b/>
                                <w:sz w:val="20"/>
                                <w:u w:val="single"/>
                              </w:rPr>
                              <w:tab/>
                            </w:r>
                          </w:p>
                        </w:txbxContent>
                      </wps:txbx>
                      <wps:bodyPr wrap="square" lIns="0" tIns="0" rIns="0" bIns="0" rtlCol="0">
                        <a:noAutofit/>
                      </wps:bodyPr>
                    </wps:wsp>
                  </a:graphicData>
                </a:graphic>
              </wp:anchor>
            </w:drawing>
          </mc:Choice>
          <mc:Fallback>
            <w:pict>
              <v:shape id="Textbox 15" o:spid="_x0000_s1028" type="#_x0000_t202" style="position:absolute;left:0;text-align:left;margin-left:249.45pt;margin-top:-37.85pt;width:147.85pt;height:136.8pt;z-index:-2682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" filled="f" stroked="f">
                <v:textbox inset="0,0,0,0">
                  <w:txbxContent>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rPr>
                          <w:b/>
                          <w:i/>
                          <w:sz w:val="20"/>
                        </w:rPr>
                      </w:pPr>
                    </w:p>
                    <w:p w:rsidR="00EA37BF" w:rsidRDefault="00EA37BF">
                      <w:pPr>
                        <w:pStyle w:val="a3"/>
                        <w:spacing w:before="136"/>
                        <w:rPr>
                          <w:b/>
                          <w:i/>
                          <w:sz w:val="20"/>
                        </w:rPr>
                      </w:pPr>
                    </w:p>
                    <w:p w:rsidR="00EA37BF" w:rsidRDefault="00EA37BF">
                      <w:pPr>
                        <w:tabs>
                          <w:tab w:val="left" w:pos="2572"/>
                        </w:tabs>
                        <w:spacing w:before="1"/>
                        <w:ind w:left="966"/>
                        <w:rPr>
                          <w:b/>
                          <w:sz w:val="20"/>
                        </w:rPr>
                      </w:pPr>
                      <w:r>
                        <w:rPr>
                          <w:b/>
                          <w:w w:val="99"/>
                          <w:sz w:val="20"/>
                          <w:u w:val="single"/>
                        </w:rPr>
                        <w:t xml:space="preserve"> </w:t>
                      </w:r>
                      <w:r>
                        <w:rPr>
                          <w:b/>
                          <w:sz w:val="20"/>
                          <w:u w:val="single"/>
                        </w:rPr>
                        <w:tab/>
                      </w:r>
                    </w:p>
                  </w:txbxContent>
                </v:textbox>
                <w10:wrap anchorx="page"/>
              </v:shape>
            </w:pict>
          </mc:Fallback>
        </mc:AlternateContent>
      </w:r>
      <w:r>
        <w:rPr>
          <w:noProof/>
        </w:rPr>
        <mc:AlternateContent>
          <mc:Choice Requires="wpg">
            <w:drawing>
              <wp:anchor distT="0" distB="0" distL="0" distR="0" simplePos="0" relativeHeight="15731712" behindDoc="0" locked="0" layoutInCell="1" allowOverlap="1">
                <wp:simplePos x="0" y="0"/>
                <wp:positionH relativeFrom="page">
                  <wp:posOffset>3168014</wp:posOffset>
                </wp:positionH>
                <wp:positionV relativeFrom="paragraph">
                  <wp:posOffset>-480796</wp:posOffset>
                </wp:positionV>
                <wp:extent cx="1877695" cy="173736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7695" cy="1737360"/>
                          <a:chOff x="0" y="0"/>
                          <a:chExt cx="1877695" cy="1737360"/>
                        </a:xfrm>
                      </wpg:grpSpPr>
                      <pic:pic xmlns:pic="http://schemas.openxmlformats.org/drawingml/2006/picture">
                        <pic:nvPicPr>
                          <pic:cNvPr id="17" name="Image 17"/>
                          <pic:cNvPicPr/>
                        </pic:nvPicPr>
                        <pic:blipFill>
                          <a:blip r:embed="rId9" cstate="print"/>
                          <a:stretch>
                            <a:fillRect/>
                          </a:stretch>
                        </pic:blipFill>
                        <pic:spPr>
                          <a:xfrm>
                            <a:off x="0" y="0"/>
                            <a:ext cx="1877694" cy="1737232"/>
                          </a:xfrm>
                          <a:prstGeom prst="rect">
                            <a:avLst/>
                          </a:prstGeom>
                        </pic:spPr>
                      </pic:pic>
                      <pic:pic xmlns:pic="http://schemas.openxmlformats.org/drawingml/2006/picture">
                        <pic:nvPicPr>
                          <pic:cNvPr id="18" name="Image 18"/>
                          <pic:cNvPicPr/>
                        </pic:nvPicPr>
                        <pic:blipFill>
                          <a:blip r:embed="rId10" cstate="print"/>
                          <a:stretch>
                            <a:fillRect/>
                          </a:stretch>
                        </pic:blipFill>
                        <pic:spPr>
                          <a:xfrm>
                            <a:off x="885825" y="813053"/>
                            <a:ext cx="837679" cy="857250"/>
                          </a:xfrm>
                          <a:prstGeom prst="rect">
                            <a:avLst/>
                          </a:prstGeom>
                        </pic:spPr>
                      </pic:pic>
                    </wpg:wgp>
                  </a:graphicData>
                </a:graphic>
              </wp:anchor>
            </w:drawing>
          </mc:Choice>
          <mc:Fallback>
            <w:pict>
              <v:group w14:anchorId="1F5A5F68" id="Group 16" o:spid="_x0000_s1026" style="position:absolute;margin-left:249.45pt;margin-top:-37.85pt;width:147.85pt;height:136.8pt;z-index:15731712;mso-wrap-distance-left:0;mso-wrap-distance-right:0;mso-position-horizontal-relative:page" coordsize="18776,1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">
                <v:shape id="Image 17" o:spid="_x0000_s1027" type="#_x0000_t75" style="position:absolute;width:18776;height:1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">
                  <v:imagedata r:id="rId11" o:title=""/>
                </v:shape>
                <v:shape id="Image 18" o:spid="_x0000_s1028" type="#_x0000_t75" style="position:absolute;left:8858;top:8130;width:8377;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">
                  <v:imagedata r:id="rId12" o:title=""/>
                </v:shape>
                <w10:wrap anchorx="page"/>
              </v:group>
            </w:pict>
          </mc:Fallback>
        </mc:AlternateContent>
      </w:r>
      <w:r>
        <w:rPr>
          <w:rFonts w:ascii="ISOCPEUR" w:hAnsi="ISOCPEUR"/>
          <w:b/>
          <w:i/>
          <w:spacing w:val="-2"/>
          <w:sz w:val="20"/>
        </w:rPr>
        <w:t>Директор</w:t>
      </w:r>
    </w:p>
    <w:p w:rsidR="004F19BD" w:rsidRDefault="00EA37BF">
      <w:pPr>
        <w:tabs>
          <w:tab w:val="left" w:pos="7634"/>
        </w:tabs>
        <w:ind w:left="704"/>
        <w:rPr>
          <w:rFonts w:ascii="ISOCPEUR" w:hAnsi="ISOCPEUR"/>
          <w:b/>
          <w:i/>
          <w:sz w:val="20"/>
        </w:rPr>
      </w:pPr>
      <w:r>
        <w:rPr>
          <w:rFonts w:ascii="ISOCPEUR" w:hAnsi="ISOCPEUR"/>
          <w:b/>
          <w:i/>
          <w:sz w:val="20"/>
        </w:rPr>
        <w:t>ТОО</w:t>
      </w:r>
      <w:r>
        <w:rPr>
          <w:rFonts w:ascii="ISOCPEUR" w:hAnsi="ISOCPEUR"/>
          <w:b/>
          <w:i/>
          <w:spacing w:val="-4"/>
          <w:sz w:val="20"/>
        </w:rPr>
        <w:t xml:space="preserve"> </w:t>
      </w:r>
      <w:r>
        <w:rPr>
          <w:rFonts w:ascii="ISOCPEUR" w:hAnsi="ISOCPEUR"/>
          <w:b/>
          <w:i/>
          <w:spacing w:val="-2"/>
          <w:sz w:val="20"/>
        </w:rPr>
        <w:t>«</w:t>
      </w:r>
      <w:proofErr w:type="spellStart"/>
      <w:r>
        <w:rPr>
          <w:rFonts w:ascii="ISOCPEUR" w:hAnsi="ISOCPEUR"/>
          <w:b/>
          <w:i/>
          <w:spacing w:val="-2"/>
          <w:sz w:val="20"/>
        </w:rPr>
        <w:t>Элкон</w:t>
      </w:r>
      <w:proofErr w:type="spellEnd"/>
      <w:r>
        <w:rPr>
          <w:rFonts w:ascii="ISOCPEUR" w:hAnsi="ISOCPEUR"/>
          <w:b/>
          <w:i/>
          <w:spacing w:val="-2"/>
          <w:sz w:val="20"/>
        </w:rPr>
        <w:t>»</w:t>
      </w:r>
      <w:r>
        <w:rPr>
          <w:rFonts w:ascii="ISOCPEUR" w:hAnsi="ISOCPEUR"/>
          <w:b/>
          <w:i/>
          <w:sz w:val="20"/>
        </w:rPr>
        <w:tab/>
        <w:t>Куценко</w:t>
      </w:r>
      <w:r>
        <w:rPr>
          <w:rFonts w:ascii="ISOCPEUR" w:hAnsi="ISOCPEUR"/>
          <w:b/>
          <w:i/>
          <w:spacing w:val="-7"/>
          <w:sz w:val="20"/>
        </w:rPr>
        <w:t xml:space="preserve"> </w:t>
      </w:r>
      <w:r>
        <w:rPr>
          <w:rFonts w:ascii="ISOCPEUR" w:hAnsi="ISOCPEUR"/>
          <w:b/>
          <w:i/>
          <w:spacing w:val="-4"/>
          <w:sz w:val="20"/>
        </w:rPr>
        <w:t>В.Н.</w:t>
      </w:r>
    </w:p>
    <w:p w:rsidR="004F19BD" w:rsidRDefault="004F19BD">
      <w:pPr>
        <w:pStyle w:val="a3"/>
        <w:rPr>
          <w:rFonts w:ascii="ISOCPEUR"/>
          <w:b/>
          <w:i/>
          <w:sz w:val="20"/>
        </w:rPr>
      </w:pPr>
    </w:p>
    <w:p w:rsidR="004F19BD" w:rsidRDefault="004F19BD">
      <w:pPr>
        <w:pStyle w:val="a3"/>
        <w:spacing w:before="3"/>
        <w:rPr>
          <w:rFonts w:ascii="ISOCPEUR"/>
          <w:b/>
          <w:i/>
          <w:sz w:val="20"/>
        </w:rPr>
      </w:pPr>
    </w:p>
    <w:p w:rsidR="004F19BD" w:rsidRDefault="00EA37BF">
      <w:pPr>
        <w:tabs>
          <w:tab w:val="left" w:pos="7325"/>
        </w:tabs>
        <w:ind w:left="701"/>
        <w:rPr>
          <w:rFonts w:ascii="ISOCPEUR" w:hAnsi="ISOCPEUR"/>
          <w:b/>
          <w:i/>
          <w:sz w:val="20"/>
        </w:rPr>
      </w:pPr>
      <w:r>
        <w:rPr>
          <w:rFonts w:ascii="ISOCPEUR" w:hAnsi="ISOCPEUR"/>
          <w:b/>
          <w:i/>
          <w:sz w:val="20"/>
        </w:rPr>
        <w:t>Главный</w:t>
      </w:r>
      <w:r>
        <w:rPr>
          <w:rFonts w:ascii="ISOCPEUR" w:hAnsi="ISOCPEUR"/>
          <w:b/>
          <w:i/>
          <w:spacing w:val="-7"/>
          <w:sz w:val="20"/>
        </w:rPr>
        <w:t xml:space="preserve"> </w:t>
      </w:r>
      <w:r>
        <w:rPr>
          <w:rFonts w:ascii="ISOCPEUR" w:hAnsi="ISOCPEUR"/>
          <w:b/>
          <w:i/>
          <w:sz w:val="20"/>
        </w:rPr>
        <w:t>инженер</w:t>
      </w:r>
      <w:r>
        <w:rPr>
          <w:rFonts w:ascii="ISOCPEUR" w:hAnsi="ISOCPEUR"/>
          <w:b/>
          <w:i/>
          <w:spacing w:val="-10"/>
          <w:sz w:val="20"/>
        </w:rPr>
        <w:t xml:space="preserve"> </w:t>
      </w:r>
      <w:r>
        <w:rPr>
          <w:rFonts w:ascii="ISOCPEUR" w:hAnsi="ISOCPEUR"/>
          <w:b/>
          <w:i/>
          <w:spacing w:val="-2"/>
          <w:sz w:val="20"/>
        </w:rPr>
        <w:t>проекта</w:t>
      </w:r>
      <w:r>
        <w:rPr>
          <w:rFonts w:ascii="ISOCPEUR" w:hAnsi="ISOCPEUR"/>
          <w:b/>
          <w:i/>
          <w:sz w:val="20"/>
        </w:rPr>
        <w:tab/>
        <w:t>Иксанов</w:t>
      </w:r>
      <w:r>
        <w:rPr>
          <w:rFonts w:ascii="ISOCPEUR" w:hAnsi="ISOCPEUR"/>
          <w:b/>
          <w:i/>
          <w:spacing w:val="-8"/>
          <w:sz w:val="20"/>
        </w:rPr>
        <w:t xml:space="preserve"> </w:t>
      </w:r>
      <w:r>
        <w:rPr>
          <w:rFonts w:ascii="ISOCPEUR" w:hAnsi="ISOCPEUR"/>
          <w:b/>
          <w:i/>
          <w:spacing w:val="-4"/>
          <w:sz w:val="20"/>
        </w:rPr>
        <w:t>К.С.</w:t>
      </w:r>
    </w:p>
    <w:p w:rsidR="004F19BD" w:rsidRDefault="004F19BD">
      <w:pPr>
        <w:pStyle w:val="a3"/>
        <w:rPr>
          <w:rFonts w:ascii="ISOCPEUR"/>
          <w:b/>
          <w:i/>
          <w:sz w:val="23"/>
        </w:rPr>
      </w:pPr>
    </w:p>
    <w:p w:rsidR="004F19BD" w:rsidRDefault="004F19BD">
      <w:pPr>
        <w:pStyle w:val="a3"/>
        <w:rPr>
          <w:rFonts w:ascii="ISOCPEUR"/>
          <w:b/>
          <w:i/>
          <w:sz w:val="23"/>
        </w:rPr>
      </w:pPr>
    </w:p>
    <w:p w:rsidR="004F19BD" w:rsidRDefault="004F19BD">
      <w:pPr>
        <w:pStyle w:val="a3"/>
        <w:rPr>
          <w:rFonts w:ascii="ISOCPEUR"/>
          <w:b/>
          <w:i/>
          <w:sz w:val="23"/>
        </w:rPr>
      </w:pPr>
    </w:p>
    <w:p w:rsidR="004F19BD" w:rsidRDefault="004F19BD">
      <w:pPr>
        <w:pStyle w:val="a3"/>
        <w:rPr>
          <w:rFonts w:ascii="ISOCPEUR"/>
          <w:b/>
          <w:i/>
          <w:sz w:val="23"/>
        </w:rPr>
      </w:pPr>
    </w:p>
    <w:p w:rsidR="004F19BD" w:rsidRDefault="004F19BD">
      <w:pPr>
        <w:pStyle w:val="a3"/>
        <w:rPr>
          <w:rFonts w:ascii="ISOCPEUR"/>
          <w:b/>
          <w:i/>
          <w:sz w:val="23"/>
        </w:rPr>
      </w:pPr>
    </w:p>
    <w:p w:rsidR="004F19BD" w:rsidRDefault="004F19BD">
      <w:pPr>
        <w:pStyle w:val="a3"/>
        <w:spacing w:before="103"/>
        <w:rPr>
          <w:rFonts w:ascii="ISOCPEUR"/>
          <w:b/>
          <w:i/>
          <w:sz w:val="23"/>
        </w:rPr>
      </w:pPr>
    </w:p>
    <w:p w:rsidR="004F19BD" w:rsidRDefault="00EA37BF">
      <w:pPr>
        <w:ind w:left="33" w:right="41"/>
        <w:jc w:val="center"/>
        <w:rPr>
          <w:b/>
          <w:i/>
          <w:sz w:val="23"/>
        </w:rPr>
      </w:pPr>
      <w:r>
        <w:rPr>
          <w:b/>
          <w:i/>
          <w:spacing w:val="-2"/>
          <w:sz w:val="23"/>
        </w:rPr>
        <w:t>2024г</w:t>
      </w:r>
    </w:p>
    <w:p w:rsidR="004F19BD" w:rsidRDefault="004F19BD">
      <w:pPr>
        <w:jc w:val="center"/>
        <w:rPr>
          <w:sz w:val="23"/>
        </w:rPr>
        <w:sectPr w:rsidR="004F19BD">
          <w:pgSz w:w="11910" w:h="16840"/>
          <w:pgMar w:top="500" w:right="900" w:bottom="280" w:left="1480" w:header="720" w:footer="720" w:gutter="0"/>
          <w:cols w:space="720"/>
        </w:sectPr>
      </w:pPr>
    </w:p>
    <w:p w:rsidR="004F19BD" w:rsidRDefault="00EA37BF">
      <w:pPr>
        <w:pStyle w:val="a3"/>
        <w:spacing w:before="192"/>
        <w:ind w:left="222"/>
      </w:pPr>
      <w:r>
        <w:lastRenderedPageBreak/>
        <w:t>СПИСОК</w:t>
      </w:r>
      <w:r>
        <w:rPr>
          <w:spacing w:val="-8"/>
        </w:rPr>
        <w:t xml:space="preserve"> </w:t>
      </w:r>
      <w:r>
        <w:rPr>
          <w:spacing w:val="-2"/>
        </w:rPr>
        <w:t>ИСПОЛНИТЕЛЕЙ</w:t>
      </w:r>
    </w:p>
    <w:p w:rsidR="004F19BD" w:rsidRDefault="004F19BD">
      <w:pPr>
        <w:pStyle w:val="a3"/>
      </w:pPr>
    </w:p>
    <w:p w:rsidR="004F19BD" w:rsidRDefault="00EA37BF">
      <w:pPr>
        <w:pStyle w:val="a3"/>
        <w:spacing w:before="232"/>
      </w:pPr>
      <w:r>
        <w:rPr>
          <w:noProof/>
        </w:rPr>
        <w:drawing>
          <wp:anchor distT="0" distB="0" distL="0" distR="0" simplePos="0" relativeHeight="251658240" behindDoc="1" locked="0" layoutInCell="1" allowOverlap="1">
            <wp:simplePos x="0" y="0"/>
            <wp:positionH relativeFrom="page">
              <wp:posOffset>4613275</wp:posOffset>
            </wp:positionH>
            <wp:positionV relativeFrom="paragraph">
              <wp:posOffset>231140</wp:posOffset>
            </wp:positionV>
            <wp:extent cx="698697" cy="57910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698697" cy="579105"/>
                    </a:xfrm>
                    <a:prstGeom prst="rect">
                      <a:avLst/>
                    </a:prstGeom>
                  </pic:spPr>
                </pic:pic>
              </a:graphicData>
            </a:graphic>
          </wp:anchor>
        </w:drawing>
      </w:r>
    </w:p>
    <w:p w:rsidR="004F19BD" w:rsidRDefault="00EA37BF">
      <w:pPr>
        <w:pStyle w:val="a3"/>
        <w:tabs>
          <w:tab w:val="left" w:pos="7641"/>
        </w:tabs>
        <w:ind w:left="222"/>
      </w:pPr>
      <w:r>
        <w:t>Индивидуальный</w:t>
      </w:r>
      <w:r>
        <w:rPr>
          <w:spacing w:val="-15"/>
        </w:rPr>
        <w:t xml:space="preserve"> </w:t>
      </w:r>
      <w:r>
        <w:rPr>
          <w:spacing w:val="-2"/>
        </w:rPr>
        <w:t>предприниматель</w:t>
      </w:r>
      <w:r>
        <w:tab/>
        <w:t>Е.А.</w:t>
      </w:r>
      <w:r>
        <w:rPr>
          <w:spacing w:val="-4"/>
        </w:rPr>
        <w:t xml:space="preserve"> </w:t>
      </w:r>
      <w:r>
        <w:rPr>
          <w:spacing w:val="-2"/>
        </w:rPr>
        <w:t>Сидякин</w:t>
      </w:r>
    </w:p>
    <w:p w:rsidR="004F19BD" w:rsidRDefault="004F19BD">
      <w:pPr>
        <w:sectPr w:rsidR="004F19BD">
          <w:headerReference w:type="default" r:id="rId16"/>
          <w:pgSz w:w="11910" w:h="16840"/>
          <w:pgMar w:top="920" w:right="900" w:bottom="280" w:left="1480" w:header="713" w:footer="0" w:gutter="0"/>
          <w:pgNumType w:start="3"/>
          <w:cols w:space="720"/>
        </w:sectPr>
      </w:pPr>
    </w:p>
    <w:p w:rsidR="004F19BD" w:rsidRDefault="00EA37BF">
      <w:pPr>
        <w:tabs>
          <w:tab w:val="left" w:pos="8892"/>
        </w:tabs>
        <w:spacing w:before="192" w:after="9"/>
        <w:ind w:left="234"/>
        <w:rPr>
          <w:sz w:val="24"/>
        </w:rPr>
      </w:pPr>
      <w:r>
        <w:rPr>
          <w:spacing w:val="-2"/>
          <w:sz w:val="28"/>
        </w:rPr>
        <w:lastRenderedPageBreak/>
        <w:t>СОДЕРЖАНИЕ</w:t>
      </w:r>
      <w:r>
        <w:rPr>
          <w:sz w:val="28"/>
        </w:rPr>
        <w:tab/>
      </w:r>
      <w:r>
        <w:rPr>
          <w:spacing w:val="-4"/>
          <w:sz w:val="24"/>
        </w:rPr>
        <w:t>стр.</w:t>
      </w: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7"/>
        <w:gridCol w:w="567"/>
      </w:tblGrid>
      <w:tr w:rsidR="004F19BD">
        <w:trPr>
          <w:trHeight w:val="321"/>
        </w:trPr>
        <w:tc>
          <w:tcPr>
            <w:tcW w:w="8577" w:type="dxa"/>
          </w:tcPr>
          <w:p w:rsidR="004F19BD" w:rsidRDefault="00EA37BF">
            <w:pPr>
              <w:pStyle w:val="TableParagraph"/>
              <w:spacing w:line="302" w:lineRule="exact"/>
              <w:ind w:left="69"/>
              <w:rPr>
                <w:rFonts w:ascii="Times New Roman" w:hAnsi="Times New Roman"/>
                <w:sz w:val="28"/>
              </w:rPr>
            </w:pPr>
            <w:r>
              <w:rPr>
                <w:rFonts w:ascii="Times New Roman" w:hAnsi="Times New Roman"/>
                <w:spacing w:val="-2"/>
                <w:sz w:val="28"/>
              </w:rPr>
              <w:t>ВВЕДЕНИЕ</w:t>
            </w:r>
          </w:p>
        </w:tc>
        <w:tc>
          <w:tcPr>
            <w:tcW w:w="567" w:type="dxa"/>
          </w:tcPr>
          <w:p w:rsidR="004F19BD" w:rsidRDefault="00EA37BF">
            <w:pPr>
              <w:pStyle w:val="TableParagraph"/>
              <w:spacing w:line="302" w:lineRule="exact"/>
              <w:ind w:right="201"/>
              <w:jc w:val="right"/>
              <w:rPr>
                <w:rFonts w:ascii="Times New Roman"/>
                <w:sz w:val="28"/>
              </w:rPr>
            </w:pPr>
            <w:r>
              <w:rPr>
                <w:rFonts w:ascii="Times New Roman"/>
                <w:spacing w:val="-10"/>
                <w:sz w:val="28"/>
              </w:rPr>
              <w:t>8</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ОБЩИЕ</w:t>
            </w:r>
            <w:r>
              <w:rPr>
                <w:rFonts w:ascii="Times New Roman" w:hAnsi="Times New Roman"/>
                <w:spacing w:val="-5"/>
                <w:sz w:val="28"/>
              </w:rPr>
              <w:t xml:space="preserve"> </w:t>
            </w:r>
            <w:r>
              <w:rPr>
                <w:rFonts w:ascii="Times New Roman" w:hAnsi="Times New Roman"/>
                <w:sz w:val="28"/>
              </w:rPr>
              <w:t>СВЕДЕНИЯ</w:t>
            </w:r>
            <w:r>
              <w:rPr>
                <w:rFonts w:ascii="Times New Roman" w:hAnsi="Times New Roman"/>
                <w:spacing w:val="-5"/>
                <w:sz w:val="28"/>
              </w:rPr>
              <w:t xml:space="preserve"> </w:t>
            </w:r>
            <w:r>
              <w:rPr>
                <w:rFonts w:ascii="Times New Roman" w:hAnsi="Times New Roman"/>
                <w:sz w:val="28"/>
              </w:rPr>
              <w:t>О</w:t>
            </w:r>
            <w:r>
              <w:rPr>
                <w:rFonts w:ascii="Times New Roman" w:hAnsi="Times New Roman"/>
                <w:spacing w:val="-5"/>
                <w:sz w:val="28"/>
              </w:rPr>
              <w:t xml:space="preserve"> </w:t>
            </w:r>
            <w:r>
              <w:rPr>
                <w:rFonts w:ascii="Times New Roman" w:hAnsi="Times New Roman"/>
                <w:spacing w:val="-2"/>
                <w:sz w:val="28"/>
              </w:rPr>
              <w:t>ПРЕДПРИЯТИИ</w:t>
            </w:r>
          </w:p>
        </w:tc>
        <w:tc>
          <w:tcPr>
            <w:tcW w:w="567" w:type="dxa"/>
          </w:tcPr>
          <w:p w:rsidR="004F19BD" w:rsidRDefault="00EA37BF">
            <w:pPr>
              <w:pStyle w:val="TableParagraph"/>
              <w:spacing w:line="301" w:lineRule="exact"/>
              <w:ind w:right="130"/>
              <w:jc w:val="right"/>
              <w:rPr>
                <w:rFonts w:ascii="Times New Roman"/>
                <w:sz w:val="28"/>
              </w:rPr>
            </w:pPr>
            <w:r>
              <w:rPr>
                <w:rFonts w:ascii="Times New Roman"/>
                <w:spacing w:val="-5"/>
                <w:sz w:val="28"/>
              </w:rPr>
              <w:t>10</w:t>
            </w:r>
          </w:p>
        </w:tc>
      </w:tr>
      <w:tr w:rsidR="004F19BD">
        <w:trPr>
          <w:trHeight w:val="645"/>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1</w:t>
            </w:r>
            <w:r>
              <w:rPr>
                <w:rFonts w:ascii="Times New Roman" w:hAnsi="Times New Roman"/>
                <w:spacing w:val="50"/>
                <w:sz w:val="28"/>
              </w:rPr>
              <w:t xml:space="preserve"> </w:t>
            </w:r>
            <w:r>
              <w:rPr>
                <w:rFonts w:ascii="Times New Roman" w:hAnsi="Times New Roman"/>
                <w:sz w:val="28"/>
              </w:rPr>
              <w:t>ОЦЕНКА</w:t>
            </w:r>
            <w:r>
              <w:rPr>
                <w:rFonts w:ascii="Times New Roman" w:hAnsi="Times New Roman"/>
                <w:spacing w:val="51"/>
                <w:sz w:val="28"/>
              </w:rPr>
              <w:t xml:space="preserve"> </w:t>
            </w:r>
            <w:r>
              <w:rPr>
                <w:rFonts w:ascii="Times New Roman" w:hAnsi="Times New Roman"/>
                <w:sz w:val="28"/>
              </w:rPr>
              <w:t>ВОЗДЕЙСТВИЙ</w:t>
            </w:r>
            <w:r>
              <w:rPr>
                <w:rFonts w:ascii="Times New Roman" w:hAnsi="Times New Roman"/>
                <w:spacing w:val="51"/>
                <w:sz w:val="28"/>
              </w:rPr>
              <w:t xml:space="preserve"> </w:t>
            </w:r>
            <w:r>
              <w:rPr>
                <w:rFonts w:ascii="Times New Roman" w:hAnsi="Times New Roman"/>
                <w:sz w:val="28"/>
              </w:rPr>
              <w:t>НА</w:t>
            </w:r>
            <w:r>
              <w:rPr>
                <w:rFonts w:ascii="Times New Roman" w:hAnsi="Times New Roman"/>
                <w:spacing w:val="51"/>
                <w:sz w:val="28"/>
              </w:rPr>
              <w:t xml:space="preserve"> </w:t>
            </w:r>
            <w:r>
              <w:rPr>
                <w:rFonts w:ascii="Times New Roman" w:hAnsi="Times New Roman"/>
                <w:sz w:val="28"/>
              </w:rPr>
              <w:t>СОСТОЯНИЕ</w:t>
            </w:r>
            <w:r>
              <w:rPr>
                <w:rFonts w:ascii="Times New Roman" w:hAnsi="Times New Roman"/>
                <w:spacing w:val="51"/>
                <w:sz w:val="28"/>
              </w:rPr>
              <w:t xml:space="preserve"> </w:t>
            </w:r>
            <w:r>
              <w:rPr>
                <w:rFonts w:ascii="Times New Roman" w:hAnsi="Times New Roman"/>
                <w:spacing w:val="-2"/>
                <w:sz w:val="28"/>
              </w:rPr>
              <w:t>АТМОСФЕРНОГО</w:t>
            </w:r>
          </w:p>
          <w:p w:rsidR="004F19BD" w:rsidRDefault="00EA37BF">
            <w:pPr>
              <w:pStyle w:val="TableParagraph"/>
              <w:spacing w:before="2" w:line="308" w:lineRule="exact"/>
              <w:ind w:left="69"/>
              <w:rPr>
                <w:rFonts w:ascii="Times New Roman" w:hAnsi="Times New Roman"/>
                <w:sz w:val="28"/>
              </w:rPr>
            </w:pPr>
            <w:r>
              <w:rPr>
                <w:rFonts w:ascii="Times New Roman" w:hAnsi="Times New Roman"/>
                <w:spacing w:val="-2"/>
                <w:sz w:val="28"/>
              </w:rPr>
              <w:t>ВОЗДУХА</w:t>
            </w:r>
          </w:p>
        </w:tc>
        <w:tc>
          <w:tcPr>
            <w:tcW w:w="567" w:type="dxa"/>
          </w:tcPr>
          <w:p w:rsidR="004F19BD" w:rsidRDefault="00EA37BF">
            <w:pPr>
              <w:pStyle w:val="TableParagraph"/>
              <w:spacing w:before="156"/>
              <w:ind w:right="130"/>
              <w:jc w:val="right"/>
              <w:rPr>
                <w:rFonts w:ascii="Times New Roman"/>
                <w:sz w:val="28"/>
              </w:rPr>
            </w:pPr>
            <w:r>
              <w:rPr>
                <w:rFonts w:ascii="Times New Roman"/>
                <w:spacing w:val="-5"/>
                <w:sz w:val="28"/>
              </w:rPr>
              <w:t>14</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1.1</w:t>
            </w:r>
            <w:r>
              <w:rPr>
                <w:rFonts w:ascii="Times New Roman" w:hAnsi="Times New Roman"/>
                <w:spacing w:val="-8"/>
                <w:sz w:val="28"/>
              </w:rPr>
              <w:t xml:space="preserve"> </w:t>
            </w:r>
            <w:r>
              <w:rPr>
                <w:rFonts w:ascii="Times New Roman" w:hAnsi="Times New Roman"/>
                <w:sz w:val="28"/>
              </w:rPr>
              <w:t>Характеристика</w:t>
            </w:r>
            <w:r>
              <w:rPr>
                <w:rFonts w:ascii="Times New Roman" w:hAnsi="Times New Roman"/>
                <w:spacing w:val="-10"/>
                <w:sz w:val="28"/>
              </w:rPr>
              <w:t xml:space="preserve"> </w:t>
            </w:r>
            <w:r>
              <w:rPr>
                <w:rFonts w:ascii="Times New Roman" w:hAnsi="Times New Roman"/>
                <w:sz w:val="28"/>
              </w:rPr>
              <w:t>климатических</w:t>
            </w:r>
            <w:r>
              <w:rPr>
                <w:rFonts w:ascii="Times New Roman" w:hAnsi="Times New Roman"/>
                <w:spacing w:val="-6"/>
                <w:sz w:val="28"/>
              </w:rPr>
              <w:t xml:space="preserve"> </w:t>
            </w:r>
            <w:r>
              <w:rPr>
                <w:rFonts w:ascii="Times New Roman" w:hAnsi="Times New Roman"/>
                <w:spacing w:val="-2"/>
                <w:sz w:val="28"/>
              </w:rPr>
              <w:t>условий</w:t>
            </w:r>
          </w:p>
        </w:tc>
        <w:tc>
          <w:tcPr>
            <w:tcW w:w="567" w:type="dxa"/>
          </w:tcPr>
          <w:p w:rsidR="004F19BD" w:rsidRDefault="00EA37BF">
            <w:pPr>
              <w:pStyle w:val="TableParagraph"/>
              <w:spacing w:line="301" w:lineRule="exact"/>
              <w:ind w:right="130"/>
              <w:jc w:val="right"/>
              <w:rPr>
                <w:rFonts w:ascii="Times New Roman"/>
                <w:sz w:val="28"/>
              </w:rPr>
            </w:pPr>
            <w:r>
              <w:rPr>
                <w:rFonts w:ascii="Times New Roman"/>
                <w:spacing w:val="-5"/>
                <w:sz w:val="28"/>
              </w:rPr>
              <w:t>14</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1.1.1</w:t>
            </w:r>
            <w:r>
              <w:rPr>
                <w:rFonts w:ascii="Times New Roman" w:hAnsi="Times New Roman"/>
                <w:spacing w:val="-11"/>
                <w:sz w:val="28"/>
              </w:rPr>
              <w:t xml:space="preserve"> </w:t>
            </w:r>
            <w:r>
              <w:rPr>
                <w:rFonts w:ascii="Times New Roman" w:hAnsi="Times New Roman"/>
                <w:sz w:val="28"/>
              </w:rPr>
              <w:t>Метеорологические</w:t>
            </w:r>
            <w:r>
              <w:rPr>
                <w:rFonts w:ascii="Times New Roman" w:hAnsi="Times New Roman"/>
                <w:spacing w:val="-10"/>
                <w:sz w:val="28"/>
              </w:rPr>
              <w:t xml:space="preserve"> </w:t>
            </w:r>
            <w:r>
              <w:rPr>
                <w:rFonts w:ascii="Times New Roman" w:hAnsi="Times New Roman"/>
                <w:spacing w:val="-2"/>
                <w:sz w:val="28"/>
              </w:rPr>
              <w:t>условия</w:t>
            </w:r>
          </w:p>
        </w:tc>
        <w:tc>
          <w:tcPr>
            <w:tcW w:w="567" w:type="dxa"/>
          </w:tcPr>
          <w:p w:rsidR="004F19BD" w:rsidRDefault="00EA37BF">
            <w:pPr>
              <w:pStyle w:val="TableParagraph"/>
              <w:spacing w:line="301" w:lineRule="exact"/>
              <w:ind w:right="130"/>
              <w:jc w:val="right"/>
              <w:rPr>
                <w:rFonts w:ascii="Times New Roman"/>
                <w:sz w:val="28"/>
              </w:rPr>
            </w:pPr>
            <w:r>
              <w:rPr>
                <w:rFonts w:ascii="Times New Roman"/>
                <w:spacing w:val="-5"/>
                <w:sz w:val="28"/>
              </w:rPr>
              <w:t>14</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1.2</w:t>
            </w:r>
            <w:r>
              <w:rPr>
                <w:rFonts w:ascii="Times New Roman" w:hAnsi="Times New Roman"/>
                <w:spacing w:val="-8"/>
                <w:sz w:val="28"/>
              </w:rPr>
              <w:t xml:space="preserve"> </w:t>
            </w:r>
            <w:r>
              <w:rPr>
                <w:rFonts w:ascii="Times New Roman" w:hAnsi="Times New Roman"/>
                <w:sz w:val="28"/>
              </w:rPr>
              <w:t>Характеристика</w:t>
            </w:r>
            <w:r>
              <w:rPr>
                <w:rFonts w:ascii="Times New Roman" w:hAnsi="Times New Roman"/>
                <w:spacing w:val="-9"/>
                <w:sz w:val="28"/>
              </w:rPr>
              <w:t xml:space="preserve"> </w:t>
            </w:r>
            <w:r>
              <w:rPr>
                <w:rFonts w:ascii="Times New Roman" w:hAnsi="Times New Roman"/>
                <w:sz w:val="28"/>
              </w:rPr>
              <w:t>современного</w:t>
            </w:r>
            <w:r>
              <w:rPr>
                <w:rFonts w:ascii="Times New Roman" w:hAnsi="Times New Roman"/>
                <w:spacing w:val="-6"/>
                <w:sz w:val="28"/>
              </w:rPr>
              <w:t xml:space="preserve"> </w:t>
            </w:r>
            <w:r>
              <w:rPr>
                <w:rFonts w:ascii="Times New Roman" w:hAnsi="Times New Roman"/>
                <w:sz w:val="28"/>
              </w:rPr>
              <w:t>состояния</w:t>
            </w:r>
            <w:r>
              <w:rPr>
                <w:rFonts w:ascii="Times New Roman" w:hAnsi="Times New Roman"/>
                <w:spacing w:val="-7"/>
                <w:sz w:val="28"/>
              </w:rPr>
              <w:t xml:space="preserve"> </w:t>
            </w:r>
            <w:r>
              <w:rPr>
                <w:rFonts w:ascii="Times New Roman" w:hAnsi="Times New Roman"/>
                <w:sz w:val="28"/>
              </w:rPr>
              <w:t>воздушной</w:t>
            </w:r>
            <w:r>
              <w:rPr>
                <w:rFonts w:ascii="Times New Roman" w:hAnsi="Times New Roman"/>
                <w:spacing w:val="-7"/>
                <w:sz w:val="28"/>
              </w:rPr>
              <w:t xml:space="preserve"> </w:t>
            </w:r>
            <w:r>
              <w:rPr>
                <w:rFonts w:ascii="Times New Roman" w:hAnsi="Times New Roman"/>
                <w:spacing w:val="-2"/>
                <w:sz w:val="28"/>
              </w:rPr>
              <w:t>среды</w:t>
            </w:r>
          </w:p>
        </w:tc>
        <w:tc>
          <w:tcPr>
            <w:tcW w:w="567" w:type="dxa"/>
          </w:tcPr>
          <w:p w:rsidR="004F19BD" w:rsidRDefault="00EA37BF">
            <w:pPr>
              <w:pStyle w:val="TableParagraph"/>
              <w:spacing w:line="304" w:lineRule="exact"/>
              <w:ind w:right="130"/>
              <w:jc w:val="right"/>
              <w:rPr>
                <w:rFonts w:ascii="Times New Roman"/>
                <w:sz w:val="28"/>
              </w:rPr>
            </w:pPr>
            <w:r>
              <w:rPr>
                <w:rFonts w:ascii="Times New Roman"/>
                <w:spacing w:val="-5"/>
                <w:sz w:val="28"/>
              </w:rPr>
              <w:t>16</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1.3</w:t>
            </w:r>
            <w:r>
              <w:rPr>
                <w:rFonts w:ascii="Times New Roman" w:hAnsi="Times New Roman"/>
                <w:spacing w:val="-8"/>
                <w:sz w:val="28"/>
              </w:rPr>
              <w:t xml:space="preserve"> </w:t>
            </w:r>
            <w:r>
              <w:rPr>
                <w:rFonts w:ascii="Times New Roman" w:hAnsi="Times New Roman"/>
                <w:sz w:val="28"/>
              </w:rPr>
              <w:t>Источники</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z w:val="28"/>
              </w:rPr>
              <w:t>масштабы</w:t>
            </w:r>
            <w:r>
              <w:rPr>
                <w:rFonts w:ascii="Times New Roman" w:hAnsi="Times New Roman"/>
                <w:spacing w:val="-6"/>
                <w:sz w:val="28"/>
              </w:rPr>
              <w:t xml:space="preserve"> </w:t>
            </w:r>
            <w:r>
              <w:rPr>
                <w:rFonts w:ascii="Times New Roman" w:hAnsi="Times New Roman"/>
                <w:sz w:val="28"/>
              </w:rPr>
              <w:t>расчетного</w:t>
            </w:r>
            <w:r>
              <w:rPr>
                <w:rFonts w:ascii="Times New Roman" w:hAnsi="Times New Roman"/>
                <w:spacing w:val="-9"/>
                <w:sz w:val="28"/>
              </w:rPr>
              <w:t xml:space="preserve"> </w:t>
            </w:r>
            <w:r>
              <w:rPr>
                <w:rFonts w:ascii="Times New Roman" w:hAnsi="Times New Roman"/>
                <w:sz w:val="28"/>
              </w:rPr>
              <w:t>химического</w:t>
            </w:r>
            <w:r>
              <w:rPr>
                <w:rFonts w:ascii="Times New Roman" w:hAnsi="Times New Roman"/>
                <w:spacing w:val="-4"/>
                <w:sz w:val="28"/>
              </w:rPr>
              <w:t xml:space="preserve"> </w:t>
            </w:r>
            <w:r>
              <w:rPr>
                <w:rFonts w:ascii="Times New Roman" w:hAnsi="Times New Roman"/>
                <w:spacing w:val="-2"/>
                <w:sz w:val="28"/>
              </w:rPr>
              <w:t>загрязнения</w:t>
            </w:r>
          </w:p>
        </w:tc>
        <w:tc>
          <w:tcPr>
            <w:tcW w:w="567" w:type="dxa"/>
          </w:tcPr>
          <w:p w:rsidR="004F19BD" w:rsidRDefault="00EA37BF">
            <w:pPr>
              <w:pStyle w:val="TableParagraph"/>
              <w:spacing w:line="301" w:lineRule="exact"/>
              <w:ind w:right="130"/>
              <w:jc w:val="right"/>
              <w:rPr>
                <w:rFonts w:ascii="Times New Roman"/>
                <w:sz w:val="28"/>
              </w:rPr>
            </w:pPr>
            <w:r>
              <w:rPr>
                <w:rFonts w:ascii="Times New Roman"/>
                <w:spacing w:val="-5"/>
                <w:sz w:val="28"/>
              </w:rPr>
              <w:t>16</w:t>
            </w:r>
          </w:p>
        </w:tc>
      </w:tr>
      <w:tr w:rsidR="004F19BD">
        <w:trPr>
          <w:trHeight w:val="645"/>
        </w:trPr>
        <w:tc>
          <w:tcPr>
            <w:tcW w:w="8577" w:type="dxa"/>
          </w:tcPr>
          <w:p w:rsidR="004F19BD" w:rsidRDefault="00EA37BF">
            <w:pPr>
              <w:pStyle w:val="TableParagraph"/>
              <w:spacing w:line="315" w:lineRule="exact"/>
              <w:ind w:left="69"/>
              <w:rPr>
                <w:rFonts w:ascii="Times New Roman" w:hAnsi="Times New Roman"/>
                <w:sz w:val="28"/>
              </w:rPr>
            </w:pPr>
            <w:proofErr w:type="gramStart"/>
            <w:r>
              <w:rPr>
                <w:rFonts w:ascii="Times New Roman" w:hAnsi="Times New Roman"/>
                <w:sz w:val="28"/>
              </w:rPr>
              <w:t>1.3.1</w:t>
            </w:r>
            <w:r>
              <w:rPr>
                <w:rFonts w:ascii="Times New Roman" w:hAnsi="Times New Roman"/>
                <w:spacing w:val="25"/>
                <w:sz w:val="28"/>
              </w:rPr>
              <w:t xml:space="preserve">  </w:t>
            </w:r>
            <w:r>
              <w:rPr>
                <w:rFonts w:ascii="Times New Roman" w:hAnsi="Times New Roman"/>
                <w:sz w:val="28"/>
              </w:rPr>
              <w:t>Расчеты</w:t>
            </w:r>
            <w:proofErr w:type="gramEnd"/>
            <w:r>
              <w:rPr>
                <w:rFonts w:ascii="Times New Roman" w:hAnsi="Times New Roman"/>
                <w:spacing w:val="27"/>
                <w:sz w:val="28"/>
              </w:rPr>
              <w:t xml:space="preserve">  </w:t>
            </w:r>
            <w:r>
              <w:rPr>
                <w:rFonts w:ascii="Times New Roman" w:hAnsi="Times New Roman"/>
                <w:sz w:val="28"/>
              </w:rPr>
              <w:t>выбросов</w:t>
            </w:r>
            <w:r>
              <w:rPr>
                <w:rFonts w:ascii="Times New Roman" w:hAnsi="Times New Roman"/>
                <w:spacing w:val="25"/>
                <w:sz w:val="28"/>
              </w:rPr>
              <w:t xml:space="preserve">  </w:t>
            </w:r>
            <w:r>
              <w:rPr>
                <w:rFonts w:ascii="Times New Roman" w:hAnsi="Times New Roman"/>
                <w:sz w:val="28"/>
              </w:rPr>
              <w:t>загрязняющих</w:t>
            </w:r>
            <w:r>
              <w:rPr>
                <w:rFonts w:ascii="Times New Roman" w:hAnsi="Times New Roman"/>
                <w:spacing w:val="26"/>
                <w:sz w:val="28"/>
              </w:rPr>
              <w:t xml:space="preserve">  </w:t>
            </w:r>
            <w:r>
              <w:rPr>
                <w:rFonts w:ascii="Times New Roman" w:hAnsi="Times New Roman"/>
                <w:sz w:val="28"/>
              </w:rPr>
              <w:t>веществ</w:t>
            </w:r>
            <w:r>
              <w:rPr>
                <w:rFonts w:ascii="Times New Roman" w:hAnsi="Times New Roman"/>
                <w:spacing w:val="25"/>
                <w:sz w:val="28"/>
              </w:rPr>
              <w:t xml:space="preserve">  </w:t>
            </w:r>
            <w:r>
              <w:rPr>
                <w:rFonts w:ascii="Times New Roman" w:hAnsi="Times New Roman"/>
                <w:sz w:val="28"/>
              </w:rPr>
              <w:t>в</w:t>
            </w:r>
            <w:r>
              <w:rPr>
                <w:rFonts w:ascii="Times New Roman" w:hAnsi="Times New Roman"/>
                <w:spacing w:val="25"/>
                <w:sz w:val="28"/>
              </w:rPr>
              <w:t xml:space="preserve">  </w:t>
            </w:r>
            <w:r>
              <w:rPr>
                <w:rFonts w:ascii="Times New Roman" w:hAnsi="Times New Roman"/>
                <w:sz w:val="28"/>
              </w:rPr>
              <w:t>атмосферу</w:t>
            </w:r>
            <w:r>
              <w:rPr>
                <w:rFonts w:ascii="Times New Roman" w:hAnsi="Times New Roman"/>
                <w:spacing w:val="24"/>
                <w:sz w:val="28"/>
              </w:rPr>
              <w:t xml:space="preserve">  </w:t>
            </w:r>
            <w:r>
              <w:rPr>
                <w:rFonts w:ascii="Times New Roman" w:hAnsi="Times New Roman"/>
                <w:spacing w:val="-5"/>
                <w:sz w:val="28"/>
              </w:rPr>
              <w:t>на</w:t>
            </w:r>
          </w:p>
          <w:p w:rsidR="004F19BD" w:rsidRDefault="00EA37BF">
            <w:pPr>
              <w:pStyle w:val="TableParagraph"/>
              <w:spacing w:line="311" w:lineRule="exact"/>
              <w:ind w:left="69"/>
              <w:rPr>
                <w:rFonts w:ascii="Times New Roman" w:hAnsi="Times New Roman"/>
                <w:sz w:val="28"/>
              </w:rPr>
            </w:pPr>
            <w:r>
              <w:rPr>
                <w:rFonts w:ascii="Times New Roman" w:hAnsi="Times New Roman"/>
                <w:sz w:val="28"/>
              </w:rPr>
              <w:t>период</w:t>
            </w:r>
            <w:r>
              <w:rPr>
                <w:rFonts w:ascii="Times New Roman" w:hAnsi="Times New Roman"/>
                <w:spacing w:val="-3"/>
                <w:sz w:val="28"/>
              </w:rPr>
              <w:t xml:space="preserve"> </w:t>
            </w:r>
            <w:r>
              <w:rPr>
                <w:rFonts w:ascii="Times New Roman" w:hAnsi="Times New Roman"/>
                <w:spacing w:val="-2"/>
                <w:sz w:val="28"/>
              </w:rPr>
              <w:t>эксплуатации</w:t>
            </w:r>
          </w:p>
        </w:tc>
        <w:tc>
          <w:tcPr>
            <w:tcW w:w="567" w:type="dxa"/>
          </w:tcPr>
          <w:p w:rsidR="004F19BD" w:rsidRDefault="00EA37BF">
            <w:pPr>
              <w:pStyle w:val="TableParagraph"/>
              <w:spacing w:before="153"/>
              <w:ind w:right="130"/>
              <w:jc w:val="right"/>
              <w:rPr>
                <w:rFonts w:ascii="Times New Roman"/>
                <w:sz w:val="28"/>
              </w:rPr>
            </w:pPr>
            <w:r>
              <w:rPr>
                <w:rFonts w:ascii="Times New Roman"/>
                <w:spacing w:val="-5"/>
                <w:sz w:val="28"/>
              </w:rPr>
              <w:t>39</w:t>
            </w:r>
          </w:p>
        </w:tc>
      </w:tr>
      <w:tr w:rsidR="004F19BD">
        <w:trPr>
          <w:trHeight w:val="642"/>
        </w:trPr>
        <w:tc>
          <w:tcPr>
            <w:tcW w:w="8577" w:type="dxa"/>
          </w:tcPr>
          <w:p w:rsidR="004F19BD" w:rsidRDefault="00EA37BF">
            <w:pPr>
              <w:pStyle w:val="TableParagraph"/>
              <w:spacing w:line="315" w:lineRule="exact"/>
              <w:ind w:left="69"/>
              <w:rPr>
                <w:rFonts w:ascii="Times New Roman" w:hAnsi="Times New Roman"/>
                <w:sz w:val="28"/>
              </w:rPr>
            </w:pPr>
            <w:proofErr w:type="gramStart"/>
            <w:r>
              <w:rPr>
                <w:rFonts w:ascii="Times New Roman" w:hAnsi="Times New Roman"/>
                <w:sz w:val="28"/>
              </w:rPr>
              <w:t>1.3.2</w:t>
            </w:r>
            <w:r>
              <w:rPr>
                <w:rFonts w:ascii="Times New Roman" w:hAnsi="Times New Roman"/>
                <w:spacing w:val="25"/>
                <w:sz w:val="28"/>
              </w:rPr>
              <w:t xml:space="preserve">  </w:t>
            </w:r>
            <w:r>
              <w:rPr>
                <w:rFonts w:ascii="Times New Roman" w:hAnsi="Times New Roman"/>
                <w:sz w:val="28"/>
              </w:rPr>
              <w:t>Расчеты</w:t>
            </w:r>
            <w:proofErr w:type="gramEnd"/>
            <w:r>
              <w:rPr>
                <w:rFonts w:ascii="Times New Roman" w:hAnsi="Times New Roman"/>
                <w:spacing w:val="26"/>
                <w:sz w:val="28"/>
              </w:rPr>
              <w:t xml:space="preserve">  </w:t>
            </w:r>
            <w:r>
              <w:rPr>
                <w:rFonts w:ascii="Times New Roman" w:hAnsi="Times New Roman"/>
                <w:sz w:val="28"/>
              </w:rPr>
              <w:t>выбросов</w:t>
            </w:r>
            <w:r>
              <w:rPr>
                <w:rFonts w:ascii="Times New Roman" w:hAnsi="Times New Roman"/>
                <w:spacing w:val="25"/>
                <w:sz w:val="28"/>
              </w:rPr>
              <w:t xml:space="preserve">  </w:t>
            </w:r>
            <w:r>
              <w:rPr>
                <w:rFonts w:ascii="Times New Roman" w:hAnsi="Times New Roman"/>
                <w:sz w:val="28"/>
              </w:rPr>
              <w:t>загрязняющих</w:t>
            </w:r>
            <w:r>
              <w:rPr>
                <w:rFonts w:ascii="Times New Roman" w:hAnsi="Times New Roman"/>
                <w:spacing w:val="26"/>
                <w:sz w:val="28"/>
              </w:rPr>
              <w:t xml:space="preserve">  </w:t>
            </w:r>
            <w:r>
              <w:rPr>
                <w:rFonts w:ascii="Times New Roman" w:hAnsi="Times New Roman"/>
                <w:sz w:val="28"/>
              </w:rPr>
              <w:t>веществ</w:t>
            </w:r>
            <w:r>
              <w:rPr>
                <w:rFonts w:ascii="Times New Roman" w:hAnsi="Times New Roman"/>
                <w:spacing w:val="25"/>
                <w:sz w:val="28"/>
              </w:rPr>
              <w:t xml:space="preserve">  </w:t>
            </w:r>
            <w:r>
              <w:rPr>
                <w:rFonts w:ascii="Times New Roman" w:hAnsi="Times New Roman"/>
                <w:sz w:val="28"/>
              </w:rPr>
              <w:t>в</w:t>
            </w:r>
            <w:r>
              <w:rPr>
                <w:rFonts w:ascii="Times New Roman" w:hAnsi="Times New Roman"/>
                <w:spacing w:val="25"/>
                <w:sz w:val="28"/>
              </w:rPr>
              <w:t xml:space="preserve">  </w:t>
            </w:r>
            <w:r>
              <w:rPr>
                <w:rFonts w:ascii="Times New Roman" w:hAnsi="Times New Roman"/>
                <w:sz w:val="28"/>
              </w:rPr>
              <w:t>атмосферу</w:t>
            </w:r>
            <w:r>
              <w:rPr>
                <w:rFonts w:ascii="Times New Roman" w:hAnsi="Times New Roman"/>
                <w:spacing w:val="24"/>
                <w:sz w:val="28"/>
              </w:rPr>
              <w:t xml:space="preserve">  </w:t>
            </w:r>
            <w:r>
              <w:rPr>
                <w:rFonts w:ascii="Times New Roman" w:hAnsi="Times New Roman"/>
                <w:spacing w:val="-5"/>
                <w:sz w:val="28"/>
              </w:rPr>
              <w:t>на</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период</w:t>
            </w:r>
            <w:r>
              <w:rPr>
                <w:rFonts w:ascii="Times New Roman" w:hAnsi="Times New Roman"/>
                <w:spacing w:val="-3"/>
                <w:sz w:val="28"/>
              </w:rPr>
              <w:t xml:space="preserve"> </w:t>
            </w:r>
            <w:r>
              <w:rPr>
                <w:rFonts w:ascii="Times New Roman" w:hAnsi="Times New Roman"/>
                <w:spacing w:val="-2"/>
                <w:sz w:val="28"/>
              </w:rPr>
              <w:t>строительства</w:t>
            </w:r>
          </w:p>
        </w:tc>
        <w:tc>
          <w:tcPr>
            <w:tcW w:w="567" w:type="dxa"/>
          </w:tcPr>
          <w:p w:rsidR="004F19BD" w:rsidRDefault="00EA37BF">
            <w:pPr>
              <w:pStyle w:val="TableParagraph"/>
              <w:spacing w:before="153"/>
              <w:ind w:right="130"/>
              <w:jc w:val="right"/>
              <w:rPr>
                <w:rFonts w:ascii="Times New Roman"/>
                <w:sz w:val="28"/>
              </w:rPr>
            </w:pPr>
            <w:r>
              <w:rPr>
                <w:rFonts w:ascii="Times New Roman"/>
                <w:spacing w:val="-5"/>
                <w:sz w:val="28"/>
              </w:rPr>
              <w:t>39</w:t>
            </w:r>
          </w:p>
        </w:tc>
      </w:tr>
      <w:tr w:rsidR="004F19BD">
        <w:trPr>
          <w:trHeight w:val="967"/>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1.4</w:t>
            </w:r>
            <w:r>
              <w:rPr>
                <w:rFonts w:ascii="Times New Roman" w:hAnsi="Times New Roman"/>
                <w:spacing w:val="79"/>
                <w:sz w:val="28"/>
              </w:rPr>
              <w:t xml:space="preserve"> </w:t>
            </w:r>
            <w:r>
              <w:rPr>
                <w:rFonts w:ascii="Times New Roman" w:hAnsi="Times New Roman"/>
                <w:sz w:val="28"/>
              </w:rPr>
              <w:t>Внедрение</w:t>
            </w:r>
            <w:r>
              <w:rPr>
                <w:rFonts w:ascii="Times New Roman" w:hAnsi="Times New Roman"/>
                <w:spacing w:val="78"/>
                <w:sz w:val="28"/>
              </w:rPr>
              <w:t xml:space="preserve"> </w:t>
            </w:r>
            <w:r>
              <w:rPr>
                <w:rFonts w:ascii="Times New Roman" w:hAnsi="Times New Roman"/>
                <w:sz w:val="28"/>
              </w:rPr>
              <w:t>малоотходных</w:t>
            </w:r>
            <w:r>
              <w:rPr>
                <w:rFonts w:ascii="Times New Roman" w:hAnsi="Times New Roman"/>
                <w:spacing w:val="77"/>
                <w:sz w:val="28"/>
              </w:rPr>
              <w:t xml:space="preserve"> </w:t>
            </w:r>
            <w:r>
              <w:rPr>
                <w:rFonts w:ascii="Times New Roman" w:hAnsi="Times New Roman"/>
                <w:sz w:val="28"/>
              </w:rPr>
              <w:t>и</w:t>
            </w:r>
            <w:r>
              <w:rPr>
                <w:rFonts w:ascii="Times New Roman" w:hAnsi="Times New Roman"/>
                <w:spacing w:val="45"/>
                <w:w w:val="150"/>
                <w:sz w:val="28"/>
              </w:rPr>
              <w:t xml:space="preserve"> </w:t>
            </w:r>
            <w:r>
              <w:rPr>
                <w:rFonts w:ascii="Times New Roman" w:hAnsi="Times New Roman"/>
                <w:sz w:val="28"/>
              </w:rPr>
              <w:t>безотходных</w:t>
            </w:r>
            <w:r>
              <w:rPr>
                <w:rFonts w:ascii="Times New Roman" w:hAnsi="Times New Roman"/>
                <w:spacing w:val="79"/>
                <w:sz w:val="28"/>
              </w:rPr>
              <w:t xml:space="preserve"> </w:t>
            </w:r>
            <w:r>
              <w:rPr>
                <w:rFonts w:ascii="Times New Roman" w:hAnsi="Times New Roman"/>
                <w:sz w:val="28"/>
              </w:rPr>
              <w:t>технологий,</w:t>
            </w:r>
            <w:r>
              <w:rPr>
                <w:rFonts w:ascii="Times New Roman" w:hAnsi="Times New Roman"/>
                <w:spacing w:val="78"/>
                <w:sz w:val="28"/>
              </w:rPr>
              <w:t xml:space="preserve"> </w:t>
            </w:r>
            <w:r>
              <w:rPr>
                <w:rFonts w:ascii="Times New Roman" w:hAnsi="Times New Roman"/>
                <w:sz w:val="28"/>
              </w:rPr>
              <w:t>а</w:t>
            </w:r>
            <w:r>
              <w:rPr>
                <w:rFonts w:ascii="Times New Roman" w:hAnsi="Times New Roman"/>
                <w:spacing w:val="79"/>
                <w:sz w:val="28"/>
              </w:rPr>
              <w:t xml:space="preserve"> </w:t>
            </w:r>
            <w:r>
              <w:rPr>
                <w:rFonts w:ascii="Times New Roman" w:hAnsi="Times New Roman"/>
                <w:spacing w:val="-2"/>
                <w:sz w:val="28"/>
              </w:rPr>
              <w:t>также</w:t>
            </w:r>
          </w:p>
          <w:p w:rsidR="004F19BD" w:rsidRDefault="00EA37BF">
            <w:pPr>
              <w:pStyle w:val="TableParagraph"/>
              <w:tabs>
                <w:tab w:val="left" w:pos="1941"/>
                <w:tab w:val="left" w:pos="3809"/>
                <w:tab w:val="left" w:pos="4419"/>
                <w:tab w:val="left" w:pos="6800"/>
              </w:tabs>
              <w:spacing w:line="322" w:lineRule="exact"/>
              <w:ind w:left="69" w:right="56"/>
              <w:rPr>
                <w:rFonts w:ascii="Times New Roman" w:hAnsi="Times New Roman"/>
                <w:sz w:val="28"/>
              </w:rPr>
            </w:pPr>
            <w:r>
              <w:rPr>
                <w:rFonts w:ascii="Times New Roman" w:hAnsi="Times New Roman"/>
                <w:spacing w:val="-2"/>
                <w:sz w:val="28"/>
              </w:rPr>
              <w:t>специальные</w:t>
            </w:r>
            <w:r>
              <w:rPr>
                <w:rFonts w:ascii="Times New Roman" w:hAnsi="Times New Roman"/>
                <w:sz w:val="28"/>
              </w:rPr>
              <w:tab/>
            </w:r>
            <w:r>
              <w:rPr>
                <w:rFonts w:ascii="Times New Roman" w:hAnsi="Times New Roman"/>
                <w:spacing w:val="-2"/>
                <w:sz w:val="28"/>
              </w:rPr>
              <w:t>мероприятия</w:t>
            </w:r>
            <w:r>
              <w:rPr>
                <w:rFonts w:ascii="Times New Roman" w:hAnsi="Times New Roman"/>
                <w:sz w:val="28"/>
              </w:rPr>
              <w:tab/>
            </w:r>
            <w:r>
              <w:rPr>
                <w:rFonts w:ascii="Times New Roman" w:hAnsi="Times New Roman"/>
                <w:spacing w:val="-6"/>
                <w:sz w:val="28"/>
              </w:rPr>
              <w:t>по</w:t>
            </w:r>
            <w:r>
              <w:rPr>
                <w:rFonts w:ascii="Times New Roman" w:hAnsi="Times New Roman"/>
                <w:sz w:val="28"/>
              </w:rPr>
              <w:tab/>
            </w:r>
            <w:r>
              <w:rPr>
                <w:rFonts w:ascii="Times New Roman" w:hAnsi="Times New Roman"/>
                <w:spacing w:val="-2"/>
                <w:sz w:val="28"/>
              </w:rPr>
              <w:t>предотвращению</w:t>
            </w:r>
            <w:r>
              <w:rPr>
                <w:rFonts w:ascii="Times New Roman" w:hAnsi="Times New Roman"/>
                <w:sz w:val="28"/>
              </w:rPr>
              <w:tab/>
            </w:r>
            <w:r>
              <w:rPr>
                <w:rFonts w:ascii="Times New Roman" w:hAnsi="Times New Roman"/>
                <w:spacing w:val="-2"/>
                <w:sz w:val="28"/>
              </w:rPr>
              <w:t xml:space="preserve">(сокращению) </w:t>
            </w:r>
            <w:r>
              <w:rPr>
                <w:rFonts w:ascii="Times New Roman" w:hAnsi="Times New Roman"/>
                <w:sz w:val="28"/>
              </w:rPr>
              <w:t>выбросов в атмосферный воздух</w:t>
            </w:r>
          </w:p>
        </w:tc>
        <w:tc>
          <w:tcPr>
            <w:tcW w:w="567" w:type="dxa"/>
          </w:tcPr>
          <w:p w:rsidR="004F19BD" w:rsidRDefault="00EA37BF">
            <w:pPr>
              <w:pStyle w:val="TableParagraph"/>
              <w:spacing w:before="315"/>
              <w:ind w:right="130"/>
              <w:jc w:val="right"/>
              <w:rPr>
                <w:rFonts w:ascii="Times New Roman"/>
                <w:sz w:val="28"/>
              </w:rPr>
            </w:pPr>
            <w:r>
              <w:rPr>
                <w:rFonts w:ascii="Times New Roman"/>
                <w:spacing w:val="-5"/>
                <w:sz w:val="28"/>
              </w:rPr>
              <w:t>41</w:t>
            </w:r>
          </w:p>
        </w:tc>
      </w:tr>
      <w:tr w:rsidR="004F19BD">
        <w:trPr>
          <w:trHeight w:val="642"/>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1.5</w:t>
            </w:r>
            <w:r>
              <w:rPr>
                <w:rFonts w:ascii="Times New Roman" w:hAnsi="Times New Roman"/>
                <w:spacing w:val="74"/>
                <w:sz w:val="28"/>
              </w:rPr>
              <w:t xml:space="preserve"> </w:t>
            </w:r>
            <w:r>
              <w:rPr>
                <w:rFonts w:ascii="Times New Roman" w:hAnsi="Times New Roman"/>
                <w:sz w:val="28"/>
              </w:rPr>
              <w:t>Определение</w:t>
            </w:r>
            <w:r>
              <w:rPr>
                <w:rFonts w:ascii="Times New Roman" w:hAnsi="Times New Roman"/>
                <w:spacing w:val="73"/>
                <w:sz w:val="28"/>
              </w:rPr>
              <w:t xml:space="preserve"> </w:t>
            </w:r>
            <w:r>
              <w:rPr>
                <w:rFonts w:ascii="Times New Roman" w:hAnsi="Times New Roman"/>
                <w:sz w:val="28"/>
              </w:rPr>
              <w:t>нормативов</w:t>
            </w:r>
            <w:r>
              <w:rPr>
                <w:rFonts w:ascii="Times New Roman" w:hAnsi="Times New Roman"/>
                <w:spacing w:val="73"/>
                <w:sz w:val="28"/>
              </w:rPr>
              <w:t xml:space="preserve"> </w:t>
            </w:r>
            <w:r>
              <w:rPr>
                <w:rFonts w:ascii="Times New Roman" w:hAnsi="Times New Roman"/>
                <w:sz w:val="28"/>
              </w:rPr>
              <w:t>допустимых</w:t>
            </w:r>
            <w:r>
              <w:rPr>
                <w:rFonts w:ascii="Times New Roman" w:hAnsi="Times New Roman"/>
                <w:spacing w:val="77"/>
                <w:sz w:val="28"/>
              </w:rPr>
              <w:t xml:space="preserve"> </w:t>
            </w:r>
            <w:r>
              <w:rPr>
                <w:rFonts w:ascii="Times New Roman" w:hAnsi="Times New Roman"/>
                <w:sz w:val="28"/>
              </w:rPr>
              <w:t>выбросов</w:t>
            </w:r>
            <w:r>
              <w:rPr>
                <w:rFonts w:ascii="Times New Roman" w:hAnsi="Times New Roman"/>
                <w:spacing w:val="74"/>
                <w:sz w:val="28"/>
              </w:rPr>
              <w:t xml:space="preserve"> </w:t>
            </w:r>
            <w:r>
              <w:rPr>
                <w:rFonts w:ascii="Times New Roman" w:hAnsi="Times New Roman"/>
                <w:spacing w:val="-2"/>
                <w:sz w:val="28"/>
              </w:rPr>
              <w:t>загрязняющих</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веществ</w:t>
            </w:r>
            <w:r>
              <w:rPr>
                <w:rFonts w:ascii="Times New Roman" w:hAnsi="Times New Roman"/>
                <w:spacing w:val="-4"/>
                <w:sz w:val="28"/>
              </w:rPr>
              <w:t xml:space="preserve"> </w:t>
            </w:r>
            <w:r>
              <w:rPr>
                <w:rFonts w:ascii="Times New Roman" w:hAnsi="Times New Roman"/>
                <w:sz w:val="28"/>
              </w:rPr>
              <w:t>для</w:t>
            </w:r>
            <w:r>
              <w:rPr>
                <w:rFonts w:ascii="Times New Roman" w:hAnsi="Times New Roman"/>
                <w:spacing w:val="-5"/>
                <w:sz w:val="28"/>
              </w:rPr>
              <w:t xml:space="preserve"> </w:t>
            </w:r>
            <w:r>
              <w:rPr>
                <w:rFonts w:ascii="Times New Roman" w:hAnsi="Times New Roman"/>
                <w:sz w:val="28"/>
              </w:rPr>
              <w:t>объектов</w:t>
            </w:r>
            <w:r>
              <w:rPr>
                <w:rFonts w:ascii="Times New Roman" w:hAnsi="Times New Roman"/>
                <w:spacing w:val="-3"/>
                <w:sz w:val="28"/>
              </w:rPr>
              <w:t xml:space="preserve"> </w:t>
            </w:r>
            <w:r>
              <w:rPr>
                <w:rFonts w:ascii="Times New Roman" w:hAnsi="Times New Roman"/>
                <w:sz w:val="28"/>
              </w:rPr>
              <w:t>I</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II</w:t>
            </w:r>
            <w:r>
              <w:rPr>
                <w:rFonts w:ascii="Times New Roman" w:hAnsi="Times New Roman"/>
                <w:spacing w:val="-2"/>
                <w:sz w:val="28"/>
              </w:rPr>
              <w:t xml:space="preserve"> категорий</w:t>
            </w:r>
          </w:p>
        </w:tc>
        <w:tc>
          <w:tcPr>
            <w:tcW w:w="567" w:type="dxa"/>
          </w:tcPr>
          <w:p w:rsidR="004F19BD" w:rsidRDefault="00EA37BF">
            <w:pPr>
              <w:pStyle w:val="TableParagraph"/>
              <w:spacing w:before="153"/>
              <w:ind w:right="130"/>
              <w:jc w:val="right"/>
              <w:rPr>
                <w:rFonts w:ascii="Times New Roman"/>
                <w:sz w:val="28"/>
              </w:rPr>
            </w:pPr>
            <w:r>
              <w:rPr>
                <w:rFonts w:ascii="Times New Roman"/>
                <w:spacing w:val="-5"/>
                <w:sz w:val="28"/>
              </w:rPr>
              <w:t>42</w:t>
            </w:r>
          </w:p>
        </w:tc>
      </w:tr>
      <w:tr w:rsidR="004F19BD">
        <w:trPr>
          <w:trHeight w:val="966"/>
        </w:trPr>
        <w:tc>
          <w:tcPr>
            <w:tcW w:w="8577" w:type="dxa"/>
          </w:tcPr>
          <w:p w:rsidR="004F19BD" w:rsidRDefault="00EA37BF">
            <w:pPr>
              <w:pStyle w:val="TableParagraph"/>
              <w:ind w:left="69"/>
              <w:rPr>
                <w:rFonts w:ascii="Times New Roman" w:hAnsi="Times New Roman"/>
                <w:sz w:val="28"/>
              </w:rPr>
            </w:pPr>
            <w:r>
              <w:rPr>
                <w:rFonts w:ascii="Times New Roman" w:hAnsi="Times New Roman"/>
                <w:sz w:val="28"/>
              </w:rPr>
              <w:t>1.6 Количество выбросов загрязняющих веществ в атмосферу в целях заполнения</w:t>
            </w:r>
            <w:r>
              <w:rPr>
                <w:rFonts w:ascii="Times New Roman" w:hAnsi="Times New Roman"/>
                <w:spacing w:val="72"/>
                <w:sz w:val="28"/>
              </w:rPr>
              <w:t xml:space="preserve"> </w:t>
            </w:r>
            <w:r>
              <w:rPr>
                <w:rFonts w:ascii="Times New Roman" w:hAnsi="Times New Roman"/>
                <w:sz w:val="28"/>
              </w:rPr>
              <w:t>декларации</w:t>
            </w:r>
            <w:r>
              <w:rPr>
                <w:rFonts w:ascii="Times New Roman" w:hAnsi="Times New Roman"/>
                <w:spacing w:val="76"/>
                <w:sz w:val="28"/>
              </w:rPr>
              <w:t xml:space="preserve"> </w:t>
            </w:r>
            <w:r>
              <w:rPr>
                <w:rFonts w:ascii="Times New Roman" w:hAnsi="Times New Roman"/>
                <w:sz w:val="28"/>
              </w:rPr>
              <w:t>о</w:t>
            </w:r>
            <w:r>
              <w:rPr>
                <w:rFonts w:ascii="Times New Roman" w:hAnsi="Times New Roman"/>
                <w:spacing w:val="76"/>
                <w:sz w:val="28"/>
              </w:rPr>
              <w:t xml:space="preserve"> </w:t>
            </w:r>
            <w:r>
              <w:rPr>
                <w:rFonts w:ascii="Times New Roman" w:hAnsi="Times New Roman"/>
                <w:sz w:val="28"/>
              </w:rPr>
              <w:t>воздействии</w:t>
            </w:r>
            <w:r>
              <w:rPr>
                <w:rFonts w:ascii="Times New Roman" w:hAnsi="Times New Roman"/>
                <w:spacing w:val="74"/>
                <w:sz w:val="28"/>
              </w:rPr>
              <w:t xml:space="preserve"> </w:t>
            </w:r>
            <w:r>
              <w:rPr>
                <w:rFonts w:ascii="Times New Roman" w:hAnsi="Times New Roman"/>
                <w:sz w:val="28"/>
              </w:rPr>
              <w:t>на</w:t>
            </w:r>
            <w:r>
              <w:rPr>
                <w:rFonts w:ascii="Times New Roman" w:hAnsi="Times New Roman"/>
                <w:spacing w:val="75"/>
                <w:sz w:val="28"/>
              </w:rPr>
              <w:t xml:space="preserve"> </w:t>
            </w:r>
            <w:r>
              <w:rPr>
                <w:rFonts w:ascii="Times New Roman" w:hAnsi="Times New Roman"/>
                <w:sz w:val="28"/>
              </w:rPr>
              <w:t>окружающую</w:t>
            </w:r>
            <w:r>
              <w:rPr>
                <w:rFonts w:ascii="Times New Roman" w:hAnsi="Times New Roman"/>
                <w:spacing w:val="51"/>
                <w:w w:val="150"/>
                <w:sz w:val="28"/>
              </w:rPr>
              <w:t xml:space="preserve"> </w:t>
            </w:r>
            <w:r>
              <w:rPr>
                <w:rFonts w:ascii="Times New Roman" w:hAnsi="Times New Roman"/>
                <w:sz w:val="28"/>
              </w:rPr>
              <w:t>среду</w:t>
            </w:r>
            <w:r>
              <w:rPr>
                <w:rFonts w:ascii="Times New Roman" w:hAnsi="Times New Roman"/>
                <w:spacing w:val="72"/>
                <w:sz w:val="28"/>
              </w:rPr>
              <w:t xml:space="preserve"> </w:t>
            </w:r>
            <w:r>
              <w:rPr>
                <w:rFonts w:ascii="Times New Roman" w:hAnsi="Times New Roman"/>
                <w:spacing w:val="-5"/>
                <w:sz w:val="28"/>
              </w:rPr>
              <w:t>для</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объектов</w:t>
            </w:r>
            <w:r>
              <w:rPr>
                <w:rFonts w:ascii="Times New Roman" w:hAnsi="Times New Roman"/>
                <w:spacing w:val="-3"/>
                <w:sz w:val="28"/>
              </w:rPr>
              <w:t xml:space="preserve"> </w:t>
            </w:r>
            <w:r>
              <w:rPr>
                <w:rFonts w:ascii="Times New Roman" w:hAnsi="Times New Roman"/>
                <w:sz w:val="28"/>
              </w:rPr>
              <w:t>III</w:t>
            </w:r>
            <w:r>
              <w:rPr>
                <w:rFonts w:ascii="Times New Roman" w:hAnsi="Times New Roman"/>
                <w:spacing w:val="-2"/>
                <w:sz w:val="28"/>
              </w:rPr>
              <w:t xml:space="preserve"> категории</w:t>
            </w:r>
          </w:p>
        </w:tc>
        <w:tc>
          <w:tcPr>
            <w:tcW w:w="567" w:type="dxa"/>
          </w:tcPr>
          <w:p w:rsidR="004F19BD" w:rsidRDefault="00EA37BF">
            <w:pPr>
              <w:pStyle w:val="TableParagraph"/>
              <w:spacing w:before="314"/>
              <w:ind w:right="130"/>
              <w:jc w:val="right"/>
              <w:rPr>
                <w:rFonts w:ascii="Times New Roman"/>
                <w:sz w:val="28"/>
              </w:rPr>
            </w:pPr>
            <w:r>
              <w:rPr>
                <w:rFonts w:ascii="Times New Roman"/>
                <w:spacing w:val="-5"/>
                <w:sz w:val="28"/>
              </w:rPr>
              <w:t>46</w:t>
            </w:r>
          </w:p>
        </w:tc>
      </w:tr>
      <w:tr w:rsidR="004F19BD">
        <w:trPr>
          <w:trHeight w:val="642"/>
        </w:trPr>
        <w:tc>
          <w:tcPr>
            <w:tcW w:w="8577" w:type="dxa"/>
          </w:tcPr>
          <w:p w:rsidR="004F19BD" w:rsidRDefault="00EA37BF">
            <w:pPr>
              <w:pStyle w:val="TableParagraph"/>
              <w:tabs>
                <w:tab w:val="left" w:pos="675"/>
              </w:tabs>
              <w:spacing w:line="315" w:lineRule="exact"/>
              <w:ind w:left="69"/>
              <w:rPr>
                <w:rFonts w:ascii="Times New Roman" w:hAnsi="Times New Roman"/>
                <w:sz w:val="28"/>
              </w:rPr>
            </w:pPr>
            <w:r>
              <w:rPr>
                <w:rFonts w:ascii="Times New Roman" w:hAnsi="Times New Roman"/>
                <w:spacing w:val="-5"/>
                <w:sz w:val="28"/>
              </w:rPr>
              <w:t>1.7</w:t>
            </w:r>
            <w:r>
              <w:rPr>
                <w:rFonts w:ascii="Times New Roman" w:hAnsi="Times New Roman"/>
                <w:sz w:val="28"/>
              </w:rPr>
              <w:tab/>
              <w:t>Оценка</w:t>
            </w:r>
            <w:r>
              <w:rPr>
                <w:rFonts w:ascii="Times New Roman" w:hAnsi="Times New Roman"/>
                <w:spacing w:val="48"/>
                <w:sz w:val="28"/>
              </w:rPr>
              <w:t xml:space="preserve"> </w:t>
            </w:r>
            <w:r>
              <w:rPr>
                <w:rFonts w:ascii="Times New Roman" w:hAnsi="Times New Roman"/>
                <w:sz w:val="28"/>
              </w:rPr>
              <w:t>последствий</w:t>
            </w:r>
            <w:r>
              <w:rPr>
                <w:rFonts w:ascii="Times New Roman" w:hAnsi="Times New Roman"/>
                <w:spacing w:val="51"/>
                <w:sz w:val="28"/>
              </w:rPr>
              <w:t xml:space="preserve"> </w:t>
            </w:r>
            <w:r>
              <w:rPr>
                <w:rFonts w:ascii="Times New Roman" w:hAnsi="Times New Roman"/>
                <w:sz w:val="28"/>
              </w:rPr>
              <w:t>загрязнения</w:t>
            </w:r>
            <w:r>
              <w:rPr>
                <w:rFonts w:ascii="Times New Roman" w:hAnsi="Times New Roman"/>
                <w:spacing w:val="49"/>
                <w:sz w:val="28"/>
              </w:rPr>
              <w:t xml:space="preserve"> </w:t>
            </w:r>
            <w:r>
              <w:rPr>
                <w:rFonts w:ascii="Times New Roman" w:hAnsi="Times New Roman"/>
                <w:sz w:val="28"/>
              </w:rPr>
              <w:t>и</w:t>
            </w:r>
            <w:r>
              <w:rPr>
                <w:rFonts w:ascii="Times New Roman" w:hAnsi="Times New Roman"/>
                <w:spacing w:val="51"/>
                <w:sz w:val="28"/>
              </w:rPr>
              <w:t xml:space="preserve"> </w:t>
            </w:r>
            <w:r>
              <w:rPr>
                <w:rFonts w:ascii="Times New Roman" w:hAnsi="Times New Roman"/>
                <w:sz w:val="28"/>
              </w:rPr>
              <w:t>мероприятия</w:t>
            </w:r>
            <w:r>
              <w:rPr>
                <w:rFonts w:ascii="Times New Roman" w:hAnsi="Times New Roman"/>
                <w:spacing w:val="51"/>
                <w:sz w:val="28"/>
              </w:rPr>
              <w:t xml:space="preserve"> </w:t>
            </w:r>
            <w:r>
              <w:rPr>
                <w:rFonts w:ascii="Times New Roman" w:hAnsi="Times New Roman"/>
                <w:sz w:val="28"/>
              </w:rPr>
              <w:t>по</w:t>
            </w:r>
            <w:r>
              <w:rPr>
                <w:rFonts w:ascii="Times New Roman" w:hAnsi="Times New Roman"/>
                <w:spacing w:val="51"/>
                <w:sz w:val="28"/>
              </w:rPr>
              <w:t xml:space="preserve"> </w:t>
            </w:r>
            <w:r>
              <w:rPr>
                <w:rFonts w:ascii="Times New Roman" w:hAnsi="Times New Roman"/>
                <w:spacing w:val="-2"/>
                <w:sz w:val="28"/>
              </w:rPr>
              <w:t>снижению</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отрицательного</w:t>
            </w:r>
            <w:r>
              <w:rPr>
                <w:rFonts w:ascii="Times New Roman" w:hAnsi="Times New Roman"/>
                <w:spacing w:val="-7"/>
                <w:sz w:val="28"/>
              </w:rPr>
              <w:t xml:space="preserve"> </w:t>
            </w:r>
            <w:r>
              <w:rPr>
                <w:rFonts w:ascii="Times New Roman" w:hAnsi="Times New Roman"/>
                <w:spacing w:val="-2"/>
                <w:sz w:val="28"/>
              </w:rPr>
              <w:t>воздействия</w:t>
            </w:r>
          </w:p>
        </w:tc>
        <w:tc>
          <w:tcPr>
            <w:tcW w:w="567" w:type="dxa"/>
          </w:tcPr>
          <w:p w:rsidR="004F19BD" w:rsidRDefault="00EA37BF">
            <w:pPr>
              <w:pStyle w:val="TableParagraph"/>
              <w:spacing w:before="153"/>
              <w:ind w:right="130"/>
              <w:jc w:val="right"/>
              <w:rPr>
                <w:rFonts w:ascii="Times New Roman"/>
                <w:sz w:val="28"/>
              </w:rPr>
            </w:pPr>
            <w:r>
              <w:rPr>
                <w:rFonts w:ascii="Times New Roman"/>
                <w:spacing w:val="-5"/>
                <w:sz w:val="28"/>
              </w:rPr>
              <w:t>46</w:t>
            </w:r>
          </w:p>
        </w:tc>
      </w:tr>
      <w:tr w:rsidR="004F19BD">
        <w:trPr>
          <w:trHeight w:val="645"/>
        </w:trPr>
        <w:tc>
          <w:tcPr>
            <w:tcW w:w="8577" w:type="dxa"/>
          </w:tcPr>
          <w:p w:rsidR="004F19BD" w:rsidRDefault="00EA37BF">
            <w:pPr>
              <w:pStyle w:val="TableParagraph"/>
              <w:tabs>
                <w:tab w:val="left" w:pos="651"/>
                <w:tab w:val="left" w:pos="2515"/>
                <w:tab w:val="left" w:pos="3034"/>
                <w:tab w:val="left" w:pos="4768"/>
                <w:tab w:val="left" w:pos="6557"/>
                <w:tab w:val="left" w:pos="6938"/>
                <w:tab w:val="left" w:pos="8266"/>
              </w:tabs>
              <w:spacing w:line="315" w:lineRule="exact"/>
              <w:ind w:left="69"/>
              <w:rPr>
                <w:rFonts w:ascii="Times New Roman" w:hAnsi="Times New Roman"/>
                <w:sz w:val="28"/>
              </w:rPr>
            </w:pPr>
            <w:r>
              <w:rPr>
                <w:rFonts w:ascii="Times New Roman" w:hAnsi="Times New Roman"/>
                <w:spacing w:val="-5"/>
                <w:sz w:val="28"/>
              </w:rPr>
              <w:t>1.8</w:t>
            </w:r>
            <w:r>
              <w:rPr>
                <w:rFonts w:ascii="Times New Roman" w:hAnsi="Times New Roman"/>
                <w:sz w:val="28"/>
              </w:rPr>
              <w:tab/>
            </w:r>
            <w:r>
              <w:rPr>
                <w:rFonts w:ascii="Times New Roman" w:hAnsi="Times New Roman"/>
                <w:spacing w:val="-2"/>
                <w:sz w:val="28"/>
              </w:rPr>
              <w:t>Предложения</w:t>
            </w:r>
            <w:r>
              <w:rPr>
                <w:rFonts w:ascii="Times New Roman" w:hAnsi="Times New Roman"/>
                <w:sz w:val="28"/>
              </w:rPr>
              <w:tab/>
            </w:r>
            <w:r>
              <w:rPr>
                <w:rFonts w:ascii="Times New Roman" w:hAnsi="Times New Roman"/>
                <w:spacing w:val="-5"/>
                <w:sz w:val="28"/>
              </w:rPr>
              <w:t>по</w:t>
            </w:r>
            <w:r>
              <w:rPr>
                <w:rFonts w:ascii="Times New Roman" w:hAnsi="Times New Roman"/>
                <w:sz w:val="28"/>
              </w:rPr>
              <w:tab/>
            </w:r>
            <w:r>
              <w:rPr>
                <w:rFonts w:ascii="Times New Roman" w:hAnsi="Times New Roman"/>
                <w:spacing w:val="-2"/>
                <w:sz w:val="28"/>
              </w:rPr>
              <w:t>организации</w:t>
            </w:r>
            <w:r>
              <w:rPr>
                <w:rFonts w:ascii="Times New Roman" w:hAnsi="Times New Roman"/>
                <w:sz w:val="28"/>
              </w:rPr>
              <w:tab/>
            </w:r>
            <w:r>
              <w:rPr>
                <w:rFonts w:ascii="Times New Roman" w:hAnsi="Times New Roman"/>
                <w:spacing w:val="-2"/>
                <w:sz w:val="28"/>
              </w:rPr>
              <w:t>мониторинга</w:t>
            </w:r>
            <w:r>
              <w:rPr>
                <w:rFonts w:ascii="Times New Roman" w:hAnsi="Times New Roman"/>
                <w:sz w:val="28"/>
              </w:rPr>
              <w:tab/>
            </w:r>
            <w:r>
              <w:rPr>
                <w:rFonts w:ascii="Times New Roman" w:hAnsi="Times New Roman"/>
                <w:spacing w:val="-10"/>
                <w:sz w:val="28"/>
              </w:rPr>
              <w:t>и</w:t>
            </w:r>
            <w:r>
              <w:rPr>
                <w:rFonts w:ascii="Times New Roman" w:hAnsi="Times New Roman"/>
                <w:sz w:val="28"/>
              </w:rPr>
              <w:tab/>
            </w:r>
            <w:r>
              <w:rPr>
                <w:rFonts w:ascii="Times New Roman" w:hAnsi="Times New Roman"/>
                <w:spacing w:val="-2"/>
                <w:sz w:val="28"/>
              </w:rPr>
              <w:t>контроля</w:t>
            </w:r>
            <w:r>
              <w:rPr>
                <w:rFonts w:ascii="Times New Roman" w:hAnsi="Times New Roman"/>
                <w:sz w:val="28"/>
              </w:rPr>
              <w:tab/>
            </w:r>
            <w:r>
              <w:rPr>
                <w:rFonts w:ascii="Times New Roman" w:hAnsi="Times New Roman"/>
                <w:spacing w:val="-5"/>
                <w:sz w:val="28"/>
              </w:rPr>
              <w:t>за</w:t>
            </w:r>
          </w:p>
          <w:p w:rsidR="004F19BD" w:rsidRDefault="00EA37BF">
            <w:pPr>
              <w:pStyle w:val="TableParagraph"/>
              <w:spacing w:before="2" w:line="309" w:lineRule="exact"/>
              <w:ind w:left="69"/>
              <w:rPr>
                <w:rFonts w:ascii="Times New Roman" w:hAnsi="Times New Roman"/>
                <w:sz w:val="28"/>
              </w:rPr>
            </w:pPr>
            <w:r>
              <w:rPr>
                <w:rFonts w:ascii="Times New Roman" w:hAnsi="Times New Roman"/>
                <w:sz w:val="28"/>
              </w:rPr>
              <w:t>состоянием</w:t>
            </w:r>
            <w:r>
              <w:rPr>
                <w:rFonts w:ascii="Times New Roman" w:hAnsi="Times New Roman"/>
                <w:spacing w:val="-9"/>
                <w:sz w:val="28"/>
              </w:rPr>
              <w:t xml:space="preserve"> </w:t>
            </w:r>
            <w:r>
              <w:rPr>
                <w:rFonts w:ascii="Times New Roman" w:hAnsi="Times New Roman"/>
                <w:sz w:val="28"/>
              </w:rPr>
              <w:t>атмосферного</w:t>
            </w:r>
            <w:r>
              <w:rPr>
                <w:rFonts w:ascii="Times New Roman" w:hAnsi="Times New Roman"/>
                <w:spacing w:val="-7"/>
                <w:sz w:val="28"/>
              </w:rPr>
              <w:t xml:space="preserve"> </w:t>
            </w:r>
            <w:r>
              <w:rPr>
                <w:rFonts w:ascii="Times New Roman" w:hAnsi="Times New Roman"/>
                <w:spacing w:val="-2"/>
                <w:sz w:val="28"/>
              </w:rPr>
              <w:t>воздуха</w:t>
            </w:r>
          </w:p>
        </w:tc>
        <w:tc>
          <w:tcPr>
            <w:tcW w:w="567" w:type="dxa"/>
          </w:tcPr>
          <w:p w:rsidR="004F19BD" w:rsidRDefault="00EA37BF">
            <w:pPr>
              <w:pStyle w:val="TableParagraph"/>
              <w:spacing w:before="153"/>
              <w:ind w:right="130"/>
              <w:jc w:val="right"/>
              <w:rPr>
                <w:rFonts w:ascii="Times New Roman"/>
                <w:sz w:val="28"/>
              </w:rPr>
            </w:pPr>
            <w:r>
              <w:rPr>
                <w:rFonts w:ascii="Times New Roman"/>
                <w:spacing w:val="-5"/>
                <w:sz w:val="28"/>
              </w:rPr>
              <w:t>47</w:t>
            </w:r>
          </w:p>
        </w:tc>
      </w:tr>
      <w:tr w:rsidR="004F19BD">
        <w:trPr>
          <w:trHeight w:val="642"/>
        </w:trPr>
        <w:tc>
          <w:tcPr>
            <w:tcW w:w="8577" w:type="dxa"/>
          </w:tcPr>
          <w:p w:rsidR="004F19BD" w:rsidRDefault="00EA37BF">
            <w:pPr>
              <w:pStyle w:val="TableParagraph"/>
              <w:tabs>
                <w:tab w:val="left" w:pos="637"/>
                <w:tab w:val="left" w:pos="2471"/>
                <w:tab w:val="left" w:pos="2977"/>
                <w:tab w:val="left" w:pos="5043"/>
                <w:tab w:val="left" w:pos="6408"/>
                <w:tab w:val="left" w:pos="6755"/>
                <w:tab w:val="left" w:pos="7817"/>
              </w:tabs>
              <w:spacing w:line="315" w:lineRule="exact"/>
              <w:ind w:left="69"/>
              <w:rPr>
                <w:rFonts w:ascii="Times New Roman" w:hAnsi="Times New Roman"/>
                <w:sz w:val="28"/>
              </w:rPr>
            </w:pPr>
            <w:r>
              <w:rPr>
                <w:rFonts w:ascii="Times New Roman" w:hAnsi="Times New Roman"/>
                <w:spacing w:val="-5"/>
                <w:sz w:val="28"/>
              </w:rPr>
              <w:t>1.9</w:t>
            </w:r>
            <w:r>
              <w:rPr>
                <w:rFonts w:ascii="Times New Roman" w:hAnsi="Times New Roman"/>
                <w:sz w:val="28"/>
              </w:rPr>
              <w:tab/>
            </w:r>
            <w:r>
              <w:rPr>
                <w:rFonts w:ascii="Times New Roman" w:hAnsi="Times New Roman"/>
                <w:spacing w:val="-2"/>
                <w:sz w:val="28"/>
              </w:rPr>
              <w:t>Мероприятия</w:t>
            </w:r>
            <w:r>
              <w:rPr>
                <w:rFonts w:ascii="Times New Roman" w:hAnsi="Times New Roman"/>
                <w:sz w:val="28"/>
              </w:rPr>
              <w:tab/>
            </w:r>
            <w:r>
              <w:rPr>
                <w:rFonts w:ascii="Times New Roman" w:hAnsi="Times New Roman"/>
                <w:spacing w:val="-5"/>
                <w:sz w:val="28"/>
              </w:rPr>
              <w:t>по</w:t>
            </w:r>
            <w:r>
              <w:rPr>
                <w:rFonts w:ascii="Times New Roman" w:hAnsi="Times New Roman"/>
                <w:sz w:val="28"/>
              </w:rPr>
              <w:tab/>
            </w:r>
            <w:r>
              <w:rPr>
                <w:rFonts w:ascii="Times New Roman" w:hAnsi="Times New Roman"/>
                <w:spacing w:val="-2"/>
                <w:sz w:val="28"/>
              </w:rPr>
              <w:t>регулированию</w:t>
            </w:r>
            <w:r>
              <w:rPr>
                <w:rFonts w:ascii="Times New Roman" w:hAnsi="Times New Roman"/>
                <w:sz w:val="28"/>
              </w:rPr>
              <w:tab/>
            </w:r>
            <w:r>
              <w:rPr>
                <w:rFonts w:ascii="Times New Roman" w:hAnsi="Times New Roman"/>
                <w:spacing w:val="-2"/>
                <w:sz w:val="28"/>
              </w:rPr>
              <w:t>выбросов</w:t>
            </w:r>
            <w:r>
              <w:rPr>
                <w:rFonts w:ascii="Times New Roman" w:hAnsi="Times New Roman"/>
                <w:sz w:val="28"/>
              </w:rPr>
              <w:tab/>
            </w:r>
            <w:r>
              <w:rPr>
                <w:rFonts w:ascii="Times New Roman" w:hAnsi="Times New Roman"/>
                <w:spacing w:val="-10"/>
                <w:sz w:val="28"/>
              </w:rPr>
              <w:t>в</w:t>
            </w:r>
            <w:r>
              <w:rPr>
                <w:rFonts w:ascii="Times New Roman" w:hAnsi="Times New Roman"/>
                <w:sz w:val="28"/>
              </w:rPr>
              <w:tab/>
            </w:r>
            <w:r>
              <w:rPr>
                <w:rFonts w:ascii="Times New Roman" w:hAnsi="Times New Roman"/>
                <w:spacing w:val="-2"/>
                <w:sz w:val="28"/>
              </w:rPr>
              <w:t>период</w:t>
            </w:r>
            <w:r>
              <w:rPr>
                <w:rFonts w:ascii="Times New Roman" w:hAnsi="Times New Roman"/>
                <w:sz w:val="28"/>
              </w:rPr>
              <w:tab/>
            </w:r>
            <w:r>
              <w:rPr>
                <w:rFonts w:ascii="Times New Roman" w:hAnsi="Times New Roman"/>
                <w:spacing w:val="-2"/>
                <w:sz w:val="28"/>
              </w:rPr>
              <w:t>особо</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неблагоприятных</w:t>
            </w:r>
            <w:r>
              <w:rPr>
                <w:rFonts w:ascii="Times New Roman" w:hAnsi="Times New Roman"/>
                <w:spacing w:val="-17"/>
                <w:sz w:val="28"/>
              </w:rPr>
              <w:t xml:space="preserve"> </w:t>
            </w:r>
            <w:r>
              <w:rPr>
                <w:rFonts w:ascii="Times New Roman" w:hAnsi="Times New Roman"/>
                <w:sz w:val="28"/>
              </w:rPr>
              <w:t>метеорологических</w:t>
            </w:r>
            <w:r>
              <w:rPr>
                <w:rFonts w:ascii="Times New Roman" w:hAnsi="Times New Roman"/>
                <w:spacing w:val="-14"/>
                <w:sz w:val="28"/>
              </w:rPr>
              <w:t xml:space="preserve"> </w:t>
            </w:r>
            <w:r>
              <w:rPr>
                <w:rFonts w:ascii="Times New Roman" w:hAnsi="Times New Roman"/>
                <w:spacing w:val="-2"/>
                <w:sz w:val="28"/>
              </w:rPr>
              <w:t>условий</w:t>
            </w:r>
          </w:p>
        </w:tc>
        <w:tc>
          <w:tcPr>
            <w:tcW w:w="567" w:type="dxa"/>
          </w:tcPr>
          <w:p w:rsidR="004F19BD" w:rsidRDefault="00EA37BF">
            <w:pPr>
              <w:pStyle w:val="TableParagraph"/>
              <w:spacing w:before="153"/>
              <w:ind w:right="130"/>
              <w:jc w:val="right"/>
              <w:rPr>
                <w:rFonts w:ascii="Times New Roman"/>
                <w:sz w:val="28"/>
              </w:rPr>
            </w:pPr>
            <w:r>
              <w:rPr>
                <w:rFonts w:ascii="Times New Roman"/>
                <w:spacing w:val="-5"/>
                <w:sz w:val="28"/>
              </w:rPr>
              <w:t>47</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2</w:t>
            </w:r>
            <w:r>
              <w:rPr>
                <w:rFonts w:ascii="Times New Roman" w:hAnsi="Times New Roman"/>
                <w:spacing w:val="-9"/>
                <w:sz w:val="28"/>
              </w:rPr>
              <w:t xml:space="preserve"> </w:t>
            </w:r>
            <w:r>
              <w:rPr>
                <w:rFonts w:ascii="Times New Roman" w:hAnsi="Times New Roman"/>
                <w:sz w:val="28"/>
              </w:rPr>
              <w:t>ОЦЕНКА</w:t>
            </w:r>
            <w:r>
              <w:rPr>
                <w:rFonts w:ascii="Times New Roman" w:hAnsi="Times New Roman"/>
                <w:spacing w:val="-8"/>
                <w:sz w:val="28"/>
              </w:rPr>
              <w:t xml:space="preserve"> </w:t>
            </w:r>
            <w:r>
              <w:rPr>
                <w:rFonts w:ascii="Times New Roman" w:hAnsi="Times New Roman"/>
                <w:sz w:val="28"/>
              </w:rPr>
              <w:t>ВОЗДЕЙСТВИЙ</w:t>
            </w:r>
            <w:r>
              <w:rPr>
                <w:rFonts w:ascii="Times New Roman" w:hAnsi="Times New Roman"/>
                <w:spacing w:val="-7"/>
                <w:sz w:val="28"/>
              </w:rPr>
              <w:t xml:space="preserve"> </w:t>
            </w:r>
            <w:r>
              <w:rPr>
                <w:rFonts w:ascii="Times New Roman" w:hAnsi="Times New Roman"/>
                <w:sz w:val="28"/>
              </w:rPr>
              <w:t>НА</w:t>
            </w:r>
            <w:r>
              <w:rPr>
                <w:rFonts w:ascii="Times New Roman" w:hAnsi="Times New Roman"/>
                <w:spacing w:val="-7"/>
                <w:sz w:val="28"/>
              </w:rPr>
              <w:t xml:space="preserve"> </w:t>
            </w:r>
            <w:r>
              <w:rPr>
                <w:rFonts w:ascii="Times New Roman" w:hAnsi="Times New Roman"/>
                <w:sz w:val="28"/>
              </w:rPr>
              <w:t>СОСТОЯНИЕ</w:t>
            </w:r>
            <w:r>
              <w:rPr>
                <w:rFonts w:ascii="Times New Roman" w:hAnsi="Times New Roman"/>
                <w:spacing w:val="-7"/>
                <w:sz w:val="28"/>
              </w:rPr>
              <w:t xml:space="preserve"> </w:t>
            </w:r>
            <w:r>
              <w:rPr>
                <w:rFonts w:ascii="Times New Roman" w:hAnsi="Times New Roman"/>
                <w:spacing w:val="-5"/>
                <w:sz w:val="28"/>
              </w:rPr>
              <w:t>ВОД</w:t>
            </w:r>
          </w:p>
        </w:tc>
        <w:tc>
          <w:tcPr>
            <w:tcW w:w="567" w:type="dxa"/>
          </w:tcPr>
          <w:p w:rsidR="004F19BD" w:rsidRDefault="00EA37BF">
            <w:pPr>
              <w:pStyle w:val="TableParagraph"/>
              <w:spacing w:line="304" w:lineRule="exact"/>
              <w:ind w:right="130"/>
              <w:jc w:val="right"/>
              <w:rPr>
                <w:rFonts w:ascii="Times New Roman"/>
                <w:sz w:val="28"/>
              </w:rPr>
            </w:pPr>
            <w:r>
              <w:rPr>
                <w:rFonts w:ascii="Times New Roman"/>
                <w:spacing w:val="-5"/>
                <w:sz w:val="28"/>
              </w:rPr>
              <w:t>49</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2.1</w:t>
            </w:r>
            <w:r>
              <w:rPr>
                <w:rFonts w:ascii="Times New Roman" w:hAnsi="Times New Roman"/>
                <w:spacing w:val="-7"/>
                <w:sz w:val="28"/>
              </w:rPr>
              <w:t xml:space="preserve"> </w:t>
            </w:r>
            <w:r>
              <w:rPr>
                <w:rFonts w:ascii="Times New Roman" w:hAnsi="Times New Roman"/>
                <w:sz w:val="28"/>
              </w:rPr>
              <w:t>Потребность</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водных</w:t>
            </w:r>
            <w:r>
              <w:rPr>
                <w:rFonts w:ascii="Times New Roman" w:hAnsi="Times New Roman"/>
                <w:spacing w:val="-7"/>
                <w:sz w:val="28"/>
              </w:rPr>
              <w:t xml:space="preserve"> </w:t>
            </w:r>
            <w:r>
              <w:rPr>
                <w:rFonts w:ascii="Times New Roman" w:hAnsi="Times New Roman"/>
                <w:sz w:val="28"/>
              </w:rPr>
              <w:t>ресурсах</w:t>
            </w:r>
            <w:r>
              <w:rPr>
                <w:rFonts w:ascii="Times New Roman" w:hAnsi="Times New Roman"/>
                <w:spacing w:val="-6"/>
                <w:sz w:val="28"/>
              </w:rPr>
              <w:t xml:space="preserve"> </w:t>
            </w:r>
            <w:r>
              <w:rPr>
                <w:rFonts w:ascii="Times New Roman" w:hAnsi="Times New Roman"/>
                <w:sz w:val="28"/>
              </w:rPr>
              <w:t>для</w:t>
            </w:r>
            <w:r>
              <w:rPr>
                <w:rFonts w:ascii="Times New Roman" w:hAnsi="Times New Roman"/>
                <w:spacing w:val="-7"/>
                <w:sz w:val="28"/>
              </w:rPr>
              <w:t xml:space="preserve"> </w:t>
            </w:r>
            <w:r>
              <w:rPr>
                <w:rFonts w:ascii="Times New Roman" w:hAnsi="Times New Roman"/>
                <w:sz w:val="28"/>
              </w:rPr>
              <w:t>намечаемой</w:t>
            </w:r>
            <w:r>
              <w:rPr>
                <w:rFonts w:ascii="Times New Roman" w:hAnsi="Times New Roman"/>
                <w:spacing w:val="-7"/>
                <w:sz w:val="28"/>
              </w:rPr>
              <w:t xml:space="preserve"> </w:t>
            </w:r>
            <w:r>
              <w:rPr>
                <w:rFonts w:ascii="Times New Roman" w:hAnsi="Times New Roman"/>
                <w:spacing w:val="-2"/>
                <w:sz w:val="28"/>
              </w:rPr>
              <w:t>деятельности</w:t>
            </w:r>
          </w:p>
        </w:tc>
        <w:tc>
          <w:tcPr>
            <w:tcW w:w="567" w:type="dxa"/>
          </w:tcPr>
          <w:p w:rsidR="004F19BD" w:rsidRDefault="00EA37BF">
            <w:pPr>
              <w:pStyle w:val="TableParagraph"/>
              <w:spacing w:line="301" w:lineRule="exact"/>
              <w:ind w:right="130"/>
              <w:jc w:val="right"/>
              <w:rPr>
                <w:rFonts w:ascii="Times New Roman"/>
                <w:sz w:val="28"/>
              </w:rPr>
            </w:pPr>
            <w:r>
              <w:rPr>
                <w:rFonts w:ascii="Times New Roman"/>
                <w:spacing w:val="-5"/>
                <w:sz w:val="28"/>
              </w:rPr>
              <w:t>49</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2.1.1</w:t>
            </w:r>
            <w:r>
              <w:rPr>
                <w:rFonts w:ascii="Times New Roman" w:hAnsi="Times New Roman"/>
                <w:spacing w:val="-8"/>
                <w:sz w:val="28"/>
              </w:rPr>
              <w:t xml:space="preserve"> </w:t>
            </w:r>
            <w:r>
              <w:rPr>
                <w:rFonts w:ascii="Times New Roman" w:hAnsi="Times New Roman"/>
                <w:sz w:val="28"/>
              </w:rPr>
              <w:t>Водопотребление</w:t>
            </w:r>
            <w:r>
              <w:rPr>
                <w:rFonts w:ascii="Times New Roman" w:hAnsi="Times New Roman"/>
                <w:spacing w:val="-9"/>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водоотведение</w:t>
            </w:r>
            <w:r>
              <w:rPr>
                <w:rFonts w:ascii="Times New Roman" w:hAnsi="Times New Roman"/>
                <w:spacing w:val="-6"/>
                <w:sz w:val="28"/>
              </w:rPr>
              <w:t xml:space="preserve"> </w:t>
            </w:r>
            <w:r>
              <w:rPr>
                <w:rFonts w:ascii="Times New Roman" w:hAnsi="Times New Roman"/>
                <w:sz w:val="28"/>
              </w:rPr>
              <w:t>на</w:t>
            </w:r>
            <w:r>
              <w:rPr>
                <w:rFonts w:ascii="Times New Roman" w:hAnsi="Times New Roman"/>
                <w:spacing w:val="-7"/>
                <w:sz w:val="28"/>
              </w:rPr>
              <w:t xml:space="preserve"> </w:t>
            </w:r>
            <w:r>
              <w:rPr>
                <w:rFonts w:ascii="Times New Roman" w:hAnsi="Times New Roman"/>
                <w:sz w:val="28"/>
              </w:rPr>
              <w:t>период</w:t>
            </w:r>
            <w:r>
              <w:rPr>
                <w:rFonts w:ascii="Times New Roman" w:hAnsi="Times New Roman"/>
                <w:spacing w:val="-5"/>
                <w:sz w:val="28"/>
              </w:rPr>
              <w:t xml:space="preserve"> </w:t>
            </w:r>
            <w:r>
              <w:rPr>
                <w:rFonts w:ascii="Times New Roman" w:hAnsi="Times New Roman"/>
                <w:spacing w:val="-2"/>
                <w:sz w:val="28"/>
              </w:rPr>
              <w:t>эксплуатации</w:t>
            </w:r>
          </w:p>
        </w:tc>
        <w:tc>
          <w:tcPr>
            <w:tcW w:w="567" w:type="dxa"/>
          </w:tcPr>
          <w:p w:rsidR="004F19BD" w:rsidRDefault="00EA37BF">
            <w:pPr>
              <w:pStyle w:val="TableParagraph"/>
              <w:spacing w:line="301" w:lineRule="exact"/>
              <w:ind w:right="130"/>
              <w:jc w:val="right"/>
              <w:rPr>
                <w:rFonts w:ascii="Times New Roman"/>
                <w:sz w:val="28"/>
              </w:rPr>
            </w:pPr>
            <w:r>
              <w:rPr>
                <w:rFonts w:ascii="Times New Roman"/>
                <w:spacing w:val="-5"/>
                <w:sz w:val="28"/>
              </w:rPr>
              <w:t>49</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2.1.2</w:t>
            </w:r>
            <w:r>
              <w:rPr>
                <w:rFonts w:ascii="Times New Roman" w:hAnsi="Times New Roman"/>
                <w:spacing w:val="-7"/>
                <w:sz w:val="28"/>
              </w:rPr>
              <w:t xml:space="preserve"> </w:t>
            </w:r>
            <w:r>
              <w:rPr>
                <w:rFonts w:ascii="Times New Roman" w:hAnsi="Times New Roman"/>
                <w:sz w:val="28"/>
              </w:rPr>
              <w:t>Водопотребление</w:t>
            </w:r>
            <w:r>
              <w:rPr>
                <w:rFonts w:ascii="Times New Roman" w:hAnsi="Times New Roman"/>
                <w:spacing w:val="-9"/>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z w:val="28"/>
              </w:rPr>
              <w:t>водоотведение</w:t>
            </w:r>
            <w:r>
              <w:rPr>
                <w:rFonts w:ascii="Times New Roman" w:hAnsi="Times New Roman"/>
                <w:spacing w:val="-6"/>
                <w:sz w:val="28"/>
              </w:rPr>
              <w:t xml:space="preserve"> </w:t>
            </w:r>
            <w:r>
              <w:rPr>
                <w:rFonts w:ascii="Times New Roman" w:hAnsi="Times New Roman"/>
                <w:sz w:val="28"/>
              </w:rPr>
              <w:t>на</w:t>
            </w:r>
            <w:r>
              <w:rPr>
                <w:rFonts w:ascii="Times New Roman" w:hAnsi="Times New Roman"/>
                <w:spacing w:val="-5"/>
                <w:sz w:val="28"/>
              </w:rPr>
              <w:t xml:space="preserve"> </w:t>
            </w:r>
            <w:r>
              <w:rPr>
                <w:rFonts w:ascii="Times New Roman" w:hAnsi="Times New Roman"/>
                <w:sz w:val="28"/>
              </w:rPr>
              <w:t>период</w:t>
            </w:r>
            <w:r>
              <w:rPr>
                <w:rFonts w:ascii="Times New Roman" w:hAnsi="Times New Roman"/>
                <w:spacing w:val="-4"/>
                <w:sz w:val="28"/>
              </w:rPr>
              <w:t xml:space="preserve"> </w:t>
            </w:r>
            <w:r>
              <w:rPr>
                <w:rFonts w:ascii="Times New Roman" w:hAnsi="Times New Roman"/>
                <w:spacing w:val="-2"/>
                <w:sz w:val="28"/>
              </w:rPr>
              <w:t>строительства</w:t>
            </w:r>
          </w:p>
        </w:tc>
        <w:tc>
          <w:tcPr>
            <w:tcW w:w="567" w:type="dxa"/>
          </w:tcPr>
          <w:p w:rsidR="004F19BD" w:rsidRDefault="00EA37BF">
            <w:pPr>
              <w:pStyle w:val="TableParagraph"/>
              <w:spacing w:line="301" w:lineRule="exact"/>
              <w:ind w:right="130"/>
              <w:jc w:val="right"/>
              <w:rPr>
                <w:rFonts w:ascii="Times New Roman"/>
                <w:sz w:val="28"/>
              </w:rPr>
            </w:pPr>
            <w:r>
              <w:rPr>
                <w:rFonts w:ascii="Times New Roman"/>
                <w:spacing w:val="-5"/>
                <w:sz w:val="28"/>
              </w:rPr>
              <w:t>49</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2.2</w:t>
            </w:r>
            <w:r>
              <w:rPr>
                <w:rFonts w:ascii="Times New Roman" w:hAnsi="Times New Roman"/>
                <w:spacing w:val="-7"/>
                <w:sz w:val="28"/>
              </w:rPr>
              <w:t xml:space="preserve"> </w:t>
            </w:r>
            <w:r>
              <w:rPr>
                <w:rFonts w:ascii="Times New Roman" w:hAnsi="Times New Roman"/>
                <w:sz w:val="28"/>
              </w:rPr>
              <w:t>Характеристика</w:t>
            </w:r>
            <w:r>
              <w:rPr>
                <w:rFonts w:ascii="Times New Roman" w:hAnsi="Times New Roman"/>
                <w:spacing w:val="-9"/>
                <w:sz w:val="28"/>
              </w:rPr>
              <w:t xml:space="preserve"> </w:t>
            </w:r>
            <w:r>
              <w:rPr>
                <w:rFonts w:ascii="Times New Roman" w:hAnsi="Times New Roman"/>
                <w:sz w:val="28"/>
              </w:rPr>
              <w:t>источника</w:t>
            </w:r>
            <w:r>
              <w:rPr>
                <w:rFonts w:ascii="Times New Roman" w:hAnsi="Times New Roman"/>
                <w:spacing w:val="-6"/>
                <w:sz w:val="28"/>
              </w:rPr>
              <w:t xml:space="preserve"> </w:t>
            </w:r>
            <w:r>
              <w:rPr>
                <w:rFonts w:ascii="Times New Roman" w:hAnsi="Times New Roman"/>
                <w:spacing w:val="-2"/>
                <w:sz w:val="28"/>
              </w:rPr>
              <w:t>водоснабжения</w:t>
            </w:r>
          </w:p>
        </w:tc>
        <w:tc>
          <w:tcPr>
            <w:tcW w:w="567" w:type="dxa"/>
          </w:tcPr>
          <w:p w:rsidR="004F19BD" w:rsidRDefault="00EA37BF">
            <w:pPr>
              <w:pStyle w:val="TableParagraph"/>
              <w:spacing w:line="304" w:lineRule="exact"/>
              <w:ind w:right="130"/>
              <w:jc w:val="right"/>
              <w:rPr>
                <w:rFonts w:ascii="Times New Roman"/>
                <w:sz w:val="28"/>
              </w:rPr>
            </w:pPr>
            <w:r>
              <w:rPr>
                <w:rFonts w:ascii="Times New Roman"/>
                <w:spacing w:val="-5"/>
                <w:sz w:val="28"/>
              </w:rPr>
              <w:t>49</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2.3</w:t>
            </w:r>
            <w:r>
              <w:rPr>
                <w:rFonts w:ascii="Times New Roman" w:hAnsi="Times New Roman"/>
                <w:spacing w:val="-5"/>
                <w:sz w:val="28"/>
              </w:rPr>
              <w:t xml:space="preserve"> </w:t>
            </w:r>
            <w:r>
              <w:rPr>
                <w:rFonts w:ascii="Times New Roman" w:hAnsi="Times New Roman"/>
                <w:sz w:val="28"/>
              </w:rPr>
              <w:t>Водный</w:t>
            </w:r>
            <w:r>
              <w:rPr>
                <w:rFonts w:ascii="Times New Roman" w:hAnsi="Times New Roman"/>
                <w:spacing w:val="-6"/>
                <w:sz w:val="28"/>
              </w:rPr>
              <w:t xml:space="preserve"> </w:t>
            </w:r>
            <w:r>
              <w:rPr>
                <w:rFonts w:ascii="Times New Roman" w:hAnsi="Times New Roman"/>
                <w:sz w:val="28"/>
              </w:rPr>
              <w:t>баланс</w:t>
            </w:r>
            <w:r>
              <w:rPr>
                <w:rFonts w:ascii="Times New Roman" w:hAnsi="Times New Roman"/>
                <w:spacing w:val="-4"/>
                <w:sz w:val="28"/>
              </w:rPr>
              <w:t xml:space="preserve"> </w:t>
            </w:r>
            <w:r>
              <w:rPr>
                <w:rFonts w:ascii="Times New Roman" w:hAnsi="Times New Roman"/>
                <w:spacing w:val="-2"/>
                <w:sz w:val="28"/>
              </w:rPr>
              <w:t>объекта</w:t>
            </w:r>
          </w:p>
        </w:tc>
        <w:tc>
          <w:tcPr>
            <w:tcW w:w="567" w:type="dxa"/>
          </w:tcPr>
          <w:p w:rsidR="004F19BD" w:rsidRDefault="00EA37BF">
            <w:pPr>
              <w:pStyle w:val="TableParagraph"/>
              <w:spacing w:line="301" w:lineRule="exact"/>
              <w:ind w:right="131"/>
              <w:jc w:val="right"/>
              <w:rPr>
                <w:rFonts w:ascii="Times New Roman"/>
                <w:sz w:val="28"/>
              </w:rPr>
            </w:pPr>
            <w:r>
              <w:rPr>
                <w:rFonts w:ascii="Times New Roman"/>
                <w:spacing w:val="-5"/>
                <w:sz w:val="28"/>
              </w:rPr>
              <w:t>50</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2.4</w:t>
            </w:r>
            <w:r>
              <w:rPr>
                <w:rFonts w:ascii="Times New Roman" w:hAnsi="Times New Roman"/>
                <w:spacing w:val="-7"/>
                <w:sz w:val="28"/>
              </w:rPr>
              <w:t xml:space="preserve"> </w:t>
            </w:r>
            <w:r>
              <w:rPr>
                <w:rFonts w:ascii="Times New Roman" w:hAnsi="Times New Roman"/>
                <w:sz w:val="28"/>
              </w:rPr>
              <w:t>Поверхностные</w:t>
            </w:r>
            <w:r>
              <w:rPr>
                <w:rFonts w:ascii="Times New Roman" w:hAnsi="Times New Roman"/>
                <w:spacing w:val="-7"/>
                <w:sz w:val="28"/>
              </w:rPr>
              <w:t xml:space="preserve"> </w:t>
            </w:r>
            <w:r>
              <w:rPr>
                <w:rFonts w:ascii="Times New Roman" w:hAnsi="Times New Roman"/>
                <w:spacing w:val="-4"/>
                <w:sz w:val="28"/>
              </w:rPr>
              <w:t>воды</w:t>
            </w:r>
          </w:p>
        </w:tc>
        <w:tc>
          <w:tcPr>
            <w:tcW w:w="567" w:type="dxa"/>
          </w:tcPr>
          <w:p w:rsidR="004F19BD" w:rsidRDefault="00EA37BF">
            <w:pPr>
              <w:pStyle w:val="TableParagraph"/>
              <w:spacing w:line="301" w:lineRule="exact"/>
              <w:ind w:right="130"/>
              <w:jc w:val="right"/>
              <w:rPr>
                <w:rFonts w:ascii="Times New Roman"/>
                <w:sz w:val="28"/>
              </w:rPr>
            </w:pPr>
            <w:r>
              <w:rPr>
                <w:rFonts w:ascii="Times New Roman"/>
                <w:spacing w:val="-5"/>
                <w:sz w:val="28"/>
              </w:rPr>
              <w:t>52</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2.5</w:t>
            </w:r>
            <w:r>
              <w:rPr>
                <w:rFonts w:ascii="Times New Roman" w:hAnsi="Times New Roman"/>
                <w:spacing w:val="-7"/>
                <w:sz w:val="28"/>
              </w:rPr>
              <w:t xml:space="preserve"> </w:t>
            </w:r>
            <w:r>
              <w:rPr>
                <w:rFonts w:ascii="Times New Roman" w:hAnsi="Times New Roman"/>
                <w:sz w:val="28"/>
              </w:rPr>
              <w:t>Подземные</w:t>
            </w:r>
            <w:r>
              <w:rPr>
                <w:rFonts w:ascii="Times New Roman" w:hAnsi="Times New Roman"/>
                <w:spacing w:val="-4"/>
                <w:sz w:val="28"/>
              </w:rPr>
              <w:t xml:space="preserve"> воды</w:t>
            </w:r>
          </w:p>
        </w:tc>
        <w:tc>
          <w:tcPr>
            <w:tcW w:w="567" w:type="dxa"/>
          </w:tcPr>
          <w:p w:rsidR="004F19BD" w:rsidRDefault="00EA37BF">
            <w:pPr>
              <w:pStyle w:val="TableParagraph"/>
              <w:spacing w:line="304" w:lineRule="exact"/>
              <w:ind w:right="130"/>
              <w:jc w:val="right"/>
              <w:rPr>
                <w:rFonts w:ascii="Times New Roman"/>
                <w:sz w:val="28"/>
              </w:rPr>
            </w:pPr>
            <w:r>
              <w:rPr>
                <w:rFonts w:ascii="Times New Roman"/>
                <w:spacing w:val="-5"/>
                <w:sz w:val="28"/>
              </w:rPr>
              <w:t>52</w:t>
            </w:r>
          </w:p>
        </w:tc>
      </w:tr>
      <w:tr w:rsidR="004F19BD">
        <w:trPr>
          <w:trHeight w:val="643"/>
        </w:trPr>
        <w:tc>
          <w:tcPr>
            <w:tcW w:w="8577" w:type="dxa"/>
          </w:tcPr>
          <w:p w:rsidR="004F19BD" w:rsidRDefault="00EA37BF">
            <w:pPr>
              <w:pStyle w:val="TableParagraph"/>
              <w:spacing w:line="315" w:lineRule="exact"/>
              <w:ind w:left="69"/>
              <w:rPr>
                <w:rFonts w:ascii="Times New Roman" w:hAnsi="Times New Roman"/>
                <w:sz w:val="28"/>
              </w:rPr>
            </w:pPr>
            <w:proofErr w:type="gramStart"/>
            <w:r>
              <w:rPr>
                <w:rFonts w:ascii="Times New Roman" w:hAnsi="Times New Roman"/>
                <w:sz w:val="28"/>
              </w:rPr>
              <w:t>2.6</w:t>
            </w:r>
            <w:r>
              <w:rPr>
                <w:rFonts w:ascii="Times New Roman" w:hAnsi="Times New Roman"/>
                <w:spacing w:val="22"/>
                <w:sz w:val="28"/>
              </w:rPr>
              <w:t xml:space="preserve">  </w:t>
            </w:r>
            <w:r>
              <w:rPr>
                <w:rFonts w:ascii="Times New Roman" w:hAnsi="Times New Roman"/>
                <w:sz w:val="28"/>
              </w:rPr>
              <w:t>Определение</w:t>
            </w:r>
            <w:proofErr w:type="gramEnd"/>
            <w:r>
              <w:rPr>
                <w:rFonts w:ascii="Times New Roman" w:hAnsi="Times New Roman"/>
                <w:spacing w:val="22"/>
                <w:sz w:val="28"/>
              </w:rPr>
              <w:t xml:space="preserve">  </w:t>
            </w:r>
            <w:r>
              <w:rPr>
                <w:rFonts w:ascii="Times New Roman" w:hAnsi="Times New Roman"/>
                <w:sz w:val="28"/>
              </w:rPr>
              <w:t>нормативов</w:t>
            </w:r>
            <w:r>
              <w:rPr>
                <w:rFonts w:ascii="Times New Roman" w:hAnsi="Times New Roman"/>
                <w:spacing w:val="22"/>
                <w:sz w:val="28"/>
              </w:rPr>
              <w:t xml:space="preserve">  </w:t>
            </w:r>
            <w:r>
              <w:rPr>
                <w:rFonts w:ascii="Times New Roman" w:hAnsi="Times New Roman"/>
                <w:sz w:val="28"/>
              </w:rPr>
              <w:t>допустимых</w:t>
            </w:r>
            <w:r>
              <w:rPr>
                <w:rFonts w:ascii="Times New Roman" w:hAnsi="Times New Roman"/>
                <w:spacing w:val="23"/>
                <w:sz w:val="28"/>
              </w:rPr>
              <w:t xml:space="preserve">  </w:t>
            </w:r>
            <w:r>
              <w:rPr>
                <w:rFonts w:ascii="Times New Roman" w:hAnsi="Times New Roman"/>
                <w:sz w:val="28"/>
              </w:rPr>
              <w:t>сбросов</w:t>
            </w:r>
            <w:r>
              <w:rPr>
                <w:rFonts w:ascii="Times New Roman" w:hAnsi="Times New Roman"/>
                <w:spacing w:val="23"/>
                <w:sz w:val="28"/>
              </w:rPr>
              <w:t xml:space="preserve">  </w:t>
            </w:r>
            <w:r>
              <w:rPr>
                <w:rFonts w:ascii="Times New Roman" w:hAnsi="Times New Roman"/>
                <w:spacing w:val="-2"/>
                <w:sz w:val="28"/>
              </w:rPr>
              <w:t>загрязняющих</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веществ</w:t>
            </w:r>
            <w:r>
              <w:rPr>
                <w:rFonts w:ascii="Times New Roman" w:hAnsi="Times New Roman"/>
                <w:spacing w:val="-4"/>
                <w:sz w:val="28"/>
              </w:rPr>
              <w:t xml:space="preserve"> </w:t>
            </w:r>
            <w:r>
              <w:rPr>
                <w:rFonts w:ascii="Times New Roman" w:hAnsi="Times New Roman"/>
                <w:sz w:val="28"/>
              </w:rPr>
              <w:t>для</w:t>
            </w:r>
            <w:r>
              <w:rPr>
                <w:rFonts w:ascii="Times New Roman" w:hAnsi="Times New Roman"/>
                <w:spacing w:val="-5"/>
                <w:sz w:val="28"/>
              </w:rPr>
              <w:t xml:space="preserve"> </w:t>
            </w:r>
            <w:r>
              <w:rPr>
                <w:rFonts w:ascii="Times New Roman" w:hAnsi="Times New Roman"/>
                <w:sz w:val="28"/>
              </w:rPr>
              <w:t>объектов</w:t>
            </w:r>
            <w:r>
              <w:rPr>
                <w:rFonts w:ascii="Times New Roman" w:hAnsi="Times New Roman"/>
                <w:spacing w:val="-3"/>
                <w:sz w:val="28"/>
              </w:rPr>
              <w:t xml:space="preserve"> </w:t>
            </w:r>
            <w:r>
              <w:rPr>
                <w:rFonts w:ascii="Times New Roman" w:hAnsi="Times New Roman"/>
                <w:sz w:val="28"/>
              </w:rPr>
              <w:t>I</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II</w:t>
            </w:r>
            <w:r>
              <w:rPr>
                <w:rFonts w:ascii="Times New Roman" w:hAnsi="Times New Roman"/>
                <w:spacing w:val="-2"/>
                <w:sz w:val="28"/>
              </w:rPr>
              <w:t xml:space="preserve"> категорий</w:t>
            </w:r>
          </w:p>
        </w:tc>
        <w:tc>
          <w:tcPr>
            <w:tcW w:w="567" w:type="dxa"/>
          </w:tcPr>
          <w:p w:rsidR="004F19BD" w:rsidRDefault="00EA37BF">
            <w:pPr>
              <w:pStyle w:val="TableParagraph"/>
              <w:spacing w:before="153"/>
              <w:ind w:right="130"/>
              <w:jc w:val="right"/>
              <w:rPr>
                <w:rFonts w:ascii="Times New Roman"/>
                <w:sz w:val="28"/>
              </w:rPr>
            </w:pPr>
            <w:r>
              <w:rPr>
                <w:rFonts w:ascii="Times New Roman"/>
                <w:spacing w:val="-5"/>
                <w:sz w:val="28"/>
              </w:rPr>
              <w:t>53</w:t>
            </w:r>
          </w:p>
        </w:tc>
      </w:tr>
      <w:tr w:rsidR="004F19BD">
        <w:trPr>
          <w:trHeight w:val="966"/>
        </w:trPr>
        <w:tc>
          <w:tcPr>
            <w:tcW w:w="8577" w:type="dxa"/>
          </w:tcPr>
          <w:p w:rsidR="004F19BD" w:rsidRDefault="00EA37BF">
            <w:pPr>
              <w:pStyle w:val="TableParagraph"/>
              <w:tabs>
                <w:tab w:val="left" w:pos="755"/>
                <w:tab w:val="left" w:pos="2065"/>
                <w:tab w:val="left" w:pos="3732"/>
                <w:tab w:val="left" w:pos="5005"/>
                <w:tab w:val="left" w:pos="7058"/>
                <w:tab w:val="left" w:pos="8368"/>
              </w:tabs>
              <w:spacing w:line="315" w:lineRule="exact"/>
              <w:ind w:left="69"/>
              <w:rPr>
                <w:rFonts w:ascii="Times New Roman" w:hAnsi="Times New Roman"/>
                <w:sz w:val="28"/>
              </w:rPr>
            </w:pPr>
            <w:r>
              <w:rPr>
                <w:rFonts w:ascii="Times New Roman" w:hAnsi="Times New Roman"/>
                <w:spacing w:val="-5"/>
                <w:sz w:val="28"/>
              </w:rPr>
              <w:t>2.7</w:t>
            </w:r>
            <w:r>
              <w:rPr>
                <w:rFonts w:ascii="Times New Roman" w:hAnsi="Times New Roman"/>
                <w:sz w:val="28"/>
              </w:rPr>
              <w:tab/>
            </w:r>
            <w:r>
              <w:rPr>
                <w:rFonts w:ascii="Times New Roman" w:hAnsi="Times New Roman"/>
                <w:spacing w:val="-2"/>
                <w:sz w:val="28"/>
              </w:rPr>
              <w:t>Расчеты</w:t>
            </w:r>
            <w:r>
              <w:rPr>
                <w:rFonts w:ascii="Times New Roman" w:hAnsi="Times New Roman"/>
                <w:sz w:val="28"/>
              </w:rPr>
              <w:tab/>
            </w:r>
            <w:r>
              <w:rPr>
                <w:rFonts w:ascii="Times New Roman" w:hAnsi="Times New Roman"/>
                <w:spacing w:val="-2"/>
                <w:sz w:val="28"/>
              </w:rPr>
              <w:t>количества</w:t>
            </w:r>
            <w:r>
              <w:rPr>
                <w:rFonts w:ascii="Times New Roman" w:hAnsi="Times New Roman"/>
                <w:sz w:val="28"/>
              </w:rPr>
              <w:tab/>
            </w:r>
            <w:r>
              <w:rPr>
                <w:rFonts w:ascii="Times New Roman" w:hAnsi="Times New Roman"/>
                <w:spacing w:val="-2"/>
                <w:sz w:val="28"/>
              </w:rPr>
              <w:t>сбросов</w:t>
            </w:r>
            <w:r>
              <w:rPr>
                <w:rFonts w:ascii="Times New Roman" w:hAnsi="Times New Roman"/>
                <w:sz w:val="28"/>
              </w:rPr>
              <w:tab/>
            </w:r>
            <w:r>
              <w:rPr>
                <w:rFonts w:ascii="Times New Roman" w:hAnsi="Times New Roman"/>
                <w:spacing w:val="-2"/>
                <w:sz w:val="28"/>
              </w:rPr>
              <w:t>загрязняющих</w:t>
            </w:r>
            <w:r>
              <w:rPr>
                <w:rFonts w:ascii="Times New Roman" w:hAnsi="Times New Roman"/>
                <w:sz w:val="28"/>
              </w:rPr>
              <w:tab/>
            </w:r>
            <w:r>
              <w:rPr>
                <w:rFonts w:ascii="Times New Roman" w:hAnsi="Times New Roman"/>
                <w:spacing w:val="-2"/>
                <w:sz w:val="28"/>
              </w:rPr>
              <w:t>веществ</w:t>
            </w:r>
            <w:r>
              <w:rPr>
                <w:rFonts w:ascii="Times New Roman" w:hAnsi="Times New Roman"/>
                <w:sz w:val="28"/>
              </w:rPr>
              <w:tab/>
            </w:r>
            <w:r>
              <w:rPr>
                <w:rFonts w:ascii="Times New Roman" w:hAnsi="Times New Roman"/>
                <w:spacing w:val="-10"/>
                <w:sz w:val="28"/>
              </w:rPr>
              <w:t>в</w:t>
            </w:r>
          </w:p>
          <w:p w:rsidR="004F19BD" w:rsidRDefault="00EA37BF">
            <w:pPr>
              <w:pStyle w:val="TableParagraph"/>
              <w:spacing w:line="322" w:lineRule="exact"/>
              <w:ind w:left="69"/>
              <w:rPr>
                <w:rFonts w:ascii="Times New Roman" w:hAnsi="Times New Roman"/>
                <w:sz w:val="28"/>
              </w:rPr>
            </w:pPr>
            <w:r>
              <w:rPr>
                <w:rFonts w:ascii="Times New Roman" w:hAnsi="Times New Roman"/>
                <w:sz w:val="28"/>
              </w:rPr>
              <w:t>окружающую</w:t>
            </w:r>
            <w:r>
              <w:rPr>
                <w:rFonts w:ascii="Times New Roman" w:hAnsi="Times New Roman"/>
                <w:spacing w:val="-3"/>
                <w:sz w:val="28"/>
              </w:rPr>
              <w:t xml:space="preserve"> </w:t>
            </w:r>
            <w:r>
              <w:rPr>
                <w:rFonts w:ascii="Times New Roman" w:hAnsi="Times New Roman"/>
                <w:sz w:val="28"/>
              </w:rPr>
              <w:t>среду,</w:t>
            </w:r>
            <w:r>
              <w:rPr>
                <w:rFonts w:ascii="Times New Roman" w:hAnsi="Times New Roman"/>
                <w:spacing w:val="-3"/>
                <w:sz w:val="28"/>
              </w:rPr>
              <w:t xml:space="preserve"> </w:t>
            </w:r>
            <w:r>
              <w:rPr>
                <w:rFonts w:ascii="Times New Roman" w:hAnsi="Times New Roman"/>
                <w:sz w:val="28"/>
              </w:rPr>
              <w:t>произведенные</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целях</w:t>
            </w:r>
            <w:r>
              <w:rPr>
                <w:rFonts w:ascii="Times New Roman" w:hAnsi="Times New Roman"/>
                <w:spacing w:val="-2"/>
                <w:sz w:val="28"/>
              </w:rPr>
              <w:t xml:space="preserve"> </w:t>
            </w:r>
            <w:r>
              <w:rPr>
                <w:rFonts w:ascii="Times New Roman" w:hAnsi="Times New Roman"/>
                <w:sz w:val="28"/>
              </w:rPr>
              <w:t>заполнения</w:t>
            </w:r>
            <w:r>
              <w:rPr>
                <w:rFonts w:ascii="Times New Roman" w:hAnsi="Times New Roman"/>
                <w:spacing w:val="-4"/>
                <w:sz w:val="28"/>
              </w:rPr>
              <w:t xml:space="preserve"> </w:t>
            </w:r>
            <w:r>
              <w:rPr>
                <w:rFonts w:ascii="Times New Roman" w:hAnsi="Times New Roman"/>
                <w:sz w:val="28"/>
              </w:rPr>
              <w:t>декларации</w:t>
            </w:r>
            <w:r>
              <w:rPr>
                <w:rFonts w:ascii="Times New Roman" w:hAnsi="Times New Roman"/>
                <w:spacing w:val="-2"/>
                <w:sz w:val="28"/>
              </w:rPr>
              <w:t xml:space="preserve"> </w:t>
            </w:r>
            <w:r>
              <w:rPr>
                <w:rFonts w:ascii="Times New Roman" w:hAnsi="Times New Roman"/>
                <w:sz w:val="28"/>
              </w:rPr>
              <w:t>о воздействии на окружающую среду для объектов III категории</w:t>
            </w:r>
          </w:p>
        </w:tc>
        <w:tc>
          <w:tcPr>
            <w:tcW w:w="567" w:type="dxa"/>
          </w:tcPr>
          <w:p w:rsidR="004F19BD" w:rsidRDefault="00EA37BF">
            <w:pPr>
              <w:pStyle w:val="TableParagraph"/>
              <w:spacing w:before="316"/>
              <w:ind w:right="130"/>
              <w:jc w:val="right"/>
              <w:rPr>
                <w:rFonts w:ascii="Times New Roman"/>
                <w:sz w:val="28"/>
              </w:rPr>
            </w:pPr>
            <w:r>
              <w:rPr>
                <w:rFonts w:ascii="Times New Roman"/>
                <w:spacing w:val="-5"/>
                <w:sz w:val="28"/>
              </w:rPr>
              <w:t>53</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3</w:t>
            </w:r>
            <w:r>
              <w:rPr>
                <w:rFonts w:ascii="Times New Roman" w:hAnsi="Times New Roman"/>
                <w:spacing w:val="-6"/>
                <w:sz w:val="28"/>
              </w:rPr>
              <w:t xml:space="preserve"> </w:t>
            </w:r>
            <w:r>
              <w:rPr>
                <w:rFonts w:ascii="Times New Roman" w:hAnsi="Times New Roman"/>
                <w:sz w:val="28"/>
              </w:rPr>
              <w:t>ОЦЕНКА</w:t>
            </w:r>
            <w:r>
              <w:rPr>
                <w:rFonts w:ascii="Times New Roman" w:hAnsi="Times New Roman"/>
                <w:spacing w:val="-6"/>
                <w:sz w:val="28"/>
              </w:rPr>
              <w:t xml:space="preserve"> </w:t>
            </w:r>
            <w:r>
              <w:rPr>
                <w:rFonts w:ascii="Times New Roman" w:hAnsi="Times New Roman"/>
                <w:sz w:val="28"/>
              </w:rPr>
              <w:t>ВОЗДЕЙСТВИЙ</w:t>
            </w:r>
            <w:r>
              <w:rPr>
                <w:rFonts w:ascii="Times New Roman" w:hAnsi="Times New Roman"/>
                <w:spacing w:val="-7"/>
                <w:sz w:val="28"/>
              </w:rPr>
              <w:t xml:space="preserve"> </w:t>
            </w:r>
            <w:r>
              <w:rPr>
                <w:rFonts w:ascii="Times New Roman" w:hAnsi="Times New Roman"/>
                <w:sz w:val="28"/>
              </w:rPr>
              <w:t>НА</w:t>
            </w:r>
            <w:r>
              <w:rPr>
                <w:rFonts w:ascii="Times New Roman" w:hAnsi="Times New Roman"/>
                <w:spacing w:val="-5"/>
                <w:sz w:val="28"/>
              </w:rPr>
              <w:t xml:space="preserve"> </w:t>
            </w:r>
            <w:r>
              <w:rPr>
                <w:rFonts w:ascii="Times New Roman" w:hAnsi="Times New Roman"/>
                <w:spacing w:val="-4"/>
                <w:sz w:val="28"/>
              </w:rPr>
              <w:t>НЕДРА</w:t>
            </w:r>
          </w:p>
        </w:tc>
        <w:tc>
          <w:tcPr>
            <w:tcW w:w="567" w:type="dxa"/>
          </w:tcPr>
          <w:p w:rsidR="004F19BD" w:rsidRDefault="00EA37BF">
            <w:pPr>
              <w:pStyle w:val="TableParagraph"/>
              <w:spacing w:line="301" w:lineRule="exact"/>
              <w:ind w:right="130"/>
              <w:jc w:val="right"/>
              <w:rPr>
                <w:rFonts w:ascii="Times New Roman"/>
                <w:sz w:val="28"/>
              </w:rPr>
            </w:pPr>
            <w:r>
              <w:rPr>
                <w:rFonts w:ascii="Times New Roman"/>
                <w:spacing w:val="-5"/>
                <w:sz w:val="28"/>
              </w:rPr>
              <w:t>55</w:t>
            </w:r>
          </w:p>
        </w:tc>
      </w:tr>
      <w:tr w:rsidR="004F19BD">
        <w:trPr>
          <w:trHeight w:val="645"/>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3.1</w:t>
            </w:r>
            <w:r>
              <w:rPr>
                <w:rFonts w:ascii="Times New Roman" w:hAnsi="Times New Roman"/>
                <w:spacing w:val="44"/>
                <w:sz w:val="28"/>
              </w:rPr>
              <w:t xml:space="preserve"> </w:t>
            </w:r>
            <w:r>
              <w:rPr>
                <w:rFonts w:ascii="Times New Roman" w:hAnsi="Times New Roman"/>
                <w:sz w:val="28"/>
              </w:rPr>
              <w:t>Наличие</w:t>
            </w:r>
            <w:r>
              <w:rPr>
                <w:rFonts w:ascii="Times New Roman" w:hAnsi="Times New Roman"/>
                <w:spacing w:val="44"/>
                <w:sz w:val="28"/>
              </w:rPr>
              <w:t xml:space="preserve"> </w:t>
            </w:r>
            <w:r>
              <w:rPr>
                <w:rFonts w:ascii="Times New Roman" w:hAnsi="Times New Roman"/>
                <w:sz w:val="28"/>
              </w:rPr>
              <w:t>минеральных</w:t>
            </w:r>
            <w:r>
              <w:rPr>
                <w:rFonts w:ascii="Times New Roman" w:hAnsi="Times New Roman"/>
                <w:spacing w:val="44"/>
                <w:sz w:val="28"/>
              </w:rPr>
              <w:t xml:space="preserve"> </w:t>
            </w:r>
            <w:r>
              <w:rPr>
                <w:rFonts w:ascii="Times New Roman" w:hAnsi="Times New Roman"/>
                <w:sz w:val="28"/>
              </w:rPr>
              <w:t>и</w:t>
            </w:r>
            <w:r>
              <w:rPr>
                <w:rFonts w:ascii="Times New Roman" w:hAnsi="Times New Roman"/>
                <w:spacing w:val="44"/>
                <w:sz w:val="28"/>
              </w:rPr>
              <w:t xml:space="preserve"> </w:t>
            </w:r>
            <w:r>
              <w:rPr>
                <w:rFonts w:ascii="Times New Roman" w:hAnsi="Times New Roman"/>
                <w:sz w:val="28"/>
              </w:rPr>
              <w:t>сырьевых</w:t>
            </w:r>
            <w:r>
              <w:rPr>
                <w:rFonts w:ascii="Times New Roman" w:hAnsi="Times New Roman"/>
                <w:spacing w:val="43"/>
                <w:sz w:val="28"/>
              </w:rPr>
              <w:t xml:space="preserve"> </w:t>
            </w:r>
            <w:r>
              <w:rPr>
                <w:rFonts w:ascii="Times New Roman" w:hAnsi="Times New Roman"/>
                <w:sz w:val="28"/>
              </w:rPr>
              <w:t>ресурсов</w:t>
            </w:r>
            <w:r>
              <w:rPr>
                <w:rFonts w:ascii="Times New Roman" w:hAnsi="Times New Roman"/>
                <w:spacing w:val="42"/>
                <w:sz w:val="28"/>
              </w:rPr>
              <w:t xml:space="preserve"> </w:t>
            </w:r>
            <w:r>
              <w:rPr>
                <w:rFonts w:ascii="Times New Roman" w:hAnsi="Times New Roman"/>
                <w:sz w:val="28"/>
              </w:rPr>
              <w:t>в</w:t>
            </w:r>
            <w:r>
              <w:rPr>
                <w:rFonts w:ascii="Times New Roman" w:hAnsi="Times New Roman"/>
                <w:spacing w:val="49"/>
                <w:sz w:val="28"/>
              </w:rPr>
              <w:t xml:space="preserve"> </w:t>
            </w:r>
            <w:r>
              <w:rPr>
                <w:rFonts w:ascii="Times New Roman" w:hAnsi="Times New Roman"/>
                <w:sz w:val="28"/>
              </w:rPr>
              <w:t>зоне</w:t>
            </w:r>
            <w:r>
              <w:rPr>
                <w:rFonts w:ascii="Times New Roman" w:hAnsi="Times New Roman"/>
                <w:spacing w:val="44"/>
                <w:sz w:val="28"/>
              </w:rPr>
              <w:t xml:space="preserve"> </w:t>
            </w:r>
            <w:r>
              <w:rPr>
                <w:rFonts w:ascii="Times New Roman" w:hAnsi="Times New Roman"/>
                <w:spacing w:val="-2"/>
                <w:sz w:val="28"/>
              </w:rPr>
              <w:t>воздействия</w:t>
            </w:r>
          </w:p>
          <w:p w:rsidR="004F19BD" w:rsidRDefault="00EA37BF">
            <w:pPr>
              <w:pStyle w:val="TableParagraph"/>
              <w:spacing w:before="2" w:line="308" w:lineRule="exact"/>
              <w:ind w:left="69"/>
              <w:rPr>
                <w:rFonts w:ascii="Times New Roman" w:hAnsi="Times New Roman"/>
                <w:sz w:val="28"/>
              </w:rPr>
            </w:pPr>
            <w:r>
              <w:rPr>
                <w:rFonts w:ascii="Times New Roman" w:hAnsi="Times New Roman"/>
                <w:sz w:val="28"/>
              </w:rPr>
              <w:t>намечаемого</w:t>
            </w:r>
            <w:r>
              <w:rPr>
                <w:rFonts w:ascii="Times New Roman" w:hAnsi="Times New Roman"/>
                <w:spacing w:val="-7"/>
                <w:sz w:val="28"/>
              </w:rPr>
              <w:t xml:space="preserve"> </w:t>
            </w:r>
            <w:r>
              <w:rPr>
                <w:rFonts w:ascii="Times New Roman" w:hAnsi="Times New Roman"/>
                <w:spacing w:val="-2"/>
                <w:sz w:val="28"/>
              </w:rPr>
              <w:t>объекта</w:t>
            </w:r>
          </w:p>
        </w:tc>
        <w:tc>
          <w:tcPr>
            <w:tcW w:w="567" w:type="dxa"/>
          </w:tcPr>
          <w:p w:rsidR="004F19BD" w:rsidRDefault="00EA37BF">
            <w:pPr>
              <w:pStyle w:val="TableParagraph"/>
              <w:spacing w:before="153"/>
              <w:ind w:right="130"/>
              <w:jc w:val="right"/>
              <w:rPr>
                <w:rFonts w:ascii="Times New Roman"/>
                <w:sz w:val="28"/>
              </w:rPr>
            </w:pPr>
            <w:r>
              <w:rPr>
                <w:rFonts w:ascii="Times New Roman"/>
                <w:spacing w:val="-5"/>
                <w:sz w:val="28"/>
              </w:rPr>
              <w:t>55</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3.2</w:t>
            </w:r>
            <w:r>
              <w:rPr>
                <w:rFonts w:ascii="Times New Roman" w:hAnsi="Times New Roman"/>
                <w:spacing w:val="59"/>
                <w:sz w:val="28"/>
              </w:rPr>
              <w:t xml:space="preserve"> </w:t>
            </w:r>
            <w:r>
              <w:rPr>
                <w:rFonts w:ascii="Times New Roman" w:hAnsi="Times New Roman"/>
                <w:sz w:val="28"/>
              </w:rPr>
              <w:t>Потребность</w:t>
            </w:r>
            <w:r>
              <w:rPr>
                <w:rFonts w:ascii="Times New Roman" w:hAnsi="Times New Roman"/>
                <w:spacing w:val="-6"/>
                <w:sz w:val="28"/>
              </w:rPr>
              <w:t xml:space="preserve"> </w:t>
            </w:r>
            <w:r>
              <w:rPr>
                <w:rFonts w:ascii="Times New Roman" w:hAnsi="Times New Roman"/>
                <w:sz w:val="28"/>
              </w:rPr>
              <w:t>объекта</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минеральных</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сырьевых</w:t>
            </w:r>
            <w:r>
              <w:rPr>
                <w:rFonts w:ascii="Times New Roman" w:hAnsi="Times New Roman"/>
                <w:spacing w:val="-4"/>
                <w:sz w:val="28"/>
              </w:rPr>
              <w:t xml:space="preserve"> </w:t>
            </w:r>
            <w:r>
              <w:rPr>
                <w:rFonts w:ascii="Times New Roman" w:hAnsi="Times New Roman"/>
                <w:spacing w:val="-2"/>
                <w:sz w:val="28"/>
              </w:rPr>
              <w:t>ресурсах</w:t>
            </w:r>
          </w:p>
        </w:tc>
        <w:tc>
          <w:tcPr>
            <w:tcW w:w="567" w:type="dxa"/>
          </w:tcPr>
          <w:p w:rsidR="004F19BD" w:rsidRDefault="00EA37BF">
            <w:pPr>
              <w:pStyle w:val="TableParagraph"/>
              <w:spacing w:line="301" w:lineRule="exact"/>
              <w:ind w:right="130"/>
              <w:jc w:val="right"/>
              <w:rPr>
                <w:rFonts w:ascii="Times New Roman"/>
                <w:sz w:val="28"/>
              </w:rPr>
            </w:pPr>
            <w:r>
              <w:rPr>
                <w:rFonts w:ascii="Times New Roman"/>
                <w:spacing w:val="-5"/>
                <w:sz w:val="28"/>
              </w:rPr>
              <w:t>55</w:t>
            </w:r>
          </w:p>
        </w:tc>
      </w:tr>
    </w:tbl>
    <w:p w:rsidR="004F19BD" w:rsidRDefault="004F19BD">
      <w:pPr>
        <w:spacing w:line="301" w:lineRule="exact"/>
        <w:jc w:val="right"/>
        <w:rPr>
          <w:sz w:val="28"/>
        </w:rPr>
        <w:sectPr w:rsidR="004F19BD">
          <w:pgSz w:w="11910" w:h="16840"/>
          <w:pgMar w:top="920" w:right="900" w:bottom="280" w:left="1480" w:header="713" w:footer="0" w:gutter="0"/>
          <w:cols w:space="720"/>
        </w:sectPr>
      </w:pPr>
    </w:p>
    <w:p w:rsidR="004F19BD" w:rsidRDefault="004F19BD">
      <w:pPr>
        <w:pStyle w:val="a3"/>
        <w:spacing w:before="3" w:after="1"/>
        <w:rPr>
          <w:sz w:val="17"/>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7"/>
        <w:gridCol w:w="567"/>
      </w:tblGrid>
      <w:tr w:rsidR="004F19BD">
        <w:trPr>
          <w:trHeight w:val="967"/>
        </w:trPr>
        <w:tc>
          <w:tcPr>
            <w:tcW w:w="8577" w:type="dxa"/>
          </w:tcPr>
          <w:p w:rsidR="004F19BD" w:rsidRDefault="00EA37BF">
            <w:pPr>
              <w:pStyle w:val="TableParagraph"/>
              <w:ind w:left="69"/>
              <w:rPr>
                <w:rFonts w:ascii="Times New Roman" w:hAnsi="Times New Roman"/>
                <w:sz w:val="28"/>
              </w:rPr>
            </w:pPr>
            <w:r>
              <w:rPr>
                <w:rFonts w:ascii="Times New Roman" w:hAnsi="Times New Roman"/>
                <w:sz w:val="28"/>
              </w:rPr>
              <w:t>3.3</w:t>
            </w:r>
            <w:r>
              <w:rPr>
                <w:rFonts w:ascii="Times New Roman" w:hAnsi="Times New Roman"/>
                <w:spacing w:val="38"/>
                <w:sz w:val="28"/>
              </w:rPr>
              <w:t xml:space="preserve"> </w:t>
            </w:r>
            <w:r>
              <w:rPr>
                <w:rFonts w:ascii="Times New Roman" w:hAnsi="Times New Roman"/>
                <w:sz w:val="28"/>
              </w:rPr>
              <w:t>Прогнозирование</w:t>
            </w:r>
            <w:r>
              <w:rPr>
                <w:rFonts w:ascii="Times New Roman" w:hAnsi="Times New Roman"/>
                <w:spacing w:val="38"/>
                <w:sz w:val="28"/>
              </w:rPr>
              <w:t xml:space="preserve"> </w:t>
            </w:r>
            <w:r>
              <w:rPr>
                <w:rFonts w:ascii="Times New Roman" w:hAnsi="Times New Roman"/>
                <w:sz w:val="28"/>
              </w:rPr>
              <w:t>воздействия</w:t>
            </w:r>
            <w:r>
              <w:rPr>
                <w:rFonts w:ascii="Times New Roman" w:hAnsi="Times New Roman"/>
                <w:spacing w:val="35"/>
                <w:sz w:val="28"/>
              </w:rPr>
              <w:t xml:space="preserve"> </w:t>
            </w:r>
            <w:r>
              <w:rPr>
                <w:rFonts w:ascii="Times New Roman" w:hAnsi="Times New Roman"/>
                <w:sz w:val="28"/>
              </w:rPr>
              <w:t>добычи</w:t>
            </w:r>
            <w:r>
              <w:rPr>
                <w:rFonts w:ascii="Times New Roman" w:hAnsi="Times New Roman"/>
                <w:spacing w:val="38"/>
                <w:sz w:val="28"/>
              </w:rPr>
              <w:t xml:space="preserve"> </w:t>
            </w:r>
            <w:r>
              <w:rPr>
                <w:rFonts w:ascii="Times New Roman" w:hAnsi="Times New Roman"/>
                <w:sz w:val="28"/>
              </w:rPr>
              <w:t>минеральных</w:t>
            </w:r>
            <w:r>
              <w:rPr>
                <w:rFonts w:ascii="Times New Roman" w:hAnsi="Times New Roman"/>
                <w:spacing w:val="38"/>
                <w:sz w:val="28"/>
              </w:rPr>
              <w:t xml:space="preserve"> </w:t>
            </w:r>
            <w:r>
              <w:rPr>
                <w:rFonts w:ascii="Times New Roman" w:hAnsi="Times New Roman"/>
                <w:sz w:val="28"/>
              </w:rPr>
              <w:t>и</w:t>
            </w:r>
            <w:r>
              <w:rPr>
                <w:rFonts w:ascii="Times New Roman" w:hAnsi="Times New Roman"/>
                <w:spacing w:val="36"/>
                <w:sz w:val="28"/>
              </w:rPr>
              <w:t xml:space="preserve"> </w:t>
            </w:r>
            <w:r>
              <w:rPr>
                <w:rFonts w:ascii="Times New Roman" w:hAnsi="Times New Roman"/>
                <w:sz w:val="28"/>
              </w:rPr>
              <w:t>сырьевых ресурсов</w:t>
            </w:r>
            <w:r>
              <w:rPr>
                <w:rFonts w:ascii="Times New Roman" w:hAnsi="Times New Roman"/>
                <w:spacing w:val="4"/>
                <w:sz w:val="28"/>
              </w:rPr>
              <w:t xml:space="preserve"> </w:t>
            </w:r>
            <w:r>
              <w:rPr>
                <w:rFonts w:ascii="Times New Roman" w:hAnsi="Times New Roman"/>
                <w:sz w:val="28"/>
              </w:rPr>
              <w:t>на</w:t>
            </w:r>
            <w:r>
              <w:rPr>
                <w:rFonts w:ascii="Times New Roman" w:hAnsi="Times New Roman"/>
                <w:spacing w:val="6"/>
                <w:sz w:val="28"/>
              </w:rPr>
              <w:t xml:space="preserve"> </w:t>
            </w:r>
            <w:r>
              <w:rPr>
                <w:rFonts w:ascii="Times New Roman" w:hAnsi="Times New Roman"/>
                <w:sz w:val="28"/>
              </w:rPr>
              <w:t>различные</w:t>
            </w:r>
            <w:r>
              <w:rPr>
                <w:rFonts w:ascii="Times New Roman" w:hAnsi="Times New Roman"/>
                <w:spacing w:val="6"/>
                <w:sz w:val="28"/>
              </w:rPr>
              <w:t xml:space="preserve"> </w:t>
            </w:r>
            <w:r>
              <w:rPr>
                <w:rFonts w:ascii="Times New Roman" w:hAnsi="Times New Roman"/>
                <w:sz w:val="28"/>
              </w:rPr>
              <w:t>компоненты</w:t>
            </w:r>
            <w:r>
              <w:rPr>
                <w:rFonts w:ascii="Times New Roman" w:hAnsi="Times New Roman"/>
                <w:spacing w:val="7"/>
                <w:sz w:val="28"/>
              </w:rPr>
              <w:t xml:space="preserve"> </w:t>
            </w:r>
            <w:r>
              <w:rPr>
                <w:rFonts w:ascii="Times New Roman" w:hAnsi="Times New Roman"/>
                <w:sz w:val="28"/>
              </w:rPr>
              <w:t>окружающей</w:t>
            </w:r>
            <w:r>
              <w:rPr>
                <w:rFonts w:ascii="Times New Roman" w:hAnsi="Times New Roman"/>
                <w:spacing w:val="8"/>
                <w:sz w:val="28"/>
              </w:rPr>
              <w:t xml:space="preserve"> </w:t>
            </w:r>
            <w:r>
              <w:rPr>
                <w:rFonts w:ascii="Times New Roman" w:hAnsi="Times New Roman"/>
                <w:sz w:val="28"/>
              </w:rPr>
              <w:t>среды</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pacing w:val="-2"/>
                <w:sz w:val="28"/>
              </w:rPr>
              <w:t>природные</w:t>
            </w:r>
          </w:p>
          <w:p w:rsidR="004F19BD" w:rsidRDefault="00EA37BF">
            <w:pPr>
              <w:pStyle w:val="TableParagraph"/>
              <w:spacing w:line="308" w:lineRule="exact"/>
              <w:ind w:left="69"/>
              <w:rPr>
                <w:rFonts w:ascii="Times New Roman" w:hAnsi="Times New Roman"/>
                <w:sz w:val="28"/>
              </w:rPr>
            </w:pPr>
            <w:r>
              <w:rPr>
                <w:rFonts w:ascii="Times New Roman" w:hAnsi="Times New Roman"/>
                <w:spacing w:val="-2"/>
                <w:sz w:val="28"/>
              </w:rPr>
              <w:t>ресурсы</w:t>
            </w:r>
          </w:p>
        </w:tc>
        <w:tc>
          <w:tcPr>
            <w:tcW w:w="567" w:type="dxa"/>
          </w:tcPr>
          <w:p w:rsidR="004F19BD" w:rsidRDefault="00EA37BF">
            <w:pPr>
              <w:pStyle w:val="TableParagraph"/>
              <w:spacing w:before="316"/>
              <w:ind w:left="8"/>
              <w:jc w:val="center"/>
              <w:rPr>
                <w:rFonts w:ascii="Times New Roman"/>
                <w:sz w:val="28"/>
              </w:rPr>
            </w:pPr>
            <w:r>
              <w:rPr>
                <w:rFonts w:ascii="Times New Roman"/>
                <w:spacing w:val="-5"/>
                <w:sz w:val="28"/>
              </w:rPr>
              <w:t>55</w:t>
            </w:r>
          </w:p>
        </w:tc>
      </w:tr>
      <w:tr w:rsidR="004F19BD">
        <w:trPr>
          <w:trHeight w:val="645"/>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3.4</w:t>
            </w:r>
            <w:r>
              <w:rPr>
                <w:rFonts w:ascii="Times New Roman" w:hAnsi="Times New Roman"/>
                <w:spacing w:val="42"/>
                <w:sz w:val="28"/>
              </w:rPr>
              <w:t xml:space="preserve"> </w:t>
            </w:r>
            <w:r>
              <w:rPr>
                <w:rFonts w:ascii="Times New Roman" w:hAnsi="Times New Roman"/>
                <w:sz w:val="28"/>
              </w:rPr>
              <w:t>Обоснование</w:t>
            </w:r>
            <w:r>
              <w:rPr>
                <w:rFonts w:ascii="Times New Roman" w:hAnsi="Times New Roman"/>
                <w:spacing w:val="44"/>
                <w:sz w:val="28"/>
              </w:rPr>
              <w:t xml:space="preserve"> </w:t>
            </w:r>
            <w:r>
              <w:rPr>
                <w:rFonts w:ascii="Times New Roman" w:hAnsi="Times New Roman"/>
                <w:sz w:val="28"/>
              </w:rPr>
              <w:t>природоохранных</w:t>
            </w:r>
            <w:r>
              <w:rPr>
                <w:rFonts w:ascii="Times New Roman" w:hAnsi="Times New Roman"/>
                <w:spacing w:val="45"/>
                <w:sz w:val="28"/>
              </w:rPr>
              <w:t xml:space="preserve"> </w:t>
            </w:r>
            <w:r>
              <w:rPr>
                <w:rFonts w:ascii="Times New Roman" w:hAnsi="Times New Roman"/>
                <w:sz w:val="28"/>
              </w:rPr>
              <w:t>мероприятий</w:t>
            </w:r>
            <w:r>
              <w:rPr>
                <w:rFonts w:ascii="Times New Roman" w:hAnsi="Times New Roman"/>
                <w:spacing w:val="44"/>
                <w:sz w:val="28"/>
              </w:rPr>
              <w:t xml:space="preserve"> </w:t>
            </w:r>
            <w:r>
              <w:rPr>
                <w:rFonts w:ascii="Times New Roman" w:hAnsi="Times New Roman"/>
                <w:sz w:val="28"/>
              </w:rPr>
              <w:t>по</w:t>
            </w:r>
            <w:r>
              <w:rPr>
                <w:rFonts w:ascii="Times New Roman" w:hAnsi="Times New Roman"/>
                <w:spacing w:val="42"/>
                <w:sz w:val="28"/>
              </w:rPr>
              <w:t xml:space="preserve"> </w:t>
            </w:r>
            <w:r>
              <w:rPr>
                <w:rFonts w:ascii="Times New Roman" w:hAnsi="Times New Roman"/>
                <w:spacing w:val="-2"/>
                <w:sz w:val="28"/>
              </w:rPr>
              <w:t>регулированию</w:t>
            </w:r>
          </w:p>
          <w:p w:rsidR="004F19BD" w:rsidRDefault="00EA37BF">
            <w:pPr>
              <w:pStyle w:val="TableParagraph"/>
              <w:spacing w:line="311" w:lineRule="exact"/>
              <w:ind w:left="69"/>
              <w:rPr>
                <w:rFonts w:ascii="Times New Roman" w:hAnsi="Times New Roman"/>
                <w:sz w:val="28"/>
              </w:rPr>
            </w:pPr>
            <w:r>
              <w:rPr>
                <w:rFonts w:ascii="Times New Roman" w:hAnsi="Times New Roman"/>
                <w:sz w:val="28"/>
              </w:rPr>
              <w:t>водного</w:t>
            </w:r>
            <w:r>
              <w:rPr>
                <w:rFonts w:ascii="Times New Roman" w:hAnsi="Times New Roman"/>
                <w:spacing w:val="-8"/>
                <w:sz w:val="28"/>
              </w:rPr>
              <w:t xml:space="preserve"> </w:t>
            </w:r>
            <w:r>
              <w:rPr>
                <w:rFonts w:ascii="Times New Roman" w:hAnsi="Times New Roman"/>
                <w:sz w:val="28"/>
              </w:rPr>
              <w:t>режима</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z w:val="28"/>
              </w:rPr>
              <w:t>использованию</w:t>
            </w:r>
            <w:r>
              <w:rPr>
                <w:rFonts w:ascii="Times New Roman" w:hAnsi="Times New Roman"/>
                <w:spacing w:val="-6"/>
                <w:sz w:val="28"/>
              </w:rPr>
              <w:t xml:space="preserve"> </w:t>
            </w:r>
            <w:r>
              <w:rPr>
                <w:rFonts w:ascii="Times New Roman" w:hAnsi="Times New Roman"/>
                <w:sz w:val="28"/>
              </w:rPr>
              <w:t>нарушенных</w:t>
            </w:r>
            <w:r>
              <w:rPr>
                <w:rFonts w:ascii="Times New Roman" w:hAnsi="Times New Roman"/>
                <w:spacing w:val="-4"/>
                <w:sz w:val="28"/>
              </w:rPr>
              <w:t xml:space="preserve"> </w:t>
            </w:r>
            <w:r>
              <w:rPr>
                <w:rFonts w:ascii="Times New Roman" w:hAnsi="Times New Roman"/>
                <w:spacing w:val="-2"/>
                <w:sz w:val="28"/>
              </w:rPr>
              <w:t>территорий</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55</w:t>
            </w:r>
          </w:p>
        </w:tc>
      </w:tr>
      <w:tr w:rsidR="004F19BD">
        <w:trPr>
          <w:trHeight w:val="642"/>
        </w:trPr>
        <w:tc>
          <w:tcPr>
            <w:tcW w:w="8577" w:type="dxa"/>
          </w:tcPr>
          <w:p w:rsidR="004F19BD" w:rsidRDefault="00EA37BF">
            <w:pPr>
              <w:pStyle w:val="TableParagraph"/>
              <w:tabs>
                <w:tab w:val="left" w:pos="640"/>
                <w:tab w:val="left" w:pos="2288"/>
                <w:tab w:val="left" w:pos="4588"/>
                <w:tab w:val="left" w:pos="5245"/>
                <w:tab w:val="left" w:pos="6863"/>
                <w:tab w:val="left" w:pos="8210"/>
              </w:tabs>
              <w:spacing w:line="315" w:lineRule="exact"/>
              <w:ind w:left="69"/>
              <w:rPr>
                <w:rFonts w:ascii="Times New Roman" w:hAnsi="Times New Roman"/>
                <w:sz w:val="28"/>
              </w:rPr>
            </w:pPr>
            <w:r>
              <w:rPr>
                <w:rFonts w:ascii="Times New Roman" w:hAnsi="Times New Roman"/>
                <w:spacing w:val="-5"/>
                <w:sz w:val="28"/>
              </w:rPr>
              <w:t>3.5</w:t>
            </w:r>
            <w:r>
              <w:rPr>
                <w:rFonts w:ascii="Times New Roman" w:hAnsi="Times New Roman"/>
                <w:sz w:val="28"/>
              </w:rPr>
              <w:tab/>
            </w:r>
            <w:r>
              <w:rPr>
                <w:rFonts w:ascii="Times New Roman" w:hAnsi="Times New Roman"/>
                <w:spacing w:val="-2"/>
                <w:sz w:val="28"/>
              </w:rPr>
              <w:t>Материалы,</w:t>
            </w:r>
            <w:r>
              <w:rPr>
                <w:rFonts w:ascii="Times New Roman" w:hAnsi="Times New Roman"/>
                <w:sz w:val="28"/>
              </w:rPr>
              <w:tab/>
            </w:r>
            <w:r>
              <w:rPr>
                <w:rFonts w:ascii="Times New Roman" w:hAnsi="Times New Roman"/>
                <w:spacing w:val="-2"/>
                <w:sz w:val="28"/>
              </w:rPr>
              <w:t>предоставляемые</w:t>
            </w:r>
            <w:r>
              <w:rPr>
                <w:rFonts w:ascii="Times New Roman" w:hAnsi="Times New Roman"/>
                <w:sz w:val="28"/>
              </w:rPr>
              <w:tab/>
            </w:r>
            <w:r>
              <w:rPr>
                <w:rFonts w:ascii="Times New Roman" w:hAnsi="Times New Roman"/>
                <w:spacing w:val="-5"/>
                <w:sz w:val="28"/>
              </w:rPr>
              <w:t>при</w:t>
            </w:r>
            <w:r>
              <w:rPr>
                <w:rFonts w:ascii="Times New Roman" w:hAnsi="Times New Roman"/>
                <w:sz w:val="28"/>
              </w:rPr>
              <w:tab/>
            </w:r>
            <w:r>
              <w:rPr>
                <w:rFonts w:ascii="Times New Roman" w:hAnsi="Times New Roman"/>
                <w:spacing w:val="-2"/>
                <w:sz w:val="28"/>
              </w:rPr>
              <w:t>проведении</w:t>
            </w:r>
            <w:r>
              <w:rPr>
                <w:rFonts w:ascii="Times New Roman" w:hAnsi="Times New Roman"/>
                <w:sz w:val="28"/>
              </w:rPr>
              <w:tab/>
            </w:r>
            <w:r>
              <w:rPr>
                <w:rFonts w:ascii="Times New Roman" w:hAnsi="Times New Roman"/>
                <w:spacing w:val="-2"/>
                <w:sz w:val="28"/>
              </w:rPr>
              <w:t>операций</w:t>
            </w:r>
            <w:r>
              <w:rPr>
                <w:rFonts w:ascii="Times New Roman" w:hAnsi="Times New Roman"/>
                <w:sz w:val="28"/>
              </w:rPr>
              <w:tab/>
            </w:r>
            <w:r>
              <w:rPr>
                <w:rFonts w:ascii="Times New Roman" w:hAnsi="Times New Roman"/>
                <w:spacing w:val="-5"/>
                <w:sz w:val="28"/>
              </w:rPr>
              <w:t>по</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недропользованию,</w:t>
            </w:r>
            <w:r>
              <w:rPr>
                <w:rFonts w:ascii="Times New Roman" w:hAnsi="Times New Roman"/>
                <w:spacing w:val="-13"/>
                <w:sz w:val="28"/>
              </w:rPr>
              <w:t xml:space="preserve"> </w:t>
            </w:r>
            <w:r>
              <w:rPr>
                <w:rFonts w:ascii="Times New Roman" w:hAnsi="Times New Roman"/>
                <w:sz w:val="28"/>
              </w:rPr>
              <w:t>добыче</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10"/>
                <w:sz w:val="28"/>
              </w:rPr>
              <w:t xml:space="preserve"> </w:t>
            </w:r>
            <w:r>
              <w:rPr>
                <w:rFonts w:ascii="Times New Roman" w:hAnsi="Times New Roman"/>
                <w:sz w:val="28"/>
              </w:rPr>
              <w:t>переработке</w:t>
            </w:r>
            <w:r>
              <w:rPr>
                <w:rFonts w:ascii="Times New Roman" w:hAnsi="Times New Roman"/>
                <w:spacing w:val="-7"/>
                <w:sz w:val="28"/>
              </w:rPr>
              <w:t xml:space="preserve"> </w:t>
            </w:r>
            <w:r>
              <w:rPr>
                <w:rFonts w:ascii="Times New Roman" w:hAnsi="Times New Roman"/>
                <w:sz w:val="28"/>
              </w:rPr>
              <w:t>полезных</w:t>
            </w:r>
            <w:r>
              <w:rPr>
                <w:rFonts w:ascii="Times New Roman" w:hAnsi="Times New Roman"/>
                <w:spacing w:val="-9"/>
                <w:sz w:val="28"/>
              </w:rPr>
              <w:t xml:space="preserve"> </w:t>
            </w:r>
            <w:r>
              <w:rPr>
                <w:rFonts w:ascii="Times New Roman" w:hAnsi="Times New Roman"/>
                <w:spacing w:val="-2"/>
                <w:sz w:val="28"/>
              </w:rPr>
              <w:t>ископаемых</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56</w:t>
            </w:r>
          </w:p>
        </w:tc>
      </w:tr>
      <w:tr w:rsidR="004F19BD">
        <w:trPr>
          <w:trHeight w:val="645"/>
        </w:trPr>
        <w:tc>
          <w:tcPr>
            <w:tcW w:w="8577" w:type="dxa"/>
          </w:tcPr>
          <w:p w:rsidR="004F19BD" w:rsidRDefault="00EA37BF">
            <w:pPr>
              <w:pStyle w:val="TableParagraph"/>
              <w:tabs>
                <w:tab w:val="left" w:pos="519"/>
                <w:tab w:val="left" w:pos="1993"/>
                <w:tab w:val="left" w:pos="4328"/>
                <w:tab w:val="left" w:pos="5041"/>
                <w:tab w:val="left" w:pos="7602"/>
              </w:tabs>
              <w:spacing w:line="315" w:lineRule="exact"/>
              <w:ind w:left="69"/>
              <w:rPr>
                <w:rFonts w:ascii="Times New Roman" w:hAnsi="Times New Roman"/>
                <w:sz w:val="28"/>
              </w:rPr>
            </w:pPr>
            <w:r>
              <w:rPr>
                <w:rFonts w:ascii="Times New Roman" w:hAnsi="Times New Roman"/>
                <w:spacing w:val="-10"/>
                <w:sz w:val="28"/>
              </w:rPr>
              <w:t>4</w:t>
            </w:r>
            <w:r>
              <w:rPr>
                <w:rFonts w:ascii="Times New Roman" w:hAnsi="Times New Roman"/>
                <w:sz w:val="28"/>
              </w:rPr>
              <w:tab/>
            </w:r>
            <w:r>
              <w:rPr>
                <w:rFonts w:ascii="Times New Roman" w:hAnsi="Times New Roman"/>
                <w:spacing w:val="-2"/>
                <w:sz w:val="28"/>
              </w:rPr>
              <w:t>ОЦЕНКА</w:t>
            </w:r>
            <w:r>
              <w:rPr>
                <w:rFonts w:ascii="Times New Roman" w:hAnsi="Times New Roman"/>
                <w:sz w:val="28"/>
              </w:rPr>
              <w:tab/>
            </w:r>
            <w:r>
              <w:rPr>
                <w:rFonts w:ascii="Times New Roman" w:hAnsi="Times New Roman"/>
                <w:spacing w:val="-2"/>
                <w:sz w:val="28"/>
              </w:rPr>
              <w:t>ВОЗДЕЙСТВИЯ</w:t>
            </w:r>
            <w:r>
              <w:rPr>
                <w:rFonts w:ascii="Times New Roman" w:hAnsi="Times New Roman"/>
                <w:sz w:val="28"/>
              </w:rPr>
              <w:tab/>
            </w:r>
            <w:r>
              <w:rPr>
                <w:rFonts w:ascii="Times New Roman" w:hAnsi="Times New Roman"/>
                <w:spacing w:val="-5"/>
                <w:sz w:val="28"/>
              </w:rPr>
              <w:t>НА</w:t>
            </w:r>
            <w:r>
              <w:rPr>
                <w:rFonts w:ascii="Times New Roman" w:hAnsi="Times New Roman"/>
                <w:sz w:val="28"/>
              </w:rPr>
              <w:tab/>
            </w:r>
            <w:r>
              <w:rPr>
                <w:rFonts w:ascii="Times New Roman" w:hAnsi="Times New Roman"/>
                <w:spacing w:val="-2"/>
                <w:sz w:val="28"/>
              </w:rPr>
              <w:t>ОКРУЖАЮЩУЮ</w:t>
            </w:r>
            <w:r>
              <w:rPr>
                <w:rFonts w:ascii="Times New Roman" w:hAnsi="Times New Roman"/>
                <w:sz w:val="28"/>
              </w:rPr>
              <w:tab/>
            </w:r>
            <w:r>
              <w:rPr>
                <w:rFonts w:ascii="Times New Roman" w:hAnsi="Times New Roman"/>
                <w:spacing w:val="-2"/>
                <w:sz w:val="28"/>
              </w:rPr>
              <w:t>СРЕДУ</w:t>
            </w:r>
          </w:p>
          <w:p w:rsidR="004F19BD" w:rsidRDefault="00EA37BF">
            <w:pPr>
              <w:pStyle w:val="TableParagraph"/>
              <w:spacing w:line="311" w:lineRule="exact"/>
              <w:ind w:left="69"/>
              <w:rPr>
                <w:rFonts w:ascii="Times New Roman" w:hAnsi="Times New Roman"/>
                <w:sz w:val="28"/>
              </w:rPr>
            </w:pPr>
            <w:r>
              <w:rPr>
                <w:rFonts w:ascii="Times New Roman" w:hAnsi="Times New Roman"/>
                <w:sz w:val="28"/>
              </w:rPr>
              <w:t>ОТХОДОВ</w:t>
            </w:r>
            <w:r>
              <w:rPr>
                <w:rFonts w:ascii="Times New Roman" w:hAnsi="Times New Roman"/>
                <w:spacing w:val="-10"/>
                <w:sz w:val="28"/>
              </w:rPr>
              <w:t xml:space="preserve"> </w:t>
            </w:r>
            <w:r>
              <w:rPr>
                <w:rFonts w:ascii="Times New Roman" w:hAnsi="Times New Roman"/>
                <w:sz w:val="28"/>
              </w:rPr>
              <w:t>ПРОИЗВОДСТВА</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pacing w:val="-2"/>
                <w:sz w:val="28"/>
              </w:rPr>
              <w:t>ПОТРЕБЛЕНИЯ</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57</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4.1</w:t>
            </w:r>
            <w:r>
              <w:rPr>
                <w:rFonts w:ascii="Times New Roman" w:hAnsi="Times New Roman"/>
                <w:spacing w:val="-4"/>
                <w:sz w:val="28"/>
              </w:rPr>
              <w:t xml:space="preserve"> </w:t>
            </w:r>
            <w:r>
              <w:rPr>
                <w:rFonts w:ascii="Times New Roman" w:hAnsi="Times New Roman"/>
                <w:sz w:val="28"/>
              </w:rPr>
              <w:t>Виды</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объемы</w:t>
            </w:r>
            <w:r>
              <w:rPr>
                <w:rFonts w:ascii="Times New Roman" w:hAnsi="Times New Roman"/>
                <w:spacing w:val="-7"/>
                <w:sz w:val="28"/>
              </w:rPr>
              <w:t xml:space="preserve"> </w:t>
            </w:r>
            <w:r>
              <w:rPr>
                <w:rFonts w:ascii="Times New Roman" w:hAnsi="Times New Roman"/>
                <w:sz w:val="28"/>
              </w:rPr>
              <w:t>образования</w:t>
            </w:r>
            <w:r>
              <w:rPr>
                <w:rFonts w:ascii="Times New Roman" w:hAnsi="Times New Roman"/>
                <w:spacing w:val="-6"/>
                <w:sz w:val="28"/>
              </w:rPr>
              <w:t xml:space="preserve"> </w:t>
            </w:r>
            <w:r>
              <w:rPr>
                <w:rFonts w:ascii="Times New Roman" w:hAnsi="Times New Roman"/>
                <w:spacing w:val="-2"/>
                <w:sz w:val="28"/>
              </w:rPr>
              <w:t>отходов</w:t>
            </w:r>
          </w:p>
        </w:tc>
        <w:tc>
          <w:tcPr>
            <w:tcW w:w="567" w:type="dxa"/>
          </w:tcPr>
          <w:p w:rsidR="004F19BD" w:rsidRDefault="00EA37BF">
            <w:pPr>
              <w:pStyle w:val="TableParagraph"/>
              <w:spacing w:line="301" w:lineRule="exact"/>
              <w:ind w:left="8"/>
              <w:jc w:val="center"/>
              <w:rPr>
                <w:rFonts w:ascii="Times New Roman"/>
                <w:sz w:val="28"/>
              </w:rPr>
            </w:pPr>
            <w:r>
              <w:rPr>
                <w:rFonts w:ascii="Times New Roman"/>
                <w:spacing w:val="-5"/>
                <w:sz w:val="28"/>
              </w:rPr>
              <w:t>57</w:t>
            </w:r>
          </w:p>
        </w:tc>
      </w:tr>
      <w:tr w:rsidR="004F19BD">
        <w:trPr>
          <w:trHeight w:val="642"/>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4.2</w:t>
            </w:r>
            <w:r>
              <w:rPr>
                <w:rFonts w:ascii="Times New Roman" w:hAnsi="Times New Roman"/>
                <w:spacing w:val="53"/>
                <w:sz w:val="28"/>
              </w:rPr>
              <w:t xml:space="preserve"> </w:t>
            </w:r>
            <w:r>
              <w:rPr>
                <w:rFonts w:ascii="Times New Roman" w:hAnsi="Times New Roman"/>
                <w:sz w:val="28"/>
              </w:rPr>
              <w:t>Особенности</w:t>
            </w:r>
            <w:r>
              <w:rPr>
                <w:rFonts w:ascii="Times New Roman" w:hAnsi="Times New Roman"/>
                <w:spacing w:val="56"/>
                <w:sz w:val="28"/>
              </w:rPr>
              <w:t xml:space="preserve"> </w:t>
            </w:r>
            <w:r>
              <w:rPr>
                <w:rFonts w:ascii="Times New Roman" w:hAnsi="Times New Roman"/>
                <w:sz w:val="28"/>
              </w:rPr>
              <w:t>загрязнения</w:t>
            </w:r>
            <w:r>
              <w:rPr>
                <w:rFonts w:ascii="Times New Roman" w:hAnsi="Times New Roman"/>
                <w:spacing w:val="56"/>
                <w:sz w:val="28"/>
              </w:rPr>
              <w:t xml:space="preserve"> </w:t>
            </w:r>
            <w:r>
              <w:rPr>
                <w:rFonts w:ascii="Times New Roman" w:hAnsi="Times New Roman"/>
                <w:sz w:val="28"/>
              </w:rPr>
              <w:t>территории</w:t>
            </w:r>
            <w:r>
              <w:rPr>
                <w:rFonts w:ascii="Times New Roman" w:hAnsi="Times New Roman"/>
                <w:spacing w:val="56"/>
                <w:sz w:val="28"/>
              </w:rPr>
              <w:t xml:space="preserve"> </w:t>
            </w:r>
            <w:r>
              <w:rPr>
                <w:rFonts w:ascii="Times New Roman" w:hAnsi="Times New Roman"/>
                <w:sz w:val="28"/>
              </w:rPr>
              <w:t>отходами</w:t>
            </w:r>
            <w:r>
              <w:rPr>
                <w:rFonts w:ascii="Times New Roman" w:hAnsi="Times New Roman"/>
                <w:spacing w:val="54"/>
                <w:sz w:val="28"/>
              </w:rPr>
              <w:t xml:space="preserve"> </w:t>
            </w:r>
            <w:r>
              <w:rPr>
                <w:rFonts w:ascii="Times New Roman" w:hAnsi="Times New Roman"/>
                <w:sz w:val="28"/>
              </w:rPr>
              <w:t>производства</w:t>
            </w:r>
            <w:r>
              <w:rPr>
                <w:rFonts w:ascii="Times New Roman" w:hAnsi="Times New Roman"/>
                <w:spacing w:val="56"/>
                <w:sz w:val="28"/>
              </w:rPr>
              <w:t xml:space="preserve"> </w:t>
            </w:r>
            <w:r>
              <w:rPr>
                <w:rFonts w:ascii="Times New Roman" w:hAnsi="Times New Roman"/>
                <w:spacing w:val="-10"/>
                <w:sz w:val="28"/>
              </w:rPr>
              <w:t>и</w:t>
            </w:r>
          </w:p>
          <w:p w:rsidR="004F19BD" w:rsidRDefault="00EA37BF">
            <w:pPr>
              <w:pStyle w:val="TableParagraph"/>
              <w:spacing w:line="308" w:lineRule="exact"/>
              <w:ind w:left="69"/>
              <w:rPr>
                <w:rFonts w:ascii="Times New Roman" w:hAnsi="Times New Roman"/>
                <w:sz w:val="28"/>
              </w:rPr>
            </w:pPr>
            <w:r>
              <w:rPr>
                <w:rFonts w:ascii="Times New Roman" w:hAnsi="Times New Roman"/>
                <w:spacing w:val="-2"/>
                <w:sz w:val="28"/>
              </w:rPr>
              <w:t>потребления</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60</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4.3</w:t>
            </w:r>
            <w:r>
              <w:rPr>
                <w:rFonts w:ascii="Times New Roman" w:hAnsi="Times New Roman"/>
                <w:spacing w:val="-7"/>
                <w:sz w:val="28"/>
              </w:rPr>
              <w:t xml:space="preserve"> </w:t>
            </w:r>
            <w:r>
              <w:rPr>
                <w:rFonts w:ascii="Times New Roman" w:hAnsi="Times New Roman"/>
                <w:sz w:val="28"/>
              </w:rPr>
              <w:t>Рекомендации</w:t>
            </w:r>
            <w:r>
              <w:rPr>
                <w:rFonts w:ascii="Times New Roman" w:hAnsi="Times New Roman"/>
                <w:spacing w:val="-6"/>
                <w:sz w:val="28"/>
              </w:rPr>
              <w:t xml:space="preserve"> </w:t>
            </w:r>
            <w:r>
              <w:rPr>
                <w:rFonts w:ascii="Times New Roman" w:hAnsi="Times New Roman"/>
                <w:sz w:val="28"/>
              </w:rPr>
              <w:t>по</w:t>
            </w:r>
            <w:r>
              <w:rPr>
                <w:rFonts w:ascii="Times New Roman" w:hAnsi="Times New Roman"/>
                <w:spacing w:val="-5"/>
                <w:sz w:val="28"/>
              </w:rPr>
              <w:t xml:space="preserve"> </w:t>
            </w:r>
            <w:r>
              <w:rPr>
                <w:rFonts w:ascii="Times New Roman" w:hAnsi="Times New Roman"/>
                <w:sz w:val="28"/>
              </w:rPr>
              <w:t>управлению</w:t>
            </w:r>
            <w:r>
              <w:rPr>
                <w:rFonts w:ascii="Times New Roman" w:hAnsi="Times New Roman"/>
                <w:spacing w:val="-7"/>
                <w:sz w:val="28"/>
              </w:rPr>
              <w:t xml:space="preserve"> </w:t>
            </w:r>
            <w:r>
              <w:rPr>
                <w:rFonts w:ascii="Times New Roman" w:hAnsi="Times New Roman"/>
                <w:spacing w:val="-2"/>
                <w:sz w:val="28"/>
              </w:rPr>
              <w:t>отходами</w:t>
            </w:r>
          </w:p>
        </w:tc>
        <w:tc>
          <w:tcPr>
            <w:tcW w:w="567" w:type="dxa"/>
          </w:tcPr>
          <w:p w:rsidR="004F19BD" w:rsidRDefault="00EA37BF">
            <w:pPr>
              <w:pStyle w:val="TableParagraph"/>
              <w:spacing w:line="304" w:lineRule="exact"/>
              <w:ind w:left="8"/>
              <w:jc w:val="center"/>
              <w:rPr>
                <w:rFonts w:ascii="Times New Roman"/>
                <w:sz w:val="28"/>
              </w:rPr>
            </w:pPr>
            <w:r>
              <w:rPr>
                <w:rFonts w:ascii="Times New Roman"/>
                <w:spacing w:val="-5"/>
                <w:sz w:val="28"/>
              </w:rPr>
              <w:t>60</w:t>
            </w:r>
          </w:p>
        </w:tc>
      </w:tr>
      <w:tr w:rsidR="004F19BD">
        <w:trPr>
          <w:trHeight w:val="965"/>
        </w:trPr>
        <w:tc>
          <w:tcPr>
            <w:tcW w:w="8577" w:type="dxa"/>
          </w:tcPr>
          <w:p w:rsidR="004F19BD" w:rsidRDefault="00EA37BF">
            <w:pPr>
              <w:pStyle w:val="TableParagraph"/>
              <w:tabs>
                <w:tab w:val="left" w:pos="652"/>
                <w:tab w:val="left" w:pos="1549"/>
                <w:tab w:val="left" w:pos="1932"/>
                <w:tab w:val="left" w:pos="3513"/>
                <w:tab w:val="left" w:pos="3667"/>
                <w:tab w:val="left" w:pos="4140"/>
                <w:tab w:val="left" w:pos="4700"/>
                <w:tab w:val="left" w:pos="5921"/>
                <w:tab w:val="left" w:pos="6406"/>
                <w:tab w:val="left" w:pos="6540"/>
                <w:tab w:val="left" w:pos="6921"/>
                <w:tab w:val="left" w:pos="8226"/>
              </w:tabs>
              <w:ind w:left="69" w:right="62"/>
              <w:rPr>
                <w:rFonts w:ascii="Times New Roman" w:hAnsi="Times New Roman"/>
                <w:sz w:val="28"/>
              </w:rPr>
            </w:pPr>
            <w:r>
              <w:rPr>
                <w:rFonts w:ascii="Times New Roman" w:hAnsi="Times New Roman"/>
                <w:spacing w:val="-4"/>
                <w:sz w:val="28"/>
              </w:rPr>
              <w:t>4.4</w:t>
            </w:r>
            <w:r>
              <w:rPr>
                <w:rFonts w:ascii="Times New Roman" w:hAnsi="Times New Roman"/>
                <w:sz w:val="28"/>
              </w:rPr>
              <w:tab/>
            </w:r>
            <w:r>
              <w:rPr>
                <w:rFonts w:ascii="Times New Roman" w:hAnsi="Times New Roman"/>
                <w:spacing w:val="-4"/>
                <w:sz w:val="28"/>
              </w:rPr>
              <w:t>Виды</w:t>
            </w:r>
            <w:r>
              <w:rPr>
                <w:rFonts w:ascii="Times New Roman" w:hAnsi="Times New Roman"/>
                <w:sz w:val="28"/>
              </w:rPr>
              <w:tab/>
            </w:r>
            <w:r>
              <w:rPr>
                <w:rFonts w:ascii="Times New Roman" w:hAnsi="Times New Roman"/>
                <w:spacing w:val="-10"/>
                <w:sz w:val="28"/>
              </w:rPr>
              <w:t>и</w:t>
            </w:r>
            <w:r>
              <w:rPr>
                <w:rFonts w:ascii="Times New Roman" w:hAnsi="Times New Roman"/>
                <w:sz w:val="28"/>
              </w:rPr>
              <w:tab/>
            </w:r>
            <w:r>
              <w:rPr>
                <w:rFonts w:ascii="Times New Roman" w:hAnsi="Times New Roman"/>
                <w:spacing w:val="-2"/>
                <w:sz w:val="28"/>
              </w:rPr>
              <w:t>количество</w:t>
            </w:r>
            <w:r>
              <w:rPr>
                <w:rFonts w:ascii="Times New Roman" w:hAnsi="Times New Roman"/>
                <w:sz w:val="28"/>
              </w:rPr>
              <w:tab/>
            </w:r>
            <w:r>
              <w:rPr>
                <w:rFonts w:ascii="Times New Roman" w:hAnsi="Times New Roman"/>
                <w:spacing w:val="-2"/>
                <w:sz w:val="28"/>
              </w:rPr>
              <w:t>отходов</w:t>
            </w:r>
            <w:r>
              <w:rPr>
                <w:rFonts w:ascii="Times New Roman" w:hAnsi="Times New Roman"/>
                <w:sz w:val="28"/>
              </w:rPr>
              <w:tab/>
            </w:r>
            <w:r>
              <w:rPr>
                <w:rFonts w:ascii="Times New Roman" w:hAnsi="Times New Roman"/>
                <w:spacing w:val="-2"/>
                <w:sz w:val="28"/>
              </w:rPr>
              <w:t>производства</w:t>
            </w:r>
            <w:r>
              <w:rPr>
                <w:rFonts w:ascii="Times New Roman" w:hAnsi="Times New Roman"/>
                <w:sz w:val="28"/>
              </w:rPr>
              <w:tab/>
            </w:r>
            <w:r>
              <w:rPr>
                <w:rFonts w:ascii="Times New Roman" w:hAnsi="Times New Roman"/>
                <w:sz w:val="28"/>
              </w:rPr>
              <w:tab/>
            </w:r>
            <w:r>
              <w:rPr>
                <w:rFonts w:ascii="Times New Roman" w:hAnsi="Times New Roman"/>
                <w:spacing w:val="-10"/>
                <w:sz w:val="28"/>
              </w:rPr>
              <w:t>и</w:t>
            </w:r>
            <w:r>
              <w:rPr>
                <w:rFonts w:ascii="Times New Roman" w:hAnsi="Times New Roman"/>
                <w:sz w:val="28"/>
              </w:rPr>
              <w:tab/>
            </w:r>
            <w:r>
              <w:rPr>
                <w:rFonts w:ascii="Times New Roman" w:hAnsi="Times New Roman"/>
                <w:spacing w:val="-2"/>
                <w:sz w:val="28"/>
              </w:rPr>
              <w:t>потребления, подлежащих</w:t>
            </w:r>
            <w:r>
              <w:rPr>
                <w:rFonts w:ascii="Times New Roman" w:hAnsi="Times New Roman"/>
                <w:sz w:val="28"/>
              </w:rPr>
              <w:tab/>
            </w:r>
            <w:r>
              <w:rPr>
                <w:rFonts w:ascii="Times New Roman" w:hAnsi="Times New Roman"/>
                <w:spacing w:val="-70"/>
                <w:sz w:val="28"/>
              </w:rPr>
              <w:t xml:space="preserve"> </w:t>
            </w:r>
            <w:r>
              <w:rPr>
                <w:rFonts w:ascii="Times New Roman" w:hAnsi="Times New Roman"/>
                <w:spacing w:val="-2"/>
                <w:sz w:val="28"/>
              </w:rPr>
              <w:t>включению</w:t>
            </w:r>
            <w:r>
              <w:rPr>
                <w:rFonts w:ascii="Times New Roman" w:hAnsi="Times New Roman"/>
                <w:sz w:val="28"/>
              </w:rPr>
              <w:tab/>
            </w:r>
            <w:r>
              <w:rPr>
                <w:rFonts w:ascii="Times New Roman" w:hAnsi="Times New Roman"/>
                <w:sz w:val="28"/>
              </w:rPr>
              <w:tab/>
            </w:r>
            <w:r>
              <w:rPr>
                <w:rFonts w:ascii="Times New Roman" w:hAnsi="Times New Roman"/>
                <w:spacing w:val="-10"/>
                <w:sz w:val="28"/>
              </w:rPr>
              <w:t>в</w:t>
            </w:r>
            <w:r>
              <w:rPr>
                <w:rFonts w:ascii="Times New Roman" w:hAnsi="Times New Roman"/>
                <w:sz w:val="28"/>
              </w:rPr>
              <w:tab/>
            </w:r>
            <w:r>
              <w:rPr>
                <w:rFonts w:ascii="Times New Roman" w:hAnsi="Times New Roman"/>
                <w:spacing w:val="-2"/>
                <w:sz w:val="28"/>
              </w:rPr>
              <w:t>декларацию</w:t>
            </w:r>
            <w:r>
              <w:rPr>
                <w:rFonts w:ascii="Times New Roman" w:hAnsi="Times New Roman"/>
                <w:sz w:val="28"/>
              </w:rPr>
              <w:tab/>
            </w:r>
            <w:r>
              <w:rPr>
                <w:rFonts w:ascii="Times New Roman" w:hAnsi="Times New Roman"/>
                <w:spacing w:val="-10"/>
                <w:sz w:val="28"/>
              </w:rPr>
              <w:t>о</w:t>
            </w:r>
            <w:r>
              <w:rPr>
                <w:rFonts w:ascii="Times New Roman" w:hAnsi="Times New Roman"/>
                <w:sz w:val="28"/>
              </w:rPr>
              <w:tab/>
            </w:r>
            <w:r>
              <w:rPr>
                <w:rFonts w:ascii="Times New Roman" w:hAnsi="Times New Roman"/>
                <w:spacing w:val="-2"/>
                <w:sz w:val="28"/>
              </w:rPr>
              <w:t>воздействии</w:t>
            </w:r>
            <w:r>
              <w:rPr>
                <w:rFonts w:ascii="Times New Roman" w:hAnsi="Times New Roman"/>
                <w:sz w:val="28"/>
              </w:rPr>
              <w:tab/>
            </w:r>
            <w:r>
              <w:rPr>
                <w:rFonts w:ascii="Times New Roman" w:hAnsi="Times New Roman"/>
                <w:spacing w:val="-5"/>
                <w:sz w:val="28"/>
              </w:rPr>
              <w:t>на</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окружающую</w:t>
            </w:r>
            <w:r>
              <w:rPr>
                <w:rFonts w:ascii="Times New Roman" w:hAnsi="Times New Roman"/>
                <w:spacing w:val="-9"/>
                <w:sz w:val="28"/>
              </w:rPr>
              <w:t xml:space="preserve"> </w:t>
            </w:r>
            <w:r>
              <w:rPr>
                <w:rFonts w:ascii="Times New Roman" w:hAnsi="Times New Roman"/>
                <w:spacing w:val="-2"/>
                <w:sz w:val="28"/>
              </w:rPr>
              <w:t>среду</w:t>
            </w:r>
          </w:p>
        </w:tc>
        <w:tc>
          <w:tcPr>
            <w:tcW w:w="567" w:type="dxa"/>
          </w:tcPr>
          <w:p w:rsidR="004F19BD" w:rsidRDefault="00EA37BF">
            <w:pPr>
              <w:pStyle w:val="TableParagraph"/>
              <w:spacing w:before="315"/>
              <w:ind w:left="8"/>
              <w:jc w:val="center"/>
              <w:rPr>
                <w:rFonts w:ascii="Times New Roman"/>
                <w:sz w:val="28"/>
              </w:rPr>
            </w:pPr>
            <w:r>
              <w:rPr>
                <w:rFonts w:ascii="Times New Roman"/>
                <w:spacing w:val="-5"/>
                <w:sz w:val="28"/>
              </w:rPr>
              <w:t>60</w:t>
            </w:r>
          </w:p>
        </w:tc>
      </w:tr>
      <w:tr w:rsidR="004F19BD">
        <w:trPr>
          <w:trHeight w:val="645"/>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5</w:t>
            </w:r>
            <w:r>
              <w:rPr>
                <w:rFonts w:ascii="Times New Roman" w:hAnsi="Times New Roman"/>
                <w:spacing w:val="27"/>
                <w:sz w:val="28"/>
              </w:rPr>
              <w:t xml:space="preserve"> </w:t>
            </w:r>
            <w:r>
              <w:rPr>
                <w:rFonts w:ascii="Times New Roman" w:hAnsi="Times New Roman"/>
                <w:sz w:val="28"/>
              </w:rPr>
              <w:t>ОЦЕНКА</w:t>
            </w:r>
            <w:r>
              <w:rPr>
                <w:rFonts w:ascii="Times New Roman" w:hAnsi="Times New Roman"/>
                <w:spacing w:val="28"/>
                <w:sz w:val="28"/>
              </w:rPr>
              <w:t xml:space="preserve"> </w:t>
            </w:r>
            <w:r>
              <w:rPr>
                <w:rFonts w:ascii="Times New Roman" w:hAnsi="Times New Roman"/>
                <w:sz w:val="28"/>
              </w:rPr>
              <w:t>ФИЗИЧЕСКИХ</w:t>
            </w:r>
            <w:r>
              <w:rPr>
                <w:rFonts w:ascii="Times New Roman" w:hAnsi="Times New Roman"/>
                <w:spacing w:val="27"/>
                <w:sz w:val="28"/>
              </w:rPr>
              <w:t xml:space="preserve"> </w:t>
            </w:r>
            <w:r>
              <w:rPr>
                <w:rFonts w:ascii="Times New Roman" w:hAnsi="Times New Roman"/>
                <w:sz w:val="28"/>
              </w:rPr>
              <w:t>ВОЗДЕЙСТВИЙ</w:t>
            </w:r>
            <w:r>
              <w:rPr>
                <w:rFonts w:ascii="Times New Roman" w:hAnsi="Times New Roman"/>
                <w:spacing w:val="28"/>
                <w:sz w:val="28"/>
              </w:rPr>
              <w:t xml:space="preserve"> </w:t>
            </w:r>
            <w:r>
              <w:rPr>
                <w:rFonts w:ascii="Times New Roman" w:hAnsi="Times New Roman"/>
                <w:sz w:val="28"/>
              </w:rPr>
              <w:t>НА</w:t>
            </w:r>
            <w:r>
              <w:rPr>
                <w:rFonts w:ascii="Times New Roman" w:hAnsi="Times New Roman"/>
                <w:spacing w:val="30"/>
                <w:sz w:val="28"/>
              </w:rPr>
              <w:t xml:space="preserve"> </w:t>
            </w:r>
            <w:r>
              <w:rPr>
                <w:rFonts w:ascii="Times New Roman" w:hAnsi="Times New Roman"/>
                <w:spacing w:val="-2"/>
                <w:sz w:val="28"/>
              </w:rPr>
              <w:t>ОКРУЖАЮЩУЮ</w:t>
            </w:r>
          </w:p>
          <w:p w:rsidR="004F19BD" w:rsidRDefault="00EA37BF">
            <w:pPr>
              <w:pStyle w:val="TableParagraph"/>
              <w:spacing w:before="2" w:line="308" w:lineRule="exact"/>
              <w:ind w:left="69"/>
              <w:rPr>
                <w:rFonts w:ascii="Times New Roman" w:hAnsi="Times New Roman"/>
                <w:sz w:val="28"/>
              </w:rPr>
            </w:pPr>
            <w:r>
              <w:rPr>
                <w:rFonts w:ascii="Times New Roman" w:hAnsi="Times New Roman"/>
                <w:spacing w:val="-2"/>
                <w:sz w:val="28"/>
              </w:rPr>
              <w:t>СРЕДУ</w:t>
            </w:r>
          </w:p>
        </w:tc>
        <w:tc>
          <w:tcPr>
            <w:tcW w:w="567" w:type="dxa"/>
          </w:tcPr>
          <w:p w:rsidR="004F19BD" w:rsidRDefault="00EA37BF">
            <w:pPr>
              <w:pStyle w:val="TableParagraph"/>
              <w:spacing w:before="156"/>
              <w:ind w:left="8"/>
              <w:jc w:val="center"/>
              <w:rPr>
                <w:rFonts w:ascii="Times New Roman"/>
                <w:sz w:val="28"/>
              </w:rPr>
            </w:pPr>
            <w:r>
              <w:rPr>
                <w:rFonts w:ascii="Times New Roman"/>
                <w:spacing w:val="-5"/>
                <w:sz w:val="28"/>
              </w:rPr>
              <w:t>62</w:t>
            </w:r>
          </w:p>
        </w:tc>
      </w:tr>
      <w:tr w:rsidR="004F19BD">
        <w:trPr>
          <w:trHeight w:val="642"/>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5.1</w:t>
            </w:r>
            <w:r>
              <w:rPr>
                <w:rFonts w:ascii="Times New Roman" w:hAnsi="Times New Roman"/>
                <w:spacing w:val="66"/>
                <w:w w:val="150"/>
                <w:sz w:val="28"/>
              </w:rPr>
              <w:t xml:space="preserve"> </w:t>
            </w:r>
            <w:r>
              <w:rPr>
                <w:rFonts w:ascii="Times New Roman" w:hAnsi="Times New Roman"/>
                <w:sz w:val="28"/>
              </w:rPr>
              <w:t>Оценка</w:t>
            </w:r>
            <w:r>
              <w:rPr>
                <w:rFonts w:ascii="Times New Roman" w:hAnsi="Times New Roman"/>
                <w:spacing w:val="69"/>
                <w:w w:val="150"/>
                <w:sz w:val="28"/>
              </w:rPr>
              <w:t xml:space="preserve"> </w:t>
            </w:r>
            <w:r>
              <w:rPr>
                <w:rFonts w:ascii="Times New Roman" w:hAnsi="Times New Roman"/>
                <w:sz w:val="28"/>
              </w:rPr>
              <w:t>возможного</w:t>
            </w:r>
            <w:r>
              <w:rPr>
                <w:rFonts w:ascii="Times New Roman" w:hAnsi="Times New Roman"/>
                <w:spacing w:val="70"/>
                <w:w w:val="150"/>
                <w:sz w:val="28"/>
              </w:rPr>
              <w:t xml:space="preserve"> </w:t>
            </w:r>
            <w:r>
              <w:rPr>
                <w:rFonts w:ascii="Times New Roman" w:hAnsi="Times New Roman"/>
                <w:sz w:val="28"/>
              </w:rPr>
              <w:t>теплового,</w:t>
            </w:r>
            <w:r>
              <w:rPr>
                <w:rFonts w:ascii="Times New Roman" w:hAnsi="Times New Roman"/>
                <w:spacing w:val="66"/>
                <w:w w:val="150"/>
                <w:sz w:val="28"/>
              </w:rPr>
              <w:t xml:space="preserve"> </w:t>
            </w:r>
            <w:r>
              <w:rPr>
                <w:rFonts w:ascii="Times New Roman" w:hAnsi="Times New Roman"/>
                <w:sz w:val="28"/>
              </w:rPr>
              <w:t>электромагнитного,</w:t>
            </w:r>
            <w:r>
              <w:rPr>
                <w:rFonts w:ascii="Times New Roman" w:hAnsi="Times New Roman"/>
                <w:spacing w:val="67"/>
                <w:w w:val="150"/>
                <w:sz w:val="28"/>
              </w:rPr>
              <w:t xml:space="preserve"> </w:t>
            </w:r>
            <w:r>
              <w:rPr>
                <w:rFonts w:ascii="Times New Roman" w:hAnsi="Times New Roman"/>
                <w:spacing w:val="-2"/>
                <w:sz w:val="28"/>
              </w:rPr>
              <w:t>шумового</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воздействия</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9"/>
                <w:sz w:val="28"/>
              </w:rPr>
              <w:t xml:space="preserve"> </w:t>
            </w:r>
            <w:r>
              <w:rPr>
                <w:rFonts w:ascii="Times New Roman" w:hAnsi="Times New Roman"/>
                <w:sz w:val="28"/>
              </w:rPr>
              <w:t>последствий</w:t>
            </w:r>
            <w:r>
              <w:rPr>
                <w:rFonts w:ascii="Times New Roman" w:hAnsi="Times New Roman"/>
                <w:spacing w:val="-7"/>
                <w:sz w:val="28"/>
              </w:rPr>
              <w:t xml:space="preserve"> </w:t>
            </w:r>
            <w:r>
              <w:rPr>
                <w:rFonts w:ascii="Times New Roman" w:hAnsi="Times New Roman"/>
                <w:sz w:val="28"/>
              </w:rPr>
              <w:t>этого</w:t>
            </w:r>
            <w:r>
              <w:rPr>
                <w:rFonts w:ascii="Times New Roman" w:hAnsi="Times New Roman"/>
                <w:spacing w:val="-5"/>
                <w:sz w:val="28"/>
              </w:rPr>
              <w:t xml:space="preserve"> </w:t>
            </w:r>
            <w:r>
              <w:rPr>
                <w:rFonts w:ascii="Times New Roman" w:hAnsi="Times New Roman"/>
                <w:spacing w:val="-2"/>
                <w:sz w:val="28"/>
              </w:rPr>
              <w:t>воздействия</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62</w:t>
            </w:r>
          </w:p>
        </w:tc>
      </w:tr>
      <w:tr w:rsidR="004F19BD">
        <w:trPr>
          <w:trHeight w:val="966"/>
        </w:trPr>
        <w:tc>
          <w:tcPr>
            <w:tcW w:w="8577" w:type="dxa"/>
          </w:tcPr>
          <w:p w:rsidR="004F19BD" w:rsidRDefault="00EA37BF">
            <w:pPr>
              <w:pStyle w:val="TableParagraph"/>
              <w:tabs>
                <w:tab w:val="left" w:pos="654"/>
                <w:tab w:val="left" w:pos="2803"/>
                <w:tab w:val="left" w:pos="4746"/>
                <w:tab w:val="left" w:pos="6341"/>
                <w:tab w:val="left" w:pos="6703"/>
                <w:tab w:val="left" w:pos="7762"/>
              </w:tabs>
              <w:spacing w:line="315" w:lineRule="exact"/>
              <w:ind w:left="69"/>
              <w:rPr>
                <w:rFonts w:ascii="Times New Roman" w:hAnsi="Times New Roman"/>
                <w:sz w:val="28"/>
              </w:rPr>
            </w:pPr>
            <w:r>
              <w:rPr>
                <w:rFonts w:ascii="Times New Roman" w:hAnsi="Times New Roman"/>
                <w:spacing w:val="-5"/>
                <w:sz w:val="28"/>
              </w:rPr>
              <w:t>5.2</w:t>
            </w:r>
            <w:r>
              <w:rPr>
                <w:rFonts w:ascii="Times New Roman" w:hAnsi="Times New Roman"/>
                <w:sz w:val="28"/>
              </w:rPr>
              <w:tab/>
            </w:r>
            <w:r>
              <w:rPr>
                <w:rFonts w:ascii="Times New Roman" w:hAnsi="Times New Roman"/>
                <w:spacing w:val="-2"/>
                <w:sz w:val="28"/>
              </w:rPr>
              <w:t>Характеристика</w:t>
            </w:r>
            <w:r>
              <w:rPr>
                <w:rFonts w:ascii="Times New Roman" w:hAnsi="Times New Roman"/>
                <w:sz w:val="28"/>
              </w:rPr>
              <w:tab/>
            </w:r>
            <w:r>
              <w:rPr>
                <w:rFonts w:ascii="Times New Roman" w:hAnsi="Times New Roman"/>
                <w:spacing w:val="-2"/>
                <w:sz w:val="28"/>
              </w:rPr>
              <w:t>радиационной</w:t>
            </w:r>
            <w:r>
              <w:rPr>
                <w:rFonts w:ascii="Times New Roman" w:hAnsi="Times New Roman"/>
                <w:sz w:val="28"/>
              </w:rPr>
              <w:tab/>
            </w:r>
            <w:r>
              <w:rPr>
                <w:rFonts w:ascii="Times New Roman" w:hAnsi="Times New Roman"/>
                <w:spacing w:val="-2"/>
                <w:sz w:val="28"/>
              </w:rPr>
              <w:t>обстановки</w:t>
            </w:r>
            <w:r>
              <w:rPr>
                <w:rFonts w:ascii="Times New Roman" w:hAnsi="Times New Roman"/>
                <w:sz w:val="28"/>
              </w:rPr>
              <w:tab/>
            </w:r>
            <w:r>
              <w:rPr>
                <w:rFonts w:ascii="Times New Roman" w:hAnsi="Times New Roman"/>
                <w:spacing w:val="-10"/>
                <w:sz w:val="28"/>
              </w:rPr>
              <w:t>в</w:t>
            </w:r>
            <w:r>
              <w:rPr>
                <w:rFonts w:ascii="Times New Roman" w:hAnsi="Times New Roman"/>
                <w:sz w:val="28"/>
              </w:rPr>
              <w:tab/>
            </w:r>
            <w:r>
              <w:rPr>
                <w:rFonts w:ascii="Times New Roman" w:hAnsi="Times New Roman"/>
                <w:spacing w:val="-2"/>
                <w:sz w:val="28"/>
              </w:rPr>
              <w:t>районе</w:t>
            </w:r>
            <w:r>
              <w:rPr>
                <w:rFonts w:ascii="Times New Roman" w:hAnsi="Times New Roman"/>
                <w:sz w:val="28"/>
              </w:rPr>
              <w:tab/>
            </w:r>
            <w:r>
              <w:rPr>
                <w:rFonts w:ascii="Times New Roman" w:hAnsi="Times New Roman"/>
                <w:spacing w:val="-2"/>
                <w:sz w:val="28"/>
              </w:rPr>
              <w:t>работ,</w:t>
            </w:r>
          </w:p>
          <w:p w:rsidR="004F19BD" w:rsidRDefault="00EA37BF">
            <w:pPr>
              <w:pStyle w:val="TableParagraph"/>
              <w:spacing w:line="322" w:lineRule="exact"/>
              <w:ind w:left="69"/>
              <w:rPr>
                <w:rFonts w:ascii="Times New Roman" w:hAnsi="Times New Roman"/>
                <w:sz w:val="28"/>
              </w:rPr>
            </w:pPr>
            <w:r>
              <w:rPr>
                <w:rFonts w:ascii="Times New Roman" w:hAnsi="Times New Roman"/>
                <w:sz w:val="28"/>
              </w:rPr>
              <w:t>выявление</w:t>
            </w:r>
            <w:r>
              <w:rPr>
                <w:rFonts w:ascii="Times New Roman" w:hAnsi="Times New Roman"/>
                <w:spacing w:val="80"/>
                <w:sz w:val="28"/>
              </w:rPr>
              <w:t xml:space="preserve"> </w:t>
            </w:r>
            <w:r>
              <w:rPr>
                <w:rFonts w:ascii="Times New Roman" w:hAnsi="Times New Roman"/>
                <w:sz w:val="28"/>
              </w:rPr>
              <w:t>природных</w:t>
            </w:r>
            <w:r>
              <w:rPr>
                <w:rFonts w:ascii="Times New Roman" w:hAnsi="Times New Roman"/>
                <w:spacing w:val="80"/>
                <w:sz w:val="28"/>
              </w:rPr>
              <w:t xml:space="preserve"> </w:t>
            </w:r>
            <w:r>
              <w:rPr>
                <w:rFonts w:ascii="Times New Roman" w:hAnsi="Times New Roman"/>
                <w:sz w:val="28"/>
              </w:rPr>
              <w:t>и</w:t>
            </w:r>
            <w:r>
              <w:rPr>
                <w:rFonts w:ascii="Times New Roman" w:hAnsi="Times New Roman"/>
                <w:spacing w:val="80"/>
                <w:sz w:val="28"/>
              </w:rPr>
              <w:t xml:space="preserve"> </w:t>
            </w:r>
            <w:r>
              <w:rPr>
                <w:rFonts w:ascii="Times New Roman" w:hAnsi="Times New Roman"/>
                <w:sz w:val="28"/>
              </w:rPr>
              <w:t>техногенных</w:t>
            </w:r>
            <w:r>
              <w:rPr>
                <w:rFonts w:ascii="Times New Roman" w:hAnsi="Times New Roman"/>
                <w:spacing w:val="80"/>
                <w:sz w:val="28"/>
              </w:rPr>
              <w:t xml:space="preserve"> </w:t>
            </w:r>
            <w:r>
              <w:rPr>
                <w:rFonts w:ascii="Times New Roman" w:hAnsi="Times New Roman"/>
                <w:sz w:val="28"/>
              </w:rPr>
              <w:t>источников</w:t>
            </w:r>
            <w:r>
              <w:rPr>
                <w:rFonts w:ascii="Times New Roman" w:hAnsi="Times New Roman"/>
                <w:spacing w:val="80"/>
                <w:sz w:val="28"/>
              </w:rPr>
              <w:t xml:space="preserve"> </w:t>
            </w:r>
            <w:r>
              <w:rPr>
                <w:rFonts w:ascii="Times New Roman" w:hAnsi="Times New Roman"/>
                <w:sz w:val="28"/>
              </w:rPr>
              <w:t xml:space="preserve">радиационного </w:t>
            </w:r>
            <w:r>
              <w:rPr>
                <w:rFonts w:ascii="Times New Roman" w:hAnsi="Times New Roman"/>
                <w:spacing w:val="-2"/>
                <w:sz w:val="28"/>
              </w:rPr>
              <w:t>загрязнения</w:t>
            </w:r>
          </w:p>
        </w:tc>
        <w:tc>
          <w:tcPr>
            <w:tcW w:w="567" w:type="dxa"/>
          </w:tcPr>
          <w:p w:rsidR="004F19BD" w:rsidRDefault="00EA37BF">
            <w:pPr>
              <w:pStyle w:val="TableParagraph"/>
              <w:spacing w:before="316"/>
              <w:ind w:left="8"/>
              <w:jc w:val="center"/>
              <w:rPr>
                <w:rFonts w:ascii="Times New Roman"/>
                <w:sz w:val="28"/>
              </w:rPr>
            </w:pPr>
            <w:r>
              <w:rPr>
                <w:rFonts w:ascii="Times New Roman"/>
                <w:spacing w:val="-5"/>
                <w:sz w:val="28"/>
              </w:rPr>
              <w:t>62</w:t>
            </w:r>
          </w:p>
        </w:tc>
      </w:tr>
      <w:tr w:rsidR="004F19BD">
        <w:trPr>
          <w:trHeight w:val="642"/>
        </w:trPr>
        <w:tc>
          <w:tcPr>
            <w:tcW w:w="8577" w:type="dxa"/>
          </w:tcPr>
          <w:p w:rsidR="004F19BD" w:rsidRDefault="00EA37BF">
            <w:pPr>
              <w:pStyle w:val="TableParagraph"/>
              <w:tabs>
                <w:tab w:val="left" w:pos="457"/>
                <w:tab w:val="left" w:pos="1868"/>
                <w:tab w:val="left" w:pos="4157"/>
                <w:tab w:val="left" w:pos="4810"/>
                <w:tab w:val="left" w:pos="6756"/>
                <w:tab w:val="left" w:pos="8303"/>
              </w:tabs>
              <w:spacing w:line="315" w:lineRule="exact"/>
              <w:ind w:left="69"/>
              <w:rPr>
                <w:rFonts w:ascii="Times New Roman" w:hAnsi="Times New Roman"/>
                <w:sz w:val="28"/>
              </w:rPr>
            </w:pPr>
            <w:r>
              <w:rPr>
                <w:rFonts w:ascii="Times New Roman" w:hAnsi="Times New Roman"/>
                <w:spacing w:val="-10"/>
                <w:sz w:val="28"/>
              </w:rPr>
              <w:t>6</w:t>
            </w:r>
            <w:r>
              <w:rPr>
                <w:rFonts w:ascii="Times New Roman" w:hAnsi="Times New Roman"/>
                <w:sz w:val="28"/>
              </w:rPr>
              <w:tab/>
            </w:r>
            <w:r>
              <w:rPr>
                <w:rFonts w:ascii="Times New Roman" w:hAnsi="Times New Roman"/>
                <w:spacing w:val="-2"/>
                <w:sz w:val="28"/>
              </w:rPr>
              <w:t>ОЦЕНКА</w:t>
            </w:r>
            <w:r>
              <w:rPr>
                <w:rFonts w:ascii="Times New Roman" w:hAnsi="Times New Roman"/>
                <w:sz w:val="28"/>
              </w:rPr>
              <w:tab/>
            </w:r>
            <w:r>
              <w:rPr>
                <w:rFonts w:ascii="Times New Roman" w:hAnsi="Times New Roman"/>
                <w:spacing w:val="-2"/>
                <w:sz w:val="28"/>
              </w:rPr>
              <w:t>ВОЗДЕЙСТВИЙ</w:t>
            </w:r>
            <w:r>
              <w:rPr>
                <w:rFonts w:ascii="Times New Roman" w:hAnsi="Times New Roman"/>
                <w:sz w:val="28"/>
              </w:rPr>
              <w:tab/>
            </w:r>
            <w:r>
              <w:rPr>
                <w:rFonts w:ascii="Times New Roman" w:hAnsi="Times New Roman"/>
                <w:spacing w:val="-5"/>
                <w:sz w:val="28"/>
              </w:rPr>
              <w:t>НА</w:t>
            </w:r>
            <w:r>
              <w:rPr>
                <w:rFonts w:ascii="Times New Roman" w:hAnsi="Times New Roman"/>
                <w:sz w:val="28"/>
              </w:rPr>
              <w:tab/>
            </w:r>
            <w:r>
              <w:rPr>
                <w:rFonts w:ascii="Times New Roman" w:hAnsi="Times New Roman"/>
                <w:spacing w:val="-2"/>
                <w:sz w:val="28"/>
              </w:rPr>
              <w:t>ЗЕМЕЛЬНЫЕ</w:t>
            </w:r>
            <w:r>
              <w:rPr>
                <w:rFonts w:ascii="Times New Roman" w:hAnsi="Times New Roman"/>
                <w:sz w:val="28"/>
              </w:rPr>
              <w:tab/>
            </w:r>
            <w:r>
              <w:rPr>
                <w:rFonts w:ascii="Times New Roman" w:hAnsi="Times New Roman"/>
                <w:spacing w:val="-2"/>
                <w:sz w:val="28"/>
              </w:rPr>
              <w:t>РЕСУРСЫ</w:t>
            </w:r>
            <w:r>
              <w:rPr>
                <w:rFonts w:ascii="Times New Roman" w:hAnsi="Times New Roman"/>
                <w:sz w:val="28"/>
              </w:rPr>
              <w:tab/>
            </w:r>
            <w:r>
              <w:rPr>
                <w:rFonts w:ascii="Times New Roman" w:hAnsi="Times New Roman"/>
                <w:spacing w:val="-10"/>
                <w:sz w:val="28"/>
              </w:rPr>
              <w:t>И</w:t>
            </w:r>
          </w:p>
          <w:p w:rsidR="004F19BD" w:rsidRDefault="00EA37BF">
            <w:pPr>
              <w:pStyle w:val="TableParagraph"/>
              <w:spacing w:line="308" w:lineRule="exact"/>
              <w:ind w:left="69"/>
              <w:rPr>
                <w:rFonts w:ascii="Times New Roman" w:hAnsi="Times New Roman"/>
                <w:sz w:val="28"/>
              </w:rPr>
            </w:pPr>
            <w:r>
              <w:rPr>
                <w:rFonts w:ascii="Times New Roman" w:hAnsi="Times New Roman"/>
                <w:spacing w:val="-2"/>
                <w:sz w:val="28"/>
              </w:rPr>
              <w:t>ПОЧВЫ</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64</w:t>
            </w:r>
          </w:p>
        </w:tc>
      </w:tr>
      <w:tr w:rsidR="004F19BD">
        <w:trPr>
          <w:trHeight w:val="645"/>
        </w:trPr>
        <w:tc>
          <w:tcPr>
            <w:tcW w:w="8577" w:type="dxa"/>
          </w:tcPr>
          <w:p w:rsidR="004F19BD" w:rsidRDefault="00EA37BF">
            <w:pPr>
              <w:pStyle w:val="TableParagraph"/>
              <w:tabs>
                <w:tab w:val="left" w:pos="650"/>
                <w:tab w:val="left" w:pos="2143"/>
                <w:tab w:val="left" w:pos="2522"/>
                <w:tab w:val="left" w:pos="3707"/>
                <w:tab w:val="left" w:pos="6178"/>
                <w:tab w:val="left" w:pos="7699"/>
              </w:tabs>
              <w:spacing w:line="317" w:lineRule="exact"/>
              <w:ind w:left="69"/>
              <w:rPr>
                <w:rFonts w:ascii="Times New Roman" w:hAnsi="Times New Roman"/>
                <w:sz w:val="28"/>
              </w:rPr>
            </w:pPr>
            <w:r>
              <w:rPr>
                <w:rFonts w:ascii="Times New Roman" w:hAnsi="Times New Roman"/>
                <w:spacing w:val="-5"/>
                <w:sz w:val="28"/>
              </w:rPr>
              <w:t>6.1</w:t>
            </w:r>
            <w:r>
              <w:rPr>
                <w:rFonts w:ascii="Times New Roman" w:hAnsi="Times New Roman"/>
                <w:sz w:val="28"/>
              </w:rPr>
              <w:tab/>
            </w:r>
            <w:r>
              <w:rPr>
                <w:rFonts w:ascii="Times New Roman" w:hAnsi="Times New Roman"/>
                <w:spacing w:val="-2"/>
                <w:sz w:val="28"/>
              </w:rPr>
              <w:t>Состояние</w:t>
            </w:r>
            <w:r>
              <w:rPr>
                <w:rFonts w:ascii="Times New Roman" w:hAnsi="Times New Roman"/>
                <w:sz w:val="28"/>
              </w:rPr>
              <w:tab/>
            </w:r>
            <w:r>
              <w:rPr>
                <w:rFonts w:ascii="Times New Roman" w:hAnsi="Times New Roman"/>
                <w:spacing w:val="-10"/>
                <w:sz w:val="28"/>
              </w:rPr>
              <w:t>и</w:t>
            </w:r>
            <w:r>
              <w:rPr>
                <w:rFonts w:ascii="Times New Roman" w:hAnsi="Times New Roman"/>
                <w:sz w:val="28"/>
              </w:rPr>
              <w:tab/>
            </w:r>
            <w:r>
              <w:rPr>
                <w:rFonts w:ascii="Times New Roman" w:hAnsi="Times New Roman"/>
                <w:spacing w:val="-2"/>
                <w:sz w:val="28"/>
              </w:rPr>
              <w:t>условия</w:t>
            </w:r>
            <w:r>
              <w:rPr>
                <w:rFonts w:ascii="Times New Roman" w:hAnsi="Times New Roman"/>
                <w:sz w:val="28"/>
              </w:rPr>
              <w:tab/>
            </w:r>
            <w:r>
              <w:rPr>
                <w:rFonts w:ascii="Times New Roman" w:hAnsi="Times New Roman"/>
                <w:spacing w:val="-2"/>
                <w:sz w:val="28"/>
              </w:rPr>
              <w:t>землепользования,</w:t>
            </w:r>
            <w:r>
              <w:rPr>
                <w:rFonts w:ascii="Times New Roman" w:hAnsi="Times New Roman"/>
                <w:sz w:val="28"/>
              </w:rPr>
              <w:tab/>
            </w:r>
            <w:r>
              <w:rPr>
                <w:rFonts w:ascii="Times New Roman" w:hAnsi="Times New Roman"/>
                <w:spacing w:val="-2"/>
                <w:sz w:val="28"/>
              </w:rPr>
              <w:t>земельный</w:t>
            </w:r>
            <w:r>
              <w:rPr>
                <w:rFonts w:ascii="Times New Roman" w:hAnsi="Times New Roman"/>
                <w:sz w:val="28"/>
              </w:rPr>
              <w:tab/>
            </w:r>
            <w:r>
              <w:rPr>
                <w:rFonts w:ascii="Times New Roman" w:hAnsi="Times New Roman"/>
                <w:spacing w:val="-2"/>
                <w:sz w:val="28"/>
              </w:rPr>
              <w:t>баланс</w:t>
            </w:r>
          </w:p>
          <w:p w:rsidR="004F19BD" w:rsidRDefault="00EA37BF">
            <w:pPr>
              <w:pStyle w:val="TableParagraph"/>
              <w:spacing w:line="308" w:lineRule="exact"/>
              <w:ind w:left="69"/>
              <w:rPr>
                <w:rFonts w:ascii="Times New Roman" w:hAnsi="Times New Roman"/>
                <w:sz w:val="28"/>
              </w:rPr>
            </w:pPr>
            <w:r>
              <w:rPr>
                <w:rFonts w:ascii="Times New Roman" w:hAnsi="Times New Roman"/>
                <w:spacing w:val="-2"/>
                <w:sz w:val="28"/>
              </w:rPr>
              <w:t>территории</w:t>
            </w:r>
          </w:p>
        </w:tc>
        <w:tc>
          <w:tcPr>
            <w:tcW w:w="567" w:type="dxa"/>
          </w:tcPr>
          <w:p w:rsidR="004F19BD" w:rsidRDefault="00EA37BF">
            <w:pPr>
              <w:pStyle w:val="TableParagraph"/>
              <w:spacing w:before="156"/>
              <w:ind w:left="8"/>
              <w:jc w:val="center"/>
              <w:rPr>
                <w:rFonts w:ascii="Times New Roman"/>
                <w:sz w:val="28"/>
              </w:rPr>
            </w:pPr>
            <w:r>
              <w:rPr>
                <w:rFonts w:ascii="Times New Roman"/>
                <w:spacing w:val="-5"/>
                <w:sz w:val="28"/>
              </w:rPr>
              <w:t>64</w:t>
            </w:r>
          </w:p>
        </w:tc>
      </w:tr>
      <w:tr w:rsidR="004F19BD">
        <w:trPr>
          <w:trHeight w:val="642"/>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6.2</w:t>
            </w:r>
            <w:r>
              <w:rPr>
                <w:rFonts w:ascii="Times New Roman" w:hAnsi="Times New Roman"/>
                <w:spacing w:val="60"/>
                <w:sz w:val="28"/>
              </w:rPr>
              <w:t xml:space="preserve"> </w:t>
            </w:r>
            <w:r>
              <w:rPr>
                <w:rFonts w:ascii="Times New Roman" w:hAnsi="Times New Roman"/>
                <w:sz w:val="28"/>
              </w:rPr>
              <w:t>Характеристика</w:t>
            </w:r>
            <w:r>
              <w:rPr>
                <w:rFonts w:ascii="Times New Roman" w:hAnsi="Times New Roman"/>
                <w:spacing w:val="58"/>
                <w:sz w:val="28"/>
              </w:rPr>
              <w:t xml:space="preserve"> </w:t>
            </w:r>
            <w:r>
              <w:rPr>
                <w:rFonts w:ascii="Times New Roman" w:hAnsi="Times New Roman"/>
                <w:sz w:val="28"/>
              </w:rPr>
              <w:t>современного</w:t>
            </w:r>
            <w:r>
              <w:rPr>
                <w:rFonts w:ascii="Times New Roman" w:hAnsi="Times New Roman"/>
                <w:spacing w:val="60"/>
                <w:sz w:val="28"/>
              </w:rPr>
              <w:t xml:space="preserve"> </w:t>
            </w:r>
            <w:r>
              <w:rPr>
                <w:rFonts w:ascii="Times New Roman" w:hAnsi="Times New Roman"/>
                <w:sz w:val="28"/>
              </w:rPr>
              <w:t>состояния</w:t>
            </w:r>
            <w:r>
              <w:rPr>
                <w:rFonts w:ascii="Times New Roman" w:hAnsi="Times New Roman"/>
                <w:spacing w:val="58"/>
                <w:sz w:val="28"/>
              </w:rPr>
              <w:t xml:space="preserve"> </w:t>
            </w:r>
            <w:r>
              <w:rPr>
                <w:rFonts w:ascii="Times New Roman" w:hAnsi="Times New Roman"/>
                <w:sz w:val="28"/>
              </w:rPr>
              <w:t>почвенного</w:t>
            </w:r>
            <w:r>
              <w:rPr>
                <w:rFonts w:ascii="Times New Roman" w:hAnsi="Times New Roman"/>
                <w:spacing w:val="58"/>
                <w:sz w:val="28"/>
              </w:rPr>
              <w:t xml:space="preserve"> </w:t>
            </w:r>
            <w:r>
              <w:rPr>
                <w:rFonts w:ascii="Times New Roman" w:hAnsi="Times New Roman"/>
                <w:sz w:val="28"/>
              </w:rPr>
              <w:t>покрова</w:t>
            </w:r>
            <w:r>
              <w:rPr>
                <w:rFonts w:ascii="Times New Roman" w:hAnsi="Times New Roman"/>
                <w:spacing w:val="60"/>
                <w:sz w:val="28"/>
              </w:rPr>
              <w:t xml:space="preserve"> </w:t>
            </w:r>
            <w:r>
              <w:rPr>
                <w:rFonts w:ascii="Times New Roman" w:hAnsi="Times New Roman"/>
                <w:spacing w:val="-10"/>
                <w:sz w:val="28"/>
              </w:rPr>
              <w:t>в</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зоне</w:t>
            </w:r>
            <w:r>
              <w:rPr>
                <w:rFonts w:ascii="Times New Roman" w:hAnsi="Times New Roman"/>
                <w:spacing w:val="-9"/>
                <w:sz w:val="28"/>
              </w:rPr>
              <w:t xml:space="preserve"> </w:t>
            </w:r>
            <w:r>
              <w:rPr>
                <w:rFonts w:ascii="Times New Roman" w:hAnsi="Times New Roman"/>
                <w:sz w:val="28"/>
              </w:rPr>
              <w:t>воздействия</w:t>
            </w:r>
            <w:r>
              <w:rPr>
                <w:rFonts w:ascii="Times New Roman" w:hAnsi="Times New Roman"/>
                <w:spacing w:val="-9"/>
                <w:sz w:val="28"/>
              </w:rPr>
              <w:t xml:space="preserve"> </w:t>
            </w:r>
            <w:r>
              <w:rPr>
                <w:rFonts w:ascii="Times New Roman" w:hAnsi="Times New Roman"/>
                <w:sz w:val="28"/>
              </w:rPr>
              <w:t>планируемого</w:t>
            </w:r>
            <w:r>
              <w:rPr>
                <w:rFonts w:ascii="Times New Roman" w:hAnsi="Times New Roman"/>
                <w:spacing w:val="-8"/>
                <w:sz w:val="28"/>
              </w:rPr>
              <w:t xml:space="preserve"> </w:t>
            </w:r>
            <w:r>
              <w:rPr>
                <w:rFonts w:ascii="Times New Roman" w:hAnsi="Times New Roman"/>
                <w:spacing w:val="-2"/>
                <w:sz w:val="28"/>
              </w:rPr>
              <w:t>объекта</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64</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6.3</w:t>
            </w:r>
            <w:r>
              <w:rPr>
                <w:rFonts w:ascii="Times New Roman" w:hAnsi="Times New Roman"/>
                <w:spacing w:val="-10"/>
                <w:sz w:val="28"/>
              </w:rPr>
              <w:t xml:space="preserve"> </w:t>
            </w:r>
            <w:r>
              <w:rPr>
                <w:rFonts w:ascii="Times New Roman" w:hAnsi="Times New Roman"/>
                <w:sz w:val="28"/>
              </w:rPr>
              <w:t>Характеристика</w:t>
            </w:r>
            <w:r>
              <w:rPr>
                <w:rFonts w:ascii="Times New Roman" w:hAnsi="Times New Roman"/>
                <w:spacing w:val="-9"/>
                <w:sz w:val="28"/>
              </w:rPr>
              <w:t xml:space="preserve"> </w:t>
            </w:r>
            <w:r>
              <w:rPr>
                <w:rFonts w:ascii="Times New Roman" w:hAnsi="Times New Roman"/>
                <w:sz w:val="28"/>
              </w:rPr>
              <w:t>ожидаемого</w:t>
            </w:r>
            <w:r>
              <w:rPr>
                <w:rFonts w:ascii="Times New Roman" w:hAnsi="Times New Roman"/>
                <w:spacing w:val="-7"/>
                <w:sz w:val="28"/>
              </w:rPr>
              <w:t xml:space="preserve"> </w:t>
            </w:r>
            <w:r>
              <w:rPr>
                <w:rFonts w:ascii="Times New Roman" w:hAnsi="Times New Roman"/>
                <w:sz w:val="28"/>
              </w:rPr>
              <w:t>воздействия</w:t>
            </w:r>
            <w:r>
              <w:rPr>
                <w:rFonts w:ascii="Times New Roman" w:hAnsi="Times New Roman"/>
                <w:spacing w:val="-7"/>
                <w:sz w:val="28"/>
              </w:rPr>
              <w:t xml:space="preserve"> </w:t>
            </w:r>
            <w:r>
              <w:rPr>
                <w:rFonts w:ascii="Times New Roman" w:hAnsi="Times New Roman"/>
                <w:sz w:val="28"/>
              </w:rPr>
              <w:t>на</w:t>
            </w:r>
            <w:r>
              <w:rPr>
                <w:rFonts w:ascii="Times New Roman" w:hAnsi="Times New Roman"/>
                <w:spacing w:val="-10"/>
                <w:sz w:val="28"/>
              </w:rPr>
              <w:t xml:space="preserve"> </w:t>
            </w:r>
            <w:r>
              <w:rPr>
                <w:rFonts w:ascii="Times New Roman" w:hAnsi="Times New Roman"/>
                <w:sz w:val="28"/>
              </w:rPr>
              <w:t>почвенный</w:t>
            </w:r>
            <w:r>
              <w:rPr>
                <w:rFonts w:ascii="Times New Roman" w:hAnsi="Times New Roman"/>
                <w:spacing w:val="-9"/>
                <w:sz w:val="28"/>
              </w:rPr>
              <w:t xml:space="preserve"> </w:t>
            </w:r>
            <w:r>
              <w:rPr>
                <w:rFonts w:ascii="Times New Roman" w:hAnsi="Times New Roman"/>
                <w:spacing w:val="-2"/>
                <w:sz w:val="28"/>
              </w:rPr>
              <w:t>покров</w:t>
            </w:r>
          </w:p>
        </w:tc>
        <w:tc>
          <w:tcPr>
            <w:tcW w:w="567" w:type="dxa"/>
          </w:tcPr>
          <w:p w:rsidR="004F19BD" w:rsidRDefault="00EA37BF">
            <w:pPr>
              <w:pStyle w:val="TableParagraph"/>
              <w:spacing w:line="304" w:lineRule="exact"/>
              <w:ind w:left="8"/>
              <w:jc w:val="center"/>
              <w:rPr>
                <w:rFonts w:ascii="Times New Roman"/>
                <w:sz w:val="28"/>
              </w:rPr>
            </w:pPr>
            <w:r>
              <w:rPr>
                <w:rFonts w:ascii="Times New Roman"/>
                <w:spacing w:val="-5"/>
                <w:sz w:val="28"/>
              </w:rPr>
              <w:t>64</w:t>
            </w:r>
          </w:p>
        </w:tc>
      </w:tr>
      <w:tr w:rsidR="004F19BD">
        <w:trPr>
          <w:trHeight w:val="964"/>
        </w:trPr>
        <w:tc>
          <w:tcPr>
            <w:tcW w:w="8577" w:type="dxa"/>
          </w:tcPr>
          <w:p w:rsidR="004F19BD" w:rsidRDefault="00EA37BF">
            <w:pPr>
              <w:pStyle w:val="TableParagraph"/>
              <w:tabs>
                <w:tab w:val="left" w:pos="674"/>
                <w:tab w:val="left" w:pos="2580"/>
                <w:tab w:val="left" w:pos="4381"/>
                <w:tab w:val="left" w:pos="4781"/>
                <w:tab w:val="left" w:pos="6306"/>
                <w:tab w:val="left" w:pos="7592"/>
                <w:tab w:val="left" w:pos="7976"/>
              </w:tabs>
              <w:spacing w:line="315" w:lineRule="exact"/>
              <w:ind w:left="69"/>
              <w:rPr>
                <w:rFonts w:ascii="Times New Roman" w:hAnsi="Times New Roman"/>
                <w:sz w:val="28"/>
              </w:rPr>
            </w:pPr>
            <w:r>
              <w:rPr>
                <w:rFonts w:ascii="Times New Roman" w:hAnsi="Times New Roman"/>
                <w:spacing w:val="-5"/>
                <w:sz w:val="28"/>
              </w:rPr>
              <w:t>6.4</w:t>
            </w:r>
            <w:r>
              <w:rPr>
                <w:rFonts w:ascii="Times New Roman" w:hAnsi="Times New Roman"/>
                <w:sz w:val="28"/>
              </w:rPr>
              <w:tab/>
            </w:r>
            <w:r>
              <w:rPr>
                <w:rFonts w:ascii="Times New Roman" w:hAnsi="Times New Roman"/>
                <w:spacing w:val="-2"/>
                <w:sz w:val="28"/>
              </w:rPr>
              <w:t>Планируемые</w:t>
            </w:r>
            <w:r>
              <w:rPr>
                <w:rFonts w:ascii="Times New Roman" w:hAnsi="Times New Roman"/>
                <w:sz w:val="28"/>
              </w:rPr>
              <w:tab/>
            </w:r>
            <w:r>
              <w:rPr>
                <w:rFonts w:ascii="Times New Roman" w:hAnsi="Times New Roman"/>
                <w:spacing w:val="-2"/>
                <w:sz w:val="28"/>
              </w:rPr>
              <w:t>мероприятия</w:t>
            </w:r>
            <w:r>
              <w:rPr>
                <w:rFonts w:ascii="Times New Roman" w:hAnsi="Times New Roman"/>
                <w:sz w:val="28"/>
              </w:rPr>
              <w:tab/>
            </w:r>
            <w:r>
              <w:rPr>
                <w:rFonts w:ascii="Times New Roman" w:hAnsi="Times New Roman"/>
                <w:spacing w:val="-10"/>
                <w:sz w:val="28"/>
              </w:rPr>
              <w:t>и</w:t>
            </w:r>
            <w:r>
              <w:rPr>
                <w:rFonts w:ascii="Times New Roman" w:hAnsi="Times New Roman"/>
                <w:sz w:val="28"/>
              </w:rPr>
              <w:tab/>
            </w:r>
            <w:r>
              <w:rPr>
                <w:rFonts w:ascii="Times New Roman" w:hAnsi="Times New Roman"/>
                <w:spacing w:val="-2"/>
                <w:sz w:val="28"/>
              </w:rPr>
              <w:t>проектные</w:t>
            </w:r>
            <w:r>
              <w:rPr>
                <w:rFonts w:ascii="Times New Roman" w:hAnsi="Times New Roman"/>
                <w:sz w:val="28"/>
              </w:rPr>
              <w:tab/>
            </w:r>
            <w:r>
              <w:rPr>
                <w:rFonts w:ascii="Times New Roman" w:hAnsi="Times New Roman"/>
                <w:spacing w:val="-2"/>
                <w:sz w:val="28"/>
              </w:rPr>
              <w:t>решения</w:t>
            </w:r>
            <w:r>
              <w:rPr>
                <w:rFonts w:ascii="Times New Roman" w:hAnsi="Times New Roman"/>
                <w:sz w:val="28"/>
              </w:rPr>
              <w:tab/>
            </w:r>
            <w:r>
              <w:rPr>
                <w:rFonts w:ascii="Times New Roman" w:hAnsi="Times New Roman"/>
                <w:spacing w:val="-10"/>
                <w:sz w:val="28"/>
              </w:rPr>
              <w:t>в</w:t>
            </w:r>
            <w:r>
              <w:rPr>
                <w:rFonts w:ascii="Times New Roman" w:hAnsi="Times New Roman"/>
                <w:sz w:val="28"/>
              </w:rPr>
              <w:tab/>
            </w:r>
            <w:r>
              <w:rPr>
                <w:rFonts w:ascii="Times New Roman" w:hAnsi="Times New Roman"/>
                <w:spacing w:val="-4"/>
                <w:sz w:val="28"/>
              </w:rPr>
              <w:t>зоне</w:t>
            </w:r>
          </w:p>
          <w:p w:rsidR="004F19BD" w:rsidRDefault="00EA37BF">
            <w:pPr>
              <w:pStyle w:val="TableParagraph"/>
              <w:spacing w:line="322" w:lineRule="exact"/>
              <w:ind w:left="69"/>
              <w:rPr>
                <w:rFonts w:ascii="Times New Roman" w:hAnsi="Times New Roman"/>
                <w:sz w:val="28"/>
              </w:rPr>
            </w:pPr>
            <w:r>
              <w:rPr>
                <w:rFonts w:ascii="Times New Roman" w:hAnsi="Times New Roman"/>
                <w:sz w:val="28"/>
              </w:rPr>
              <w:t>воздействия</w:t>
            </w:r>
            <w:r>
              <w:rPr>
                <w:rFonts w:ascii="Times New Roman" w:hAnsi="Times New Roman"/>
                <w:spacing w:val="80"/>
                <w:sz w:val="28"/>
              </w:rPr>
              <w:t xml:space="preserve"> </w:t>
            </w:r>
            <w:r>
              <w:rPr>
                <w:rFonts w:ascii="Times New Roman" w:hAnsi="Times New Roman"/>
                <w:sz w:val="28"/>
              </w:rPr>
              <w:t>по снятию, транспортировке и хранению плодородного слоя почвы и вскрышных пород</w:t>
            </w:r>
          </w:p>
        </w:tc>
        <w:tc>
          <w:tcPr>
            <w:tcW w:w="567" w:type="dxa"/>
          </w:tcPr>
          <w:p w:rsidR="004F19BD" w:rsidRDefault="00EA37BF">
            <w:pPr>
              <w:pStyle w:val="TableParagraph"/>
              <w:spacing w:before="314"/>
              <w:ind w:left="8"/>
              <w:jc w:val="center"/>
              <w:rPr>
                <w:rFonts w:ascii="Times New Roman"/>
                <w:sz w:val="28"/>
              </w:rPr>
            </w:pPr>
            <w:r>
              <w:rPr>
                <w:rFonts w:ascii="Times New Roman"/>
                <w:spacing w:val="-5"/>
                <w:sz w:val="28"/>
              </w:rPr>
              <w:t>65</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6.5</w:t>
            </w:r>
            <w:r>
              <w:rPr>
                <w:rFonts w:ascii="Times New Roman" w:hAnsi="Times New Roman"/>
                <w:spacing w:val="-9"/>
                <w:sz w:val="28"/>
              </w:rPr>
              <w:t xml:space="preserve"> </w:t>
            </w:r>
            <w:r>
              <w:rPr>
                <w:rFonts w:ascii="Times New Roman" w:hAnsi="Times New Roman"/>
                <w:sz w:val="28"/>
              </w:rPr>
              <w:t>Организация</w:t>
            </w:r>
            <w:r>
              <w:rPr>
                <w:rFonts w:ascii="Times New Roman" w:hAnsi="Times New Roman"/>
                <w:spacing w:val="-9"/>
                <w:sz w:val="28"/>
              </w:rPr>
              <w:t xml:space="preserve"> </w:t>
            </w:r>
            <w:r>
              <w:rPr>
                <w:rFonts w:ascii="Times New Roman" w:hAnsi="Times New Roman"/>
                <w:sz w:val="28"/>
              </w:rPr>
              <w:t>экологического</w:t>
            </w:r>
            <w:r>
              <w:rPr>
                <w:rFonts w:ascii="Times New Roman" w:hAnsi="Times New Roman"/>
                <w:spacing w:val="-7"/>
                <w:sz w:val="28"/>
              </w:rPr>
              <w:t xml:space="preserve"> </w:t>
            </w:r>
            <w:r>
              <w:rPr>
                <w:rFonts w:ascii="Times New Roman" w:hAnsi="Times New Roman"/>
                <w:sz w:val="28"/>
              </w:rPr>
              <w:t>мониторинга</w:t>
            </w:r>
            <w:r>
              <w:rPr>
                <w:rFonts w:ascii="Times New Roman" w:hAnsi="Times New Roman"/>
                <w:spacing w:val="-11"/>
                <w:sz w:val="28"/>
              </w:rPr>
              <w:t xml:space="preserve"> </w:t>
            </w:r>
            <w:r>
              <w:rPr>
                <w:rFonts w:ascii="Times New Roman" w:hAnsi="Times New Roman"/>
                <w:spacing w:val="-4"/>
                <w:sz w:val="28"/>
              </w:rPr>
              <w:t>почв</w:t>
            </w:r>
          </w:p>
        </w:tc>
        <w:tc>
          <w:tcPr>
            <w:tcW w:w="567" w:type="dxa"/>
          </w:tcPr>
          <w:p w:rsidR="004F19BD" w:rsidRDefault="00EA37BF">
            <w:pPr>
              <w:pStyle w:val="TableParagraph"/>
              <w:spacing w:line="304" w:lineRule="exact"/>
              <w:ind w:left="8"/>
              <w:jc w:val="center"/>
              <w:rPr>
                <w:rFonts w:ascii="Times New Roman"/>
                <w:sz w:val="28"/>
              </w:rPr>
            </w:pPr>
            <w:r>
              <w:rPr>
                <w:rFonts w:ascii="Times New Roman"/>
                <w:spacing w:val="-5"/>
                <w:sz w:val="28"/>
              </w:rPr>
              <w:t>65</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7</w:t>
            </w:r>
            <w:r>
              <w:rPr>
                <w:rFonts w:ascii="Times New Roman" w:hAnsi="Times New Roman"/>
                <w:spacing w:val="-8"/>
                <w:sz w:val="28"/>
              </w:rPr>
              <w:t xml:space="preserve"> </w:t>
            </w:r>
            <w:r>
              <w:rPr>
                <w:rFonts w:ascii="Times New Roman" w:hAnsi="Times New Roman"/>
                <w:sz w:val="28"/>
              </w:rPr>
              <w:t>ОЦЕНКА</w:t>
            </w:r>
            <w:r>
              <w:rPr>
                <w:rFonts w:ascii="Times New Roman" w:hAnsi="Times New Roman"/>
                <w:spacing w:val="-7"/>
                <w:sz w:val="28"/>
              </w:rPr>
              <w:t xml:space="preserve"> </w:t>
            </w:r>
            <w:r>
              <w:rPr>
                <w:rFonts w:ascii="Times New Roman" w:hAnsi="Times New Roman"/>
                <w:sz w:val="28"/>
              </w:rPr>
              <w:t>ВОЗДЕЙСТВИЯ</w:t>
            </w:r>
            <w:r>
              <w:rPr>
                <w:rFonts w:ascii="Times New Roman" w:hAnsi="Times New Roman"/>
                <w:spacing w:val="-6"/>
                <w:sz w:val="28"/>
              </w:rPr>
              <w:t xml:space="preserve"> </w:t>
            </w:r>
            <w:r>
              <w:rPr>
                <w:rFonts w:ascii="Times New Roman" w:hAnsi="Times New Roman"/>
                <w:sz w:val="28"/>
              </w:rPr>
              <w:t>НА</w:t>
            </w:r>
            <w:r>
              <w:rPr>
                <w:rFonts w:ascii="Times New Roman" w:hAnsi="Times New Roman"/>
                <w:spacing w:val="-7"/>
                <w:sz w:val="28"/>
              </w:rPr>
              <w:t xml:space="preserve"> </w:t>
            </w:r>
            <w:r>
              <w:rPr>
                <w:rFonts w:ascii="Times New Roman" w:hAnsi="Times New Roman"/>
                <w:spacing w:val="-2"/>
                <w:sz w:val="28"/>
              </w:rPr>
              <w:t>РАСТИТЕЛЬНОСТЬ</w:t>
            </w:r>
          </w:p>
        </w:tc>
        <w:tc>
          <w:tcPr>
            <w:tcW w:w="567" w:type="dxa"/>
          </w:tcPr>
          <w:p w:rsidR="004F19BD" w:rsidRDefault="00EA37BF">
            <w:pPr>
              <w:pStyle w:val="TableParagraph"/>
              <w:spacing w:line="301" w:lineRule="exact"/>
              <w:ind w:left="8"/>
              <w:jc w:val="center"/>
              <w:rPr>
                <w:rFonts w:ascii="Times New Roman"/>
                <w:sz w:val="28"/>
              </w:rPr>
            </w:pPr>
            <w:r>
              <w:rPr>
                <w:rFonts w:ascii="Times New Roman"/>
                <w:spacing w:val="-5"/>
                <w:sz w:val="28"/>
              </w:rPr>
              <w:t>66</w:t>
            </w:r>
          </w:p>
        </w:tc>
      </w:tr>
      <w:tr w:rsidR="004F19BD">
        <w:trPr>
          <w:trHeight w:val="643"/>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7.1</w:t>
            </w:r>
            <w:r>
              <w:rPr>
                <w:rFonts w:ascii="Times New Roman" w:hAnsi="Times New Roman"/>
                <w:spacing w:val="-8"/>
                <w:sz w:val="28"/>
              </w:rPr>
              <w:t xml:space="preserve"> </w:t>
            </w:r>
            <w:r>
              <w:rPr>
                <w:rFonts w:ascii="Times New Roman" w:hAnsi="Times New Roman"/>
                <w:sz w:val="28"/>
              </w:rPr>
              <w:t>Современное</w:t>
            </w:r>
            <w:r>
              <w:rPr>
                <w:rFonts w:ascii="Times New Roman" w:hAnsi="Times New Roman"/>
                <w:spacing w:val="-4"/>
                <w:sz w:val="28"/>
              </w:rPr>
              <w:t xml:space="preserve"> </w:t>
            </w:r>
            <w:r>
              <w:rPr>
                <w:rFonts w:ascii="Times New Roman" w:hAnsi="Times New Roman"/>
                <w:sz w:val="28"/>
              </w:rPr>
              <w:t>состояние</w:t>
            </w:r>
            <w:r>
              <w:rPr>
                <w:rFonts w:ascii="Times New Roman" w:hAnsi="Times New Roman"/>
                <w:spacing w:val="-5"/>
                <w:sz w:val="28"/>
              </w:rPr>
              <w:t xml:space="preserve"> </w:t>
            </w:r>
            <w:r>
              <w:rPr>
                <w:rFonts w:ascii="Times New Roman" w:hAnsi="Times New Roman"/>
                <w:sz w:val="28"/>
              </w:rPr>
              <w:t>растительного</w:t>
            </w:r>
            <w:r>
              <w:rPr>
                <w:rFonts w:ascii="Times New Roman" w:hAnsi="Times New Roman"/>
                <w:spacing w:val="-5"/>
                <w:sz w:val="28"/>
              </w:rPr>
              <w:t xml:space="preserve"> </w:t>
            </w:r>
            <w:r>
              <w:rPr>
                <w:rFonts w:ascii="Times New Roman" w:hAnsi="Times New Roman"/>
                <w:sz w:val="28"/>
              </w:rPr>
              <w:t>покрова</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зоне</w:t>
            </w:r>
            <w:r>
              <w:rPr>
                <w:rFonts w:ascii="Times New Roman" w:hAnsi="Times New Roman"/>
                <w:spacing w:val="-4"/>
                <w:sz w:val="28"/>
              </w:rPr>
              <w:t xml:space="preserve"> </w:t>
            </w:r>
            <w:r>
              <w:rPr>
                <w:rFonts w:ascii="Times New Roman" w:hAnsi="Times New Roman"/>
                <w:spacing w:val="-2"/>
                <w:sz w:val="28"/>
              </w:rPr>
              <w:t>воздействия</w:t>
            </w:r>
          </w:p>
          <w:p w:rsidR="004F19BD" w:rsidRDefault="00EA37BF">
            <w:pPr>
              <w:pStyle w:val="TableParagraph"/>
              <w:spacing w:line="308" w:lineRule="exact"/>
              <w:ind w:left="69"/>
              <w:rPr>
                <w:rFonts w:ascii="Times New Roman" w:hAnsi="Times New Roman"/>
                <w:sz w:val="28"/>
              </w:rPr>
            </w:pPr>
            <w:r>
              <w:rPr>
                <w:rFonts w:ascii="Times New Roman" w:hAnsi="Times New Roman"/>
                <w:spacing w:val="-2"/>
                <w:sz w:val="28"/>
              </w:rPr>
              <w:t>объекта</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66</w:t>
            </w:r>
          </w:p>
        </w:tc>
      </w:tr>
      <w:tr w:rsidR="004F19BD">
        <w:trPr>
          <w:trHeight w:val="645"/>
        </w:trPr>
        <w:tc>
          <w:tcPr>
            <w:tcW w:w="8577" w:type="dxa"/>
          </w:tcPr>
          <w:p w:rsidR="004F19BD" w:rsidRDefault="00EA37BF">
            <w:pPr>
              <w:pStyle w:val="TableParagraph"/>
              <w:spacing w:line="317" w:lineRule="exact"/>
              <w:ind w:left="69"/>
              <w:rPr>
                <w:rFonts w:ascii="Times New Roman" w:hAnsi="Times New Roman"/>
                <w:sz w:val="28"/>
              </w:rPr>
            </w:pPr>
            <w:r>
              <w:rPr>
                <w:rFonts w:ascii="Times New Roman" w:hAnsi="Times New Roman"/>
                <w:sz w:val="28"/>
              </w:rPr>
              <w:t>7.2 Характеристика</w:t>
            </w:r>
            <w:r>
              <w:rPr>
                <w:rFonts w:ascii="Times New Roman" w:hAnsi="Times New Roman"/>
                <w:spacing w:val="-1"/>
                <w:sz w:val="28"/>
              </w:rPr>
              <w:t xml:space="preserve"> </w:t>
            </w:r>
            <w:r>
              <w:rPr>
                <w:rFonts w:ascii="Times New Roman" w:hAnsi="Times New Roman"/>
                <w:sz w:val="28"/>
              </w:rPr>
              <w:t>факторов</w:t>
            </w:r>
            <w:r>
              <w:rPr>
                <w:rFonts w:ascii="Times New Roman" w:hAnsi="Times New Roman"/>
                <w:spacing w:val="-2"/>
                <w:sz w:val="28"/>
              </w:rPr>
              <w:t xml:space="preserve"> </w:t>
            </w:r>
            <w:r>
              <w:rPr>
                <w:rFonts w:ascii="Times New Roman" w:hAnsi="Times New Roman"/>
                <w:sz w:val="28"/>
              </w:rPr>
              <w:t>среды обитания</w:t>
            </w:r>
            <w:r>
              <w:rPr>
                <w:rFonts w:ascii="Times New Roman" w:hAnsi="Times New Roman"/>
                <w:spacing w:val="-2"/>
                <w:sz w:val="28"/>
              </w:rPr>
              <w:t xml:space="preserve"> </w:t>
            </w:r>
            <w:r>
              <w:rPr>
                <w:rFonts w:ascii="Times New Roman" w:hAnsi="Times New Roman"/>
                <w:sz w:val="28"/>
              </w:rPr>
              <w:t>растений,</w:t>
            </w:r>
            <w:r>
              <w:rPr>
                <w:rFonts w:ascii="Times New Roman" w:hAnsi="Times New Roman"/>
                <w:spacing w:val="-2"/>
                <w:sz w:val="28"/>
              </w:rPr>
              <w:t xml:space="preserve"> </w:t>
            </w:r>
            <w:r>
              <w:rPr>
                <w:rFonts w:ascii="Times New Roman" w:hAnsi="Times New Roman"/>
                <w:sz w:val="28"/>
              </w:rPr>
              <w:t xml:space="preserve">влияющих </w:t>
            </w:r>
            <w:r>
              <w:rPr>
                <w:rFonts w:ascii="Times New Roman" w:hAnsi="Times New Roman"/>
                <w:spacing w:val="-5"/>
                <w:sz w:val="28"/>
              </w:rPr>
              <w:t>на</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их</w:t>
            </w:r>
            <w:r>
              <w:rPr>
                <w:rFonts w:ascii="Times New Roman" w:hAnsi="Times New Roman"/>
                <w:spacing w:val="-1"/>
                <w:sz w:val="28"/>
              </w:rPr>
              <w:t xml:space="preserve"> </w:t>
            </w:r>
            <w:r>
              <w:rPr>
                <w:rFonts w:ascii="Times New Roman" w:hAnsi="Times New Roman"/>
                <w:spacing w:val="-2"/>
                <w:sz w:val="28"/>
              </w:rPr>
              <w:t>состояние</w:t>
            </w:r>
          </w:p>
        </w:tc>
        <w:tc>
          <w:tcPr>
            <w:tcW w:w="567" w:type="dxa"/>
          </w:tcPr>
          <w:p w:rsidR="004F19BD" w:rsidRDefault="00EA37BF">
            <w:pPr>
              <w:pStyle w:val="TableParagraph"/>
              <w:spacing w:before="156"/>
              <w:ind w:left="8"/>
              <w:jc w:val="center"/>
              <w:rPr>
                <w:rFonts w:ascii="Times New Roman"/>
                <w:sz w:val="28"/>
              </w:rPr>
            </w:pPr>
            <w:r>
              <w:rPr>
                <w:rFonts w:ascii="Times New Roman"/>
                <w:spacing w:val="-5"/>
                <w:sz w:val="28"/>
              </w:rPr>
              <w:t>66</w:t>
            </w:r>
          </w:p>
        </w:tc>
      </w:tr>
      <w:tr w:rsidR="004F19BD">
        <w:trPr>
          <w:trHeight w:val="642"/>
        </w:trPr>
        <w:tc>
          <w:tcPr>
            <w:tcW w:w="8577" w:type="dxa"/>
          </w:tcPr>
          <w:p w:rsidR="004F19BD" w:rsidRDefault="00EA37BF">
            <w:pPr>
              <w:pStyle w:val="TableParagraph"/>
              <w:tabs>
                <w:tab w:val="left" w:pos="765"/>
                <w:tab w:val="left" w:pos="3024"/>
                <w:tab w:val="left" w:pos="4821"/>
                <w:tab w:val="left" w:pos="6099"/>
                <w:tab w:val="left" w:pos="6591"/>
              </w:tabs>
              <w:spacing w:line="315" w:lineRule="exact"/>
              <w:ind w:left="69"/>
              <w:rPr>
                <w:rFonts w:ascii="Times New Roman" w:hAnsi="Times New Roman"/>
                <w:sz w:val="28"/>
              </w:rPr>
            </w:pPr>
            <w:r>
              <w:rPr>
                <w:rFonts w:ascii="Times New Roman" w:hAnsi="Times New Roman"/>
                <w:spacing w:val="-5"/>
                <w:sz w:val="28"/>
              </w:rPr>
              <w:t>7.3</w:t>
            </w:r>
            <w:r>
              <w:rPr>
                <w:rFonts w:ascii="Times New Roman" w:hAnsi="Times New Roman"/>
                <w:sz w:val="28"/>
              </w:rPr>
              <w:tab/>
            </w:r>
            <w:r>
              <w:rPr>
                <w:rFonts w:ascii="Times New Roman" w:hAnsi="Times New Roman"/>
                <w:spacing w:val="-2"/>
                <w:sz w:val="28"/>
              </w:rPr>
              <w:t>Характеристика</w:t>
            </w:r>
            <w:r>
              <w:rPr>
                <w:rFonts w:ascii="Times New Roman" w:hAnsi="Times New Roman"/>
                <w:sz w:val="28"/>
              </w:rPr>
              <w:tab/>
            </w:r>
            <w:r>
              <w:rPr>
                <w:rFonts w:ascii="Times New Roman" w:hAnsi="Times New Roman"/>
                <w:spacing w:val="-2"/>
                <w:sz w:val="28"/>
              </w:rPr>
              <w:t>воздействия</w:t>
            </w:r>
            <w:r>
              <w:rPr>
                <w:rFonts w:ascii="Times New Roman" w:hAnsi="Times New Roman"/>
                <w:sz w:val="28"/>
              </w:rPr>
              <w:tab/>
            </w:r>
            <w:r>
              <w:rPr>
                <w:rFonts w:ascii="Times New Roman" w:hAnsi="Times New Roman"/>
                <w:spacing w:val="-2"/>
                <w:sz w:val="28"/>
              </w:rPr>
              <w:t>объекта</w:t>
            </w:r>
            <w:r>
              <w:rPr>
                <w:rFonts w:ascii="Times New Roman" w:hAnsi="Times New Roman"/>
                <w:sz w:val="28"/>
              </w:rPr>
              <w:tab/>
            </w:r>
            <w:r>
              <w:rPr>
                <w:rFonts w:ascii="Times New Roman" w:hAnsi="Times New Roman"/>
                <w:spacing w:val="-10"/>
                <w:sz w:val="28"/>
              </w:rPr>
              <w:t>и</w:t>
            </w:r>
            <w:r>
              <w:rPr>
                <w:rFonts w:ascii="Times New Roman" w:hAnsi="Times New Roman"/>
                <w:sz w:val="28"/>
              </w:rPr>
              <w:tab/>
            </w:r>
            <w:r>
              <w:rPr>
                <w:rFonts w:ascii="Times New Roman" w:hAnsi="Times New Roman"/>
                <w:spacing w:val="-2"/>
                <w:sz w:val="28"/>
              </w:rPr>
              <w:t>сопутствующих</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производств</w:t>
            </w:r>
            <w:r>
              <w:rPr>
                <w:rFonts w:ascii="Times New Roman" w:hAnsi="Times New Roman"/>
                <w:spacing w:val="-9"/>
                <w:sz w:val="28"/>
              </w:rPr>
              <w:t xml:space="preserve"> </w:t>
            </w:r>
            <w:r>
              <w:rPr>
                <w:rFonts w:ascii="Times New Roman" w:hAnsi="Times New Roman"/>
                <w:sz w:val="28"/>
              </w:rPr>
              <w:t>на</w:t>
            </w:r>
            <w:r>
              <w:rPr>
                <w:rFonts w:ascii="Times New Roman" w:hAnsi="Times New Roman"/>
                <w:spacing w:val="-9"/>
                <w:sz w:val="28"/>
              </w:rPr>
              <w:t xml:space="preserve"> </w:t>
            </w:r>
            <w:r>
              <w:rPr>
                <w:rFonts w:ascii="Times New Roman" w:hAnsi="Times New Roman"/>
                <w:sz w:val="28"/>
              </w:rPr>
              <w:t>растительные</w:t>
            </w:r>
            <w:r>
              <w:rPr>
                <w:rFonts w:ascii="Times New Roman" w:hAnsi="Times New Roman"/>
                <w:spacing w:val="-7"/>
                <w:sz w:val="28"/>
              </w:rPr>
              <w:t xml:space="preserve"> </w:t>
            </w:r>
            <w:r>
              <w:rPr>
                <w:rFonts w:ascii="Times New Roman" w:hAnsi="Times New Roman"/>
                <w:sz w:val="28"/>
              </w:rPr>
              <w:t>сообщества</w:t>
            </w:r>
            <w:r>
              <w:rPr>
                <w:rFonts w:ascii="Times New Roman" w:hAnsi="Times New Roman"/>
                <w:spacing w:val="-7"/>
                <w:sz w:val="28"/>
              </w:rPr>
              <w:t xml:space="preserve"> </w:t>
            </w:r>
            <w:r>
              <w:rPr>
                <w:rFonts w:ascii="Times New Roman" w:hAnsi="Times New Roman"/>
                <w:spacing w:val="-2"/>
                <w:sz w:val="28"/>
              </w:rPr>
              <w:t>территории</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66</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7.4</w:t>
            </w:r>
            <w:r>
              <w:rPr>
                <w:rFonts w:ascii="Times New Roman" w:hAnsi="Times New Roman"/>
                <w:spacing w:val="-11"/>
                <w:sz w:val="28"/>
              </w:rPr>
              <w:t xml:space="preserve"> </w:t>
            </w:r>
            <w:r>
              <w:rPr>
                <w:rFonts w:ascii="Times New Roman" w:hAnsi="Times New Roman"/>
                <w:sz w:val="28"/>
              </w:rPr>
              <w:t>Обоснование</w:t>
            </w:r>
            <w:r>
              <w:rPr>
                <w:rFonts w:ascii="Times New Roman" w:hAnsi="Times New Roman"/>
                <w:spacing w:val="-8"/>
                <w:sz w:val="28"/>
              </w:rPr>
              <w:t xml:space="preserve"> </w:t>
            </w:r>
            <w:r>
              <w:rPr>
                <w:rFonts w:ascii="Times New Roman" w:hAnsi="Times New Roman"/>
                <w:sz w:val="28"/>
              </w:rPr>
              <w:t>объемов</w:t>
            </w:r>
            <w:r>
              <w:rPr>
                <w:rFonts w:ascii="Times New Roman" w:hAnsi="Times New Roman"/>
                <w:spacing w:val="-9"/>
                <w:sz w:val="28"/>
              </w:rPr>
              <w:t xml:space="preserve"> </w:t>
            </w:r>
            <w:r>
              <w:rPr>
                <w:rFonts w:ascii="Times New Roman" w:hAnsi="Times New Roman"/>
                <w:sz w:val="28"/>
              </w:rPr>
              <w:t>использования</w:t>
            </w:r>
            <w:r>
              <w:rPr>
                <w:rFonts w:ascii="Times New Roman" w:hAnsi="Times New Roman"/>
                <w:spacing w:val="-9"/>
                <w:sz w:val="28"/>
              </w:rPr>
              <w:t xml:space="preserve"> </w:t>
            </w:r>
            <w:r>
              <w:rPr>
                <w:rFonts w:ascii="Times New Roman" w:hAnsi="Times New Roman"/>
                <w:sz w:val="28"/>
              </w:rPr>
              <w:t>растительных</w:t>
            </w:r>
            <w:r>
              <w:rPr>
                <w:rFonts w:ascii="Times New Roman" w:hAnsi="Times New Roman"/>
                <w:spacing w:val="-10"/>
                <w:sz w:val="28"/>
              </w:rPr>
              <w:t xml:space="preserve"> </w:t>
            </w:r>
            <w:r>
              <w:rPr>
                <w:rFonts w:ascii="Times New Roman" w:hAnsi="Times New Roman"/>
                <w:spacing w:val="-2"/>
                <w:sz w:val="28"/>
              </w:rPr>
              <w:t>ресурсов</w:t>
            </w:r>
          </w:p>
        </w:tc>
        <w:tc>
          <w:tcPr>
            <w:tcW w:w="567" w:type="dxa"/>
          </w:tcPr>
          <w:p w:rsidR="004F19BD" w:rsidRDefault="00EA37BF">
            <w:pPr>
              <w:pStyle w:val="TableParagraph"/>
              <w:spacing w:line="304" w:lineRule="exact"/>
              <w:ind w:left="8"/>
              <w:jc w:val="center"/>
              <w:rPr>
                <w:rFonts w:ascii="Times New Roman"/>
                <w:sz w:val="28"/>
              </w:rPr>
            </w:pPr>
            <w:r>
              <w:rPr>
                <w:rFonts w:ascii="Times New Roman"/>
                <w:spacing w:val="-5"/>
                <w:sz w:val="28"/>
              </w:rPr>
              <w:t>67</w:t>
            </w:r>
          </w:p>
        </w:tc>
      </w:tr>
      <w:tr w:rsidR="004F19BD">
        <w:trPr>
          <w:trHeight w:val="642"/>
        </w:trPr>
        <w:tc>
          <w:tcPr>
            <w:tcW w:w="8577" w:type="dxa"/>
          </w:tcPr>
          <w:p w:rsidR="004F19BD" w:rsidRDefault="00EA37BF">
            <w:pPr>
              <w:pStyle w:val="TableParagraph"/>
              <w:tabs>
                <w:tab w:val="left" w:pos="669"/>
                <w:tab w:val="left" w:pos="2487"/>
                <w:tab w:val="left" w:pos="3327"/>
                <w:tab w:val="left" w:pos="4552"/>
                <w:tab w:val="left" w:pos="6384"/>
                <w:tab w:val="left" w:pos="8225"/>
              </w:tabs>
              <w:spacing w:line="315" w:lineRule="exact"/>
              <w:ind w:left="69"/>
              <w:rPr>
                <w:rFonts w:ascii="Times New Roman" w:hAnsi="Times New Roman"/>
                <w:sz w:val="28"/>
              </w:rPr>
            </w:pPr>
            <w:r>
              <w:rPr>
                <w:rFonts w:ascii="Times New Roman" w:hAnsi="Times New Roman"/>
                <w:spacing w:val="-5"/>
                <w:sz w:val="28"/>
              </w:rPr>
              <w:t>7.5</w:t>
            </w:r>
            <w:r>
              <w:rPr>
                <w:rFonts w:ascii="Times New Roman" w:hAnsi="Times New Roman"/>
                <w:sz w:val="28"/>
              </w:rPr>
              <w:tab/>
            </w:r>
            <w:r>
              <w:rPr>
                <w:rFonts w:ascii="Times New Roman" w:hAnsi="Times New Roman"/>
                <w:spacing w:val="-2"/>
                <w:sz w:val="28"/>
              </w:rPr>
              <w:t>Определение</w:t>
            </w:r>
            <w:r>
              <w:rPr>
                <w:rFonts w:ascii="Times New Roman" w:hAnsi="Times New Roman"/>
                <w:sz w:val="28"/>
              </w:rPr>
              <w:tab/>
            </w:r>
            <w:r>
              <w:rPr>
                <w:rFonts w:ascii="Times New Roman" w:hAnsi="Times New Roman"/>
                <w:spacing w:val="-4"/>
                <w:sz w:val="28"/>
              </w:rPr>
              <w:t>зоны</w:t>
            </w:r>
            <w:r>
              <w:rPr>
                <w:rFonts w:ascii="Times New Roman" w:hAnsi="Times New Roman"/>
                <w:sz w:val="28"/>
              </w:rPr>
              <w:tab/>
            </w:r>
            <w:r>
              <w:rPr>
                <w:rFonts w:ascii="Times New Roman" w:hAnsi="Times New Roman"/>
                <w:spacing w:val="-2"/>
                <w:sz w:val="28"/>
              </w:rPr>
              <w:t>влияния</w:t>
            </w:r>
            <w:r>
              <w:rPr>
                <w:rFonts w:ascii="Times New Roman" w:hAnsi="Times New Roman"/>
                <w:sz w:val="28"/>
              </w:rPr>
              <w:tab/>
            </w:r>
            <w:r>
              <w:rPr>
                <w:rFonts w:ascii="Times New Roman" w:hAnsi="Times New Roman"/>
                <w:spacing w:val="-2"/>
                <w:sz w:val="28"/>
              </w:rPr>
              <w:t>планируемой</w:t>
            </w:r>
            <w:r>
              <w:rPr>
                <w:rFonts w:ascii="Times New Roman" w:hAnsi="Times New Roman"/>
                <w:sz w:val="28"/>
              </w:rPr>
              <w:tab/>
            </w:r>
            <w:r>
              <w:rPr>
                <w:rFonts w:ascii="Times New Roman" w:hAnsi="Times New Roman"/>
                <w:spacing w:val="-2"/>
                <w:sz w:val="28"/>
              </w:rPr>
              <w:t>деятельности</w:t>
            </w:r>
            <w:r>
              <w:rPr>
                <w:rFonts w:ascii="Times New Roman" w:hAnsi="Times New Roman"/>
                <w:sz w:val="28"/>
              </w:rPr>
              <w:tab/>
            </w:r>
            <w:r>
              <w:rPr>
                <w:rFonts w:ascii="Times New Roman" w:hAnsi="Times New Roman"/>
                <w:spacing w:val="-5"/>
                <w:sz w:val="28"/>
              </w:rPr>
              <w:t>на</w:t>
            </w:r>
          </w:p>
          <w:p w:rsidR="004F19BD" w:rsidRDefault="00EA37BF">
            <w:pPr>
              <w:pStyle w:val="TableParagraph"/>
              <w:spacing w:line="308" w:lineRule="exact"/>
              <w:ind w:left="69"/>
              <w:rPr>
                <w:rFonts w:ascii="Times New Roman" w:hAnsi="Times New Roman"/>
                <w:sz w:val="28"/>
              </w:rPr>
            </w:pPr>
            <w:r>
              <w:rPr>
                <w:rFonts w:ascii="Times New Roman" w:hAnsi="Times New Roman"/>
                <w:spacing w:val="-2"/>
                <w:sz w:val="28"/>
              </w:rPr>
              <w:t>растительность</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67</w:t>
            </w:r>
          </w:p>
        </w:tc>
      </w:tr>
    </w:tbl>
    <w:p w:rsidR="004F19BD" w:rsidRDefault="004F19BD">
      <w:pPr>
        <w:jc w:val="center"/>
        <w:rPr>
          <w:sz w:val="28"/>
        </w:rPr>
        <w:sectPr w:rsidR="004F19BD">
          <w:pgSz w:w="11910" w:h="16840"/>
          <w:pgMar w:top="920" w:right="900" w:bottom="280" w:left="1480" w:header="713" w:footer="0" w:gutter="0"/>
          <w:cols w:space="720"/>
        </w:sectPr>
      </w:pPr>
    </w:p>
    <w:p w:rsidR="004F19BD" w:rsidRDefault="004F19BD">
      <w:pPr>
        <w:pStyle w:val="a3"/>
        <w:spacing w:before="3" w:after="1"/>
        <w:rPr>
          <w:sz w:val="17"/>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7"/>
        <w:gridCol w:w="567"/>
      </w:tblGrid>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7.6</w:t>
            </w:r>
            <w:r>
              <w:rPr>
                <w:rFonts w:ascii="Times New Roman" w:hAnsi="Times New Roman"/>
                <w:spacing w:val="-7"/>
                <w:sz w:val="28"/>
              </w:rPr>
              <w:t xml:space="preserve"> </w:t>
            </w:r>
            <w:r>
              <w:rPr>
                <w:rFonts w:ascii="Times New Roman" w:hAnsi="Times New Roman"/>
                <w:sz w:val="28"/>
              </w:rPr>
              <w:t>Ожидаемые</w:t>
            </w:r>
            <w:r>
              <w:rPr>
                <w:rFonts w:ascii="Times New Roman" w:hAnsi="Times New Roman"/>
                <w:spacing w:val="-5"/>
                <w:sz w:val="28"/>
              </w:rPr>
              <w:t xml:space="preserve"> </w:t>
            </w:r>
            <w:r>
              <w:rPr>
                <w:rFonts w:ascii="Times New Roman" w:hAnsi="Times New Roman"/>
                <w:sz w:val="28"/>
              </w:rPr>
              <w:t>изменения</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9"/>
                <w:sz w:val="28"/>
              </w:rPr>
              <w:t xml:space="preserve"> </w:t>
            </w:r>
            <w:r>
              <w:rPr>
                <w:rFonts w:ascii="Times New Roman" w:hAnsi="Times New Roman"/>
                <w:sz w:val="28"/>
              </w:rPr>
              <w:t>растительном</w:t>
            </w:r>
            <w:r>
              <w:rPr>
                <w:rFonts w:ascii="Times New Roman" w:hAnsi="Times New Roman"/>
                <w:spacing w:val="-4"/>
                <w:sz w:val="28"/>
              </w:rPr>
              <w:t xml:space="preserve"> </w:t>
            </w:r>
            <w:r>
              <w:rPr>
                <w:rFonts w:ascii="Times New Roman" w:hAnsi="Times New Roman"/>
                <w:spacing w:val="-2"/>
                <w:sz w:val="28"/>
              </w:rPr>
              <w:t>покрове</w:t>
            </w:r>
          </w:p>
        </w:tc>
        <w:tc>
          <w:tcPr>
            <w:tcW w:w="567" w:type="dxa"/>
          </w:tcPr>
          <w:p w:rsidR="004F19BD" w:rsidRDefault="00EA37BF">
            <w:pPr>
              <w:pStyle w:val="TableParagraph"/>
              <w:spacing w:line="304" w:lineRule="exact"/>
              <w:ind w:left="8"/>
              <w:jc w:val="center"/>
              <w:rPr>
                <w:rFonts w:ascii="Times New Roman"/>
                <w:sz w:val="28"/>
              </w:rPr>
            </w:pPr>
            <w:r>
              <w:rPr>
                <w:rFonts w:ascii="Times New Roman"/>
                <w:spacing w:val="-5"/>
                <w:sz w:val="28"/>
              </w:rPr>
              <w:t>67</w:t>
            </w:r>
          </w:p>
        </w:tc>
      </w:tr>
      <w:tr w:rsidR="004F19BD">
        <w:trPr>
          <w:trHeight w:val="964"/>
        </w:trPr>
        <w:tc>
          <w:tcPr>
            <w:tcW w:w="8577" w:type="dxa"/>
          </w:tcPr>
          <w:p w:rsidR="004F19BD" w:rsidRDefault="00EA37BF">
            <w:pPr>
              <w:pStyle w:val="TableParagraph"/>
              <w:tabs>
                <w:tab w:val="left" w:pos="748"/>
                <w:tab w:val="left" w:pos="2794"/>
                <w:tab w:val="left" w:pos="3412"/>
                <w:tab w:val="left" w:pos="5187"/>
                <w:tab w:val="left" w:pos="7165"/>
              </w:tabs>
              <w:spacing w:line="315" w:lineRule="exact"/>
              <w:ind w:left="69"/>
              <w:rPr>
                <w:rFonts w:ascii="Times New Roman" w:hAnsi="Times New Roman"/>
                <w:sz w:val="28"/>
              </w:rPr>
            </w:pPr>
            <w:r>
              <w:rPr>
                <w:rFonts w:ascii="Times New Roman" w:hAnsi="Times New Roman"/>
                <w:spacing w:val="-5"/>
                <w:sz w:val="28"/>
              </w:rPr>
              <w:t>7.7</w:t>
            </w:r>
            <w:r>
              <w:rPr>
                <w:rFonts w:ascii="Times New Roman" w:hAnsi="Times New Roman"/>
                <w:sz w:val="28"/>
              </w:rPr>
              <w:tab/>
            </w:r>
            <w:r>
              <w:rPr>
                <w:rFonts w:ascii="Times New Roman" w:hAnsi="Times New Roman"/>
                <w:spacing w:val="-2"/>
                <w:sz w:val="28"/>
              </w:rPr>
              <w:t>Рекомендации</w:t>
            </w:r>
            <w:r>
              <w:rPr>
                <w:rFonts w:ascii="Times New Roman" w:hAnsi="Times New Roman"/>
                <w:sz w:val="28"/>
              </w:rPr>
              <w:tab/>
            </w:r>
            <w:r>
              <w:rPr>
                <w:rFonts w:ascii="Times New Roman" w:hAnsi="Times New Roman"/>
                <w:spacing w:val="-5"/>
                <w:sz w:val="28"/>
              </w:rPr>
              <w:t>по</w:t>
            </w:r>
            <w:r>
              <w:rPr>
                <w:rFonts w:ascii="Times New Roman" w:hAnsi="Times New Roman"/>
                <w:sz w:val="28"/>
              </w:rPr>
              <w:tab/>
            </w:r>
            <w:r>
              <w:rPr>
                <w:rFonts w:ascii="Times New Roman" w:hAnsi="Times New Roman"/>
                <w:spacing w:val="-2"/>
                <w:sz w:val="28"/>
              </w:rPr>
              <w:t>сохранению</w:t>
            </w:r>
            <w:r>
              <w:rPr>
                <w:rFonts w:ascii="Times New Roman" w:hAnsi="Times New Roman"/>
                <w:sz w:val="28"/>
              </w:rPr>
              <w:tab/>
            </w:r>
            <w:r>
              <w:rPr>
                <w:rFonts w:ascii="Times New Roman" w:hAnsi="Times New Roman"/>
                <w:spacing w:val="-2"/>
                <w:sz w:val="28"/>
              </w:rPr>
              <w:t>растительных</w:t>
            </w:r>
            <w:r>
              <w:rPr>
                <w:rFonts w:ascii="Times New Roman" w:hAnsi="Times New Roman"/>
                <w:sz w:val="28"/>
              </w:rPr>
              <w:tab/>
            </w:r>
            <w:r>
              <w:rPr>
                <w:rFonts w:ascii="Times New Roman" w:hAnsi="Times New Roman"/>
                <w:spacing w:val="-2"/>
                <w:sz w:val="28"/>
              </w:rPr>
              <w:t>сообществ,</w:t>
            </w:r>
          </w:p>
          <w:p w:rsidR="004F19BD" w:rsidRDefault="00EA37BF">
            <w:pPr>
              <w:pStyle w:val="TableParagraph"/>
              <w:spacing w:line="322" w:lineRule="exact"/>
              <w:ind w:left="69"/>
              <w:rPr>
                <w:rFonts w:ascii="Times New Roman" w:hAnsi="Times New Roman"/>
                <w:sz w:val="28"/>
              </w:rPr>
            </w:pPr>
            <w:r>
              <w:rPr>
                <w:rFonts w:ascii="Times New Roman" w:hAnsi="Times New Roman"/>
                <w:sz w:val="28"/>
              </w:rPr>
              <w:t>улучшению</w:t>
            </w:r>
            <w:r>
              <w:rPr>
                <w:rFonts w:ascii="Times New Roman" w:hAnsi="Times New Roman"/>
                <w:spacing w:val="40"/>
                <w:sz w:val="28"/>
              </w:rPr>
              <w:t xml:space="preserve"> </w:t>
            </w:r>
            <w:r>
              <w:rPr>
                <w:rFonts w:ascii="Times New Roman" w:hAnsi="Times New Roman"/>
                <w:sz w:val="28"/>
              </w:rPr>
              <w:t>их</w:t>
            </w:r>
            <w:r>
              <w:rPr>
                <w:rFonts w:ascii="Times New Roman" w:hAnsi="Times New Roman"/>
                <w:spacing w:val="40"/>
                <w:sz w:val="28"/>
              </w:rPr>
              <w:t xml:space="preserve"> </w:t>
            </w:r>
            <w:r>
              <w:rPr>
                <w:rFonts w:ascii="Times New Roman" w:hAnsi="Times New Roman"/>
                <w:sz w:val="28"/>
              </w:rPr>
              <w:t>состояния,</w:t>
            </w:r>
            <w:r>
              <w:rPr>
                <w:rFonts w:ascii="Times New Roman" w:hAnsi="Times New Roman"/>
                <w:spacing w:val="40"/>
                <w:sz w:val="28"/>
              </w:rPr>
              <w:t xml:space="preserve"> </w:t>
            </w:r>
            <w:r>
              <w:rPr>
                <w:rFonts w:ascii="Times New Roman" w:hAnsi="Times New Roman"/>
                <w:sz w:val="28"/>
              </w:rPr>
              <w:t>сохранению</w:t>
            </w:r>
            <w:r>
              <w:rPr>
                <w:rFonts w:ascii="Times New Roman" w:hAnsi="Times New Roman"/>
                <w:spacing w:val="40"/>
                <w:sz w:val="28"/>
              </w:rPr>
              <w:t xml:space="preserve"> </w:t>
            </w:r>
            <w:r>
              <w:rPr>
                <w:rFonts w:ascii="Times New Roman" w:hAnsi="Times New Roman"/>
                <w:sz w:val="28"/>
              </w:rPr>
              <w:t>и</w:t>
            </w:r>
            <w:r>
              <w:rPr>
                <w:rFonts w:ascii="Times New Roman" w:hAnsi="Times New Roman"/>
                <w:spacing w:val="40"/>
                <w:sz w:val="28"/>
              </w:rPr>
              <w:t xml:space="preserve"> </w:t>
            </w:r>
            <w:r>
              <w:rPr>
                <w:rFonts w:ascii="Times New Roman" w:hAnsi="Times New Roman"/>
                <w:sz w:val="28"/>
              </w:rPr>
              <w:t>воспроизводству</w:t>
            </w:r>
            <w:r>
              <w:rPr>
                <w:rFonts w:ascii="Times New Roman" w:hAnsi="Times New Roman"/>
                <w:spacing w:val="40"/>
                <w:sz w:val="28"/>
              </w:rPr>
              <w:t xml:space="preserve"> </w:t>
            </w:r>
            <w:r>
              <w:rPr>
                <w:rFonts w:ascii="Times New Roman" w:hAnsi="Times New Roman"/>
                <w:sz w:val="28"/>
              </w:rPr>
              <w:t>флоры,</w:t>
            </w:r>
            <w:r>
              <w:rPr>
                <w:rFonts w:ascii="Times New Roman" w:hAnsi="Times New Roman"/>
                <w:spacing w:val="40"/>
                <w:sz w:val="28"/>
              </w:rPr>
              <w:t xml:space="preserve"> </w:t>
            </w:r>
            <w:r>
              <w:rPr>
                <w:rFonts w:ascii="Times New Roman" w:hAnsi="Times New Roman"/>
                <w:sz w:val="28"/>
              </w:rPr>
              <w:t>в том числе по сохранению и улучшению среды их обитания</w:t>
            </w:r>
          </w:p>
        </w:tc>
        <w:tc>
          <w:tcPr>
            <w:tcW w:w="567" w:type="dxa"/>
          </w:tcPr>
          <w:p w:rsidR="004F19BD" w:rsidRDefault="00EA37BF">
            <w:pPr>
              <w:pStyle w:val="TableParagraph"/>
              <w:spacing w:before="314"/>
              <w:ind w:left="8"/>
              <w:jc w:val="center"/>
              <w:rPr>
                <w:rFonts w:ascii="Times New Roman"/>
                <w:sz w:val="28"/>
              </w:rPr>
            </w:pPr>
            <w:r>
              <w:rPr>
                <w:rFonts w:ascii="Times New Roman"/>
                <w:spacing w:val="-5"/>
                <w:sz w:val="28"/>
              </w:rPr>
              <w:t>67</w:t>
            </w:r>
          </w:p>
        </w:tc>
      </w:tr>
      <w:tr w:rsidR="004F19BD">
        <w:trPr>
          <w:trHeight w:val="645"/>
        </w:trPr>
        <w:tc>
          <w:tcPr>
            <w:tcW w:w="8577" w:type="dxa"/>
          </w:tcPr>
          <w:p w:rsidR="004F19BD" w:rsidRDefault="00EA37BF">
            <w:pPr>
              <w:pStyle w:val="TableParagraph"/>
              <w:spacing w:line="317" w:lineRule="exact"/>
              <w:ind w:left="69"/>
              <w:rPr>
                <w:rFonts w:ascii="Times New Roman" w:hAnsi="Times New Roman"/>
                <w:sz w:val="28"/>
              </w:rPr>
            </w:pPr>
            <w:r>
              <w:rPr>
                <w:rFonts w:ascii="Times New Roman" w:hAnsi="Times New Roman"/>
                <w:sz w:val="28"/>
              </w:rPr>
              <w:t>7.8</w:t>
            </w:r>
            <w:r>
              <w:rPr>
                <w:rFonts w:ascii="Times New Roman" w:hAnsi="Times New Roman"/>
                <w:spacing w:val="47"/>
                <w:w w:val="150"/>
                <w:sz w:val="28"/>
              </w:rPr>
              <w:t xml:space="preserve"> </w:t>
            </w:r>
            <w:r>
              <w:rPr>
                <w:rFonts w:ascii="Times New Roman" w:hAnsi="Times New Roman"/>
                <w:sz w:val="28"/>
              </w:rPr>
              <w:t>Мероприятия</w:t>
            </w:r>
            <w:r>
              <w:rPr>
                <w:rFonts w:ascii="Times New Roman" w:hAnsi="Times New Roman"/>
                <w:spacing w:val="46"/>
                <w:w w:val="150"/>
                <w:sz w:val="28"/>
              </w:rPr>
              <w:t xml:space="preserve"> </w:t>
            </w:r>
            <w:r>
              <w:rPr>
                <w:rFonts w:ascii="Times New Roman" w:hAnsi="Times New Roman"/>
                <w:sz w:val="28"/>
              </w:rPr>
              <w:t>по</w:t>
            </w:r>
            <w:r>
              <w:rPr>
                <w:rFonts w:ascii="Times New Roman" w:hAnsi="Times New Roman"/>
                <w:spacing w:val="46"/>
                <w:w w:val="150"/>
                <w:sz w:val="28"/>
              </w:rPr>
              <w:t xml:space="preserve"> </w:t>
            </w:r>
            <w:r>
              <w:rPr>
                <w:rFonts w:ascii="Times New Roman" w:hAnsi="Times New Roman"/>
                <w:sz w:val="28"/>
              </w:rPr>
              <w:t>предотвращению</w:t>
            </w:r>
            <w:r>
              <w:rPr>
                <w:rFonts w:ascii="Times New Roman" w:hAnsi="Times New Roman"/>
                <w:spacing w:val="45"/>
                <w:w w:val="150"/>
                <w:sz w:val="28"/>
              </w:rPr>
              <w:t xml:space="preserve"> </w:t>
            </w:r>
            <w:r>
              <w:rPr>
                <w:rFonts w:ascii="Times New Roman" w:hAnsi="Times New Roman"/>
                <w:sz w:val="28"/>
              </w:rPr>
              <w:t>негативных</w:t>
            </w:r>
            <w:r>
              <w:rPr>
                <w:rFonts w:ascii="Times New Roman" w:hAnsi="Times New Roman"/>
                <w:spacing w:val="49"/>
                <w:w w:val="150"/>
                <w:sz w:val="28"/>
              </w:rPr>
              <w:t xml:space="preserve"> </w:t>
            </w:r>
            <w:r>
              <w:rPr>
                <w:rFonts w:ascii="Times New Roman" w:hAnsi="Times New Roman"/>
                <w:sz w:val="28"/>
              </w:rPr>
              <w:t>воздействий</w:t>
            </w:r>
            <w:r>
              <w:rPr>
                <w:rFonts w:ascii="Times New Roman" w:hAnsi="Times New Roman"/>
                <w:spacing w:val="47"/>
                <w:w w:val="150"/>
                <w:sz w:val="28"/>
              </w:rPr>
              <w:t xml:space="preserve"> </w:t>
            </w:r>
            <w:r>
              <w:rPr>
                <w:rFonts w:ascii="Times New Roman" w:hAnsi="Times New Roman"/>
                <w:spacing w:val="-5"/>
                <w:sz w:val="28"/>
              </w:rPr>
              <w:t>на</w:t>
            </w:r>
          </w:p>
          <w:p w:rsidR="004F19BD" w:rsidRDefault="00EA37BF">
            <w:pPr>
              <w:pStyle w:val="TableParagraph"/>
              <w:spacing w:line="308" w:lineRule="exact"/>
              <w:ind w:left="69"/>
              <w:rPr>
                <w:rFonts w:ascii="Times New Roman" w:hAnsi="Times New Roman"/>
                <w:sz w:val="28"/>
              </w:rPr>
            </w:pPr>
            <w:r>
              <w:rPr>
                <w:rFonts w:ascii="Times New Roman" w:hAnsi="Times New Roman"/>
                <w:spacing w:val="-2"/>
                <w:sz w:val="28"/>
              </w:rPr>
              <w:t>биоразнообразие</w:t>
            </w:r>
          </w:p>
        </w:tc>
        <w:tc>
          <w:tcPr>
            <w:tcW w:w="567" w:type="dxa"/>
          </w:tcPr>
          <w:p w:rsidR="004F19BD" w:rsidRDefault="00EA37BF">
            <w:pPr>
              <w:pStyle w:val="TableParagraph"/>
              <w:spacing w:before="156"/>
              <w:ind w:left="8"/>
              <w:jc w:val="center"/>
              <w:rPr>
                <w:rFonts w:ascii="Times New Roman"/>
                <w:sz w:val="28"/>
              </w:rPr>
            </w:pPr>
            <w:r>
              <w:rPr>
                <w:rFonts w:ascii="Times New Roman"/>
                <w:spacing w:val="-5"/>
                <w:sz w:val="28"/>
              </w:rPr>
              <w:t>68</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8</w:t>
            </w:r>
            <w:r>
              <w:rPr>
                <w:rFonts w:ascii="Times New Roman" w:hAnsi="Times New Roman"/>
                <w:spacing w:val="-7"/>
                <w:sz w:val="28"/>
              </w:rPr>
              <w:t xml:space="preserve"> </w:t>
            </w:r>
            <w:r>
              <w:rPr>
                <w:rFonts w:ascii="Times New Roman" w:hAnsi="Times New Roman"/>
                <w:sz w:val="28"/>
              </w:rPr>
              <w:t>ОЦЕНКА</w:t>
            </w:r>
            <w:r>
              <w:rPr>
                <w:rFonts w:ascii="Times New Roman" w:hAnsi="Times New Roman"/>
                <w:spacing w:val="-8"/>
                <w:sz w:val="28"/>
              </w:rPr>
              <w:t xml:space="preserve"> </w:t>
            </w:r>
            <w:r>
              <w:rPr>
                <w:rFonts w:ascii="Times New Roman" w:hAnsi="Times New Roman"/>
                <w:sz w:val="28"/>
              </w:rPr>
              <w:t>ВОЗДЕЙСТВИЙ</w:t>
            </w:r>
            <w:r>
              <w:rPr>
                <w:rFonts w:ascii="Times New Roman" w:hAnsi="Times New Roman"/>
                <w:spacing w:val="-7"/>
                <w:sz w:val="28"/>
              </w:rPr>
              <w:t xml:space="preserve"> </w:t>
            </w:r>
            <w:r>
              <w:rPr>
                <w:rFonts w:ascii="Times New Roman" w:hAnsi="Times New Roman"/>
                <w:sz w:val="28"/>
              </w:rPr>
              <w:t>НА</w:t>
            </w:r>
            <w:r>
              <w:rPr>
                <w:rFonts w:ascii="Times New Roman" w:hAnsi="Times New Roman"/>
                <w:spacing w:val="-7"/>
                <w:sz w:val="28"/>
              </w:rPr>
              <w:t xml:space="preserve"> </w:t>
            </w:r>
            <w:r>
              <w:rPr>
                <w:rFonts w:ascii="Times New Roman" w:hAnsi="Times New Roman"/>
                <w:sz w:val="28"/>
              </w:rPr>
              <w:t>ЖИВОТНЫЙ</w:t>
            </w:r>
            <w:r>
              <w:rPr>
                <w:rFonts w:ascii="Times New Roman" w:hAnsi="Times New Roman"/>
                <w:spacing w:val="-7"/>
                <w:sz w:val="28"/>
              </w:rPr>
              <w:t xml:space="preserve"> </w:t>
            </w:r>
            <w:r>
              <w:rPr>
                <w:rFonts w:ascii="Times New Roman" w:hAnsi="Times New Roman"/>
                <w:spacing w:val="-5"/>
                <w:sz w:val="28"/>
              </w:rPr>
              <w:t>МИР</w:t>
            </w:r>
          </w:p>
        </w:tc>
        <w:tc>
          <w:tcPr>
            <w:tcW w:w="567" w:type="dxa"/>
          </w:tcPr>
          <w:p w:rsidR="004F19BD" w:rsidRDefault="00EA37BF">
            <w:pPr>
              <w:pStyle w:val="TableParagraph"/>
              <w:spacing w:line="301" w:lineRule="exact"/>
              <w:ind w:left="8"/>
              <w:jc w:val="center"/>
              <w:rPr>
                <w:rFonts w:ascii="Times New Roman"/>
                <w:sz w:val="28"/>
              </w:rPr>
            </w:pPr>
            <w:r>
              <w:rPr>
                <w:rFonts w:ascii="Times New Roman"/>
                <w:spacing w:val="-5"/>
                <w:sz w:val="28"/>
              </w:rPr>
              <w:t>70</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8.1</w:t>
            </w:r>
            <w:r>
              <w:rPr>
                <w:rFonts w:ascii="Times New Roman" w:hAnsi="Times New Roman"/>
                <w:spacing w:val="-6"/>
                <w:sz w:val="28"/>
              </w:rPr>
              <w:t xml:space="preserve"> </w:t>
            </w:r>
            <w:r>
              <w:rPr>
                <w:rFonts w:ascii="Times New Roman" w:hAnsi="Times New Roman"/>
                <w:sz w:val="28"/>
              </w:rPr>
              <w:t>Исходное</w:t>
            </w:r>
            <w:r>
              <w:rPr>
                <w:rFonts w:ascii="Times New Roman" w:hAnsi="Times New Roman"/>
                <w:spacing w:val="-5"/>
                <w:sz w:val="28"/>
              </w:rPr>
              <w:t xml:space="preserve"> </w:t>
            </w:r>
            <w:r>
              <w:rPr>
                <w:rFonts w:ascii="Times New Roman" w:hAnsi="Times New Roman"/>
                <w:sz w:val="28"/>
              </w:rPr>
              <w:t>состояние</w:t>
            </w:r>
            <w:r>
              <w:rPr>
                <w:rFonts w:ascii="Times New Roman" w:hAnsi="Times New Roman"/>
                <w:spacing w:val="-5"/>
                <w:sz w:val="28"/>
              </w:rPr>
              <w:t xml:space="preserve"> </w:t>
            </w:r>
            <w:r>
              <w:rPr>
                <w:rFonts w:ascii="Times New Roman" w:hAnsi="Times New Roman"/>
                <w:sz w:val="28"/>
              </w:rPr>
              <w:t>водной</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наземной</w:t>
            </w:r>
            <w:r>
              <w:rPr>
                <w:rFonts w:ascii="Times New Roman" w:hAnsi="Times New Roman"/>
                <w:spacing w:val="-5"/>
                <w:sz w:val="28"/>
              </w:rPr>
              <w:t xml:space="preserve"> </w:t>
            </w:r>
            <w:r>
              <w:rPr>
                <w:rFonts w:ascii="Times New Roman" w:hAnsi="Times New Roman"/>
                <w:spacing w:val="-2"/>
                <w:sz w:val="28"/>
              </w:rPr>
              <w:t>фауны</w:t>
            </w:r>
          </w:p>
        </w:tc>
        <w:tc>
          <w:tcPr>
            <w:tcW w:w="567" w:type="dxa"/>
          </w:tcPr>
          <w:p w:rsidR="004F19BD" w:rsidRDefault="00EA37BF">
            <w:pPr>
              <w:pStyle w:val="TableParagraph"/>
              <w:spacing w:line="304" w:lineRule="exact"/>
              <w:ind w:left="8"/>
              <w:jc w:val="center"/>
              <w:rPr>
                <w:rFonts w:ascii="Times New Roman"/>
                <w:sz w:val="28"/>
              </w:rPr>
            </w:pPr>
            <w:r>
              <w:rPr>
                <w:rFonts w:ascii="Times New Roman"/>
                <w:spacing w:val="-5"/>
                <w:sz w:val="28"/>
              </w:rPr>
              <w:t>70</w:t>
            </w:r>
          </w:p>
        </w:tc>
      </w:tr>
      <w:tr w:rsidR="004F19BD">
        <w:trPr>
          <w:trHeight w:val="642"/>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8.2</w:t>
            </w:r>
            <w:r>
              <w:rPr>
                <w:rFonts w:ascii="Times New Roman" w:hAnsi="Times New Roman"/>
                <w:spacing w:val="77"/>
                <w:sz w:val="28"/>
              </w:rPr>
              <w:t xml:space="preserve"> </w:t>
            </w:r>
            <w:r>
              <w:rPr>
                <w:rFonts w:ascii="Times New Roman" w:hAnsi="Times New Roman"/>
                <w:sz w:val="28"/>
              </w:rPr>
              <w:t>Наличие</w:t>
            </w:r>
            <w:r>
              <w:rPr>
                <w:rFonts w:ascii="Times New Roman" w:hAnsi="Times New Roman"/>
                <w:spacing w:val="76"/>
                <w:sz w:val="28"/>
              </w:rPr>
              <w:t xml:space="preserve"> </w:t>
            </w:r>
            <w:r>
              <w:rPr>
                <w:rFonts w:ascii="Times New Roman" w:hAnsi="Times New Roman"/>
                <w:sz w:val="28"/>
              </w:rPr>
              <w:t>редких,</w:t>
            </w:r>
            <w:r>
              <w:rPr>
                <w:rFonts w:ascii="Times New Roman" w:hAnsi="Times New Roman"/>
                <w:spacing w:val="77"/>
                <w:sz w:val="28"/>
              </w:rPr>
              <w:t xml:space="preserve"> </w:t>
            </w:r>
            <w:r>
              <w:rPr>
                <w:rFonts w:ascii="Times New Roman" w:hAnsi="Times New Roman"/>
                <w:sz w:val="28"/>
              </w:rPr>
              <w:t>исчезающих</w:t>
            </w:r>
            <w:r>
              <w:rPr>
                <w:rFonts w:ascii="Times New Roman" w:hAnsi="Times New Roman"/>
                <w:spacing w:val="76"/>
                <w:sz w:val="28"/>
              </w:rPr>
              <w:t xml:space="preserve"> </w:t>
            </w:r>
            <w:r>
              <w:rPr>
                <w:rFonts w:ascii="Times New Roman" w:hAnsi="Times New Roman"/>
                <w:sz w:val="28"/>
              </w:rPr>
              <w:t>и</w:t>
            </w:r>
            <w:r>
              <w:rPr>
                <w:rFonts w:ascii="Times New Roman" w:hAnsi="Times New Roman"/>
                <w:spacing w:val="78"/>
                <w:sz w:val="28"/>
              </w:rPr>
              <w:t xml:space="preserve"> </w:t>
            </w:r>
            <w:r>
              <w:rPr>
                <w:rFonts w:ascii="Times New Roman" w:hAnsi="Times New Roman"/>
                <w:sz w:val="28"/>
              </w:rPr>
              <w:t>занесенных</w:t>
            </w:r>
            <w:r>
              <w:rPr>
                <w:rFonts w:ascii="Times New Roman" w:hAnsi="Times New Roman"/>
                <w:spacing w:val="79"/>
                <w:sz w:val="28"/>
              </w:rPr>
              <w:t xml:space="preserve"> </w:t>
            </w:r>
            <w:r>
              <w:rPr>
                <w:rFonts w:ascii="Times New Roman" w:hAnsi="Times New Roman"/>
                <w:sz w:val="28"/>
              </w:rPr>
              <w:t>в</w:t>
            </w:r>
            <w:r>
              <w:rPr>
                <w:rFonts w:ascii="Times New Roman" w:hAnsi="Times New Roman"/>
                <w:spacing w:val="77"/>
                <w:sz w:val="28"/>
              </w:rPr>
              <w:t xml:space="preserve"> </w:t>
            </w:r>
            <w:r>
              <w:rPr>
                <w:rFonts w:ascii="Times New Roman" w:hAnsi="Times New Roman"/>
                <w:sz w:val="28"/>
              </w:rPr>
              <w:t>Красную</w:t>
            </w:r>
            <w:r>
              <w:rPr>
                <w:rFonts w:ascii="Times New Roman" w:hAnsi="Times New Roman"/>
                <w:spacing w:val="78"/>
                <w:sz w:val="28"/>
              </w:rPr>
              <w:t xml:space="preserve"> </w:t>
            </w:r>
            <w:r>
              <w:rPr>
                <w:rFonts w:ascii="Times New Roman" w:hAnsi="Times New Roman"/>
                <w:spacing w:val="-2"/>
                <w:sz w:val="28"/>
              </w:rPr>
              <w:t>книгу</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видов</w:t>
            </w:r>
            <w:r>
              <w:rPr>
                <w:rFonts w:ascii="Times New Roman" w:hAnsi="Times New Roman"/>
                <w:spacing w:val="-2"/>
                <w:sz w:val="28"/>
              </w:rPr>
              <w:t xml:space="preserve"> животных</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70</w:t>
            </w:r>
          </w:p>
        </w:tc>
      </w:tr>
      <w:tr w:rsidR="004F19BD">
        <w:trPr>
          <w:trHeight w:val="966"/>
        </w:trPr>
        <w:tc>
          <w:tcPr>
            <w:tcW w:w="8577" w:type="dxa"/>
          </w:tcPr>
          <w:p w:rsidR="004F19BD" w:rsidRDefault="00EA37BF">
            <w:pPr>
              <w:pStyle w:val="TableParagraph"/>
              <w:tabs>
                <w:tab w:val="left" w:pos="700"/>
                <w:tab w:val="left" w:pos="1865"/>
                <w:tab w:val="left" w:pos="2898"/>
                <w:tab w:val="left" w:pos="3023"/>
                <w:tab w:val="left" w:pos="3574"/>
                <w:tab w:val="left" w:pos="4634"/>
                <w:tab w:val="left" w:pos="5091"/>
                <w:tab w:val="left" w:pos="5849"/>
                <w:tab w:val="left" w:pos="6064"/>
                <w:tab w:val="left" w:pos="6402"/>
                <w:tab w:val="left" w:pos="7544"/>
                <w:tab w:val="left" w:pos="7666"/>
              </w:tabs>
              <w:ind w:left="69" w:right="57"/>
              <w:rPr>
                <w:rFonts w:ascii="Times New Roman" w:hAnsi="Times New Roman"/>
                <w:sz w:val="28"/>
              </w:rPr>
            </w:pPr>
            <w:r>
              <w:rPr>
                <w:rFonts w:ascii="Times New Roman" w:hAnsi="Times New Roman"/>
                <w:spacing w:val="-4"/>
                <w:sz w:val="28"/>
              </w:rPr>
              <w:t>8.3</w:t>
            </w:r>
            <w:r>
              <w:rPr>
                <w:rFonts w:ascii="Times New Roman" w:hAnsi="Times New Roman"/>
                <w:sz w:val="28"/>
              </w:rPr>
              <w:tab/>
            </w:r>
            <w:r>
              <w:rPr>
                <w:rFonts w:ascii="Times New Roman" w:hAnsi="Times New Roman"/>
                <w:spacing w:val="-2"/>
                <w:sz w:val="28"/>
              </w:rPr>
              <w:t>Характеристика</w:t>
            </w:r>
            <w:r>
              <w:rPr>
                <w:rFonts w:ascii="Times New Roman" w:hAnsi="Times New Roman"/>
                <w:sz w:val="28"/>
              </w:rPr>
              <w:tab/>
            </w:r>
            <w:r>
              <w:rPr>
                <w:rFonts w:ascii="Times New Roman" w:hAnsi="Times New Roman"/>
                <w:spacing w:val="-2"/>
                <w:sz w:val="28"/>
              </w:rPr>
              <w:t>воздействия</w:t>
            </w:r>
            <w:r>
              <w:rPr>
                <w:rFonts w:ascii="Times New Roman" w:hAnsi="Times New Roman"/>
                <w:sz w:val="28"/>
              </w:rPr>
              <w:tab/>
            </w:r>
            <w:r>
              <w:rPr>
                <w:rFonts w:ascii="Times New Roman" w:hAnsi="Times New Roman"/>
                <w:spacing w:val="-2"/>
                <w:sz w:val="28"/>
              </w:rPr>
              <w:t>объекта</w:t>
            </w:r>
            <w:r>
              <w:rPr>
                <w:rFonts w:ascii="Times New Roman" w:hAnsi="Times New Roman"/>
                <w:sz w:val="28"/>
              </w:rPr>
              <w:tab/>
            </w:r>
            <w:r>
              <w:rPr>
                <w:rFonts w:ascii="Times New Roman" w:hAnsi="Times New Roman"/>
                <w:spacing w:val="-6"/>
                <w:sz w:val="28"/>
              </w:rPr>
              <w:t>на</w:t>
            </w:r>
            <w:r>
              <w:rPr>
                <w:rFonts w:ascii="Times New Roman" w:hAnsi="Times New Roman"/>
                <w:sz w:val="28"/>
              </w:rPr>
              <w:tab/>
            </w:r>
            <w:r>
              <w:rPr>
                <w:rFonts w:ascii="Times New Roman" w:hAnsi="Times New Roman"/>
                <w:spacing w:val="-2"/>
                <w:sz w:val="28"/>
              </w:rPr>
              <w:t>видовой</w:t>
            </w:r>
            <w:r>
              <w:rPr>
                <w:rFonts w:ascii="Times New Roman" w:hAnsi="Times New Roman"/>
                <w:sz w:val="28"/>
              </w:rPr>
              <w:tab/>
            </w:r>
            <w:r>
              <w:rPr>
                <w:rFonts w:ascii="Times New Roman" w:hAnsi="Times New Roman"/>
                <w:sz w:val="28"/>
              </w:rPr>
              <w:tab/>
            </w:r>
            <w:r>
              <w:rPr>
                <w:rFonts w:ascii="Times New Roman" w:hAnsi="Times New Roman"/>
                <w:spacing w:val="-2"/>
                <w:sz w:val="28"/>
              </w:rPr>
              <w:t>состав, численность</w:t>
            </w:r>
            <w:r>
              <w:rPr>
                <w:rFonts w:ascii="Times New Roman" w:hAnsi="Times New Roman"/>
                <w:sz w:val="28"/>
              </w:rPr>
              <w:tab/>
            </w:r>
            <w:r>
              <w:rPr>
                <w:rFonts w:ascii="Times New Roman" w:hAnsi="Times New Roman"/>
                <w:spacing w:val="-2"/>
                <w:sz w:val="28"/>
              </w:rPr>
              <w:t>фауны,</w:t>
            </w:r>
            <w:r>
              <w:rPr>
                <w:rFonts w:ascii="Times New Roman" w:hAnsi="Times New Roman"/>
                <w:sz w:val="28"/>
              </w:rPr>
              <w:tab/>
            </w:r>
            <w:r>
              <w:rPr>
                <w:rFonts w:ascii="Times New Roman" w:hAnsi="Times New Roman"/>
                <w:sz w:val="28"/>
              </w:rPr>
              <w:tab/>
            </w:r>
            <w:r>
              <w:rPr>
                <w:rFonts w:ascii="Times New Roman" w:hAnsi="Times New Roman"/>
                <w:spacing w:val="-5"/>
                <w:sz w:val="28"/>
              </w:rPr>
              <w:t>ее</w:t>
            </w:r>
            <w:r>
              <w:rPr>
                <w:rFonts w:ascii="Times New Roman" w:hAnsi="Times New Roman"/>
                <w:sz w:val="28"/>
              </w:rPr>
              <w:tab/>
            </w:r>
            <w:r>
              <w:rPr>
                <w:rFonts w:ascii="Times New Roman" w:hAnsi="Times New Roman"/>
                <w:spacing w:val="-2"/>
                <w:sz w:val="28"/>
              </w:rPr>
              <w:t>генофонд,</w:t>
            </w:r>
            <w:r>
              <w:rPr>
                <w:rFonts w:ascii="Times New Roman" w:hAnsi="Times New Roman"/>
                <w:sz w:val="28"/>
              </w:rPr>
              <w:tab/>
            </w:r>
            <w:r>
              <w:rPr>
                <w:rFonts w:ascii="Times New Roman" w:hAnsi="Times New Roman"/>
                <w:spacing w:val="-2"/>
                <w:sz w:val="28"/>
              </w:rPr>
              <w:t>среду</w:t>
            </w:r>
            <w:r>
              <w:rPr>
                <w:rFonts w:ascii="Times New Roman" w:hAnsi="Times New Roman"/>
                <w:sz w:val="28"/>
              </w:rPr>
              <w:tab/>
            </w:r>
            <w:r>
              <w:rPr>
                <w:rFonts w:ascii="Times New Roman" w:hAnsi="Times New Roman"/>
                <w:sz w:val="28"/>
              </w:rPr>
              <w:tab/>
            </w:r>
            <w:r>
              <w:rPr>
                <w:rFonts w:ascii="Times New Roman" w:hAnsi="Times New Roman"/>
                <w:spacing w:val="-2"/>
                <w:sz w:val="28"/>
              </w:rPr>
              <w:t>обитания,</w:t>
            </w:r>
            <w:r>
              <w:rPr>
                <w:rFonts w:ascii="Times New Roman" w:hAnsi="Times New Roman"/>
                <w:sz w:val="28"/>
              </w:rPr>
              <w:tab/>
            </w:r>
            <w:r>
              <w:rPr>
                <w:rFonts w:ascii="Times New Roman" w:hAnsi="Times New Roman"/>
                <w:spacing w:val="-2"/>
                <w:sz w:val="28"/>
              </w:rPr>
              <w:t>условия</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размножения,</w:t>
            </w:r>
            <w:r>
              <w:rPr>
                <w:rFonts w:ascii="Times New Roman" w:hAnsi="Times New Roman"/>
                <w:spacing w:val="-8"/>
                <w:sz w:val="28"/>
              </w:rPr>
              <w:t xml:space="preserve"> </w:t>
            </w:r>
            <w:r>
              <w:rPr>
                <w:rFonts w:ascii="Times New Roman" w:hAnsi="Times New Roman"/>
                <w:sz w:val="28"/>
              </w:rPr>
              <w:t>пути</w:t>
            </w:r>
            <w:r>
              <w:rPr>
                <w:rFonts w:ascii="Times New Roman" w:hAnsi="Times New Roman"/>
                <w:spacing w:val="-8"/>
                <w:sz w:val="28"/>
              </w:rPr>
              <w:t xml:space="preserve"> </w:t>
            </w:r>
            <w:r>
              <w:rPr>
                <w:rFonts w:ascii="Times New Roman" w:hAnsi="Times New Roman"/>
                <w:sz w:val="28"/>
              </w:rPr>
              <w:t>миграции</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z w:val="28"/>
              </w:rPr>
              <w:t>места</w:t>
            </w:r>
            <w:r>
              <w:rPr>
                <w:rFonts w:ascii="Times New Roman" w:hAnsi="Times New Roman"/>
                <w:spacing w:val="-9"/>
                <w:sz w:val="28"/>
              </w:rPr>
              <w:t xml:space="preserve"> </w:t>
            </w:r>
            <w:r>
              <w:rPr>
                <w:rFonts w:ascii="Times New Roman" w:hAnsi="Times New Roman"/>
                <w:sz w:val="28"/>
              </w:rPr>
              <w:t>концентрации</w:t>
            </w:r>
            <w:r>
              <w:rPr>
                <w:rFonts w:ascii="Times New Roman" w:hAnsi="Times New Roman"/>
                <w:spacing w:val="-5"/>
                <w:sz w:val="28"/>
              </w:rPr>
              <w:t xml:space="preserve"> </w:t>
            </w:r>
            <w:r>
              <w:rPr>
                <w:rFonts w:ascii="Times New Roman" w:hAnsi="Times New Roman"/>
                <w:spacing w:val="-2"/>
                <w:sz w:val="28"/>
              </w:rPr>
              <w:t>животных</w:t>
            </w:r>
          </w:p>
        </w:tc>
        <w:tc>
          <w:tcPr>
            <w:tcW w:w="567" w:type="dxa"/>
          </w:tcPr>
          <w:p w:rsidR="004F19BD" w:rsidRDefault="00EA37BF">
            <w:pPr>
              <w:pStyle w:val="TableParagraph"/>
              <w:spacing w:before="314"/>
              <w:ind w:left="8"/>
              <w:jc w:val="center"/>
              <w:rPr>
                <w:rFonts w:ascii="Times New Roman"/>
                <w:sz w:val="28"/>
              </w:rPr>
            </w:pPr>
            <w:r>
              <w:rPr>
                <w:rFonts w:ascii="Times New Roman"/>
                <w:spacing w:val="-5"/>
                <w:sz w:val="28"/>
              </w:rPr>
              <w:t>70</w:t>
            </w:r>
          </w:p>
        </w:tc>
      </w:tr>
      <w:tr w:rsidR="004F19BD">
        <w:trPr>
          <w:trHeight w:val="1286"/>
        </w:trPr>
        <w:tc>
          <w:tcPr>
            <w:tcW w:w="8577" w:type="dxa"/>
          </w:tcPr>
          <w:p w:rsidR="004F19BD" w:rsidRDefault="00EA37BF">
            <w:pPr>
              <w:pStyle w:val="TableParagraph"/>
              <w:tabs>
                <w:tab w:val="left" w:pos="1057"/>
                <w:tab w:val="left" w:pos="2502"/>
                <w:tab w:val="left" w:pos="3747"/>
                <w:tab w:val="left" w:pos="5675"/>
                <w:tab w:val="left" w:pos="7392"/>
                <w:tab w:val="left" w:pos="7936"/>
              </w:tabs>
              <w:ind w:left="69" w:right="65"/>
              <w:rPr>
                <w:rFonts w:ascii="Times New Roman" w:hAnsi="Times New Roman"/>
                <w:sz w:val="28"/>
              </w:rPr>
            </w:pPr>
            <w:r>
              <w:rPr>
                <w:rFonts w:ascii="Times New Roman" w:hAnsi="Times New Roman"/>
                <w:sz w:val="28"/>
              </w:rPr>
              <w:t>8.4</w:t>
            </w:r>
            <w:r>
              <w:rPr>
                <w:rFonts w:ascii="Times New Roman" w:hAnsi="Times New Roman"/>
                <w:spacing w:val="80"/>
                <w:sz w:val="28"/>
              </w:rPr>
              <w:t xml:space="preserve"> </w:t>
            </w:r>
            <w:r>
              <w:rPr>
                <w:rFonts w:ascii="Times New Roman" w:hAnsi="Times New Roman"/>
                <w:sz w:val="28"/>
              </w:rPr>
              <w:t>Возможные</w:t>
            </w:r>
            <w:r>
              <w:rPr>
                <w:rFonts w:ascii="Times New Roman" w:hAnsi="Times New Roman"/>
                <w:spacing w:val="80"/>
                <w:sz w:val="28"/>
              </w:rPr>
              <w:t xml:space="preserve"> </w:t>
            </w:r>
            <w:r>
              <w:rPr>
                <w:rFonts w:ascii="Times New Roman" w:hAnsi="Times New Roman"/>
                <w:sz w:val="28"/>
              </w:rPr>
              <w:t>нарушения</w:t>
            </w:r>
            <w:r>
              <w:rPr>
                <w:rFonts w:ascii="Times New Roman" w:hAnsi="Times New Roman"/>
                <w:spacing w:val="80"/>
                <w:sz w:val="28"/>
              </w:rPr>
              <w:t xml:space="preserve"> </w:t>
            </w:r>
            <w:r>
              <w:rPr>
                <w:rFonts w:ascii="Times New Roman" w:hAnsi="Times New Roman"/>
                <w:sz w:val="28"/>
              </w:rPr>
              <w:t>целостности</w:t>
            </w:r>
            <w:r>
              <w:rPr>
                <w:rFonts w:ascii="Times New Roman" w:hAnsi="Times New Roman"/>
                <w:spacing w:val="80"/>
                <w:sz w:val="28"/>
              </w:rPr>
              <w:t xml:space="preserve"> </w:t>
            </w:r>
            <w:r>
              <w:rPr>
                <w:rFonts w:ascii="Times New Roman" w:hAnsi="Times New Roman"/>
                <w:sz w:val="28"/>
              </w:rPr>
              <w:t>естественных</w:t>
            </w:r>
            <w:r>
              <w:rPr>
                <w:rFonts w:ascii="Times New Roman" w:hAnsi="Times New Roman"/>
                <w:spacing w:val="80"/>
                <w:sz w:val="28"/>
              </w:rPr>
              <w:t xml:space="preserve"> </w:t>
            </w:r>
            <w:r>
              <w:rPr>
                <w:rFonts w:ascii="Times New Roman" w:hAnsi="Times New Roman"/>
                <w:sz w:val="28"/>
              </w:rPr>
              <w:t xml:space="preserve">сообществ, </w:t>
            </w:r>
            <w:r>
              <w:rPr>
                <w:rFonts w:ascii="Times New Roman" w:hAnsi="Times New Roman"/>
                <w:spacing w:val="-2"/>
                <w:sz w:val="28"/>
              </w:rPr>
              <w:t>среды</w:t>
            </w:r>
            <w:r>
              <w:rPr>
                <w:rFonts w:ascii="Times New Roman" w:hAnsi="Times New Roman"/>
                <w:sz w:val="28"/>
              </w:rPr>
              <w:tab/>
            </w:r>
            <w:r>
              <w:rPr>
                <w:rFonts w:ascii="Times New Roman" w:hAnsi="Times New Roman"/>
                <w:spacing w:val="-2"/>
                <w:sz w:val="28"/>
              </w:rPr>
              <w:t>обитания,</w:t>
            </w:r>
            <w:r>
              <w:rPr>
                <w:rFonts w:ascii="Times New Roman" w:hAnsi="Times New Roman"/>
                <w:sz w:val="28"/>
              </w:rPr>
              <w:tab/>
            </w:r>
            <w:r>
              <w:rPr>
                <w:rFonts w:ascii="Times New Roman" w:hAnsi="Times New Roman"/>
                <w:spacing w:val="-2"/>
                <w:sz w:val="28"/>
              </w:rPr>
              <w:t>условий</w:t>
            </w:r>
            <w:r>
              <w:rPr>
                <w:rFonts w:ascii="Times New Roman" w:hAnsi="Times New Roman"/>
                <w:sz w:val="28"/>
              </w:rPr>
              <w:tab/>
            </w:r>
            <w:r>
              <w:rPr>
                <w:rFonts w:ascii="Times New Roman" w:hAnsi="Times New Roman"/>
                <w:spacing w:val="-2"/>
                <w:sz w:val="28"/>
              </w:rPr>
              <w:t>размножения,</w:t>
            </w:r>
            <w:r>
              <w:rPr>
                <w:rFonts w:ascii="Times New Roman" w:hAnsi="Times New Roman"/>
                <w:sz w:val="28"/>
              </w:rPr>
              <w:tab/>
            </w:r>
            <w:r>
              <w:rPr>
                <w:rFonts w:ascii="Times New Roman" w:hAnsi="Times New Roman"/>
                <w:spacing w:val="-2"/>
                <w:sz w:val="28"/>
              </w:rPr>
              <w:t>воздействие</w:t>
            </w:r>
            <w:r>
              <w:rPr>
                <w:rFonts w:ascii="Times New Roman" w:hAnsi="Times New Roman"/>
                <w:sz w:val="28"/>
              </w:rPr>
              <w:tab/>
            </w:r>
            <w:r>
              <w:rPr>
                <w:rFonts w:ascii="Times New Roman" w:hAnsi="Times New Roman"/>
                <w:spacing w:val="-5"/>
                <w:sz w:val="28"/>
              </w:rPr>
              <w:t>на</w:t>
            </w:r>
            <w:r>
              <w:rPr>
                <w:rFonts w:ascii="Times New Roman" w:hAnsi="Times New Roman"/>
                <w:sz w:val="28"/>
              </w:rPr>
              <w:tab/>
            </w:r>
            <w:r>
              <w:rPr>
                <w:rFonts w:ascii="Times New Roman" w:hAnsi="Times New Roman"/>
                <w:spacing w:val="-4"/>
                <w:sz w:val="28"/>
              </w:rPr>
              <w:t>пути</w:t>
            </w:r>
          </w:p>
          <w:p w:rsidR="004F19BD" w:rsidRDefault="00EA37BF">
            <w:pPr>
              <w:pStyle w:val="TableParagraph"/>
              <w:spacing w:line="322" w:lineRule="exact"/>
              <w:ind w:left="69"/>
              <w:rPr>
                <w:rFonts w:ascii="Times New Roman" w:hAnsi="Times New Roman"/>
                <w:sz w:val="28"/>
              </w:rPr>
            </w:pPr>
            <w:r>
              <w:rPr>
                <w:rFonts w:ascii="Times New Roman" w:hAnsi="Times New Roman"/>
                <w:sz w:val="28"/>
              </w:rPr>
              <w:t>миграции и места концентрации животных, сокращение их видового многообразия в зоне воздействия объекта</w:t>
            </w:r>
          </w:p>
        </w:tc>
        <w:tc>
          <w:tcPr>
            <w:tcW w:w="567" w:type="dxa"/>
          </w:tcPr>
          <w:p w:rsidR="004F19BD" w:rsidRDefault="004F19BD">
            <w:pPr>
              <w:pStyle w:val="TableParagraph"/>
              <w:spacing w:before="153"/>
              <w:rPr>
                <w:rFonts w:ascii="Times New Roman"/>
                <w:sz w:val="28"/>
              </w:rPr>
            </w:pPr>
          </w:p>
          <w:p w:rsidR="004F19BD" w:rsidRDefault="00EA37BF">
            <w:pPr>
              <w:pStyle w:val="TableParagraph"/>
              <w:spacing w:before="1"/>
              <w:ind w:left="8"/>
              <w:jc w:val="center"/>
              <w:rPr>
                <w:rFonts w:ascii="Times New Roman"/>
                <w:sz w:val="28"/>
              </w:rPr>
            </w:pPr>
            <w:r>
              <w:rPr>
                <w:rFonts w:ascii="Times New Roman"/>
                <w:spacing w:val="-5"/>
                <w:sz w:val="28"/>
              </w:rPr>
              <w:t>70</w:t>
            </w:r>
          </w:p>
        </w:tc>
      </w:tr>
      <w:tr w:rsidR="004F19BD">
        <w:trPr>
          <w:trHeight w:val="1287"/>
        </w:trPr>
        <w:tc>
          <w:tcPr>
            <w:tcW w:w="8577" w:type="dxa"/>
          </w:tcPr>
          <w:p w:rsidR="004F19BD" w:rsidRDefault="00EA37BF">
            <w:pPr>
              <w:pStyle w:val="TableParagraph"/>
              <w:ind w:left="69" w:right="63"/>
              <w:jc w:val="both"/>
              <w:rPr>
                <w:rFonts w:ascii="Times New Roman" w:hAnsi="Times New Roman"/>
                <w:sz w:val="28"/>
              </w:rPr>
            </w:pPr>
            <w:r>
              <w:rPr>
                <w:rFonts w:ascii="Times New Roman" w:hAnsi="Times New Roman"/>
                <w:sz w:val="28"/>
              </w:rPr>
              <w:t>8.5 Мероприятия по предотвращению негативных воздействий на биоразнообразие, его минимизации, смягчению, оценка потерь биоразнообразия</w:t>
            </w:r>
            <w:r>
              <w:rPr>
                <w:rFonts w:ascii="Times New Roman" w:hAnsi="Times New Roman"/>
                <w:spacing w:val="59"/>
                <w:w w:val="150"/>
                <w:sz w:val="28"/>
              </w:rPr>
              <w:t xml:space="preserve"> </w:t>
            </w:r>
            <w:r>
              <w:rPr>
                <w:rFonts w:ascii="Times New Roman" w:hAnsi="Times New Roman"/>
                <w:sz w:val="28"/>
              </w:rPr>
              <w:t>и</w:t>
            </w:r>
            <w:r>
              <w:rPr>
                <w:rFonts w:ascii="Times New Roman" w:hAnsi="Times New Roman"/>
                <w:spacing w:val="59"/>
                <w:w w:val="150"/>
                <w:sz w:val="28"/>
              </w:rPr>
              <w:t xml:space="preserve"> </w:t>
            </w:r>
            <w:r>
              <w:rPr>
                <w:rFonts w:ascii="Times New Roman" w:hAnsi="Times New Roman"/>
                <w:sz w:val="28"/>
              </w:rPr>
              <w:t>мероприятия</w:t>
            </w:r>
            <w:r>
              <w:rPr>
                <w:rFonts w:ascii="Times New Roman" w:hAnsi="Times New Roman"/>
                <w:spacing w:val="61"/>
                <w:w w:val="150"/>
                <w:sz w:val="28"/>
              </w:rPr>
              <w:t xml:space="preserve"> </w:t>
            </w:r>
            <w:r>
              <w:rPr>
                <w:rFonts w:ascii="Times New Roman" w:hAnsi="Times New Roman"/>
                <w:sz w:val="28"/>
              </w:rPr>
              <w:t>по</w:t>
            </w:r>
            <w:r>
              <w:rPr>
                <w:rFonts w:ascii="Times New Roman" w:hAnsi="Times New Roman"/>
                <w:spacing w:val="64"/>
                <w:w w:val="150"/>
                <w:sz w:val="28"/>
              </w:rPr>
              <w:t xml:space="preserve"> </w:t>
            </w:r>
            <w:r>
              <w:rPr>
                <w:rFonts w:ascii="Times New Roman" w:hAnsi="Times New Roman"/>
                <w:sz w:val="28"/>
              </w:rPr>
              <w:t>их</w:t>
            </w:r>
            <w:r>
              <w:rPr>
                <w:rFonts w:ascii="Times New Roman" w:hAnsi="Times New Roman"/>
                <w:spacing w:val="62"/>
                <w:w w:val="150"/>
                <w:sz w:val="28"/>
              </w:rPr>
              <w:t xml:space="preserve"> </w:t>
            </w:r>
            <w:r>
              <w:rPr>
                <w:rFonts w:ascii="Times New Roman" w:hAnsi="Times New Roman"/>
                <w:sz w:val="28"/>
              </w:rPr>
              <w:t>компенсации,</w:t>
            </w:r>
            <w:r>
              <w:rPr>
                <w:rFonts w:ascii="Times New Roman" w:hAnsi="Times New Roman"/>
                <w:spacing w:val="59"/>
                <w:w w:val="150"/>
                <w:sz w:val="28"/>
              </w:rPr>
              <w:t xml:space="preserve"> </w:t>
            </w:r>
            <w:r>
              <w:rPr>
                <w:rFonts w:ascii="Times New Roman" w:hAnsi="Times New Roman"/>
                <w:spacing w:val="-2"/>
                <w:sz w:val="28"/>
              </w:rPr>
              <w:t>мониторинг</w:t>
            </w:r>
          </w:p>
          <w:p w:rsidR="004F19BD" w:rsidRDefault="00EA37BF">
            <w:pPr>
              <w:pStyle w:val="TableParagraph"/>
              <w:spacing w:line="307" w:lineRule="exact"/>
              <w:ind w:left="69"/>
              <w:jc w:val="both"/>
              <w:rPr>
                <w:rFonts w:ascii="Times New Roman" w:hAnsi="Times New Roman"/>
                <w:sz w:val="28"/>
              </w:rPr>
            </w:pPr>
            <w:r>
              <w:rPr>
                <w:rFonts w:ascii="Times New Roman" w:hAnsi="Times New Roman"/>
                <w:sz w:val="28"/>
              </w:rPr>
              <w:t>проведения</w:t>
            </w:r>
            <w:r>
              <w:rPr>
                <w:rFonts w:ascii="Times New Roman" w:hAnsi="Times New Roman"/>
                <w:spacing w:val="-8"/>
                <w:sz w:val="28"/>
              </w:rPr>
              <w:t xml:space="preserve"> </w:t>
            </w:r>
            <w:r>
              <w:rPr>
                <w:rFonts w:ascii="Times New Roman" w:hAnsi="Times New Roman"/>
                <w:sz w:val="28"/>
              </w:rPr>
              <w:t>этих</w:t>
            </w:r>
            <w:r>
              <w:rPr>
                <w:rFonts w:ascii="Times New Roman" w:hAnsi="Times New Roman"/>
                <w:spacing w:val="-6"/>
                <w:sz w:val="28"/>
              </w:rPr>
              <w:t xml:space="preserve"> </w:t>
            </w:r>
            <w:r>
              <w:rPr>
                <w:rFonts w:ascii="Times New Roman" w:hAnsi="Times New Roman"/>
                <w:sz w:val="28"/>
              </w:rPr>
              <w:t>мероприятий</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6"/>
                <w:sz w:val="28"/>
              </w:rPr>
              <w:t xml:space="preserve"> </w:t>
            </w:r>
            <w:r>
              <w:rPr>
                <w:rFonts w:ascii="Times New Roman" w:hAnsi="Times New Roman"/>
                <w:sz w:val="28"/>
              </w:rPr>
              <w:t>их</w:t>
            </w:r>
            <w:r>
              <w:rPr>
                <w:rFonts w:ascii="Times New Roman" w:hAnsi="Times New Roman"/>
                <w:spacing w:val="-5"/>
                <w:sz w:val="28"/>
              </w:rPr>
              <w:t xml:space="preserve"> </w:t>
            </w:r>
            <w:r>
              <w:rPr>
                <w:rFonts w:ascii="Times New Roman" w:hAnsi="Times New Roman"/>
                <w:spacing w:val="-2"/>
                <w:sz w:val="28"/>
              </w:rPr>
              <w:t>эффективности</w:t>
            </w:r>
          </w:p>
        </w:tc>
        <w:tc>
          <w:tcPr>
            <w:tcW w:w="567" w:type="dxa"/>
          </w:tcPr>
          <w:p w:rsidR="004F19BD" w:rsidRDefault="004F19BD">
            <w:pPr>
              <w:pStyle w:val="TableParagraph"/>
              <w:spacing w:before="154"/>
              <w:rPr>
                <w:rFonts w:ascii="Times New Roman"/>
                <w:sz w:val="28"/>
              </w:rPr>
            </w:pPr>
          </w:p>
          <w:p w:rsidR="004F19BD" w:rsidRDefault="00EA37BF">
            <w:pPr>
              <w:pStyle w:val="TableParagraph"/>
              <w:ind w:left="8"/>
              <w:jc w:val="center"/>
              <w:rPr>
                <w:rFonts w:ascii="Times New Roman"/>
                <w:sz w:val="28"/>
              </w:rPr>
            </w:pPr>
            <w:r>
              <w:rPr>
                <w:rFonts w:ascii="Times New Roman"/>
                <w:spacing w:val="-5"/>
                <w:sz w:val="28"/>
              </w:rPr>
              <w:t>71</w:t>
            </w:r>
          </w:p>
        </w:tc>
      </w:tr>
      <w:tr w:rsidR="004F19BD">
        <w:trPr>
          <w:trHeight w:val="1288"/>
        </w:trPr>
        <w:tc>
          <w:tcPr>
            <w:tcW w:w="8577" w:type="dxa"/>
          </w:tcPr>
          <w:p w:rsidR="004F19BD" w:rsidRDefault="00EA37BF">
            <w:pPr>
              <w:pStyle w:val="TableParagraph"/>
              <w:tabs>
                <w:tab w:val="left" w:pos="2814"/>
                <w:tab w:val="left" w:pos="5722"/>
              </w:tabs>
              <w:ind w:left="69" w:right="58"/>
              <w:jc w:val="both"/>
              <w:rPr>
                <w:rFonts w:ascii="Times New Roman" w:hAnsi="Times New Roman"/>
                <w:sz w:val="28"/>
              </w:rPr>
            </w:pPr>
            <w:r>
              <w:rPr>
                <w:rFonts w:ascii="Times New Roman" w:hAnsi="Times New Roman"/>
                <w:sz w:val="28"/>
              </w:rPr>
              <w:t xml:space="preserve">9 ОЦЕНКА ВОЗДЕЙСТВИЙ НА ЛАНДШАФТЫ И МЕРЫ ПО ПРЕДОТВРАЩЕНИЮ, МИНИМИЗАЦИИ, СМЯГЧЕНИЮ </w:t>
            </w:r>
            <w:r>
              <w:rPr>
                <w:rFonts w:ascii="Times New Roman" w:hAnsi="Times New Roman"/>
                <w:spacing w:val="-2"/>
                <w:sz w:val="28"/>
              </w:rPr>
              <w:t>НЕГАТИВНЫХ</w:t>
            </w:r>
            <w:r>
              <w:rPr>
                <w:rFonts w:ascii="Times New Roman" w:hAnsi="Times New Roman"/>
                <w:sz w:val="28"/>
              </w:rPr>
              <w:tab/>
            </w:r>
            <w:r>
              <w:rPr>
                <w:rFonts w:ascii="Times New Roman" w:hAnsi="Times New Roman"/>
                <w:spacing w:val="-2"/>
                <w:sz w:val="28"/>
              </w:rPr>
              <w:t>ВОЗДЕЙСТВИЙ,</w:t>
            </w:r>
            <w:r>
              <w:rPr>
                <w:rFonts w:ascii="Times New Roman" w:hAnsi="Times New Roman"/>
                <w:sz w:val="28"/>
              </w:rPr>
              <w:tab/>
            </w:r>
            <w:r>
              <w:rPr>
                <w:rFonts w:ascii="Times New Roman" w:hAnsi="Times New Roman"/>
                <w:spacing w:val="-2"/>
                <w:sz w:val="28"/>
              </w:rPr>
              <w:t>ВОССТАНОВЛЕНИЮ</w:t>
            </w:r>
          </w:p>
          <w:p w:rsidR="004F19BD" w:rsidRDefault="00EA37BF">
            <w:pPr>
              <w:pStyle w:val="TableParagraph"/>
              <w:spacing w:line="308" w:lineRule="exact"/>
              <w:ind w:left="69"/>
              <w:jc w:val="both"/>
              <w:rPr>
                <w:rFonts w:ascii="Times New Roman" w:hAnsi="Times New Roman"/>
                <w:sz w:val="28"/>
              </w:rPr>
            </w:pPr>
            <w:r>
              <w:rPr>
                <w:rFonts w:ascii="Times New Roman" w:hAnsi="Times New Roman"/>
                <w:sz w:val="28"/>
              </w:rPr>
              <w:t>ЛАНДШАФТОВ</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СЛУЧАЯХ</w:t>
            </w:r>
            <w:r>
              <w:rPr>
                <w:rFonts w:ascii="Times New Roman" w:hAnsi="Times New Roman"/>
                <w:spacing w:val="-7"/>
                <w:sz w:val="28"/>
              </w:rPr>
              <w:t xml:space="preserve"> </w:t>
            </w:r>
            <w:r>
              <w:rPr>
                <w:rFonts w:ascii="Times New Roman" w:hAnsi="Times New Roman"/>
                <w:sz w:val="28"/>
              </w:rPr>
              <w:t>ИХ</w:t>
            </w:r>
            <w:r>
              <w:rPr>
                <w:rFonts w:ascii="Times New Roman" w:hAnsi="Times New Roman"/>
                <w:spacing w:val="-6"/>
                <w:sz w:val="28"/>
              </w:rPr>
              <w:t xml:space="preserve"> </w:t>
            </w:r>
            <w:r>
              <w:rPr>
                <w:rFonts w:ascii="Times New Roman" w:hAnsi="Times New Roman"/>
                <w:spacing w:val="-2"/>
                <w:sz w:val="28"/>
              </w:rPr>
              <w:t>НАРУШЕНИЯ</w:t>
            </w:r>
          </w:p>
        </w:tc>
        <w:tc>
          <w:tcPr>
            <w:tcW w:w="567" w:type="dxa"/>
          </w:tcPr>
          <w:p w:rsidR="004F19BD" w:rsidRDefault="004F19BD">
            <w:pPr>
              <w:pStyle w:val="TableParagraph"/>
              <w:spacing w:before="155"/>
              <w:rPr>
                <w:rFonts w:ascii="Times New Roman"/>
                <w:sz w:val="28"/>
              </w:rPr>
            </w:pPr>
          </w:p>
          <w:p w:rsidR="004F19BD" w:rsidRDefault="00EA37BF">
            <w:pPr>
              <w:pStyle w:val="TableParagraph"/>
              <w:ind w:left="8"/>
              <w:jc w:val="center"/>
              <w:rPr>
                <w:rFonts w:ascii="Times New Roman"/>
                <w:sz w:val="28"/>
              </w:rPr>
            </w:pPr>
            <w:r>
              <w:rPr>
                <w:rFonts w:ascii="Times New Roman"/>
                <w:spacing w:val="-5"/>
                <w:sz w:val="28"/>
              </w:rPr>
              <w:t>72</w:t>
            </w:r>
          </w:p>
        </w:tc>
      </w:tr>
      <w:tr w:rsidR="004F19BD">
        <w:trPr>
          <w:trHeight w:val="645"/>
        </w:trPr>
        <w:tc>
          <w:tcPr>
            <w:tcW w:w="8577" w:type="dxa"/>
          </w:tcPr>
          <w:p w:rsidR="004F19BD" w:rsidRDefault="00EA37BF">
            <w:pPr>
              <w:pStyle w:val="TableParagraph"/>
              <w:tabs>
                <w:tab w:val="left" w:pos="1025"/>
                <w:tab w:val="left" w:pos="2864"/>
                <w:tab w:val="left" w:pos="5583"/>
                <w:tab w:val="left" w:pos="6660"/>
              </w:tabs>
              <w:spacing w:line="315" w:lineRule="exact"/>
              <w:ind w:left="69"/>
              <w:rPr>
                <w:rFonts w:ascii="Times New Roman" w:hAnsi="Times New Roman"/>
                <w:sz w:val="28"/>
              </w:rPr>
            </w:pPr>
            <w:r>
              <w:rPr>
                <w:rFonts w:ascii="Times New Roman" w:hAnsi="Times New Roman"/>
                <w:spacing w:val="-5"/>
                <w:sz w:val="28"/>
              </w:rPr>
              <w:t>10</w:t>
            </w:r>
            <w:r>
              <w:rPr>
                <w:rFonts w:ascii="Times New Roman" w:hAnsi="Times New Roman"/>
                <w:sz w:val="28"/>
              </w:rPr>
              <w:tab/>
            </w:r>
            <w:r>
              <w:rPr>
                <w:rFonts w:ascii="Times New Roman" w:hAnsi="Times New Roman"/>
                <w:spacing w:val="-2"/>
                <w:sz w:val="28"/>
              </w:rPr>
              <w:t>ОЦЕНКА</w:t>
            </w:r>
            <w:r>
              <w:rPr>
                <w:rFonts w:ascii="Times New Roman" w:hAnsi="Times New Roman"/>
                <w:sz w:val="28"/>
              </w:rPr>
              <w:tab/>
            </w:r>
            <w:r>
              <w:rPr>
                <w:rFonts w:ascii="Times New Roman" w:hAnsi="Times New Roman"/>
                <w:spacing w:val="-2"/>
                <w:sz w:val="28"/>
              </w:rPr>
              <w:t>ВОЗДЕЙСТВИЙ</w:t>
            </w:r>
            <w:r>
              <w:rPr>
                <w:rFonts w:ascii="Times New Roman" w:hAnsi="Times New Roman"/>
                <w:sz w:val="28"/>
              </w:rPr>
              <w:tab/>
            </w:r>
            <w:r>
              <w:rPr>
                <w:rFonts w:ascii="Times New Roman" w:hAnsi="Times New Roman"/>
                <w:spacing w:val="-5"/>
                <w:sz w:val="28"/>
              </w:rPr>
              <w:t>НА</w:t>
            </w:r>
            <w:r>
              <w:rPr>
                <w:rFonts w:ascii="Times New Roman" w:hAnsi="Times New Roman"/>
                <w:sz w:val="28"/>
              </w:rPr>
              <w:tab/>
            </w:r>
            <w:r>
              <w:rPr>
                <w:rFonts w:ascii="Times New Roman" w:hAnsi="Times New Roman"/>
                <w:spacing w:val="-2"/>
                <w:sz w:val="28"/>
              </w:rPr>
              <w:t>СОЦИАЛЬНО-</w:t>
            </w:r>
          </w:p>
          <w:p w:rsidR="004F19BD" w:rsidRDefault="00EA37BF">
            <w:pPr>
              <w:pStyle w:val="TableParagraph"/>
              <w:spacing w:line="311" w:lineRule="exact"/>
              <w:ind w:left="69"/>
              <w:rPr>
                <w:rFonts w:ascii="Times New Roman" w:hAnsi="Times New Roman"/>
                <w:sz w:val="28"/>
              </w:rPr>
            </w:pPr>
            <w:r>
              <w:rPr>
                <w:rFonts w:ascii="Times New Roman" w:hAnsi="Times New Roman"/>
                <w:sz w:val="28"/>
              </w:rPr>
              <w:t>ЭКОНОМИЧЕСКУЮ</w:t>
            </w:r>
            <w:r>
              <w:rPr>
                <w:rFonts w:ascii="Times New Roman" w:hAnsi="Times New Roman"/>
                <w:spacing w:val="-14"/>
                <w:sz w:val="28"/>
              </w:rPr>
              <w:t xml:space="preserve"> </w:t>
            </w:r>
            <w:r>
              <w:rPr>
                <w:rFonts w:ascii="Times New Roman" w:hAnsi="Times New Roman"/>
                <w:spacing w:val="-4"/>
                <w:sz w:val="28"/>
              </w:rPr>
              <w:t>СРЕДУ</w:t>
            </w:r>
          </w:p>
        </w:tc>
        <w:tc>
          <w:tcPr>
            <w:tcW w:w="567" w:type="dxa"/>
          </w:tcPr>
          <w:p w:rsidR="004F19BD" w:rsidRDefault="00EA37BF">
            <w:pPr>
              <w:pStyle w:val="TableParagraph"/>
              <w:spacing w:before="154"/>
              <w:ind w:left="8"/>
              <w:jc w:val="center"/>
              <w:rPr>
                <w:rFonts w:ascii="Times New Roman"/>
                <w:sz w:val="28"/>
              </w:rPr>
            </w:pPr>
            <w:r>
              <w:rPr>
                <w:rFonts w:ascii="Times New Roman"/>
                <w:spacing w:val="-5"/>
                <w:sz w:val="28"/>
              </w:rPr>
              <w:t>73</w:t>
            </w:r>
          </w:p>
        </w:tc>
      </w:tr>
      <w:tr w:rsidR="004F19BD">
        <w:trPr>
          <w:trHeight w:val="642"/>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10.1</w:t>
            </w:r>
            <w:r>
              <w:rPr>
                <w:rFonts w:ascii="Times New Roman" w:hAnsi="Times New Roman"/>
                <w:spacing w:val="-9"/>
                <w:sz w:val="28"/>
              </w:rPr>
              <w:t xml:space="preserve"> </w:t>
            </w:r>
            <w:r>
              <w:rPr>
                <w:rFonts w:ascii="Times New Roman" w:hAnsi="Times New Roman"/>
                <w:sz w:val="28"/>
              </w:rPr>
              <w:t>Современные</w:t>
            </w:r>
            <w:r>
              <w:rPr>
                <w:rFonts w:ascii="Times New Roman" w:hAnsi="Times New Roman"/>
                <w:spacing w:val="-9"/>
                <w:sz w:val="28"/>
              </w:rPr>
              <w:t xml:space="preserve"> </w:t>
            </w:r>
            <w:r>
              <w:rPr>
                <w:rFonts w:ascii="Times New Roman" w:hAnsi="Times New Roman"/>
                <w:sz w:val="28"/>
              </w:rPr>
              <w:t>социально-экономические</w:t>
            </w:r>
            <w:r>
              <w:rPr>
                <w:rFonts w:ascii="Times New Roman" w:hAnsi="Times New Roman"/>
                <w:spacing w:val="-8"/>
                <w:sz w:val="28"/>
              </w:rPr>
              <w:t xml:space="preserve"> </w:t>
            </w:r>
            <w:r>
              <w:rPr>
                <w:rFonts w:ascii="Times New Roman" w:hAnsi="Times New Roman"/>
                <w:sz w:val="28"/>
              </w:rPr>
              <w:t>условия</w:t>
            </w:r>
            <w:r>
              <w:rPr>
                <w:rFonts w:ascii="Times New Roman" w:hAnsi="Times New Roman"/>
                <w:spacing w:val="-8"/>
                <w:sz w:val="28"/>
              </w:rPr>
              <w:t xml:space="preserve"> </w:t>
            </w:r>
            <w:r>
              <w:rPr>
                <w:rFonts w:ascii="Times New Roman" w:hAnsi="Times New Roman"/>
                <w:sz w:val="28"/>
              </w:rPr>
              <w:t>жизни</w:t>
            </w:r>
            <w:r>
              <w:rPr>
                <w:rFonts w:ascii="Times New Roman" w:hAnsi="Times New Roman"/>
                <w:spacing w:val="-6"/>
                <w:sz w:val="28"/>
              </w:rPr>
              <w:t xml:space="preserve"> </w:t>
            </w:r>
            <w:r>
              <w:rPr>
                <w:rFonts w:ascii="Times New Roman" w:hAnsi="Times New Roman"/>
                <w:spacing w:val="-2"/>
                <w:sz w:val="28"/>
              </w:rPr>
              <w:t>местного</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населения,</w:t>
            </w:r>
            <w:r>
              <w:rPr>
                <w:rFonts w:ascii="Times New Roman" w:hAnsi="Times New Roman"/>
                <w:spacing w:val="-10"/>
                <w:sz w:val="28"/>
              </w:rPr>
              <w:t xml:space="preserve"> </w:t>
            </w:r>
            <w:r>
              <w:rPr>
                <w:rFonts w:ascii="Times New Roman" w:hAnsi="Times New Roman"/>
                <w:sz w:val="28"/>
              </w:rPr>
              <w:t>характеристика</w:t>
            </w:r>
            <w:r>
              <w:rPr>
                <w:rFonts w:ascii="Times New Roman" w:hAnsi="Times New Roman"/>
                <w:spacing w:val="-7"/>
                <w:sz w:val="28"/>
              </w:rPr>
              <w:t xml:space="preserve"> </w:t>
            </w:r>
            <w:r>
              <w:rPr>
                <w:rFonts w:ascii="Times New Roman" w:hAnsi="Times New Roman"/>
                <w:sz w:val="28"/>
              </w:rPr>
              <w:t>его</w:t>
            </w:r>
            <w:r>
              <w:rPr>
                <w:rFonts w:ascii="Times New Roman" w:hAnsi="Times New Roman"/>
                <w:spacing w:val="-6"/>
                <w:sz w:val="28"/>
              </w:rPr>
              <w:t xml:space="preserve"> </w:t>
            </w:r>
            <w:r>
              <w:rPr>
                <w:rFonts w:ascii="Times New Roman" w:hAnsi="Times New Roman"/>
                <w:sz w:val="28"/>
              </w:rPr>
              <w:t>трудовой</w:t>
            </w:r>
            <w:r>
              <w:rPr>
                <w:rFonts w:ascii="Times New Roman" w:hAnsi="Times New Roman"/>
                <w:spacing w:val="-8"/>
                <w:sz w:val="28"/>
              </w:rPr>
              <w:t xml:space="preserve"> </w:t>
            </w:r>
            <w:r>
              <w:rPr>
                <w:rFonts w:ascii="Times New Roman" w:hAnsi="Times New Roman"/>
                <w:spacing w:val="-2"/>
                <w:sz w:val="28"/>
              </w:rPr>
              <w:t>деятельности</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73</w:t>
            </w:r>
          </w:p>
        </w:tc>
      </w:tr>
      <w:tr w:rsidR="004F19BD">
        <w:trPr>
          <w:trHeight w:val="642"/>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10.2</w:t>
            </w:r>
            <w:r>
              <w:rPr>
                <w:rFonts w:ascii="Times New Roman" w:hAnsi="Times New Roman"/>
                <w:spacing w:val="1"/>
                <w:sz w:val="28"/>
              </w:rPr>
              <w:t xml:space="preserve"> </w:t>
            </w:r>
            <w:r>
              <w:rPr>
                <w:rFonts w:ascii="Times New Roman" w:hAnsi="Times New Roman"/>
                <w:sz w:val="28"/>
              </w:rPr>
              <w:t>Обеспеченность</w:t>
            </w:r>
            <w:r>
              <w:rPr>
                <w:rFonts w:ascii="Times New Roman" w:hAnsi="Times New Roman"/>
                <w:spacing w:val="-2"/>
                <w:sz w:val="28"/>
              </w:rPr>
              <w:t xml:space="preserve"> </w:t>
            </w:r>
            <w:r>
              <w:rPr>
                <w:rFonts w:ascii="Times New Roman" w:hAnsi="Times New Roman"/>
                <w:sz w:val="28"/>
              </w:rPr>
              <w:t>объекта в</w:t>
            </w:r>
            <w:r>
              <w:rPr>
                <w:rFonts w:ascii="Times New Roman" w:hAnsi="Times New Roman"/>
                <w:spacing w:val="-1"/>
                <w:sz w:val="28"/>
              </w:rPr>
              <w:t xml:space="preserve"> </w:t>
            </w:r>
            <w:r>
              <w:rPr>
                <w:rFonts w:ascii="Times New Roman" w:hAnsi="Times New Roman"/>
                <w:sz w:val="28"/>
              </w:rPr>
              <w:t>период</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2"/>
                <w:sz w:val="28"/>
              </w:rPr>
              <w:t xml:space="preserve"> </w:t>
            </w:r>
            <w:r>
              <w:rPr>
                <w:rFonts w:ascii="Times New Roman" w:hAnsi="Times New Roman"/>
                <w:sz w:val="28"/>
              </w:rPr>
              <w:t>эксплуатации</w:t>
            </w:r>
            <w:r>
              <w:rPr>
                <w:rFonts w:ascii="Times New Roman" w:hAnsi="Times New Roman"/>
                <w:spacing w:val="1"/>
                <w:sz w:val="28"/>
              </w:rPr>
              <w:t xml:space="preserve"> </w:t>
            </w:r>
            <w:r>
              <w:rPr>
                <w:rFonts w:ascii="Times New Roman" w:hAnsi="Times New Roman"/>
                <w:spacing w:val="-10"/>
                <w:sz w:val="28"/>
              </w:rPr>
              <w:t>и</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ликвидации</w:t>
            </w:r>
            <w:r>
              <w:rPr>
                <w:rFonts w:ascii="Times New Roman" w:hAnsi="Times New Roman"/>
                <w:spacing w:val="-9"/>
                <w:sz w:val="28"/>
              </w:rPr>
              <w:t xml:space="preserve"> </w:t>
            </w:r>
            <w:r>
              <w:rPr>
                <w:rFonts w:ascii="Times New Roman" w:hAnsi="Times New Roman"/>
                <w:sz w:val="28"/>
              </w:rPr>
              <w:t>трудовыми</w:t>
            </w:r>
            <w:r>
              <w:rPr>
                <w:rFonts w:ascii="Times New Roman" w:hAnsi="Times New Roman"/>
                <w:spacing w:val="-8"/>
                <w:sz w:val="28"/>
              </w:rPr>
              <w:t xml:space="preserve"> </w:t>
            </w:r>
            <w:r>
              <w:rPr>
                <w:rFonts w:ascii="Times New Roman" w:hAnsi="Times New Roman"/>
                <w:sz w:val="28"/>
              </w:rPr>
              <w:t>ресурсами,</w:t>
            </w:r>
            <w:r>
              <w:rPr>
                <w:rFonts w:ascii="Times New Roman" w:hAnsi="Times New Roman"/>
                <w:spacing w:val="-7"/>
                <w:sz w:val="28"/>
              </w:rPr>
              <w:t xml:space="preserve"> </w:t>
            </w:r>
            <w:r>
              <w:rPr>
                <w:rFonts w:ascii="Times New Roman" w:hAnsi="Times New Roman"/>
                <w:sz w:val="28"/>
              </w:rPr>
              <w:t>участие</w:t>
            </w:r>
            <w:r>
              <w:rPr>
                <w:rFonts w:ascii="Times New Roman" w:hAnsi="Times New Roman"/>
                <w:spacing w:val="-7"/>
                <w:sz w:val="28"/>
              </w:rPr>
              <w:t xml:space="preserve"> </w:t>
            </w:r>
            <w:r>
              <w:rPr>
                <w:rFonts w:ascii="Times New Roman" w:hAnsi="Times New Roman"/>
                <w:sz w:val="28"/>
              </w:rPr>
              <w:t>местного</w:t>
            </w:r>
            <w:r>
              <w:rPr>
                <w:rFonts w:ascii="Times New Roman" w:hAnsi="Times New Roman"/>
                <w:spacing w:val="-7"/>
                <w:sz w:val="28"/>
              </w:rPr>
              <w:t xml:space="preserve"> </w:t>
            </w:r>
            <w:r>
              <w:rPr>
                <w:rFonts w:ascii="Times New Roman" w:hAnsi="Times New Roman"/>
                <w:spacing w:val="-2"/>
                <w:sz w:val="28"/>
              </w:rPr>
              <w:t>населения</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73</w:t>
            </w:r>
          </w:p>
        </w:tc>
      </w:tr>
      <w:tr w:rsidR="004F19BD">
        <w:trPr>
          <w:trHeight w:val="645"/>
        </w:trPr>
        <w:tc>
          <w:tcPr>
            <w:tcW w:w="8577" w:type="dxa"/>
          </w:tcPr>
          <w:p w:rsidR="004F19BD" w:rsidRDefault="00EA37BF">
            <w:pPr>
              <w:pStyle w:val="TableParagraph"/>
              <w:spacing w:line="317" w:lineRule="exact"/>
              <w:ind w:left="69"/>
              <w:rPr>
                <w:rFonts w:ascii="Times New Roman" w:hAnsi="Times New Roman"/>
                <w:sz w:val="28"/>
              </w:rPr>
            </w:pPr>
            <w:r>
              <w:rPr>
                <w:rFonts w:ascii="Times New Roman" w:hAnsi="Times New Roman"/>
                <w:sz w:val="28"/>
              </w:rPr>
              <w:t>10.3</w:t>
            </w:r>
            <w:r>
              <w:rPr>
                <w:rFonts w:ascii="Times New Roman" w:hAnsi="Times New Roman"/>
                <w:spacing w:val="-1"/>
                <w:sz w:val="28"/>
              </w:rPr>
              <w:t xml:space="preserve"> </w:t>
            </w:r>
            <w:r>
              <w:rPr>
                <w:rFonts w:ascii="Times New Roman" w:hAnsi="Times New Roman"/>
                <w:sz w:val="28"/>
              </w:rPr>
              <w:t>Влияние</w:t>
            </w:r>
            <w:r>
              <w:rPr>
                <w:rFonts w:ascii="Times New Roman" w:hAnsi="Times New Roman"/>
                <w:spacing w:val="1"/>
                <w:sz w:val="28"/>
              </w:rPr>
              <w:t xml:space="preserve"> </w:t>
            </w:r>
            <w:r>
              <w:rPr>
                <w:rFonts w:ascii="Times New Roman" w:hAnsi="Times New Roman"/>
                <w:sz w:val="28"/>
              </w:rPr>
              <w:t>планируемого</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регионально-</w:t>
            </w:r>
            <w:r>
              <w:rPr>
                <w:rFonts w:ascii="Times New Roman" w:hAnsi="Times New Roman"/>
                <w:spacing w:val="-2"/>
                <w:sz w:val="28"/>
              </w:rPr>
              <w:t>территориальное</w:t>
            </w:r>
          </w:p>
          <w:p w:rsidR="004F19BD" w:rsidRDefault="00EA37BF">
            <w:pPr>
              <w:pStyle w:val="TableParagraph"/>
              <w:spacing w:line="308" w:lineRule="exact"/>
              <w:ind w:left="69"/>
              <w:rPr>
                <w:rFonts w:ascii="Times New Roman" w:hAnsi="Times New Roman"/>
                <w:sz w:val="28"/>
              </w:rPr>
            </w:pPr>
            <w:r>
              <w:rPr>
                <w:rFonts w:ascii="Times New Roman" w:hAnsi="Times New Roman"/>
                <w:spacing w:val="-2"/>
                <w:sz w:val="28"/>
              </w:rPr>
              <w:t>природопользование</w:t>
            </w:r>
          </w:p>
        </w:tc>
        <w:tc>
          <w:tcPr>
            <w:tcW w:w="567" w:type="dxa"/>
          </w:tcPr>
          <w:p w:rsidR="004F19BD" w:rsidRDefault="00EA37BF">
            <w:pPr>
              <w:pStyle w:val="TableParagraph"/>
              <w:spacing w:before="156"/>
              <w:ind w:left="8"/>
              <w:jc w:val="center"/>
              <w:rPr>
                <w:rFonts w:ascii="Times New Roman"/>
                <w:sz w:val="28"/>
              </w:rPr>
            </w:pPr>
            <w:r>
              <w:rPr>
                <w:rFonts w:ascii="Times New Roman"/>
                <w:spacing w:val="-5"/>
                <w:sz w:val="28"/>
              </w:rPr>
              <w:t>73</w:t>
            </w:r>
          </w:p>
        </w:tc>
      </w:tr>
      <w:tr w:rsidR="004F19BD">
        <w:trPr>
          <w:trHeight w:val="642"/>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10.4</w:t>
            </w:r>
            <w:r>
              <w:rPr>
                <w:rFonts w:ascii="Times New Roman" w:hAnsi="Times New Roman"/>
                <w:spacing w:val="74"/>
                <w:sz w:val="28"/>
              </w:rPr>
              <w:t xml:space="preserve"> </w:t>
            </w:r>
            <w:r>
              <w:rPr>
                <w:rFonts w:ascii="Times New Roman" w:hAnsi="Times New Roman"/>
                <w:sz w:val="28"/>
              </w:rPr>
              <w:t>Прогноз</w:t>
            </w:r>
            <w:r>
              <w:rPr>
                <w:rFonts w:ascii="Times New Roman" w:hAnsi="Times New Roman"/>
                <w:spacing w:val="72"/>
                <w:sz w:val="28"/>
              </w:rPr>
              <w:t xml:space="preserve"> </w:t>
            </w:r>
            <w:r>
              <w:rPr>
                <w:rFonts w:ascii="Times New Roman" w:hAnsi="Times New Roman"/>
                <w:sz w:val="28"/>
              </w:rPr>
              <w:t>изменений</w:t>
            </w:r>
            <w:r>
              <w:rPr>
                <w:rFonts w:ascii="Times New Roman" w:hAnsi="Times New Roman"/>
                <w:spacing w:val="72"/>
                <w:sz w:val="28"/>
              </w:rPr>
              <w:t xml:space="preserve"> </w:t>
            </w:r>
            <w:r>
              <w:rPr>
                <w:rFonts w:ascii="Times New Roman" w:hAnsi="Times New Roman"/>
                <w:sz w:val="28"/>
              </w:rPr>
              <w:t>социально-экономических</w:t>
            </w:r>
            <w:r>
              <w:rPr>
                <w:rFonts w:ascii="Times New Roman" w:hAnsi="Times New Roman"/>
                <w:spacing w:val="76"/>
                <w:sz w:val="28"/>
              </w:rPr>
              <w:t xml:space="preserve"> </w:t>
            </w:r>
            <w:r>
              <w:rPr>
                <w:rFonts w:ascii="Times New Roman" w:hAnsi="Times New Roman"/>
                <w:sz w:val="28"/>
              </w:rPr>
              <w:t>условий</w:t>
            </w:r>
            <w:r>
              <w:rPr>
                <w:rFonts w:ascii="Times New Roman" w:hAnsi="Times New Roman"/>
                <w:spacing w:val="73"/>
                <w:sz w:val="28"/>
              </w:rPr>
              <w:t xml:space="preserve"> </w:t>
            </w:r>
            <w:r>
              <w:rPr>
                <w:rFonts w:ascii="Times New Roman" w:hAnsi="Times New Roman"/>
                <w:spacing w:val="-2"/>
                <w:sz w:val="28"/>
              </w:rPr>
              <w:t>жизни</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местного</w:t>
            </w:r>
            <w:r>
              <w:rPr>
                <w:rFonts w:ascii="Times New Roman" w:hAnsi="Times New Roman"/>
                <w:spacing w:val="-7"/>
                <w:sz w:val="28"/>
              </w:rPr>
              <w:t xml:space="preserve"> </w:t>
            </w:r>
            <w:r>
              <w:rPr>
                <w:rFonts w:ascii="Times New Roman" w:hAnsi="Times New Roman"/>
                <w:sz w:val="28"/>
              </w:rPr>
              <w:t>населения</w:t>
            </w:r>
            <w:r>
              <w:rPr>
                <w:rFonts w:ascii="Times New Roman" w:hAnsi="Times New Roman"/>
                <w:spacing w:val="-9"/>
                <w:sz w:val="28"/>
              </w:rPr>
              <w:t xml:space="preserve"> </w:t>
            </w:r>
            <w:r>
              <w:rPr>
                <w:rFonts w:ascii="Times New Roman" w:hAnsi="Times New Roman"/>
                <w:sz w:val="28"/>
              </w:rPr>
              <w:t>при</w:t>
            </w:r>
            <w:r>
              <w:rPr>
                <w:rFonts w:ascii="Times New Roman" w:hAnsi="Times New Roman"/>
                <w:spacing w:val="-7"/>
                <w:sz w:val="28"/>
              </w:rPr>
              <w:t xml:space="preserve"> </w:t>
            </w:r>
            <w:r>
              <w:rPr>
                <w:rFonts w:ascii="Times New Roman" w:hAnsi="Times New Roman"/>
                <w:sz w:val="28"/>
              </w:rPr>
              <w:t>реализации</w:t>
            </w:r>
            <w:r>
              <w:rPr>
                <w:rFonts w:ascii="Times New Roman" w:hAnsi="Times New Roman"/>
                <w:spacing w:val="-7"/>
                <w:sz w:val="28"/>
              </w:rPr>
              <w:t xml:space="preserve"> </w:t>
            </w:r>
            <w:r>
              <w:rPr>
                <w:rFonts w:ascii="Times New Roman" w:hAnsi="Times New Roman"/>
                <w:sz w:val="28"/>
              </w:rPr>
              <w:t>проектных</w:t>
            </w:r>
            <w:r>
              <w:rPr>
                <w:rFonts w:ascii="Times New Roman" w:hAnsi="Times New Roman"/>
                <w:spacing w:val="-10"/>
                <w:sz w:val="28"/>
              </w:rPr>
              <w:t xml:space="preserve"> </w:t>
            </w:r>
            <w:r>
              <w:rPr>
                <w:rFonts w:ascii="Times New Roman" w:hAnsi="Times New Roman"/>
                <w:sz w:val="28"/>
              </w:rPr>
              <w:t>решений</w:t>
            </w:r>
            <w:r>
              <w:rPr>
                <w:rFonts w:ascii="Times New Roman" w:hAnsi="Times New Roman"/>
                <w:spacing w:val="-9"/>
                <w:sz w:val="28"/>
              </w:rPr>
              <w:t xml:space="preserve"> </w:t>
            </w:r>
            <w:r>
              <w:rPr>
                <w:rFonts w:ascii="Times New Roman" w:hAnsi="Times New Roman"/>
                <w:spacing w:val="-2"/>
                <w:sz w:val="28"/>
              </w:rPr>
              <w:t>объекта</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73</w:t>
            </w:r>
          </w:p>
        </w:tc>
      </w:tr>
      <w:tr w:rsidR="004F19BD">
        <w:trPr>
          <w:trHeight w:val="645"/>
        </w:trPr>
        <w:tc>
          <w:tcPr>
            <w:tcW w:w="8577" w:type="dxa"/>
          </w:tcPr>
          <w:p w:rsidR="004F19BD" w:rsidRDefault="00EA37BF">
            <w:pPr>
              <w:pStyle w:val="TableParagraph"/>
              <w:spacing w:line="317" w:lineRule="exact"/>
              <w:ind w:left="69"/>
              <w:rPr>
                <w:rFonts w:ascii="Times New Roman" w:hAnsi="Times New Roman"/>
                <w:sz w:val="28"/>
              </w:rPr>
            </w:pPr>
            <w:r>
              <w:rPr>
                <w:rFonts w:ascii="Times New Roman" w:hAnsi="Times New Roman"/>
                <w:sz w:val="28"/>
              </w:rPr>
              <w:t>10.5</w:t>
            </w:r>
            <w:r>
              <w:rPr>
                <w:rFonts w:ascii="Times New Roman" w:hAnsi="Times New Roman"/>
                <w:spacing w:val="-1"/>
                <w:sz w:val="28"/>
              </w:rPr>
              <w:t xml:space="preserve"> </w:t>
            </w:r>
            <w:r>
              <w:rPr>
                <w:rFonts w:ascii="Times New Roman" w:hAnsi="Times New Roman"/>
                <w:sz w:val="28"/>
              </w:rPr>
              <w:t>Санитарно-эпидемиологическое</w:t>
            </w:r>
            <w:r>
              <w:rPr>
                <w:rFonts w:ascii="Times New Roman" w:hAnsi="Times New Roman"/>
                <w:spacing w:val="-1"/>
                <w:sz w:val="28"/>
              </w:rPr>
              <w:t xml:space="preserve"> </w:t>
            </w:r>
            <w:r>
              <w:rPr>
                <w:rFonts w:ascii="Times New Roman" w:hAnsi="Times New Roman"/>
                <w:sz w:val="28"/>
              </w:rPr>
              <w:t>состояние</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 xml:space="preserve">и </w:t>
            </w:r>
            <w:r>
              <w:rPr>
                <w:rFonts w:ascii="Times New Roman" w:hAnsi="Times New Roman"/>
                <w:spacing w:val="-2"/>
                <w:sz w:val="28"/>
              </w:rPr>
              <w:t>прогноз</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его</w:t>
            </w:r>
            <w:r>
              <w:rPr>
                <w:rFonts w:ascii="Times New Roman" w:hAnsi="Times New Roman"/>
                <w:spacing w:val="-6"/>
                <w:sz w:val="28"/>
              </w:rPr>
              <w:t xml:space="preserve"> </w:t>
            </w:r>
            <w:r>
              <w:rPr>
                <w:rFonts w:ascii="Times New Roman" w:hAnsi="Times New Roman"/>
                <w:sz w:val="28"/>
              </w:rPr>
              <w:t>изменений</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результате</w:t>
            </w:r>
            <w:r>
              <w:rPr>
                <w:rFonts w:ascii="Times New Roman" w:hAnsi="Times New Roman"/>
                <w:spacing w:val="-5"/>
                <w:sz w:val="28"/>
              </w:rPr>
              <w:t xml:space="preserve"> </w:t>
            </w:r>
            <w:r>
              <w:rPr>
                <w:rFonts w:ascii="Times New Roman" w:hAnsi="Times New Roman"/>
                <w:sz w:val="28"/>
              </w:rPr>
              <w:t>намечаемой</w:t>
            </w:r>
            <w:r>
              <w:rPr>
                <w:rFonts w:ascii="Times New Roman" w:hAnsi="Times New Roman"/>
                <w:spacing w:val="-6"/>
                <w:sz w:val="28"/>
              </w:rPr>
              <w:t xml:space="preserve"> </w:t>
            </w:r>
            <w:r>
              <w:rPr>
                <w:rFonts w:ascii="Times New Roman" w:hAnsi="Times New Roman"/>
                <w:spacing w:val="-2"/>
                <w:sz w:val="28"/>
              </w:rPr>
              <w:t>деятельности</w:t>
            </w:r>
          </w:p>
        </w:tc>
        <w:tc>
          <w:tcPr>
            <w:tcW w:w="567" w:type="dxa"/>
          </w:tcPr>
          <w:p w:rsidR="004F19BD" w:rsidRDefault="00EA37BF">
            <w:pPr>
              <w:pStyle w:val="TableParagraph"/>
              <w:spacing w:before="156"/>
              <w:ind w:left="8"/>
              <w:jc w:val="center"/>
              <w:rPr>
                <w:rFonts w:ascii="Times New Roman"/>
                <w:sz w:val="28"/>
              </w:rPr>
            </w:pPr>
            <w:r>
              <w:rPr>
                <w:rFonts w:ascii="Times New Roman"/>
                <w:spacing w:val="-5"/>
                <w:sz w:val="28"/>
              </w:rPr>
              <w:t>73</w:t>
            </w:r>
          </w:p>
        </w:tc>
      </w:tr>
      <w:tr w:rsidR="004F19BD">
        <w:trPr>
          <w:trHeight w:val="642"/>
        </w:trPr>
        <w:tc>
          <w:tcPr>
            <w:tcW w:w="8577" w:type="dxa"/>
          </w:tcPr>
          <w:p w:rsidR="004F19BD" w:rsidRDefault="00EA37BF">
            <w:pPr>
              <w:pStyle w:val="TableParagraph"/>
              <w:tabs>
                <w:tab w:val="left" w:pos="770"/>
                <w:tab w:val="left" w:pos="2611"/>
                <w:tab w:val="left" w:pos="3112"/>
                <w:tab w:val="left" w:pos="5172"/>
                <w:tab w:val="left" w:pos="6817"/>
                <w:tab w:val="left" w:pos="8368"/>
              </w:tabs>
              <w:spacing w:line="315" w:lineRule="exact"/>
              <w:ind w:left="69"/>
              <w:rPr>
                <w:rFonts w:ascii="Times New Roman" w:hAnsi="Times New Roman"/>
                <w:sz w:val="28"/>
              </w:rPr>
            </w:pPr>
            <w:r>
              <w:rPr>
                <w:rFonts w:ascii="Times New Roman" w:hAnsi="Times New Roman"/>
                <w:spacing w:val="-4"/>
                <w:sz w:val="28"/>
              </w:rPr>
              <w:t>10.6</w:t>
            </w:r>
            <w:r>
              <w:rPr>
                <w:rFonts w:ascii="Times New Roman" w:hAnsi="Times New Roman"/>
                <w:sz w:val="28"/>
              </w:rPr>
              <w:tab/>
            </w:r>
            <w:r>
              <w:rPr>
                <w:rFonts w:ascii="Times New Roman" w:hAnsi="Times New Roman"/>
                <w:spacing w:val="-2"/>
                <w:sz w:val="28"/>
              </w:rPr>
              <w:t>Предложения</w:t>
            </w:r>
            <w:r>
              <w:rPr>
                <w:rFonts w:ascii="Times New Roman" w:hAnsi="Times New Roman"/>
                <w:sz w:val="28"/>
              </w:rPr>
              <w:tab/>
            </w:r>
            <w:r>
              <w:rPr>
                <w:rFonts w:ascii="Times New Roman" w:hAnsi="Times New Roman"/>
                <w:spacing w:val="-5"/>
                <w:sz w:val="28"/>
              </w:rPr>
              <w:t>по</w:t>
            </w:r>
            <w:r>
              <w:rPr>
                <w:rFonts w:ascii="Times New Roman" w:hAnsi="Times New Roman"/>
                <w:sz w:val="28"/>
              </w:rPr>
              <w:tab/>
            </w:r>
            <w:r>
              <w:rPr>
                <w:rFonts w:ascii="Times New Roman" w:hAnsi="Times New Roman"/>
                <w:spacing w:val="-2"/>
                <w:sz w:val="28"/>
              </w:rPr>
              <w:t>регулированию</w:t>
            </w:r>
            <w:r>
              <w:rPr>
                <w:rFonts w:ascii="Times New Roman" w:hAnsi="Times New Roman"/>
                <w:sz w:val="28"/>
              </w:rPr>
              <w:tab/>
            </w:r>
            <w:r>
              <w:rPr>
                <w:rFonts w:ascii="Times New Roman" w:hAnsi="Times New Roman"/>
                <w:spacing w:val="-2"/>
                <w:sz w:val="28"/>
              </w:rPr>
              <w:t>социальных</w:t>
            </w:r>
            <w:r>
              <w:rPr>
                <w:rFonts w:ascii="Times New Roman" w:hAnsi="Times New Roman"/>
                <w:sz w:val="28"/>
              </w:rPr>
              <w:tab/>
            </w:r>
            <w:r>
              <w:rPr>
                <w:rFonts w:ascii="Times New Roman" w:hAnsi="Times New Roman"/>
                <w:spacing w:val="-2"/>
                <w:sz w:val="28"/>
              </w:rPr>
              <w:t>отношений</w:t>
            </w:r>
            <w:r>
              <w:rPr>
                <w:rFonts w:ascii="Times New Roman" w:hAnsi="Times New Roman"/>
                <w:sz w:val="28"/>
              </w:rPr>
              <w:tab/>
            </w:r>
            <w:r>
              <w:rPr>
                <w:rFonts w:ascii="Times New Roman" w:hAnsi="Times New Roman"/>
                <w:spacing w:val="-10"/>
                <w:sz w:val="28"/>
              </w:rPr>
              <w:t>в</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процессе</w:t>
            </w:r>
            <w:r>
              <w:rPr>
                <w:rFonts w:ascii="Times New Roman" w:hAnsi="Times New Roman"/>
                <w:spacing w:val="-13"/>
                <w:sz w:val="28"/>
              </w:rPr>
              <w:t xml:space="preserve"> </w:t>
            </w:r>
            <w:r>
              <w:rPr>
                <w:rFonts w:ascii="Times New Roman" w:hAnsi="Times New Roman"/>
                <w:sz w:val="28"/>
              </w:rPr>
              <w:t>намечаемой</w:t>
            </w:r>
            <w:r>
              <w:rPr>
                <w:rFonts w:ascii="Times New Roman" w:hAnsi="Times New Roman"/>
                <w:spacing w:val="-9"/>
                <w:sz w:val="28"/>
              </w:rPr>
              <w:t xml:space="preserve"> </w:t>
            </w:r>
            <w:r>
              <w:rPr>
                <w:rFonts w:ascii="Times New Roman" w:hAnsi="Times New Roman"/>
                <w:sz w:val="28"/>
              </w:rPr>
              <w:t>хозяйственной</w:t>
            </w:r>
            <w:r>
              <w:rPr>
                <w:rFonts w:ascii="Times New Roman" w:hAnsi="Times New Roman"/>
                <w:spacing w:val="-10"/>
                <w:sz w:val="28"/>
              </w:rPr>
              <w:t xml:space="preserve"> </w:t>
            </w:r>
            <w:r>
              <w:rPr>
                <w:rFonts w:ascii="Times New Roman" w:hAnsi="Times New Roman"/>
                <w:spacing w:val="-2"/>
                <w:sz w:val="28"/>
              </w:rPr>
              <w:t>деятельности</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74</w:t>
            </w:r>
          </w:p>
        </w:tc>
      </w:tr>
      <w:tr w:rsidR="004F19BD">
        <w:trPr>
          <w:trHeight w:val="645"/>
        </w:trPr>
        <w:tc>
          <w:tcPr>
            <w:tcW w:w="8577" w:type="dxa"/>
          </w:tcPr>
          <w:p w:rsidR="004F19BD" w:rsidRDefault="00EA37BF">
            <w:pPr>
              <w:pStyle w:val="TableParagraph"/>
              <w:tabs>
                <w:tab w:val="left" w:pos="846"/>
                <w:tab w:val="left" w:pos="2365"/>
                <w:tab w:val="left" w:pos="5345"/>
                <w:tab w:val="left" w:pos="6631"/>
              </w:tabs>
              <w:spacing w:line="317" w:lineRule="exact"/>
              <w:ind w:left="69"/>
              <w:rPr>
                <w:rFonts w:ascii="Times New Roman" w:hAnsi="Times New Roman"/>
                <w:sz w:val="28"/>
              </w:rPr>
            </w:pPr>
            <w:r>
              <w:rPr>
                <w:rFonts w:ascii="Times New Roman" w:hAnsi="Times New Roman"/>
                <w:spacing w:val="-5"/>
                <w:sz w:val="28"/>
              </w:rPr>
              <w:t>11</w:t>
            </w:r>
            <w:r>
              <w:rPr>
                <w:rFonts w:ascii="Times New Roman" w:hAnsi="Times New Roman"/>
                <w:sz w:val="28"/>
              </w:rPr>
              <w:tab/>
            </w:r>
            <w:r>
              <w:rPr>
                <w:rFonts w:ascii="Times New Roman" w:hAnsi="Times New Roman"/>
                <w:spacing w:val="-2"/>
                <w:sz w:val="28"/>
              </w:rPr>
              <w:t>ОЦЕНКА</w:t>
            </w:r>
            <w:r>
              <w:rPr>
                <w:rFonts w:ascii="Times New Roman" w:hAnsi="Times New Roman"/>
                <w:sz w:val="28"/>
              </w:rPr>
              <w:tab/>
            </w:r>
            <w:r>
              <w:rPr>
                <w:rFonts w:ascii="Times New Roman" w:hAnsi="Times New Roman"/>
                <w:spacing w:val="-2"/>
                <w:sz w:val="28"/>
              </w:rPr>
              <w:t>ЭКОЛОГИЧЕСКОГО</w:t>
            </w:r>
            <w:r>
              <w:rPr>
                <w:rFonts w:ascii="Times New Roman" w:hAnsi="Times New Roman"/>
                <w:sz w:val="28"/>
              </w:rPr>
              <w:tab/>
            </w:r>
            <w:r>
              <w:rPr>
                <w:rFonts w:ascii="Times New Roman" w:hAnsi="Times New Roman"/>
                <w:spacing w:val="-2"/>
                <w:sz w:val="28"/>
              </w:rPr>
              <w:t>РИСКА</w:t>
            </w:r>
            <w:r>
              <w:rPr>
                <w:rFonts w:ascii="Times New Roman" w:hAnsi="Times New Roman"/>
                <w:sz w:val="28"/>
              </w:rPr>
              <w:tab/>
            </w:r>
            <w:r>
              <w:rPr>
                <w:rFonts w:ascii="Times New Roman" w:hAnsi="Times New Roman"/>
                <w:spacing w:val="-2"/>
                <w:sz w:val="28"/>
              </w:rPr>
              <w:t>РЕАЛИЗАЦИИ</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НАМЕЧАЕМОЙ</w:t>
            </w:r>
            <w:r>
              <w:rPr>
                <w:rFonts w:ascii="Times New Roman" w:hAnsi="Times New Roman"/>
                <w:spacing w:val="-11"/>
                <w:sz w:val="28"/>
              </w:rPr>
              <w:t xml:space="preserve"> </w:t>
            </w:r>
            <w:r>
              <w:rPr>
                <w:rFonts w:ascii="Times New Roman" w:hAnsi="Times New Roman"/>
                <w:sz w:val="28"/>
              </w:rPr>
              <w:t>ДЕЯТЕЛЬНОСТИ</w:t>
            </w:r>
            <w:r>
              <w:rPr>
                <w:rFonts w:ascii="Times New Roman" w:hAnsi="Times New Roman"/>
                <w:spacing w:val="-9"/>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pacing w:val="-2"/>
                <w:sz w:val="28"/>
              </w:rPr>
              <w:t>РЕГИОНЕ</w:t>
            </w:r>
          </w:p>
        </w:tc>
        <w:tc>
          <w:tcPr>
            <w:tcW w:w="567" w:type="dxa"/>
          </w:tcPr>
          <w:p w:rsidR="004F19BD" w:rsidRDefault="00EA37BF">
            <w:pPr>
              <w:pStyle w:val="TableParagraph"/>
              <w:spacing w:before="156"/>
              <w:ind w:left="8"/>
              <w:jc w:val="center"/>
              <w:rPr>
                <w:rFonts w:ascii="Times New Roman"/>
                <w:sz w:val="28"/>
              </w:rPr>
            </w:pPr>
            <w:r>
              <w:rPr>
                <w:rFonts w:ascii="Times New Roman"/>
                <w:spacing w:val="-5"/>
                <w:sz w:val="28"/>
              </w:rPr>
              <w:t>76</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11.1</w:t>
            </w:r>
            <w:r>
              <w:rPr>
                <w:rFonts w:ascii="Times New Roman" w:hAnsi="Times New Roman"/>
                <w:spacing w:val="-8"/>
                <w:sz w:val="28"/>
              </w:rPr>
              <w:t xml:space="preserve"> </w:t>
            </w:r>
            <w:r>
              <w:rPr>
                <w:rFonts w:ascii="Times New Roman" w:hAnsi="Times New Roman"/>
                <w:sz w:val="28"/>
              </w:rPr>
              <w:t>Ценность</w:t>
            </w:r>
            <w:r>
              <w:rPr>
                <w:rFonts w:ascii="Times New Roman" w:hAnsi="Times New Roman"/>
                <w:spacing w:val="-8"/>
                <w:sz w:val="28"/>
              </w:rPr>
              <w:t xml:space="preserve"> </w:t>
            </w:r>
            <w:r>
              <w:rPr>
                <w:rFonts w:ascii="Times New Roman" w:hAnsi="Times New Roman"/>
                <w:sz w:val="28"/>
              </w:rPr>
              <w:t>природных</w:t>
            </w:r>
            <w:r>
              <w:rPr>
                <w:rFonts w:ascii="Times New Roman" w:hAnsi="Times New Roman"/>
                <w:spacing w:val="-7"/>
                <w:sz w:val="28"/>
              </w:rPr>
              <w:t xml:space="preserve"> </w:t>
            </w:r>
            <w:r>
              <w:rPr>
                <w:rFonts w:ascii="Times New Roman" w:hAnsi="Times New Roman"/>
                <w:spacing w:val="-2"/>
                <w:sz w:val="28"/>
              </w:rPr>
              <w:t>комплексов</w:t>
            </w:r>
          </w:p>
        </w:tc>
        <w:tc>
          <w:tcPr>
            <w:tcW w:w="567" w:type="dxa"/>
          </w:tcPr>
          <w:p w:rsidR="004F19BD" w:rsidRDefault="00EA37BF">
            <w:pPr>
              <w:pStyle w:val="TableParagraph"/>
              <w:spacing w:line="301" w:lineRule="exact"/>
              <w:ind w:left="8"/>
              <w:jc w:val="center"/>
              <w:rPr>
                <w:rFonts w:ascii="Times New Roman"/>
                <w:sz w:val="28"/>
              </w:rPr>
            </w:pPr>
            <w:r>
              <w:rPr>
                <w:rFonts w:ascii="Times New Roman"/>
                <w:spacing w:val="-5"/>
                <w:sz w:val="28"/>
              </w:rPr>
              <w:t>76</w:t>
            </w:r>
          </w:p>
        </w:tc>
      </w:tr>
      <w:tr w:rsidR="004F19BD">
        <w:trPr>
          <w:trHeight w:val="645"/>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11.2</w:t>
            </w:r>
            <w:r>
              <w:rPr>
                <w:rFonts w:ascii="Times New Roman" w:hAnsi="Times New Roman"/>
                <w:spacing w:val="33"/>
                <w:sz w:val="28"/>
              </w:rPr>
              <w:t xml:space="preserve"> </w:t>
            </w:r>
            <w:r>
              <w:rPr>
                <w:rFonts w:ascii="Times New Roman" w:hAnsi="Times New Roman"/>
                <w:sz w:val="28"/>
              </w:rPr>
              <w:t>Комплексная</w:t>
            </w:r>
            <w:r>
              <w:rPr>
                <w:rFonts w:ascii="Times New Roman" w:hAnsi="Times New Roman"/>
                <w:spacing w:val="31"/>
                <w:sz w:val="28"/>
              </w:rPr>
              <w:t xml:space="preserve"> </w:t>
            </w:r>
            <w:r>
              <w:rPr>
                <w:rFonts w:ascii="Times New Roman" w:hAnsi="Times New Roman"/>
                <w:sz w:val="28"/>
              </w:rPr>
              <w:t>оценка</w:t>
            </w:r>
            <w:r>
              <w:rPr>
                <w:rFonts w:ascii="Times New Roman" w:hAnsi="Times New Roman"/>
                <w:spacing w:val="34"/>
                <w:sz w:val="28"/>
              </w:rPr>
              <w:t xml:space="preserve"> </w:t>
            </w:r>
            <w:r>
              <w:rPr>
                <w:rFonts w:ascii="Times New Roman" w:hAnsi="Times New Roman"/>
                <w:sz w:val="28"/>
              </w:rPr>
              <w:t>последствий</w:t>
            </w:r>
            <w:r>
              <w:rPr>
                <w:rFonts w:ascii="Times New Roman" w:hAnsi="Times New Roman"/>
                <w:spacing w:val="31"/>
                <w:sz w:val="28"/>
              </w:rPr>
              <w:t xml:space="preserve"> </w:t>
            </w:r>
            <w:r>
              <w:rPr>
                <w:rFonts w:ascii="Times New Roman" w:hAnsi="Times New Roman"/>
                <w:sz w:val="28"/>
              </w:rPr>
              <w:t>воздействия</w:t>
            </w:r>
            <w:r>
              <w:rPr>
                <w:rFonts w:ascii="Times New Roman" w:hAnsi="Times New Roman"/>
                <w:spacing w:val="32"/>
                <w:sz w:val="28"/>
              </w:rPr>
              <w:t xml:space="preserve"> </w:t>
            </w:r>
            <w:r>
              <w:rPr>
                <w:rFonts w:ascii="Times New Roman" w:hAnsi="Times New Roman"/>
                <w:sz w:val="28"/>
              </w:rPr>
              <w:t>на</w:t>
            </w:r>
            <w:r>
              <w:rPr>
                <w:rFonts w:ascii="Times New Roman" w:hAnsi="Times New Roman"/>
                <w:spacing w:val="34"/>
                <w:sz w:val="28"/>
              </w:rPr>
              <w:t xml:space="preserve"> </w:t>
            </w:r>
            <w:r>
              <w:rPr>
                <w:rFonts w:ascii="Times New Roman" w:hAnsi="Times New Roman"/>
                <w:spacing w:val="-2"/>
                <w:sz w:val="28"/>
              </w:rPr>
              <w:t>окружающую</w:t>
            </w:r>
          </w:p>
          <w:p w:rsidR="004F19BD" w:rsidRDefault="00EA37BF">
            <w:pPr>
              <w:pStyle w:val="TableParagraph"/>
              <w:spacing w:before="2" w:line="308" w:lineRule="exact"/>
              <w:ind w:left="69"/>
              <w:rPr>
                <w:rFonts w:ascii="Times New Roman" w:hAnsi="Times New Roman"/>
                <w:sz w:val="28"/>
              </w:rPr>
            </w:pPr>
            <w:r>
              <w:rPr>
                <w:rFonts w:ascii="Times New Roman" w:hAnsi="Times New Roman"/>
                <w:sz w:val="28"/>
              </w:rPr>
              <w:t>среду</w:t>
            </w:r>
            <w:r>
              <w:rPr>
                <w:rFonts w:ascii="Times New Roman" w:hAnsi="Times New Roman"/>
                <w:spacing w:val="-9"/>
                <w:sz w:val="28"/>
              </w:rPr>
              <w:t xml:space="preserve"> </w:t>
            </w:r>
            <w:r>
              <w:rPr>
                <w:rFonts w:ascii="Times New Roman" w:hAnsi="Times New Roman"/>
                <w:sz w:val="28"/>
              </w:rPr>
              <w:t>при</w:t>
            </w:r>
            <w:r>
              <w:rPr>
                <w:rFonts w:ascii="Times New Roman" w:hAnsi="Times New Roman"/>
                <w:spacing w:val="-4"/>
                <w:sz w:val="28"/>
              </w:rPr>
              <w:t xml:space="preserve"> </w:t>
            </w:r>
            <w:r>
              <w:rPr>
                <w:rFonts w:ascii="Times New Roman" w:hAnsi="Times New Roman"/>
                <w:sz w:val="28"/>
              </w:rPr>
              <w:t>нормальном</w:t>
            </w:r>
            <w:r>
              <w:rPr>
                <w:rFonts w:ascii="Times New Roman" w:hAnsi="Times New Roman"/>
                <w:spacing w:val="-5"/>
                <w:sz w:val="28"/>
              </w:rPr>
              <w:t xml:space="preserve"> </w:t>
            </w:r>
            <w:r>
              <w:rPr>
                <w:rFonts w:ascii="Times New Roman" w:hAnsi="Times New Roman"/>
                <w:sz w:val="28"/>
              </w:rPr>
              <w:t>(без</w:t>
            </w:r>
            <w:r>
              <w:rPr>
                <w:rFonts w:ascii="Times New Roman" w:hAnsi="Times New Roman"/>
                <w:spacing w:val="-5"/>
                <w:sz w:val="28"/>
              </w:rPr>
              <w:t xml:space="preserve"> </w:t>
            </w:r>
            <w:r>
              <w:rPr>
                <w:rFonts w:ascii="Times New Roman" w:hAnsi="Times New Roman"/>
                <w:sz w:val="28"/>
              </w:rPr>
              <w:t>аварий)</w:t>
            </w:r>
            <w:r>
              <w:rPr>
                <w:rFonts w:ascii="Times New Roman" w:hAnsi="Times New Roman"/>
                <w:spacing w:val="-5"/>
                <w:sz w:val="28"/>
              </w:rPr>
              <w:t xml:space="preserve"> </w:t>
            </w:r>
            <w:r>
              <w:rPr>
                <w:rFonts w:ascii="Times New Roman" w:hAnsi="Times New Roman"/>
                <w:sz w:val="28"/>
              </w:rPr>
              <w:t>режиме</w:t>
            </w:r>
            <w:r>
              <w:rPr>
                <w:rFonts w:ascii="Times New Roman" w:hAnsi="Times New Roman"/>
                <w:spacing w:val="-4"/>
                <w:sz w:val="28"/>
              </w:rPr>
              <w:t xml:space="preserve"> </w:t>
            </w:r>
            <w:r>
              <w:rPr>
                <w:rFonts w:ascii="Times New Roman" w:hAnsi="Times New Roman"/>
                <w:sz w:val="28"/>
              </w:rPr>
              <w:t>эксплуатации</w:t>
            </w:r>
            <w:r>
              <w:rPr>
                <w:rFonts w:ascii="Times New Roman" w:hAnsi="Times New Roman"/>
                <w:spacing w:val="-7"/>
                <w:sz w:val="28"/>
              </w:rPr>
              <w:t xml:space="preserve"> </w:t>
            </w:r>
            <w:r>
              <w:rPr>
                <w:rFonts w:ascii="Times New Roman" w:hAnsi="Times New Roman"/>
                <w:spacing w:val="-2"/>
                <w:sz w:val="28"/>
              </w:rPr>
              <w:t>объекта</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76</w:t>
            </w:r>
          </w:p>
        </w:tc>
      </w:tr>
    </w:tbl>
    <w:p w:rsidR="004F19BD" w:rsidRDefault="004F19BD">
      <w:pPr>
        <w:jc w:val="center"/>
        <w:rPr>
          <w:sz w:val="28"/>
        </w:rPr>
        <w:sectPr w:rsidR="004F19BD">
          <w:pgSz w:w="11910" w:h="16840"/>
          <w:pgMar w:top="920" w:right="900" w:bottom="280" w:left="1480" w:header="713" w:footer="0" w:gutter="0"/>
          <w:cols w:space="720"/>
        </w:sectPr>
      </w:pPr>
    </w:p>
    <w:p w:rsidR="004F19BD" w:rsidRDefault="004F19BD">
      <w:pPr>
        <w:pStyle w:val="a3"/>
        <w:spacing w:before="3" w:after="1"/>
        <w:rPr>
          <w:sz w:val="17"/>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7"/>
        <w:gridCol w:w="567"/>
      </w:tblGrid>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11.3</w:t>
            </w:r>
            <w:r>
              <w:rPr>
                <w:rFonts w:ascii="Times New Roman" w:hAnsi="Times New Roman"/>
                <w:spacing w:val="-8"/>
                <w:sz w:val="28"/>
              </w:rPr>
              <w:t xml:space="preserve"> </w:t>
            </w:r>
            <w:r>
              <w:rPr>
                <w:rFonts w:ascii="Times New Roman" w:hAnsi="Times New Roman"/>
                <w:sz w:val="28"/>
              </w:rPr>
              <w:t>Вероятность</w:t>
            </w:r>
            <w:r>
              <w:rPr>
                <w:rFonts w:ascii="Times New Roman" w:hAnsi="Times New Roman"/>
                <w:spacing w:val="-9"/>
                <w:sz w:val="28"/>
              </w:rPr>
              <w:t xml:space="preserve"> </w:t>
            </w:r>
            <w:r>
              <w:rPr>
                <w:rFonts w:ascii="Times New Roman" w:hAnsi="Times New Roman"/>
                <w:sz w:val="28"/>
              </w:rPr>
              <w:t>аварийных</w:t>
            </w:r>
            <w:r>
              <w:rPr>
                <w:rFonts w:ascii="Times New Roman" w:hAnsi="Times New Roman"/>
                <w:spacing w:val="-7"/>
                <w:sz w:val="28"/>
              </w:rPr>
              <w:t xml:space="preserve"> </w:t>
            </w:r>
            <w:r>
              <w:rPr>
                <w:rFonts w:ascii="Times New Roman" w:hAnsi="Times New Roman"/>
                <w:spacing w:val="-2"/>
                <w:sz w:val="28"/>
              </w:rPr>
              <w:t>ситуаций</w:t>
            </w:r>
          </w:p>
        </w:tc>
        <w:tc>
          <w:tcPr>
            <w:tcW w:w="567" w:type="dxa"/>
          </w:tcPr>
          <w:p w:rsidR="004F19BD" w:rsidRDefault="00EA37BF">
            <w:pPr>
              <w:pStyle w:val="TableParagraph"/>
              <w:spacing w:line="304" w:lineRule="exact"/>
              <w:ind w:left="8"/>
              <w:jc w:val="center"/>
              <w:rPr>
                <w:rFonts w:ascii="Times New Roman"/>
                <w:sz w:val="28"/>
              </w:rPr>
            </w:pPr>
            <w:r>
              <w:rPr>
                <w:rFonts w:ascii="Times New Roman"/>
                <w:spacing w:val="-5"/>
                <w:sz w:val="28"/>
              </w:rPr>
              <w:t>76</w:t>
            </w:r>
          </w:p>
        </w:tc>
      </w:tr>
      <w:tr w:rsidR="004F19BD">
        <w:trPr>
          <w:trHeight w:val="643"/>
        </w:trPr>
        <w:tc>
          <w:tcPr>
            <w:tcW w:w="8577" w:type="dxa"/>
          </w:tcPr>
          <w:p w:rsidR="004F19BD" w:rsidRDefault="00EA37BF">
            <w:pPr>
              <w:pStyle w:val="TableParagraph"/>
              <w:spacing w:line="315" w:lineRule="exact"/>
              <w:ind w:left="69"/>
              <w:rPr>
                <w:rFonts w:ascii="Times New Roman" w:hAnsi="Times New Roman"/>
                <w:sz w:val="28"/>
              </w:rPr>
            </w:pPr>
            <w:r>
              <w:rPr>
                <w:rFonts w:ascii="Times New Roman" w:hAnsi="Times New Roman"/>
                <w:sz w:val="28"/>
              </w:rPr>
              <w:t>11.4</w:t>
            </w:r>
            <w:r>
              <w:rPr>
                <w:rFonts w:ascii="Times New Roman" w:hAnsi="Times New Roman"/>
                <w:spacing w:val="64"/>
                <w:w w:val="150"/>
                <w:sz w:val="28"/>
              </w:rPr>
              <w:t xml:space="preserve"> </w:t>
            </w:r>
            <w:r>
              <w:rPr>
                <w:rFonts w:ascii="Times New Roman" w:hAnsi="Times New Roman"/>
                <w:sz w:val="28"/>
              </w:rPr>
              <w:t>Прогноз</w:t>
            </w:r>
            <w:r>
              <w:rPr>
                <w:rFonts w:ascii="Times New Roman" w:hAnsi="Times New Roman"/>
                <w:spacing w:val="63"/>
                <w:w w:val="150"/>
                <w:sz w:val="28"/>
              </w:rPr>
              <w:t xml:space="preserve"> </w:t>
            </w:r>
            <w:r>
              <w:rPr>
                <w:rFonts w:ascii="Times New Roman" w:hAnsi="Times New Roman"/>
                <w:sz w:val="28"/>
              </w:rPr>
              <w:t>последствий</w:t>
            </w:r>
            <w:r>
              <w:rPr>
                <w:rFonts w:ascii="Times New Roman" w:hAnsi="Times New Roman"/>
                <w:spacing w:val="64"/>
                <w:w w:val="150"/>
                <w:sz w:val="28"/>
              </w:rPr>
              <w:t xml:space="preserve"> </w:t>
            </w:r>
            <w:r>
              <w:rPr>
                <w:rFonts w:ascii="Times New Roman" w:hAnsi="Times New Roman"/>
                <w:sz w:val="28"/>
              </w:rPr>
              <w:t>аварийных</w:t>
            </w:r>
            <w:r>
              <w:rPr>
                <w:rFonts w:ascii="Times New Roman" w:hAnsi="Times New Roman"/>
                <w:spacing w:val="62"/>
                <w:w w:val="150"/>
                <w:sz w:val="28"/>
              </w:rPr>
              <w:t xml:space="preserve"> </w:t>
            </w:r>
            <w:r>
              <w:rPr>
                <w:rFonts w:ascii="Times New Roman" w:hAnsi="Times New Roman"/>
                <w:sz w:val="28"/>
              </w:rPr>
              <w:t>ситуаций</w:t>
            </w:r>
            <w:r>
              <w:rPr>
                <w:rFonts w:ascii="Times New Roman" w:hAnsi="Times New Roman"/>
                <w:spacing w:val="64"/>
                <w:w w:val="150"/>
                <w:sz w:val="28"/>
              </w:rPr>
              <w:t xml:space="preserve"> </w:t>
            </w:r>
            <w:r>
              <w:rPr>
                <w:rFonts w:ascii="Times New Roman" w:hAnsi="Times New Roman"/>
                <w:sz w:val="28"/>
              </w:rPr>
              <w:t>для</w:t>
            </w:r>
            <w:r>
              <w:rPr>
                <w:rFonts w:ascii="Times New Roman" w:hAnsi="Times New Roman"/>
                <w:spacing w:val="62"/>
                <w:w w:val="150"/>
                <w:sz w:val="28"/>
              </w:rPr>
              <w:t xml:space="preserve"> </w:t>
            </w:r>
            <w:r>
              <w:rPr>
                <w:rFonts w:ascii="Times New Roman" w:hAnsi="Times New Roman"/>
                <w:spacing w:val="-2"/>
                <w:sz w:val="28"/>
              </w:rPr>
              <w:t>окружающей</w:t>
            </w:r>
          </w:p>
          <w:p w:rsidR="004F19BD" w:rsidRDefault="00EA37BF">
            <w:pPr>
              <w:pStyle w:val="TableParagraph"/>
              <w:spacing w:line="308" w:lineRule="exact"/>
              <w:ind w:left="69"/>
              <w:rPr>
                <w:rFonts w:ascii="Times New Roman" w:hAnsi="Times New Roman"/>
                <w:sz w:val="28"/>
              </w:rPr>
            </w:pPr>
            <w:r>
              <w:rPr>
                <w:rFonts w:ascii="Times New Roman" w:hAnsi="Times New Roman"/>
                <w:spacing w:val="-2"/>
                <w:sz w:val="28"/>
              </w:rPr>
              <w:t>среды</w:t>
            </w:r>
          </w:p>
        </w:tc>
        <w:tc>
          <w:tcPr>
            <w:tcW w:w="567" w:type="dxa"/>
          </w:tcPr>
          <w:p w:rsidR="004F19BD" w:rsidRDefault="00EA37BF">
            <w:pPr>
              <w:pStyle w:val="TableParagraph"/>
              <w:spacing w:before="154"/>
              <w:ind w:left="8"/>
              <w:jc w:val="center"/>
              <w:rPr>
                <w:rFonts w:ascii="Times New Roman"/>
                <w:sz w:val="28"/>
              </w:rPr>
            </w:pPr>
            <w:r>
              <w:rPr>
                <w:rFonts w:ascii="Times New Roman"/>
                <w:spacing w:val="-5"/>
                <w:sz w:val="28"/>
              </w:rPr>
              <w:t>76</w:t>
            </w:r>
          </w:p>
        </w:tc>
      </w:tr>
      <w:tr w:rsidR="004F19BD">
        <w:trPr>
          <w:trHeight w:val="645"/>
        </w:trPr>
        <w:tc>
          <w:tcPr>
            <w:tcW w:w="8577" w:type="dxa"/>
          </w:tcPr>
          <w:p w:rsidR="004F19BD" w:rsidRDefault="00EA37BF">
            <w:pPr>
              <w:pStyle w:val="TableParagraph"/>
              <w:tabs>
                <w:tab w:val="left" w:pos="777"/>
                <w:tab w:val="left" w:pos="2712"/>
                <w:tab w:val="left" w:pos="3218"/>
                <w:tab w:val="left" w:pos="5510"/>
                <w:tab w:val="left" w:pos="7023"/>
                <w:tab w:val="left" w:pos="8348"/>
              </w:tabs>
              <w:spacing w:line="315" w:lineRule="exact"/>
              <w:ind w:left="69"/>
              <w:rPr>
                <w:rFonts w:ascii="Times New Roman" w:hAnsi="Times New Roman"/>
                <w:sz w:val="28"/>
              </w:rPr>
            </w:pPr>
            <w:r>
              <w:rPr>
                <w:rFonts w:ascii="Times New Roman" w:hAnsi="Times New Roman"/>
                <w:spacing w:val="-4"/>
                <w:sz w:val="28"/>
              </w:rPr>
              <w:t>11.5</w:t>
            </w:r>
            <w:r>
              <w:rPr>
                <w:rFonts w:ascii="Times New Roman" w:hAnsi="Times New Roman"/>
                <w:sz w:val="28"/>
              </w:rPr>
              <w:tab/>
            </w:r>
            <w:r>
              <w:rPr>
                <w:rFonts w:ascii="Times New Roman" w:hAnsi="Times New Roman"/>
                <w:spacing w:val="-2"/>
                <w:sz w:val="28"/>
              </w:rPr>
              <w:t>Рекомендации</w:t>
            </w:r>
            <w:r>
              <w:rPr>
                <w:rFonts w:ascii="Times New Roman" w:hAnsi="Times New Roman"/>
                <w:sz w:val="28"/>
              </w:rPr>
              <w:tab/>
            </w:r>
            <w:r>
              <w:rPr>
                <w:rFonts w:ascii="Times New Roman" w:hAnsi="Times New Roman"/>
                <w:spacing w:val="-5"/>
                <w:sz w:val="28"/>
              </w:rPr>
              <w:t>по</w:t>
            </w:r>
            <w:r>
              <w:rPr>
                <w:rFonts w:ascii="Times New Roman" w:hAnsi="Times New Roman"/>
                <w:sz w:val="28"/>
              </w:rPr>
              <w:tab/>
            </w:r>
            <w:r>
              <w:rPr>
                <w:rFonts w:ascii="Times New Roman" w:hAnsi="Times New Roman"/>
                <w:spacing w:val="-2"/>
                <w:sz w:val="28"/>
              </w:rPr>
              <w:t>предупреждению</w:t>
            </w:r>
            <w:r>
              <w:rPr>
                <w:rFonts w:ascii="Times New Roman" w:hAnsi="Times New Roman"/>
                <w:sz w:val="28"/>
              </w:rPr>
              <w:tab/>
            </w:r>
            <w:r>
              <w:rPr>
                <w:rFonts w:ascii="Times New Roman" w:hAnsi="Times New Roman"/>
                <w:spacing w:val="-2"/>
                <w:sz w:val="28"/>
              </w:rPr>
              <w:t>аварийных</w:t>
            </w:r>
            <w:r>
              <w:rPr>
                <w:rFonts w:ascii="Times New Roman" w:hAnsi="Times New Roman"/>
                <w:sz w:val="28"/>
              </w:rPr>
              <w:tab/>
            </w:r>
            <w:r>
              <w:rPr>
                <w:rFonts w:ascii="Times New Roman" w:hAnsi="Times New Roman"/>
                <w:spacing w:val="-2"/>
                <w:sz w:val="28"/>
              </w:rPr>
              <w:t>ситуаций</w:t>
            </w:r>
            <w:r>
              <w:rPr>
                <w:rFonts w:ascii="Times New Roman" w:hAnsi="Times New Roman"/>
                <w:sz w:val="28"/>
              </w:rPr>
              <w:tab/>
            </w:r>
            <w:r>
              <w:rPr>
                <w:rFonts w:ascii="Times New Roman" w:hAnsi="Times New Roman"/>
                <w:spacing w:val="-10"/>
                <w:sz w:val="28"/>
              </w:rPr>
              <w:t>и</w:t>
            </w:r>
          </w:p>
          <w:p w:rsidR="004F19BD" w:rsidRDefault="00EA37BF">
            <w:pPr>
              <w:pStyle w:val="TableParagraph"/>
              <w:spacing w:before="2" w:line="308" w:lineRule="exact"/>
              <w:ind w:left="69"/>
              <w:rPr>
                <w:rFonts w:ascii="Times New Roman" w:hAnsi="Times New Roman"/>
                <w:sz w:val="28"/>
              </w:rPr>
            </w:pPr>
            <w:r>
              <w:rPr>
                <w:rFonts w:ascii="Times New Roman" w:hAnsi="Times New Roman"/>
                <w:sz w:val="28"/>
              </w:rPr>
              <w:t>ликвидации</w:t>
            </w:r>
            <w:r>
              <w:rPr>
                <w:rFonts w:ascii="Times New Roman" w:hAnsi="Times New Roman"/>
                <w:spacing w:val="-6"/>
                <w:sz w:val="28"/>
              </w:rPr>
              <w:t xml:space="preserve"> </w:t>
            </w:r>
            <w:r>
              <w:rPr>
                <w:rFonts w:ascii="Times New Roman" w:hAnsi="Times New Roman"/>
                <w:sz w:val="28"/>
              </w:rPr>
              <w:t>их</w:t>
            </w:r>
            <w:r>
              <w:rPr>
                <w:rFonts w:ascii="Times New Roman" w:hAnsi="Times New Roman"/>
                <w:spacing w:val="-5"/>
                <w:sz w:val="28"/>
              </w:rPr>
              <w:t xml:space="preserve"> </w:t>
            </w:r>
            <w:r>
              <w:rPr>
                <w:rFonts w:ascii="Times New Roman" w:hAnsi="Times New Roman"/>
                <w:spacing w:val="-2"/>
                <w:sz w:val="28"/>
              </w:rPr>
              <w:t>последствий</w:t>
            </w:r>
          </w:p>
        </w:tc>
        <w:tc>
          <w:tcPr>
            <w:tcW w:w="567" w:type="dxa"/>
          </w:tcPr>
          <w:p w:rsidR="004F19BD" w:rsidRDefault="00EA37BF">
            <w:pPr>
              <w:pStyle w:val="TableParagraph"/>
              <w:spacing w:before="156"/>
              <w:ind w:left="8"/>
              <w:jc w:val="center"/>
              <w:rPr>
                <w:rFonts w:ascii="Times New Roman"/>
                <w:sz w:val="28"/>
              </w:rPr>
            </w:pPr>
            <w:r>
              <w:rPr>
                <w:rFonts w:ascii="Times New Roman"/>
                <w:spacing w:val="-5"/>
                <w:sz w:val="28"/>
              </w:rPr>
              <w:t>77</w:t>
            </w:r>
          </w:p>
        </w:tc>
      </w:tr>
      <w:tr w:rsidR="004F19BD">
        <w:trPr>
          <w:trHeight w:val="642"/>
        </w:trPr>
        <w:tc>
          <w:tcPr>
            <w:tcW w:w="8577" w:type="dxa"/>
          </w:tcPr>
          <w:p w:rsidR="004F19BD" w:rsidRDefault="00EA37BF">
            <w:pPr>
              <w:pStyle w:val="TableParagraph"/>
              <w:tabs>
                <w:tab w:val="left" w:pos="554"/>
                <w:tab w:val="left" w:pos="2353"/>
                <w:tab w:val="left" w:pos="3815"/>
                <w:tab w:val="left" w:pos="4421"/>
                <w:tab w:val="left" w:pos="6634"/>
              </w:tabs>
              <w:spacing w:line="315" w:lineRule="exact"/>
              <w:ind w:left="69"/>
              <w:rPr>
                <w:rFonts w:ascii="Times New Roman" w:hAnsi="Times New Roman"/>
                <w:sz w:val="28"/>
              </w:rPr>
            </w:pPr>
            <w:r>
              <w:rPr>
                <w:rFonts w:ascii="Times New Roman" w:hAnsi="Times New Roman"/>
                <w:spacing w:val="-5"/>
                <w:sz w:val="28"/>
              </w:rPr>
              <w:t>12</w:t>
            </w:r>
            <w:r>
              <w:rPr>
                <w:rFonts w:ascii="Times New Roman" w:hAnsi="Times New Roman"/>
                <w:sz w:val="28"/>
              </w:rPr>
              <w:tab/>
            </w:r>
            <w:r>
              <w:rPr>
                <w:rFonts w:ascii="Times New Roman" w:hAnsi="Times New Roman"/>
                <w:spacing w:val="-2"/>
                <w:sz w:val="28"/>
              </w:rPr>
              <w:t>ОСНОВНЫЕ</w:t>
            </w:r>
            <w:r>
              <w:rPr>
                <w:rFonts w:ascii="Times New Roman" w:hAnsi="Times New Roman"/>
                <w:sz w:val="28"/>
              </w:rPr>
              <w:tab/>
            </w:r>
            <w:r>
              <w:rPr>
                <w:rFonts w:ascii="Times New Roman" w:hAnsi="Times New Roman"/>
                <w:spacing w:val="-2"/>
                <w:sz w:val="28"/>
              </w:rPr>
              <w:t>ВЫВОДЫ</w:t>
            </w:r>
            <w:r>
              <w:rPr>
                <w:rFonts w:ascii="Times New Roman" w:hAnsi="Times New Roman"/>
                <w:sz w:val="28"/>
              </w:rPr>
              <w:tab/>
            </w:r>
            <w:r>
              <w:rPr>
                <w:rFonts w:ascii="Times New Roman" w:hAnsi="Times New Roman"/>
                <w:spacing w:val="-5"/>
                <w:sz w:val="28"/>
              </w:rPr>
              <w:t>ПО</w:t>
            </w:r>
            <w:r>
              <w:rPr>
                <w:rFonts w:ascii="Times New Roman" w:hAnsi="Times New Roman"/>
                <w:sz w:val="28"/>
              </w:rPr>
              <w:tab/>
            </w:r>
            <w:r>
              <w:rPr>
                <w:rFonts w:ascii="Times New Roman" w:hAnsi="Times New Roman"/>
                <w:spacing w:val="-2"/>
                <w:sz w:val="28"/>
              </w:rPr>
              <w:t>РЕЗУЛЬТАТАМ</w:t>
            </w:r>
            <w:r>
              <w:rPr>
                <w:rFonts w:ascii="Times New Roman" w:hAnsi="Times New Roman"/>
                <w:sz w:val="28"/>
              </w:rPr>
              <w:tab/>
            </w:r>
            <w:r>
              <w:rPr>
                <w:rFonts w:ascii="Times New Roman" w:hAnsi="Times New Roman"/>
                <w:spacing w:val="-2"/>
                <w:sz w:val="28"/>
              </w:rPr>
              <w:t>ПРОВЕДЕНИЯ</w:t>
            </w:r>
          </w:p>
          <w:p w:rsidR="004F19BD" w:rsidRDefault="00EA37BF">
            <w:pPr>
              <w:pStyle w:val="TableParagraph"/>
              <w:spacing w:line="308" w:lineRule="exact"/>
              <w:ind w:left="69"/>
              <w:rPr>
                <w:rFonts w:ascii="Times New Roman" w:hAnsi="Times New Roman"/>
                <w:sz w:val="28"/>
              </w:rPr>
            </w:pPr>
            <w:r>
              <w:rPr>
                <w:rFonts w:ascii="Times New Roman" w:hAnsi="Times New Roman"/>
                <w:sz w:val="28"/>
              </w:rPr>
              <w:t>ОЦЕНКИ</w:t>
            </w:r>
            <w:r>
              <w:rPr>
                <w:rFonts w:ascii="Times New Roman" w:hAnsi="Times New Roman"/>
                <w:spacing w:val="-11"/>
                <w:sz w:val="28"/>
              </w:rPr>
              <w:t xml:space="preserve"> </w:t>
            </w:r>
            <w:r>
              <w:rPr>
                <w:rFonts w:ascii="Times New Roman" w:hAnsi="Times New Roman"/>
                <w:sz w:val="28"/>
              </w:rPr>
              <w:t>ВОЗДЕЙСТВИЯ</w:t>
            </w:r>
            <w:r>
              <w:rPr>
                <w:rFonts w:ascii="Times New Roman" w:hAnsi="Times New Roman"/>
                <w:spacing w:val="-7"/>
                <w:sz w:val="28"/>
              </w:rPr>
              <w:t xml:space="preserve"> </w:t>
            </w:r>
            <w:r>
              <w:rPr>
                <w:rFonts w:ascii="Times New Roman" w:hAnsi="Times New Roman"/>
                <w:sz w:val="28"/>
              </w:rPr>
              <w:t>НА</w:t>
            </w:r>
            <w:r>
              <w:rPr>
                <w:rFonts w:ascii="Times New Roman" w:hAnsi="Times New Roman"/>
                <w:spacing w:val="-8"/>
                <w:sz w:val="28"/>
              </w:rPr>
              <w:t xml:space="preserve"> </w:t>
            </w:r>
            <w:r>
              <w:rPr>
                <w:rFonts w:ascii="Times New Roman" w:hAnsi="Times New Roman"/>
                <w:sz w:val="28"/>
              </w:rPr>
              <w:t>ОКРУЖАЮЩУЮ</w:t>
            </w:r>
            <w:r>
              <w:rPr>
                <w:rFonts w:ascii="Times New Roman" w:hAnsi="Times New Roman"/>
                <w:spacing w:val="-8"/>
                <w:sz w:val="28"/>
              </w:rPr>
              <w:t xml:space="preserve"> </w:t>
            </w:r>
            <w:r>
              <w:rPr>
                <w:rFonts w:ascii="Times New Roman" w:hAnsi="Times New Roman"/>
                <w:spacing w:val="-2"/>
                <w:sz w:val="28"/>
              </w:rPr>
              <w:t>СРЕДУ</w:t>
            </w:r>
          </w:p>
        </w:tc>
        <w:tc>
          <w:tcPr>
            <w:tcW w:w="567" w:type="dxa"/>
          </w:tcPr>
          <w:p w:rsidR="004F19BD" w:rsidRDefault="00EA37BF">
            <w:pPr>
              <w:pStyle w:val="TableParagraph"/>
              <w:spacing w:before="153"/>
              <w:ind w:left="8"/>
              <w:jc w:val="center"/>
              <w:rPr>
                <w:rFonts w:ascii="Times New Roman"/>
                <w:sz w:val="28"/>
              </w:rPr>
            </w:pPr>
            <w:r>
              <w:rPr>
                <w:rFonts w:ascii="Times New Roman"/>
                <w:spacing w:val="-5"/>
                <w:sz w:val="28"/>
              </w:rPr>
              <w:t>78</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СПИСОК</w:t>
            </w:r>
            <w:r>
              <w:rPr>
                <w:rFonts w:ascii="Times New Roman" w:hAnsi="Times New Roman"/>
                <w:spacing w:val="-11"/>
                <w:sz w:val="28"/>
              </w:rPr>
              <w:t xml:space="preserve"> </w:t>
            </w:r>
            <w:r>
              <w:rPr>
                <w:rFonts w:ascii="Times New Roman" w:hAnsi="Times New Roman"/>
                <w:sz w:val="28"/>
              </w:rPr>
              <w:t>ИСПОЛЬЗУЕМОЙ</w:t>
            </w:r>
            <w:r>
              <w:rPr>
                <w:rFonts w:ascii="Times New Roman" w:hAnsi="Times New Roman"/>
                <w:spacing w:val="-11"/>
                <w:sz w:val="28"/>
              </w:rPr>
              <w:t xml:space="preserve"> </w:t>
            </w:r>
            <w:r>
              <w:rPr>
                <w:rFonts w:ascii="Times New Roman" w:hAnsi="Times New Roman"/>
                <w:spacing w:val="-2"/>
                <w:sz w:val="28"/>
              </w:rPr>
              <w:t>ЛИТЕРАТУРЫ</w:t>
            </w:r>
          </w:p>
        </w:tc>
        <w:tc>
          <w:tcPr>
            <w:tcW w:w="567" w:type="dxa"/>
          </w:tcPr>
          <w:p w:rsidR="004F19BD" w:rsidRDefault="00EA37BF">
            <w:pPr>
              <w:pStyle w:val="TableParagraph"/>
              <w:spacing w:line="304" w:lineRule="exact"/>
              <w:ind w:left="8"/>
              <w:jc w:val="center"/>
              <w:rPr>
                <w:rFonts w:ascii="Times New Roman"/>
                <w:sz w:val="28"/>
              </w:rPr>
            </w:pPr>
            <w:r>
              <w:rPr>
                <w:rFonts w:ascii="Times New Roman"/>
                <w:spacing w:val="-5"/>
                <w:sz w:val="28"/>
              </w:rPr>
              <w:t>79</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ПРИЛОЖЕНИЕ</w:t>
            </w:r>
            <w:r>
              <w:rPr>
                <w:rFonts w:ascii="Times New Roman" w:hAnsi="Times New Roman"/>
                <w:spacing w:val="-15"/>
                <w:sz w:val="28"/>
              </w:rPr>
              <w:t xml:space="preserve"> </w:t>
            </w:r>
            <w:r>
              <w:rPr>
                <w:rFonts w:ascii="Times New Roman" w:hAnsi="Times New Roman"/>
                <w:spacing w:val="-10"/>
                <w:sz w:val="28"/>
              </w:rPr>
              <w:t>А</w:t>
            </w:r>
          </w:p>
        </w:tc>
        <w:tc>
          <w:tcPr>
            <w:tcW w:w="567" w:type="dxa"/>
          </w:tcPr>
          <w:p w:rsidR="004F19BD" w:rsidRDefault="00EA37BF">
            <w:pPr>
              <w:pStyle w:val="TableParagraph"/>
              <w:spacing w:line="301" w:lineRule="exact"/>
              <w:ind w:left="8"/>
              <w:jc w:val="center"/>
              <w:rPr>
                <w:rFonts w:ascii="Times New Roman"/>
                <w:sz w:val="28"/>
              </w:rPr>
            </w:pPr>
            <w:r>
              <w:rPr>
                <w:rFonts w:ascii="Times New Roman"/>
                <w:spacing w:val="-5"/>
                <w:sz w:val="28"/>
              </w:rPr>
              <w:t>82</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ПРИЛОЖЕНИЕ</w:t>
            </w:r>
            <w:r>
              <w:rPr>
                <w:rFonts w:ascii="Times New Roman" w:hAnsi="Times New Roman"/>
                <w:spacing w:val="-15"/>
                <w:sz w:val="28"/>
              </w:rPr>
              <w:t xml:space="preserve"> </w:t>
            </w:r>
            <w:r>
              <w:rPr>
                <w:rFonts w:ascii="Times New Roman" w:hAnsi="Times New Roman"/>
                <w:spacing w:val="-10"/>
                <w:sz w:val="28"/>
              </w:rPr>
              <w:t>Б</w:t>
            </w:r>
          </w:p>
        </w:tc>
        <w:tc>
          <w:tcPr>
            <w:tcW w:w="567" w:type="dxa"/>
          </w:tcPr>
          <w:p w:rsidR="004F19BD" w:rsidRDefault="00EA37BF">
            <w:pPr>
              <w:pStyle w:val="TableParagraph"/>
              <w:spacing w:line="301" w:lineRule="exact"/>
              <w:ind w:left="8"/>
              <w:jc w:val="center"/>
              <w:rPr>
                <w:rFonts w:ascii="Times New Roman"/>
                <w:sz w:val="28"/>
              </w:rPr>
            </w:pPr>
            <w:r>
              <w:rPr>
                <w:rFonts w:ascii="Times New Roman"/>
                <w:spacing w:val="-5"/>
                <w:sz w:val="28"/>
              </w:rPr>
              <w:t>85</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ПРИЛОЖЕНИЕ</w:t>
            </w:r>
            <w:r>
              <w:rPr>
                <w:rFonts w:ascii="Times New Roman" w:hAnsi="Times New Roman"/>
                <w:spacing w:val="-15"/>
                <w:sz w:val="28"/>
              </w:rPr>
              <w:t xml:space="preserve"> </w:t>
            </w:r>
            <w:r>
              <w:rPr>
                <w:rFonts w:ascii="Times New Roman" w:hAnsi="Times New Roman"/>
                <w:spacing w:val="-10"/>
                <w:sz w:val="28"/>
              </w:rPr>
              <w:t>В</w:t>
            </w:r>
          </w:p>
        </w:tc>
        <w:tc>
          <w:tcPr>
            <w:tcW w:w="567" w:type="dxa"/>
          </w:tcPr>
          <w:p w:rsidR="004F19BD" w:rsidRDefault="00EA37BF">
            <w:pPr>
              <w:pStyle w:val="TableParagraph"/>
              <w:spacing w:line="304" w:lineRule="exact"/>
              <w:ind w:left="8"/>
              <w:jc w:val="center"/>
              <w:rPr>
                <w:rFonts w:ascii="Times New Roman"/>
                <w:sz w:val="28"/>
              </w:rPr>
            </w:pPr>
            <w:r>
              <w:rPr>
                <w:rFonts w:ascii="Times New Roman"/>
                <w:spacing w:val="-5"/>
                <w:sz w:val="28"/>
              </w:rPr>
              <w:t>86</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ПРИЛОЖЕНИЕ</w:t>
            </w:r>
            <w:r>
              <w:rPr>
                <w:rFonts w:ascii="Times New Roman" w:hAnsi="Times New Roman"/>
                <w:spacing w:val="-15"/>
                <w:sz w:val="28"/>
              </w:rPr>
              <w:t xml:space="preserve"> </w:t>
            </w:r>
            <w:r>
              <w:rPr>
                <w:rFonts w:ascii="Times New Roman" w:hAnsi="Times New Roman"/>
                <w:spacing w:val="-10"/>
                <w:sz w:val="28"/>
              </w:rPr>
              <w:t>Г</w:t>
            </w:r>
          </w:p>
        </w:tc>
        <w:tc>
          <w:tcPr>
            <w:tcW w:w="567" w:type="dxa"/>
          </w:tcPr>
          <w:p w:rsidR="004F19BD" w:rsidRDefault="00EA37BF">
            <w:pPr>
              <w:pStyle w:val="TableParagraph"/>
              <w:spacing w:line="301" w:lineRule="exact"/>
              <w:ind w:left="8"/>
              <w:jc w:val="center"/>
              <w:rPr>
                <w:rFonts w:ascii="Times New Roman"/>
                <w:sz w:val="28"/>
              </w:rPr>
            </w:pPr>
            <w:r>
              <w:rPr>
                <w:rFonts w:ascii="Times New Roman"/>
                <w:spacing w:val="-5"/>
                <w:sz w:val="28"/>
              </w:rPr>
              <w:t>88</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ПРИЛОЖЕНИЕ</w:t>
            </w:r>
            <w:r>
              <w:rPr>
                <w:rFonts w:ascii="Times New Roman" w:hAnsi="Times New Roman"/>
                <w:spacing w:val="-16"/>
                <w:sz w:val="28"/>
              </w:rPr>
              <w:t xml:space="preserve"> </w:t>
            </w:r>
            <w:r>
              <w:rPr>
                <w:rFonts w:ascii="Times New Roman" w:hAnsi="Times New Roman"/>
                <w:spacing w:val="-10"/>
                <w:sz w:val="28"/>
              </w:rPr>
              <w:t>Д</w:t>
            </w:r>
          </w:p>
        </w:tc>
        <w:tc>
          <w:tcPr>
            <w:tcW w:w="567" w:type="dxa"/>
          </w:tcPr>
          <w:p w:rsidR="004F19BD" w:rsidRDefault="00EA37BF">
            <w:pPr>
              <w:pStyle w:val="TableParagraph"/>
              <w:spacing w:line="301" w:lineRule="exact"/>
              <w:ind w:left="8" w:right="2"/>
              <w:jc w:val="center"/>
              <w:rPr>
                <w:rFonts w:ascii="Times New Roman"/>
                <w:sz w:val="28"/>
              </w:rPr>
            </w:pPr>
            <w:r>
              <w:rPr>
                <w:rFonts w:ascii="Times New Roman"/>
                <w:spacing w:val="-5"/>
                <w:sz w:val="28"/>
              </w:rPr>
              <w:t>136</w:t>
            </w:r>
          </w:p>
        </w:tc>
      </w:tr>
      <w:tr w:rsidR="004F19BD">
        <w:trPr>
          <w:trHeight w:val="324"/>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ПРИЛОЖЕНИЕ</w:t>
            </w:r>
            <w:r>
              <w:rPr>
                <w:rFonts w:ascii="Times New Roman" w:hAnsi="Times New Roman"/>
                <w:spacing w:val="-16"/>
                <w:sz w:val="28"/>
              </w:rPr>
              <w:t xml:space="preserve"> </w:t>
            </w:r>
            <w:r>
              <w:rPr>
                <w:rFonts w:ascii="Times New Roman" w:hAnsi="Times New Roman"/>
                <w:spacing w:val="-10"/>
                <w:sz w:val="28"/>
              </w:rPr>
              <w:t>Е</w:t>
            </w:r>
          </w:p>
        </w:tc>
        <w:tc>
          <w:tcPr>
            <w:tcW w:w="567" w:type="dxa"/>
          </w:tcPr>
          <w:p w:rsidR="004F19BD" w:rsidRDefault="00EA37BF">
            <w:pPr>
              <w:pStyle w:val="TableParagraph"/>
              <w:spacing w:line="304" w:lineRule="exact"/>
              <w:ind w:left="8" w:right="2"/>
              <w:jc w:val="center"/>
              <w:rPr>
                <w:rFonts w:ascii="Times New Roman"/>
                <w:sz w:val="28"/>
              </w:rPr>
            </w:pPr>
            <w:r>
              <w:rPr>
                <w:rFonts w:ascii="Times New Roman"/>
                <w:spacing w:val="-5"/>
                <w:sz w:val="28"/>
              </w:rPr>
              <w:t>139</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ПРИЛОЖЕНИЕ</w:t>
            </w:r>
            <w:r>
              <w:rPr>
                <w:rFonts w:ascii="Times New Roman" w:hAnsi="Times New Roman"/>
                <w:spacing w:val="-16"/>
                <w:sz w:val="28"/>
              </w:rPr>
              <w:t xml:space="preserve"> </w:t>
            </w:r>
            <w:r>
              <w:rPr>
                <w:rFonts w:ascii="Times New Roman" w:hAnsi="Times New Roman"/>
                <w:spacing w:val="-10"/>
                <w:sz w:val="28"/>
              </w:rPr>
              <w:t>Ж</w:t>
            </w:r>
          </w:p>
        </w:tc>
        <w:tc>
          <w:tcPr>
            <w:tcW w:w="567" w:type="dxa"/>
          </w:tcPr>
          <w:p w:rsidR="004F19BD" w:rsidRDefault="00EA37BF">
            <w:pPr>
              <w:pStyle w:val="TableParagraph"/>
              <w:spacing w:line="301" w:lineRule="exact"/>
              <w:ind w:left="8" w:right="2"/>
              <w:jc w:val="center"/>
              <w:rPr>
                <w:rFonts w:ascii="Times New Roman"/>
                <w:sz w:val="28"/>
              </w:rPr>
            </w:pPr>
            <w:r>
              <w:rPr>
                <w:rFonts w:ascii="Times New Roman"/>
                <w:spacing w:val="-5"/>
                <w:sz w:val="28"/>
              </w:rPr>
              <w:t>141</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ПРИЛОЖЕНИЕ</w:t>
            </w:r>
            <w:r>
              <w:rPr>
                <w:rFonts w:ascii="Times New Roman" w:hAnsi="Times New Roman"/>
                <w:spacing w:val="-16"/>
                <w:sz w:val="28"/>
              </w:rPr>
              <w:t xml:space="preserve"> </w:t>
            </w:r>
            <w:r>
              <w:rPr>
                <w:rFonts w:ascii="Times New Roman" w:hAnsi="Times New Roman"/>
                <w:spacing w:val="-10"/>
                <w:sz w:val="28"/>
              </w:rPr>
              <w:t>З</w:t>
            </w:r>
          </w:p>
        </w:tc>
        <w:tc>
          <w:tcPr>
            <w:tcW w:w="567" w:type="dxa"/>
          </w:tcPr>
          <w:p w:rsidR="004F19BD" w:rsidRDefault="00EA37BF">
            <w:pPr>
              <w:pStyle w:val="TableParagraph"/>
              <w:spacing w:line="301" w:lineRule="exact"/>
              <w:ind w:left="8" w:right="2"/>
              <w:jc w:val="center"/>
              <w:rPr>
                <w:rFonts w:ascii="Times New Roman"/>
                <w:sz w:val="28"/>
              </w:rPr>
            </w:pPr>
            <w:r>
              <w:rPr>
                <w:rFonts w:ascii="Times New Roman"/>
                <w:spacing w:val="-5"/>
                <w:sz w:val="28"/>
              </w:rPr>
              <w:t>143</w:t>
            </w:r>
          </w:p>
        </w:tc>
      </w:tr>
      <w:tr w:rsidR="004F19BD">
        <w:trPr>
          <w:trHeight w:val="321"/>
        </w:trPr>
        <w:tc>
          <w:tcPr>
            <w:tcW w:w="8577" w:type="dxa"/>
          </w:tcPr>
          <w:p w:rsidR="004F19BD" w:rsidRDefault="00EA37BF">
            <w:pPr>
              <w:pStyle w:val="TableParagraph"/>
              <w:spacing w:line="301" w:lineRule="exact"/>
              <w:ind w:left="69"/>
              <w:rPr>
                <w:rFonts w:ascii="Times New Roman" w:hAnsi="Times New Roman"/>
                <w:sz w:val="28"/>
              </w:rPr>
            </w:pPr>
            <w:r>
              <w:rPr>
                <w:rFonts w:ascii="Times New Roman" w:hAnsi="Times New Roman"/>
                <w:sz w:val="28"/>
              </w:rPr>
              <w:t>ПРИЛОЖЕНИЕ</w:t>
            </w:r>
            <w:r>
              <w:rPr>
                <w:rFonts w:ascii="Times New Roman" w:hAnsi="Times New Roman"/>
                <w:spacing w:val="-16"/>
                <w:sz w:val="28"/>
              </w:rPr>
              <w:t xml:space="preserve"> </w:t>
            </w:r>
            <w:r>
              <w:rPr>
                <w:rFonts w:ascii="Times New Roman" w:hAnsi="Times New Roman"/>
                <w:spacing w:val="-10"/>
                <w:sz w:val="28"/>
              </w:rPr>
              <w:t>И</w:t>
            </w:r>
          </w:p>
        </w:tc>
        <w:tc>
          <w:tcPr>
            <w:tcW w:w="567" w:type="dxa"/>
          </w:tcPr>
          <w:p w:rsidR="004F19BD" w:rsidRDefault="00EA37BF">
            <w:pPr>
              <w:pStyle w:val="TableParagraph"/>
              <w:spacing w:line="301" w:lineRule="exact"/>
              <w:ind w:left="8" w:right="2"/>
              <w:jc w:val="center"/>
              <w:rPr>
                <w:rFonts w:ascii="Times New Roman"/>
                <w:sz w:val="28"/>
              </w:rPr>
            </w:pPr>
            <w:r>
              <w:rPr>
                <w:rFonts w:ascii="Times New Roman"/>
                <w:spacing w:val="-5"/>
                <w:sz w:val="28"/>
              </w:rPr>
              <w:t>145</w:t>
            </w:r>
          </w:p>
        </w:tc>
      </w:tr>
      <w:tr w:rsidR="004F19BD">
        <w:trPr>
          <w:trHeight w:val="323"/>
        </w:trPr>
        <w:tc>
          <w:tcPr>
            <w:tcW w:w="8577" w:type="dxa"/>
          </w:tcPr>
          <w:p w:rsidR="004F19BD" w:rsidRDefault="00EA37BF">
            <w:pPr>
              <w:pStyle w:val="TableParagraph"/>
              <w:spacing w:line="304" w:lineRule="exact"/>
              <w:ind w:left="69"/>
              <w:rPr>
                <w:rFonts w:ascii="Times New Roman" w:hAnsi="Times New Roman"/>
                <w:sz w:val="28"/>
              </w:rPr>
            </w:pPr>
            <w:r>
              <w:rPr>
                <w:rFonts w:ascii="Times New Roman" w:hAnsi="Times New Roman"/>
                <w:sz w:val="28"/>
              </w:rPr>
              <w:t>ПРИЛОЖЕНИЕ</w:t>
            </w:r>
            <w:r>
              <w:rPr>
                <w:rFonts w:ascii="Times New Roman" w:hAnsi="Times New Roman"/>
                <w:spacing w:val="-16"/>
                <w:sz w:val="28"/>
              </w:rPr>
              <w:t xml:space="preserve"> </w:t>
            </w:r>
            <w:r>
              <w:rPr>
                <w:rFonts w:ascii="Times New Roman" w:hAnsi="Times New Roman"/>
                <w:spacing w:val="-10"/>
                <w:sz w:val="28"/>
              </w:rPr>
              <w:t>К</w:t>
            </w:r>
          </w:p>
        </w:tc>
        <w:tc>
          <w:tcPr>
            <w:tcW w:w="567" w:type="dxa"/>
          </w:tcPr>
          <w:p w:rsidR="004F19BD" w:rsidRDefault="00EA37BF">
            <w:pPr>
              <w:pStyle w:val="TableParagraph"/>
              <w:spacing w:line="304" w:lineRule="exact"/>
              <w:ind w:left="8" w:right="2"/>
              <w:jc w:val="center"/>
              <w:rPr>
                <w:rFonts w:ascii="Times New Roman"/>
                <w:sz w:val="28"/>
              </w:rPr>
            </w:pPr>
            <w:r>
              <w:rPr>
                <w:rFonts w:ascii="Times New Roman"/>
                <w:spacing w:val="-5"/>
                <w:sz w:val="28"/>
              </w:rPr>
              <w:t>146</w:t>
            </w:r>
          </w:p>
        </w:tc>
      </w:tr>
    </w:tbl>
    <w:p w:rsidR="004F19BD" w:rsidRDefault="004F19BD">
      <w:pPr>
        <w:spacing w:line="304" w:lineRule="exact"/>
        <w:jc w:val="center"/>
        <w:rPr>
          <w:sz w:val="28"/>
        </w:rPr>
        <w:sectPr w:rsidR="004F19BD">
          <w:pgSz w:w="11910" w:h="16840"/>
          <w:pgMar w:top="920" w:right="900" w:bottom="280" w:left="1480" w:header="713" w:footer="0" w:gutter="0"/>
          <w:cols w:space="720"/>
        </w:sectPr>
      </w:pPr>
    </w:p>
    <w:p w:rsidR="004F19BD" w:rsidRDefault="00EA37BF">
      <w:pPr>
        <w:pStyle w:val="a3"/>
        <w:spacing w:before="192"/>
        <w:ind w:left="222"/>
      </w:pPr>
      <w:r>
        <w:rPr>
          <w:spacing w:val="-2"/>
        </w:rPr>
        <w:lastRenderedPageBreak/>
        <w:t>ВВЕДЕНИЕ</w:t>
      </w:r>
    </w:p>
    <w:p w:rsidR="004F19BD" w:rsidRDefault="004F19BD">
      <w:pPr>
        <w:pStyle w:val="a3"/>
        <w:spacing w:before="2"/>
      </w:pPr>
    </w:p>
    <w:p w:rsidR="004F19BD" w:rsidRDefault="00EA37BF">
      <w:pPr>
        <w:pStyle w:val="a3"/>
        <w:ind w:left="222" w:right="228" w:firstLine="719"/>
        <w:jc w:val="both"/>
      </w:pPr>
      <w:r>
        <w:t>Под экологической оценкой согласно статье 48 Экологического кодекса</w:t>
      </w:r>
      <w:r>
        <w:rPr>
          <w:spacing w:val="-4"/>
        </w:rPr>
        <w:t xml:space="preserve"> </w:t>
      </w:r>
      <w:r>
        <w:t>Республики</w:t>
      </w:r>
      <w:r>
        <w:rPr>
          <w:spacing w:val="-4"/>
        </w:rPr>
        <w:t xml:space="preserve"> </w:t>
      </w:r>
      <w:r>
        <w:t>Казахстан</w:t>
      </w:r>
      <w:r>
        <w:rPr>
          <w:spacing w:val="-3"/>
        </w:rPr>
        <w:t xml:space="preserve"> </w:t>
      </w:r>
      <w:r>
        <w:t>от</w:t>
      </w:r>
      <w:r>
        <w:rPr>
          <w:spacing w:val="-7"/>
        </w:rPr>
        <w:t xml:space="preserve"> </w:t>
      </w:r>
      <w:r>
        <w:t>02</w:t>
      </w:r>
      <w:r>
        <w:rPr>
          <w:spacing w:val="-2"/>
        </w:rPr>
        <w:t xml:space="preserve"> </w:t>
      </w:r>
      <w:r>
        <w:t>января</w:t>
      </w:r>
      <w:r>
        <w:rPr>
          <w:spacing w:val="-6"/>
        </w:rPr>
        <w:t xml:space="preserve"> </w:t>
      </w:r>
      <w:r>
        <w:t>2021</w:t>
      </w:r>
      <w:r>
        <w:rPr>
          <w:spacing w:val="-2"/>
        </w:rPr>
        <w:t xml:space="preserve"> </w:t>
      </w:r>
      <w:r>
        <w:t>года</w:t>
      </w:r>
      <w:r>
        <w:rPr>
          <w:spacing w:val="-4"/>
        </w:rPr>
        <w:t xml:space="preserve"> </w:t>
      </w:r>
      <w:r>
        <w:t>№400-VI</w:t>
      </w:r>
      <w:r>
        <w:rPr>
          <w:spacing w:val="-4"/>
        </w:rPr>
        <w:t xml:space="preserve"> </w:t>
      </w:r>
      <w:r>
        <w:t>понимается процесс выявления, изучения, описания и оценки возможных прямых и косвенных существенных воздействий реализации намечаемой и осуществляемой деятельности или разрабатываемого документа на окружающую среду.</w:t>
      </w:r>
    </w:p>
    <w:p w:rsidR="004F19BD" w:rsidRDefault="00EA37BF">
      <w:pPr>
        <w:pStyle w:val="a3"/>
        <w:ind w:left="222" w:right="231" w:firstLine="707"/>
        <w:jc w:val="both"/>
      </w:pPr>
      <w:r>
        <w:t>Целью экологической оценки является подготовка материалов, необходимых для принятия отвечающих цели и задачам экологического законодательства Республики Казахстан решений о реализации</w:t>
      </w:r>
      <w:r>
        <w:rPr>
          <w:spacing w:val="40"/>
        </w:rPr>
        <w:t xml:space="preserve"> </w:t>
      </w:r>
      <w:r>
        <w:t>намечаемой деятельности или разрабатываемого документа.</w:t>
      </w:r>
    </w:p>
    <w:p w:rsidR="004F19BD" w:rsidRDefault="00EA37BF">
      <w:pPr>
        <w:pStyle w:val="a3"/>
        <w:ind w:left="222" w:right="231" w:firstLine="707"/>
        <w:jc w:val="both"/>
      </w:pPr>
      <w:r>
        <w:t>Экологическая оценка по ее видам организуется и проводится в соответствии с Экологическим кодексом РК и инструкцией, утвержденной уполномоченным органом в области охраны окружающей среды.</w:t>
      </w:r>
    </w:p>
    <w:p w:rsidR="004F19BD" w:rsidRDefault="00EA37BF">
      <w:pPr>
        <w:pStyle w:val="a3"/>
        <w:spacing w:before="1"/>
        <w:ind w:left="222" w:right="234" w:firstLine="707"/>
        <w:jc w:val="both"/>
      </w:pPr>
      <w:r>
        <w:t xml:space="preserve">Согласно статье 49 Экологического кодекса Республики Казахстан экологическая оценка в зависимости от предмета оценки проводится в </w:t>
      </w:r>
      <w:r>
        <w:rPr>
          <w:spacing w:val="-2"/>
        </w:rPr>
        <w:t>виде:</w:t>
      </w:r>
    </w:p>
    <w:p w:rsidR="004F19BD" w:rsidRDefault="00EA37BF">
      <w:pPr>
        <w:pStyle w:val="a4"/>
        <w:numPr>
          <w:ilvl w:val="0"/>
          <w:numId w:val="17"/>
        </w:numPr>
        <w:tabs>
          <w:tab w:val="left" w:pos="1092"/>
        </w:tabs>
        <w:spacing w:line="321" w:lineRule="exact"/>
        <w:ind w:left="1092" w:hanging="162"/>
        <w:rPr>
          <w:sz w:val="28"/>
        </w:rPr>
      </w:pPr>
      <w:r>
        <w:rPr>
          <w:sz w:val="28"/>
        </w:rPr>
        <w:t>стратегической</w:t>
      </w:r>
      <w:r>
        <w:rPr>
          <w:spacing w:val="-12"/>
          <w:sz w:val="28"/>
        </w:rPr>
        <w:t xml:space="preserve"> </w:t>
      </w:r>
      <w:r>
        <w:rPr>
          <w:sz w:val="28"/>
        </w:rPr>
        <w:t>экологической</w:t>
      </w:r>
      <w:r>
        <w:rPr>
          <w:spacing w:val="-13"/>
          <w:sz w:val="28"/>
        </w:rPr>
        <w:t xml:space="preserve"> </w:t>
      </w:r>
      <w:r>
        <w:rPr>
          <w:spacing w:val="-2"/>
          <w:sz w:val="28"/>
        </w:rPr>
        <w:t>оценки;</w:t>
      </w:r>
    </w:p>
    <w:p w:rsidR="004F19BD" w:rsidRDefault="00EA37BF">
      <w:pPr>
        <w:pStyle w:val="a4"/>
        <w:numPr>
          <w:ilvl w:val="0"/>
          <w:numId w:val="17"/>
        </w:numPr>
        <w:tabs>
          <w:tab w:val="left" w:pos="1092"/>
        </w:tabs>
        <w:ind w:left="1092" w:hanging="162"/>
        <w:rPr>
          <w:sz w:val="28"/>
        </w:rPr>
      </w:pPr>
      <w:r>
        <w:rPr>
          <w:sz w:val="28"/>
        </w:rPr>
        <w:t>оценки</w:t>
      </w:r>
      <w:r>
        <w:rPr>
          <w:spacing w:val="-8"/>
          <w:sz w:val="28"/>
        </w:rPr>
        <w:t xml:space="preserve"> </w:t>
      </w:r>
      <w:r>
        <w:rPr>
          <w:sz w:val="28"/>
        </w:rPr>
        <w:t>воздействия</w:t>
      </w:r>
      <w:r>
        <w:rPr>
          <w:spacing w:val="-7"/>
          <w:sz w:val="28"/>
        </w:rPr>
        <w:t xml:space="preserve"> </w:t>
      </w:r>
      <w:r>
        <w:rPr>
          <w:sz w:val="28"/>
        </w:rPr>
        <w:t>на</w:t>
      </w:r>
      <w:r>
        <w:rPr>
          <w:spacing w:val="-7"/>
          <w:sz w:val="28"/>
        </w:rPr>
        <w:t xml:space="preserve"> </w:t>
      </w:r>
      <w:r>
        <w:rPr>
          <w:sz w:val="28"/>
        </w:rPr>
        <w:t>окружающую</w:t>
      </w:r>
      <w:r>
        <w:rPr>
          <w:spacing w:val="-8"/>
          <w:sz w:val="28"/>
        </w:rPr>
        <w:t xml:space="preserve"> </w:t>
      </w:r>
      <w:r>
        <w:rPr>
          <w:spacing w:val="-2"/>
          <w:sz w:val="28"/>
        </w:rPr>
        <w:t>среду;</w:t>
      </w:r>
    </w:p>
    <w:p w:rsidR="004F19BD" w:rsidRDefault="00EA37BF">
      <w:pPr>
        <w:pStyle w:val="a4"/>
        <w:numPr>
          <w:ilvl w:val="0"/>
          <w:numId w:val="17"/>
        </w:numPr>
        <w:tabs>
          <w:tab w:val="left" w:pos="1092"/>
        </w:tabs>
        <w:spacing w:before="2" w:line="322" w:lineRule="exact"/>
        <w:ind w:left="1092" w:hanging="162"/>
        <w:rPr>
          <w:sz w:val="28"/>
        </w:rPr>
      </w:pPr>
      <w:r>
        <w:rPr>
          <w:sz w:val="28"/>
        </w:rPr>
        <w:t>оценки</w:t>
      </w:r>
      <w:r>
        <w:rPr>
          <w:spacing w:val="-10"/>
          <w:sz w:val="28"/>
        </w:rPr>
        <w:t xml:space="preserve"> </w:t>
      </w:r>
      <w:r>
        <w:rPr>
          <w:sz w:val="28"/>
        </w:rPr>
        <w:t>трансграничных</w:t>
      </w:r>
      <w:r>
        <w:rPr>
          <w:spacing w:val="-9"/>
          <w:sz w:val="28"/>
        </w:rPr>
        <w:t xml:space="preserve"> </w:t>
      </w:r>
      <w:r>
        <w:rPr>
          <w:spacing w:val="-2"/>
          <w:sz w:val="28"/>
        </w:rPr>
        <w:t>воздействий;</w:t>
      </w:r>
    </w:p>
    <w:p w:rsidR="004F19BD" w:rsidRDefault="00EA37BF">
      <w:pPr>
        <w:pStyle w:val="a4"/>
        <w:numPr>
          <w:ilvl w:val="0"/>
          <w:numId w:val="17"/>
        </w:numPr>
        <w:tabs>
          <w:tab w:val="left" w:pos="1092"/>
        </w:tabs>
        <w:spacing w:line="322" w:lineRule="exact"/>
        <w:ind w:left="1092" w:hanging="162"/>
        <w:rPr>
          <w:sz w:val="28"/>
        </w:rPr>
      </w:pPr>
      <w:r>
        <w:rPr>
          <w:sz w:val="28"/>
        </w:rPr>
        <w:t>экологической</w:t>
      </w:r>
      <w:r>
        <w:rPr>
          <w:spacing w:val="-13"/>
          <w:sz w:val="28"/>
        </w:rPr>
        <w:t xml:space="preserve"> </w:t>
      </w:r>
      <w:r>
        <w:rPr>
          <w:sz w:val="28"/>
        </w:rPr>
        <w:t>оценки</w:t>
      </w:r>
      <w:r>
        <w:rPr>
          <w:spacing w:val="-9"/>
          <w:sz w:val="28"/>
        </w:rPr>
        <w:t xml:space="preserve"> </w:t>
      </w:r>
      <w:r>
        <w:rPr>
          <w:sz w:val="28"/>
        </w:rPr>
        <w:t>по</w:t>
      </w:r>
      <w:r>
        <w:rPr>
          <w:spacing w:val="-6"/>
          <w:sz w:val="28"/>
        </w:rPr>
        <w:t xml:space="preserve"> </w:t>
      </w:r>
      <w:r>
        <w:rPr>
          <w:sz w:val="28"/>
        </w:rPr>
        <w:t>упрощенному</w:t>
      </w:r>
      <w:r>
        <w:rPr>
          <w:spacing w:val="-8"/>
          <w:sz w:val="28"/>
        </w:rPr>
        <w:t xml:space="preserve"> </w:t>
      </w:r>
      <w:r>
        <w:rPr>
          <w:spacing w:val="-2"/>
          <w:sz w:val="28"/>
        </w:rPr>
        <w:t>порядку.</w:t>
      </w:r>
    </w:p>
    <w:p w:rsidR="004F19BD" w:rsidRDefault="00EA37BF">
      <w:pPr>
        <w:pStyle w:val="a3"/>
        <w:ind w:left="222" w:right="227" w:firstLine="707"/>
        <w:jc w:val="both"/>
      </w:pPr>
      <w:r>
        <w:t>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Экологическим кодексом, при разработке раздела «Охрана окружающей среды» в составе проектной документации по намечаемой деятельности и при подготовке декларации о воздействии на окружающую среду.</w:t>
      </w:r>
    </w:p>
    <w:p w:rsidR="004F19BD" w:rsidRDefault="00EA37BF">
      <w:pPr>
        <w:pStyle w:val="a3"/>
        <w:spacing w:line="322" w:lineRule="exact"/>
        <w:ind w:left="941"/>
        <w:jc w:val="both"/>
      </w:pPr>
      <w:r>
        <w:t>АО</w:t>
      </w:r>
      <w:proofErr w:type="gramStart"/>
      <w:r>
        <w:rPr>
          <w:spacing w:val="60"/>
        </w:rPr>
        <w:t xml:space="preserve">   </w:t>
      </w:r>
      <w:r>
        <w:t>«</w:t>
      </w:r>
      <w:proofErr w:type="spellStart"/>
      <w:proofErr w:type="gramEnd"/>
      <w:r>
        <w:t>Интергаз</w:t>
      </w:r>
      <w:proofErr w:type="spellEnd"/>
      <w:r>
        <w:rPr>
          <w:spacing w:val="60"/>
        </w:rPr>
        <w:t xml:space="preserve">   </w:t>
      </w:r>
      <w:r>
        <w:t>Центральная</w:t>
      </w:r>
      <w:r>
        <w:rPr>
          <w:spacing w:val="61"/>
        </w:rPr>
        <w:t xml:space="preserve">   </w:t>
      </w:r>
      <w:r>
        <w:t>Азия»</w:t>
      </w:r>
      <w:r>
        <w:rPr>
          <w:spacing w:val="61"/>
        </w:rPr>
        <w:t xml:space="preserve">   </w:t>
      </w:r>
      <w:r>
        <w:t>был</w:t>
      </w:r>
      <w:r>
        <w:rPr>
          <w:spacing w:val="61"/>
        </w:rPr>
        <w:t xml:space="preserve">   </w:t>
      </w:r>
      <w:r>
        <w:t>получен</w:t>
      </w:r>
      <w:r>
        <w:rPr>
          <w:spacing w:val="60"/>
        </w:rPr>
        <w:t xml:space="preserve">   </w:t>
      </w:r>
      <w:r>
        <w:rPr>
          <w:spacing w:val="-2"/>
        </w:rPr>
        <w:t>отказ</w:t>
      </w:r>
    </w:p>
    <w:p w:rsidR="004F19BD" w:rsidRDefault="00EA37BF">
      <w:pPr>
        <w:pStyle w:val="a3"/>
        <w:ind w:left="222" w:right="206"/>
        <w:jc w:val="both"/>
      </w:pPr>
      <w:r>
        <w:t>№KZ36VWF00148114 от 26.03.2024 (представлен в приложении З), согласно которому намечаемая деятельность не входит в Перечень видов намечаемой деятельности и объектов, для которых проведение оценки воздействия на окружающую среду является обязательным (Раздел 1 Приложения 1 к Экологическому кодексу РК) и также не входит в Перечень видов намечаемой деятельности и объектов, для которых проведение процедуры скрининга воздействий намечаемой деятельности является обязательным (Раздел 2 Приложения 1 Кодекса).</w:t>
      </w:r>
    </w:p>
    <w:p w:rsidR="004F19BD" w:rsidRDefault="00EA37BF">
      <w:pPr>
        <w:pStyle w:val="a3"/>
        <w:tabs>
          <w:tab w:val="left" w:pos="1320"/>
          <w:tab w:val="left" w:pos="2008"/>
          <w:tab w:val="left" w:pos="2172"/>
          <w:tab w:val="left" w:pos="2395"/>
          <w:tab w:val="left" w:pos="2500"/>
          <w:tab w:val="left" w:pos="4028"/>
          <w:tab w:val="left" w:pos="4197"/>
          <w:tab w:val="left" w:pos="4656"/>
          <w:tab w:val="left" w:pos="4720"/>
          <w:tab w:val="left" w:pos="5981"/>
          <w:tab w:val="left" w:pos="6405"/>
          <w:tab w:val="left" w:pos="6510"/>
          <w:tab w:val="left" w:pos="6750"/>
          <w:tab w:val="left" w:pos="7270"/>
          <w:tab w:val="left" w:pos="7754"/>
          <w:tab w:val="left" w:pos="7920"/>
          <w:tab w:val="left" w:pos="8330"/>
          <w:tab w:val="left" w:pos="8465"/>
          <w:tab w:val="left" w:pos="8877"/>
        </w:tabs>
        <w:ind w:left="222" w:right="230" w:firstLine="707"/>
        <w:jc w:val="right"/>
      </w:pPr>
      <w:r>
        <w:rPr>
          <w:spacing w:val="-10"/>
        </w:rPr>
        <w:t>В</w:t>
      </w:r>
      <w:r>
        <w:tab/>
      </w:r>
      <w:r>
        <w:rPr>
          <w:spacing w:val="-4"/>
        </w:rPr>
        <w:t>связи</w:t>
      </w:r>
      <w:r>
        <w:tab/>
      </w:r>
      <w:r>
        <w:tab/>
      </w:r>
      <w:r>
        <w:rPr>
          <w:spacing w:val="-10"/>
        </w:rPr>
        <w:t>с</w:t>
      </w:r>
      <w:r>
        <w:tab/>
      </w:r>
      <w:r>
        <w:tab/>
      </w:r>
      <w:r>
        <w:rPr>
          <w:spacing w:val="-2"/>
        </w:rPr>
        <w:t>вышесказанным,</w:t>
      </w:r>
      <w:r>
        <w:tab/>
      </w:r>
      <w:r>
        <w:tab/>
      </w:r>
      <w:r>
        <w:rPr>
          <w:spacing w:val="-2"/>
        </w:rPr>
        <w:t>согласно</w:t>
      </w:r>
      <w:r>
        <w:tab/>
      </w:r>
      <w:r>
        <w:rPr>
          <w:spacing w:val="-6"/>
        </w:rPr>
        <w:t>п.</w:t>
      </w:r>
      <w:r>
        <w:tab/>
      </w:r>
      <w:r>
        <w:rPr>
          <w:spacing w:val="-10"/>
        </w:rPr>
        <w:t>3</w:t>
      </w:r>
      <w:r>
        <w:tab/>
      </w:r>
      <w:r>
        <w:rPr>
          <w:spacing w:val="-4"/>
        </w:rPr>
        <w:t>ст.</w:t>
      </w:r>
      <w:r>
        <w:tab/>
      </w:r>
      <w:r>
        <w:rPr>
          <w:spacing w:val="-6"/>
        </w:rPr>
        <w:t>49</w:t>
      </w:r>
      <w:r>
        <w:tab/>
      </w:r>
      <w:r>
        <w:rPr>
          <w:spacing w:val="-6"/>
        </w:rPr>
        <w:t>ЭК</w:t>
      </w:r>
      <w:r>
        <w:tab/>
      </w:r>
      <w:r>
        <w:rPr>
          <w:spacing w:val="-6"/>
        </w:rPr>
        <w:t>РК</w:t>
      </w:r>
      <w:r>
        <w:tab/>
      </w:r>
      <w:r>
        <w:rPr>
          <w:spacing w:val="-4"/>
        </w:rPr>
        <w:t xml:space="preserve">для </w:t>
      </w:r>
      <w:r>
        <w:rPr>
          <w:spacing w:val="-2"/>
        </w:rPr>
        <w:t>намечаемой</w:t>
      </w:r>
      <w:r>
        <w:tab/>
      </w:r>
      <w:r>
        <w:rPr>
          <w:spacing w:val="-2"/>
        </w:rPr>
        <w:t>деятельности,</w:t>
      </w:r>
      <w:r>
        <w:tab/>
      </w:r>
      <w:r>
        <w:rPr>
          <w:spacing w:val="-6"/>
        </w:rPr>
        <w:t>не</w:t>
      </w:r>
      <w:r>
        <w:tab/>
      </w:r>
      <w:r>
        <w:rPr>
          <w:spacing w:val="-2"/>
        </w:rPr>
        <w:t>подлежащей</w:t>
      </w:r>
      <w:r>
        <w:tab/>
      </w:r>
      <w:r>
        <w:tab/>
      </w:r>
      <w:r>
        <w:rPr>
          <w:spacing w:val="-2"/>
        </w:rPr>
        <w:t>обязательной</w:t>
      </w:r>
      <w:r>
        <w:tab/>
      </w:r>
      <w:r>
        <w:tab/>
      </w:r>
      <w:r>
        <w:rPr>
          <w:spacing w:val="-2"/>
        </w:rPr>
        <w:t xml:space="preserve">оценке </w:t>
      </w:r>
      <w:r>
        <w:t>воздействия</w:t>
      </w:r>
      <w:r>
        <w:rPr>
          <w:spacing w:val="80"/>
        </w:rPr>
        <w:t xml:space="preserve"> </w:t>
      </w:r>
      <w:r>
        <w:t>на</w:t>
      </w:r>
      <w:r>
        <w:rPr>
          <w:spacing w:val="80"/>
        </w:rPr>
        <w:t xml:space="preserve"> </w:t>
      </w:r>
      <w:r>
        <w:t>окружающую</w:t>
      </w:r>
      <w:r>
        <w:rPr>
          <w:spacing w:val="80"/>
        </w:rPr>
        <w:t xml:space="preserve"> </w:t>
      </w:r>
      <w:r>
        <w:t>среду,</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Экологическим кодексом, </w:t>
      </w:r>
      <w:r>
        <w:rPr>
          <w:b/>
          <w:u w:val="single"/>
        </w:rPr>
        <w:t>проводится экологическая оценка по упрощенному порядку</w:t>
      </w:r>
      <w:r>
        <w:t>. Реализация</w:t>
      </w:r>
      <w:r>
        <w:rPr>
          <w:spacing w:val="40"/>
        </w:rPr>
        <w:t xml:space="preserve"> </w:t>
      </w:r>
      <w:r>
        <w:t>намечаемой</w:t>
      </w:r>
      <w:r>
        <w:rPr>
          <w:spacing w:val="40"/>
        </w:rPr>
        <w:t xml:space="preserve"> </w:t>
      </w:r>
      <w:r>
        <w:t>деятельности</w:t>
      </w:r>
      <w:r>
        <w:rPr>
          <w:spacing w:val="40"/>
        </w:rPr>
        <w:t xml:space="preserve"> </w:t>
      </w:r>
      <w:r>
        <w:t>запланирована</w:t>
      </w:r>
      <w:r>
        <w:rPr>
          <w:spacing w:val="40"/>
        </w:rPr>
        <w:t xml:space="preserve"> </w:t>
      </w:r>
      <w:r>
        <w:t>на</w:t>
      </w:r>
      <w:r>
        <w:rPr>
          <w:spacing w:val="40"/>
        </w:rPr>
        <w:t xml:space="preserve"> </w:t>
      </w:r>
      <w:r>
        <w:t xml:space="preserve">территории </w:t>
      </w:r>
      <w:r>
        <w:rPr>
          <w:spacing w:val="-2"/>
        </w:rPr>
        <w:t>действующего</w:t>
      </w:r>
      <w:r>
        <w:tab/>
      </w:r>
      <w:r>
        <w:tab/>
      </w:r>
      <w:r>
        <w:tab/>
      </w:r>
      <w:r>
        <w:rPr>
          <w:spacing w:val="-2"/>
        </w:rPr>
        <w:t>объекта</w:t>
      </w:r>
      <w:r>
        <w:tab/>
      </w:r>
      <w:r>
        <w:tab/>
      </w:r>
      <w:r>
        <w:rPr>
          <w:spacing w:val="-2"/>
        </w:rPr>
        <w:t>Литейно-производственное</w:t>
      </w:r>
      <w:r>
        <w:tab/>
      </w:r>
      <w:r>
        <w:tab/>
      </w:r>
      <w:r>
        <w:rPr>
          <w:spacing w:val="-2"/>
        </w:rPr>
        <w:t>управление</w:t>
      </w:r>
    </w:p>
    <w:p w:rsidR="004F19BD" w:rsidRDefault="00EA37BF">
      <w:pPr>
        <w:pStyle w:val="a3"/>
        <w:tabs>
          <w:tab w:val="left" w:pos="2062"/>
          <w:tab w:val="left" w:pos="3223"/>
          <w:tab w:val="left" w:pos="5036"/>
          <w:tab w:val="left" w:pos="7281"/>
        </w:tabs>
        <w:spacing w:line="322" w:lineRule="exact"/>
        <w:ind w:right="234"/>
        <w:jc w:val="right"/>
      </w:pPr>
      <w:r>
        <w:rPr>
          <w:spacing w:val="-2"/>
        </w:rPr>
        <w:t>«</w:t>
      </w:r>
      <w:proofErr w:type="spellStart"/>
      <w:r>
        <w:rPr>
          <w:spacing w:val="-2"/>
        </w:rPr>
        <w:t>Акбулакское</w:t>
      </w:r>
      <w:proofErr w:type="spellEnd"/>
      <w:r>
        <w:rPr>
          <w:spacing w:val="-2"/>
        </w:rPr>
        <w:t>»</w:t>
      </w:r>
      <w:r>
        <w:tab/>
      </w:r>
      <w:r>
        <w:rPr>
          <w:spacing w:val="-2"/>
        </w:rPr>
        <w:t>Филиал</w:t>
      </w:r>
      <w:r>
        <w:tab/>
      </w:r>
      <w:r>
        <w:rPr>
          <w:spacing w:val="-2"/>
        </w:rPr>
        <w:t>«Управления</w:t>
      </w:r>
      <w:r>
        <w:tab/>
      </w:r>
      <w:r>
        <w:rPr>
          <w:spacing w:val="-2"/>
        </w:rPr>
        <w:t>магистральными</w:t>
      </w:r>
      <w:r>
        <w:tab/>
      </w:r>
      <w:r>
        <w:rPr>
          <w:spacing w:val="-2"/>
        </w:rPr>
        <w:t>газопроводами</w:t>
      </w:r>
    </w:p>
    <w:p w:rsidR="004F19BD" w:rsidRDefault="00EA37BF">
      <w:pPr>
        <w:pStyle w:val="a3"/>
        <w:ind w:right="226"/>
        <w:jc w:val="right"/>
      </w:pPr>
      <w:r>
        <w:t>«Шымкент»</w:t>
      </w:r>
      <w:r>
        <w:rPr>
          <w:spacing w:val="-3"/>
        </w:rPr>
        <w:t xml:space="preserve"> </w:t>
      </w:r>
      <w:r>
        <w:t>Акционерное</w:t>
      </w:r>
      <w:r>
        <w:rPr>
          <w:spacing w:val="-3"/>
        </w:rPr>
        <w:t xml:space="preserve"> </w:t>
      </w:r>
      <w:r>
        <w:t>общество «</w:t>
      </w:r>
      <w:proofErr w:type="spellStart"/>
      <w:r>
        <w:t>Интергаз</w:t>
      </w:r>
      <w:proofErr w:type="spellEnd"/>
      <w:r>
        <w:rPr>
          <w:spacing w:val="-2"/>
        </w:rPr>
        <w:t xml:space="preserve"> </w:t>
      </w:r>
      <w:r>
        <w:t>Центральная</w:t>
      </w:r>
      <w:r>
        <w:rPr>
          <w:spacing w:val="-1"/>
        </w:rPr>
        <w:t xml:space="preserve"> </w:t>
      </w:r>
      <w:r>
        <w:t>Азия»</w:t>
      </w:r>
      <w:r>
        <w:rPr>
          <w:spacing w:val="-2"/>
        </w:rPr>
        <w:t xml:space="preserve"> </w:t>
      </w:r>
      <w:r>
        <w:t>(далее</w:t>
      </w:r>
      <w:r>
        <w:rPr>
          <w:spacing w:val="-1"/>
        </w:rPr>
        <w:t xml:space="preserve"> </w:t>
      </w:r>
      <w:r>
        <w:rPr>
          <w:spacing w:val="-10"/>
        </w:rPr>
        <w:t>-</w:t>
      </w:r>
    </w:p>
    <w:p w:rsidR="004F19BD" w:rsidRDefault="004F19BD">
      <w:pPr>
        <w:jc w:val="right"/>
        <w:sectPr w:rsidR="004F19BD">
          <w:pgSz w:w="11910" w:h="16840"/>
          <w:pgMar w:top="920" w:right="900" w:bottom="280" w:left="1480" w:header="713" w:footer="0" w:gutter="0"/>
          <w:cols w:space="720"/>
        </w:sectPr>
      </w:pPr>
    </w:p>
    <w:p w:rsidR="004F19BD" w:rsidRDefault="00EA37BF">
      <w:pPr>
        <w:pStyle w:val="a3"/>
        <w:spacing w:before="192"/>
        <w:ind w:left="222" w:right="226"/>
        <w:jc w:val="both"/>
        <w:rPr>
          <w:b/>
        </w:rPr>
      </w:pPr>
      <w:r>
        <w:lastRenderedPageBreak/>
        <w:t>ЛПУ «</w:t>
      </w:r>
      <w:proofErr w:type="spellStart"/>
      <w:r>
        <w:t>Акбулакское</w:t>
      </w:r>
      <w:proofErr w:type="spellEnd"/>
      <w:r>
        <w:t>» филиал «УМГ «Шымкент» АО «</w:t>
      </w:r>
      <w:proofErr w:type="spellStart"/>
      <w:r>
        <w:t>Интергаз</w:t>
      </w:r>
      <w:proofErr w:type="spellEnd"/>
      <w:r>
        <w:t xml:space="preserve"> Центральная Азия») промышленная площадка ГРС «Шымкент - 4», для которого была определена категория, согласно ранее выданному экологическому разрешению KZ42VCZ03194233 от 20.02.2023 года (предоставлено в приложении Е), объект классифицируется как объект </w:t>
      </w:r>
      <w:r>
        <w:rPr>
          <w:b/>
          <w:u w:val="single"/>
        </w:rPr>
        <w:t>II</w:t>
      </w:r>
      <w:r>
        <w:rPr>
          <w:b/>
        </w:rPr>
        <w:t xml:space="preserve"> </w:t>
      </w:r>
      <w:r>
        <w:rPr>
          <w:b/>
          <w:spacing w:val="-2"/>
          <w:u w:val="single"/>
        </w:rPr>
        <w:t>категории.</w:t>
      </w:r>
    </w:p>
    <w:p w:rsidR="004F19BD" w:rsidRDefault="00EA37BF">
      <w:pPr>
        <w:pStyle w:val="a3"/>
        <w:spacing w:before="1"/>
        <w:ind w:left="222" w:right="228" w:firstLine="707"/>
        <w:jc w:val="both"/>
      </w:pPr>
      <w:r>
        <w:t>Настоящий раздел «Охрана окружающей среды» (далее – РООС) выполнен в составе рабочего проекта «Монтаж системы антитеррористической</w:t>
      </w:r>
      <w:r>
        <w:rPr>
          <w:spacing w:val="75"/>
          <w:w w:val="150"/>
        </w:rPr>
        <w:t xml:space="preserve">   </w:t>
      </w:r>
      <w:r>
        <w:t>защиты</w:t>
      </w:r>
      <w:r>
        <w:rPr>
          <w:spacing w:val="76"/>
          <w:w w:val="150"/>
        </w:rPr>
        <w:t xml:space="preserve">   </w:t>
      </w:r>
      <w:r>
        <w:t>газораспределительной</w:t>
      </w:r>
      <w:r>
        <w:rPr>
          <w:spacing w:val="76"/>
          <w:w w:val="150"/>
        </w:rPr>
        <w:t xml:space="preserve">   </w:t>
      </w:r>
      <w:r>
        <w:rPr>
          <w:spacing w:val="-2"/>
        </w:rPr>
        <w:t>станции</w:t>
      </w:r>
    </w:p>
    <w:p w:rsidR="004F19BD" w:rsidRDefault="00EA37BF">
      <w:pPr>
        <w:pStyle w:val="a3"/>
        <w:spacing w:before="1" w:line="322" w:lineRule="exact"/>
        <w:ind w:left="222"/>
      </w:pPr>
      <w:r>
        <w:rPr>
          <w:spacing w:val="-2"/>
        </w:rPr>
        <w:t>«Шымкент-</w:t>
      </w:r>
      <w:r>
        <w:rPr>
          <w:spacing w:val="-4"/>
        </w:rPr>
        <w:t>4»».</w:t>
      </w:r>
    </w:p>
    <w:p w:rsidR="004F19BD" w:rsidRDefault="00EA37BF">
      <w:pPr>
        <w:pStyle w:val="a3"/>
        <w:ind w:left="222" w:right="228" w:firstLine="707"/>
        <w:jc w:val="both"/>
      </w:pPr>
      <w:r>
        <w:t>Представленный материал разработан на основе действующих на территории Республики Казахстан нормативно-правовых и инструктивно- методических документов, регламентирующих выполнение работ по оценке воздействия предприятий на окружающую среду, базовыми из которых являются следующие:</w:t>
      </w:r>
    </w:p>
    <w:p w:rsidR="004F19BD" w:rsidRDefault="00EA37BF">
      <w:pPr>
        <w:pStyle w:val="a4"/>
        <w:numPr>
          <w:ilvl w:val="0"/>
          <w:numId w:val="16"/>
        </w:numPr>
        <w:tabs>
          <w:tab w:val="left" w:pos="1639"/>
        </w:tabs>
        <w:ind w:right="235" w:firstLine="707"/>
        <w:jc w:val="both"/>
        <w:rPr>
          <w:sz w:val="28"/>
        </w:rPr>
      </w:pPr>
      <w:r>
        <w:rPr>
          <w:sz w:val="28"/>
        </w:rPr>
        <w:t>Экологический</w:t>
      </w:r>
      <w:r>
        <w:rPr>
          <w:spacing w:val="-5"/>
          <w:sz w:val="28"/>
        </w:rPr>
        <w:t xml:space="preserve"> </w:t>
      </w:r>
      <w:r>
        <w:rPr>
          <w:sz w:val="28"/>
        </w:rPr>
        <w:t>кодекс</w:t>
      </w:r>
      <w:r>
        <w:rPr>
          <w:spacing w:val="-5"/>
          <w:sz w:val="28"/>
        </w:rPr>
        <w:t xml:space="preserve"> </w:t>
      </w:r>
      <w:r>
        <w:rPr>
          <w:sz w:val="28"/>
        </w:rPr>
        <w:t>Республики</w:t>
      </w:r>
      <w:r>
        <w:rPr>
          <w:spacing w:val="-5"/>
          <w:sz w:val="28"/>
        </w:rPr>
        <w:t xml:space="preserve"> </w:t>
      </w:r>
      <w:r>
        <w:rPr>
          <w:sz w:val="28"/>
        </w:rPr>
        <w:t>Казахстан</w:t>
      </w:r>
      <w:r>
        <w:rPr>
          <w:spacing w:val="-5"/>
          <w:sz w:val="28"/>
        </w:rPr>
        <w:t xml:space="preserve"> </w:t>
      </w:r>
      <w:r>
        <w:rPr>
          <w:sz w:val="28"/>
        </w:rPr>
        <w:t>от</w:t>
      </w:r>
      <w:r>
        <w:rPr>
          <w:spacing w:val="-5"/>
          <w:sz w:val="28"/>
        </w:rPr>
        <w:t xml:space="preserve"> </w:t>
      </w:r>
      <w:r>
        <w:rPr>
          <w:sz w:val="28"/>
        </w:rPr>
        <w:t>02</w:t>
      </w:r>
      <w:r>
        <w:rPr>
          <w:spacing w:val="-4"/>
          <w:sz w:val="28"/>
        </w:rPr>
        <w:t xml:space="preserve"> </w:t>
      </w:r>
      <w:r>
        <w:rPr>
          <w:sz w:val="28"/>
        </w:rPr>
        <w:t>января</w:t>
      </w:r>
      <w:r>
        <w:rPr>
          <w:spacing w:val="-8"/>
          <w:sz w:val="28"/>
        </w:rPr>
        <w:t xml:space="preserve"> </w:t>
      </w:r>
      <w:r>
        <w:rPr>
          <w:sz w:val="28"/>
        </w:rPr>
        <w:t>2021 года №400-VI/1/.</w:t>
      </w:r>
    </w:p>
    <w:p w:rsidR="004F19BD" w:rsidRDefault="00EA37BF">
      <w:pPr>
        <w:pStyle w:val="a4"/>
        <w:numPr>
          <w:ilvl w:val="0"/>
          <w:numId w:val="16"/>
        </w:numPr>
        <w:tabs>
          <w:tab w:val="left" w:pos="1639"/>
        </w:tabs>
        <w:ind w:right="228" w:firstLine="707"/>
        <w:jc w:val="both"/>
        <w:rPr>
          <w:sz w:val="28"/>
        </w:rPr>
      </w:pPr>
      <w:r>
        <w:rPr>
          <w:sz w:val="28"/>
        </w:rPr>
        <w:t>Инструкция по организации и проведению экологической оценки. Приказ Министра экологии, геологии и природных ресурсов Республики Казахстан от</w:t>
      </w:r>
      <w:r>
        <w:rPr>
          <w:spacing w:val="40"/>
          <w:sz w:val="28"/>
        </w:rPr>
        <w:t xml:space="preserve"> </w:t>
      </w:r>
      <w:r>
        <w:rPr>
          <w:sz w:val="28"/>
        </w:rPr>
        <w:t>30 июля 2021 года №280. Зарегистрирован в Министерстве юстиции Республики Казахстан 3 августа 2021 года №</w:t>
      </w:r>
      <w:r>
        <w:rPr>
          <w:spacing w:val="40"/>
          <w:sz w:val="28"/>
        </w:rPr>
        <w:t xml:space="preserve"> </w:t>
      </w:r>
      <w:r>
        <w:rPr>
          <w:sz w:val="28"/>
        </w:rPr>
        <w:t>23809 /2/.</w:t>
      </w:r>
    </w:p>
    <w:p w:rsidR="004F19BD" w:rsidRDefault="00EA37BF">
      <w:pPr>
        <w:pStyle w:val="a4"/>
        <w:numPr>
          <w:ilvl w:val="0"/>
          <w:numId w:val="16"/>
        </w:numPr>
        <w:tabs>
          <w:tab w:val="left" w:pos="1639"/>
        </w:tabs>
        <w:ind w:right="229" w:firstLine="707"/>
        <w:jc w:val="both"/>
        <w:rPr>
          <w:sz w:val="28"/>
        </w:rPr>
      </w:pPr>
      <w:r>
        <w:rPr>
          <w:sz w:val="28"/>
        </w:rPr>
        <w:t>Санитарные правила «Санитарно-эпидемиологические требования к санитарно-защитным зонам объектов, являющихся</w:t>
      </w:r>
      <w:r>
        <w:rPr>
          <w:spacing w:val="80"/>
          <w:sz w:val="28"/>
        </w:rPr>
        <w:t xml:space="preserve"> </w:t>
      </w:r>
      <w:r>
        <w:rPr>
          <w:sz w:val="28"/>
        </w:rPr>
        <w:t>объектами воздействия на среду обитания и здоровье человека» утверждённые приказом Министра здравоохранения Республики</w:t>
      </w:r>
      <w:r>
        <w:rPr>
          <w:spacing w:val="80"/>
          <w:sz w:val="28"/>
        </w:rPr>
        <w:t xml:space="preserve"> </w:t>
      </w:r>
      <w:r>
        <w:rPr>
          <w:sz w:val="28"/>
        </w:rPr>
        <w:t>Казахстан от 11 января 2022 года № ҚР ДСМ-</w:t>
      </w:r>
      <w:proofErr w:type="gramStart"/>
      <w:r>
        <w:rPr>
          <w:sz w:val="28"/>
        </w:rPr>
        <w:t>2./</w:t>
      </w:r>
      <w:proofErr w:type="gramEnd"/>
      <w:r>
        <w:rPr>
          <w:sz w:val="28"/>
        </w:rPr>
        <w:t>3/.</w:t>
      </w:r>
    </w:p>
    <w:p w:rsidR="004F19BD" w:rsidRDefault="00EA37BF">
      <w:pPr>
        <w:pStyle w:val="a3"/>
        <w:spacing w:line="322" w:lineRule="exact"/>
        <w:ind w:left="930"/>
        <w:jc w:val="both"/>
      </w:pPr>
      <w:r>
        <w:t>Настоящий</w:t>
      </w:r>
      <w:r>
        <w:rPr>
          <w:spacing w:val="54"/>
          <w:w w:val="150"/>
        </w:rPr>
        <w:t xml:space="preserve"> </w:t>
      </w:r>
      <w:r>
        <w:t>Раздел</w:t>
      </w:r>
      <w:r>
        <w:rPr>
          <w:spacing w:val="54"/>
          <w:w w:val="150"/>
        </w:rPr>
        <w:t xml:space="preserve"> </w:t>
      </w:r>
      <w:r>
        <w:t>«Охрана</w:t>
      </w:r>
      <w:r>
        <w:rPr>
          <w:spacing w:val="53"/>
          <w:w w:val="150"/>
        </w:rPr>
        <w:t xml:space="preserve"> </w:t>
      </w:r>
      <w:r>
        <w:t>окружающей</w:t>
      </w:r>
      <w:r>
        <w:rPr>
          <w:spacing w:val="56"/>
          <w:w w:val="150"/>
        </w:rPr>
        <w:t xml:space="preserve"> </w:t>
      </w:r>
      <w:r>
        <w:t>среды»</w:t>
      </w:r>
      <w:r>
        <w:rPr>
          <w:spacing w:val="54"/>
          <w:w w:val="150"/>
        </w:rPr>
        <w:t xml:space="preserve"> </w:t>
      </w:r>
      <w:r>
        <w:t>выполнен</w:t>
      </w:r>
      <w:r>
        <w:rPr>
          <w:spacing w:val="57"/>
          <w:w w:val="150"/>
        </w:rPr>
        <w:t xml:space="preserve"> </w:t>
      </w:r>
      <w:r>
        <w:rPr>
          <w:spacing w:val="-5"/>
        </w:rPr>
        <w:t>ТОО</w:t>
      </w:r>
    </w:p>
    <w:p w:rsidR="004F19BD" w:rsidRDefault="00EA37BF">
      <w:pPr>
        <w:pStyle w:val="a3"/>
        <w:ind w:left="222" w:right="227"/>
        <w:jc w:val="both"/>
      </w:pPr>
      <w:r>
        <w:t>«</w:t>
      </w:r>
      <w:proofErr w:type="spellStart"/>
      <w:r>
        <w:t>Элкон</w:t>
      </w:r>
      <w:proofErr w:type="spellEnd"/>
      <w:r>
        <w:t>»,</w:t>
      </w:r>
      <w:r>
        <w:rPr>
          <w:spacing w:val="-2"/>
        </w:rPr>
        <w:t xml:space="preserve"> </w:t>
      </w:r>
      <w:r>
        <w:t>Республика</w:t>
      </w:r>
      <w:r>
        <w:rPr>
          <w:spacing w:val="-2"/>
        </w:rPr>
        <w:t xml:space="preserve"> </w:t>
      </w:r>
      <w:r>
        <w:t>Казахстан,</w:t>
      </w:r>
      <w:r>
        <w:rPr>
          <w:spacing w:val="-2"/>
        </w:rPr>
        <w:t xml:space="preserve"> </w:t>
      </w:r>
      <w:r>
        <w:t>город</w:t>
      </w:r>
      <w:r>
        <w:rPr>
          <w:spacing w:val="-2"/>
        </w:rPr>
        <w:t xml:space="preserve"> </w:t>
      </w:r>
      <w:r>
        <w:t>Шымкент,</w:t>
      </w:r>
      <w:r>
        <w:rPr>
          <w:spacing w:val="-3"/>
        </w:rPr>
        <w:t xml:space="preserve"> </w:t>
      </w:r>
      <w:r>
        <w:t>ул.</w:t>
      </w:r>
      <w:r>
        <w:rPr>
          <w:spacing w:val="-2"/>
        </w:rPr>
        <w:t xml:space="preserve"> </w:t>
      </w:r>
      <w:proofErr w:type="spellStart"/>
      <w:r>
        <w:t>Моминова</w:t>
      </w:r>
      <w:proofErr w:type="spellEnd"/>
      <w:r>
        <w:rPr>
          <w:spacing w:val="-4"/>
        </w:rPr>
        <w:t xml:space="preserve"> </w:t>
      </w:r>
      <w:r>
        <w:t>8б. E-</w:t>
      </w:r>
      <w:proofErr w:type="spellStart"/>
      <w:r>
        <w:t>mail</w:t>
      </w:r>
      <w:proofErr w:type="spellEnd"/>
      <w:r>
        <w:t xml:space="preserve">: </w:t>
      </w:r>
      <w:hyperlink r:id="rId17">
        <w:r>
          <w:rPr>
            <w:u w:val="single"/>
          </w:rPr>
          <w:t>elcon@elcon.kz</w:t>
        </w:r>
      </w:hyperlink>
      <w:r>
        <w:t xml:space="preserve">, </w:t>
      </w:r>
      <w:hyperlink r:id="rId18">
        <w:r>
          <w:rPr>
            <w:u w:val="single"/>
          </w:rPr>
          <w:t>info@elcon.kz</w:t>
        </w:r>
      </w:hyperlink>
      <w:r>
        <w:t>. Тел.: +7(7252)-48-33-91.</w:t>
      </w:r>
    </w:p>
    <w:p w:rsidR="004F19BD" w:rsidRDefault="004F19BD">
      <w:pPr>
        <w:jc w:val="both"/>
        <w:sectPr w:rsidR="004F19BD">
          <w:pgSz w:w="11910" w:h="16840"/>
          <w:pgMar w:top="920" w:right="900" w:bottom="280" w:left="1480" w:header="713" w:footer="0" w:gutter="0"/>
          <w:cols w:space="720"/>
        </w:sectPr>
      </w:pPr>
    </w:p>
    <w:p w:rsidR="004F19BD" w:rsidRDefault="00EA37BF">
      <w:pPr>
        <w:pStyle w:val="a3"/>
        <w:spacing w:before="192"/>
        <w:ind w:left="222"/>
        <w:jc w:val="both"/>
      </w:pPr>
      <w:r>
        <w:lastRenderedPageBreak/>
        <w:t>ОБЩИЕ</w:t>
      </w:r>
      <w:r>
        <w:rPr>
          <w:spacing w:val="-6"/>
        </w:rPr>
        <w:t xml:space="preserve"> </w:t>
      </w:r>
      <w:r>
        <w:t>СВЕДЕНИЯ</w:t>
      </w:r>
      <w:r>
        <w:rPr>
          <w:spacing w:val="-5"/>
        </w:rPr>
        <w:t xml:space="preserve"> </w:t>
      </w:r>
      <w:r>
        <w:t>О</w:t>
      </w:r>
      <w:r>
        <w:rPr>
          <w:spacing w:val="-5"/>
        </w:rPr>
        <w:t xml:space="preserve"> </w:t>
      </w:r>
      <w:r>
        <w:rPr>
          <w:spacing w:val="-2"/>
        </w:rPr>
        <w:t>ПРЕДПРИЯТИИ</w:t>
      </w:r>
    </w:p>
    <w:p w:rsidR="004F19BD" w:rsidRDefault="004F19BD">
      <w:pPr>
        <w:pStyle w:val="a3"/>
        <w:spacing w:before="2"/>
      </w:pPr>
    </w:p>
    <w:p w:rsidR="004F19BD" w:rsidRDefault="00EA37BF">
      <w:pPr>
        <w:pStyle w:val="a3"/>
        <w:ind w:left="222" w:right="228" w:firstLine="707"/>
        <w:jc w:val="both"/>
      </w:pPr>
      <w:r>
        <w:t>Настоящий раздел «Охрана окружающей среды» (далее – РООС) выполнен</w:t>
      </w:r>
      <w:r>
        <w:rPr>
          <w:spacing w:val="28"/>
        </w:rPr>
        <w:t xml:space="preserve"> </w:t>
      </w:r>
      <w:r>
        <w:t>в</w:t>
      </w:r>
      <w:r>
        <w:rPr>
          <w:spacing w:val="29"/>
        </w:rPr>
        <w:t xml:space="preserve"> </w:t>
      </w:r>
      <w:r>
        <w:t>составе</w:t>
      </w:r>
      <w:r>
        <w:rPr>
          <w:spacing w:val="27"/>
        </w:rPr>
        <w:t xml:space="preserve"> </w:t>
      </w:r>
      <w:r>
        <w:t>рабочего</w:t>
      </w:r>
      <w:r>
        <w:rPr>
          <w:spacing w:val="31"/>
        </w:rPr>
        <w:t xml:space="preserve"> </w:t>
      </w:r>
      <w:r>
        <w:t>проекта,</w:t>
      </w:r>
      <w:r>
        <w:rPr>
          <w:spacing w:val="27"/>
        </w:rPr>
        <w:t xml:space="preserve"> </w:t>
      </w:r>
      <w:r>
        <w:t>в</w:t>
      </w:r>
      <w:r>
        <w:rPr>
          <w:spacing w:val="29"/>
        </w:rPr>
        <w:t xml:space="preserve"> </w:t>
      </w:r>
      <w:r>
        <w:t>связи</w:t>
      </w:r>
      <w:r>
        <w:rPr>
          <w:spacing w:val="31"/>
        </w:rPr>
        <w:t xml:space="preserve"> </w:t>
      </w:r>
      <w:r>
        <w:t>с</w:t>
      </w:r>
      <w:r>
        <w:rPr>
          <w:spacing w:val="33"/>
        </w:rPr>
        <w:t xml:space="preserve"> </w:t>
      </w:r>
      <w:r>
        <w:t>намерением</w:t>
      </w:r>
      <w:r>
        <w:rPr>
          <w:spacing w:val="31"/>
        </w:rPr>
        <w:t xml:space="preserve"> </w:t>
      </w:r>
      <w:r>
        <w:t>филиала</w:t>
      </w:r>
      <w:r>
        <w:rPr>
          <w:spacing w:val="31"/>
        </w:rPr>
        <w:t xml:space="preserve"> </w:t>
      </w:r>
      <w:r>
        <w:rPr>
          <w:spacing w:val="-5"/>
        </w:rPr>
        <w:t>АО</w:t>
      </w:r>
    </w:p>
    <w:p w:rsidR="004F19BD" w:rsidRDefault="00EA37BF">
      <w:pPr>
        <w:pStyle w:val="a3"/>
        <w:ind w:left="222" w:right="233"/>
        <w:jc w:val="both"/>
      </w:pPr>
      <w:r>
        <w:t>«</w:t>
      </w:r>
      <w:proofErr w:type="spellStart"/>
      <w:r>
        <w:t>Интергаз</w:t>
      </w:r>
      <w:proofErr w:type="spellEnd"/>
      <w:r>
        <w:t xml:space="preserve"> Центральная Азия» разработать проектную документацию на монтаж системы антитеррористической защиты газораспределительной станции «Шымкент-4».</w:t>
      </w:r>
    </w:p>
    <w:p w:rsidR="004F19BD" w:rsidRDefault="00EA37BF">
      <w:pPr>
        <w:pStyle w:val="a3"/>
        <w:spacing w:before="1"/>
        <w:ind w:left="222" w:right="233" w:firstLine="707"/>
        <w:jc w:val="both"/>
      </w:pPr>
      <w:r>
        <w:t>Филиал УМГ «Шымкент» АО «</w:t>
      </w:r>
      <w:proofErr w:type="spellStart"/>
      <w:r>
        <w:t>Интергаз</w:t>
      </w:r>
      <w:proofErr w:type="spellEnd"/>
      <w:r>
        <w:t xml:space="preserve"> Центральна Азия» осуществляет эксплуатацию и техническое обслуживание газотранспортной системы Республики Казахстан.</w:t>
      </w:r>
    </w:p>
    <w:p w:rsidR="004F19BD" w:rsidRDefault="00EA37BF">
      <w:pPr>
        <w:pStyle w:val="a3"/>
        <w:tabs>
          <w:tab w:val="left" w:pos="3103"/>
          <w:tab w:val="left" w:pos="5019"/>
          <w:tab w:val="left" w:pos="8105"/>
        </w:tabs>
        <w:ind w:left="222" w:right="227" w:firstLine="707"/>
        <w:jc w:val="both"/>
      </w:pPr>
      <w:r>
        <w:rPr>
          <w:spacing w:val="-2"/>
        </w:rPr>
        <w:t>Настоящим</w:t>
      </w:r>
      <w:r>
        <w:tab/>
      </w:r>
      <w:r>
        <w:rPr>
          <w:spacing w:val="-2"/>
        </w:rPr>
        <w:t>проектом</w:t>
      </w:r>
      <w:r>
        <w:tab/>
      </w:r>
      <w:r>
        <w:rPr>
          <w:spacing w:val="-2"/>
        </w:rPr>
        <w:t>предусматривается</w:t>
      </w:r>
      <w:r>
        <w:tab/>
      </w:r>
      <w:r>
        <w:rPr>
          <w:spacing w:val="-2"/>
        </w:rPr>
        <w:t xml:space="preserve">установка </w:t>
      </w:r>
      <w:proofErr w:type="spellStart"/>
      <w:r>
        <w:t>противотаранного</w:t>
      </w:r>
      <w:proofErr w:type="spellEnd"/>
      <w:r>
        <w:t xml:space="preserve"> устройства для предотвращения несанкционированного проезда на территорию транспортных средств (ТС) посредством их принудительной остановки за счет столкновения и последующего разрушения переднего моста ТС при таране.</w:t>
      </w:r>
    </w:p>
    <w:p w:rsidR="004F19BD" w:rsidRDefault="00EA37BF">
      <w:pPr>
        <w:pStyle w:val="a3"/>
        <w:ind w:left="222" w:right="228" w:firstLine="707"/>
        <w:jc w:val="both"/>
      </w:pPr>
      <w:r>
        <w:t xml:space="preserve">Проектируемые объекты расположены в городе Шымкент, </w:t>
      </w:r>
      <w:proofErr w:type="spellStart"/>
      <w:r>
        <w:t>Енбекшинский</w:t>
      </w:r>
      <w:proofErr w:type="spellEnd"/>
      <w:r>
        <w:t xml:space="preserve"> район. Кадастровый номер земельного участка – 19-309- 260-316. Площадь 3234 м2.</w:t>
      </w:r>
    </w:p>
    <w:p w:rsidR="004F19BD" w:rsidRDefault="00EA37BF">
      <w:pPr>
        <w:pStyle w:val="a3"/>
        <w:spacing w:before="320" w:after="9"/>
        <w:ind w:left="930"/>
      </w:pPr>
      <w:r>
        <w:t>Таблица</w:t>
      </w:r>
      <w:r>
        <w:rPr>
          <w:spacing w:val="-11"/>
        </w:rPr>
        <w:t xml:space="preserve"> </w:t>
      </w:r>
      <w:r>
        <w:t>1.1</w:t>
      </w:r>
      <w:r>
        <w:rPr>
          <w:spacing w:val="-8"/>
        </w:rPr>
        <w:t xml:space="preserve"> </w:t>
      </w:r>
      <w:r>
        <w:t>Основные</w:t>
      </w:r>
      <w:r>
        <w:rPr>
          <w:spacing w:val="-8"/>
        </w:rPr>
        <w:t xml:space="preserve"> </w:t>
      </w:r>
      <w:r>
        <w:t>технико-экономические</w:t>
      </w:r>
      <w:r>
        <w:rPr>
          <w:spacing w:val="-8"/>
        </w:rPr>
        <w:t xml:space="preserve"> </w:t>
      </w:r>
      <w:r>
        <w:rPr>
          <w:spacing w:val="-2"/>
        </w:rPr>
        <w:t>показатели: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5310"/>
        <w:gridCol w:w="1234"/>
        <w:gridCol w:w="1520"/>
        <w:gridCol w:w="713"/>
      </w:tblGrid>
      <w:tr w:rsidR="004F19BD">
        <w:trPr>
          <w:trHeight w:val="506"/>
        </w:trPr>
        <w:tc>
          <w:tcPr>
            <w:tcW w:w="514" w:type="dxa"/>
          </w:tcPr>
          <w:p w:rsidR="004F19BD" w:rsidRDefault="00EA37BF">
            <w:pPr>
              <w:pStyle w:val="TableParagraph"/>
              <w:spacing w:line="246" w:lineRule="exact"/>
              <w:ind w:left="107"/>
              <w:rPr>
                <w:rFonts w:ascii="Times New Roman" w:hAnsi="Times New Roman"/>
              </w:rPr>
            </w:pPr>
            <w:r>
              <w:rPr>
                <w:rFonts w:ascii="Times New Roman" w:hAnsi="Times New Roman"/>
                <w:spacing w:val="-10"/>
              </w:rPr>
              <w:t>№</w:t>
            </w:r>
          </w:p>
          <w:p w:rsidR="004F19BD" w:rsidRDefault="00EA37BF">
            <w:pPr>
              <w:pStyle w:val="TableParagraph"/>
              <w:spacing w:line="240" w:lineRule="exact"/>
              <w:ind w:left="107"/>
              <w:rPr>
                <w:rFonts w:ascii="Times New Roman" w:hAnsi="Times New Roman"/>
              </w:rPr>
            </w:pPr>
            <w:r>
              <w:rPr>
                <w:rFonts w:ascii="Times New Roman" w:hAnsi="Times New Roman"/>
                <w:spacing w:val="-5"/>
              </w:rPr>
              <w:t>п/п</w:t>
            </w:r>
          </w:p>
        </w:tc>
        <w:tc>
          <w:tcPr>
            <w:tcW w:w="5310" w:type="dxa"/>
          </w:tcPr>
          <w:p w:rsidR="004F19BD" w:rsidRDefault="00EA37BF">
            <w:pPr>
              <w:pStyle w:val="TableParagraph"/>
              <w:spacing w:before="118"/>
              <w:ind w:left="104"/>
              <w:rPr>
                <w:rFonts w:ascii="Times New Roman" w:hAnsi="Times New Roman"/>
              </w:rPr>
            </w:pPr>
            <w:r>
              <w:rPr>
                <w:rFonts w:ascii="Times New Roman" w:hAnsi="Times New Roman"/>
                <w:spacing w:val="-2"/>
              </w:rPr>
              <w:t>Наименование</w:t>
            </w:r>
          </w:p>
        </w:tc>
        <w:tc>
          <w:tcPr>
            <w:tcW w:w="1234" w:type="dxa"/>
          </w:tcPr>
          <w:p w:rsidR="004F19BD" w:rsidRDefault="00EA37BF">
            <w:pPr>
              <w:pStyle w:val="TableParagraph"/>
              <w:spacing w:line="246" w:lineRule="exact"/>
              <w:ind w:left="107"/>
              <w:rPr>
                <w:rFonts w:ascii="Times New Roman" w:hAnsi="Times New Roman"/>
              </w:rPr>
            </w:pPr>
            <w:r>
              <w:rPr>
                <w:rFonts w:ascii="Times New Roman" w:hAnsi="Times New Roman"/>
                <w:spacing w:val="-2"/>
              </w:rPr>
              <w:t>Единица</w:t>
            </w:r>
          </w:p>
          <w:p w:rsidR="004F19BD" w:rsidRDefault="00EA37BF">
            <w:pPr>
              <w:pStyle w:val="TableParagraph"/>
              <w:spacing w:line="240" w:lineRule="exact"/>
              <w:ind w:left="107"/>
              <w:rPr>
                <w:rFonts w:ascii="Times New Roman" w:hAnsi="Times New Roman"/>
              </w:rPr>
            </w:pPr>
            <w:r>
              <w:rPr>
                <w:rFonts w:ascii="Times New Roman" w:hAnsi="Times New Roman"/>
                <w:spacing w:val="-2"/>
              </w:rPr>
              <w:t>измерения</w:t>
            </w:r>
          </w:p>
        </w:tc>
        <w:tc>
          <w:tcPr>
            <w:tcW w:w="1520" w:type="dxa"/>
          </w:tcPr>
          <w:p w:rsidR="004F19BD" w:rsidRDefault="00EA37BF">
            <w:pPr>
              <w:pStyle w:val="TableParagraph"/>
              <w:spacing w:before="118"/>
              <w:ind w:left="106"/>
              <w:rPr>
                <w:rFonts w:ascii="Times New Roman" w:hAnsi="Times New Roman"/>
              </w:rPr>
            </w:pPr>
            <w:r>
              <w:rPr>
                <w:rFonts w:ascii="Times New Roman" w:hAnsi="Times New Roman"/>
                <w:spacing w:val="-2"/>
              </w:rPr>
              <w:t>Площадь</w:t>
            </w:r>
          </w:p>
        </w:tc>
        <w:tc>
          <w:tcPr>
            <w:tcW w:w="713" w:type="dxa"/>
          </w:tcPr>
          <w:p w:rsidR="004F19BD" w:rsidRDefault="00EA37BF">
            <w:pPr>
              <w:pStyle w:val="TableParagraph"/>
              <w:spacing w:before="118"/>
              <w:ind w:left="106"/>
              <w:rPr>
                <w:rFonts w:ascii="Times New Roman"/>
              </w:rPr>
            </w:pPr>
            <w:r>
              <w:rPr>
                <w:rFonts w:ascii="Times New Roman"/>
                <w:spacing w:val="-10"/>
              </w:rPr>
              <w:t>%</w:t>
            </w:r>
          </w:p>
        </w:tc>
      </w:tr>
      <w:tr w:rsidR="004F19BD">
        <w:trPr>
          <w:trHeight w:val="506"/>
        </w:trPr>
        <w:tc>
          <w:tcPr>
            <w:tcW w:w="514" w:type="dxa"/>
          </w:tcPr>
          <w:p w:rsidR="004F19BD" w:rsidRDefault="00EA37BF">
            <w:pPr>
              <w:pStyle w:val="TableParagraph"/>
              <w:spacing w:line="247" w:lineRule="exact"/>
              <w:ind w:left="107"/>
              <w:rPr>
                <w:rFonts w:ascii="Times New Roman"/>
              </w:rPr>
            </w:pPr>
            <w:r>
              <w:rPr>
                <w:rFonts w:ascii="Times New Roman"/>
                <w:spacing w:val="-10"/>
              </w:rPr>
              <w:t>1</w:t>
            </w:r>
          </w:p>
        </w:tc>
        <w:tc>
          <w:tcPr>
            <w:tcW w:w="5310" w:type="dxa"/>
          </w:tcPr>
          <w:p w:rsidR="004F19BD" w:rsidRDefault="00EA37BF">
            <w:pPr>
              <w:pStyle w:val="TableParagraph"/>
              <w:spacing w:line="247" w:lineRule="exact"/>
              <w:ind w:left="104"/>
              <w:rPr>
                <w:rFonts w:ascii="Times New Roman" w:hAnsi="Times New Roman"/>
              </w:rPr>
            </w:pPr>
            <w:r>
              <w:rPr>
                <w:rFonts w:ascii="Times New Roman" w:hAnsi="Times New Roman"/>
              </w:rPr>
              <w:t>Площадь</w:t>
            </w:r>
            <w:r>
              <w:rPr>
                <w:rFonts w:ascii="Times New Roman" w:hAnsi="Times New Roman"/>
                <w:spacing w:val="-13"/>
              </w:rPr>
              <w:t xml:space="preserve"> </w:t>
            </w:r>
            <w:r>
              <w:rPr>
                <w:rFonts w:ascii="Times New Roman" w:hAnsi="Times New Roman"/>
              </w:rPr>
              <w:t>отведенного</w:t>
            </w:r>
            <w:r>
              <w:rPr>
                <w:rFonts w:ascii="Times New Roman" w:hAnsi="Times New Roman"/>
                <w:spacing w:val="-12"/>
              </w:rPr>
              <w:t xml:space="preserve"> </w:t>
            </w:r>
            <w:r>
              <w:rPr>
                <w:rFonts w:ascii="Times New Roman" w:hAnsi="Times New Roman"/>
              </w:rPr>
              <w:t>участка</w:t>
            </w:r>
            <w:r>
              <w:rPr>
                <w:rFonts w:ascii="Times New Roman" w:hAnsi="Times New Roman"/>
                <w:spacing w:val="-12"/>
              </w:rPr>
              <w:t xml:space="preserve"> </w:t>
            </w:r>
            <w:r>
              <w:rPr>
                <w:rFonts w:ascii="Times New Roman" w:hAnsi="Times New Roman"/>
                <w:spacing w:val="-2"/>
              </w:rPr>
              <w:t>(</w:t>
            </w:r>
            <w:proofErr w:type="spellStart"/>
            <w:r>
              <w:rPr>
                <w:rFonts w:ascii="Times New Roman" w:hAnsi="Times New Roman"/>
                <w:spacing w:val="-2"/>
              </w:rPr>
              <w:t>госакт</w:t>
            </w:r>
            <w:proofErr w:type="spellEnd"/>
            <w:r>
              <w:rPr>
                <w:rFonts w:ascii="Times New Roman" w:hAnsi="Times New Roman"/>
                <w:spacing w:val="-2"/>
              </w:rPr>
              <w:t>)</w:t>
            </w:r>
          </w:p>
        </w:tc>
        <w:tc>
          <w:tcPr>
            <w:tcW w:w="1234" w:type="dxa"/>
          </w:tcPr>
          <w:p w:rsidR="004F19BD" w:rsidRDefault="00EA37BF">
            <w:pPr>
              <w:pStyle w:val="TableParagraph"/>
              <w:spacing w:line="247" w:lineRule="exact"/>
              <w:ind w:left="107"/>
              <w:rPr>
                <w:rFonts w:ascii="Times New Roman" w:hAnsi="Times New Roman"/>
              </w:rPr>
            </w:pPr>
            <w:r>
              <w:rPr>
                <w:rFonts w:ascii="Times New Roman" w:hAnsi="Times New Roman"/>
                <w:spacing w:val="-2"/>
              </w:rPr>
              <w:t>га/м</w:t>
            </w:r>
            <w:r>
              <w:rPr>
                <w:rFonts w:ascii="Times New Roman" w:hAnsi="Times New Roman"/>
                <w:spacing w:val="-2"/>
                <w:vertAlign w:val="superscript"/>
              </w:rPr>
              <w:t>3</w:t>
            </w:r>
          </w:p>
        </w:tc>
        <w:tc>
          <w:tcPr>
            <w:tcW w:w="1520" w:type="dxa"/>
          </w:tcPr>
          <w:p w:rsidR="004F19BD" w:rsidRDefault="00EA37BF">
            <w:pPr>
              <w:pStyle w:val="TableParagraph"/>
              <w:spacing w:line="247" w:lineRule="exact"/>
              <w:ind w:left="106"/>
              <w:rPr>
                <w:rFonts w:ascii="Times New Roman"/>
              </w:rPr>
            </w:pPr>
            <w:r>
              <w:rPr>
                <w:rFonts w:ascii="Times New Roman"/>
                <w:spacing w:val="-2"/>
              </w:rPr>
              <w:t>0,401/4005,12</w:t>
            </w:r>
          </w:p>
        </w:tc>
        <w:tc>
          <w:tcPr>
            <w:tcW w:w="713" w:type="dxa"/>
          </w:tcPr>
          <w:p w:rsidR="004F19BD" w:rsidRDefault="00EA37BF">
            <w:pPr>
              <w:pStyle w:val="TableParagraph"/>
              <w:spacing w:line="247" w:lineRule="exact"/>
              <w:ind w:left="106"/>
              <w:rPr>
                <w:rFonts w:ascii="Times New Roman"/>
              </w:rPr>
            </w:pPr>
            <w:r>
              <w:rPr>
                <w:rFonts w:ascii="Times New Roman"/>
                <w:spacing w:val="-5"/>
              </w:rPr>
              <w:t>100</w:t>
            </w:r>
          </w:p>
        </w:tc>
      </w:tr>
      <w:tr w:rsidR="004F19BD">
        <w:trPr>
          <w:trHeight w:val="251"/>
        </w:trPr>
        <w:tc>
          <w:tcPr>
            <w:tcW w:w="514" w:type="dxa"/>
          </w:tcPr>
          <w:p w:rsidR="004F19BD" w:rsidRDefault="00EA37BF">
            <w:pPr>
              <w:pStyle w:val="TableParagraph"/>
              <w:spacing w:line="232" w:lineRule="exact"/>
              <w:ind w:left="107"/>
              <w:rPr>
                <w:rFonts w:ascii="Times New Roman"/>
              </w:rPr>
            </w:pPr>
            <w:r>
              <w:rPr>
                <w:rFonts w:ascii="Times New Roman"/>
                <w:spacing w:val="-10"/>
              </w:rPr>
              <w:t>2</w:t>
            </w:r>
          </w:p>
        </w:tc>
        <w:tc>
          <w:tcPr>
            <w:tcW w:w="5310" w:type="dxa"/>
          </w:tcPr>
          <w:p w:rsidR="004F19BD" w:rsidRDefault="00EA37BF">
            <w:pPr>
              <w:pStyle w:val="TableParagraph"/>
              <w:spacing w:line="232" w:lineRule="exact"/>
              <w:ind w:left="104"/>
              <w:rPr>
                <w:rFonts w:ascii="Times New Roman" w:hAnsi="Times New Roman"/>
              </w:rPr>
            </w:pPr>
            <w:r>
              <w:rPr>
                <w:rFonts w:ascii="Times New Roman" w:hAnsi="Times New Roman"/>
              </w:rPr>
              <w:t>Площадь</w:t>
            </w:r>
            <w:r>
              <w:rPr>
                <w:rFonts w:ascii="Times New Roman" w:hAnsi="Times New Roman"/>
                <w:spacing w:val="-8"/>
              </w:rPr>
              <w:t xml:space="preserve"> </w:t>
            </w:r>
            <w:r>
              <w:rPr>
                <w:rFonts w:ascii="Times New Roman" w:hAnsi="Times New Roman"/>
              </w:rPr>
              <w:t>застройки</w:t>
            </w:r>
            <w:r>
              <w:rPr>
                <w:rFonts w:ascii="Times New Roman" w:hAnsi="Times New Roman"/>
                <w:spacing w:val="-5"/>
              </w:rPr>
              <w:t xml:space="preserve"> </w:t>
            </w:r>
            <w:r>
              <w:rPr>
                <w:rFonts w:ascii="Times New Roman" w:hAnsi="Times New Roman"/>
              </w:rPr>
              <w:t>под</w:t>
            </w:r>
            <w:r>
              <w:rPr>
                <w:rFonts w:ascii="Times New Roman" w:hAnsi="Times New Roman"/>
                <w:spacing w:val="-6"/>
              </w:rPr>
              <w:t xml:space="preserve"> </w:t>
            </w:r>
            <w:r>
              <w:rPr>
                <w:rFonts w:ascii="Times New Roman" w:hAnsi="Times New Roman"/>
              </w:rPr>
              <w:t>здания</w:t>
            </w:r>
            <w:r>
              <w:rPr>
                <w:rFonts w:ascii="Times New Roman" w:hAnsi="Times New Roman"/>
                <w:spacing w:val="-6"/>
              </w:rPr>
              <w:t xml:space="preserve"> </w:t>
            </w:r>
            <w:r>
              <w:rPr>
                <w:rFonts w:ascii="Times New Roman" w:hAnsi="Times New Roman"/>
              </w:rPr>
              <w:t>и</w:t>
            </w:r>
            <w:r>
              <w:rPr>
                <w:rFonts w:ascii="Times New Roman" w:hAnsi="Times New Roman"/>
                <w:spacing w:val="-5"/>
              </w:rPr>
              <w:t xml:space="preserve"> </w:t>
            </w:r>
            <w:r>
              <w:rPr>
                <w:rFonts w:ascii="Times New Roman" w:hAnsi="Times New Roman"/>
                <w:spacing w:val="-2"/>
              </w:rPr>
              <w:t>сооружения</w:t>
            </w:r>
          </w:p>
        </w:tc>
        <w:tc>
          <w:tcPr>
            <w:tcW w:w="1234" w:type="dxa"/>
          </w:tcPr>
          <w:p w:rsidR="004F19BD" w:rsidRDefault="00EA37BF">
            <w:pPr>
              <w:pStyle w:val="TableParagraph"/>
              <w:spacing w:line="232" w:lineRule="exact"/>
              <w:ind w:left="107"/>
              <w:rPr>
                <w:rFonts w:ascii="Times New Roman" w:hAnsi="Times New Roman"/>
              </w:rPr>
            </w:pPr>
            <w:r>
              <w:rPr>
                <w:rFonts w:ascii="Times New Roman" w:hAnsi="Times New Roman"/>
                <w:spacing w:val="-2"/>
              </w:rPr>
              <w:t>га/м</w:t>
            </w:r>
            <w:r>
              <w:rPr>
                <w:rFonts w:ascii="Times New Roman" w:hAnsi="Times New Roman"/>
                <w:spacing w:val="-2"/>
                <w:vertAlign w:val="superscript"/>
              </w:rPr>
              <w:t>3</w:t>
            </w:r>
          </w:p>
        </w:tc>
        <w:tc>
          <w:tcPr>
            <w:tcW w:w="1520" w:type="dxa"/>
          </w:tcPr>
          <w:p w:rsidR="004F19BD" w:rsidRDefault="00EA37BF">
            <w:pPr>
              <w:pStyle w:val="TableParagraph"/>
              <w:spacing w:line="232" w:lineRule="exact"/>
              <w:ind w:left="106"/>
              <w:rPr>
                <w:rFonts w:ascii="Times New Roman"/>
              </w:rPr>
            </w:pPr>
            <w:r>
              <w:rPr>
                <w:rFonts w:ascii="Times New Roman"/>
                <w:spacing w:val="-2"/>
              </w:rPr>
              <w:t>0,002/18,36</w:t>
            </w:r>
          </w:p>
        </w:tc>
        <w:tc>
          <w:tcPr>
            <w:tcW w:w="713" w:type="dxa"/>
          </w:tcPr>
          <w:p w:rsidR="004F19BD" w:rsidRDefault="00EA37BF">
            <w:pPr>
              <w:pStyle w:val="TableParagraph"/>
              <w:spacing w:line="232" w:lineRule="exact"/>
              <w:ind w:left="106"/>
              <w:rPr>
                <w:rFonts w:ascii="Times New Roman"/>
              </w:rPr>
            </w:pPr>
            <w:r>
              <w:rPr>
                <w:rFonts w:ascii="Times New Roman"/>
                <w:spacing w:val="-4"/>
              </w:rPr>
              <w:t>0,46</w:t>
            </w:r>
          </w:p>
        </w:tc>
      </w:tr>
      <w:tr w:rsidR="004F19BD">
        <w:trPr>
          <w:trHeight w:val="506"/>
        </w:trPr>
        <w:tc>
          <w:tcPr>
            <w:tcW w:w="514" w:type="dxa"/>
          </w:tcPr>
          <w:p w:rsidR="004F19BD" w:rsidRDefault="00EA37BF">
            <w:pPr>
              <w:pStyle w:val="TableParagraph"/>
              <w:spacing w:line="247" w:lineRule="exact"/>
              <w:ind w:left="107"/>
              <w:rPr>
                <w:rFonts w:ascii="Times New Roman"/>
              </w:rPr>
            </w:pPr>
            <w:r>
              <w:rPr>
                <w:rFonts w:ascii="Times New Roman"/>
                <w:spacing w:val="-10"/>
              </w:rPr>
              <w:t>3</w:t>
            </w:r>
          </w:p>
        </w:tc>
        <w:tc>
          <w:tcPr>
            <w:tcW w:w="5310" w:type="dxa"/>
          </w:tcPr>
          <w:p w:rsidR="004F19BD" w:rsidRDefault="00EA37BF">
            <w:pPr>
              <w:pStyle w:val="TableParagraph"/>
              <w:spacing w:line="247" w:lineRule="exact"/>
              <w:ind w:left="104"/>
              <w:rPr>
                <w:rFonts w:ascii="Times New Roman" w:hAnsi="Times New Roman"/>
              </w:rPr>
            </w:pPr>
            <w:r>
              <w:rPr>
                <w:rFonts w:ascii="Times New Roman" w:hAnsi="Times New Roman"/>
              </w:rPr>
              <w:t>Площадь</w:t>
            </w:r>
            <w:r>
              <w:rPr>
                <w:rFonts w:ascii="Times New Roman" w:hAnsi="Times New Roman"/>
                <w:spacing w:val="22"/>
              </w:rPr>
              <w:t xml:space="preserve"> </w:t>
            </w:r>
            <w:r>
              <w:rPr>
                <w:rFonts w:ascii="Times New Roman" w:hAnsi="Times New Roman"/>
              </w:rPr>
              <w:t>асфальтобетонного</w:t>
            </w:r>
            <w:r>
              <w:rPr>
                <w:rFonts w:ascii="Times New Roman" w:hAnsi="Times New Roman"/>
                <w:spacing w:val="23"/>
              </w:rPr>
              <w:t xml:space="preserve"> </w:t>
            </w:r>
            <w:r>
              <w:rPr>
                <w:rFonts w:ascii="Times New Roman" w:hAnsi="Times New Roman"/>
              </w:rPr>
              <w:t>покрытия</w:t>
            </w:r>
            <w:r>
              <w:rPr>
                <w:rFonts w:ascii="Times New Roman" w:hAnsi="Times New Roman"/>
                <w:spacing w:val="22"/>
              </w:rPr>
              <w:t xml:space="preserve"> </w:t>
            </w:r>
            <w:r>
              <w:rPr>
                <w:rFonts w:ascii="Times New Roman" w:hAnsi="Times New Roman"/>
              </w:rPr>
              <w:t>проездов</w:t>
            </w:r>
            <w:r>
              <w:rPr>
                <w:rFonts w:ascii="Times New Roman" w:hAnsi="Times New Roman"/>
                <w:spacing w:val="23"/>
              </w:rPr>
              <w:t xml:space="preserve"> </w:t>
            </w:r>
            <w:r>
              <w:rPr>
                <w:rFonts w:ascii="Times New Roman" w:hAnsi="Times New Roman"/>
                <w:spacing w:val="-5"/>
              </w:rPr>
              <w:t>для</w:t>
            </w:r>
          </w:p>
          <w:p w:rsidR="004F19BD" w:rsidRDefault="00EA37BF">
            <w:pPr>
              <w:pStyle w:val="TableParagraph"/>
              <w:spacing w:before="2" w:line="238" w:lineRule="exact"/>
              <w:ind w:left="104"/>
              <w:rPr>
                <w:rFonts w:ascii="Times New Roman" w:hAnsi="Times New Roman"/>
              </w:rPr>
            </w:pPr>
            <w:r>
              <w:rPr>
                <w:rFonts w:ascii="Times New Roman" w:hAnsi="Times New Roman"/>
                <w:spacing w:val="-2"/>
              </w:rPr>
              <w:t>транспорта</w:t>
            </w:r>
          </w:p>
        </w:tc>
        <w:tc>
          <w:tcPr>
            <w:tcW w:w="1234" w:type="dxa"/>
          </w:tcPr>
          <w:p w:rsidR="004F19BD" w:rsidRDefault="00EA37BF">
            <w:pPr>
              <w:pStyle w:val="TableParagraph"/>
              <w:spacing w:line="247" w:lineRule="exact"/>
              <w:ind w:left="107"/>
              <w:rPr>
                <w:rFonts w:ascii="Times New Roman" w:hAnsi="Times New Roman"/>
              </w:rPr>
            </w:pPr>
            <w:r>
              <w:rPr>
                <w:rFonts w:ascii="Times New Roman" w:hAnsi="Times New Roman"/>
                <w:spacing w:val="-2"/>
              </w:rPr>
              <w:t>га/м</w:t>
            </w:r>
            <w:r>
              <w:rPr>
                <w:rFonts w:ascii="Times New Roman" w:hAnsi="Times New Roman"/>
                <w:spacing w:val="-2"/>
                <w:vertAlign w:val="superscript"/>
              </w:rPr>
              <w:t>3</w:t>
            </w:r>
          </w:p>
        </w:tc>
        <w:tc>
          <w:tcPr>
            <w:tcW w:w="1520" w:type="dxa"/>
          </w:tcPr>
          <w:p w:rsidR="004F19BD" w:rsidRDefault="00EA37BF">
            <w:pPr>
              <w:pStyle w:val="TableParagraph"/>
              <w:spacing w:line="247" w:lineRule="exact"/>
              <w:ind w:left="106"/>
              <w:rPr>
                <w:rFonts w:ascii="Times New Roman"/>
              </w:rPr>
            </w:pPr>
            <w:r>
              <w:rPr>
                <w:rFonts w:ascii="Times New Roman"/>
                <w:spacing w:val="-2"/>
              </w:rPr>
              <w:t>0,011/106,82</w:t>
            </w:r>
          </w:p>
        </w:tc>
        <w:tc>
          <w:tcPr>
            <w:tcW w:w="713" w:type="dxa"/>
          </w:tcPr>
          <w:p w:rsidR="004F19BD" w:rsidRDefault="00EA37BF">
            <w:pPr>
              <w:pStyle w:val="TableParagraph"/>
              <w:spacing w:line="247" w:lineRule="exact"/>
              <w:ind w:left="106"/>
              <w:rPr>
                <w:rFonts w:ascii="Times New Roman"/>
              </w:rPr>
            </w:pPr>
            <w:r>
              <w:rPr>
                <w:rFonts w:ascii="Times New Roman"/>
                <w:spacing w:val="-4"/>
              </w:rPr>
              <w:t>2,67</w:t>
            </w:r>
          </w:p>
        </w:tc>
      </w:tr>
      <w:tr w:rsidR="004F19BD">
        <w:trPr>
          <w:trHeight w:val="254"/>
        </w:trPr>
        <w:tc>
          <w:tcPr>
            <w:tcW w:w="514" w:type="dxa"/>
          </w:tcPr>
          <w:p w:rsidR="004F19BD" w:rsidRDefault="00EA37BF">
            <w:pPr>
              <w:pStyle w:val="TableParagraph"/>
              <w:spacing w:line="234" w:lineRule="exact"/>
              <w:ind w:left="107"/>
              <w:rPr>
                <w:rFonts w:ascii="Times New Roman"/>
              </w:rPr>
            </w:pPr>
            <w:r>
              <w:rPr>
                <w:rFonts w:ascii="Times New Roman"/>
                <w:spacing w:val="-10"/>
              </w:rPr>
              <w:t>4</w:t>
            </w:r>
          </w:p>
        </w:tc>
        <w:tc>
          <w:tcPr>
            <w:tcW w:w="5310" w:type="dxa"/>
          </w:tcPr>
          <w:p w:rsidR="004F19BD" w:rsidRDefault="00EA37BF">
            <w:pPr>
              <w:pStyle w:val="TableParagraph"/>
              <w:spacing w:line="234" w:lineRule="exact"/>
              <w:ind w:left="104"/>
              <w:rPr>
                <w:rFonts w:ascii="Times New Roman" w:hAnsi="Times New Roman"/>
              </w:rPr>
            </w:pPr>
            <w:r>
              <w:rPr>
                <w:rFonts w:ascii="Times New Roman" w:hAnsi="Times New Roman"/>
              </w:rPr>
              <w:t>Площадь</w:t>
            </w:r>
            <w:r>
              <w:rPr>
                <w:rFonts w:ascii="Times New Roman" w:hAnsi="Times New Roman"/>
                <w:spacing w:val="-11"/>
              </w:rPr>
              <w:t xml:space="preserve"> </w:t>
            </w:r>
            <w:r>
              <w:rPr>
                <w:rFonts w:ascii="Times New Roman" w:hAnsi="Times New Roman"/>
              </w:rPr>
              <w:t>существующей</w:t>
            </w:r>
            <w:r>
              <w:rPr>
                <w:rFonts w:ascii="Times New Roman" w:hAnsi="Times New Roman"/>
                <w:spacing w:val="-11"/>
              </w:rPr>
              <w:t xml:space="preserve"> </w:t>
            </w:r>
            <w:r>
              <w:rPr>
                <w:rFonts w:ascii="Times New Roman" w:hAnsi="Times New Roman"/>
                <w:spacing w:val="-2"/>
              </w:rPr>
              <w:t>застройки</w:t>
            </w:r>
          </w:p>
        </w:tc>
        <w:tc>
          <w:tcPr>
            <w:tcW w:w="1234" w:type="dxa"/>
          </w:tcPr>
          <w:p w:rsidR="004F19BD" w:rsidRDefault="00EA37BF">
            <w:pPr>
              <w:pStyle w:val="TableParagraph"/>
              <w:spacing w:line="234" w:lineRule="exact"/>
              <w:ind w:left="107"/>
              <w:rPr>
                <w:rFonts w:ascii="Times New Roman" w:hAnsi="Times New Roman"/>
              </w:rPr>
            </w:pPr>
            <w:r>
              <w:rPr>
                <w:rFonts w:ascii="Times New Roman" w:hAnsi="Times New Roman"/>
                <w:spacing w:val="-2"/>
              </w:rPr>
              <w:t>га/м</w:t>
            </w:r>
            <w:r>
              <w:rPr>
                <w:rFonts w:ascii="Times New Roman" w:hAnsi="Times New Roman"/>
                <w:spacing w:val="-2"/>
                <w:vertAlign w:val="superscript"/>
              </w:rPr>
              <w:t>3</w:t>
            </w:r>
          </w:p>
        </w:tc>
        <w:tc>
          <w:tcPr>
            <w:tcW w:w="1520" w:type="dxa"/>
          </w:tcPr>
          <w:p w:rsidR="004F19BD" w:rsidRDefault="00EA37BF">
            <w:pPr>
              <w:pStyle w:val="TableParagraph"/>
              <w:spacing w:line="234" w:lineRule="exact"/>
              <w:ind w:left="106"/>
              <w:rPr>
                <w:rFonts w:ascii="Times New Roman"/>
              </w:rPr>
            </w:pPr>
            <w:r>
              <w:rPr>
                <w:rFonts w:ascii="Times New Roman"/>
                <w:spacing w:val="-2"/>
              </w:rPr>
              <w:t>0,388/3879,95</w:t>
            </w:r>
          </w:p>
        </w:tc>
        <w:tc>
          <w:tcPr>
            <w:tcW w:w="713" w:type="dxa"/>
          </w:tcPr>
          <w:p w:rsidR="004F19BD" w:rsidRDefault="00EA37BF">
            <w:pPr>
              <w:pStyle w:val="TableParagraph"/>
              <w:spacing w:line="234" w:lineRule="exact"/>
              <w:ind w:left="106"/>
              <w:rPr>
                <w:rFonts w:ascii="Times New Roman"/>
              </w:rPr>
            </w:pPr>
            <w:r>
              <w:rPr>
                <w:rFonts w:ascii="Times New Roman"/>
                <w:spacing w:val="-2"/>
              </w:rPr>
              <w:t>96,87</w:t>
            </w:r>
          </w:p>
        </w:tc>
      </w:tr>
    </w:tbl>
    <w:p w:rsidR="004F19BD" w:rsidRDefault="00EA37BF">
      <w:pPr>
        <w:pStyle w:val="a3"/>
        <w:spacing w:before="315" w:line="322" w:lineRule="exact"/>
        <w:ind w:left="941"/>
      </w:pPr>
      <w:r>
        <w:t>Проектируемые</w:t>
      </w:r>
      <w:r>
        <w:rPr>
          <w:spacing w:val="-12"/>
        </w:rPr>
        <w:t xml:space="preserve"> </w:t>
      </w:r>
      <w:r>
        <w:rPr>
          <w:spacing w:val="-2"/>
        </w:rPr>
        <w:t>объекты:</w:t>
      </w:r>
    </w:p>
    <w:p w:rsidR="004F19BD" w:rsidRDefault="00EA37BF">
      <w:pPr>
        <w:pStyle w:val="a4"/>
        <w:numPr>
          <w:ilvl w:val="0"/>
          <w:numId w:val="17"/>
        </w:numPr>
        <w:tabs>
          <w:tab w:val="left" w:pos="1103"/>
        </w:tabs>
        <w:spacing w:line="322" w:lineRule="exact"/>
        <w:ind w:left="1103" w:hanging="162"/>
        <w:rPr>
          <w:sz w:val="28"/>
        </w:rPr>
      </w:pPr>
      <w:proofErr w:type="spellStart"/>
      <w:r>
        <w:rPr>
          <w:sz w:val="28"/>
        </w:rPr>
        <w:t>противотарный</w:t>
      </w:r>
      <w:proofErr w:type="spellEnd"/>
      <w:r>
        <w:rPr>
          <w:spacing w:val="-14"/>
          <w:sz w:val="28"/>
        </w:rPr>
        <w:t xml:space="preserve"> </w:t>
      </w:r>
      <w:r>
        <w:rPr>
          <w:spacing w:val="-2"/>
          <w:sz w:val="28"/>
        </w:rPr>
        <w:t>шлагбаум;</w:t>
      </w:r>
    </w:p>
    <w:p w:rsidR="004F19BD" w:rsidRDefault="00EA37BF">
      <w:pPr>
        <w:pStyle w:val="a4"/>
        <w:numPr>
          <w:ilvl w:val="0"/>
          <w:numId w:val="17"/>
        </w:numPr>
        <w:tabs>
          <w:tab w:val="left" w:pos="1103"/>
        </w:tabs>
        <w:spacing w:line="322" w:lineRule="exact"/>
        <w:ind w:left="1103" w:hanging="162"/>
        <w:rPr>
          <w:sz w:val="28"/>
        </w:rPr>
      </w:pPr>
      <w:r>
        <w:rPr>
          <w:spacing w:val="-2"/>
          <w:sz w:val="28"/>
        </w:rPr>
        <w:t>контрольно-пропускной</w:t>
      </w:r>
      <w:r>
        <w:rPr>
          <w:spacing w:val="21"/>
          <w:sz w:val="28"/>
        </w:rPr>
        <w:t xml:space="preserve"> </w:t>
      </w:r>
      <w:r>
        <w:rPr>
          <w:spacing w:val="-2"/>
          <w:sz w:val="28"/>
        </w:rPr>
        <w:t>пункт;</w:t>
      </w:r>
    </w:p>
    <w:p w:rsidR="004F19BD" w:rsidRDefault="00EA37BF">
      <w:pPr>
        <w:pStyle w:val="a4"/>
        <w:numPr>
          <w:ilvl w:val="0"/>
          <w:numId w:val="17"/>
        </w:numPr>
        <w:tabs>
          <w:tab w:val="left" w:pos="1103"/>
        </w:tabs>
        <w:ind w:left="1103" w:hanging="162"/>
        <w:rPr>
          <w:sz w:val="28"/>
        </w:rPr>
      </w:pPr>
      <w:r>
        <w:rPr>
          <w:sz w:val="28"/>
        </w:rPr>
        <w:t>ограждение</w:t>
      </w:r>
      <w:r>
        <w:rPr>
          <w:spacing w:val="-7"/>
          <w:sz w:val="28"/>
        </w:rPr>
        <w:t xml:space="preserve"> </w:t>
      </w:r>
      <w:r>
        <w:rPr>
          <w:spacing w:val="-2"/>
          <w:sz w:val="28"/>
        </w:rPr>
        <w:t>территории;</w:t>
      </w:r>
    </w:p>
    <w:p w:rsidR="004F19BD" w:rsidRDefault="00EA37BF">
      <w:pPr>
        <w:pStyle w:val="a4"/>
        <w:numPr>
          <w:ilvl w:val="0"/>
          <w:numId w:val="17"/>
        </w:numPr>
        <w:tabs>
          <w:tab w:val="left" w:pos="1103"/>
        </w:tabs>
        <w:spacing w:before="2" w:line="322" w:lineRule="exact"/>
        <w:ind w:left="1103" w:hanging="162"/>
        <w:rPr>
          <w:sz w:val="28"/>
        </w:rPr>
      </w:pPr>
      <w:r>
        <w:rPr>
          <w:sz w:val="28"/>
        </w:rPr>
        <w:t>бензиновая</w:t>
      </w:r>
      <w:r>
        <w:rPr>
          <w:spacing w:val="-7"/>
          <w:sz w:val="28"/>
        </w:rPr>
        <w:t xml:space="preserve"> </w:t>
      </w:r>
      <w:r>
        <w:rPr>
          <w:sz w:val="28"/>
        </w:rPr>
        <w:t>электростанция</w:t>
      </w:r>
      <w:r>
        <w:rPr>
          <w:spacing w:val="-8"/>
          <w:sz w:val="28"/>
        </w:rPr>
        <w:t xml:space="preserve"> </w:t>
      </w:r>
      <w:r>
        <w:rPr>
          <w:sz w:val="28"/>
        </w:rPr>
        <w:t>20</w:t>
      </w:r>
      <w:r>
        <w:rPr>
          <w:spacing w:val="-4"/>
          <w:sz w:val="28"/>
        </w:rPr>
        <w:t xml:space="preserve"> кВт;</w:t>
      </w:r>
    </w:p>
    <w:p w:rsidR="004F19BD" w:rsidRDefault="00EA37BF">
      <w:pPr>
        <w:pStyle w:val="a3"/>
        <w:ind w:left="222" w:right="232" w:firstLine="719"/>
        <w:jc w:val="both"/>
      </w:pPr>
      <w:r>
        <w:t xml:space="preserve">Проектом предусматривается: установка блокиратора проезда </w:t>
      </w:r>
      <w:proofErr w:type="spellStart"/>
      <w:r>
        <w:t>противотаранного</w:t>
      </w:r>
      <w:proofErr w:type="spellEnd"/>
      <w:r>
        <w:t xml:space="preserve"> и контрольно-пропускного пункта, установка системы периметральной охраны, установка системы видеонаблюдения, подключение проектируемого ШС по двум вводам - от ВРУ и ДЭС.</w:t>
      </w:r>
    </w:p>
    <w:p w:rsidR="004F19BD" w:rsidRDefault="00EA37BF">
      <w:pPr>
        <w:pStyle w:val="a3"/>
        <w:ind w:left="222" w:right="235" w:firstLine="719"/>
        <w:jc w:val="both"/>
      </w:pPr>
      <w:r>
        <w:t xml:space="preserve">Система охранной сигнализации предназначена для подачи извещений в пункт централизованного наблюдения (операторная ГРС) сигналов тревоги при обнаружении признаков нарушителя на охраняемых </w:t>
      </w:r>
      <w:r>
        <w:rPr>
          <w:spacing w:val="-2"/>
        </w:rPr>
        <w:t>объектах.</w:t>
      </w:r>
    </w:p>
    <w:p w:rsidR="004F19BD" w:rsidRDefault="00EA37BF">
      <w:pPr>
        <w:pStyle w:val="a3"/>
        <w:ind w:left="222" w:right="226" w:firstLine="719"/>
        <w:jc w:val="both"/>
      </w:pPr>
      <w:r>
        <w:t>На территории ГРС устанавливаются уличные цилиндрические IP видеокамеры. Камеры видеонаблюдения по территории устанавливаются на собственные опоры на высоте 4,9 м, а также на наружной стене блок- бокса операторной и подключаются к сетевому видеорегистратору.</w:t>
      </w:r>
    </w:p>
    <w:p w:rsidR="004F19BD" w:rsidRDefault="004F19BD">
      <w:pPr>
        <w:jc w:val="both"/>
        <w:sectPr w:rsidR="004F19BD">
          <w:pgSz w:w="11910" w:h="16840"/>
          <w:pgMar w:top="920" w:right="900" w:bottom="280" w:left="1480" w:header="713" w:footer="0" w:gutter="0"/>
          <w:cols w:space="720"/>
        </w:sectPr>
      </w:pPr>
    </w:p>
    <w:p w:rsidR="004F19BD" w:rsidRDefault="00EA37BF">
      <w:pPr>
        <w:pStyle w:val="a3"/>
        <w:spacing w:before="192"/>
        <w:ind w:left="222" w:right="229" w:firstLine="719"/>
        <w:jc w:val="both"/>
      </w:pPr>
      <w:r>
        <w:lastRenderedPageBreak/>
        <w:t xml:space="preserve">Так же, проектом предусматривается: демонтаж сетчатого ограждения (241 м), демонтаж калитки (1 шт.), демонтаж ворот (1 </w:t>
      </w:r>
      <w:proofErr w:type="spellStart"/>
      <w:r>
        <w:t>шт</w:t>
      </w:r>
      <w:proofErr w:type="spellEnd"/>
      <w:r>
        <w:t>), демонтаж столбчатого ж/б фундамента.</w:t>
      </w:r>
    </w:p>
    <w:p w:rsidR="004F19BD" w:rsidRDefault="00EA37BF">
      <w:pPr>
        <w:pStyle w:val="a3"/>
        <w:spacing w:before="2"/>
        <w:ind w:left="222" w:right="237" w:firstLine="707"/>
        <w:jc w:val="both"/>
      </w:pPr>
      <w:r>
        <w:t xml:space="preserve">Водоснабжение, водоотведение для объектов проектирования не </w:t>
      </w:r>
      <w:r>
        <w:rPr>
          <w:spacing w:val="-2"/>
        </w:rPr>
        <w:t>требуются.</w:t>
      </w:r>
    </w:p>
    <w:p w:rsidR="004F19BD" w:rsidRDefault="00EA37BF">
      <w:pPr>
        <w:pStyle w:val="a3"/>
        <w:ind w:left="222" w:right="231" w:firstLine="707"/>
        <w:jc w:val="both"/>
      </w:pPr>
      <w:r>
        <w:t>Теплоснабжение здания КПП предусматривается от электрокалориферов. Источником электроснабжения являются существующие сети действующего предприятия. В качестве аварийного источника электроснабжения предусматривается устройство аварийного дизельного генератора.</w:t>
      </w:r>
    </w:p>
    <w:p w:rsidR="004F19BD" w:rsidRDefault="00EA37BF">
      <w:pPr>
        <w:pStyle w:val="a3"/>
        <w:ind w:left="222" w:right="227" w:firstLine="707"/>
        <w:jc w:val="both"/>
      </w:pPr>
      <w:r>
        <w:t>Начало монтажных работ намечено на 2 квартал 2024 года. Период монтажных работ составит 2,5 месяца. Общее количество рабочих, задействованных в процессе монтажных работ, составит 10 человек.</w:t>
      </w:r>
    </w:p>
    <w:p w:rsidR="004F19BD" w:rsidRDefault="00EA37BF">
      <w:pPr>
        <w:pStyle w:val="a3"/>
        <w:spacing w:before="1"/>
        <w:ind w:left="222" w:right="230" w:firstLine="707"/>
        <w:jc w:val="both"/>
      </w:pPr>
      <w:r>
        <w:t>Для бытового обслуживания рабочих на площадке монтажных работ предусматривается установка передвижного бытового вагончика с электрическим отоплением на случай необходимости, оборудованного всем необходимым, в том числе, медицинскими аптечками.</w:t>
      </w:r>
    </w:p>
    <w:p w:rsidR="004F19BD" w:rsidRDefault="00EA37BF">
      <w:pPr>
        <w:pStyle w:val="a3"/>
        <w:ind w:left="222" w:right="229" w:firstLine="707"/>
        <w:jc w:val="both"/>
      </w:pPr>
      <w:r>
        <w:t>Электроснабжение площадки монтажных работ предусматривается от существующих сетей по договору с эксплуатирующей организацией.</w:t>
      </w:r>
    </w:p>
    <w:p w:rsidR="004F19BD" w:rsidRDefault="00EA37BF">
      <w:pPr>
        <w:pStyle w:val="a3"/>
        <w:ind w:left="222" w:right="229" w:firstLine="707"/>
        <w:jc w:val="both"/>
      </w:pPr>
      <w:r>
        <w:t>Водоснабжение на период монтажных работ предусматривается привозное. Питьевая вода</w:t>
      </w:r>
      <w:r>
        <w:rPr>
          <w:spacing w:val="40"/>
        </w:rPr>
        <w:t xml:space="preserve"> </w:t>
      </w:r>
      <w:r>
        <w:t>- бутилированная из торговой сети. На стройплощадке предусматривается устройство мобильных туалетных кабин "Биотуалет", стоки из которых, по мере необходимости, будут вывозиться на договорной основе со специализированной организацией на очистные сооружения.</w:t>
      </w:r>
    </w:p>
    <w:p w:rsidR="004F19BD" w:rsidRDefault="00EA37BF">
      <w:pPr>
        <w:pStyle w:val="a3"/>
        <w:ind w:left="222" w:right="229" w:firstLine="707"/>
        <w:jc w:val="both"/>
      </w:pPr>
      <w:r>
        <w:t>На местах производства работ оборудуются площадки и устанавливаются контейнеры для сбора отходов. Вывоз отходов будет осуществляться по мере необходимости на договорной основе со специализированными организациями.</w:t>
      </w:r>
    </w:p>
    <w:p w:rsidR="004F19BD" w:rsidRDefault="00EA37BF">
      <w:pPr>
        <w:ind w:left="222" w:right="225" w:firstLine="707"/>
        <w:jc w:val="both"/>
        <w:rPr>
          <w:sz w:val="28"/>
        </w:rPr>
      </w:pPr>
      <w:r>
        <w:rPr>
          <w:sz w:val="28"/>
        </w:rPr>
        <w:t>Согласно санитарным</w:t>
      </w:r>
      <w:r>
        <w:rPr>
          <w:spacing w:val="-2"/>
          <w:sz w:val="28"/>
        </w:rPr>
        <w:t xml:space="preserve"> </w:t>
      </w:r>
      <w:r>
        <w:rPr>
          <w:sz w:val="28"/>
        </w:rPr>
        <w:t xml:space="preserve">правилам /3/, установка антитеррористической защиты </w:t>
      </w:r>
      <w:r>
        <w:rPr>
          <w:b/>
          <w:sz w:val="28"/>
          <w:u w:val="single"/>
        </w:rPr>
        <w:t>не классифицируются, установление СЗЗ для них не требуется</w:t>
      </w:r>
      <w:r>
        <w:rPr>
          <w:sz w:val="28"/>
        </w:rPr>
        <w:t>. Размеры и границы СЗЗ действующего предприятия, по результатам реализации проектного замысла, сохранятся и изменению не подлежат.</w:t>
      </w:r>
    </w:p>
    <w:p w:rsidR="004F19BD" w:rsidRDefault="00EA37BF">
      <w:pPr>
        <w:spacing w:before="1"/>
        <w:ind w:left="222" w:right="227" w:firstLine="707"/>
        <w:jc w:val="both"/>
        <w:rPr>
          <w:sz w:val="28"/>
        </w:rPr>
      </w:pPr>
      <w:r>
        <w:rPr>
          <w:sz w:val="28"/>
        </w:rPr>
        <w:t xml:space="preserve">Строительная площадка (период СМР), согласно санитарным правилам /3/, </w:t>
      </w:r>
      <w:r>
        <w:rPr>
          <w:b/>
          <w:sz w:val="28"/>
          <w:u w:val="single"/>
        </w:rPr>
        <w:t>не имеет класса опасности, СЗЗ для нее не</w:t>
      </w:r>
      <w:r>
        <w:rPr>
          <w:b/>
          <w:sz w:val="28"/>
        </w:rPr>
        <w:t xml:space="preserve"> </w:t>
      </w:r>
      <w:r>
        <w:rPr>
          <w:b/>
          <w:spacing w:val="-2"/>
          <w:sz w:val="28"/>
          <w:u w:val="single"/>
        </w:rPr>
        <w:t>устанавливается</w:t>
      </w:r>
      <w:r>
        <w:rPr>
          <w:spacing w:val="-2"/>
          <w:sz w:val="28"/>
        </w:rPr>
        <w:t>.</w:t>
      </w:r>
    </w:p>
    <w:p w:rsidR="004F19BD" w:rsidRDefault="00EA37BF">
      <w:pPr>
        <w:pStyle w:val="a3"/>
        <w:ind w:left="222" w:right="229" w:firstLine="707"/>
        <w:jc w:val="both"/>
      </w:pPr>
      <w:r>
        <w:t>Отнесение объектов, оказывающих негативное воздействие на окружающую среду, к объектам I, II или III категорий по видам деятельности и иных критериям, осуществляется в соответствии с Приложением 2 к Экологическому Кодексу, а также в соответствии с инструкцией по определению категории объекта, оказывающего негативное воздействие на окружающую среду /11/.</w:t>
      </w:r>
    </w:p>
    <w:p w:rsidR="004F19BD" w:rsidRDefault="00EA37BF">
      <w:pPr>
        <w:pStyle w:val="a3"/>
        <w:ind w:left="222" w:right="234" w:firstLine="707"/>
        <w:jc w:val="both"/>
      </w:pPr>
      <w:r>
        <w:t>Намечаемая</w:t>
      </w:r>
      <w:r>
        <w:rPr>
          <w:spacing w:val="-3"/>
        </w:rPr>
        <w:t xml:space="preserve"> </w:t>
      </w:r>
      <w:r>
        <w:t>деятельность</w:t>
      </w:r>
      <w:r>
        <w:rPr>
          <w:spacing w:val="-4"/>
        </w:rPr>
        <w:t xml:space="preserve"> </w:t>
      </w:r>
      <w:r>
        <w:t>отсутствует</w:t>
      </w:r>
      <w:r>
        <w:rPr>
          <w:spacing w:val="-2"/>
        </w:rPr>
        <w:t xml:space="preserve"> </w:t>
      </w:r>
      <w:r>
        <w:t>в</w:t>
      </w:r>
      <w:r>
        <w:rPr>
          <w:spacing w:val="-1"/>
        </w:rPr>
        <w:t xml:space="preserve"> </w:t>
      </w:r>
      <w:r>
        <w:t>разделах</w:t>
      </w:r>
      <w:r>
        <w:rPr>
          <w:spacing w:val="-4"/>
        </w:rPr>
        <w:t xml:space="preserve"> </w:t>
      </w:r>
      <w:r>
        <w:t>1,</w:t>
      </w:r>
      <w:r>
        <w:rPr>
          <w:spacing w:val="-4"/>
        </w:rPr>
        <w:t xml:space="preserve"> </w:t>
      </w:r>
      <w:r>
        <w:t>2</w:t>
      </w:r>
      <w:r>
        <w:rPr>
          <w:spacing w:val="-2"/>
        </w:rPr>
        <w:t xml:space="preserve"> </w:t>
      </w:r>
      <w:r>
        <w:t>и</w:t>
      </w:r>
      <w:r>
        <w:rPr>
          <w:spacing w:val="-3"/>
        </w:rPr>
        <w:t xml:space="preserve"> </w:t>
      </w:r>
      <w:r>
        <w:t>3</w:t>
      </w:r>
      <w:r>
        <w:rPr>
          <w:spacing w:val="-1"/>
        </w:rPr>
        <w:t xml:space="preserve"> </w:t>
      </w:r>
      <w:r>
        <w:t>приложения 2 к ЭК РК.</w:t>
      </w:r>
    </w:p>
    <w:p w:rsidR="004F19BD" w:rsidRDefault="004F19BD">
      <w:pPr>
        <w:jc w:val="both"/>
        <w:sectPr w:rsidR="004F19BD">
          <w:pgSz w:w="11910" w:h="16840"/>
          <w:pgMar w:top="920" w:right="900" w:bottom="280" w:left="1480" w:header="713" w:footer="0" w:gutter="0"/>
          <w:cols w:space="720"/>
        </w:sectPr>
      </w:pPr>
    </w:p>
    <w:p w:rsidR="004F19BD" w:rsidRDefault="00EA37BF">
      <w:pPr>
        <w:pStyle w:val="a3"/>
        <w:spacing w:before="192"/>
        <w:ind w:left="222" w:right="229" w:firstLine="707"/>
        <w:jc w:val="both"/>
      </w:pPr>
      <w:r>
        <w:lastRenderedPageBreak/>
        <w:t xml:space="preserve">Объект классифицируется как объект </w:t>
      </w:r>
      <w:r>
        <w:rPr>
          <w:b/>
          <w:u w:val="single"/>
        </w:rPr>
        <w:t>II категории</w:t>
      </w:r>
      <w:r>
        <w:t>, согласно раннее выданному экологическому разрешению KZ42VCZ03194233 от 20.02.2023 года (предоставлено в приложении Е),</w:t>
      </w:r>
    </w:p>
    <w:p w:rsidR="004F19BD" w:rsidRDefault="00EA37BF">
      <w:pPr>
        <w:pStyle w:val="a3"/>
        <w:spacing w:before="2"/>
        <w:ind w:left="222" w:right="225" w:firstLine="707"/>
        <w:jc w:val="both"/>
      </w:pPr>
      <w:r>
        <w:t xml:space="preserve">Согласно пп.2 п.11 раздела 2 к приложению 2 к Экологическому кодексу Республики Казахстан от 2 января 2021 года №246, рассматриваемый объект относится к объектам </w:t>
      </w:r>
      <w:r>
        <w:rPr>
          <w:b/>
        </w:rPr>
        <w:t>II категории</w:t>
      </w:r>
      <w:r>
        <w:t>, а именно, строительно-монтажные работы на объекте II категории, которые вносят изменения в технологический процесс такого объекта и (или) в результате которых увеличивается объем, количество и (или) интенсивность эмиссий при его эксплуатации /1/.</w:t>
      </w:r>
    </w:p>
    <w:p w:rsidR="004F19BD" w:rsidRDefault="00EA37BF">
      <w:pPr>
        <w:pStyle w:val="a3"/>
        <w:ind w:left="222" w:right="226" w:firstLine="707"/>
        <w:jc w:val="both"/>
      </w:pPr>
      <w:r>
        <w:t>Ближайший водный</w:t>
      </w:r>
      <w:r>
        <w:rPr>
          <w:spacing w:val="-2"/>
        </w:rPr>
        <w:t xml:space="preserve"> </w:t>
      </w:r>
      <w:r>
        <w:t>объект</w:t>
      </w:r>
      <w:r>
        <w:rPr>
          <w:spacing w:val="-3"/>
        </w:rPr>
        <w:t xml:space="preserve"> </w:t>
      </w:r>
      <w:r>
        <w:t>р. Бадам, участок</w:t>
      </w:r>
      <w:r>
        <w:rPr>
          <w:spacing w:val="-2"/>
        </w:rPr>
        <w:t xml:space="preserve"> </w:t>
      </w:r>
      <w:r>
        <w:t>проведения</w:t>
      </w:r>
      <w:r>
        <w:rPr>
          <w:spacing w:val="-2"/>
        </w:rPr>
        <w:t xml:space="preserve"> </w:t>
      </w:r>
      <w:r>
        <w:t>монтажных работ ГРС Шымкент-4 находится на расстоянии 2020 м в южном направлении от водного объекта.</w:t>
      </w:r>
    </w:p>
    <w:p w:rsidR="004F19BD" w:rsidRDefault="00EA37BF">
      <w:pPr>
        <w:pStyle w:val="a3"/>
        <w:spacing w:before="1"/>
        <w:ind w:left="222" w:right="227" w:firstLine="707"/>
        <w:jc w:val="both"/>
      </w:pPr>
      <w:r>
        <w:t>Согласно постановлению акимата Южно-Казахстанской области от 24 июля 2017 года № 200 «Об установлении водоохранных зон и полос водных объектов, режима и особых условий их хозяйственного использования»/21/, размер водоохранной зоны для р. Бадам составляет – 500 м, водоохранной полосы – 35 м.</w:t>
      </w:r>
    </w:p>
    <w:p w:rsidR="004F19BD" w:rsidRDefault="00EA37BF">
      <w:pPr>
        <w:pStyle w:val="a3"/>
        <w:ind w:left="222" w:right="230" w:firstLine="707"/>
        <w:jc w:val="both"/>
      </w:pPr>
      <w:r>
        <w:t>Таким образом, проектируемый объект находится вне водоохранной зоны, вне водоохранной полосы водного объекта р. Бадам.</w:t>
      </w:r>
    </w:p>
    <w:p w:rsidR="004F19BD" w:rsidRDefault="00EA37BF">
      <w:pPr>
        <w:pStyle w:val="a3"/>
        <w:ind w:left="222" w:right="228" w:firstLine="707"/>
        <w:jc w:val="both"/>
      </w:pPr>
      <w:r>
        <w:t>Ситуационная карта-схема района расположения участков проектирования представлена на рисунке 1.1.</w:t>
      </w:r>
    </w:p>
    <w:p w:rsidR="004F19BD" w:rsidRDefault="00EA37BF">
      <w:pPr>
        <w:pStyle w:val="a3"/>
        <w:ind w:left="222" w:right="225" w:firstLine="707"/>
        <w:jc w:val="both"/>
      </w:pPr>
      <w:r>
        <w:t>Карта-схема участка проектирования с нанесенными источниками выбросов в атмосферу на период эксплуатации, представлена в приложении И.</w:t>
      </w:r>
    </w:p>
    <w:p w:rsidR="004F19BD" w:rsidRDefault="00EA37BF">
      <w:pPr>
        <w:pStyle w:val="a3"/>
        <w:ind w:left="222" w:right="228" w:firstLine="707"/>
        <w:jc w:val="both"/>
      </w:pPr>
      <w:r>
        <w:t>Карта-схема участка проектирования с нанесенными источниками выбросов в атмосферу на период монтажных работ, представлена в приложении К.</w:t>
      </w:r>
    </w:p>
    <w:p w:rsidR="004F19BD" w:rsidRDefault="004F19BD">
      <w:pPr>
        <w:jc w:val="both"/>
        <w:sectPr w:rsidR="004F19BD">
          <w:pgSz w:w="11910" w:h="16840"/>
          <w:pgMar w:top="920" w:right="900" w:bottom="280" w:left="1480" w:header="713" w:footer="0" w:gutter="0"/>
          <w:cols w:space="720"/>
        </w:sectPr>
      </w:pPr>
    </w:p>
    <w:p w:rsidR="004F19BD" w:rsidRDefault="004F19BD">
      <w:pPr>
        <w:pStyle w:val="a3"/>
        <w:spacing w:before="26"/>
      </w:pPr>
    </w:p>
    <w:p w:rsidR="004F19BD" w:rsidRDefault="00EA37BF">
      <w:pPr>
        <w:pStyle w:val="a3"/>
        <w:ind w:left="112"/>
      </w:pPr>
      <w:r>
        <w:t>Рисунок</w:t>
      </w:r>
      <w:r>
        <w:rPr>
          <w:spacing w:val="-7"/>
        </w:rPr>
        <w:t xml:space="preserve"> </w:t>
      </w:r>
      <w:r>
        <w:t>1.1</w:t>
      </w:r>
      <w:r>
        <w:rPr>
          <w:spacing w:val="-6"/>
        </w:rPr>
        <w:t xml:space="preserve"> </w:t>
      </w:r>
      <w:r>
        <w:t>–</w:t>
      </w:r>
      <w:r>
        <w:rPr>
          <w:spacing w:val="-5"/>
        </w:rPr>
        <w:t xml:space="preserve"> </w:t>
      </w:r>
      <w:r>
        <w:t>Ситуационная</w:t>
      </w:r>
      <w:r>
        <w:rPr>
          <w:spacing w:val="-7"/>
        </w:rPr>
        <w:t xml:space="preserve"> </w:t>
      </w:r>
      <w:r>
        <w:t>карта-схема</w:t>
      </w:r>
      <w:r>
        <w:rPr>
          <w:spacing w:val="-4"/>
        </w:rPr>
        <w:t xml:space="preserve"> </w:t>
      </w:r>
      <w:r>
        <w:t>районов</w:t>
      </w:r>
      <w:r>
        <w:rPr>
          <w:spacing w:val="-9"/>
        </w:rPr>
        <w:t xml:space="preserve"> </w:t>
      </w:r>
      <w:r>
        <w:t>расположения</w:t>
      </w:r>
      <w:r>
        <w:rPr>
          <w:spacing w:val="-4"/>
        </w:rPr>
        <w:t xml:space="preserve"> </w:t>
      </w:r>
      <w:r>
        <w:t>участков</w:t>
      </w:r>
      <w:r>
        <w:rPr>
          <w:spacing w:val="-5"/>
        </w:rPr>
        <w:t xml:space="preserve"> </w:t>
      </w:r>
      <w:r>
        <w:rPr>
          <w:spacing w:val="-2"/>
        </w:rPr>
        <w:t>проектирования</w:t>
      </w:r>
    </w:p>
    <w:p w:rsidR="004F19BD" w:rsidRDefault="004F19BD">
      <w:pPr>
        <w:pStyle w:val="a3"/>
        <w:rPr>
          <w:sz w:val="20"/>
        </w:rPr>
      </w:pPr>
    </w:p>
    <w:p w:rsidR="004F19BD" w:rsidRDefault="00EA37BF">
      <w:pPr>
        <w:pStyle w:val="a3"/>
        <w:spacing w:before="166"/>
        <w:rPr>
          <w:sz w:val="20"/>
        </w:rPr>
      </w:pPr>
      <w:r>
        <w:rPr>
          <w:noProof/>
        </w:rPr>
        <w:drawing>
          <wp:anchor distT="0" distB="0" distL="0" distR="0" simplePos="0" relativeHeight="487591936" behindDoc="1" locked="0" layoutInCell="1" allowOverlap="1">
            <wp:simplePos x="0" y="0"/>
            <wp:positionH relativeFrom="page">
              <wp:posOffset>1866900</wp:posOffset>
            </wp:positionH>
            <wp:positionV relativeFrom="paragraph">
              <wp:posOffset>267128</wp:posOffset>
            </wp:positionV>
            <wp:extent cx="6871215" cy="4074795"/>
            <wp:effectExtent l="0" t="0" r="0" b="0"/>
            <wp:wrapTopAndBottom/>
            <wp:docPr id="21" name="Image 21" descr="\\Aizhan\#база\Разделы ООС\2024\Узел очистки газа Шымкент-4\Ситуация.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izhan\#база\Разделы ООС\2024\Узел очистки газа Шымкент-4\Ситуация.png"/>
                    <pic:cNvPicPr/>
                  </pic:nvPicPr>
                  <pic:blipFill>
                    <a:blip r:embed="rId19" cstate="print"/>
                    <a:stretch>
                      <a:fillRect/>
                    </a:stretch>
                  </pic:blipFill>
                  <pic:spPr>
                    <a:xfrm>
                      <a:off x="0" y="0"/>
                      <a:ext cx="6871215" cy="4074795"/>
                    </a:xfrm>
                    <a:prstGeom prst="rect">
                      <a:avLst/>
                    </a:prstGeom>
                  </pic:spPr>
                </pic:pic>
              </a:graphicData>
            </a:graphic>
          </wp:anchor>
        </w:drawing>
      </w:r>
    </w:p>
    <w:p w:rsidR="004F19BD" w:rsidRDefault="004F19BD">
      <w:pPr>
        <w:rPr>
          <w:sz w:val="20"/>
        </w:rPr>
        <w:sectPr w:rsidR="004F19BD">
          <w:headerReference w:type="default" r:id="rId20"/>
          <w:pgSz w:w="16840" w:h="11910" w:orient="landscape"/>
          <w:pgMar w:top="1340" w:right="2420" w:bottom="280" w:left="1020" w:header="0" w:footer="0" w:gutter="0"/>
          <w:cols w:space="720"/>
        </w:sectPr>
      </w:pPr>
    </w:p>
    <w:p w:rsidR="004F19BD" w:rsidRDefault="00EA37BF">
      <w:pPr>
        <w:pStyle w:val="a4"/>
        <w:numPr>
          <w:ilvl w:val="0"/>
          <w:numId w:val="15"/>
        </w:numPr>
        <w:tabs>
          <w:tab w:val="left" w:pos="620"/>
          <w:tab w:val="left" w:pos="2041"/>
          <w:tab w:val="left" w:pos="4338"/>
          <w:tab w:val="left" w:pos="4998"/>
          <w:tab w:val="left" w:pos="6963"/>
        </w:tabs>
        <w:spacing w:before="79" w:line="242" w:lineRule="auto"/>
        <w:ind w:right="231" w:firstLine="0"/>
        <w:jc w:val="left"/>
        <w:rPr>
          <w:sz w:val="28"/>
        </w:rPr>
      </w:pPr>
      <w:r>
        <w:rPr>
          <w:spacing w:val="-2"/>
          <w:sz w:val="28"/>
        </w:rPr>
        <w:lastRenderedPageBreak/>
        <w:t>ОЦЕНКА</w:t>
      </w:r>
      <w:r>
        <w:rPr>
          <w:sz w:val="28"/>
        </w:rPr>
        <w:tab/>
      </w:r>
      <w:r>
        <w:rPr>
          <w:spacing w:val="-2"/>
          <w:sz w:val="28"/>
        </w:rPr>
        <w:t>ВОЗДЕЙСТВИЙ</w:t>
      </w:r>
      <w:r>
        <w:rPr>
          <w:sz w:val="28"/>
        </w:rPr>
        <w:tab/>
      </w:r>
      <w:r>
        <w:rPr>
          <w:spacing w:val="-6"/>
          <w:sz w:val="28"/>
        </w:rPr>
        <w:t>НА</w:t>
      </w:r>
      <w:r>
        <w:rPr>
          <w:sz w:val="28"/>
        </w:rPr>
        <w:tab/>
      </w:r>
      <w:r>
        <w:rPr>
          <w:spacing w:val="-2"/>
          <w:sz w:val="28"/>
        </w:rPr>
        <w:t>СОСТОЯНИЕ</w:t>
      </w:r>
      <w:r>
        <w:rPr>
          <w:sz w:val="28"/>
        </w:rPr>
        <w:tab/>
      </w:r>
      <w:r>
        <w:rPr>
          <w:spacing w:val="-2"/>
          <w:sz w:val="28"/>
        </w:rPr>
        <w:t>АТМОСФЕРНОГО ВОЗДУХА</w:t>
      </w:r>
    </w:p>
    <w:p w:rsidR="004F19BD" w:rsidRDefault="00EA37BF">
      <w:pPr>
        <w:pStyle w:val="a4"/>
        <w:numPr>
          <w:ilvl w:val="1"/>
          <w:numId w:val="15"/>
        </w:numPr>
        <w:tabs>
          <w:tab w:val="left" w:pos="1351"/>
        </w:tabs>
        <w:spacing w:before="317"/>
        <w:ind w:left="1351" w:hanging="421"/>
        <w:rPr>
          <w:sz w:val="28"/>
        </w:rPr>
      </w:pPr>
      <w:r>
        <w:rPr>
          <w:sz w:val="28"/>
        </w:rPr>
        <w:t>Характеристика</w:t>
      </w:r>
      <w:r>
        <w:rPr>
          <w:spacing w:val="-16"/>
          <w:sz w:val="28"/>
        </w:rPr>
        <w:t xml:space="preserve"> </w:t>
      </w:r>
      <w:r>
        <w:rPr>
          <w:sz w:val="28"/>
        </w:rPr>
        <w:t>климатических</w:t>
      </w:r>
      <w:r>
        <w:rPr>
          <w:spacing w:val="-9"/>
          <w:sz w:val="28"/>
        </w:rPr>
        <w:t xml:space="preserve"> </w:t>
      </w:r>
      <w:r>
        <w:rPr>
          <w:spacing w:val="-2"/>
          <w:sz w:val="28"/>
        </w:rPr>
        <w:t>условий</w:t>
      </w:r>
    </w:p>
    <w:p w:rsidR="004F19BD" w:rsidRDefault="00EA37BF">
      <w:pPr>
        <w:pStyle w:val="a3"/>
        <w:spacing w:before="321"/>
        <w:ind w:left="114" w:firstLine="674"/>
      </w:pPr>
      <w:r>
        <w:t>Участок</w:t>
      </w:r>
      <w:r>
        <w:rPr>
          <w:spacing w:val="40"/>
        </w:rPr>
        <w:t xml:space="preserve"> </w:t>
      </w:r>
      <w:r>
        <w:t>проектирования</w:t>
      </w:r>
      <w:r>
        <w:rPr>
          <w:spacing w:val="40"/>
        </w:rPr>
        <w:t xml:space="preserve"> </w:t>
      </w:r>
      <w:r>
        <w:t>расположен</w:t>
      </w:r>
      <w:r>
        <w:rPr>
          <w:spacing w:val="40"/>
        </w:rPr>
        <w:t xml:space="preserve"> </w:t>
      </w:r>
      <w:r>
        <w:t>в</w:t>
      </w:r>
      <w:r>
        <w:rPr>
          <w:spacing w:val="40"/>
        </w:rPr>
        <w:t xml:space="preserve"> </w:t>
      </w:r>
      <w:r>
        <w:t>IV</w:t>
      </w:r>
      <w:r>
        <w:rPr>
          <w:spacing w:val="40"/>
        </w:rPr>
        <w:t xml:space="preserve"> </w:t>
      </w:r>
      <w:r>
        <w:t>климатическом</w:t>
      </w:r>
      <w:r>
        <w:rPr>
          <w:spacing w:val="40"/>
        </w:rPr>
        <w:t xml:space="preserve"> </w:t>
      </w:r>
      <w:r>
        <w:t>районе,</w:t>
      </w:r>
      <w:r>
        <w:rPr>
          <w:spacing w:val="80"/>
        </w:rPr>
        <w:t xml:space="preserve"> </w:t>
      </w:r>
      <w:r>
        <w:t>подрайон Г.</w:t>
      </w:r>
    </w:p>
    <w:p w:rsidR="004F19BD" w:rsidRDefault="00EA37BF">
      <w:pPr>
        <w:pStyle w:val="a3"/>
        <w:spacing w:before="2" w:line="322" w:lineRule="exact"/>
        <w:ind w:left="788"/>
      </w:pPr>
      <w:r>
        <w:t>Температура</w:t>
      </w:r>
      <w:r>
        <w:rPr>
          <w:spacing w:val="-10"/>
        </w:rPr>
        <w:t xml:space="preserve"> </w:t>
      </w:r>
      <w:r>
        <w:t>наружного</w:t>
      </w:r>
      <w:r>
        <w:rPr>
          <w:spacing w:val="-9"/>
        </w:rPr>
        <w:t xml:space="preserve"> </w:t>
      </w:r>
      <w:r>
        <w:rPr>
          <w:spacing w:val="-2"/>
        </w:rPr>
        <w:t>воздуха:</w:t>
      </w:r>
    </w:p>
    <w:p w:rsidR="004F19BD" w:rsidRDefault="00EA37BF">
      <w:pPr>
        <w:pStyle w:val="a4"/>
        <w:numPr>
          <w:ilvl w:val="0"/>
          <w:numId w:val="14"/>
        </w:numPr>
        <w:tabs>
          <w:tab w:val="left" w:pos="950"/>
        </w:tabs>
        <w:spacing w:line="322" w:lineRule="exact"/>
        <w:ind w:left="950" w:hanging="162"/>
        <w:rPr>
          <w:sz w:val="28"/>
        </w:rPr>
      </w:pPr>
      <w:r>
        <w:rPr>
          <w:sz w:val="28"/>
        </w:rPr>
        <w:t>Абсолютная</w:t>
      </w:r>
      <w:r>
        <w:rPr>
          <w:spacing w:val="-7"/>
          <w:sz w:val="28"/>
        </w:rPr>
        <w:t xml:space="preserve"> </w:t>
      </w:r>
      <w:r>
        <w:rPr>
          <w:sz w:val="28"/>
        </w:rPr>
        <w:t>максимальная</w:t>
      </w:r>
      <w:r>
        <w:rPr>
          <w:spacing w:val="-7"/>
          <w:sz w:val="28"/>
        </w:rPr>
        <w:t xml:space="preserve"> </w:t>
      </w:r>
      <w:r>
        <w:rPr>
          <w:spacing w:val="-2"/>
          <w:sz w:val="28"/>
        </w:rPr>
        <w:t>+44,2</w:t>
      </w:r>
      <w:r>
        <w:rPr>
          <w:spacing w:val="-2"/>
          <w:sz w:val="28"/>
          <w:vertAlign w:val="superscript"/>
        </w:rPr>
        <w:t>о</w:t>
      </w:r>
      <w:r>
        <w:rPr>
          <w:spacing w:val="-2"/>
          <w:sz w:val="28"/>
        </w:rPr>
        <w:t>С;</w:t>
      </w:r>
    </w:p>
    <w:p w:rsidR="004F19BD" w:rsidRDefault="00EA37BF">
      <w:pPr>
        <w:pStyle w:val="a4"/>
        <w:numPr>
          <w:ilvl w:val="0"/>
          <w:numId w:val="14"/>
        </w:numPr>
        <w:tabs>
          <w:tab w:val="left" w:pos="950"/>
        </w:tabs>
        <w:spacing w:line="322" w:lineRule="exact"/>
        <w:ind w:left="950" w:hanging="162"/>
        <w:rPr>
          <w:sz w:val="28"/>
        </w:rPr>
      </w:pPr>
      <w:r>
        <w:rPr>
          <w:sz w:val="28"/>
        </w:rPr>
        <w:t>Абсолютная</w:t>
      </w:r>
      <w:r>
        <w:rPr>
          <w:spacing w:val="-9"/>
          <w:sz w:val="28"/>
        </w:rPr>
        <w:t xml:space="preserve"> </w:t>
      </w:r>
      <w:r>
        <w:rPr>
          <w:sz w:val="28"/>
        </w:rPr>
        <w:t>минимальная</w:t>
      </w:r>
      <w:r>
        <w:rPr>
          <w:spacing w:val="-8"/>
          <w:sz w:val="28"/>
        </w:rPr>
        <w:t xml:space="preserve"> </w:t>
      </w:r>
      <w:r>
        <w:rPr>
          <w:sz w:val="28"/>
        </w:rPr>
        <w:t>-</w:t>
      </w:r>
      <w:r>
        <w:rPr>
          <w:spacing w:val="-2"/>
          <w:sz w:val="28"/>
        </w:rPr>
        <w:t>30,3</w:t>
      </w:r>
      <w:r>
        <w:rPr>
          <w:spacing w:val="-2"/>
          <w:sz w:val="28"/>
          <w:vertAlign w:val="superscript"/>
        </w:rPr>
        <w:t>о</w:t>
      </w:r>
      <w:r>
        <w:rPr>
          <w:spacing w:val="-2"/>
          <w:sz w:val="28"/>
        </w:rPr>
        <w:t>С.</w:t>
      </w:r>
    </w:p>
    <w:p w:rsidR="004F19BD" w:rsidRDefault="00EA37BF">
      <w:pPr>
        <w:pStyle w:val="a3"/>
        <w:spacing w:line="322" w:lineRule="exact"/>
        <w:ind w:left="788"/>
      </w:pPr>
      <w:r>
        <w:t>Среднее</w:t>
      </w:r>
      <w:r>
        <w:rPr>
          <w:spacing w:val="4"/>
        </w:rPr>
        <w:t xml:space="preserve"> </w:t>
      </w:r>
      <w:r>
        <w:t>количество</w:t>
      </w:r>
      <w:r>
        <w:rPr>
          <w:spacing w:val="5"/>
        </w:rPr>
        <w:t xml:space="preserve"> </w:t>
      </w:r>
      <w:r>
        <w:t>осадков</w:t>
      </w:r>
      <w:r>
        <w:rPr>
          <w:spacing w:val="6"/>
        </w:rPr>
        <w:t xml:space="preserve"> </w:t>
      </w:r>
      <w:r>
        <w:t>за</w:t>
      </w:r>
      <w:r>
        <w:rPr>
          <w:spacing w:val="6"/>
        </w:rPr>
        <w:t xml:space="preserve"> </w:t>
      </w:r>
      <w:r>
        <w:t>холодный</w:t>
      </w:r>
      <w:r>
        <w:rPr>
          <w:spacing w:val="7"/>
        </w:rPr>
        <w:t xml:space="preserve"> </w:t>
      </w:r>
      <w:r>
        <w:t>(с</w:t>
      </w:r>
      <w:r>
        <w:rPr>
          <w:spacing w:val="5"/>
        </w:rPr>
        <w:t xml:space="preserve"> </w:t>
      </w:r>
      <w:r>
        <w:t>ноября</w:t>
      </w:r>
      <w:r>
        <w:rPr>
          <w:spacing w:val="7"/>
        </w:rPr>
        <w:t xml:space="preserve"> </w:t>
      </w:r>
      <w:r>
        <w:t>по</w:t>
      </w:r>
      <w:r>
        <w:rPr>
          <w:spacing w:val="8"/>
        </w:rPr>
        <w:t xml:space="preserve"> </w:t>
      </w:r>
      <w:r>
        <w:t>март)</w:t>
      </w:r>
      <w:r>
        <w:rPr>
          <w:spacing w:val="7"/>
        </w:rPr>
        <w:t xml:space="preserve"> </w:t>
      </w:r>
      <w:r>
        <w:t>период</w:t>
      </w:r>
      <w:r>
        <w:rPr>
          <w:spacing w:val="15"/>
        </w:rPr>
        <w:t xml:space="preserve"> </w:t>
      </w:r>
      <w:r>
        <w:rPr>
          <w:spacing w:val="-10"/>
        </w:rPr>
        <w:t>–</w:t>
      </w:r>
    </w:p>
    <w:p w:rsidR="004F19BD" w:rsidRDefault="00EA37BF">
      <w:pPr>
        <w:pStyle w:val="a3"/>
        <w:ind w:left="114"/>
      </w:pPr>
      <w:r>
        <w:t>224</w:t>
      </w:r>
      <w:r>
        <w:rPr>
          <w:spacing w:val="80"/>
        </w:rPr>
        <w:t xml:space="preserve"> </w:t>
      </w:r>
      <w:r>
        <w:t>мм.</w:t>
      </w:r>
      <w:r>
        <w:rPr>
          <w:spacing w:val="80"/>
        </w:rPr>
        <w:t xml:space="preserve"> </w:t>
      </w:r>
      <w:r>
        <w:t>Среднее</w:t>
      </w:r>
      <w:r>
        <w:rPr>
          <w:spacing w:val="80"/>
        </w:rPr>
        <w:t xml:space="preserve"> </w:t>
      </w:r>
      <w:r>
        <w:t>количество</w:t>
      </w:r>
      <w:r>
        <w:rPr>
          <w:spacing w:val="80"/>
        </w:rPr>
        <w:t xml:space="preserve"> </w:t>
      </w:r>
      <w:r>
        <w:t>осадков</w:t>
      </w:r>
      <w:r>
        <w:rPr>
          <w:spacing w:val="80"/>
        </w:rPr>
        <w:t xml:space="preserve"> </w:t>
      </w:r>
      <w:r>
        <w:t>за</w:t>
      </w:r>
      <w:r>
        <w:rPr>
          <w:spacing w:val="80"/>
        </w:rPr>
        <w:t xml:space="preserve"> </w:t>
      </w:r>
      <w:r>
        <w:t>теплый</w:t>
      </w:r>
      <w:r>
        <w:rPr>
          <w:spacing w:val="80"/>
        </w:rPr>
        <w:t xml:space="preserve"> </w:t>
      </w:r>
      <w:r>
        <w:t>(с</w:t>
      </w:r>
      <w:r>
        <w:rPr>
          <w:spacing w:val="80"/>
        </w:rPr>
        <w:t xml:space="preserve"> </w:t>
      </w:r>
      <w:r>
        <w:t>апреля</w:t>
      </w:r>
      <w:r>
        <w:rPr>
          <w:spacing w:val="80"/>
        </w:rPr>
        <w:t xml:space="preserve"> </w:t>
      </w:r>
      <w:r>
        <w:t>по</w:t>
      </w:r>
      <w:r>
        <w:rPr>
          <w:spacing w:val="80"/>
        </w:rPr>
        <w:t xml:space="preserve"> </w:t>
      </w:r>
      <w:r>
        <w:t>октябрь) период – 210 мм. Суточный максимум осадков за год – 69 мм.</w:t>
      </w:r>
    </w:p>
    <w:p w:rsidR="004F19BD" w:rsidRDefault="00EA37BF">
      <w:pPr>
        <w:pStyle w:val="a3"/>
        <w:spacing w:before="2"/>
        <w:ind w:left="114" w:right="233" w:firstLine="674"/>
        <w:jc w:val="both"/>
      </w:pPr>
      <w:r>
        <w:t>Максимальная скорость ветра – 28 м/сек. Нормативное значение ветрового давления – 0,77 кПа. Преобладающее направление ветра по румбам в зимние и летние месяцы – В.</w:t>
      </w:r>
    </w:p>
    <w:p w:rsidR="004F19BD" w:rsidRDefault="00EA37BF">
      <w:pPr>
        <w:pStyle w:val="a3"/>
        <w:ind w:left="114" w:right="233" w:firstLine="674"/>
        <w:jc w:val="both"/>
      </w:pPr>
      <w:r>
        <w:t>Относительная влажность воздуха для самого холодного месяца (января) – 73%. Относительная влажность воздуха для самого теплого месяца (июля) – 38%. Средняя относительная влажность за год – 57%.</w:t>
      </w:r>
    </w:p>
    <w:p w:rsidR="004F19BD" w:rsidRDefault="00EA37BF">
      <w:pPr>
        <w:pStyle w:val="a3"/>
        <w:spacing w:line="321" w:lineRule="exact"/>
        <w:ind w:left="788"/>
      </w:pPr>
      <w:r>
        <w:t>Среднее</w:t>
      </w:r>
      <w:r>
        <w:rPr>
          <w:spacing w:val="-4"/>
        </w:rPr>
        <w:t xml:space="preserve"> </w:t>
      </w:r>
      <w:r>
        <w:t>число</w:t>
      </w:r>
      <w:r>
        <w:rPr>
          <w:spacing w:val="-7"/>
        </w:rPr>
        <w:t xml:space="preserve"> </w:t>
      </w:r>
      <w:r>
        <w:t>дней</w:t>
      </w:r>
      <w:r>
        <w:rPr>
          <w:spacing w:val="-5"/>
        </w:rPr>
        <w:t xml:space="preserve"> </w:t>
      </w:r>
      <w:r>
        <w:t>с</w:t>
      </w:r>
      <w:r>
        <w:rPr>
          <w:spacing w:val="-5"/>
        </w:rPr>
        <w:t xml:space="preserve"> </w:t>
      </w:r>
      <w:r>
        <w:t>атмосферными</w:t>
      </w:r>
      <w:r>
        <w:rPr>
          <w:spacing w:val="-3"/>
        </w:rPr>
        <w:t xml:space="preserve"> </w:t>
      </w:r>
      <w:r>
        <w:t>явлениями</w:t>
      </w:r>
      <w:r>
        <w:rPr>
          <w:spacing w:val="-4"/>
        </w:rPr>
        <w:t xml:space="preserve"> </w:t>
      </w:r>
      <w:r>
        <w:t>за</w:t>
      </w:r>
      <w:r>
        <w:rPr>
          <w:spacing w:val="-3"/>
        </w:rPr>
        <w:t xml:space="preserve"> </w:t>
      </w:r>
      <w:r>
        <w:rPr>
          <w:spacing w:val="-4"/>
        </w:rPr>
        <w:t>год:</w:t>
      </w:r>
    </w:p>
    <w:p w:rsidR="004F19BD" w:rsidRDefault="00EA37BF">
      <w:pPr>
        <w:pStyle w:val="a4"/>
        <w:numPr>
          <w:ilvl w:val="0"/>
          <w:numId w:val="13"/>
        </w:numPr>
        <w:tabs>
          <w:tab w:val="left" w:pos="950"/>
        </w:tabs>
        <w:spacing w:before="1" w:line="322" w:lineRule="exact"/>
        <w:ind w:left="950" w:hanging="162"/>
        <w:rPr>
          <w:sz w:val="28"/>
        </w:rPr>
      </w:pPr>
      <w:r>
        <w:rPr>
          <w:sz w:val="28"/>
        </w:rPr>
        <w:t>пыльная</w:t>
      </w:r>
      <w:r>
        <w:rPr>
          <w:spacing w:val="-3"/>
          <w:sz w:val="28"/>
        </w:rPr>
        <w:t xml:space="preserve"> </w:t>
      </w:r>
      <w:r>
        <w:rPr>
          <w:sz w:val="28"/>
        </w:rPr>
        <w:t>буря –</w:t>
      </w:r>
      <w:r>
        <w:rPr>
          <w:spacing w:val="-4"/>
          <w:sz w:val="28"/>
        </w:rPr>
        <w:t xml:space="preserve"> </w:t>
      </w:r>
      <w:r>
        <w:rPr>
          <w:sz w:val="28"/>
        </w:rPr>
        <w:t>3,9</w:t>
      </w:r>
      <w:r>
        <w:rPr>
          <w:spacing w:val="-4"/>
          <w:sz w:val="28"/>
        </w:rPr>
        <w:t xml:space="preserve"> дней;</w:t>
      </w:r>
    </w:p>
    <w:p w:rsidR="004F19BD" w:rsidRDefault="00EA37BF">
      <w:pPr>
        <w:pStyle w:val="a4"/>
        <w:numPr>
          <w:ilvl w:val="0"/>
          <w:numId w:val="13"/>
        </w:numPr>
        <w:tabs>
          <w:tab w:val="left" w:pos="950"/>
        </w:tabs>
        <w:spacing w:line="322" w:lineRule="exact"/>
        <w:ind w:left="950" w:hanging="162"/>
        <w:rPr>
          <w:sz w:val="28"/>
        </w:rPr>
      </w:pPr>
      <w:r>
        <w:rPr>
          <w:sz w:val="28"/>
        </w:rPr>
        <w:t>туман</w:t>
      </w:r>
      <w:r>
        <w:rPr>
          <w:spacing w:val="-5"/>
          <w:sz w:val="28"/>
        </w:rPr>
        <w:t xml:space="preserve"> </w:t>
      </w:r>
      <w:r>
        <w:rPr>
          <w:sz w:val="28"/>
        </w:rPr>
        <w:t>–</w:t>
      </w:r>
      <w:r>
        <w:rPr>
          <w:spacing w:val="-2"/>
          <w:sz w:val="28"/>
        </w:rPr>
        <w:t xml:space="preserve"> </w:t>
      </w:r>
      <w:r>
        <w:rPr>
          <w:sz w:val="28"/>
        </w:rPr>
        <w:t>29</w:t>
      </w:r>
      <w:r>
        <w:rPr>
          <w:spacing w:val="-4"/>
          <w:sz w:val="28"/>
        </w:rPr>
        <w:t xml:space="preserve"> дней;</w:t>
      </w:r>
    </w:p>
    <w:p w:rsidR="004F19BD" w:rsidRDefault="00EA37BF">
      <w:pPr>
        <w:pStyle w:val="a4"/>
        <w:numPr>
          <w:ilvl w:val="0"/>
          <w:numId w:val="13"/>
        </w:numPr>
        <w:tabs>
          <w:tab w:val="left" w:pos="950"/>
        </w:tabs>
        <w:spacing w:line="322" w:lineRule="exact"/>
        <w:ind w:left="950" w:hanging="162"/>
        <w:rPr>
          <w:sz w:val="28"/>
        </w:rPr>
      </w:pPr>
      <w:r>
        <w:rPr>
          <w:sz w:val="28"/>
        </w:rPr>
        <w:t>метель</w:t>
      </w:r>
      <w:r>
        <w:rPr>
          <w:spacing w:val="-5"/>
          <w:sz w:val="28"/>
        </w:rPr>
        <w:t xml:space="preserve"> </w:t>
      </w:r>
      <w:r>
        <w:rPr>
          <w:sz w:val="28"/>
        </w:rPr>
        <w:t>–</w:t>
      </w:r>
      <w:r>
        <w:rPr>
          <w:spacing w:val="-1"/>
          <w:sz w:val="28"/>
        </w:rPr>
        <w:t xml:space="preserve"> </w:t>
      </w:r>
      <w:r>
        <w:rPr>
          <w:sz w:val="28"/>
        </w:rPr>
        <w:t>3</w:t>
      </w:r>
      <w:r>
        <w:rPr>
          <w:spacing w:val="-3"/>
          <w:sz w:val="28"/>
        </w:rPr>
        <w:t xml:space="preserve"> </w:t>
      </w:r>
      <w:r>
        <w:rPr>
          <w:spacing w:val="-4"/>
          <w:sz w:val="28"/>
        </w:rPr>
        <w:t>дня;</w:t>
      </w:r>
    </w:p>
    <w:p w:rsidR="004F19BD" w:rsidRDefault="00EA37BF">
      <w:pPr>
        <w:pStyle w:val="a4"/>
        <w:numPr>
          <w:ilvl w:val="0"/>
          <w:numId w:val="13"/>
        </w:numPr>
        <w:tabs>
          <w:tab w:val="left" w:pos="950"/>
        </w:tabs>
        <w:ind w:left="950" w:hanging="162"/>
        <w:rPr>
          <w:sz w:val="28"/>
        </w:rPr>
      </w:pPr>
      <w:r>
        <w:rPr>
          <w:sz w:val="28"/>
        </w:rPr>
        <w:t>гроза</w:t>
      </w:r>
      <w:r>
        <w:rPr>
          <w:spacing w:val="-1"/>
          <w:sz w:val="28"/>
        </w:rPr>
        <w:t xml:space="preserve"> </w:t>
      </w:r>
      <w:r>
        <w:rPr>
          <w:sz w:val="28"/>
        </w:rPr>
        <w:t>–</w:t>
      </w:r>
      <w:r>
        <w:rPr>
          <w:spacing w:val="-3"/>
          <w:sz w:val="28"/>
        </w:rPr>
        <w:t xml:space="preserve"> </w:t>
      </w:r>
      <w:r>
        <w:rPr>
          <w:sz w:val="28"/>
        </w:rPr>
        <w:t>19</w:t>
      </w:r>
      <w:r>
        <w:rPr>
          <w:spacing w:val="-3"/>
          <w:sz w:val="28"/>
        </w:rPr>
        <w:t xml:space="preserve"> </w:t>
      </w:r>
      <w:r>
        <w:rPr>
          <w:spacing w:val="-2"/>
          <w:sz w:val="28"/>
        </w:rPr>
        <w:t>дней.</w:t>
      </w:r>
    </w:p>
    <w:p w:rsidR="004F19BD" w:rsidRDefault="00EA37BF">
      <w:pPr>
        <w:pStyle w:val="a4"/>
        <w:numPr>
          <w:ilvl w:val="2"/>
          <w:numId w:val="15"/>
        </w:numPr>
        <w:tabs>
          <w:tab w:val="left" w:pos="1558"/>
        </w:tabs>
        <w:spacing w:before="230"/>
        <w:ind w:left="1558" w:hanging="628"/>
        <w:rPr>
          <w:sz w:val="28"/>
        </w:rPr>
      </w:pPr>
      <w:r>
        <w:rPr>
          <w:spacing w:val="-2"/>
          <w:sz w:val="28"/>
        </w:rPr>
        <w:t>Метеорологические</w:t>
      </w:r>
      <w:r>
        <w:rPr>
          <w:spacing w:val="16"/>
          <w:sz w:val="28"/>
        </w:rPr>
        <w:t xml:space="preserve"> </w:t>
      </w:r>
      <w:r>
        <w:rPr>
          <w:spacing w:val="-2"/>
          <w:sz w:val="28"/>
        </w:rPr>
        <w:t>условия</w:t>
      </w:r>
    </w:p>
    <w:p w:rsidR="004F19BD" w:rsidRDefault="00EA37BF">
      <w:pPr>
        <w:pStyle w:val="a3"/>
        <w:spacing w:before="321"/>
        <w:ind w:left="222" w:right="227" w:firstLine="707"/>
        <w:jc w:val="both"/>
      </w:pPr>
      <w:r>
        <w:t>Природные метеорологические факторы – метеорологические элементы, явления и процессы, влияющие на загрязнение атмосферы,</w:t>
      </w:r>
      <w:r>
        <w:rPr>
          <w:spacing w:val="40"/>
        </w:rPr>
        <w:t xml:space="preserve"> </w:t>
      </w:r>
      <w:r>
        <w:t>очень тесно связаны с распределением загрязняющих веществ в</w:t>
      </w:r>
      <w:r>
        <w:rPr>
          <w:spacing w:val="80"/>
        </w:rPr>
        <w:t xml:space="preserve"> </w:t>
      </w:r>
      <w:r>
        <w:t>атмосфере. Зависимость концентрации примеси в приземном слое от одного отдельно взятого метеорологического параметра выделить</w:t>
      </w:r>
      <w:r>
        <w:rPr>
          <w:spacing w:val="40"/>
        </w:rPr>
        <w:t xml:space="preserve"> </w:t>
      </w:r>
      <w:r>
        <w:t>довольно трудно, поскольку влияние оказывает весь комплекс условий погоды, сопутствующий рассматриваемому параметру. Повышение концентраций примесей в конкретном районе зависит от определенных сочетаний метеорологических параметров.</w:t>
      </w:r>
    </w:p>
    <w:p w:rsidR="004F19BD" w:rsidRDefault="00EA37BF">
      <w:pPr>
        <w:pStyle w:val="a3"/>
        <w:spacing w:before="2"/>
        <w:ind w:left="222" w:right="232" w:firstLine="707"/>
        <w:jc w:val="both"/>
      </w:pPr>
      <w:r>
        <w:t>Наиболее существенными метеорологическими факторами, влияющими на распределение примесей,</w:t>
      </w:r>
      <w:r>
        <w:rPr>
          <w:spacing w:val="40"/>
        </w:rPr>
        <w:t xml:space="preserve"> </w:t>
      </w:r>
      <w:r>
        <w:t>являются: температурный режим (особенно перепады температур), ветровой режим, показатели влажности, солнечная радиация, количество и характер атмосферных осадков.</w:t>
      </w:r>
    </w:p>
    <w:p w:rsidR="004F19BD" w:rsidRDefault="00EA37BF">
      <w:pPr>
        <w:pStyle w:val="a3"/>
        <w:ind w:left="222" w:right="232" w:firstLine="707"/>
        <w:jc w:val="both"/>
      </w:pPr>
      <w:r>
        <w:t>Даже при постоянных объемах и составах промышленных и транспортных выбросов в результате влияния метеорологических условий уровни загрязнения воздуха в городах с приблизительно равной численностью населения могут различаться в несколько раз.</w:t>
      </w:r>
    </w:p>
    <w:p w:rsidR="004F19BD" w:rsidRDefault="004F19BD">
      <w:pPr>
        <w:jc w:val="both"/>
        <w:sectPr w:rsidR="004F19BD">
          <w:headerReference w:type="default" r:id="rId21"/>
          <w:pgSz w:w="11910" w:h="16840"/>
          <w:pgMar w:top="1040" w:right="900" w:bottom="280" w:left="1480" w:header="713" w:footer="0" w:gutter="0"/>
          <w:pgNumType w:start="14"/>
          <w:cols w:space="720"/>
        </w:sectPr>
      </w:pPr>
    </w:p>
    <w:p w:rsidR="004F19BD" w:rsidRDefault="00EA37BF">
      <w:pPr>
        <w:pStyle w:val="a3"/>
        <w:spacing w:before="79"/>
        <w:ind w:left="222" w:right="230" w:firstLine="707"/>
        <w:jc w:val="both"/>
      </w:pPr>
      <w:r>
        <w:lastRenderedPageBreak/>
        <w:t>Сочетание метеорологических факторов, определяющих возможный при заданных выбросах уровень загрязнения атмосферы, называют потенциалом загрязнения атмосферы (ПЗА). Эта характеристика противоположна рассеивающей способности атмосферы (РСА). РСА зависит от вертикального распределения температуры и скорости ветра. Чем выше РСА, тем ниже ПЗА.</w:t>
      </w:r>
    </w:p>
    <w:p w:rsidR="004F19BD" w:rsidRDefault="00EA37BF">
      <w:pPr>
        <w:pStyle w:val="a3"/>
        <w:ind w:left="222" w:right="226" w:firstLine="707"/>
        <w:jc w:val="both"/>
      </w:pPr>
      <w:r>
        <w:t>Основные метеорологические характеристики района и сведения на повторяемость направлений ветра, по данным многолетних наблюдений, согласно данным письма РГП «</w:t>
      </w:r>
      <w:proofErr w:type="spellStart"/>
      <w:r>
        <w:t>Казгидромет</w:t>
      </w:r>
      <w:proofErr w:type="spellEnd"/>
      <w:r>
        <w:t>» №31-02-2-16/192 от 20.03.2024 г. (представлено в приложении Ж) и отражены в таблице 1.2.</w:t>
      </w:r>
    </w:p>
    <w:p w:rsidR="004F19BD" w:rsidRDefault="004F19BD">
      <w:pPr>
        <w:pStyle w:val="a3"/>
      </w:pPr>
    </w:p>
    <w:p w:rsidR="004F19BD" w:rsidRDefault="00EA37BF">
      <w:pPr>
        <w:pStyle w:val="a3"/>
        <w:spacing w:before="1" w:after="9"/>
        <w:ind w:left="222" w:right="231" w:firstLine="707"/>
        <w:jc w:val="both"/>
      </w:pPr>
      <w:r>
        <w:t>Таблица 1.2 – Метеорологические коэффициенты и характеристики, определяющие условия рассеивания загрязняющих веществ в атмосфере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1"/>
        <w:gridCol w:w="1714"/>
        <w:gridCol w:w="1944"/>
      </w:tblGrid>
      <w:tr w:rsidR="004F19BD">
        <w:trPr>
          <w:trHeight w:val="321"/>
        </w:trPr>
        <w:tc>
          <w:tcPr>
            <w:tcW w:w="5631" w:type="dxa"/>
          </w:tcPr>
          <w:p w:rsidR="004F19BD" w:rsidRDefault="00EA37BF">
            <w:pPr>
              <w:pStyle w:val="TableParagraph"/>
              <w:spacing w:line="302" w:lineRule="exact"/>
              <w:ind w:left="4"/>
              <w:jc w:val="center"/>
              <w:rPr>
                <w:rFonts w:ascii="Times New Roman" w:hAnsi="Times New Roman"/>
                <w:sz w:val="28"/>
              </w:rPr>
            </w:pPr>
            <w:r>
              <w:rPr>
                <w:rFonts w:ascii="Times New Roman" w:hAnsi="Times New Roman"/>
                <w:sz w:val="28"/>
              </w:rPr>
              <w:t>Наименование</w:t>
            </w:r>
            <w:r>
              <w:rPr>
                <w:rFonts w:ascii="Times New Roman" w:hAnsi="Times New Roman"/>
                <w:spacing w:val="-12"/>
                <w:sz w:val="28"/>
              </w:rPr>
              <w:t xml:space="preserve"> </w:t>
            </w:r>
            <w:r>
              <w:rPr>
                <w:rFonts w:ascii="Times New Roman" w:hAnsi="Times New Roman"/>
                <w:spacing w:val="-2"/>
                <w:sz w:val="28"/>
              </w:rPr>
              <w:t>характеристики</w:t>
            </w:r>
          </w:p>
        </w:tc>
        <w:tc>
          <w:tcPr>
            <w:tcW w:w="1714" w:type="dxa"/>
          </w:tcPr>
          <w:p w:rsidR="004F19BD" w:rsidRDefault="00EA37BF">
            <w:pPr>
              <w:pStyle w:val="TableParagraph"/>
              <w:spacing w:line="302" w:lineRule="exact"/>
              <w:ind w:left="14" w:right="4"/>
              <w:jc w:val="center"/>
              <w:rPr>
                <w:rFonts w:ascii="Times New Roman" w:hAnsi="Times New Roman"/>
                <w:sz w:val="28"/>
              </w:rPr>
            </w:pPr>
            <w:r>
              <w:rPr>
                <w:rFonts w:ascii="Times New Roman" w:hAnsi="Times New Roman"/>
                <w:spacing w:val="-2"/>
                <w:sz w:val="28"/>
              </w:rPr>
              <w:t>Размерность</w:t>
            </w:r>
          </w:p>
        </w:tc>
        <w:tc>
          <w:tcPr>
            <w:tcW w:w="1944" w:type="dxa"/>
          </w:tcPr>
          <w:p w:rsidR="004F19BD" w:rsidRDefault="00EA37BF">
            <w:pPr>
              <w:pStyle w:val="TableParagraph"/>
              <w:spacing w:line="302" w:lineRule="exact"/>
              <w:ind w:left="12" w:right="1"/>
              <w:jc w:val="center"/>
              <w:rPr>
                <w:rFonts w:ascii="Times New Roman" w:hAnsi="Times New Roman"/>
                <w:sz w:val="28"/>
              </w:rPr>
            </w:pPr>
            <w:r>
              <w:rPr>
                <w:rFonts w:ascii="Times New Roman" w:hAnsi="Times New Roman"/>
                <w:spacing w:val="-2"/>
                <w:sz w:val="28"/>
              </w:rPr>
              <w:t>Величина</w:t>
            </w:r>
          </w:p>
        </w:tc>
      </w:tr>
      <w:tr w:rsidR="004F19BD">
        <w:trPr>
          <w:trHeight w:val="664"/>
        </w:trPr>
        <w:tc>
          <w:tcPr>
            <w:tcW w:w="5631" w:type="dxa"/>
          </w:tcPr>
          <w:p w:rsidR="004F19BD" w:rsidRDefault="00EA37BF">
            <w:pPr>
              <w:pStyle w:val="TableParagraph"/>
              <w:spacing w:line="320" w:lineRule="atLeast"/>
              <w:ind w:left="1206" w:hanging="101"/>
              <w:rPr>
                <w:rFonts w:ascii="Times New Roman" w:hAnsi="Times New Roman"/>
                <w:sz w:val="28"/>
              </w:rPr>
            </w:pPr>
            <w:r>
              <w:rPr>
                <w:rFonts w:ascii="Times New Roman" w:hAnsi="Times New Roman"/>
                <w:sz w:val="28"/>
              </w:rPr>
              <w:t>Коэффициент,</w:t>
            </w:r>
            <w:r>
              <w:rPr>
                <w:rFonts w:ascii="Times New Roman" w:hAnsi="Times New Roman"/>
                <w:spacing w:val="-18"/>
                <w:sz w:val="28"/>
              </w:rPr>
              <w:t xml:space="preserve"> </w:t>
            </w:r>
            <w:r>
              <w:rPr>
                <w:rFonts w:ascii="Times New Roman" w:hAnsi="Times New Roman"/>
                <w:sz w:val="28"/>
              </w:rPr>
              <w:t>зависящий</w:t>
            </w:r>
            <w:r>
              <w:rPr>
                <w:rFonts w:ascii="Times New Roman" w:hAnsi="Times New Roman"/>
                <w:spacing w:val="-17"/>
                <w:sz w:val="28"/>
              </w:rPr>
              <w:t xml:space="preserve"> </w:t>
            </w:r>
            <w:r>
              <w:rPr>
                <w:rFonts w:ascii="Times New Roman" w:hAnsi="Times New Roman"/>
                <w:sz w:val="28"/>
              </w:rPr>
              <w:t>от стратификации атмосферы</w:t>
            </w:r>
          </w:p>
        </w:tc>
        <w:tc>
          <w:tcPr>
            <w:tcW w:w="1714" w:type="dxa"/>
          </w:tcPr>
          <w:p w:rsidR="004F19BD" w:rsidRDefault="00EA37BF">
            <w:pPr>
              <w:pStyle w:val="TableParagraph"/>
              <w:spacing w:line="324" w:lineRule="exact"/>
              <w:ind w:left="595" w:right="552" w:hanging="29"/>
              <w:rPr>
                <w:rFonts w:ascii="Times New Roman" w:hAnsi="Times New Roman"/>
                <w:sz w:val="28"/>
              </w:rPr>
            </w:pPr>
            <w:proofErr w:type="spellStart"/>
            <w:r>
              <w:rPr>
                <w:rFonts w:ascii="Times New Roman" w:hAnsi="Times New Roman"/>
                <w:spacing w:val="-4"/>
                <w:sz w:val="28"/>
              </w:rPr>
              <w:t>c</w:t>
            </w:r>
            <w:r>
              <w:rPr>
                <w:rFonts w:ascii="Symbol" w:hAnsi="Symbol"/>
                <w:spacing w:val="-4"/>
                <w:sz w:val="28"/>
              </w:rPr>
              <w:t></w:t>
            </w:r>
            <w:r>
              <w:rPr>
                <w:rFonts w:ascii="Times New Roman" w:hAnsi="Times New Roman"/>
                <w:spacing w:val="-4"/>
                <w:sz w:val="28"/>
              </w:rPr>
              <w:t>м</w:t>
            </w:r>
            <w:proofErr w:type="spellEnd"/>
            <w:r>
              <w:rPr>
                <w:rFonts w:ascii="Symbol" w:hAnsi="Symbol"/>
                <w:spacing w:val="-4"/>
                <w:sz w:val="28"/>
              </w:rPr>
              <w:t></w:t>
            </w:r>
            <w:r>
              <w:rPr>
                <w:rFonts w:ascii="Times New Roman" w:hAnsi="Times New Roman"/>
                <w:spacing w:val="-4"/>
                <w:sz w:val="28"/>
              </w:rPr>
              <w:t xml:space="preserve"> град</w:t>
            </w:r>
          </w:p>
        </w:tc>
        <w:tc>
          <w:tcPr>
            <w:tcW w:w="1944" w:type="dxa"/>
          </w:tcPr>
          <w:p w:rsidR="004F19BD" w:rsidRDefault="00EA37BF">
            <w:pPr>
              <w:pStyle w:val="TableParagraph"/>
              <w:spacing w:before="163"/>
              <w:ind w:left="12" w:right="3"/>
              <w:jc w:val="center"/>
              <w:rPr>
                <w:rFonts w:ascii="Times New Roman"/>
                <w:sz w:val="28"/>
              </w:rPr>
            </w:pPr>
            <w:r>
              <w:rPr>
                <w:rFonts w:ascii="Times New Roman"/>
                <w:spacing w:val="-5"/>
                <w:sz w:val="28"/>
              </w:rPr>
              <w:t>200</w:t>
            </w:r>
          </w:p>
        </w:tc>
      </w:tr>
      <w:tr w:rsidR="004F19BD">
        <w:trPr>
          <w:trHeight w:val="321"/>
        </w:trPr>
        <w:tc>
          <w:tcPr>
            <w:tcW w:w="5631" w:type="dxa"/>
          </w:tcPr>
          <w:p w:rsidR="004F19BD" w:rsidRDefault="00EA37BF">
            <w:pPr>
              <w:pStyle w:val="TableParagraph"/>
              <w:spacing w:line="301" w:lineRule="exact"/>
              <w:ind w:left="8"/>
              <w:jc w:val="center"/>
              <w:rPr>
                <w:rFonts w:ascii="Times New Roman" w:hAnsi="Times New Roman"/>
                <w:sz w:val="28"/>
              </w:rPr>
            </w:pPr>
            <w:r>
              <w:rPr>
                <w:rFonts w:ascii="Times New Roman" w:hAnsi="Times New Roman"/>
                <w:sz w:val="28"/>
              </w:rPr>
              <w:t>Коэффициент</w:t>
            </w:r>
            <w:r>
              <w:rPr>
                <w:rFonts w:ascii="Times New Roman" w:hAnsi="Times New Roman"/>
                <w:spacing w:val="-12"/>
                <w:sz w:val="28"/>
              </w:rPr>
              <w:t xml:space="preserve"> </w:t>
            </w:r>
            <w:r>
              <w:rPr>
                <w:rFonts w:ascii="Times New Roman" w:hAnsi="Times New Roman"/>
                <w:sz w:val="28"/>
              </w:rPr>
              <w:t>рельефа</w:t>
            </w:r>
            <w:r>
              <w:rPr>
                <w:rFonts w:ascii="Times New Roman" w:hAnsi="Times New Roman"/>
                <w:spacing w:val="-8"/>
                <w:sz w:val="28"/>
              </w:rPr>
              <w:t xml:space="preserve"> </w:t>
            </w:r>
            <w:r>
              <w:rPr>
                <w:rFonts w:ascii="Times New Roman" w:hAnsi="Times New Roman"/>
                <w:spacing w:val="-2"/>
                <w:sz w:val="28"/>
              </w:rPr>
              <w:t>местности</w:t>
            </w:r>
          </w:p>
        </w:tc>
        <w:tc>
          <w:tcPr>
            <w:tcW w:w="1714" w:type="dxa"/>
          </w:tcPr>
          <w:p w:rsidR="004F19BD" w:rsidRDefault="004F19BD">
            <w:pPr>
              <w:pStyle w:val="TableParagraph"/>
              <w:rPr>
                <w:rFonts w:ascii="Times New Roman"/>
                <w:sz w:val="24"/>
              </w:rPr>
            </w:pPr>
          </w:p>
        </w:tc>
        <w:tc>
          <w:tcPr>
            <w:tcW w:w="1944" w:type="dxa"/>
          </w:tcPr>
          <w:p w:rsidR="004F19BD" w:rsidRDefault="00EA37BF">
            <w:pPr>
              <w:pStyle w:val="TableParagraph"/>
              <w:spacing w:line="301" w:lineRule="exact"/>
              <w:ind w:left="12"/>
              <w:jc w:val="center"/>
              <w:rPr>
                <w:rFonts w:ascii="Times New Roman"/>
                <w:sz w:val="28"/>
              </w:rPr>
            </w:pPr>
            <w:r>
              <w:rPr>
                <w:rFonts w:ascii="Times New Roman"/>
                <w:spacing w:val="-5"/>
                <w:sz w:val="28"/>
              </w:rPr>
              <w:t>1.0</w:t>
            </w:r>
          </w:p>
        </w:tc>
      </w:tr>
      <w:tr w:rsidR="004F19BD">
        <w:trPr>
          <w:trHeight w:val="1443"/>
        </w:trPr>
        <w:tc>
          <w:tcPr>
            <w:tcW w:w="5631" w:type="dxa"/>
            <w:vMerge w:val="restart"/>
          </w:tcPr>
          <w:p w:rsidR="004F19BD" w:rsidRDefault="00EA37BF">
            <w:pPr>
              <w:pStyle w:val="TableParagraph"/>
              <w:ind w:left="1523" w:hanging="1234"/>
              <w:rPr>
                <w:rFonts w:ascii="Times New Roman" w:hAnsi="Times New Roman"/>
                <w:sz w:val="28"/>
              </w:rPr>
            </w:pPr>
            <w:r>
              <w:rPr>
                <w:rFonts w:ascii="Times New Roman" w:hAnsi="Times New Roman"/>
                <w:sz w:val="28"/>
              </w:rPr>
              <w:t>Коэффициент</w:t>
            </w:r>
            <w:r>
              <w:rPr>
                <w:rFonts w:ascii="Times New Roman" w:hAnsi="Times New Roman"/>
                <w:spacing w:val="-13"/>
                <w:sz w:val="28"/>
              </w:rPr>
              <w:t xml:space="preserve"> </w:t>
            </w:r>
            <w:r>
              <w:rPr>
                <w:rFonts w:ascii="Times New Roman" w:hAnsi="Times New Roman"/>
                <w:sz w:val="28"/>
              </w:rPr>
              <w:t>скорости</w:t>
            </w:r>
            <w:r>
              <w:rPr>
                <w:rFonts w:ascii="Times New Roman" w:hAnsi="Times New Roman"/>
                <w:spacing w:val="-12"/>
                <w:sz w:val="28"/>
              </w:rPr>
              <w:t xml:space="preserve"> </w:t>
            </w:r>
            <w:r>
              <w:rPr>
                <w:rFonts w:ascii="Times New Roman" w:hAnsi="Times New Roman"/>
                <w:sz w:val="28"/>
              </w:rPr>
              <w:t>оседания</w:t>
            </w:r>
            <w:r>
              <w:rPr>
                <w:rFonts w:ascii="Times New Roman" w:hAnsi="Times New Roman"/>
                <w:spacing w:val="-12"/>
                <w:sz w:val="28"/>
              </w:rPr>
              <w:t xml:space="preserve"> </w:t>
            </w:r>
            <w:r>
              <w:rPr>
                <w:rFonts w:ascii="Times New Roman" w:hAnsi="Times New Roman"/>
                <w:sz w:val="28"/>
              </w:rPr>
              <w:t>вредных веществ в атмосфере:</w:t>
            </w:r>
          </w:p>
          <w:p w:rsidR="004F19BD" w:rsidRDefault="00EA37BF">
            <w:pPr>
              <w:pStyle w:val="TableParagraph"/>
              <w:tabs>
                <w:tab w:val="left" w:pos="1418"/>
              </w:tabs>
              <w:spacing w:line="321" w:lineRule="exact"/>
              <w:ind w:left="1058"/>
              <w:rPr>
                <w:rFonts w:ascii="Times New Roman" w:hAnsi="Times New Roman"/>
                <w:sz w:val="28"/>
              </w:rPr>
            </w:pPr>
            <w:r>
              <w:rPr>
                <w:rFonts w:ascii="Times New Roman" w:hAnsi="Times New Roman"/>
                <w:spacing w:val="-10"/>
                <w:sz w:val="28"/>
              </w:rPr>
              <w:t>-</w:t>
            </w:r>
            <w:r>
              <w:rPr>
                <w:rFonts w:ascii="Times New Roman" w:hAnsi="Times New Roman"/>
                <w:sz w:val="28"/>
              </w:rPr>
              <w:tab/>
              <w:t>для</w:t>
            </w:r>
            <w:r>
              <w:rPr>
                <w:rFonts w:ascii="Times New Roman" w:hAnsi="Times New Roman"/>
                <w:spacing w:val="-6"/>
                <w:sz w:val="28"/>
              </w:rPr>
              <w:t xml:space="preserve"> </w:t>
            </w:r>
            <w:r>
              <w:rPr>
                <w:rFonts w:ascii="Times New Roman" w:hAnsi="Times New Roman"/>
                <w:sz w:val="28"/>
              </w:rPr>
              <w:t>газообразных</w:t>
            </w:r>
            <w:r>
              <w:rPr>
                <w:rFonts w:ascii="Times New Roman" w:hAnsi="Times New Roman"/>
                <w:spacing w:val="-5"/>
                <w:sz w:val="28"/>
              </w:rPr>
              <w:t xml:space="preserve"> </w:t>
            </w:r>
            <w:r>
              <w:rPr>
                <w:rFonts w:ascii="Times New Roman" w:hAnsi="Times New Roman"/>
                <w:spacing w:val="-2"/>
                <w:sz w:val="28"/>
              </w:rPr>
              <w:t>веществ</w:t>
            </w:r>
          </w:p>
          <w:p w:rsidR="004F19BD" w:rsidRDefault="00EA37BF">
            <w:pPr>
              <w:pStyle w:val="TableParagraph"/>
              <w:tabs>
                <w:tab w:val="left" w:pos="1240"/>
              </w:tabs>
              <w:ind w:left="1286" w:right="874" w:hanging="406"/>
              <w:rPr>
                <w:rFonts w:ascii="Times New Roman" w:hAnsi="Times New Roman"/>
                <w:sz w:val="28"/>
              </w:rPr>
            </w:pPr>
            <w:r>
              <w:rPr>
                <w:rFonts w:ascii="Times New Roman" w:hAnsi="Times New Roman"/>
                <w:spacing w:val="-10"/>
                <w:sz w:val="28"/>
              </w:rPr>
              <w:t>-</w:t>
            </w:r>
            <w:r>
              <w:rPr>
                <w:rFonts w:ascii="Times New Roman" w:hAnsi="Times New Roman"/>
                <w:sz w:val="28"/>
              </w:rPr>
              <w:tab/>
              <w:t>для</w:t>
            </w:r>
            <w:r>
              <w:rPr>
                <w:rFonts w:ascii="Times New Roman" w:hAnsi="Times New Roman"/>
                <w:spacing w:val="-12"/>
                <w:sz w:val="28"/>
              </w:rPr>
              <w:t xml:space="preserve"> </w:t>
            </w:r>
            <w:r>
              <w:rPr>
                <w:rFonts w:ascii="Times New Roman" w:hAnsi="Times New Roman"/>
                <w:sz w:val="28"/>
              </w:rPr>
              <w:t>взвешенных</w:t>
            </w:r>
            <w:r>
              <w:rPr>
                <w:rFonts w:ascii="Times New Roman" w:hAnsi="Times New Roman"/>
                <w:spacing w:val="-11"/>
                <w:sz w:val="28"/>
              </w:rPr>
              <w:t xml:space="preserve"> </w:t>
            </w:r>
            <w:r>
              <w:rPr>
                <w:rFonts w:ascii="Times New Roman" w:hAnsi="Times New Roman"/>
                <w:sz w:val="28"/>
              </w:rPr>
              <w:t>веществ</w:t>
            </w:r>
            <w:r>
              <w:rPr>
                <w:rFonts w:ascii="Times New Roman" w:hAnsi="Times New Roman"/>
                <w:spacing w:val="-14"/>
                <w:sz w:val="28"/>
              </w:rPr>
              <w:t xml:space="preserve"> </w:t>
            </w:r>
            <w:r>
              <w:rPr>
                <w:rFonts w:ascii="Times New Roman" w:hAnsi="Times New Roman"/>
                <w:sz w:val="28"/>
              </w:rPr>
              <w:t>при эффективности</w:t>
            </w:r>
            <w:r>
              <w:rPr>
                <w:rFonts w:ascii="Times New Roman" w:hAnsi="Times New Roman"/>
                <w:spacing w:val="-9"/>
                <w:sz w:val="28"/>
              </w:rPr>
              <w:t xml:space="preserve"> </w:t>
            </w:r>
            <w:r>
              <w:rPr>
                <w:rFonts w:ascii="Times New Roman" w:hAnsi="Times New Roman"/>
                <w:spacing w:val="-2"/>
                <w:sz w:val="28"/>
              </w:rPr>
              <w:t>улавливания</w:t>
            </w:r>
          </w:p>
          <w:p w:rsidR="004F19BD" w:rsidRDefault="00EA37BF">
            <w:pPr>
              <w:pStyle w:val="TableParagraph"/>
              <w:spacing w:line="321" w:lineRule="exact"/>
              <w:ind w:left="371"/>
              <w:jc w:val="center"/>
              <w:rPr>
                <w:rFonts w:ascii="Times New Roman"/>
                <w:sz w:val="28"/>
              </w:rPr>
            </w:pPr>
            <w:r>
              <w:rPr>
                <w:rFonts w:ascii="Times New Roman"/>
                <w:sz w:val="28"/>
              </w:rPr>
              <w:t>90</w:t>
            </w:r>
            <w:r>
              <w:rPr>
                <w:rFonts w:ascii="Times New Roman"/>
                <w:spacing w:val="1"/>
                <w:sz w:val="28"/>
              </w:rPr>
              <w:t xml:space="preserve"> </w:t>
            </w:r>
            <w:r>
              <w:rPr>
                <w:rFonts w:ascii="Times New Roman"/>
                <w:spacing w:val="-10"/>
                <w:sz w:val="28"/>
              </w:rPr>
              <w:t>%</w:t>
            </w:r>
          </w:p>
          <w:p w:rsidR="004F19BD" w:rsidRDefault="00EA37BF">
            <w:pPr>
              <w:pStyle w:val="TableParagraph"/>
              <w:spacing w:line="322" w:lineRule="exact"/>
              <w:ind w:left="371" w:right="2"/>
              <w:jc w:val="center"/>
              <w:rPr>
                <w:rFonts w:ascii="Times New Roman"/>
                <w:sz w:val="28"/>
              </w:rPr>
            </w:pPr>
            <w:r>
              <w:rPr>
                <w:rFonts w:ascii="Times New Roman"/>
                <w:sz w:val="28"/>
              </w:rPr>
              <w:t>75-90</w:t>
            </w:r>
            <w:r>
              <w:rPr>
                <w:rFonts w:ascii="Times New Roman"/>
                <w:spacing w:val="-2"/>
                <w:sz w:val="28"/>
              </w:rPr>
              <w:t xml:space="preserve"> </w:t>
            </w:r>
            <w:r>
              <w:rPr>
                <w:rFonts w:ascii="Times New Roman"/>
                <w:spacing w:val="-10"/>
                <w:sz w:val="28"/>
              </w:rPr>
              <w:t>%</w:t>
            </w:r>
          </w:p>
          <w:p w:rsidR="004F19BD" w:rsidRDefault="00EA37BF">
            <w:pPr>
              <w:pStyle w:val="TableParagraph"/>
              <w:spacing w:line="308" w:lineRule="exact"/>
              <w:ind w:left="7"/>
              <w:jc w:val="center"/>
              <w:rPr>
                <w:rFonts w:ascii="Times New Roman" w:hAnsi="Times New Roman"/>
                <w:sz w:val="28"/>
              </w:rPr>
            </w:pPr>
            <w:r>
              <w:rPr>
                <w:rFonts w:ascii="Times New Roman" w:hAnsi="Times New Roman"/>
                <w:sz w:val="28"/>
              </w:rPr>
              <w:t>при</w:t>
            </w:r>
            <w:r>
              <w:rPr>
                <w:rFonts w:ascii="Times New Roman" w:hAnsi="Times New Roman"/>
                <w:spacing w:val="-7"/>
                <w:sz w:val="28"/>
              </w:rPr>
              <w:t xml:space="preserve"> </w:t>
            </w:r>
            <w:r>
              <w:rPr>
                <w:rFonts w:ascii="Times New Roman" w:hAnsi="Times New Roman"/>
                <w:sz w:val="28"/>
              </w:rPr>
              <w:t>отсутствии</w:t>
            </w:r>
            <w:r>
              <w:rPr>
                <w:rFonts w:ascii="Times New Roman" w:hAnsi="Times New Roman"/>
                <w:spacing w:val="-7"/>
                <w:sz w:val="28"/>
              </w:rPr>
              <w:t xml:space="preserve"> </w:t>
            </w:r>
            <w:r>
              <w:rPr>
                <w:rFonts w:ascii="Times New Roman" w:hAnsi="Times New Roman"/>
                <w:spacing w:val="-2"/>
                <w:sz w:val="28"/>
              </w:rPr>
              <w:t>газоочистки</w:t>
            </w:r>
          </w:p>
        </w:tc>
        <w:tc>
          <w:tcPr>
            <w:tcW w:w="1714" w:type="dxa"/>
            <w:vMerge w:val="restart"/>
          </w:tcPr>
          <w:p w:rsidR="004F19BD" w:rsidRDefault="004F19BD">
            <w:pPr>
              <w:pStyle w:val="TableParagraph"/>
              <w:rPr>
                <w:rFonts w:ascii="Times New Roman"/>
                <w:sz w:val="28"/>
              </w:rPr>
            </w:pPr>
          </w:p>
        </w:tc>
        <w:tc>
          <w:tcPr>
            <w:tcW w:w="1944" w:type="dxa"/>
            <w:tcBorders>
              <w:bottom w:val="nil"/>
            </w:tcBorders>
          </w:tcPr>
          <w:p w:rsidR="004F19BD" w:rsidRDefault="004F19BD">
            <w:pPr>
              <w:pStyle w:val="TableParagraph"/>
              <w:rPr>
                <w:rFonts w:ascii="Times New Roman"/>
                <w:sz w:val="28"/>
              </w:rPr>
            </w:pPr>
          </w:p>
          <w:p w:rsidR="004F19BD" w:rsidRDefault="004F19BD">
            <w:pPr>
              <w:pStyle w:val="TableParagraph"/>
              <w:spacing w:before="316"/>
              <w:rPr>
                <w:rFonts w:ascii="Times New Roman"/>
                <w:sz w:val="28"/>
              </w:rPr>
            </w:pPr>
          </w:p>
          <w:p w:rsidR="004F19BD" w:rsidRDefault="00EA37BF">
            <w:pPr>
              <w:pStyle w:val="TableParagraph"/>
              <w:ind w:left="12"/>
              <w:jc w:val="center"/>
              <w:rPr>
                <w:rFonts w:ascii="Times New Roman"/>
                <w:sz w:val="28"/>
              </w:rPr>
            </w:pPr>
            <w:r>
              <w:rPr>
                <w:rFonts w:ascii="Times New Roman"/>
                <w:spacing w:val="-5"/>
                <w:sz w:val="28"/>
              </w:rPr>
              <w:t>1.0</w:t>
            </w:r>
          </w:p>
        </w:tc>
      </w:tr>
      <w:tr w:rsidR="004F19BD">
        <w:trPr>
          <w:trHeight w:val="473"/>
        </w:trPr>
        <w:tc>
          <w:tcPr>
            <w:tcW w:w="5631" w:type="dxa"/>
            <w:vMerge/>
            <w:tcBorders>
              <w:top w:val="nil"/>
            </w:tcBorders>
          </w:tcPr>
          <w:p w:rsidR="004F19BD" w:rsidRDefault="004F19BD">
            <w:pPr>
              <w:rPr>
                <w:sz w:val="2"/>
                <w:szCs w:val="2"/>
              </w:rPr>
            </w:pPr>
          </w:p>
        </w:tc>
        <w:tc>
          <w:tcPr>
            <w:tcW w:w="1714" w:type="dxa"/>
            <w:vMerge/>
            <w:tcBorders>
              <w:top w:val="nil"/>
            </w:tcBorders>
          </w:tcPr>
          <w:p w:rsidR="004F19BD" w:rsidRDefault="004F19BD">
            <w:pPr>
              <w:rPr>
                <w:sz w:val="2"/>
                <w:szCs w:val="2"/>
              </w:rPr>
            </w:pPr>
          </w:p>
        </w:tc>
        <w:tc>
          <w:tcPr>
            <w:tcW w:w="1944" w:type="dxa"/>
            <w:tcBorders>
              <w:top w:val="nil"/>
              <w:bottom w:val="nil"/>
            </w:tcBorders>
          </w:tcPr>
          <w:p w:rsidR="004F19BD" w:rsidRDefault="00EA37BF">
            <w:pPr>
              <w:pStyle w:val="TableParagraph"/>
              <w:spacing w:before="150" w:line="304" w:lineRule="exact"/>
              <w:ind w:left="12"/>
              <w:jc w:val="center"/>
              <w:rPr>
                <w:rFonts w:ascii="Times New Roman"/>
                <w:sz w:val="28"/>
              </w:rPr>
            </w:pPr>
            <w:r>
              <w:rPr>
                <w:rFonts w:ascii="Times New Roman"/>
                <w:spacing w:val="-5"/>
                <w:sz w:val="28"/>
              </w:rPr>
              <w:t>2.0</w:t>
            </w:r>
          </w:p>
        </w:tc>
      </w:tr>
      <w:tr w:rsidR="004F19BD">
        <w:trPr>
          <w:trHeight w:val="312"/>
        </w:trPr>
        <w:tc>
          <w:tcPr>
            <w:tcW w:w="5631" w:type="dxa"/>
            <w:vMerge/>
            <w:tcBorders>
              <w:top w:val="nil"/>
            </w:tcBorders>
          </w:tcPr>
          <w:p w:rsidR="004F19BD" w:rsidRDefault="004F19BD">
            <w:pPr>
              <w:rPr>
                <w:sz w:val="2"/>
                <w:szCs w:val="2"/>
              </w:rPr>
            </w:pPr>
          </w:p>
        </w:tc>
        <w:tc>
          <w:tcPr>
            <w:tcW w:w="1714" w:type="dxa"/>
            <w:vMerge/>
            <w:tcBorders>
              <w:top w:val="nil"/>
            </w:tcBorders>
          </w:tcPr>
          <w:p w:rsidR="004F19BD" w:rsidRDefault="004F19BD">
            <w:pPr>
              <w:rPr>
                <w:sz w:val="2"/>
                <w:szCs w:val="2"/>
              </w:rPr>
            </w:pPr>
          </w:p>
        </w:tc>
        <w:tc>
          <w:tcPr>
            <w:tcW w:w="1944" w:type="dxa"/>
            <w:tcBorders>
              <w:top w:val="nil"/>
              <w:bottom w:val="nil"/>
            </w:tcBorders>
          </w:tcPr>
          <w:p w:rsidR="004F19BD" w:rsidRDefault="00EA37BF">
            <w:pPr>
              <w:pStyle w:val="TableParagraph"/>
              <w:spacing w:line="293" w:lineRule="exact"/>
              <w:ind w:left="12"/>
              <w:jc w:val="center"/>
              <w:rPr>
                <w:rFonts w:ascii="Times New Roman"/>
                <w:sz w:val="28"/>
              </w:rPr>
            </w:pPr>
            <w:r>
              <w:rPr>
                <w:rFonts w:ascii="Times New Roman"/>
                <w:spacing w:val="-5"/>
                <w:sz w:val="28"/>
              </w:rPr>
              <w:t>2.5</w:t>
            </w:r>
          </w:p>
        </w:tc>
      </w:tr>
      <w:tr w:rsidR="004F19BD">
        <w:trPr>
          <w:trHeight w:val="317"/>
        </w:trPr>
        <w:tc>
          <w:tcPr>
            <w:tcW w:w="5631" w:type="dxa"/>
            <w:vMerge/>
            <w:tcBorders>
              <w:top w:val="nil"/>
            </w:tcBorders>
          </w:tcPr>
          <w:p w:rsidR="004F19BD" w:rsidRDefault="004F19BD">
            <w:pPr>
              <w:rPr>
                <w:sz w:val="2"/>
                <w:szCs w:val="2"/>
              </w:rPr>
            </w:pPr>
          </w:p>
        </w:tc>
        <w:tc>
          <w:tcPr>
            <w:tcW w:w="1714" w:type="dxa"/>
            <w:vMerge/>
            <w:tcBorders>
              <w:top w:val="nil"/>
            </w:tcBorders>
          </w:tcPr>
          <w:p w:rsidR="004F19BD" w:rsidRDefault="004F19BD">
            <w:pPr>
              <w:rPr>
                <w:sz w:val="2"/>
                <w:szCs w:val="2"/>
              </w:rPr>
            </w:pPr>
          </w:p>
        </w:tc>
        <w:tc>
          <w:tcPr>
            <w:tcW w:w="1944" w:type="dxa"/>
            <w:tcBorders>
              <w:top w:val="nil"/>
            </w:tcBorders>
          </w:tcPr>
          <w:p w:rsidR="004F19BD" w:rsidRDefault="00EA37BF">
            <w:pPr>
              <w:pStyle w:val="TableParagraph"/>
              <w:spacing w:line="298" w:lineRule="exact"/>
              <w:ind w:left="12"/>
              <w:jc w:val="center"/>
              <w:rPr>
                <w:rFonts w:ascii="Times New Roman"/>
                <w:sz w:val="28"/>
              </w:rPr>
            </w:pPr>
            <w:r>
              <w:rPr>
                <w:rFonts w:ascii="Times New Roman"/>
                <w:spacing w:val="-5"/>
                <w:sz w:val="28"/>
              </w:rPr>
              <w:t>3.0</w:t>
            </w:r>
          </w:p>
        </w:tc>
      </w:tr>
      <w:tr w:rsidR="004F19BD">
        <w:trPr>
          <w:trHeight w:val="320"/>
        </w:trPr>
        <w:tc>
          <w:tcPr>
            <w:tcW w:w="5631" w:type="dxa"/>
            <w:tcBorders>
              <w:bottom w:val="nil"/>
            </w:tcBorders>
          </w:tcPr>
          <w:p w:rsidR="004F19BD" w:rsidRDefault="00EA37BF">
            <w:pPr>
              <w:pStyle w:val="TableParagraph"/>
              <w:spacing w:line="301" w:lineRule="exact"/>
              <w:ind w:left="8"/>
              <w:jc w:val="center"/>
              <w:rPr>
                <w:rFonts w:ascii="Times New Roman" w:hAnsi="Times New Roman"/>
                <w:sz w:val="28"/>
              </w:rPr>
            </w:pPr>
            <w:r>
              <w:rPr>
                <w:rFonts w:ascii="Times New Roman" w:hAnsi="Times New Roman"/>
                <w:sz w:val="28"/>
              </w:rPr>
              <w:t>Средняя</w:t>
            </w:r>
            <w:r>
              <w:rPr>
                <w:rFonts w:ascii="Times New Roman" w:hAnsi="Times New Roman"/>
                <w:spacing w:val="-4"/>
                <w:sz w:val="28"/>
              </w:rPr>
              <w:t xml:space="preserve"> </w:t>
            </w:r>
            <w:r>
              <w:rPr>
                <w:rFonts w:ascii="Times New Roman" w:hAnsi="Times New Roman"/>
                <w:sz w:val="28"/>
              </w:rPr>
              <w:t>роза</w:t>
            </w:r>
            <w:r>
              <w:rPr>
                <w:rFonts w:ascii="Times New Roman" w:hAnsi="Times New Roman"/>
                <w:spacing w:val="-4"/>
                <w:sz w:val="28"/>
              </w:rPr>
              <w:t xml:space="preserve"> </w:t>
            </w:r>
            <w:r>
              <w:rPr>
                <w:rFonts w:ascii="Times New Roman" w:hAnsi="Times New Roman"/>
                <w:spacing w:val="-2"/>
                <w:sz w:val="28"/>
              </w:rPr>
              <w:t>ветров:</w:t>
            </w:r>
          </w:p>
        </w:tc>
        <w:tc>
          <w:tcPr>
            <w:tcW w:w="1714" w:type="dxa"/>
            <w:tcBorders>
              <w:bottom w:val="nil"/>
            </w:tcBorders>
          </w:tcPr>
          <w:p w:rsidR="004F19BD" w:rsidRDefault="004F19BD">
            <w:pPr>
              <w:pStyle w:val="TableParagraph"/>
              <w:rPr>
                <w:rFonts w:ascii="Times New Roman"/>
                <w:sz w:val="24"/>
              </w:rPr>
            </w:pPr>
          </w:p>
        </w:tc>
        <w:tc>
          <w:tcPr>
            <w:tcW w:w="1944" w:type="dxa"/>
            <w:tcBorders>
              <w:bottom w:val="nil"/>
            </w:tcBorders>
          </w:tcPr>
          <w:p w:rsidR="004F19BD" w:rsidRDefault="004F19BD">
            <w:pPr>
              <w:pStyle w:val="TableParagraph"/>
              <w:rPr>
                <w:rFonts w:ascii="Times New Roman"/>
                <w:sz w:val="24"/>
              </w:rPr>
            </w:pPr>
          </w:p>
        </w:tc>
      </w:tr>
      <w:tr w:rsidR="004F19BD">
        <w:trPr>
          <w:trHeight w:val="321"/>
        </w:trPr>
        <w:tc>
          <w:tcPr>
            <w:tcW w:w="5631" w:type="dxa"/>
            <w:tcBorders>
              <w:top w:val="nil"/>
              <w:bottom w:val="nil"/>
            </w:tcBorders>
          </w:tcPr>
          <w:p w:rsidR="004F19BD" w:rsidRDefault="00EA37BF">
            <w:pPr>
              <w:pStyle w:val="TableParagraph"/>
              <w:spacing w:line="302" w:lineRule="exact"/>
              <w:ind w:left="10"/>
              <w:jc w:val="center"/>
              <w:rPr>
                <w:rFonts w:ascii="Times New Roman" w:hAnsi="Times New Roman"/>
                <w:sz w:val="28"/>
              </w:rPr>
            </w:pPr>
            <w:r>
              <w:rPr>
                <w:rFonts w:ascii="Times New Roman" w:hAnsi="Times New Roman"/>
                <w:spacing w:val="-10"/>
                <w:sz w:val="28"/>
              </w:rPr>
              <w:t>С</w:t>
            </w:r>
          </w:p>
        </w:tc>
        <w:tc>
          <w:tcPr>
            <w:tcW w:w="1714" w:type="dxa"/>
            <w:tcBorders>
              <w:top w:val="nil"/>
              <w:bottom w:val="nil"/>
            </w:tcBorders>
          </w:tcPr>
          <w:p w:rsidR="004F19BD" w:rsidRDefault="004F19BD">
            <w:pPr>
              <w:pStyle w:val="TableParagraph"/>
              <w:rPr>
                <w:rFonts w:ascii="Times New Roman"/>
                <w:sz w:val="24"/>
              </w:rPr>
            </w:pPr>
          </w:p>
        </w:tc>
        <w:tc>
          <w:tcPr>
            <w:tcW w:w="1944" w:type="dxa"/>
            <w:tcBorders>
              <w:top w:val="nil"/>
              <w:bottom w:val="nil"/>
            </w:tcBorders>
          </w:tcPr>
          <w:p w:rsidR="004F19BD" w:rsidRDefault="00EA37BF">
            <w:pPr>
              <w:pStyle w:val="TableParagraph"/>
              <w:spacing w:line="302" w:lineRule="exact"/>
              <w:ind w:left="12"/>
              <w:jc w:val="center"/>
              <w:rPr>
                <w:rFonts w:ascii="Times New Roman"/>
                <w:sz w:val="28"/>
              </w:rPr>
            </w:pPr>
            <w:r>
              <w:rPr>
                <w:rFonts w:ascii="Times New Roman"/>
                <w:spacing w:val="-5"/>
                <w:sz w:val="28"/>
              </w:rPr>
              <w:t>5,8</w:t>
            </w:r>
          </w:p>
        </w:tc>
      </w:tr>
      <w:tr w:rsidR="004F19BD">
        <w:trPr>
          <w:trHeight w:val="321"/>
        </w:trPr>
        <w:tc>
          <w:tcPr>
            <w:tcW w:w="5631" w:type="dxa"/>
            <w:tcBorders>
              <w:top w:val="nil"/>
              <w:bottom w:val="nil"/>
            </w:tcBorders>
          </w:tcPr>
          <w:p w:rsidR="004F19BD" w:rsidRDefault="00EA37BF">
            <w:pPr>
              <w:pStyle w:val="TableParagraph"/>
              <w:spacing w:line="302" w:lineRule="exact"/>
              <w:ind w:left="10"/>
              <w:jc w:val="center"/>
              <w:rPr>
                <w:rFonts w:ascii="Times New Roman" w:hAnsi="Times New Roman"/>
                <w:sz w:val="28"/>
              </w:rPr>
            </w:pPr>
            <w:r>
              <w:rPr>
                <w:rFonts w:ascii="Times New Roman" w:hAnsi="Times New Roman"/>
                <w:spacing w:val="-5"/>
                <w:sz w:val="28"/>
              </w:rPr>
              <w:t>СВ</w:t>
            </w:r>
          </w:p>
        </w:tc>
        <w:tc>
          <w:tcPr>
            <w:tcW w:w="1714" w:type="dxa"/>
            <w:tcBorders>
              <w:top w:val="nil"/>
              <w:bottom w:val="nil"/>
            </w:tcBorders>
          </w:tcPr>
          <w:p w:rsidR="004F19BD" w:rsidRDefault="004F19BD">
            <w:pPr>
              <w:pStyle w:val="TableParagraph"/>
              <w:rPr>
                <w:rFonts w:ascii="Times New Roman"/>
                <w:sz w:val="24"/>
              </w:rPr>
            </w:pPr>
          </w:p>
        </w:tc>
        <w:tc>
          <w:tcPr>
            <w:tcW w:w="1944" w:type="dxa"/>
            <w:tcBorders>
              <w:top w:val="nil"/>
              <w:bottom w:val="nil"/>
            </w:tcBorders>
          </w:tcPr>
          <w:p w:rsidR="004F19BD" w:rsidRDefault="00EA37BF">
            <w:pPr>
              <w:pStyle w:val="TableParagraph"/>
              <w:spacing w:line="302" w:lineRule="exact"/>
              <w:ind w:left="12"/>
              <w:jc w:val="center"/>
              <w:rPr>
                <w:rFonts w:ascii="Times New Roman"/>
                <w:sz w:val="28"/>
              </w:rPr>
            </w:pPr>
            <w:r>
              <w:rPr>
                <w:rFonts w:ascii="Times New Roman"/>
                <w:spacing w:val="-5"/>
                <w:sz w:val="28"/>
              </w:rPr>
              <w:t>7,9</w:t>
            </w:r>
          </w:p>
        </w:tc>
      </w:tr>
      <w:tr w:rsidR="004F19BD">
        <w:trPr>
          <w:trHeight w:val="322"/>
        </w:trPr>
        <w:tc>
          <w:tcPr>
            <w:tcW w:w="5631" w:type="dxa"/>
            <w:tcBorders>
              <w:top w:val="nil"/>
              <w:bottom w:val="nil"/>
            </w:tcBorders>
          </w:tcPr>
          <w:p w:rsidR="004F19BD" w:rsidRDefault="00EA37BF">
            <w:pPr>
              <w:pStyle w:val="TableParagraph"/>
              <w:spacing w:line="303" w:lineRule="exact"/>
              <w:ind w:left="10"/>
              <w:jc w:val="center"/>
              <w:rPr>
                <w:rFonts w:ascii="Times New Roman" w:hAnsi="Times New Roman"/>
                <w:sz w:val="28"/>
              </w:rPr>
            </w:pPr>
            <w:r>
              <w:rPr>
                <w:rFonts w:ascii="Times New Roman" w:hAnsi="Times New Roman"/>
                <w:spacing w:val="-10"/>
                <w:sz w:val="28"/>
              </w:rPr>
              <w:t>В</w:t>
            </w:r>
          </w:p>
        </w:tc>
        <w:tc>
          <w:tcPr>
            <w:tcW w:w="1714" w:type="dxa"/>
            <w:tcBorders>
              <w:top w:val="nil"/>
              <w:bottom w:val="nil"/>
            </w:tcBorders>
          </w:tcPr>
          <w:p w:rsidR="004F19BD" w:rsidRDefault="004F19BD">
            <w:pPr>
              <w:pStyle w:val="TableParagraph"/>
              <w:rPr>
                <w:rFonts w:ascii="Times New Roman"/>
                <w:sz w:val="24"/>
              </w:rPr>
            </w:pPr>
          </w:p>
        </w:tc>
        <w:tc>
          <w:tcPr>
            <w:tcW w:w="1944" w:type="dxa"/>
            <w:tcBorders>
              <w:top w:val="nil"/>
              <w:bottom w:val="nil"/>
            </w:tcBorders>
          </w:tcPr>
          <w:p w:rsidR="004F19BD" w:rsidRDefault="00EA37BF">
            <w:pPr>
              <w:pStyle w:val="TableParagraph"/>
              <w:spacing w:line="303" w:lineRule="exact"/>
              <w:ind w:left="12" w:right="1"/>
              <w:jc w:val="center"/>
              <w:rPr>
                <w:rFonts w:ascii="Times New Roman"/>
                <w:sz w:val="28"/>
              </w:rPr>
            </w:pPr>
            <w:r>
              <w:rPr>
                <w:rFonts w:ascii="Times New Roman"/>
                <w:spacing w:val="-4"/>
                <w:sz w:val="28"/>
              </w:rPr>
              <w:t>26,4</w:t>
            </w:r>
          </w:p>
        </w:tc>
      </w:tr>
      <w:tr w:rsidR="004F19BD">
        <w:trPr>
          <w:trHeight w:val="644"/>
        </w:trPr>
        <w:tc>
          <w:tcPr>
            <w:tcW w:w="5631" w:type="dxa"/>
            <w:tcBorders>
              <w:top w:val="nil"/>
              <w:bottom w:val="nil"/>
            </w:tcBorders>
          </w:tcPr>
          <w:p w:rsidR="004F19BD" w:rsidRDefault="00EA37BF">
            <w:pPr>
              <w:pStyle w:val="TableParagraph"/>
              <w:spacing w:line="317" w:lineRule="exact"/>
              <w:ind w:left="9"/>
              <w:jc w:val="center"/>
              <w:rPr>
                <w:rFonts w:ascii="Times New Roman" w:hAnsi="Times New Roman"/>
                <w:sz w:val="28"/>
              </w:rPr>
            </w:pPr>
            <w:r>
              <w:rPr>
                <w:rFonts w:ascii="Times New Roman" w:hAnsi="Times New Roman"/>
                <w:spacing w:val="-5"/>
                <w:sz w:val="28"/>
              </w:rPr>
              <w:t>ЮВ</w:t>
            </w:r>
          </w:p>
          <w:p w:rsidR="004F19BD" w:rsidRDefault="00EA37BF">
            <w:pPr>
              <w:pStyle w:val="TableParagraph"/>
              <w:spacing w:line="307" w:lineRule="exact"/>
              <w:ind w:left="10"/>
              <w:jc w:val="center"/>
              <w:rPr>
                <w:rFonts w:ascii="Times New Roman" w:hAnsi="Times New Roman"/>
                <w:sz w:val="28"/>
              </w:rPr>
            </w:pPr>
            <w:r>
              <w:rPr>
                <w:rFonts w:ascii="Times New Roman" w:hAnsi="Times New Roman"/>
                <w:spacing w:val="-10"/>
                <w:sz w:val="28"/>
              </w:rPr>
              <w:t>Ю</w:t>
            </w:r>
          </w:p>
        </w:tc>
        <w:tc>
          <w:tcPr>
            <w:tcW w:w="1714" w:type="dxa"/>
            <w:tcBorders>
              <w:top w:val="nil"/>
              <w:bottom w:val="nil"/>
            </w:tcBorders>
          </w:tcPr>
          <w:p w:rsidR="004F19BD" w:rsidRDefault="00EA37BF">
            <w:pPr>
              <w:pStyle w:val="TableParagraph"/>
              <w:spacing w:before="156"/>
              <w:ind w:left="14" w:right="6"/>
              <w:jc w:val="center"/>
              <w:rPr>
                <w:rFonts w:ascii="Times New Roman"/>
                <w:sz w:val="28"/>
              </w:rPr>
            </w:pPr>
            <w:r>
              <w:rPr>
                <w:rFonts w:ascii="Times New Roman"/>
                <w:spacing w:val="-10"/>
                <w:sz w:val="28"/>
              </w:rPr>
              <w:t>%</w:t>
            </w:r>
          </w:p>
        </w:tc>
        <w:tc>
          <w:tcPr>
            <w:tcW w:w="1944" w:type="dxa"/>
            <w:tcBorders>
              <w:top w:val="nil"/>
              <w:bottom w:val="nil"/>
            </w:tcBorders>
          </w:tcPr>
          <w:p w:rsidR="004F19BD" w:rsidRDefault="00EA37BF">
            <w:pPr>
              <w:pStyle w:val="TableParagraph"/>
              <w:spacing w:line="317" w:lineRule="exact"/>
              <w:ind w:left="12" w:right="1"/>
              <w:jc w:val="center"/>
              <w:rPr>
                <w:rFonts w:ascii="Times New Roman"/>
                <w:sz w:val="28"/>
              </w:rPr>
            </w:pPr>
            <w:r>
              <w:rPr>
                <w:rFonts w:ascii="Times New Roman"/>
                <w:spacing w:val="-4"/>
                <w:sz w:val="28"/>
              </w:rPr>
              <w:t>17,0</w:t>
            </w:r>
          </w:p>
          <w:p w:rsidR="004F19BD" w:rsidRDefault="00EA37BF">
            <w:pPr>
              <w:pStyle w:val="TableParagraph"/>
              <w:spacing w:line="307" w:lineRule="exact"/>
              <w:ind w:left="12" w:right="1"/>
              <w:jc w:val="center"/>
              <w:rPr>
                <w:rFonts w:ascii="Times New Roman"/>
                <w:sz w:val="28"/>
              </w:rPr>
            </w:pPr>
            <w:r>
              <w:rPr>
                <w:rFonts w:ascii="Times New Roman"/>
                <w:spacing w:val="-4"/>
                <w:sz w:val="28"/>
              </w:rPr>
              <w:t>11,7</w:t>
            </w:r>
          </w:p>
        </w:tc>
      </w:tr>
      <w:tr w:rsidR="004F19BD">
        <w:trPr>
          <w:trHeight w:val="321"/>
        </w:trPr>
        <w:tc>
          <w:tcPr>
            <w:tcW w:w="5631" w:type="dxa"/>
            <w:tcBorders>
              <w:top w:val="nil"/>
              <w:bottom w:val="nil"/>
            </w:tcBorders>
          </w:tcPr>
          <w:p w:rsidR="004F19BD" w:rsidRDefault="00EA37BF">
            <w:pPr>
              <w:pStyle w:val="TableParagraph"/>
              <w:spacing w:line="302" w:lineRule="exact"/>
              <w:ind w:left="10"/>
              <w:jc w:val="center"/>
              <w:rPr>
                <w:rFonts w:ascii="Times New Roman" w:hAnsi="Times New Roman"/>
                <w:sz w:val="28"/>
              </w:rPr>
            </w:pPr>
            <w:r>
              <w:rPr>
                <w:rFonts w:ascii="Times New Roman" w:hAnsi="Times New Roman"/>
                <w:spacing w:val="-5"/>
                <w:sz w:val="28"/>
              </w:rPr>
              <w:t>ЮЗ</w:t>
            </w:r>
          </w:p>
        </w:tc>
        <w:tc>
          <w:tcPr>
            <w:tcW w:w="1714" w:type="dxa"/>
            <w:tcBorders>
              <w:top w:val="nil"/>
              <w:bottom w:val="nil"/>
            </w:tcBorders>
          </w:tcPr>
          <w:p w:rsidR="004F19BD" w:rsidRDefault="004F19BD">
            <w:pPr>
              <w:pStyle w:val="TableParagraph"/>
              <w:rPr>
                <w:rFonts w:ascii="Times New Roman"/>
                <w:sz w:val="24"/>
              </w:rPr>
            </w:pPr>
          </w:p>
        </w:tc>
        <w:tc>
          <w:tcPr>
            <w:tcW w:w="1944" w:type="dxa"/>
            <w:tcBorders>
              <w:top w:val="nil"/>
              <w:bottom w:val="nil"/>
            </w:tcBorders>
          </w:tcPr>
          <w:p w:rsidR="004F19BD" w:rsidRDefault="00EA37BF">
            <w:pPr>
              <w:pStyle w:val="TableParagraph"/>
              <w:spacing w:line="302" w:lineRule="exact"/>
              <w:ind w:left="12" w:right="4"/>
              <w:jc w:val="center"/>
              <w:rPr>
                <w:rFonts w:ascii="Times New Roman"/>
                <w:sz w:val="28"/>
              </w:rPr>
            </w:pPr>
            <w:r>
              <w:rPr>
                <w:rFonts w:ascii="Times New Roman"/>
                <w:spacing w:val="-4"/>
                <w:sz w:val="28"/>
              </w:rPr>
              <w:t>10,2</w:t>
            </w:r>
          </w:p>
        </w:tc>
      </w:tr>
      <w:tr w:rsidR="004F19BD">
        <w:trPr>
          <w:trHeight w:val="321"/>
        </w:trPr>
        <w:tc>
          <w:tcPr>
            <w:tcW w:w="5631" w:type="dxa"/>
            <w:tcBorders>
              <w:top w:val="nil"/>
              <w:bottom w:val="nil"/>
            </w:tcBorders>
          </w:tcPr>
          <w:p w:rsidR="004F19BD" w:rsidRDefault="00EA37BF">
            <w:pPr>
              <w:pStyle w:val="TableParagraph"/>
              <w:spacing w:line="302" w:lineRule="exact"/>
              <w:ind w:left="11"/>
              <w:jc w:val="center"/>
              <w:rPr>
                <w:rFonts w:ascii="Times New Roman" w:hAnsi="Times New Roman"/>
                <w:sz w:val="28"/>
              </w:rPr>
            </w:pPr>
            <w:r>
              <w:rPr>
                <w:rFonts w:ascii="Times New Roman" w:hAnsi="Times New Roman"/>
                <w:spacing w:val="-10"/>
                <w:sz w:val="28"/>
              </w:rPr>
              <w:t>З</w:t>
            </w:r>
          </w:p>
        </w:tc>
        <w:tc>
          <w:tcPr>
            <w:tcW w:w="1714" w:type="dxa"/>
            <w:tcBorders>
              <w:top w:val="nil"/>
              <w:bottom w:val="nil"/>
            </w:tcBorders>
          </w:tcPr>
          <w:p w:rsidR="004F19BD" w:rsidRDefault="004F19BD">
            <w:pPr>
              <w:pStyle w:val="TableParagraph"/>
              <w:rPr>
                <w:rFonts w:ascii="Times New Roman"/>
                <w:sz w:val="24"/>
              </w:rPr>
            </w:pPr>
          </w:p>
        </w:tc>
        <w:tc>
          <w:tcPr>
            <w:tcW w:w="1944" w:type="dxa"/>
            <w:tcBorders>
              <w:top w:val="nil"/>
              <w:bottom w:val="nil"/>
            </w:tcBorders>
          </w:tcPr>
          <w:p w:rsidR="004F19BD" w:rsidRDefault="00EA37BF">
            <w:pPr>
              <w:pStyle w:val="TableParagraph"/>
              <w:spacing w:line="302" w:lineRule="exact"/>
              <w:ind w:left="12" w:right="1"/>
              <w:jc w:val="center"/>
              <w:rPr>
                <w:rFonts w:ascii="Times New Roman"/>
                <w:sz w:val="28"/>
              </w:rPr>
            </w:pPr>
            <w:r>
              <w:rPr>
                <w:rFonts w:ascii="Times New Roman"/>
                <w:spacing w:val="-4"/>
                <w:sz w:val="28"/>
              </w:rPr>
              <w:t>13,8</w:t>
            </w:r>
          </w:p>
        </w:tc>
      </w:tr>
      <w:tr w:rsidR="004F19BD">
        <w:trPr>
          <w:trHeight w:val="321"/>
        </w:trPr>
        <w:tc>
          <w:tcPr>
            <w:tcW w:w="5631" w:type="dxa"/>
            <w:tcBorders>
              <w:top w:val="nil"/>
              <w:bottom w:val="nil"/>
            </w:tcBorders>
          </w:tcPr>
          <w:p w:rsidR="004F19BD" w:rsidRDefault="00EA37BF">
            <w:pPr>
              <w:pStyle w:val="TableParagraph"/>
              <w:spacing w:line="302" w:lineRule="exact"/>
              <w:ind w:left="11"/>
              <w:jc w:val="center"/>
              <w:rPr>
                <w:rFonts w:ascii="Times New Roman" w:hAnsi="Times New Roman"/>
                <w:sz w:val="28"/>
              </w:rPr>
            </w:pPr>
            <w:r>
              <w:rPr>
                <w:rFonts w:ascii="Times New Roman" w:hAnsi="Times New Roman"/>
                <w:spacing w:val="-5"/>
                <w:sz w:val="28"/>
              </w:rPr>
              <w:t>СЗ</w:t>
            </w:r>
          </w:p>
        </w:tc>
        <w:tc>
          <w:tcPr>
            <w:tcW w:w="1714" w:type="dxa"/>
            <w:tcBorders>
              <w:top w:val="nil"/>
              <w:bottom w:val="nil"/>
            </w:tcBorders>
          </w:tcPr>
          <w:p w:rsidR="004F19BD" w:rsidRDefault="004F19BD">
            <w:pPr>
              <w:pStyle w:val="TableParagraph"/>
              <w:rPr>
                <w:rFonts w:ascii="Times New Roman"/>
                <w:sz w:val="24"/>
              </w:rPr>
            </w:pPr>
          </w:p>
        </w:tc>
        <w:tc>
          <w:tcPr>
            <w:tcW w:w="1944" w:type="dxa"/>
            <w:tcBorders>
              <w:top w:val="nil"/>
              <w:bottom w:val="nil"/>
            </w:tcBorders>
          </w:tcPr>
          <w:p w:rsidR="004F19BD" w:rsidRDefault="00EA37BF">
            <w:pPr>
              <w:pStyle w:val="TableParagraph"/>
              <w:spacing w:line="302" w:lineRule="exact"/>
              <w:ind w:left="12"/>
              <w:jc w:val="center"/>
              <w:rPr>
                <w:rFonts w:ascii="Times New Roman"/>
                <w:sz w:val="28"/>
              </w:rPr>
            </w:pPr>
            <w:r>
              <w:rPr>
                <w:rFonts w:ascii="Times New Roman"/>
                <w:spacing w:val="-5"/>
                <w:sz w:val="28"/>
              </w:rPr>
              <w:t>7,4</w:t>
            </w:r>
          </w:p>
        </w:tc>
      </w:tr>
      <w:tr w:rsidR="004F19BD">
        <w:trPr>
          <w:trHeight w:val="324"/>
        </w:trPr>
        <w:tc>
          <w:tcPr>
            <w:tcW w:w="5631" w:type="dxa"/>
            <w:tcBorders>
              <w:top w:val="nil"/>
            </w:tcBorders>
          </w:tcPr>
          <w:p w:rsidR="004F19BD" w:rsidRDefault="00EA37BF">
            <w:pPr>
              <w:pStyle w:val="TableParagraph"/>
              <w:spacing w:line="305" w:lineRule="exact"/>
              <w:ind w:left="8"/>
              <w:jc w:val="center"/>
              <w:rPr>
                <w:rFonts w:ascii="Times New Roman" w:hAnsi="Times New Roman"/>
                <w:sz w:val="28"/>
              </w:rPr>
            </w:pPr>
            <w:r>
              <w:rPr>
                <w:rFonts w:ascii="Times New Roman" w:hAnsi="Times New Roman"/>
                <w:spacing w:val="-2"/>
                <w:sz w:val="28"/>
              </w:rPr>
              <w:t>штиль</w:t>
            </w:r>
          </w:p>
        </w:tc>
        <w:tc>
          <w:tcPr>
            <w:tcW w:w="1714" w:type="dxa"/>
            <w:tcBorders>
              <w:top w:val="nil"/>
            </w:tcBorders>
          </w:tcPr>
          <w:p w:rsidR="004F19BD" w:rsidRDefault="004F19BD">
            <w:pPr>
              <w:pStyle w:val="TableParagraph"/>
              <w:rPr>
                <w:rFonts w:ascii="Times New Roman"/>
                <w:sz w:val="24"/>
              </w:rPr>
            </w:pPr>
          </w:p>
        </w:tc>
        <w:tc>
          <w:tcPr>
            <w:tcW w:w="1944" w:type="dxa"/>
            <w:tcBorders>
              <w:top w:val="nil"/>
            </w:tcBorders>
          </w:tcPr>
          <w:p w:rsidR="004F19BD" w:rsidRDefault="00EA37BF">
            <w:pPr>
              <w:pStyle w:val="TableParagraph"/>
              <w:spacing w:line="305" w:lineRule="exact"/>
              <w:ind w:left="12"/>
              <w:jc w:val="center"/>
              <w:rPr>
                <w:rFonts w:ascii="Times New Roman"/>
                <w:sz w:val="28"/>
              </w:rPr>
            </w:pPr>
            <w:r>
              <w:rPr>
                <w:rFonts w:ascii="Times New Roman"/>
                <w:spacing w:val="-5"/>
                <w:sz w:val="28"/>
              </w:rPr>
              <w:t>5,9</w:t>
            </w:r>
          </w:p>
        </w:tc>
      </w:tr>
      <w:tr w:rsidR="004F19BD">
        <w:trPr>
          <w:trHeight w:val="321"/>
        </w:trPr>
        <w:tc>
          <w:tcPr>
            <w:tcW w:w="5631" w:type="dxa"/>
          </w:tcPr>
          <w:p w:rsidR="004F19BD" w:rsidRDefault="00EA37BF">
            <w:pPr>
              <w:pStyle w:val="TableParagraph"/>
              <w:spacing w:line="301" w:lineRule="exact"/>
              <w:ind w:left="6"/>
              <w:jc w:val="center"/>
              <w:rPr>
                <w:rFonts w:ascii="Times New Roman" w:hAnsi="Times New Roman"/>
                <w:sz w:val="28"/>
              </w:rPr>
            </w:pPr>
            <w:r>
              <w:rPr>
                <w:rFonts w:ascii="Times New Roman" w:hAnsi="Times New Roman"/>
                <w:sz w:val="28"/>
              </w:rPr>
              <w:t>Средняя</w:t>
            </w:r>
            <w:r>
              <w:rPr>
                <w:rFonts w:ascii="Times New Roman" w:hAnsi="Times New Roman"/>
                <w:spacing w:val="-7"/>
                <w:sz w:val="28"/>
              </w:rPr>
              <w:t xml:space="preserve"> </w:t>
            </w:r>
            <w:r>
              <w:rPr>
                <w:rFonts w:ascii="Times New Roman" w:hAnsi="Times New Roman"/>
                <w:sz w:val="28"/>
              </w:rPr>
              <w:t>скорость</w:t>
            </w:r>
            <w:r>
              <w:rPr>
                <w:rFonts w:ascii="Times New Roman" w:hAnsi="Times New Roman"/>
                <w:spacing w:val="-6"/>
                <w:sz w:val="28"/>
              </w:rPr>
              <w:t xml:space="preserve"> </w:t>
            </w:r>
            <w:r>
              <w:rPr>
                <w:rFonts w:ascii="Times New Roman" w:hAnsi="Times New Roman"/>
                <w:spacing w:val="-2"/>
                <w:sz w:val="28"/>
              </w:rPr>
              <w:t>ветра</w:t>
            </w:r>
          </w:p>
        </w:tc>
        <w:tc>
          <w:tcPr>
            <w:tcW w:w="1714" w:type="dxa"/>
          </w:tcPr>
          <w:p w:rsidR="004F19BD" w:rsidRDefault="00EA37BF">
            <w:pPr>
              <w:pStyle w:val="TableParagraph"/>
              <w:spacing w:line="301" w:lineRule="exact"/>
              <w:ind w:left="14" w:right="3"/>
              <w:jc w:val="center"/>
              <w:rPr>
                <w:rFonts w:ascii="Times New Roman" w:hAnsi="Times New Roman"/>
                <w:sz w:val="28"/>
              </w:rPr>
            </w:pPr>
            <w:r>
              <w:rPr>
                <w:rFonts w:ascii="Times New Roman" w:hAnsi="Times New Roman"/>
                <w:spacing w:val="-5"/>
                <w:sz w:val="28"/>
              </w:rPr>
              <w:t>м/с</w:t>
            </w:r>
          </w:p>
        </w:tc>
        <w:tc>
          <w:tcPr>
            <w:tcW w:w="1944" w:type="dxa"/>
          </w:tcPr>
          <w:p w:rsidR="004F19BD" w:rsidRDefault="00EA37BF">
            <w:pPr>
              <w:pStyle w:val="TableParagraph"/>
              <w:spacing w:line="301" w:lineRule="exact"/>
              <w:ind w:left="12"/>
              <w:jc w:val="center"/>
              <w:rPr>
                <w:rFonts w:ascii="Times New Roman"/>
                <w:sz w:val="28"/>
              </w:rPr>
            </w:pPr>
            <w:r>
              <w:rPr>
                <w:rFonts w:ascii="Times New Roman"/>
                <w:spacing w:val="-5"/>
                <w:sz w:val="28"/>
              </w:rPr>
              <w:t>1,8</w:t>
            </w:r>
          </w:p>
        </w:tc>
      </w:tr>
      <w:tr w:rsidR="004F19BD">
        <w:trPr>
          <w:trHeight w:val="643"/>
        </w:trPr>
        <w:tc>
          <w:tcPr>
            <w:tcW w:w="5631" w:type="dxa"/>
          </w:tcPr>
          <w:p w:rsidR="004F19BD" w:rsidRDefault="00EA37BF">
            <w:pPr>
              <w:pStyle w:val="TableParagraph"/>
              <w:spacing w:line="315" w:lineRule="exact"/>
              <w:ind w:left="6"/>
              <w:jc w:val="center"/>
              <w:rPr>
                <w:rFonts w:ascii="Times New Roman" w:hAnsi="Times New Roman"/>
                <w:sz w:val="28"/>
              </w:rPr>
            </w:pPr>
            <w:r>
              <w:rPr>
                <w:rFonts w:ascii="Times New Roman" w:hAnsi="Times New Roman"/>
                <w:sz w:val="28"/>
              </w:rPr>
              <w:t>Скорость</w:t>
            </w:r>
            <w:r>
              <w:rPr>
                <w:rFonts w:ascii="Times New Roman" w:hAnsi="Times New Roman"/>
                <w:spacing w:val="-7"/>
                <w:sz w:val="28"/>
              </w:rPr>
              <w:t xml:space="preserve"> </w:t>
            </w:r>
            <w:r>
              <w:rPr>
                <w:rFonts w:ascii="Times New Roman" w:hAnsi="Times New Roman"/>
                <w:sz w:val="28"/>
              </w:rPr>
              <w:t>ветра,</w:t>
            </w:r>
            <w:r>
              <w:rPr>
                <w:rFonts w:ascii="Times New Roman" w:hAnsi="Times New Roman"/>
                <w:spacing w:val="-8"/>
                <w:sz w:val="28"/>
              </w:rPr>
              <w:t xml:space="preserve"> </w:t>
            </w:r>
            <w:proofErr w:type="spellStart"/>
            <w:r>
              <w:rPr>
                <w:rFonts w:ascii="Times New Roman" w:hAnsi="Times New Roman"/>
                <w:sz w:val="28"/>
              </w:rPr>
              <w:t>превышаемость</w:t>
            </w:r>
            <w:proofErr w:type="spellEnd"/>
            <w:r>
              <w:rPr>
                <w:rFonts w:ascii="Times New Roman" w:hAnsi="Times New Roman"/>
                <w:spacing w:val="-6"/>
                <w:sz w:val="28"/>
              </w:rPr>
              <w:t xml:space="preserve"> </w:t>
            </w:r>
            <w:r>
              <w:rPr>
                <w:rFonts w:ascii="Times New Roman" w:hAnsi="Times New Roman"/>
                <w:spacing w:val="-2"/>
                <w:sz w:val="28"/>
              </w:rPr>
              <w:t>которой</w:t>
            </w:r>
          </w:p>
          <w:p w:rsidR="004F19BD" w:rsidRDefault="00EA37BF">
            <w:pPr>
              <w:pStyle w:val="TableParagraph"/>
              <w:spacing w:line="308" w:lineRule="exact"/>
              <w:ind w:left="12"/>
              <w:jc w:val="center"/>
              <w:rPr>
                <w:rFonts w:ascii="Times New Roman" w:hAnsi="Times New Roman"/>
                <w:sz w:val="28"/>
              </w:rPr>
            </w:pPr>
            <w:r>
              <w:rPr>
                <w:rFonts w:ascii="Times New Roman" w:hAnsi="Times New Roman"/>
                <w:sz w:val="28"/>
              </w:rPr>
              <w:t>составляет</w:t>
            </w:r>
            <w:r>
              <w:rPr>
                <w:rFonts w:ascii="Times New Roman" w:hAnsi="Times New Roman"/>
                <w:spacing w:val="-4"/>
                <w:sz w:val="28"/>
              </w:rPr>
              <w:t xml:space="preserve"> </w:t>
            </w:r>
            <w:r>
              <w:rPr>
                <w:rFonts w:ascii="Times New Roman" w:hAnsi="Times New Roman"/>
                <w:sz w:val="28"/>
              </w:rPr>
              <w:t>5</w:t>
            </w:r>
            <w:r>
              <w:rPr>
                <w:rFonts w:ascii="Times New Roman" w:hAnsi="Times New Roman"/>
                <w:spacing w:val="-1"/>
                <w:sz w:val="28"/>
              </w:rPr>
              <w:t xml:space="preserve"> </w:t>
            </w:r>
            <w:r>
              <w:rPr>
                <w:rFonts w:ascii="Times New Roman" w:hAnsi="Times New Roman"/>
                <w:spacing w:val="-10"/>
                <w:sz w:val="28"/>
              </w:rPr>
              <w:t>%</w:t>
            </w:r>
          </w:p>
        </w:tc>
        <w:tc>
          <w:tcPr>
            <w:tcW w:w="1714" w:type="dxa"/>
          </w:tcPr>
          <w:p w:rsidR="004F19BD" w:rsidRDefault="00EA37BF">
            <w:pPr>
              <w:pStyle w:val="TableParagraph"/>
              <w:spacing w:before="154"/>
              <w:ind w:left="14" w:right="3"/>
              <w:jc w:val="center"/>
              <w:rPr>
                <w:rFonts w:ascii="Times New Roman" w:hAnsi="Times New Roman"/>
                <w:sz w:val="28"/>
              </w:rPr>
            </w:pPr>
            <w:r>
              <w:rPr>
                <w:rFonts w:ascii="Times New Roman" w:hAnsi="Times New Roman"/>
                <w:spacing w:val="-5"/>
                <w:sz w:val="28"/>
              </w:rPr>
              <w:t>м/с</w:t>
            </w:r>
          </w:p>
        </w:tc>
        <w:tc>
          <w:tcPr>
            <w:tcW w:w="1944" w:type="dxa"/>
          </w:tcPr>
          <w:p w:rsidR="004F19BD" w:rsidRDefault="00EA37BF">
            <w:pPr>
              <w:pStyle w:val="TableParagraph"/>
              <w:spacing w:before="154"/>
              <w:ind w:left="12" w:right="1"/>
              <w:jc w:val="center"/>
              <w:rPr>
                <w:rFonts w:ascii="Times New Roman"/>
                <w:sz w:val="28"/>
              </w:rPr>
            </w:pPr>
            <w:r>
              <w:rPr>
                <w:rFonts w:ascii="Times New Roman"/>
                <w:spacing w:val="-10"/>
                <w:sz w:val="28"/>
              </w:rPr>
              <w:t>5</w:t>
            </w:r>
          </w:p>
        </w:tc>
      </w:tr>
      <w:tr w:rsidR="004F19BD">
        <w:trPr>
          <w:trHeight w:val="645"/>
        </w:trPr>
        <w:tc>
          <w:tcPr>
            <w:tcW w:w="5631" w:type="dxa"/>
          </w:tcPr>
          <w:p w:rsidR="004F19BD" w:rsidRDefault="00EA37BF">
            <w:pPr>
              <w:pStyle w:val="TableParagraph"/>
              <w:spacing w:line="317" w:lineRule="exact"/>
              <w:ind w:left="6" w:right="1"/>
              <w:jc w:val="center"/>
              <w:rPr>
                <w:rFonts w:ascii="Times New Roman" w:hAnsi="Times New Roman"/>
                <w:sz w:val="28"/>
              </w:rPr>
            </w:pPr>
            <w:r>
              <w:rPr>
                <w:rFonts w:ascii="Times New Roman" w:hAnsi="Times New Roman"/>
                <w:sz w:val="28"/>
              </w:rPr>
              <w:t>Средняя</w:t>
            </w:r>
            <w:r>
              <w:rPr>
                <w:rFonts w:ascii="Times New Roman" w:hAnsi="Times New Roman"/>
                <w:spacing w:val="-9"/>
                <w:sz w:val="28"/>
              </w:rPr>
              <w:t xml:space="preserve"> </w:t>
            </w:r>
            <w:r>
              <w:rPr>
                <w:rFonts w:ascii="Times New Roman" w:hAnsi="Times New Roman"/>
                <w:sz w:val="28"/>
              </w:rPr>
              <w:t>максимальная</w:t>
            </w:r>
            <w:r>
              <w:rPr>
                <w:rFonts w:ascii="Times New Roman" w:hAnsi="Times New Roman"/>
                <w:spacing w:val="-9"/>
                <w:sz w:val="28"/>
              </w:rPr>
              <w:t xml:space="preserve"> </w:t>
            </w:r>
            <w:r>
              <w:rPr>
                <w:rFonts w:ascii="Times New Roman" w:hAnsi="Times New Roman"/>
                <w:sz w:val="28"/>
              </w:rPr>
              <w:t>температура</w:t>
            </w:r>
            <w:r>
              <w:rPr>
                <w:rFonts w:ascii="Times New Roman" w:hAnsi="Times New Roman"/>
                <w:spacing w:val="-8"/>
                <w:sz w:val="28"/>
              </w:rPr>
              <w:t xml:space="preserve"> </w:t>
            </w:r>
            <w:r>
              <w:rPr>
                <w:rFonts w:ascii="Times New Roman" w:hAnsi="Times New Roman"/>
                <w:spacing w:val="-2"/>
                <w:sz w:val="28"/>
              </w:rPr>
              <w:t>воздуха</w:t>
            </w:r>
          </w:p>
          <w:p w:rsidR="004F19BD" w:rsidRDefault="00EA37BF">
            <w:pPr>
              <w:pStyle w:val="TableParagraph"/>
              <w:spacing w:line="308" w:lineRule="exact"/>
              <w:ind w:left="9"/>
              <w:jc w:val="center"/>
              <w:rPr>
                <w:rFonts w:ascii="Times New Roman" w:hAnsi="Times New Roman"/>
                <w:sz w:val="28"/>
              </w:rPr>
            </w:pPr>
            <w:r>
              <w:rPr>
                <w:rFonts w:ascii="Times New Roman" w:hAnsi="Times New Roman"/>
                <w:sz w:val="28"/>
              </w:rPr>
              <w:t>самого</w:t>
            </w:r>
            <w:r>
              <w:rPr>
                <w:rFonts w:ascii="Times New Roman" w:hAnsi="Times New Roman"/>
                <w:spacing w:val="-4"/>
                <w:sz w:val="28"/>
              </w:rPr>
              <w:t xml:space="preserve"> </w:t>
            </w:r>
            <w:r>
              <w:rPr>
                <w:rFonts w:ascii="Times New Roman" w:hAnsi="Times New Roman"/>
                <w:sz w:val="28"/>
              </w:rPr>
              <w:t>жаркого</w:t>
            </w:r>
            <w:r>
              <w:rPr>
                <w:rFonts w:ascii="Times New Roman" w:hAnsi="Times New Roman"/>
                <w:spacing w:val="-4"/>
                <w:sz w:val="28"/>
              </w:rPr>
              <w:t xml:space="preserve"> </w:t>
            </w:r>
            <w:r>
              <w:rPr>
                <w:rFonts w:ascii="Times New Roman" w:hAnsi="Times New Roman"/>
                <w:spacing w:val="-2"/>
                <w:sz w:val="28"/>
              </w:rPr>
              <w:t>месяца</w:t>
            </w:r>
          </w:p>
        </w:tc>
        <w:tc>
          <w:tcPr>
            <w:tcW w:w="1714" w:type="dxa"/>
          </w:tcPr>
          <w:p w:rsidR="004F19BD" w:rsidRDefault="00EA37BF">
            <w:pPr>
              <w:pStyle w:val="TableParagraph"/>
              <w:spacing w:before="156"/>
              <w:ind w:left="14"/>
              <w:jc w:val="center"/>
              <w:rPr>
                <w:rFonts w:ascii="Times New Roman" w:hAnsi="Times New Roman"/>
                <w:sz w:val="28"/>
              </w:rPr>
            </w:pPr>
            <w:r>
              <w:rPr>
                <w:rFonts w:ascii="Times New Roman" w:hAnsi="Times New Roman"/>
                <w:spacing w:val="-5"/>
                <w:sz w:val="28"/>
              </w:rPr>
              <w:t>ºС</w:t>
            </w:r>
          </w:p>
        </w:tc>
        <w:tc>
          <w:tcPr>
            <w:tcW w:w="1944" w:type="dxa"/>
          </w:tcPr>
          <w:p w:rsidR="004F19BD" w:rsidRDefault="00EA37BF">
            <w:pPr>
              <w:pStyle w:val="TableParagraph"/>
              <w:spacing w:before="156"/>
              <w:ind w:left="12"/>
              <w:jc w:val="center"/>
              <w:rPr>
                <w:rFonts w:ascii="Times New Roman"/>
                <w:sz w:val="28"/>
              </w:rPr>
            </w:pPr>
            <w:r>
              <w:rPr>
                <w:rFonts w:ascii="Times New Roman"/>
                <w:spacing w:val="-4"/>
                <w:sz w:val="28"/>
              </w:rPr>
              <w:t>+37,3</w:t>
            </w:r>
          </w:p>
        </w:tc>
      </w:tr>
      <w:tr w:rsidR="004F19BD">
        <w:trPr>
          <w:trHeight w:val="642"/>
        </w:trPr>
        <w:tc>
          <w:tcPr>
            <w:tcW w:w="5631" w:type="dxa"/>
          </w:tcPr>
          <w:p w:rsidR="004F19BD" w:rsidRDefault="00EA37BF">
            <w:pPr>
              <w:pStyle w:val="TableParagraph"/>
              <w:spacing w:line="315" w:lineRule="exact"/>
              <w:ind w:left="6"/>
              <w:jc w:val="center"/>
              <w:rPr>
                <w:rFonts w:ascii="Times New Roman" w:hAnsi="Times New Roman"/>
                <w:sz w:val="28"/>
              </w:rPr>
            </w:pPr>
            <w:r>
              <w:rPr>
                <w:rFonts w:ascii="Times New Roman" w:hAnsi="Times New Roman"/>
                <w:sz w:val="28"/>
              </w:rPr>
              <w:t>Средняя</w:t>
            </w:r>
            <w:r>
              <w:rPr>
                <w:rFonts w:ascii="Times New Roman" w:hAnsi="Times New Roman"/>
                <w:spacing w:val="-8"/>
                <w:sz w:val="28"/>
              </w:rPr>
              <w:t xml:space="preserve"> </w:t>
            </w:r>
            <w:r>
              <w:rPr>
                <w:rFonts w:ascii="Times New Roman" w:hAnsi="Times New Roman"/>
                <w:sz w:val="28"/>
              </w:rPr>
              <w:t>минимальная</w:t>
            </w:r>
            <w:r>
              <w:rPr>
                <w:rFonts w:ascii="Times New Roman" w:hAnsi="Times New Roman"/>
                <w:spacing w:val="-8"/>
                <w:sz w:val="28"/>
              </w:rPr>
              <w:t xml:space="preserve"> </w:t>
            </w:r>
            <w:r>
              <w:rPr>
                <w:rFonts w:ascii="Times New Roman" w:hAnsi="Times New Roman"/>
                <w:sz w:val="28"/>
              </w:rPr>
              <w:t>температура</w:t>
            </w:r>
            <w:r>
              <w:rPr>
                <w:rFonts w:ascii="Times New Roman" w:hAnsi="Times New Roman"/>
                <w:spacing w:val="-7"/>
                <w:sz w:val="28"/>
              </w:rPr>
              <w:t xml:space="preserve"> </w:t>
            </w:r>
            <w:r>
              <w:rPr>
                <w:rFonts w:ascii="Times New Roman" w:hAnsi="Times New Roman"/>
                <w:spacing w:val="-2"/>
                <w:sz w:val="28"/>
              </w:rPr>
              <w:t>воздуха</w:t>
            </w:r>
          </w:p>
          <w:p w:rsidR="004F19BD" w:rsidRDefault="00EA37BF">
            <w:pPr>
              <w:pStyle w:val="TableParagraph"/>
              <w:spacing w:line="308" w:lineRule="exact"/>
              <w:ind w:left="8"/>
              <w:jc w:val="center"/>
              <w:rPr>
                <w:rFonts w:ascii="Times New Roman" w:hAnsi="Times New Roman"/>
                <w:sz w:val="28"/>
              </w:rPr>
            </w:pPr>
            <w:r>
              <w:rPr>
                <w:rFonts w:ascii="Times New Roman" w:hAnsi="Times New Roman"/>
                <w:sz w:val="28"/>
              </w:rPr>
              <w:t>самого</w:t>
            </w:r>
            <w:r>
              <w:rPr>
                <w:rFonts w:ascii="Times New Roman" w:hAnsi="Times New Roman"/>
                <w:spacing w:val="-6"/>
                <w:sz w:val="28"/>
              </w:rPr>
              <w:t xml:space="preserve"> </w:t>
            </w:r>
            <w:r>
              <w:rPr>
                <w:rFonts w:ascii="Times New Roman" w:hAnsi="Times New Roman"/>
                <w:sz w:val="28"/>
              </w:rPr>
              <w:t>холодного</w:t>
            </w:r>
            <w:r>
              <w:rPr>
                <w:rFonts w:ascii="Times New Roman" w:hAnsi="Times New Roman"/>
                <w:spacing w:val="-4"/>
                <w:sz w:val="28"/>
              </w:rPr>
              <w:t xml:space="preserve"> </w:t>
            </w:r>
            <w:r>
              <w:rPr>
                <w:rFonts w:ascii="Times New Roman" w:hAnsi="Times New Roman"/>
                <w:spacing w:val="-2"/>
                <w:sz w:val="28"/>
              </w:rPr>
              <w:t>месяца</w:t>
            </w:r>
          </w:p>
        </w:tc>
        <w:tc>
          <w:tcPr>
            <w:tcW w:w="1714" w:type="dxa"/>
          </w:tcPr>
          <w:p w:rsidR="004F19BD" w:rsidRDefault="00EA37BF">
            <w:pPr>
              <w:pStyle w:val="TableParagraph"/>
              <w:spacing w:before="153"/>
              <w:ind w:left="14"/>
              <w:jc w:val="center"/>
              <w:rPr>
                <w:rFonts w:ascii="Times New Roman" w:hAnsi="Times New Roman"/>
                <w:sz w:val="28"/>
              </w:rPr>
            </w:pPr>
            <w:r>
              <w:rPr>
                <w:rFonts w:ascii="Times New Roman" w:hAnsi="Times New Roman"/>
                <w:spacing w:val="-5"/>
                <w:sz w:val="28"/>
              </w:rPr>
              <w:t>ºС</w:t>
            </w:r>
          </w:p>
        </w:tc>
        <w:tc>
          <w:tcPr>
            <w:tcW w:w="1944" w:type="dxa"/>
          </w:tcPr>
          <w:p w:rsidR="004F19BD" w:rsidRDefault="00EA37BF">
            <w:pPr>
              <w:pStyle w:val="TableParagraph"/>
              <w:spacing w:before="153"/>
              <w:ind w:left="12" w:right="4"/>
              <w:jc w:val="center"/>
              <w:rPr>
                <w:rFonts w:ascii="Times New Roman"/>
                <w:sz w:val="28"/>
              </w:rPr>
            </w:pPr>
            <w:r>
              <w:rPr>
                <w:rFonts w:ascii="Times New Roman"/>
                <w:sz w:val="28"/>
              </w:rPr>
              <w:t>-</w:t>
            </w:r>
            <w:r>
              <w:rPr>
                <w:rFonts w:ascii="Times New Roman"/>
                <w:spacing w:val="-4"/>
                <w:sz w:val="28"/>
              </w:rPr>
              <w:t>10,5</w:t>
            </w:r>
          </w:p>
        </w:tc>
      </w:tr>
    </w:tbl>
    <w:p w:rsidR="004F19BD" w:rsidRDefault="004F19BD">
      <w:pPr>
        <w:jc w:val="center"/>
        <w:rPr>
          <w:sz w:val="28"/>
        </w:rPr>
        <w:sectPr w:rsidR="004F19BD">
          <w:pgSz w:w="11910" w:h="16840"/>
          <w:pgMar w:top="1040" w:right="900" w:bottom="280" w:left="1480" w:header="713" w:footer="0" w:gutter="0"/>
          <w:cols w:space="720"/>
        </w:sectPr>
      </w:pPr>
    </w:p>
    <w:p w:rsidR="004F19BD" w:rsidRDefault="00EA37BF">
      <w:pPr>
        <w:pStyle w:val="a4"/>
        <w:numPr>
          <w:ilvl w:val="1"/>
          <w:numId w:val="15"/>
        </w:numPr>
        <w:tabs>
          <w:tab w:val="left" w:pos="1351"/>
        </w:tabs>
        <w:spacing w:before="79"/>
        <w:ind w:left="1351" w:hanging="421"/>
        <w:rPr>
          <w:sz w:val="28"/>
        </w:rPr>
      </w:pPr>
      <w:r>
        <w:rPr>
          <w:sz w:val="28"/>
        </w:rPr>
        <w:lastRenderedPageBreak/>
        <w:t>Характеристика</w:t>
      </w:r>
      <w:r>
        <w:rPr>
          <w:spacing w:val="-12"/>
          <w:sz w:val="28"/>
        </w:rPr>
        <w:t xml:space="preserve"> </w:t>
      </w:r>
      <w:r>
        <w:rPr>
          <w:sz w:val="28"/>
        </w:rPr>
        <w:t>современного</w:t>
      </w:r>
      <w:r>
        <w:rPr>
          <w:spacing w:val="-8"/>
          <w:sz w:val="28"/>
        </w:rPr>
        <w:t xml:space="preserve"> </w:t>
      </w:r>
      <w:r>
        <w:rPr>
          <w:sz w:val="28"/>
        </w:rPr>
        <w:t>состояния</w:t>
      </w:r>
      <w:r>
        <w:rPr>
          <w:spacing w:val="-9"/>
          <w:sz w:val="28"/>
        </w:rPr>
        <w:t xml:space="preserve"> </w:t>
      </w:r>
      <w:r>
        <w:rPr>
          <w:sz w:val="28"/>
        </w:rPr>
        <w:t>воздушной</w:t>
      </w:r>
      <w:r>
        <w:rPr>
          <w:spacing w:val="-8"/>
          <w:sz w:val="28"/>
        </w:rPr>
        <w:t xml:space="preserve"> </w:t>
      </w:r>
      <w:r>
        <w:rPr>
          <w:spacing w:val="-2"/>
          <w:sz w:val="28"/>
        </w:rPr>
        <w:t>среды</w:t>
      </w:r>
    </w:p>
    <w:p w:rsidR="004F19BD" w:rsidRDefault="004F19BD">
      <w:pPr>
        <w:pStyle w:val="a3"/>
        <w:spacing w:before="1"/>
      </w:pPr>
    </w:p>
    <w:p w:rsidR="004F19BD" w:rsidRDefault="00EA37BF">
      <w:pPr>
        <w:pStyle w:val="a3"/>
        <w:spacing w:before="1"/>
        <w:ind w:left="222" w:right="226" w:firstLine="707"/>
        <w:jc w:val="both"/>
      </w:pPr>
      <w:r>
        <w:t>Согласно сведениям РГП «</w:t>
      </w:r>
      <w:proofErr w:type="spellStart"/>
      <w:r>
        <w:t>Казгидромет</w:t>
      </w:r>
      <w:proofErr w:type="spellEnd"/>
      <w:r>
        <w:t xml:space="preserve">» (Информационный бюллетень о состоянии окружающей среды по г. Шымкент и Туркестанской области за 2023 год). Наблюдения за состоянием атмосферного воздуха г. Шымкент проводятся на 6 постах наблюдения, в том числе на 4 постах ручного отбора проб и на 2 автоматических </w:t>
      </w:r>
      <w:r>
        <w:rPr>
          <w:spacing w:val="-2"/>
        </w:rPr>
        <w:t>станциях.</w:t>
      </w:r>
    </w:p>
    <w:p w:rsidR="004F19BD" w:rsidRDefault="00EA37BF">
      <w:pPr>
        <w:pStyle w:val="a3"/>
        <w:ind w:left="222" w:right="227" w:firstLine="707"/>
        <w:jc w:val="both"/>
      </w:pPr>
      <w:r>
        <w:t>По данным сети наблюдений г. Шымкент, уровень загрязнения атмосферного воздуха оценивался как повышенный, он определялся значением СИ=4,9 (повышенный уровень) и НП=19% (повышенный уровень)</w:t>
      </w:r>
      <w:r>
        <w:rPr>
          <w:spacing w:val="-2"/>
        </w:rPr>
        <w:t xml:space="preserve"> </w:t>
      </w:r>
      <w:r>
        <w:t>по</w:t>
      </w:r>
      <w:r>
        <w:rPr>
          <w:spacing w:val="-1"/>
        </w:rPr>
        <w:t xml:space="preserve"> </w:t>
      </w:r>
      <w:r>
        <w:t>сероводороду</w:t>
      </w:r>
      <w:r>
        <w:rPr>
          <w:spacing w:val="-6"/>
        </w:rPr>
        <w:t xml:space="preserve"> </w:t>
      </w:r>
      <w:r>
        <w:t>в</w:t>
      </w:r>
      <w:r>
        <w:rPr>
          <w:spacing w:val="-2"/>
        </w:rPr>
        <w:t xml:space="preserve"> </w:t>
      </w:r>
      <w:r>
        <w:t>районе</w:t>
      </w:r>
      <w:r>
        <w:rPr>
          <w:spacing w:val="-3"/>
        </w:rPr>
        <w:t xml:space="preserve"> </w:t>
      </w:r>
      <w:r>
        <w:t>поста</w:t>
      </w:r>
      <w:r>
        <w:rPr>
          <w:spacing w:val="-2"/>
        </w:rPr>
        <w:t xml:space="preserve"> </w:t>
      </w:r>
      <w:r>
        <w:t>№6(</w:t>
      </w:r>
      <w:proofErr w:type="spellStart"/>
      <w:r>
        <w:t>мкр</w:t>
      </w:r>
      <w:proofErr w:type="spellEnd"/>
      <w:r>
        <w:t>.</w:t>
      </w:r>
      <w:r>
        <w:rPr>
          <w:spacing w:val="-2"/>
        </w:rPr>
        <w:t xml:space="preserve"> </w:t>
      </w:r>
      <w:proofErr w:type="spellStart"/>
      <w:r>
        <w:t>Нурсат</w:t>
      </w:r>
      <w:proofErr w:type="spellEnd"/>
      <w:r>
        <w:t>),</w:t>
      </w:r>
      <w:r>
        <w:rPr>
          <w:spacing w:val="-4"/>
        </w:rPr>
        <w:t xml:space="preserve"> </w:t>
      </w:r>
      <w:r>
        <w:t>ИЗА=4</w:t>
      </w:r>
      <w:r>
        <w:rPr>
          <w:spacing w:val="-1"/>
        </w:rPr>
        <w:t xml:space="preserve"> </w:t>
      </w:r>
      <w:r>
        <w:t xml:space="preserve">(низкий </w:t>
      </w:r>
      <w:r>
        <w:rPr>
          <w:spacing w:val="-2"/>
        </w:rPr>
        <w:t>уровень.</w:t>
      </w:r>
    </w:p>
    <w:p w:rsidR="004F19BD" w:rsidRDefault="00EA37BF">
      <w:pPr>
        <w:pStyle w:val="a3"/>
        <w:spacing w:before="1"/>
        <w:ind w:left="222" w:right="230" w:firstLine="707"/>
        <w:jc w:val="both"/>
      </w:pPr>
      <w:r>
        <w:t xml:space="preserve">Средние концентрации формальдегида – 1,90 </w:t>
      </w:r>
      <w:proofErr w:type="spellStart"/>
      <w:r>
        <w:t>ПДКс.с</w:t>
      </w:r>
      <w:proofErr w:type="spellEnd"/>
      <w:r>
        <w:t xml:space="preserve">., диоксида азота – 1,36 </w:t>
      </w:r>
      <w:proofErr w:type="spellStart"/>
      <w:r>
        <w:t>ПДКс.с</w:t>
      </w:r>
      <w:proofErr w:type="spellEnd"/>
      <w:r>
        <w:t xml:space="preserve">., взвешенных веществ – 1,41 </w:t>
      </w:r>
      <w:proofErr w:type="spellStart"/>
      <w:r>
        <w:t>ПДКс.с</w:t>
      </w:r>
      <w:proofErr w:type="spellEnd"/>
      <w:r>
        <w:t>, содержание других загрязняющих веществ не превышали ПДК.</w:t>
      </w:r>
    </w:p>
    <w:p w:rsidR="004F19BD" w:rsidRDefault="00EA37BF">
      <w:pPr>
        <w:pStyle w:val="a3"/>
        <w:ind w:left="222" w:right="226" w:firstLine="707"/>
        <w:jc w:val="both"/>
      </w:pPr>
      <w:r>
        <w:t xml:space="preserve">Максимально-разовые концентрации составили: сероводород – 4,94 </w:t>
      </w:r>
      <w:proofErr w:type="spellStart"/>
      <w:r>
        <w:t>ПДКм.р</w:t>
      </w:r>
      <w:proofErr w:type="spellEnd"/>
      <w:r>
        <w:t xml:space="preserve">., диоксид серы – 3,23 </w:t>
      </w:r>
      <w:proofErr w:type="spellStart"/>
      <w:r>
        <w:t>ПДКм.р</w:t>
      </w:r>
      <w:proofErr w:type="spellEnd"/>
      <w:r>
        <w:t xml:space="preserve">., диоксид азота – 1,84 </w:t>
      </w:r>
      <w:proofErr w:type="spellStart"/>
      <w:r>
        <w:t>ПДКм.р</w:t>
      </w:r>
      <w:proofErr w:type="spellEnd"/>
      <w:r>
        <w:t xml:space="preserve">., оксид азота – 2,02 </w:t>
      </w:r>
      <w:proofErr w:type="spellStart"/>
      <w:r>
        <w:t>ПДКм.р</w:t>
      </w:r>
      <w:proofErr w:type="spellEnd"/>
      <w:r>
        <w:t xml:space="preserve">., оксид углерода-2,80 </w:t>
      </w:r>
      <w:proofErr w:type="spellStart"/>
      <w:r>
        <w:t>ПДКм.р</w:t>
      </w:r>
      <w:proofErr w:type="spellEnd"/>
      <w:r>
        <w:t>., содержание других загрязняющих веществ не превышали ПДК.</w:t>
      </w:r>
    </w:p>
    <w:p w:rsidR="004F19BD" w:rsidRDefault="00EA37BF">
      <w:pPr>
        <w:pStyle w:val="a3"/>
        <w:ind w:left="222" w:right="238" w:firstLine="707"/>
        <w:jc w:val="both"/>
      </w:pPr>
      <w:r>
        <w:t>Случаи экстремально высокого и высокого загрязнения (ВЗ и ЭВЗ): ВЗ (более 10 ПДК) и ЭВЗ (более 50 ПДК) отмечены не были.</w:t>
      </w:r>
    </w:p>
    <w:p w:rsidR="004F19BD" w:rsidRDefault="00EA37BF">
      <w:pPr>
        <w:pStyle w:val="a3"/>
        <w:ind w:left="222" w:right="227" w:firstLine="707"/>
        <w:jc w:val="both"/>
      </w:pPr>
      <w:r>
        <w:t>Фоновые концентрации загрязняющих веществ в месте проведения работ, согласно сведениям РГП «</w:t>
      </w:r>
      <w:proofErr w:type="spellStart"/>
      <w:r>
        <w:t>Казгидромет</w:t>
      </w:r>
      <w:proofErr w:type="spellEnd"/>
      <w:r>
        <w:t>», составляют: взвешенные вещества – 0,612 мг/м3, азота диоксид – 0,3073 мг/м3, диоксид серы –</w:t>
      </w:r>
      <w:r>
        <w:rPr>
          <w:spacing w:val="80"/>
        </w:rPr>
        <w:t xml:space="preserve"> </w:t>
      </w:r>
      <w:r>
        <w:t>0,026 мг/м3, углерод оксид – 6,3165 мг/м3, азота оксид – 0,011 мг/м3, сероводород – 0,008 мг/м3.</w:t>
      </w:r>
    </w:p>
    <w:p w:rsidR="004F19BD" w:rsidRDefault="00EA37BF">
      <w:pPr>
        <w:pStyle w:val="a3"/>
        <w:ind w:left="222" w:right="231" w:firstLine="707"/>
        <w:jc w:val="both"/>
      </w:pPr>
      <w:r>
        <w:t>Справка РГП «</w:t>
      </w:r>
      <w:proofErr w:type="spellStart"/>
      <w:r>
        <w:t>Казгидромет</w:t>
      </w:r>
      <w:proofErr w:type="spellEnd"/>
      <w:r>
        <w:t>» от 20.03.2024 года касательно уровня фоновых концентраций загрязняющих веществ в атмосферном воздухе г. Шымкент представлена в приложении Б.</w:t>
      </w:r>
    </w:p>
    <w:p w:rsidR="004F19BD" w:rsidRDefault="00EA37BF">
      <w:pPr>
        <w:pStyle w:val="a4"/>
        <w:numPr>
          <w:ilvl w:val="1"/>
          <w:numId w:val="15"/>
        </w:numPr>
        <w:tabs>
          <w:tab w:val="left" w:pos="1351"/>
        </w:tabs>
        <w:spacing w:before="65" w:line="646" w:lineRule="exact"/>
        <w:ind w:left="930" w:right="237" w:firstLine="0"/>
        <w:rPr>
          <w:sz w:val="28"/>
        </w:rPr>
      </w:pPr>
      <w:r>
        <w:rPr>
          <w:sz w:val="28"/>
        </w:rPr>
        <w:t>Источники и масштабы расчетного химического загрязнения Расчет</w:t>
      </w:r>
      <w:r>
        <w:rPr>
          <w:spacing w:val="5"/>
          <w:sz w:val="28"/>
        </w:rPr>
        <w:t xml:space="preserve"> </w:t>
      </w:r>
      <w:r>
        <w:rPr>
          <w:sz w:val="28"/>
        </w:rPr>
        <w:t>концентраций</w:t>
      </w:r>
      <w:r>
        <w:rPr>
          <w:spacing w:val="9"/>
          <w:sz w:val="28"/>
        </w:rPr>
        <w:t xml:space="preserve"> </w:t>
      </w:r>
      <w:r>
        <w:rPr>
          <w:sz w:val="28"/>
        </w:rPr>
        <w:t>вредных</w:t>
      </w:r>
      <w:r>
        <w:rPr>
          <w:spacing w:val="9"/>
          <w:sz w:val="28"/>
        </w:rPr>
        <w:t xml:space="preserve"> </w:t>
      </w:r>
      <w:r>
        <w:rPr>
          <w:sz w:val="28"/>
        </w:rPr>
        <w:t>веществ</w:t>
      </w:r>
      <w:r>
        <w:rPr>
          <w:spacing w:val="4"/>
          <w:sz w:val="28"/>
        </w:rPr>
        <w:t xml:space="preserve"> </w:t>
      </w:r>
      <w:r>
        <w:rPr>
          <w:sz w:val="28"/>
        </w:rPr>
        <w:t>в</w:t>
      </w:r>
      <w:r>
        <w:rPr>
          <w:spacing w:val="8"/>
          <w:sz w:val="28"/>
        </w:rPr>
        <w:t xml:space="preserve"> </w:t>
      </w:r>
      <w:r>
        <w:rPr>
          <w:sz w:val="28"/>
        </w:rPr>
        <w:t>приземном</w:t>
      </w:r>
      <w:r>
        <w:rPr>
          <w:spacing w:val="8"/>
          <w:sz w:val="28"/>
        </w:rPr>
        <w:t xml:space="preserve"> </w:t>
      </w:r>
      <w:r>
        <w:rPr>
          <w:sz w:val="28"/>
        </w:rPr>
        <w:t>слое</w:t>
      </w:r>
      <w:r>
        <w:rPr>
          <w:spacing w:val="9"/>
          <w:sz w:val="28"/>
        </w:rPr>
        <w:t xml:space="preserve"> </w:t>
      </w:r>
      <w:r>
        <w:rPr>
          <w:spacing w:val="-2"/>
          <w:sz w:val="28"/>
        </w:rPr>
        <w:t>атмосферы</w:t>
      </w:r>
    </w:p>
    <w:p w:rsidR="004F19BD" w:rsidRDefault="00EA37BF">
      <w:pPr>
        <w:pStyle w:val="a3"/>
        <w:spacing w:line="252" w:lineRule="exact"/>
        <w:ind w:left="222"/>
        <w:jc w:val="both"/>
      </w:pPr>
      <w:r>
        <w:t>проводился</w:t>
      </w:r>
      <w:r>
        <w:rPr>
          <w:spacing w:val="-6"/>
        </w:rPr>
        <w:t xml:space="preserve"> </w:t>
      </w:r>
      <w:r>
        <w:t>с</w:t>
      </w:r>
      <w:r>
        <w:rPr>
          <w:spacing w:val="-5"/>
        </w:rPr>
        <w:t xml:space="preserve"> </w:t>
      </w:r>
      <w:r>
        <w:t>использованием</w:t>
      </w:r>
      <w:r>
        <w:rPr>
          <w:spacing w:val="-5"/>
        </w:rPr>
        <w:t xml:space="preserve"> </w:t>
      </w:r>
      <w:r>
        <w:t>программного</w:t>
      </w:r>
      <w:r>
        <w:rPr>
          <w:spacing w:val="-3"/>
        </w:rPr>
        <w:t xml:space="preserve"> </w:t>
      </w:r>
      <w:r>
        <w:t>комплекса</w:t>
      </w:r>
      <w:r>
        <w:rPr>
          <w:spacing w:val="-4"/>
        </w:rPr>
        <w:t xml:space="preserve"> </w:t>
      </w:r>
      <w:r>
        <w:t>«Эра»</w:t>
      </w:r>
      <w:r>
        <w:rPr>
          <w:spacing w:val="-5"/>
        </w:rPr>
        <w:t xml:space="preserve"> </w:t>
      </w:r>
      <w:r>
        <w:t>на</w:t>
      </w:r>
      <w:r>
        <w:rPr>
          <w:spacing w:val="-4"/>
        </w:rPr>
        <w:t xml:space="preserve"> </w:t>
      </w:r>
      <w:r>
        <w:t>ПЭВМ.</w:t>
      </w:r>
      <w:r>
        <w:rPr>
          <w:spacing w:val="-5"/>
        </w:rPr>
        <w:t xml:space="preserve"> </w:t>
      </w:r>
      <w:r>
        <w:rPr>
          <w:spacing w:val="-10"/>
        </w:rPr>
        <w:t>В</w:t>
      </w:r>
    </w:p>
    <w:p w:rsidR="004F19BD" w:rsidRDefault="00EA37BF">
      <w:pPr>
        <w:pStyle w:val="a3"/>
        <w:ind w:left="222" w:right="230"/>
        <w:jc w:val="both"/>
      </w:pPr>
      <w:r>
        <w:t>программном комплексе «Эра», для расчёта приземных концентраций используется расчётный блок ЛБЭД-РК, согласованный с Главной геофизической обсерваторией им. А.И. Воейкова и рекомендованный к применению в Республике Казахстан. Программный комплекс реализует методику расчета концентраций вредных веществ в атмосферном воздухе от выбросов предприятий /6/.</w:t>
      </w:r>
    </w:p>
    <w:p w:rsidR="004F19BD" w:rsidRDefault="00EA37BF">
      <w:pPr>
        <w:pStyle w:val="a3"/>
        <w:spacing w:before="1"/>
        <w:ind w:left="222" w:right="227" w:firstLine="707"/>
        <w:jc w:val="both"/>
      </w:pPr>
      <w:r>
        <w:t>Размер расчётного прямоугольника выбран 400 х 250 м из условия включения полной картины влияния рассматриваемого объекта. Для анализа рассеивания загрязняющих веществ в приземном слое атмосферы зоны</w:t>
      </w:r>
      <w:r>
        <w:rPr>
          <w:spacing w:val="12"/>
        </w:rPr>
        <w:t xml:space="preserve"> </w:t>
      </w:r>
      <w:r>
        <w:t>влияния</w:t>
      </w:r>
      <w:r>
        <w:rPr>
          <w:spacing w:val="10"/>
        </w:rPr>
        <w:t xml:space="preserve"> </w:t>
      </w:r>
      <w:r>
        <w:t>предприятия</w:t>
      </w:r>
      <w:r>
        <w:rPr>
          <w:spacing w:val="10"/>
        </w:rPr>
        <w:t xml:space="preserve"> </w:t>
      </w:r>
      <w:r>
        <w:t>шаг</w:t>
      </w:r>
      <w:r>
        <w:rPr>
          <w:spacing w:val="9"/>
        </w:rPr>
        <w:t xml:space="preserve"> </w:t>
      </w:r>
      <w:r>
        <w:t>расчётных</w:t>
      </w:r>
      <w:r>
        <w:rPr>
          <w:spacing w:val="14"/>
        </w:rPr>
        <w:t xml:space="preserve"> </w:t>
      </w:r>
      <w:r>
        <w:t>точек</w:t>
      </w:r>
      <w:r>
        <w:rPr>
          <w:spacing w:val="10"/>
        </w:rPr>
        <w:t xml:space="preserve"> </w:t>
      </w:r>
      <w:r>
        <w:t>по</w:t>
      </w:r>
      <w:r>
        <w:rPr>
          <w:spacing w:val="11"/>
        </w:rPr>
        <w:t xml:space="preserve"> </w:t>
      </w:r>
      <w:r>
        <w:t>осям</w:t>
      </w:r>
      <w:r>
        <w:rPr>
          <w:spacing w:val="12"/>
        </w:rPr>
        <w:t xml:space="preserve"> </w:t>
      </w:r>
      <w:r>
        <w:t>координат</w:t>
      </w:r>
      <w:r>
        <w:rPr>
          <w:spacing w:val="11"/>
        </w:rPr>
        <w:t xml:space="preserve"> </w:t>
      </w:r>
      <w:r>
        <w:t>Х</w:t>
      </w:r>
      <w:r>
        <w:rPr>
          <w:spacing w:val="9"/>
        </w:rPr>
        <w:t xml:space="preserve"> </w:t>
      </w:r>
      <w:r>
        <w:t>и</w:t>
      </w:r>
      <w:r>
        <w:rPr>
          <w:spacing w:val="21"/>
        </w:rPr>
        <w:t xml:space="preserve"> </w:t>
      </w:r>
      <w:r>
        <w:rPr>
          <w:spacing w:val="-10"/>
        </w:rPr>
        <w:t>Y</w:t>
      </w:r>
    </w:p>
    <w:p w:rsidR="004F19BD" w:rsidRDefault="004F19BD">
      <w:pPr>
        <w:jc w:val="both"/>
        <w:sectPr w:rsidR="004F19BD">
          <w:pgSz w:w="11910" w:h="16840"/>
          <w:pgMar w:top="1040" w:right="900" w:bottom="280" w:left="1480" w:header="713" w:footer="0" w:gutter="0"/>
          <w:cols w:space="720"/>
        </w:sectPr>
      </w:pPr>
    </w:p>
    <w:p w:rsidR="004F19BD" w:rsidRDefault="00EA37BF">
      <w:pPr>
        <w:pStyle w:val="a3"/>
        <w:spacing w:before="79" w:line="242" w:lineRule="auto"/>
        <w:ind w:left="222" w:right="228"/>
        <w:jc w:val="both"/>
      </w:pPr>
      <w:r>
        <w:lastRenderedPageBreak/>
        <w:t>выбран 25 м. За центр расчётного прямоугольника принята точка на карте- схеме с координатами Х = 160, Y = 30 (местная система координат).</w:t>
      </w:r>
    </w:p>
    <w:p w:rsidR="004F19BD" w:rsidRDefault="00EA37BF">
      <w:pPr>
        <w:pStyle w:val="a3"/>
        <w:ind w:left="222" w:right="228" w:firstLine="707"/>
        <w:jc w:val="both"/>
      </w:pPr>
      <w:r>
        <w:t>Расчёт приземных концентраций проводился для максимально- возможного числа одновременно работающих источников загрязнения атмосферы при их максимальной нагрузке.</w:t>
      </w:r>
    </w:p>
    <w:p w:rsidR="004F19BD" w:rsidRDefault="00EA37BF">
      <w:pPr>
        <w:pStyle w:val="a3"/>
        <w:ind w:left="222" w:right="235" w:firstLine="707"/>
        <w:jc w:val="both"/>
      </w:pPr>
      <w:r>
        <w:t xml:space="preserve">В расчётах рассеивания критериями качества атмосферного воздуха являются максимально-разовые предельно допустимые концентрации </w:t>
      </w:r>
      <w:r>
        <w:rPr>
          <w:spacing w:val="-2"/>
        </w:rPr>
        <w:t>(</w:t>
      </w:r>
      <w:proofErr w:type="spellStart"/>
      <w:r>
        <w:rPr>
          <w:spacing w:val="-2"/>
        </w:rPr>
        <w:t>ПДК</w:t>
      </w:r>
      <w:r>
        <w:rPr>
          <w:spacing w:val="-2"/>
          <w:vertAlign w:val="subscript"/>
        </w:rPr>
        <w:t>м.р</w:t>
      </w:r>
      <w:proofErr w:type="spellEnd"/>
      <w:r>
        <w:rPr>
          <w:spacing w:val="-2"/>
          <w:vertAlign w:val="subscript"/>
        </w:rPr>
        <w:t>.</w:t>
      </w:r>
      <w:r>
        <w:rPr>
          <w:spacing w:val="-2"/>
        </w:rPr>
        <w:t>).</w:t>
      </w:r>
    </w:p>
    <w:p w:rsidR="004F19BD" w:rsidRDefault="00EA37BF">
      <w:pPr>
        <w:pStyle w:val="a3"/>
        <w:ind w:left="222" w:right="227" w:firstLine="707"/>
        <w:jc w:val="both"/>
      </w:pPr>
      <w:r>
        <w:t xml:space="preserve">Климатические данные учтены в соответствии с данными </w:t>
      </w:r>
      <w:proofErr w:type="spellStart"/>
      <w:r>
        <w:t>Казгидромета</w:t>
      </w:r>
      <w:proofErr w:type="spellEnd"/>
      <w:r>
        <w:t>. Метеорологические коэффициенты, определяющие условия рассеивания загрязняющих веществ в атмосфере приведены в разделе 1.1.1 данной работы.</w:t>
      </w:r>
    </w:p>
    <w:p w:rsidR="004F19BD" w:rsidRDefault="00EA37BF">
      <w:pPr>
        <w:pStyle w:val="a3"/>
        <w:ind w:left="222" w:right="231" w:firstLine="707"/>
        <w:jc w:val="both"/>
      </w:pPr>
      <w:r>
        <w:t>Расчет рассеивания проведен с учетом фоновых концентраций. Справка РГП «</w:t>
      </w:r>
      <w:proofErr w:type="spellStart"/>
      <w:r>
        <w:t>Казгидромет</w:t>
      </w:r>
      <w:proofErr w:type="spellEnd"/>
      <w:r>
        <w:t>» от 20.03.2024 года о фоновых концентрациях загрязняющих веществ в г. Шымкент</w:t>
      </w:r>
      <w:r>
        <w:rPr>
          <w:spacing w:val="40"/>
        </w:rPr>
        <w:t xml:space="preserve"> </w:t>
      </w:r>
      <w:r>
        <w:t>представлена в приложении Б.</w:t>
      </w:r>
    </w:p>
    <w:p w:rsidR="004F19BD" w:rsidRDefault="00EA37BF">
      <w:pPr>
        <w:pStyle w:val="a3"/>
        <w:ind w:left="222" w:right="233" w:firstLine="707"/>
        <w:jc w:val="both"/>
      </w:pPr>
      <w:r>
        <w:t>Расчёт рассеивания загрязняющих веществ в атмосфере заключается в определении приземных концентраций и основных вкладчиков в узлах расчётного</w:t>
      </w:r>
      <w:r>
        <w:rPr>
          <w:spacing w:val="-2"/>
        </w:rPr>
        <w:t xml:space="preserve"> </w:t>
      </w:r>
      <w:r>
        <w:t>прямоугольника</w:t>
      </w:r>
      <w:r>
        <w:rPr>
          <w:spacing w:val="-3"/>
        </w:rPr>
        <w:t xml:space="preserve"> </w:t>
      </w:r>
      <w:r>
        <w:t>1</w:t>
      </w:r>
      <w:r>
        <w:rPr>
          <w:spacing w:val="40"/>
        </w:rPr>
        <w:t xml:space="preserve"> </w:t>
      </w:r>
      <w:r>
        <w:t>при</w:t>
      </w:r>
      <w:r>
        <w:rPr>
          <w:spacing w:val="-3"/>
        </w:rPr>
        <w:t xml:space="preserve"> </w:t>
      </w:r>
      <w:r>
        <w:t>направлении</w:t>
      </w:r>
      <w:r>
        <w:rPr>
          <w:spacing w:val="-1"/>
        </w:rPr>
        <w:t xml:space="preserve"> </w:t>
      </w:r>
      <w:r>
        <w:t>ветра</w:t>
      </w:r>
      <w:r>
        <w:rPr>
          <w:spacing w:val="-3"/>
        </w:rPr>
        <w:t xml:space="preserve"> </w:t>
      </w:r>
      <w:r>
        <w:t>с</w:t>
      </w:r>
      <w:r>
        <w:rPr>
          <w:spacing w:val="-2"/>
        </w:rPr>
        <w:t xml:space="preserve"> </w:t>
      </w:r>
      <w:r>
        <w:t>перебором</w:t>
      </w:r>
      <w:r>
        <w:rPr>
          <w:spacing w:val="-3"/>
        </w:rPr>
        <w:t xml:space="preserve"> </w:t>
      </w:r>
      <w:r>
        <w:t>через</w:t>
      </w:r>
      <w:r>
        <w:rPr>
          <w:spacing w:val="-4"/>
        </w:rPr>
        <w:t xml:space="preserve"> </w:t>
      </w:r>
      <w:r>
        <w:t>10 градусов и скорости ветра перебором 05; 1; 1,5 м/с.</w:t>
      </w:r>
    </w:p>
    <w:p w:rsidR="004F19BD" w:rsidRDefault="00EA37BF">
      <w:pPr>
        <w:pStyle w:val="a3"/>
        <w:spacing w:line="242" w:lineRule="auto"/>
        <w:ind w:left="222" w:right="230" w:firstLine="707"/>
        <w:jc w:val="both"/>
      </w:pPr>
      <w:r>
        <w:t>Неблагоприятные направления ветра (град.) и скорости (м/с) определены в каждом узле поиска.</w:t>
      </w:r>
    </w:p>
    <w:p w:rsidR="004F19BD" w:rsidRDefault="00EA37BF">
      <w:pPr>
        <w:pStyle w:val="a3"/>
        <w:ind w:left="222" w:right="231" w:firstLine="707"/>
        <w:jc w:val="both"/>
      </w:pPr>
      <w:r>
        <w:t>Каждому источнику, в зависимости от объёма газов, температуры и высоты трубы, соответствует своя так называемая опасная скорость ветра, при которой дымовой факел на определённом расстоянии прижимается к земле, создавая наибольшую величину приземной концентрации. Группе источников соответствует опасная средневзвешенная скорость ветра.</w:t>
      </w:r>
    </w:p>
    <w:p w:rsidR="004F19BD" w:rsidRDefault="00EA37BF">
      <w:pPr>
        <w:spacing w:before="312"/>
        <w:ind w:left="930"/>
        <w:jc w:val="both"/>
        <w:rPr>
          <w:i/>
          <w:sz w:val="28"/>
        </w:rPr>
      </w:pPr>
      <w:r>
        <w:rPr>
          <w:i/>
          <w:sz w:val="28"/>
        </w:rPr>
        <w:t>Период</w:t>
      </w:r>
      <w:r>
        <w:rPr>
          <w:i/>
          <w:spacing w:val="-4"/>
          <w:sz w:val="28"/>
        </w:rPr>
        <w:t xml:space="preserve"> </w:t>
      </w:r>
      <w:r>
        <w:rPr>
          <w:i/>
          <w:spacing w:val="-2"/>
          <w:sz w:val="28"/>
        </w:rPr>
        <w:t>эксплуатации</w:t>
      </w:r>
    </w:p>
    <w:p w:rsidR="004F19BD" w:rsidRDefault="00EA37BF">
      <w:pPr>
        <w:spacing w:before="321"/>
        <w:ind w:left="222" w:right="300" w:firstLine="719"/>
        <w:jc w:val="both"/>
        <w:rPr>
          <w:sz w:val="28"/>
        </w:rPr>
      </w:pPr>
      <w:r>
        <w:rPr>
          <w:b/>
          <w:sz w:val="28"/>
          <w:u w:val="single"/>
        </w:rPr>
        <w:t xml:space="preserve">В период эксплуатации </w:t>
      </w:r>
      <w:r>
        <w:rPr>
          <w:sz w:val="28"/>
        </w:rPr>
        <w:t>источникам выделения загрязняющих веществ будет являться дизельная электростанция.</w:t>
      </w:r>
    </w:p>
    <w:p w:rsidR="004F19BD" w:rsidRDefault="00EA37BF">
      <w:pPr>
        <w:pStyle w:val="a3"/>
        <w:ind w:left="222" w:right="300" w:firstLine="719"/>
        <w:jc w:val="both"/>
      </w:pPr>
      <w:r>
        <w:t xml:space="preserve">На рассматриваемом объекте на период эксплуатации предусматривается один организованный источник выбросов, выбрасывающий в общей сложности 8 наименований загрязняющих </w:t>
      </w:r>
      <w:r>
        <w:rPr>
          <w:spacing w:val="-2"/>
        </w:rPr>
        <w:t>веществ.</w:t>
      </w:r>
    </w:p>
    <w:p w:rsidR="004F19BD" w:rsidRDefault="00EA37BF">
      <w:pPr>
        <w:pStyle w:val="a3"/>
        <w:ind w:left="222" w:right="227" w:firstLine="707"/>
        <w:jc w:val="both"/>
      </w:pPr>
      <w:r>
        <w:t>Выбросы загрязняющих веществ в атмосферу от рассматриваемого объекта на период эксплуатации ожидаются 0.045318 т, в том числе твердые – 0.001836 т, жидкие и газообразные 0.043482 т. Выбросы от стационарных источников составят: 0.045318 т, в том числе твердые – 0.001836</w:t>
      </w:r>
      <w:r>
        <w:rPr>
          <w:spacing w:val="40"/>
        </w:rPr>
        <w:t xml:space="preserve"> </w:t>
      </w:r>
      <w:r>
        <w:t>т,</w:t>
      </w:r>
      <w:r>
        <w:rPr>
          <w:spacing w:val="-4"/>
        </w:rPr>
        <w:t xml:space="preserve"> </w:t>
      </w:r>
      <w:r>
        <w:t>жидкие</w:t>
      </w:r>
      <w:r>
        <w:rPr>
          <w:spacing w:val="-3"/>
        </w:rPr>
        <w:t xml:space="preserve"> </w:t>
      </w:r>
      <w:r>
        <w:t>и</w:t>
      </w:r>
      <w:r>
        <w:rPr>
          <w:spacing w:val="-1"/>
        </w:rPr>
        <w:t xml:space="preserve"> </w:t>
      </w:r>
      <w:r>
        <w:t>газообразные</w:t>
      </w:r>
      <w:r>
        <w:rPr>
          <w:spacing w:val="-1"/>
        </w:rPr>
        <w:t xml:space="preserve"> </w:t>
      </w:r>
      <w:r>
        <w:t>–</w:t>
      </w:r>
      <w:r>
        <w:rPr>
          <w:spacing w:val="-3"/>
        </w:rPr>
        <w:t xml:space="preserve"> </w:t>
      </w:r>
      <w:r>
        <w:t>0.043482 т.</w:t>
      </w:r>
      <w:r>
        <w:rPr>
          <w:spacing w:val="-4"/>
        </w:rPr>
        <w:t xml:space="preserve"> </w:t>
      </w:r>
      <w:r>
        <w:t>Выбросы</w:t>
      </w:r>
      <w:r>
        <w:rPr>
          <w:spacing w:val="-3"/>
        </w:rPr>
        <w:t xml:space="preserve"> </w:t>
      </w:r>
      <w:r>
        <w:t>от</w:t>
      </w:r>
      <w:r>
        <w:rPr>
          <w:spacing w:val="-3"/>
        </w:rPr>
        <w:t xml:space="preserve"> </w:t>
      </w:r>
      <w:r>
        <w:t>передвижных источников нет. Согласно п.6 Методики определения нормативов,</w:t>
      </w:r>
      <w:r>
        <w:rPr>
          <w:spacing w:val="40"/>
        </w:rPr>
        <w:t xml:space="preserve"> </w:t>
      </w:r>
      <w:r>
        <w:t>выбросы от передвижных источников не подлежат нормированию.</w:t>
      </w:r>
    </w:p>
    <w:p w:rsidR="004F19BD" w:rsidRDefault="00EA37BF">
      <w:pPr>
        <w:pStyle w:val="a3"/>
        <w:spacing w:before="1"/>
        <w:ind w:left="222" w:right="235" w:firstLine="707"/>
        <w:jc w:val="both"/>
      </w:pPr>
      <w:r>
        <w:t>Параметры выбросов загрязняющих веществ в атмосферу на период эксплуатации работ представлены в таблице 1.3.</w:t>
      </w:r>
    </w:p>
    <w:p w:rsidR="004F19BD" w:rsidRDefault="00EA37BF">
      <w:pPr>
        <w:pStyle w:val="a3"/>
        <w:spacing w:line="321" w:lineRule="exact"/>
        <w:ind w:left="941"/>
        <w:jc w:val="both"/>
      </w:pPr>
      <w:r>
        <w:t>Перечень</w:t>
      </w:r>
      <w:r>
        <w:rPr>
          <w:spacing w:val="61"/>
        </w:rPr>
        <w:t xml:space="preserve"> </w:t>
      </w:r>
      <w:r>
        <w:t>загрязняющих</w:t>
      </w:r>
      <w:r>
        <w:rPr>
          <w:spacing w:val="63"/>
        </w:rPr>
        <w:t xml:space="preserve"> </w:t>
      </w:r>
      <w:r>
        <w:t>веществ,</w:t>
      </w:r>
      <w:r>
        <w:rPr>
          <w:spacing w:val="63"/>
        </w:rPr>
        <w:t xml:space="preserve"> </w:t>
      </w:r>
      <w:r>
        <w:t>выбрасываемых</w:t>
      </w:r>
      <w:r>
        <w:rPr>
          <w:spacing w:val="66"/>
        </w:rPr>
        <w:t xml:space="preserve"> </w:t>
      </w:r>
      <w:r>
        <w:t>в</w:t>
      </w:r>
      <w:r>
        <w:rPr>
          <w:spacing w:val="61"/>
        </w:rPr>
        <w:t xml:space="preserve"> </w:t>
      </w:r>
      <w:r>
        <w:t>атмосферу</w:t>
      </w:r>
      <w:r>
        <w:rPr>
          <w:spacing w:val="61"/>
        </w:rPr>
        <w:t xml:space="preserve"> </w:t>
      </w:r>
      <w:r>
        <w:rPr>
          <w:spacing w:val="-5"/>
        </w:rPr>
        <w:t>на</w:t>
      </w:r>
    </w:p>
    <w:p w:rsidR="004F19BD" w:rsidRDefault="004F19BD">
      <w:pPr>
        <w:spacing w:line="321" w:lineRule="exact"/>
        <w:jc w:val="both"/>
        <w:sectPr w:rsidR="004F19BD">
          <w:pgSz w:w="11910" w:h="16840"/>
          <w:pgMar w:top="1040" w:right="900" w:bottom="280" w:left="1480" w:header="713" w:footer="0" w:gutter="0"/>
          <w:cols w:space="720"/>
        </w:sectPr>
      </w:pPr>
    </w:p>
    <w:p w:rsidR="004F19BD" w:rsidRDefault="00EA37BF">
      <w:pPr>
        <w:pStyle w:val="a3"/>
        <w:spacing w:before="79"/>
        <w:ind w:left="222"/>
        <w:jc w:val="both"/>
      </w:pPr>
      <w:r>
        <w:lastRenderedPageBreak/>
        <w:t>период</w:t>
      </w:r>
      <w:r>
        <w:rPr>
          <w:spacing w:val="-6"/>
        </w:rPr>
        <w:t xml:space="preserve"> </w:t>
      </w:r>
      <w:r>
        <w:t>эксплуатации,</w:t>
      </w:r>
      <w:r>
        <w:rPr>
          <w:spacing w:val="-7"/>
        </w:rPr>
        <w:t xml:space="preserve"> </w:t>
      </w:r>
      <w:r>
        <w:t>представлен</w:t>
      </w:r>
      <w:r>
        <w:rPr>
          <w:spacing w:val="-5"/>
        </w:rPr>
        <w:t xml:space="preserve"> </w:t>
      </w:r>
      <w:r>
        <w:t>в</w:t>
      </w:r>
      <w:r>
        <w:rPr>
          <w:spacing w:val="-7"/>
        </w:rPr>
        <w:t xml:space="preserve"> </w:t>
      </w:r>
      <w:r>
        <w:t>таблице</w:t>
      </w:r>
      <w:r>
        <w:rPr>
          <w:spacing w:val="-8"/>
        </w:rPr>
        <w:t xml:space="preserve"> </w:t>
      </w:r>
      <w:r>
        <w:rPr>
          <w:spacing w:val="-4"/>
        </w:rPr>
        <w:t>1.4.</w:t>
      </w:r>
    </w:p>
    <w:p w:rsidR="004F19BD" w:rsidRDefault="00EA37BF">
      <w:pPr>
        <w:pStyle w:val="a3"/>
        <w:spacing w:before="2"/>
        <w:ind w:left="222" w:right="235" w:firstLine="719"/>
        <w:jc w:val="both"/>
      </w:pPr>
      <w:r>
        <w:t>Необходимость расчёта приземных концентраций загрязняющих веществ определена согласно методике расчета концентраций вредных веществ в атмосферном воздухе от выбросов предприятий /6/. Результаты определения необходимости расчета приземных концентраций по веществам на период эксплуатации представлены в таблице 1.5</w:t>
      </w:r>
    </w:p>
    <w:p w:rsidR="004F19BD" w:rsidRDefault="00EA37BF">
      <w:pPr>
        <w:pStyle w:val="a3"/>
        <w:ind w:left="222" w:right="231" w:firstLine="707"/>
        <w:jc w:val="both"/>
      </w:pPr>
      <w:r>
        <w:t>На период эксплуатации расчет рассеивания загрязняющих веществ</w:t>
      </w:r>
      <w:r>
        <w:rPr>
          <w:spacing w:val="40"/>
        </w:rPr>
        <w:t xml:space="preserve"> </w:t>
      </w:r>
      <w:r>
        <w:t>в атмосфере не проводился, в связи с отсутствием необходимости проведения расчета, согласно данным таблицы 1.5 (п. 58 приложения № 12 к приказу Министра окружающей среды и водных ресурсов Республики Казахстан от 12.06.2014 г. № 221-Ө /4/).</w:t>
      </w:r>
    </w:p>
    <w:p w:rsidR="004F19BD" w:rsidRDefault="00EA37BF">
      <w:pPr>
        <w:spacing w:before="320"/>
        <w:ind w:left="941"/>
        <w:rPr>
          <w:i/>
          <w:sz w:val="28"/>
        </w:rPr>
      </w:pPr>
      <w:r>
        <w:rPr>
          <w:i/>
          <w:sz w:val="28"/>
        </w:rPr>
        <w:t>Период</w:t>
      </w:r>
      <w:r>
        <w:rPr>
          <w:i/>
          <w:spacing w:val="-8"/>
          <w:sz w:val="28"/>
        </w:rPr>
        <w:t xml:space="preserve"> </w:t>
      </w:r>
      <w:r>
        <w:rPr>
          <w:i/>
          <w:sz w:val="28"/>
        </w:rPr>
        <w:t>проведения</w:t>
      </w:r>
      <w:r>
        <w:rPr>
          <w:i/>
          <w:spacing w:val="-9"/>
          <w:sz w:val="28"/>
        </w:rPr>
        <w:t xml:space="preserve"> </w:t>
      </w:r>
      <w:r>
        <w:rPr>
          <w:i/>
          <w:sz w:val="28"/>
        </w:rPr>
        <w:t>монтажных</w:t>
      </w:r>
      <w:r>
        <w:rPr>
          <w:i/>
          <w:spacing w:val="-6"/>
          <w:sz w:val="28"/>
        </w:rPr>
        <w:t xml:space="preserve"> </w:t>
      </w:r>
      <w:r>
        <w:rPr>
          <w:i/>
          <w:spacing w:val="-4"/>
          <w:sz w:val="28"/>
        </w:rPr>
        <w:t>работ</w:t>
      </w:r>
    </w:p>
    <w:p w:rsidR="004F19BD" w:rsidRDefault="004F19BD">
      <w:pPr>
        <w:pStyle w:val="a3"/>
        <w:spacing w:before="2"/>
        <w:rPr>
          <w:i/>
        </w:rPr>
      </w:pPr>
    </w:p>
    <w:p w:rsidR="004F19BD" w:rsidRDefault="00EA37BF">
      <w:pPr>
        <w:pStyle w:val="a3"/>
        <w:ind w:left="222" w:right="225" w:firstLine="719"/>
        <w:jc w:val="both"/>
      </w:pPr>
      <w:r>
        <w:rPr>
          <w:b/>
          <w:u w:val="single"/>
        </w:rPr>
        <w:t>В период монтажных работ</w:t>
      </w:r>
      <w:r>
        <w:rPr>
          <w:b/>
        </w:rPr>
        <w:t xml:space="preserve"> </w:t>
      </w:r>
      <w:r>
        <w:t xml:space="preserve">источниками выделения загрязняющих веществ будут являться компрессор, земляные работы, механическая обработка материалов, склады инертных материалов, сухие строительные смеси, малярные работы, электросварочные работы, битумные работы, </w:t>
      </w:r>
      <w:proofErr w:type="spellStart"/>
      <w:r>
        <w:t>газорезательные</w:t>
      </w:r>
      <w:proofErr w:type="spellEnd"/>
      <w:r>
        <w:t xml:space="preserve"> работы, паяльные работы, автотранспортная техника.</w:t>
      </w:r>
    </w:p>
    <w:p w:rsidR="004F19BD" w:rsidRDefault="00EA37BF">
      <w:pPr>
        <w:pStyle w:val="a3"/>
        <w:ind w:left="222" w:right="299" w:firstLine="719"/>
        <w:jc w:val="both"/>
      </w:pPr>
      <w:r>
        <w:t>На рассматриваемом объекте на период монтажных работ предусматривается 11 источников выбросов, один организованный и 10 неорганизованных источников выбросов, выбрасывающих в общей сложности 24 наименований загрязняющих веществ.</w:t>
      </w:r>
    </w:p>
    <w:p w:rsidR="004F19BD" w:rsidRDefault="00EA37BF">
      <w:pPr>
        <w:pStyle w:val="a3"/>
        <w:ind w:left="222" w:right="225" w:firstLine="707"/>
        <w:jc w:val="both"/>
      </w:pPr>
      <w:r>
        <w:t>Выбросы загрязняющих веществ в атмосферу от рассматриваемого объекта на период монтажных работ ожидаются 3.9332232853 т, в том числе твердые – 0.2983520153 т, жидкие и газообразные 3.63487127 т. Выбросы от стационарных источников составят: 0.2820172853 т, в том числе твердые – 0.2695060153</w:t>
      </w:r>
      <w:r>
        <w:rPr>
          <w:spacing w:val="40"/>
        </w:rPr>
        <w:t xml:space="preserve"> </w:t>
      </w:r>
      <w:r>
        <w:t>т, жидкие и газообразные – 0.01251127 т. Выбросы от передвижных источников составят: 3,651206 т, в том числе твердые – 0,028846 т, жидкие и газообразные – 3.62236. Согласно п.6 Методики определения нормативов, выбросы от передвижных источников не подлежат нормированию.</w:t>
      </w:r>
    </w:p>
    <w:p w:rsidR="004F19BD" w:rsidRDefault="00EA37BF">
      <w:pPr>
        <w:pStyle w:val="a3"/>
        <w:spacing w:line="242" w:lineRule="auto"/>
        <w:ind w:left="222" w:right="235" w:firstLine="707"/>
        <w:jc w:val="both"/>
      </w:pPr>
      <w:r>
        <w:t>Параметры выбросов загрязняющих веществ в атмосферу на период монтажных работ представлены в таблице 1.3.1</w:t>
      </w:r>
    </w:p>
    <w:p w:rsidR="004F19BD" w:rsidRDefault="00EA37BF">
      <w:pPr>
        <w:pStyle w:val="a3"/>
        <w:ind w:left="222" w:right="233" w:firstLine="719"/>
        <w:jc w:val="both"/>
      </w:pPr>
      <w:r>
        <w:t>Перечень загрязняющих веществ, выбрасываемых в атмосферу на период монтажных работ, представлен в таблице 1.4.1</w:t>
      </w:r>
    </w:p>
    <w:p w:rsidR="004F19BD" w:rsidRDefault="00EA37BF">
      <w:pPr>
        <w:pStyle w:val="a3"/>
        <w:ind w:left="222" w:right="232" w:firstLine="719"/>
        <w:jc w:val="both"/>
      </w:pPr>
      <w:r>
        <w:t>Необходимость расчёта приземных концентраций загрязняющих веществ определена согласно методике расчета концентраций вредных веществ в атмосферном воздухе от выбросов предприятий /6/. Результаты определения необходимости расчета приземных концентраций по веществам на период монтажных работ представлены в таблице 1.5.1</w:t>
      </w:r>
    </w:p>
    <w:p w:rsidR="004F19BD" w:rsidRDefault="00EA37BF">
      <w:pPr>
        <w:pStyle w:val="a3"/>
        <w:ind w:left="222" w:right="228" w:firstLine="707"/>
        <w:jc w:val="both"/>
      </w:pPr>
      <w:r>
        <w:t>На период монтажных работ расчет проведен по тем веществам, по которым имеется необходимость расчета, согласно данным таблицы 1.5.1 (п. 58 приложения № 12 к приказу Министра окружающей среды и водных ресурсов Республики Казахстан от 12.06.2014 г. № 221-Ө /6/).</w:t>
      </w:r>
    </w:p>
    <w:p w:rsidR="004F19BD" w:rsidRDefault="004F19BD">
      <w:pPr>
        <w:jc w:val="both"/>
        <w:sectPr w:rsidR="004F19BD">
          <w:pgSz w:w="11910" w:h="16840"/>
          <w:pgMar w:top="1040" w:right="900" w:bottom="280" w:left="1480" w:header="713" w:footer="0" w:gutter="0"/>
          <w:cols w:space="720"/>
        </w:sectPr>
      </w:pPr>
    </w:p>
    <w:p w:rsidR="004F19BD" w:rsidRDefault="00EA37BF">
      <w:pPr>
        <w:pStyle w:val="a3"/>
        <w:spacing w:before="79"/>
        <w:ind w:left="222" w:right="231" w:firstLine="707"/>
        <w:jc w:val="both"/>
      </w:pPr>
      <w:r>
        <w:lastRenderedPageBreak/>
        <w:t>Максимальные приземные концентрации загрязняющих веществ на границе ближайшей жилой зоны, по результатам расчета рассеивания выбросов, составили:</w:t>
      </w:r>
    </w:p>
    <w:p w:rsidR="004F19BD" w:rsidRDefault="00EA37BF">
      <w:pPr>
        <w:pStyle w:val="a4"/>
        <w:numPr>
          <w:ilvl w:val="0"/>
          <w:numId w:val="12"/>
        </w:numPr>
        <w:tabs>
          <w:tab w:val="left" w:pos="1216"/>
        </w:tabs>
        <w:spacing w:before="1"/>
        <w:ind w:right="229" w:firstLine="707"/>
        <w:jc w:val="both"/>
        <w:rPr>
          <w:sz w:val="28"/>
        </w:rPr>
      </w:pPr>
      <w:r>
        <w:rPr>
          <w:sz w:val="28"/>
        </w:rPr>
        <w:t>0.659031 ПДК (0301 Азота (IV) диоксид, вклад предприятия 0.131806 ПДК (18.6%));</w:t>
      </w:r>
    </w:p>
    <w:p w:rsidR="004F19BD" w:rsidRDefault="00EA37BF">
      <w:pPr>
        <w:pStyle w:val="a4"/>
        <w:numPr>
          <w:ilvl w:val="0"/>
          <w:numId w:val="12"/>
        </w:numPr>
        <w:tabs>
          <w:tab w:val="left" w:pos="1199"/>
        </w:tabs>
        <w:ind w:right="231" w:firstLine="707"/>
        <w:jc w:val="both"/>
        <w:rPr>
          <w:sz w:val="28"/>
        </w:rPr>
      </w:pPr>
      <w:r>
        <w:rPr>
          <w:sz w:val="28"/>
        </w:rPr>
        <w:t xml:space="preserve">0.4681419 ПДК (2908 Пыль неорганическая: 70-20% двуокиси </w:t>
      </w:r>
      <w:r>
        <w:rPr>
          <w:spacing w:val="-2"/>
          <w:sz w:val="28"/>
        </w:rPr>
        <w:t>кремния);</w:t>
      </w:r>
    </w:p>
    <w:p w:rsidR="004F19BD" w:rsidRDefault="00EA37BF">
      <w:pPr>
        <w:pStyle w:val="a4"/>
        <w:numPr>
          <w:ilvl w:val="0"/>
          <w:numId w:val="12"/>
        </w:numPr>
        <w:tabs>
          <w:tab w:val="left" w:pos="1092"/>
        </w:tabs>
        <w:spacing w:before="1" w:line="322" w:lineRule="exact"/>
        <w:ind w:left="1092" w:hanging="162"/>
        <w:jc w:val="both"/>
        <w:rPr>
          <w:sz w:val="28"/>
        </w:rPr>
      </w:pPr>
      <w:r>
        <w:rPr>
          <w:sz w:val="28"/>
        </w:rPr>
        <w:t>0.3985253</w:t>
      </w:r>
      <w:r>
        <w:rPr>
          <w:spacing w:val="-5"/>
          <w:sz w:val="28"/>
        </w:rPr>
        <w:t xml:space="preserve"> </w:t>
      </w:r>
      <w:r>
        <w:rPr>
          <w:sz w:val="28"/>
        </w:rPr>
        <w:t>ПДК</w:t>
      </w:r>
      <w:r>
        <w:rPr>
          <w:spacing w:val="-6"/>
          <w:sz w:val="28"/>
        </w:rPr>
        <w:t xml:space="preserve"> </w:t>
      </w:r>
      <w:r>
        <w:rPr>
          <w:sz w:val="28"/>
        </w:rPr>
        <w:t>(2930</w:t>
      </w:r>
      <w:r>
        <w:rPr>
          <w:spacing w:val="-5"/>
          <w:sz w:val="28"/>
        </w:rPr>
        <w:t xml:space="preserve"> </w:t>
      </w:r>
      <w:r>
        <w:rPr>
          <w:sz w:val="28"/>
        </w:rPr>
        <w:t>Пыль</w:t>
      </w:r>
      <w:r>
        <w:rPr>
          <w:spacing w:val="-6"/>
          <w:sz w:val="28"/>
        </w:rPr>
        <w:t xml:space="preserve"> </w:t>
      </w:r>
      <w:r>
        <w:rPr>
          <w:spacing w:val="-2"/>
          <w:sz w:val="28"/>
        </w:rPr>
        <w:t>абразивная).</w:t>
      </w:r>
    </w:p>
    <w:p w:rsidR="004F19BD" w:rsidRDefault="00EA37BF">
      <w:pPr>
        <w:pStyle w:val="a3"/>
        <w:ind w:left="222" w:right="230" w:firstLine="707"/>
        <w:jc w:val="both"/>
      </w:pPr>
      <w:r>
        <w:t>Перечень источников, дающих наибольшие вклады в уровень загрязнения атмосферы на период монтажных работ, представлен в</w:t>
      </w:r>
      <w:r>
        <w:rPr>
          <w:spacing w:val="40"/>
        </w:rPr>
        <w:t xml:space="preserve"> </w:t>
      </w:r>
      <w:r>
        <w:t>таблице 1.6.</w:t>
      </w:r>
    </w:p>
    <w:p w:rsidR="004F19BD" w:rsidRDefault="00EA37BF">
      <w:pPr>
        <w:pStyle w:val="a3"/>
        <w:ind w:left="222" w:right="231" w:firstLine="707"/>
        <w:jc w:val="both"/>
      </w:pPr>
      <w:r>
        <w:t>Результаты расчёта приземных концентраций в графическом виде на период монтажных работ приведены в приложении Д.</w:t>
      </w:r>
    </w:p>
    <w:p w:rsidR="004F19BD" w:rsidRDefault="00EA37BF">
      <w:pPr>
        <w:pStyle w:val="a3"/>
        <w:spacing w:before="1"/>
        <w:ind w:left="222" w:right="234" w:firstLine="707"/>
        <w:jc w:val="both"/>
      </w:pPr>
      <w:r>
        <w:t>Анализируя результаты расчета рассеивания, можно сделать вывод, что превышений ПДК загрязняющих веществ на границе ближайшей жилой зоны в период монтажных работ не будет.</w:t>
      </w:r>
    </w:p>
    <w:p w:rsidR="004F19BD" w:rsidRDefault="004F19BD">
      <w:pPr>
        <w:jc w:val="both"/>
        <w:sectPr w:rsidR="004F19BD">
          <w:pgSz w:w="11910" w:h="16840"/>
          <w:pgMar w:top="1040" w:right="900" w:bottom="280" w:left="1480" w:header="713" w:footer="0" w:gutter="0"/>
          <w:cols w:space="720"/>
        </w:sectPr>
      </w:pPr>
    </w:p>
    <w:p w:rsidR="004F19BD" w:rsidRDefault="00EA37BF">
      <w:pPr>
        <w:pStyle w:val="a3"/>
        <w:spacing w:before="61"/>
        <w:rPr>
          <w:sz w:val="20"/>
        </w:rPr>
      </w:pPr>
      <w:r>
        <w:rPr>
          <w:noProof/>
        </w:rPr>
        <w:lastRenderedPageBreak/>
        <mc:AlternateContent>
          <mc:Choice Requires="wps">
            <w:drawing>
              <wp:anchor distT="0" distB="0" distL="0" distR="0" simplePos="0" relativeHeight="15733248" behindDoc="0" locked="0" layoutInCell="1" allowOverlap="1">
                <wp:simplePos x="0" y="0"/>
                <wp:positionH relativeFrom="page">
                  <wp:posOffset>656844</wp:posOffset>
                </wp:positionH>
                <wp:positionV relativeFrom="page">
                  <wp:posOffset>1519682</wp:posOffset>
                </wp:positionV>
                <wp:extent cx="9460865" cy="5242559"/>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0865" cy="5242559"/>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
                              <w:gridCol w:w="484"/>
                              <w:gridCol w:w="1796"/>
                              <w:gridCol w:w="716"/>
                              <w:gridCol w:w="723"/>
                              <w:gridCol w:w="2160"/>
                              <w:gridCol w:w="719"/>
                              <w:gridCol w:w="719"/>
                              <w:gridCol w:w="723"/>
                              <w:gridCol w:w="715"/>
                              <w:gridCol w:w="1439"/>
                              <w:gridCol w:w="842"/>
                              <w:gridCol w:w="1077"/>
                              <w:gridCol w:w="959"/>
                              <w:gridCol w:w="1199"/>
                            </w:tblGrid>
                            <w:tr w:rsidR="00EA37BF">
                              <w:trPr>
                                <w:trHeight w:val="223"/>
                              </w:trPr>
                              <w:tc>
                                <w:tcPr>
                                  <w:tcW w:w="482" w:type="dxa"/>
                                  <w:tcBorders>
                                    <w:bottom w:val="nil"/>
                                  </w:tcBorders>
                                </w:tcPr>
                                <w:p w:rsidR="00EA37BF" w:rsidRDefault="00EA37BF">
                                  <w:pPr>
                                    <w:pStyle w:val="TableParagraph"/>
                                    <w:rPr>
                                      <w:rFonts w:ascii="Times New Roman"/>
                                      <w:sz w:val="14"/>
                                    </w:rPr>
                                  </w:pPr>
                                </w:p>
                              </w:tc>
                              <w:tc>
                                <w:tcPr>
                                  <w:tcW w:w="484" w:type="dxa"/>
                                  <w:vMerge w:val="restart"/>
                                </w:tcPr>
                                <w:p w:rsidR="00EA37BF" w:rsidRDefault="00EA37BF">
                                  <w:pPr>
                                    <w:pStyle w:val="TableParagraph"/>
                                    <w:rPr>
                                      <w:sz w:val="20"/>
                                    </w:rPr>
                                  </w:pPr>
                                </w:p>
                                <w:p w:rsidR="00EA37BF" w:rsidRDefault="00EA37BF">
                                  <w:pPr>
                                    <w:pStyle w:val="TableParagraph"/>
                                    <w:spacing w:before="4"/>
                                    <w:rPr>
                                      <w:sz w:val="20"/>
                                    </w:rPr>
                                  </w:pPr>
                                </w:p>
                                <w:p w:rsidR="00EA37BF" w:rsidRDefault="00EA37BF">
                                  <w:pPr>
                                    <w:pStyle w:val="TableParagraph"/>
                                    <w:ind w:left="28"/>
                                    <w:rPr>
                                      <w:sz w:val="20"/>
                                    </w:rPr>
                                  </w:pPr>
                                  <w:r>
                                    <w:rPr>
                                      <w:spacing w:val="-5"/>
                                      <w:sz w:val="20"/>
                                    </w:rPr>
                                    <w:t>Цех</w:t>
                                  </w:r>
                                </w:p>
                              </w:tc>
                              <w:tc>
                                <w:tcPr>
                                  <w:tcW w:w="2512" w:type="dxa"/>
                                  <w:gridSpan w:val="2"/>
                                  <w:tcBorders>
                                    <w:bottom w:val="nil"/>
                                  </w:tcBorders>
                                </w:tcPr>
                                <w:p w:rsidR="00EA37BF" w:rsidRDefault="00EA37BF">
                                  <w:pPr>
                                    <w:pStyle w:val="TableParagraph"/>
                                    <w:spacing w:before="3" w:line="200" w:lineRule="exact"/>
                                    <w:ind w:left="174"/>
                                    <w:rPr>
                                      <w:sz w:val="20"/>
                                    </w:rPr>
                                  </w:pPr>
                                  <w:r>
                                    <w:rPr>
                                      <w:sz w:val="20"/>
                                    </w:rPr>
                                    <w:t>Источник</w:t>
                                  </w:r>
                                  <w:r>
                                    <w:rPr>
                                      <w:spacing w:val="-10"/>
                                      <w:sz w:val="20"/>
                                    </w:rPr>
                                    <w:t xml:space="preserve"> </w:t>
                                  </w:r>
                                  <w:r>
                                    <w:rPr>
                                      <w:spacing w:val="-2"/>
                                      <w:sz w:val="20"/>
                                    </w:rPr>
                                    <w:t>выделения</w:t>
                                  </w:r>
                                </w:p>
                              </w:tc>
                              <w:tc>
                                <w:tcPr>
                                  <w:tcW w:w="723" w:type="dxa"/>
                                  <w:tcBorders>
                                    <w:bottom w:val="nil"/>
                                  </w:tcBorders>
                                </w:tcPr>
                                <w:p w:rsidR="00EA37BF" w:rsidRDefault="00EA37BF">
                                  <w:pPr>
                                    <w:pStyle w:val="TableParagraph"/>
                                    <w:spacing w:before="3" w:line="200" w:lineRule="exact"/>
                                    <w:ind w:right="72"/>
                                    <w:jc w:val="right"/>
                                    <w:rPr>
                                      <w:sz w:val="20"/>
                                    </w:rPr>
                                  </w:pPr>
                                  <w:r>
                                    <w:rPr>
                                      <w:spacing w:val="-2"/>
                                      <w:sz w:val="20"/>
                                    </w:rPr>
                                    <w:t>Число</w:t>
                                  </w:r>
                                </w:p>
                              </w:tc>
                              <w:tc>
                                <w:tcPr>
                                  <w:tcW w:w="2160" w:type="dxa"/>
                                  <w:tcBorders>
                                    <w:bottom w:val="nil"/>
                                  </w:tcBorders>
                                </w:tcPr>
                                <w:p w:rsidR="00EA37BF" w:rsidRDefault="00EA37BF">
                                  <w:pPr>
                                    <w:pStyle w:val="TableParagraph"/>
                                    <w:spacing w:before="3" w:line="200" w:lineRule="exact"/>
                                    <w:ind w:left="359"/>
                                    <w:rPr>
                                      <w:sz w:val="20"/>
                                    </w:rPr>
                                  </w:pPr>
                                  <w:proofErr w:type="spellStart"/>
                                  <w:r>
                                    <w:rPr>
                                      <w:spacing w:val="-2"/>
                                      <w:sz w:val="20"/>
                                    </w:rPr>
                                    <w:t>Hаименование</w:t>
                                  </w:r>
                                  <w:proofErr w:type="spellEnd"/>
                                </w:p>
                              </w:tc>
                              <w:tc>
                                <w:tcPr>
                                  <w:tcW w:w="719" w:type="dxa"/>
                                  <w:tcBorders>
                                    <w:bottom w:val="nil"/>
                                  </w:tcBorders>
                                </w:tcPr>
                                <w:p w:rsidR="00EA37BF" w:rsidRDefault="00EA37BF">
                                  <w:pPr>
                                    <w:pStyle w:val="TableParagraph"/>
                                    <w:spacing w:before="3" w:line="200" w:lineRule="exact"/>
                                    <w:ind w:left="16" w:right="56"/>
                                    <w:jc w:val="center"/>
                                    <w:rPr>
                                      <w:sz w:val="20"/>
                                    </w:rPr>
                                  </w:pPr>
                                  <w:proofErr w:type="spellStart"/>
                                  <w:r>
                                    <w:rPr>
                                      <w:spacing w:val="-2"/>
                                      <w:sz w:val="20"/>
                                    </w:rPr>
                                    <w:t>Hомер</w:t>
                                  </w:r>
                                  <w:proofErr w:type="spellEnd"/>
                                </w:p>
                              </w:tc>
                              <w:tc>
                                <w:tcPr>
                                  <w:tcW w:w="719" w:type="dxa"/>
                                  <w:tcBorders>
                                    <w:bottom w:val="nil"/>
                                  </w:tcBorders>
                                </w:tcPr>
                                <w:p w:rsidR="00EA37BF" w:rsidRDefault="00EA37BF">
                                  <w:pPr>
                                    <w:pStyle w:val="TableParagraph"/>
                                    <w:spacing w:before="3" w:line="200" w:lineRule="exact"/>
                                    <w:ind w:left="31"/>
                                    <w:rPr>
                                      <w:sz w:val="20"/>
                                    </w:rPr>
                                  </w:pPr>
                                  <w:proofErr w:type="spellStart"/>
                                  <w:r>
                                    <w:rPr>
                                      <w:spacing w:val="-4"/>
                                      <w:sz w:val="20"/>
                                    </w:rPr>
                                    <w:t>Высо</w:t>
                                  </w:r>
                                  <w:proofErr w:type="spellEnd"/>
                                </w:p>
                              </w:tc>
                              <w:tc>
                                <w:tcPr>
                                  <w:tcW w:w="723" w:type="dxa"/>
                                  <w:tcBorders>
                                    <w:bottom w:val="nil"/>
                                  </w:tcBorders>
                                </w:tcPr>
                                <w:p w:rsidR="00EA37BF" w:rsidRDefault="00EA37BF">
                                  <w:pPr>
                                    <w:pStyle w:val="TableParagraph"/>
                                    <w:spacing w:before="3" w:line="200" w:lineRule="exact"/>
                                    <w:ind w:left="15" w:right="175"/>
                                    <w:jc w:val="center"/>
                                    <w:rPr>
                                      <w:sz w:val="20"/>
                                    </w:rPr>
                                  </w:pPr>
                                  <w:proofErr w:type="spellStart"/>
                                  <w:r>
                                    <w:rPr>
                                      <w:spacing w:val="-4"/>
                                      <w:sz w:val="20"/>
                                    </w:rPr>
                                    <w:t>Диа</w:t>
                                  </w:r>
                                  <w:proofErr w:type="spellEnd"/>
                                  <w:r>
                                    <w:rPr>
                                      <w:spacing w:val="-4"/>
                                      <w:sz w:val="20"/>
                                    </w:rPr>
                                    <w:t>-</w:t>
                                  </w:r>
                                </w:p>
                              </w:tc>
                              <w:tc>
                                <w:tcPr>
                                  <w:tcW w:w="2996" w:type="dxa"/>
                                  <w:gridSpan w:val="3"/>
                                  <w:tcBorders>
                                    <w:bottom w:val="nil"/>
                                  </w:tcBorders>
                                </w:tcPr>
                                <w:p w:rsidR="00EA37BF" w:rsidRDefault="00EA37BF">
                                  <w:pPr>
                                    <w:pStyle w:val="TableParagraph"/>
                                    <w:spacing w:before="3" w:line="200" w:lineRule="exact"/>
                                    <w:ind w:left="30"/>
                                    <w:rPr>
                                      <w:sz w:val="20"/>
                                    </w:rPr>
                                  </w:pPr>
                                  <w:r>
                                    <w:rPr>
                                      <w:sz w:val="20"/>
                                    </w:rPr>
                                    <w:t>Параметры</w:t>
                                  </w:r>
                                  <w:r>
                                    <w:rPr>
                                      <w:spacing w:val="-11"/>
                                      <w:sz w:val="20"/>
                                    </w:rPr>
                                    <w:t xml:space="preserve"> </w:t>
                                  </w:r>
                                  <w:proofErr w:type="spellStart"/>
                                  <w:proofErr w:type="gramStart"/>
                                  <w:r>
                                    <w:rPr>
                                      <w:spacing w:val="-2"/>
                                      <w:sz w:val="20"/>
                                    </w:rPr>
                                    <w:t>газовозд.смеси</w:t>
                                  </w:r>
                                  <w:proofErr w:type="spellEnd"/>
                                  <w:proofErr w:type="gramEnd"/>
                                </w:p>
                              </w:tc>
                              <w:tc>
                                <w:tcPr>
                                  <w:tcW w:w="3235" w:type="dxa"/>
                                  <w:gridSpan w:val="3"/>
                                  <w:tcBorders>
                                    <w:bottom w:val="nil"/>
                                  </w:tcBorders>
                                </w:tcPr>
                                <w:p w:rsidR="00EA37BF" w:rsidRDefault="00EA37BF">
                                  <w:pPr>
                                    <w:pStyle w:val="TableParagraph"/>
                                    <w:spacing w:before="3" w:line="200" w:lineRule="exact"/>
                                    <w:ind w:left="423"/>
                                    <w:rPr>
                                      <w:sz w:val="20"/>
                                    </w:rPr>
                                  </w:pPr>
                                  <w:r>
                                    <w:rPr>
                                      <w:sz w:val="20"/>
                                    </w:rPr>
                                    <w:t>Координаты</w:t>
                                  </w:r>
                                  <w:r>
                                    <w:rPr>
                                      <w:spacing w:val="-14"/>
                                      <w:sz w:val="20"/>
                                    </w:rPr>
                                    <w:t xml:space="preserve"> </w:t>
                                  </w:r>
                                  <w:r>
                                    <w:rPr>
                                      <w:spacing w:val="-2"/>
                                      <w:sz w:val="20"/>
                                    </w:rPr>
                                    <w:t>источника</w:t>
                                  </w:r>
                                </w:p>
                              </w:tc>
                            </w:tr>
                            <w:tr w:rsidR="00EA37BF">
                              <w:trPr>
                                <w:trHeight w:val="211"/>
                              </w:trPr>
                              <w:tc>
                                <w:tcPr>
                                  <w:tcW w:w="482" w:type="dxa"/>
                                  <w:tcBorders>
                                    <w:top w:val="nil"/>
                                    <w:bottom w:val="nil"/>
                                  </w:tcBorders>
                                </w:tcPr>
                                <w:p w:rsidR="00EA37BF" w:rsidRDefault="00EA37BF">
                                  <w:pPr>
                                    <w:pStyle w:val="TableParagraph"/>
                                    <w:spacing w:line="192" w:lineRule="exact"/>
                                    <w:ind w:left="11" w:right="54"/>
                                    <w:jc w:val="center"/>
                                    <w:rPr>
                                      <w:sz w:val="20"/>
                                    </w:rPr>
                                  </w:pPr>
                                  <w:r>
                                    <w:rPr>
                                      <w:spacing w:val="-5"/>
                                      <w:sz w:val="20"/>
                                    </w:rPr>
                                    <w:t>Про</w:t>
                                  </w:r>
                                </w:p>
                              </w:tc>
                              <w:tc>
                                <w:tcPr>
                                  <w:tcW w:w="484" w:type="dxa"/>
                                  <w:vMerge/>
                                  <w:tcBorders>
                                    <w:top w:val="nil"/>
                                  </w:tcBorders>
                                </w:tcPr>
                                <w:p w:rsidR="00EA37BF" w:rsidRDefault="00EA37BF">
                                  <w:pPr>
                                    <w:rPr>
                                      <w:sz w:val="2"/>
                                      <w:szCs w:val="2"/>
                                    </w:rPr>
                                  </w:pPr>
                                </w:p>
                              </w:tc>
                              <w:tc>
                                <w:tcPr>
                                  <w:tcW w:w="2512" w:type="dxa"/>
                                  <w:gridSpan w:val="2"/>
                                  <w:tcBorders>
                                    <w:top w:val="nil"/>
                                    <w:bottom w:val="nil"/>
                                  </w:tcBorders>
                                </w:tcPr>
                                <w:p w:rsidR="00EA37BF" w:rsidRDefault="00EA37BF">
                                  <w:pPr>
                                    <w:pStyle w:val="TableParagraph"/>
                                    <w:spacing w:line="192" w:lineRule="exact"/>
                                    <w:ind w:left="25"/>
                                    <w:rPr>
                                      <w:sz w:val="20"/>
                                    </w:rPr>
                                  </w:pPr>
                                  <w:r>
                                    <w:rPr>
                                      <w:sz w:val="20"/>
                                    </w:rPr>
                                    <w:t>загрязняющих</w:t>
                                  </w:r>
                                  <w:r>
                                    <w:rPr>
                                      <w:spacing w:val="-15"/>
                                      <w:sz w:val="20"/>
                                    </w:rPr>
                                    <w:t xml:space="preserve"> </w:t>
                                  </w:r>
                                  <w:r>
                                    <w:rPr>
                                      <w:spacing w:val="-2"/>
                                      <w:sz w:val="20"/>
                                    </w:rPr>
                                    <w:t>веществ</w:t>
                                  </w:r>
                                </w:p>
                              </w:tc>
                              <w:tc>
                                <w:tcPr>
                                  <w:tcW w:w="723" w:type="dxa"/>
                                  <w:tcBorders>
                                    <w:top w:val="nil"/>
                                    <w:bottom w:val="nil"/>
                                  </w:tcBorders>
                                </w:tcPr>
                                <w:p w:rsidR="00EA37BF" w:rsidRDefault="00EA37BF">
                                  <w:pPr>
                                    <w:pStyle w:val="TableParagraph"/>
                                    <w:spacing w:line="192" w:lineRule="exact"/>
                                    <w:ind w:right="72"/>
                                    <w:jc w:val="right"/>
                                    <w:rPr>
                                      <w:sz w:val="20"/>
                                    </w:rPr>
                                  </w:pPr>
                                  <w:r>
                                    <w:rPr>
                                      <w:spacing w:val="-2"/>
                                      <w:sz w:val="20"/>
                                    </w:rPr>
                                    <w:t>часов</w:t>
                                  </w:r>
                                </w:p>
                              </w:tc>
                              <w:tc>
                                <w:tcPr>
                                  <w:tcW w:w="2160" w:type="dxa"/>
                                  <w:tcBorders>
                                    <w:top w:val="nil"/>
                                    <w:bottom w:val="nil"/>
                                  </w:tcBorders>
                                </w:tcPr>
                                <w:p w:rsidR="00EA37BF" w:rsidRDefault="00EA37BF">
                                  <w:pPr>
                                    <w:pStyle w:val="TableParagraph"/>
                                    <w:spacing w:line="192" w:lineRule="exact"/>
                                    <w:ind w:left="30"/>
                                    <w:rPr>
                                      <w:sz w:val="20"/>
                                    </w:rPr>
                                  </w:pPr>
                                  <w:r>
                                    <w:rPr>
                                      <w:sz w:val="20"/>
                                    </w:rPr>
                                    <w:t>источника</w:t>
                                  </w:r>
                                  <w:r>
                                    <w:rPr>
                                      <w:spacing w:val="-11"/>
                                      <w:sz w:val="20"/>
                                    </w:rPr>
                                    <w:t xml:space="preserve"> </w:t>
                                  </w:r>
                                  <w:r>
                                    <w:rPr>
                                      <w:spacing w:val="-2"/>
                                      <w:sz w:val="20"/>
                                    </w:rPr>
                                    <w:t>выброса</w:t>
                                  </w:r>
                                </w:p>
                              </w:tc>
                              <w:tc>
                                <w:tcPr>
                                  <w:tcW w:w="719" w:type="dxa"/>
                                  <w:tcBorders>
                                    <w:top w:val="nil"/>
                                    <w:bottom w:val="nil"/>
                                  </w:tcBorders>
                                </w:tcPr>
                                <w:p w:rsidR="00EA37BF" w:rsidRDefault="00EA37BF">
                                  <w:pPr>
                                    <w:pStyle w:val="TableParagraph"/>
                                    <w:spacing w:line="192" w:lineRule="exact"/>
                                    <w:ind w:left="16" w:right="56"/>
                                    <w:jc w:val="center"/>
                                    <w:rPr>
                                      <w:sz w:val="20"/>
                                    </w:rPr>
                                  </w:pPr>
                                  <w:proofErr w:type="spellStart"/>
                                  <w:r>
                                    <w:rPr>
                                      <w:spacing w:val="-2"/>
                                      <w:sz w:val="20"/>
                                    </w:rPr>
                                    <w:t>источ</w:t>
                                  </w:r>
                                  <w:proofErr w:type="spellEnd"/>
                                </w:p>
                              </w:tc>
                              <w:tc>
                                <w:tcPr>
                                  <w:tcW w:w="719" w:type="dxa"/>
                                  <w:tcBorders>
                                    <w:top w:val="nil"/>
                                    <w:bottom w:val="nil"/>
                                  </w:tcBorders>
                                </w:tcPr>
                                <w:p w:rsidR="00EA37BF" w:rsidRDefault="00EA37BF">
                                  <w:pPr>
                                    <w:pStyle w:val="TableParagraph"/>
                                    <w:spacing w:line="192" w:lineRule="exact"/>
                                    <w:ind w:left="240"/>
                                    <w:rPr>
                                      <w:sz w:val="20"/>
                                    </w:rPr>
                                  </w:pPr>
                                  <w:r>
                                    <w:rPr>
                                      <w:spacing w:val="-5"/>
                                      <w:sz w:val="20"/>
                                    </w:rPr>
                                    <w:t>та</w:t>
                                  </w:r>
                                </w:p>
                              </w:tc>
                              <w:tc>
                                <w:tcPr>
                                  <w:tcW w:w="723" w:type="dxa"/>
                                  <w:tcBorders>
                                    <w:top w:val="nil"/>
                                    <w:bottom w:val="nil"/>
                                  </w:tcBorders>
                                </w:tcPr>
                                <w:p w:rsidR="00EA37BF" w:rsidRDefault="00EA37BF">
                                  <w:pPr>
                                    <w:pStyle w:val="TableParagraph"/>
                                    <w:spacing w:line="192" w:lineRule="exact"/>
                                    <w:ind w:left="15" w:right="175"/>
                                    <w:jc w:val="center"/>
                                    <w:rPr>
                                      <w:sz w:val="20"/>
                                    </w:rPr>
                                  </w:pPr>
                                  <w:r>
                                    <w:rPr>
                                      <w:spacing w:val="-4"/>
                                      <w:sz w:val="20"/>
                                    </w:rPr>
                                    <w:t>метр</w:t>
                                  </w:r>
                                </w:p>
                              </w:tc>
                              <w:tc>
                                <w:tcPr>
                                  <w:tcW w:w="2996" w:type="dxa"/>
                                  <w:gridSpan w:val="3"/>
                                  <w:tcBorders>
                                    <w:top w:val="nil"/>
                                    <w:bottom w:val="nil"/>
                                  </w:tcBorders>
                                </w:tcPr>
                                <w:p w:rsidR="00EA37BF" w:rsidRDefault="00EA37BF">
                                  <w:pPr>
                                    <w:pStyle w:val="TableParagraph"/>
                                    <w:spacing w:line="192" w:lineRule="exact"/>
                                    <w:ind w:left="30"/>
                                    <w:rPr>
                                      <w:sz w:val="20"/>
                                    </w:rPr>
                                  </w:pPr>
                                  <w:r>
                                    <w:rPr>
                                      <w:sz w:val="20"/>
                                    </w:rPr>
                                    <w:t>на</w:t>
                                  </w:r>
                                  <w:r>
                                    <w:rPr>
                                      <w:spacing w:val="-7"/>
                                      <w:sz w:val="20"/>
                                    </w:rPr>
                                    <w:t xml:space="preserve"> </w:t>
                                  </w:r>
                                  <w:r>
                                    <w:rPr>
                                      <w:sz w:val="20"/>
                                    </w:rPr>
                                    <w:t>выходе</w:t>
                                  </w:r>
                                  <w:r>
                                    <w:rPr>
                                      <w:spacing w:val="-4"/>
                                      <w:sz w:val="20"/>
                                    </w:rPr>
                                    <w:t xml:space="preserve"> </w:t>
                                  </w:r>
                                  <w:r>
                                    <w:rPr>
                                      <w:sz w:val="20"/>
                                    </w:rPr>
                                    <w:t>из</w:t>
                                  </w:r>
                                  <w:r>
                                    <w:rPr>
                                      <w:spacing w:val="-5"/>
                                      <w:sz w:val="20"/>
                                    </w:rPr>
                                    <w:t xml:space="preserve"> </w:t>
                                  </w:r>
                                  <w:r>
                                    <w:rPr>
                                      <w:sz w:val="20"/>
                                    </w:rPr>
                                    <w:t>трубы</w:t>
                                  </w:r>
                                  <w:r>
                                    <w:rPr>
                                      <w:spacing w:val="-4"/>
                                      <w:sz w:val="20"/>
                                    </w:rPr>
                                    <w:t xml:space="preserve"> </w:t>
                                  </w:r>
                                  <w:r>
                                    <w:rPr>
                                      <w:spacing w:val="-5"/>
                                      <w:sz w:val="20"/>
                                    </w:rPr>
                                    <w:t>при</w:t>
                                  </w:r>
                                </w:p>
                              </w:tc>
                              <w:tc>
                                <w:tcPr>
                                  <w:tcW w:w="3235" w:type="dxa"/>
                                  <w:gridSpan w:val="3"/>
                                  <w:tcBorders>
                                    <w:top w:val="nil"/>
                                    <w:bottom w:val="nil"/>
                                  </w:tcBorders>
                                </w:tcPr>
                                <w:p w:rsidR="00EA37BF" w:rsidRDefault="00EA37BF">
                                  <w:pPr>
                                    <w:pStyle w:val="TableParagraph"/>
                                    <w:spacing w:line="192" w:lineRule="exact"/>
                                    <w:ind w:left="603"/>
                                    <w:rPr>
                                      <w:sz w:val="20"/>
                                    </w:rPr>
                                  </w:pPr>
                                  <w:r>
                                    <w:rPr>
                                      <w:sz w:val="20"/>
                                    </w:rPr>
                                    <w:t>на</w:t>
                                  </w:r>
                                  <w:r>
                                    <w:rPr>
                                      <w:spacing w:val="-9"/>
                                      <w:sz w:val="20"/>
                                    </w:rPr>
                                    <w:t xml:space="preserve"> </w:t>
                                  </w:r>
                                  <w:r>
                                    <w:rPr>
                                      <w:sz w:val="20"/>
                                    </w:rPr>
                                    <w:t>карте-схеме,</w:t>
                                  </w:r>
                                  <w:r>
                                    <w:rPr>
                                      <w:spacing w:val="-8"/>
                                      <w:sz w:val="20"/>
                                    </w:rPr>
                                    <w:t xml:space="preserve"> </w:t>
                                  </w:r>
                                  <w:r>
                                    <w:rPr>
                                      <w:spacing w:val="-10"/>
                                      <w:sz w:val="20"/>
                                    </w:rPr>
                                    <w:t>м</w:t>
                                  </w:r>
                                </w:p>
                              </w:tc>
                            </w:tr>
                            <w:tr w:rsidR="00EA37BF">
                              <w:trPr>
                                <w:trHeight w:val="213"/>
                              </w:trPr>
                              <w:tc>
                                <w:tcPr>
                                  <w:tcW w:w="482" w:type="dxa"/>
                                  <w:tcBorders>
                                    <w:top w:val="nil"/>
                                    <w:bottom w:val="nil"/>
                                  </w:tcBorders>
                                </w:tcPr>
                                <w:p w:rsidR="00EA37BF" w:rsidRDefault="00EA37BF">
                                  <w:pPr>
                                    <w:pStyle w:val="TableParagraph"/>
                                    <w:spacing w:line="193" w:lineRule="exact"/>
                                    <w:ind w:left="11" w:right="54"/>
                                    <w:jc w:val="center"/>
                                    <w:rPr>
                                      <w:sz w:val="20"/>
                                    </w:rPr>
                                  </w:pPr>
                                  <w:proofErr w:type="spellStart"/>
                                  <w:r>
                                    <w:rPr>
                                      <w:spacing w:val="-5"/>
                                      <w:sz w:val="20"/>
                                    </w:rPr>
                                    <w:t>изв</w:t>
                                  </w:r>
                                  <w:proofErr w:type="spellEnd"/>
                                </w:p>
                              </w:tc>
                              <w:tc>
                                <w:tcPr>
                                  <w:tcW w:w="484" w:type="dxa"/>
                                  <w:vMerge/>
                                  <w:tcBorders>
                                    <w:top w:val="nil"/>
                                  </w:tcBorders>
                                </w:tcPr>
                                <w:p w:rsidR="00EA37BF" w:rsidRDefault="00EA37BF">
                                  <w:pPr>
                                    <w:rPr>
                                      <w:sz w:val="2"/>
                                      <w:szCs w:val="2"/>
                                    </w:rPr>
                                  </w:pPr>
                                </w:p>
                              </w:tc>
                              <w:tc>
                                <w:tcPr>
                                  <w:tcW w:w="2512" w:type="dxa"/>
                                  <w:gridSpan w:val="2"/>
                                  <w:tcBorders>
                                    <w:top w:val="nil"/>
                                  </w:tcBorders>
                                </w:tcPr>
                                <w:p w:rsidR="00EA37BF" w:rsidRDefault="00EA37BF">
                                  <w:pPr>
                                    <w:pStyle w:val="TableParagraph"/>
                                    <w:rPr>
                                      <w:rFonts w:ascii="Times New Roman"/>
                                      <w:sz w:val="14"/>
                                    </w:rPr>
                                  </w:pPr>
                                </w:p>
                              </w:tc>
                              <w:tc>
                                <w:tcPr>
                                  <w:tcW w:w="723" w:type="dxa"/>
                                  <w:tcBorders>
                                    <w:top w:val="nil"/>
                                    <w:bottom w:val="nil"/>
                                  </w:tcBorders>
                                </w:tcPr>
                                <w:p w:rsidR="00EA37BF" w:rsidRDefault="00EA37BF">
                                  <w:pPr>
                                    <w:pStyle w:val="TableParagraph"/>
                                    <w:spacing w:line="193" w:lineRule="exact"/>
                                    <w:ind w:right="73"/>
                                    <w:jc w:val="right"/>
                                    <w:rPr>
                                      <w:sz w:val="20"/>
                                    </w:rPr>
                                  </w:pPr>
                                  <w:proofErr w:type="spellStart"/>
                                  <w:r>
                                    <w:rPr>
                                      <w:spacing w:val="-2"/>
                                      <w:sz w:val="20"/>
                                    </w:rPr>
                                    <w:t>рабо</w:t>
                                  </w:r>
                                  <w:proofErr w:type="spellEnd"/>
                                  <w:r>
                                    <w:rPr>
                                      <w:spacing w:val="-2"/>
                                      <w:sz w:val="20"/>
                                    </w:rPr>
                                    <w:t>-</w:t>
                                  </w:r>
                                </w:p>
                              </w:tc>
                              <w:tc>
                                <w:tcPr>
                                  <w:tcW w:w="2160" w:type="dxa"/>
                                  <w:tcBorders>
                                    <w:top w:val="nil"/>
                                    <w:bottom w:val="nil"/>
                                  </w:tcBorders>
                                </w:tcPr>
                                <w:p w:rsidR="00EA37BF" w:rsidRDefault="00EA37BF">
                                  <w:pPr>
                                    <w:pStyle w:val="TableParagraph"/>
                                    <w:spacing w:line="193" w:lineRule="exact"/>
                                    <w:ind w:left="179"/>
                                    <w:rPr>
                                      <w:sz w:val="20"/>
                                    </w:rPr>
                                  </w:pPr>
                                  <w:r>
                                    <w:rPr>
                                      <w:sz w:val="20"/>
                                    </w:rPr>
                                    <w:t>вредных</w:t>
                                  </w:r>
                                  <w:r>
                                    <w:rPr>
                                      <w:spacing w:val="-8"/>
                                      <w:sz w:val="20"/>
                                    </w:rPr>
                                    <w:t xml:space="preserve"> </w:t>
                                  </w:r>
                                  <w:r>
                                    <w:rPr>
                                      <w:spacing w:val="-2"/>
                                      <w:sz w:val="20"/>
                                    </w:rPr>
                                    <w:t>веществ</w:t>
                                  </w:r>
                                </w:p>
                              </w:tc>
                              <w:tc>
                                <w:tcPr>
                                  <w:tcW w:w="719" w:type="dxa"/>
                                  <w:tcBorders>
                                    <w:top w:val="nil"/>
                                    <w:bottom w:val="nil"/>
                                  </w:tcBorders>
                                </w:tcPr>
                                <w:p w:rsidR="00EA37BF" w:rsidRDefault="00EA37BF">
                                  <w:pPr>
                                    <w:pStyle w:val="TableParagraph"/>
                                    <w:spacing w:line="193" w:lineRule="exact"/>
                                    <w:ind w:left="16" w:right="176"/>
                                    <w:jc w:val="center"/>
                                    <w:rPr>
                                      <w:sz w:val="20"/>
                                    </w:rPr>
                                  </w:pPr>
                                  <w:r>
                                    <w:rPr>
                                      <w:spacing w:val="-4"/>
                                      <w:sz w:val="20"/>
                                    </w:rPr>
                                    <w:t>ника</w:t>
                                  </w:r>
                                </w:p>
                              </w:tc>
                              <w:tc>
                                <w:tcPr>
                                  <w:tcW w:w="719" w:type="dxa"/>
                                  <w:tcBorders>
                                    <w:top w:val="nil"/>
                                    <w:bottom w:val="nil"/>
                                  </w:tcBorders>
                                </w:tcPr>
                                <w:p w:rsidR="00EA37BF" w:rsidRDefault="00EA37BF">
                                  <w:pPr>
                                    <w:pStyle w:val="TableParagraph"/>
                                    <w:spacing w:line="193" w:lineRule="exact"/>
                                    <w:ind w:left="31"/>
                                    <w:rPr>
                                      <w:sz w:val="20"/>
                                    </w:rPr>
                                  </w:pPr>
                                  <w:proofErr w:type="spellStart"/>
                                  <w:r>
                                    <w:rPr>
                                      <w:spacing w:val="-2"/>
                                      <w:sz w:val="20"/>
                                    </w:rPr>
                                    <w:t>источ</w:t>
                                  </w:r>
                                  <w:proofErr w:type="spellEnd"/>
                                </w:p>
                              </w:tc>
                              <w:tc>
                                <w:tcPr>
                                  <w:tcW w:w="723" w:type="dxa"/>
                                  <w:tcBorders>
                                    <w:top w:val="nil"/>
                                    <w:bottom w:val="nil"/>
                                  </w:tcBorders>
                                </w:tcPr>
                                <w:p w:rsidR="00EA37BF" w:rsidRDefault="00EA37BF">
                                  <w:pPr>
                                    <w:pStyle w:val="TableParagraph"/>
                                    <w:spacing w:line="193" w:lineRule="exact"/>
                                    <w:ind w:left="15" w:right="55"/>
                                    <w:jc w:val="center"/>
                                    <w:rPr>
                                      <w:sz w:val="20"/>
                                    </w:rPr>
                                  </w:pPr>
                                  <w:r>
                                    <w:rPr>
                                      <w:spacing w:val="-2"/>
                                      <w:sz w:val="20"/>
                                    </w:rPr>
                                    <w:t>устья</w:t>
                                  </w:r>
                                </w:p>
                              </w:tc>
                              <w:tc>
                                <w:tcPr>
                                  <w:tcW w:w="2996" w:type="dxa"/>
                                  <w:gridSpan w:val="3"/>
                                  <w:tcBorders>
                                    <w:top w:val="nil"/>
                                    <w:bottom w:val="nil"/>
                                  </w:tcBorders>
                                </w:tcPr>
                                <w:p w:rsidR="00EA37BF" w:rsidRDefault="00EA37BF">
                                  <w:pPr>
                                    <w:pStyle w:val="TableParagraph"/>
                                    <w:spacing w:line="193" w:lineRule="exact"/>
                                    <w:ind w:left="299"/>
                                    <w:rPr>
                                      <w:sz w:val="20"/>
                                    </w:rPr>
                                  </w:pPr>
                                  <w:r>
                                    <w:rPr>
                                      <w:sz w:val="20"/>
                                    </w:rPr>
                                    <w:t>максимальной</w:t>
                                  </w:r>
                                  <w:r>
                                    <w:rPr>
                                      <w:spacing w:val="-15"/>
                                      <w:sz w:val="20"/>
                                    </w:rPr>
                                    <w:t xml:space="preserve"> </w:t>
                                  </w:r>
                                  <w:r>
                                    <w:rPr>
                                      <w:spacing w:val="-2"/>
                                      <w:sz w:val="20"/>
                                    </w:rPr>
                                    <w:t>разовой</w:t>
                                  </w:r>
                                </w:p>
                              </w:tc>
                              <w:tc>
                                <w:tcPr>
                                  <w:tcW w:w="3235" w:type="dxa"/>
                                  <w:gridSpan w:val="3"/>
                                  <w:tcBorders>
                                    <w:top w:val="nil"/>
                                  </w:tcBorders>
                                </w:tcPr>
                                <w:p w:rsidR="00EA37BF" w:rsidRDefault="00EA37BF">
                                  <w:pPr>
                                    <w:pStyle w:val="TableParagraph"/>
                                    <w:rPr>
                                      <w:rFonts w:ascii="Times New Roman"/>
                                      <w:sz w:val="14"/>
                                    </w:rPr>
                                  </w:pPr>
                                </w:p>
                              </w:tc>
                            </w:tr>
                            <w:tr w:rsidR="00EA37BF">
                              <w:trPr>
                                <w:trHeight w:val="224"/>
                              </w:trPr>
                              <w:tc>
                                <w:tcPr>
                                  <w:tcW w:w="482" w:type="dxa"/>
                                  <w:tcBorders>
                                    <w:top w:val="nil"/>
                                    <w:bottom w:val="nil"/>
                                  </w:tcBorders>
                                </w:tcPr>
                                <w:p w:rsidR="00EA37BF" w:rsidRDefault="00EA37BF">
                                  <w:pPr>
                                    <w:pStyle w:val="TableParagraph"/>
                                    <w:spacing w:before="6" w:line="199" w:lineRule="exact"/>
                                    <w:ind w:left="11" w:right="54"/>
                                    <w:jc w:val="center"/>
                                    <w:rPr>
                                      <w:sz w:val="20"/>
                                    </w:rPr>
                                  </w:pPr>
                                  <w:proofErr w:type="spellStart"/>
                                  <w:r>
                                    <w:rPr>
                                      <w:spacing w:val="-5"/>
                                      <w:sz w:val="20"/>
                                    </w:rPr>
                                    <w:t>одс</w:t>
                                  </w:r>
                                  <w:proofErr w:type="spellEnd"/>
                                </w:p>
                              </w:tc>
                              <w:tc>
                                <w:tcPr>
                                  <w:tcW w:w="484" w:type="dxa"/>
                                  <w:vMerge/>
                                  <w:tcBorders>
                                    <w:top w:val="nil"/>
                                  </w:tcBorders>
                                </w:tcPr>
                                <w:p w:rsidR="00EA37BF" w:rsidRDefault="00EA37BF">
                                  <w:pPr>
                                    <w:rPr>
                                      <w:sz w:val="2"/>
                                      <w:szCs w:val="2"/>
                                    </w:rPr>
                                  </w:pPr>
                                </w:p>
                              </w:tc>
                              <w:tc>
                                <w:tcPr>
                                  <w:tcW w:w="1796" w:type="dxa"/>
                                  <w:vMerge w:val="restart"/>
                                </w:tcPr>
                                <w:p w:rsidR="00EA37BF" w:rsidRDefault="00EA37BF">
                                  <w:pPr>
                                    <w:pStyle w:val="TableParagraph"/>
                                    <w:spacing w:before="6"/>
                                    <w:ind w:left="174"/>
                                    <w:rPr>
                                      <w:sz w:val="20"/>
                                    </w:rPr>
                                  </w:pPr>
                                  <w:proofErr w:type="spellStart"/>
                                  <w:r>
                                    <w:rPr>
                                      <w:spacing w:val="-2"/>
                                      <w:sz w:val="20"/>
                                    </w:rPr>
                                    <w:t>Hаименование</w:t>
                                  </w:r>
                                  <w:proofErr w:type="spellEnd"/>
                                </w:p>
                              </w:tc>
                              <w:tc>
                                <w:tcPr>
                                  <w:tcW w:w="716" w:type="dxa"/>
                                  <w:tcBorders>
                                    <w:bottom w:val="nil"/>
                                  </w:tcBorders>
                                </w:tcPr>
                                <w:p w:rsidR="00EA37BF" w:rsidRDefault="00EA37BF">
                                  <w:pPr>
                                    <w:pStyle w:val="TableParagraph"/>
                                    <w:spacing w:before="6" w:line="199" w:lineRule="exact"/>
                                    <w:ind w:left="15" w:right="55"/>
                                    <w:jc w:val="center"/>
                                    <w:rPr>
                                      <w:sz w:val="20"/>
                                    </w:rPr>
                                  </w:pPr>
                                  <w:r>
                                    <w:rPr>
                                      <w:spacing w:val="-2"/>
                                      <w:sz w:val="20"/>
                                    </w:rPr>
                                    <w:t>Коли-</w:t>
                                  </w:r>
                                </w:p>
                              </w:tc>
                              <w:tc>
                                <w:tcPr>
                                  <w:tcW w:w="723" w:type="dxa"/>
                                  <w:tcBorders>
                                    <w:top w:val="nil"/>
                                    <w:bottom w:val="nil"/>
                                  </w:tcBorders>
                                </w:tcPr>
                                <w:p w:rsidR="00EA37BF" w:rsidRDefault="00EA37BF">
                                  <w:pPr>
                                    <w:pStyle w:val="TableParagraph"/>
                                    <w:spacing w:before="6" w:line="199" w:lineRule="exact"/>
                                    <w:ind w:left="242"/>
                                    <w:rPr>
                                      <w:sz w:val="20"/>
                                    </w:rPr>
                                  </w:pPr>
                                  <w:r>
                                    <w:rPr>
                                      <w:spacing w:val="-5"/>
                                      <w:sz w:val="20"/>
                                    </w:rPr>
                                    <w:t>ты</w:t>
                                  </w:r>
                                </w:p>
                              </w:tc>
                              <w:tc>
                                <w:tcPr>
                                  <w:tcW w:w="2160" w:type="dxa"/>
                                  <w:tcBorders>
                                    <w:top w:val="nil"/>
                                    <w:bottom w:val="nil"/>
                                  </w:tcBorders>
                                </w:tcPr>
                                <w:p w:rsidR="00EA37BF" w:rsidRDefault="00EA37BF">
                                  <w:pPr>
                                    <w:pStyle w:val="TableParagraph"/>
                                    <w:rPr>
                                      <w:rFonts w:ascii="Times New Roman"/>
                                      <w:sz w:val="16"/>
                                    </w:rPr>
                                  </w:pPr>
                                </w:p>
                              </w:tc>
                              <w:tc>
                                <w:tcPr>
                                  <w:tcW w:w="719" w:type="dxa"/>
                                  <w:tcBorders>
                                    <w:top w:val="nil"/>
                                    <w:bottom w:val="nil"/>
                                  </w:tcBorders>
                                </w:tcPr>
                                <w:p w:rsidR="00EA37BF" w:rsidRDefault="00EA37BF">
                                  <w:pPr>
                                    <w:pStyle w:val="TableParagraph"/>
                                    <w:spacing w:before="6" w:line="199" w:lineRule="exact"/>
                                    <w:ind w:left="16" w:right="56"/>
                                    <w:jc w:val="center"/>
                                    <w:rPr>
                                      <w:sz w:val="20"/>
                                    </w:rPr>
                                  </w:pPr>
                                  <w:proofErr w:type="spellStart"/>
                                  <w:r>
                                    <w:rPr>
                                      <w:spacing w:val="-2"/>
                                      <w:sz w:val="20"/>
                                    </w:rPr>
                                    <w:t>выбро</w:t>
                                  </w:r>
                                  <w:proofErr w:type="spellEnd"/>
                                </w:p>
                              </w:tc>
                              <w:tc>
                                <w:tcPr>
                                  <w:tcW w:w="719" w:type="dxa"/>
                                  <w:tcBorders>
                                    <w:top w:val="nil"/>
                                    <w:bottom w:val="nil"/>
                                  </w:tcBorders>
                                </w:tcPr>
                                <w:p w:rsidR="00EA37BF" w:rsidRDefault="00EA37BF">
                                  <w:pPr>
                                    <w:pStyle w:val="TableParagraph"/>
                                    <w:spacing w:before="6" w:line="199" w:lineRule="exact"/>
                                    <w:ind w:left="31"/>
                                    <w:rPr>
                                      <w:sz w:val="20"/>
                                    </w:rPr>
                                  </w:pPr>
                                  <w:r>
                                    <w:rPr>
                                      <w:spacing w:val="-4"/>
                                      <w:sz w:val="20"/>
                                    </w:rPr>
                                    <w:t>ника</w:t>
                                  </w:r>
                                </w:p>
                              </w:tc>
                              <w:tc>
                                <w:tcPr>
                                  <w:tcW w:w="723" w:type="dxa"/>
                                  <w:tcBorders>
                                    <w:top w:val="nil"/>
                                    <w:bottom w:val="nil"/>
                                  </w:tcBorders>
                                </w:tcPr>
                                <w:p w:rsidR="00EA37BF" w:rsidRDefault="00EA37BF">
                                  <w:pPr>
                                    <w:pStyle w:val="TableParagraph"/>
                                    <w:spacing w:before="6" w:line="199" w:lineRule="exact"/>
                                    <w:ind w:left="15" w:right="55"/>
                                    <w:jc w:val="center"/>
                                    <w:rPr>
                                      <w:sz w:val="20"/>
                                    </w:rPr>
                                  </w:pPr>
                                  <w:r>
                                    <w:rPr>
                                      <w:spacing w:val="-2"/>
                                      <w:sz w:val="20"/>
                                    </w:rPr>
                                    <w:t>трубы</w:t>
                                  </w:r>
                                </w:p>
                              </w:tc>
                              <w:tc>
                                <w:tcPr>
                                  <w:tcW w:w="715" w:type="dxa"/>
                                  <w:tcBorders>
                                    <w:top w:val="nil"/>
                                    <w:bottom w:val="nil"/>
                                    <w:right w:val="nil"/>
                                  </w:tcBorders>
                                </w:tcPr>
                                <w:p w:rsidR="00EA37BF" w:rsidRDefault="00EA37BF">
                                  <w:pPr>
                                    <w:pStyle w:val="TableParagraph"/>
                                    <w:rPr>
                                      <w:rFonts w:ascii="Times New Roman"/>
                                      <w:sz w:val="16"/>
                                    </w:rPr>
                                  </w:pPr>
                                </w:p>
                              </w:tc>
                              <w:tc>
                                <w:tcPr>
                                  <w:tcW w:w="1439" w:type="dxa"/>
                                  <w:tcBorders>
                                    <w:top w:val="nil"/>
                                    <w:left w:val="nil"/>
                                    <w:bottom w:val="nil"/>
                                    <w:right w:val="nil"/>
                                  </w:tcBorders>
                                </w:tcPr>
                                <w:p w:rsidR="00EA37BF" w:rsidRDefault="00EA37BF">
                                  <w:pPr>
                                    <w:pStyle w:val="TableParagraph"/>
                                    <w:spacing w:before="6" w:line="199" w:lineRule="exact"/>
                                    <w:ind w:left="311"/>
                                    <w:rPr>
                                      <w:sz w:val="20"/>
                                    </w:rPr>
                                  </w:pPr>
                                  <w:r>
                                    <w:rPr>
                                      <w:spacing w:val="-2"/>
                                      <w:sz w:val="20"/>
                                    </w:rPr>
                                    <w:t>нагрузке</w:t>
                                  </w:r>
                                </w:p>
                              </w:tc>
                              <w:tc>
                                <w:tcPr>
                                  <w:tcW w:w="842" w:type="dxa"/>
                                  <w:tcBorders>
                                    <w:top w:val="nil"/>
                                    <w:left w:val="nil"/>
                                    <w:bottom w:val="nil"/>
                                  </w:tcBorders>
                                </w:tcPr>
                                <w:p w:rsidR="00EA37BF" w:rsidRDefault="00EA37BF">
                                  <w:pPr>
                                    <w:pStyle w:val="TableParagraph"/>
                                    <w:rPr>
                                      <w:rFonts w:ascii="Times New Roman"/>
                                      <w:sz w:val="16"/>
                                    </w:rPr>
                                  </w:pPr>
                                </w:p>
                              </w:tc>
                              <w:tc>
                                <w:tcPr>
                                  <w:tcW w:w="2036" w:type="dxa"/>
                                  <w:gridSpan w:val="2"/>
                                  <w:tcBorders>
                                    <w:bottom w:val="nil"/>
                                  </w:tcBorders>
                                </w:tcPr>
                                <w:p w:rsidR="00EA37BF" w:rsidRDefault="00EA37BF">
                                  <w:pPr>
                                    <w:pStyle w:val="TableParagraph"/>
                                    <w:spacing w:before="6" w:line="199" w:lineRule="exact"/>
                                    <w:ind w:left="34"/>
                                    <w:rPr>
                                      <w:sz w:val="20"/>
                                    </w:rPr>
                                  </w:pPr>
                                  <w:r>
                                    <w:rPr>
                                      <w:sz w:val="20"/>
                                    </w:rPr>
                                    <w:t>точечного</w:t>
                                  </w:r>
                                  <w:r>
                                    <w:rPr>
                                      <w:spacing w:val="-11"/>
                                      <w:sz w:val="20"/>
                                    </w:rPr>
                                    <w:t xml:space="preserve"> </w:t>
                                  </w:r>
                                  <w:proofErr w:type="spellStart"/>
                                  <w:r>
                                    <w:rPr>
                                      <w:spacing w:val="-2"/>
                                      <w:sz w:val="20"/>
                                    </w:rPr>
                                    <w:t>источ</w:t>
                                  </w:r>
                                  <w:proofErr w:type="spellEnd"/>
                                  <w:r>
                                    <w:rPr>
                                      <w:spacing w:val="-2"/>
                                      <w:sz w:val="20"/>
                                    </w:rPr>
                                    <w:t>.</w:t>
                                  </w:r>
                                </w:p>
                              </w:tc>
                              <w:tc>
                                <w:tcPr>
                                  <w:tcW w:w="1199" w:type="dxa"/>
                                  <w:tcBorders>
                                    <w:bottom w:val="nil"/>
                                  </w:tcBorders>
                                </w:tcPr>
                                <w:p w:rsidR="00EA37BF" w:rsidRDefault="00EA37BF">
                                  <w:pPr>
                                    <w:pStyle w:val="TableParagraph"/>
                                    <w:spacing w:before="6" w:line="199" w:lineRule="exact"/>
                                    <w:ind w:right="3"/>
                                    <w:jc w:val="right"/>
                                    <w:rPr>
                                      <w:sz w:val="20"/>
                                    </w:rPr>
                                  </w:pPr>
                                  <w:r>
                                    <w:rPr>
                                      <w:sz w:val="20"/>
                                    </w:rPr>
                                    <w:t>2-го</w:t>
                                  </w:r>
                                  <w:r>
                                    <w:rPr>
                                      <w:spacing w:val="-5"/>
                                      <w:sz w:val="20"/>
                                    </w:rPr>
                                    <w:t xml:space="preserve"> кон</w:t>
                                  </w:r>
                                </w:p>
                              </w:tc>
                            </w:tr>
                            <w:tr w:rsidR="00EA37BF">
                              <w:trPr>
                                <w:trHeight w:val="213"/>
                              </w:trPr>
                              <w:tc>
                                <w:tcPr>
                                  <w:tcW w:w="482" w:type="dxa"/>
                                  <w:tcBorders>
                                    <w:top w:val="nil"/>
                                    <w:bottom w:val="nil"/>
                                  </w:tcBorders>
                                </w:tcPr>
                                <w:p w:rsidR="00EA37BF" w:rsidRDefault="00EA37BF">
                                  <w:pPr>
                                    <w:pStyle w:val="TableParagraph"/>
                                    <w:spacing w:line="193" w:lineRule="exact"/>
                                    <w:ind w:left="11" w:right="54"/>
                                    <w:jc w:val="center"/>
                                    <w:rPr>
                                      <w:sz w:val="20"/>
                                    </w:rPr>
                                  </w:pPr>
                                  <w:proofErr w:type="spellStart"/>
                                  <w:r>
                                    <w:rPr>
                                      <w:spacing w:val="-5"/>
                                      <w:sz w:val="20"/>
                                    </w:rPr>
                                    <w:t>тво</w:t>
                                  </w:r>
                                  <w:proofErr w:type="spellEnd"/>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tcBorders>
                                    <w:top w:val="nil"/>
                                    <w:bottom w:val="nil"/>
                                  </w:tcBorders>
                                </w:tcPr>
                                <w:p w:rsidR="00EA37BF" w:rsidRDefault="00EA37BF">
                                  <w:pPr>
                                    <w:pStyle w:val="TableParagraph"/>
                                    <w:spacing w:line="193" w:lineRule="exact"/>
                                    <w:ind w:left="15" w:right="55"/>
                                    <w:jc w:val="center"/>
                                    <w:rPr>
                                      <w:sz w:val="20"/>
                                    </w:rPr>
                                  </w:pPr>
                                  <w:proofErr w:type="spellStart"/>
                                  <w:r>
                                    <w:rPr>
                                      <w:spacing w:val="-2"/>
                                      <w:sz w:val="20"/>
                                    </w:rPr>
                                    <w:t>чест</w:t>
                                  </w:r>
                                  <w:proofErr w:type="spellEnd"/>
                                  <w:r>
                                    <w:rPr>
                                      <w:spacing w:val="-2"/>
                                      <w:sz w:val="20"/>
                                    </w:rPr>
                                    <w:t>-</w:t>
                                  </w:r>
                                </w:p>
                              </w:tc>
                              <w:tc>
                                <w:tcPr>
                                  <w:tcW w:w="723" w:type="dxa"/>
                                  <w:tcBorders>
                                    <w:top w:val="nil"/>
                                    <w:bottom w:val="nil"/>
                                  </w:tcBorders>
                                </w:tcPr>
                                <w:p w:rsidR="00EA37BF" w:rsidRDefault="00EA37BF">
                                  <w:pPr>
                                    <w:pStyle w:val="TableParagraph"/>
                                    <w:spacing w:line="193" w:lineRule="exact"/>
                                    <w:ind w:left="15"/>
                                    <w:jc w:val="center"/>
                                    <w:rPr>
                                      <w:sz w:val="20"/>
                                    </w:rPr>
                                  </w:pPr>
                                  <w:r>
                                    <w:rPr>
                                      <w:spacing w:val="-10"/>
                                      <w:sz w:val="20"/>
                                    </w:rPr>
                                    <w:t>в</w:t>
                                  </w:r>
                                </w:p>
                              </w:tc>
                              <w:tc>
                                <w:tcPr>
                                  <w:tcW w:w="2160" w:type="dxa"/>
                                  <w:tcBorders>
                                    <w:top w:val="nil"/>
                                    <w:bottom w:val="nil"/>
                                  </w:tcBorders>
                                </w:tcPr>
                                <w:p w:rsidR="00EA37BF" w:rsidRDefault="00EA37BF">
                                  <w:pPr>
                                    <w:pStyle w:val="TableParagraph"/>
                                    <w:rPr>
                                      <w:rFonts w:ascii="Times New Roman"/>
                                      <w:sz w:val="14"/>
                                    </w:rPr>
                                  </w:pPr>
                                </w:p>
                              </w:tc>
                              <w:tc>
                                <w:tcPr>
                                  <w:tcW w:w="719" w:type="dxa"/>
                                  <w:tcBorders>
                                    <w:top w:val="nil"/>
                                    <w:bottom w:val="nil"/>
                                  </w:tcBorders>
                                </w:tcPr>
                                <w:p w:rsidR="00EA37BF" w:rsidRDefault="00EA37BF">
                                  <w:pPr>
                                    <w:pStyle w:val="TableParagraph"/>
                                    <w:spacing w:line="193" w:lineRule="exact"/>
                                    <w:ind w:left="15"/>
                                    <w:jc w:val="center"/>
                                    <w:rPr>
                                      <w:sz w:val="20"/>
                                    </w:rPr>
                                  </w:pPr>
                                  <w:r>
                                    <w:rPr>
                                      <w:spacing w:val="-5"/>
                                      <w:sz w:val="20"/>
                                    </w:rPr>
                                    <w:t>сов</w:t>
                                  </w:r>
                                </w:p>
                              </w:tc>
                              <w:tc>
                                <w:tcPr>
                                  <w:tcW w:w="719" w:type="dxa"/>
                                  <w:tcBorders>
                                    <w:top w:val="nil"/>
                                    <w:bottom w:val="nil"/>
                                  </w:tcBorders>
                                </w:tcPr>
                                <w:p w:rsidR="00EA37BF" w:rsidRDefault="00EA37BF">
                                  <w:pPr>
                                    <w:pStyle w:val="TableParagraph"/>
                                    <w:spacing w:line="193" w:lineRule="exact"/>
                                    <w:ind w:left="31"/>
                                    <w:rPr>
                                      <w:sz w:val="20"/>
                                    </w:rPr>
                                  </w:pPr>
                                  <w:proofErr w:type="spellStart"/>
                                  <w:r>
                                    <w:rPr>
                                      <w:spacing w:val="-2"/>
                                      <w:sz w:val="20"/>
                                    </w:rPr>
                                    <w:t>выбро</w:t>
                                  </w:r>
                                  <w:proofErr w:type="spellEnd"/>
                                </w:p>
                              </w:tc>
                              <w:tc>
                                <w:tcPr>
                                  <w:tcW w:w="723" w:type="dxa"/>
                                  <w:tcBorders>
                                    <w:top w:val="nil"/>
                                    <w:bottom w:val="nil"/>
                                  </w:tcBorders>
                                </w:tcPr>
                                <w:p w:rsidR="00EA37BF" w:rsidRDefault="00EA37BF">
                                  <w:pPr>
                                    <w:pStyle w:val="TableParagraph"/>
                                    <w:rPr>
                                      <w:rFonts w:ascii="Times New Roman"/>
                                      <w:sz w:val="14"/>
                                    </w:rPr>
                                  </w:pPr>
                                </w:p>
                              </w:tc>
                              <w:tc>
                                <w:tcPr>
                                  <w:tcW w:w="715" w:type="dxa"/>
                                  <w:tcBorders>
                                    <w:top w:val="nil"/>
                                    <w:right w:val="nil"/>
                                  </w:tcBorders>
                                </w:tcPr>
                                <w:p w:rsidR="00EA37BF" w:rsidRDefault="00EA37BF">
                                  <w:pPr>
                                    <w:pStyle w:val="TableParagraph"/>
                                    <w:rPr>
                                      <w:rFonts w:ascii="Times New Roman"/>
                                      <w:sz w:val="14"/>
                                    </w:rPr>
                                  </w:pPr>
                                </w:p>
                              </w:tc>
                              <w:tc>
                                <w:tcPr>
                                  <w:tcW w:w="1439" w:type="dxa"/>
                                  <w:tcBorders>
                                    <w:top w:val="nil"/>
                                    <w:left w:val="nil"/>
                                    <w:right w:val="nil"/>
                                  </w:tcBorders>
                                </w:tcPr>
                                <w:p w:rsidR="00EA37BF" w:rsidRDefault="00EA37BF">
                                  <w:pPr>
                                    <w:pStyle w:val="TableParagraph"/>
                                    <w:rPr>
                                      <w:rFonts w:ascii="Times New Roman"/>
                                      <w:sz w:val="14"/>
                                    </w:rPr>
                                  </w:pPr>
                                </w:p>
                              </w:tc>
                              <w:tc>
                                <w:tcPr>
                                  <w:tcW w:w="842" w:type="dxa"/>
                                  <w:tcBorders>
                                    <w:top w:val="nil"/>
                                    <w:left w:val="nil"/>
                                  </w:tcBorders>
                                </w:tcPr>
                                <w:p w:rsidR="00EA37BF" w:rsidRDefault="00EA37BF">
                                  <w:pPr>
                                    <w:pStyle w:val="TableParagraph"/>
                                    <w:rPr>
                                      <w:rFonts w:ascii="Times New Roman"/>
                                      <w:sz w:val="14"/>
                                    </w:rPr>
                                  </w:pPr>
                                </w:p>
                              </w:tc>
                              <w:tc>
                                <w:tcPr>
                                  <w:tcW w:w="2036" w:type="dxa"/>
                                  <w:gridSpan w:val="2"/>
                                  <w:tcBorders>
                                    <w:top w:val="nil"/>
                                    <w:bottom w:val="nil"/>
                                  </w:tcBorders>
                                </w:tcPr>
                                <w:p w:rsidR="00EA37BF" w:rsidRDefault="00EA37BF">
                                  <w:pPr>
                                    <w:pStyle w:val="TableParagraph"/>
                                    <w:spacing w:line="193" w:lineRule="exact"/>
                                    <w:ind w:left="34"/>
                                    <w:rPr>
                                      <w:sz w:val="20"/>
                                    </w:rPr>
                                  </w:pPr>
                                  <w:r>
                                    <w:rPr>
                                      <w:sz w:val="20"/>
                                    </w:rPr>
                                    <w:t>/1-го</w:t>
                                  </w:r>
                                  <w:r>
                                    <w:rPr>
                                      <w:spacing w:val="-8"/>
                                      <w:sz w:val="20"/>
                                    </w:rPr>
                                    <w:t xml:space="preserve"> </w:t>
                                  </w:r>
                                  <w:r>
                                    <w:rPr>
                                      <w:sz w:val="20"/>
                                    </w:rPr>
                                    <w:t>конца</w:t>
                                  </w:r>
                                  <w:r>
                                    <w:rPr>
                                      <w:spacing w:val="-6"/>
                                      <w:sz w:val="20"/>
                                    </w:rPr>
                                    <w:t xml:space="preserve"> </w:t>
                                  </w:r>
                                  <w:proofErr w:type="spellStart"/>
                                  <w:r>
                                    <w:rPr>
                                      <w:spacing w:val="-4"/>
                                      <w:sz w:val="20"/>
                                    </w:rPr>
                                    <w:t>лин</w:t>
                                  </w:r>
                                  <w:proofErr w:type="spellEnd"/>
                                  <w:r>
                                    <w:rPr>
                                      <w:spacing w:val="-4"/>
                                      <w:sz w:val="20"/>
                                    </w:rPr>
                                    <w:t>.</w:t>
                                  </w:r>
                                </w:p>
                              </w:tc>
                              <w:tc>
                                <w:tcPr>
                                  <w:tcW w:w="1199" w:type="dxa"/>
                                  <w:tcBorders>
                                    <w:top w:val="nil"/>
                                    <w:bottom w:val="nil"/>
                                  </w:tcBorders>
                                </w:tcPr>
                                <w:p w:rsidR="00EA37BF" w:rsidRDefault="00EA37BF">
                                  <w:pPr>
                                    <w:pStyle w:val="TableParagraph"/>
                                    <w:spacing w:line="193" w:lineRule="exact"/>
                                    <w:ind w:right="63"/>
                                    <w:jc w:val="right"/>
                                    <w:rPr>
                                      <w:sz w:val="20"/>
                                    </w:rPr>
                                  </w:pPr>
                                  <w:r>
                                    <w:rPr>
                                      <w:sz w:val="20"/>
                                    </w:rPr>
                                    <w:t>/длина,</w:t>
                                  </w:r>
                                  <w:r>
                                    <w:rPr>
                                      <w:spacing w:val="-9"/>
                                      <w:sz w:val="20"/>
                                    </w:rPr>
                                    <w:t xml:space="preserve"> </w:t>
                                  </w:r>
                                  <w:r>
                                    <w:rPr>
                                      <w:spacing w:val="-10"/>
                                      <w:sz w:val="20"/>
                                    </w:rPr>
                                    <w:t>ш</w:t>
                                  </w:r>
                                </w:p>
                              </w:tc>
                            </w:tr>
                            <w:tr w:rsidR="00EA37BF">
                              <w:trPr>
                                <w:trHeight w:val="225"/>
                              </w:trPr>
                              <w:tc>
                                <w:tcPr>
                                  <w:tcW w:w="482" w:type="dxa"/>
                                  <w:tcBorders>
                                    <w:top w:val="nil"/>
                                    <w:bottom w:val="nil"/>
                                  </w:tcBorders>
                                </w:tcPr>
                                <w:p w:rsidR="00EA37BF" w:rsidRDefault="00EA37BF">
                                  <w:pPr>
                                    <w:pStyle w:val="TableParagraph"/>
                                    <w:rPr>
                                      <w:rFonts w:ascii="Times New Roman"/>
                                      <w:sz w:val="16"/>
                                    </w:rPr>
                                  </w:pPr>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tcBorders>
                                    <w:top w:val="nil"/>
                                    <w:bottom w:val="nil"/>
                                  </w:tcBorders>
                                </w:tcPr>
                                <w:p w:rsidR="00EA37BF" w:rsidRDefault="00EA37BF">
                                  <w:pPr>
                                    <w:pStyle w:val="TableParagraph"/>
                                    <w:spacing w:before="6" w:line="199" w:lineRule="exact"/>
                                    <w:ind w:left="15"/>
                                    <w:jc w:val="center"/>
                                    <w:rPr>
                                      <w:sz w:val="20"/>
                                    </w:rPr>
                                  </w:pPr>
                                  <w:r>
                                    <w:rPr>
                                      <w:spacing w:val="-5"/>
                                      <w:sz w:val="20"/>
                                    </w:rPr>
                                    <w:t>во,</w:t>
                                  </w:r>
                                </w:p>
                              </w:tc>
                              <w:tc>
                                <w:tcPr>
                                  <w:tcW w:w="723" w:type="dxa"/>
                                  <w:tcBorders>
                                    <w:top w:val="nil"/>
                                    <w:bottom w:val="nil"/>
                                  </w:tcBorders>
                                </w:tcPr>
                                <w:p w:rsidR="00EA37BF" w:rsidRDefault="00EA37BF">
                                  <w:pPr>
                                    <w:pStyle w:val="TableParagraph"/>
                                    <w:spacing w:before="6" w:line="199" w:lineRule="exact"/>
                                    <w:ind w:right="12"/>
                                    <w:jc w:val="right"/>
                                    <w:rPr>
                                      <w:sz w:val="20"/>
                                    </w:rPr>
                                  </w:pPr>
                                  <w:r>
                                    <w:rPr>
                                      <w:spacing w:val="-4"/>
                                      <w:sz w:val="20"/>
                                    </w:rPr>
                                    <w:t>году</w:t>
                                  </w:r>
                                </w:p>
                              </w:tc>
                              <w:tc>
                                <w:tcPr>
                                  <w:tcW w:w="2160" w:type="dxa"/>
                                  <w:tcBorders>
                                    <w:top w:val="nil"/>
                                    <w:bottom w:val="nil"/>
                                  </w:tcBorders>
                                </w:tcPr>
                                <w:p w:rsidR="00EA37BF" w:rsidRDefault="00EA37BF">
                                  <w:pPr>
                                    <w:pStyle w:val="TableParagraph"/>
                                    <w:rPr>
                                      <w:rFonts w:ascii="Times New Roman"/>
                                      <w:sz w:val="16"/>
                                    </w:rPr>
                                  </w:pPr>
                                </w:p>
                              </w:tc>
                              <w:tc>
                                <w:tcPr>
                                  <w:tcW w:w="719" w:type="dxa"/>
                                  <w:tcBorders>
                                    <w:top w:val="nil"/>
                                    <w:bottom w:val="nil"/>
                                  </w:tcBorders>
                                </w:tcPr>
                                <w:p w:rsidR="00EA37BF" w:rsidRDefault="00EA37BF">
                                  <w:pPr>
                                    <w:pStyle w:val="TableParagraph"/>
                                    <w:rPr>
                                      <w:rFonts w:ascii="Times New Roman"/>
                                      <w:sz w:val="16"/>
                                    </w:rPr>
                                  </w:pPr>
                                </w:p>
                              </w:tc>
                              <w:tc>
                                <w:tcPr>
                                  <w:tcW w:w="719" w:type="dxa"/>
                                  <w:tcBorders>
                                    <w:top w:val="nil"/>
                                    <w:bottom w:val="nil"/>
                                  </w:tcBorders>
                                </w:tcPr>
                                <w:p w:rsidR="00EA37BF" w:rsidRDefault="00EA37BF">
                                  <w:pPr>
                                    <w:pStyle w:val="TableParagraph"/>
                                    <w:spacing w:before="6" w:line="199" w:lineRule="exact"/>
                                    <w:ind w:left="211"/>
                                    <w:rPr>
                                      <w:sz w:val="20"/>
                                    </w:rPr>
                                  </w:pPr>
                                  <w:r>
                                    <w:rPr>
                                      <w:spacing w:val="-4"/>
                                      <w:sz w:val="20"/>
                                    </w:rPr>
                                    <w:t>сов,</w:t>
                                  </w:r>
                                </w:p>
                              </w:tc>
                              <w:tc>
                                <w:tcPr>
                                  <w:tcW w:w="723" w:type="dxa"/>
                                  <w:tcBorders>
                                    <w:top w:val="nil"/>
                                    <w:bottom w:val="nil"/>
                                  </w:tcBorders>
                                </w:tcPr>
                                <w:p w:rsidR="00EA37BF" w:rsidRDefault="00EA37BF">
                                  <w:pPr>
                                    <w:pStyle w:val="TableParagraph"/>
                                    <w:spacing w:before="6" w:line="199" w:lineRule="exact"/>
                                    <w:ind w:left="14"/>
                                    <w:jc w:val="center"/>
                                    <w:rPr>
                                      <w:sz w:val="20"/>
                                    </w:rPr>
                                  </w:pPr>
                                  <w:r>
                                    <w:rPr>
                                      <w:spacing w:val="-10"/>
                                      <w:sz w:val="20"/>
                                    </w:rPr>
                                    <w:t>м</w:t>
                                  </w:r>
                                </w:p>
                              </w:tc>
                              <w:tc>
                                <w:tcPr>
                                  <w:tcW w:w="715" w:type="dxa"/>
                                  <w:tcBorders>
                                    <w:bottom w:val="nil"/>
                                  </w:tcBorders>
                                </w:tcPr>
                                <w:p w:rsidR="00EA37BF" w:rsidRDefault="00EA37BF">
                                  <w:pPr>
                                    <w:pStyle w:val="TableParagraph"/>
                                    <w:spacing w:before="6" w:line="199" w:lineRule="exact"/>
                                    <w:ind w:right="8"/>
                                    <w:jc w:val="right"/>
                                    <w:rPr>
                                      <w:sz w:val="20"/>
                                    </w:rPr>
                                  </w:pPr>
                                  <w:proofErr w:type="spellStart"/>
                                  <w:r>
                                    <w:rPr>
                                      <w:spacing w:val="-4"/>
                                      <w:sz w:val="20"/>
                                    </w:rPr>
                                    <w:t>ско</w:t>
                                  </w:r>
                                  <w:proofErr w:type="spellEnd"/>
                                  <w:r>
                                    <w:rPr>
                                      <w:spacing w:val="-4"/>
                                      <w:sz w:val="20"/>
                                    </w:rPr>
                                    <w:t>-</w:t>
                                  </w:r>
                                </w:p>
                              </w:tc>
                              <w:tc>
                                <w:tcPr>
                                  <w:tcW w:w="1439" w:type="dxa"/>
                                  <w:tcBorders>
                                    <w:bottom w:val="nil"/>
                                  </w:tcBorders>
                                </w:tcPr>
                                <w:p w:rsidR="00EA37BF" w:rsidRDefault="00EA37BF">
                                  <w:pPr>
                                    <w:pStyle w:val="TableParagraph"/>
                                    <w:spacing w:before="6" w:line="199" w:lineRule="exact"/>
                                    <w:ind w:left="35"/>
                                    <w:rPr>
                                      <w:sz w:val="20"/>
                                    </w:rPr>
                                  </w:pPr>
                                  <w:r>
                                    <w:rPr>
                                      <w:sz w:val="20"/>
                                    </w:rPr>
                                    <w:t>объем</w:t>
                                  </w:r>
                                  <w:r>
                                    <w:rPr>
                                      <w:spacing w:val="-5"/>
                                      <w:sz w:val="20"/>
                                    </w:rPr>
                                    <w:t xml:space="preserve"> </w:t>
                                  </w:r>
                                  <w:r>
                                    <w:rPr>
                                      <w:sz w:val="20"/>
                                    </w:rPr>
                                    <w:t>на</w:t>
                                  </w:r>
                                  <w:r>
                                    <w:rPr>
                                      <w:spacing w:val="-4"/>
                                      <w:sz w:val="20"/>
                                    </w:rPr>
                                    <w:t xml:space="preserve"> </w:t>
                                  </w:r>
                                  <w:r>
                                    <w:rPr>
                                      <w:spacing w:val="-10"/>
                                      <w:sz w:val="20"/>
                                    </w:rPr>
                                    <w:t>1</w:t>
                                  </w:r>
                                </w:p>
                              </w:tc>
                              <w:tc>
                                <w:tcPr>
                                  <w:tcW w:w="842" w:type="dxa"/>
                                  <w:tcBorders>
                                    <w:bottom w:val="nil"/>
                                  </w:tcBorders>
                                </w:tcPr>
                                <w:p w:rsidR="00EA37BF" w:rsidRDefault="00EA37BF">
                                  <w:pPr>
                                    <w:pStyle w:val="TableParagraph"/>
                                    <w:spacing w:before="6" w:line="199" w:lineRule="exact"/>
                                    <w:ind w:left="23" w:right="1"/>
                                    <w:jc w:val="center"/>
                                    <w:rPr>
                                      <w:sz w:val="20"/>
                                    </w:rPr>
                                  </w:pPr>
                                  <w:r>
                                    <w:rPr>
                                      <w:spacing w:val="-4"/>
                                      <w:sz w:val="20"/>
                                    </w:rPr>
                                    <w:t>тем-</w:t>
                                  </w:r>
                                </w:p>
                              </w:tc>
                              <w:tc>
                                <w:tcPr>
                                  <w:tcW w:w="2036" w:type="dxa"/>
                                  <w:gridSpan w:val="2"/>
                                  <w:tcBorders>
                                    <w:top w:val="nil"/>
                                    <w:bottom w:val="nil"/>
                                  </w:tcBorders>
                                </w:tcPr>
                                <w:p w:rsidR="00EA37BF" w:rsidRDefault="00EA37BF">
                                  <w:pPr>
                                    <w:pStyle w:val="TableParagraph"/>
                                    <w:spacing w:before="6" w:line="199" w:lineRule="exact"/>
                                    <w:ind w:left="34"/>
                                    <w:rPr>
                                      <w:sz w:val="20"/>
                                    </w:rPr>
                                  </w:pPr>
                                  <w:r>
                                    <w:rPr>
                                      <w:sz w:val="20"/>
                                    </w:rPr>
                                    <w:t>/центра</w:t>
                                  </w:r>
                                  <w:r>
                                    <w:rPr>
                                      <w:spacing w:val="-9"/>
                                      <w:sz w:val="20"/>
                                    </w:rPr>
                                    <w:t xml:space="preserve"> </w:t>
                                  </w:r>
                                  <w:proofErr w:type="spellStart"/>
                                  <w:r>
                                    <w:rPr>
                                      <w:spacing w:val="-2"/>
                                      <w:sz w:val="20"/>
                                    </w:rPr>
                                    <w:t>площад</w:t>
                                  </w:r>
                                  <w:proofErr w:type="spellEnd"/>
                                  <w:r>
                                    <w:rPr>
                                      <w:spacing w:val="-2"/>
                                      <w:sz w:val="20"/>
                                    </w:rPr>
                                    <w:t>-</w:t>
                                  </w:r>
                                </w:p>
                              </w:tc>
                              <w:tc>
                                <w:tcPr>
                                  <w:tcW w:w="1199" w:type="dxa"/>
                                  <w:tcBorders>
                                    <w:top w:val="nil"/>
                                    <w:bottom w:val="nil"/>
                                  </w:tcBorders>
                                </w:tcPr>
                                <w:p w:rsidR="00EA37BF" w:rsidRDefault="00EA37BF">
                                  <w:pPr>
                                    <w:pStyle w:val="TableParagraph"/>
                                    <w:spacing w:before="6" w:line="199" w:lineRule="exact"/>
                                    <w:ind w:right="3"/>
                                    <w:jc w:val="right"/>
                                    <w:rPr>
                                      <w:sz w:val="20"/>
                                    </w:rPr>
                                  </w:pPr>
                                  <w:proofErr w:type="spellStart"/>
                                  <w:r>
                                    <w:rPr>
                                      <w:spacing w:val="-2"/>
                                      <w:sz w:val="20"/>
                                    </w:rPr>
                                    <w:t>площадн</w:t>
                                  </w:r>
                                  <w:proofErr w:type="spellEnd"/>
                                </w:p>
                              </w:tc>
                            </w:tr>
                            <w:tr w:rsidR="00EA37BF">
                              <w:trPr>
                                <w:trHeight w:val="211"/>
                              </w:trPr>
                              <w:tc>
                                <w:tcPr>
                                  <w:tcW w:w="482" w:type="dxa"/>
                                  <w:tcBorders>
                                    <w:top w:val="nil"/>
                                    <w:bottom w:val="nil"/>
                                  </w:tcBorders>
                                </w:tcPr>
                                <w:p w:rsidR="00EA37BF" w:rsidRDefault="00EA37BF">
                                  <w:pPr>
                                    <w:pStyle w:val="TableParagraph"/>
                                    <w:rPr>
                                      <w:rFonts w:ascii="Times New Roman"/>
                                      <w:sz w:val="14"/>
                                    </w:rPr>
                                  </w:pPr>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tcBorders>
                                    <w:top w:val="nil"/>
                                    <w:bottom w:val="nil"/>
                                  </w:tcBorders>
                                </w:tcPr>
                                <w:p w:rsidR="00EA37BF" w:rsidRDefault="00EA37BF">
                                  <w:pPr>
                                    <w:pStyle w:val="TableParagraph"/>
                                    <w:spacing w:line="192" w:lineRule="exact"/>
                                    <w:ind w:left="15"/>
                                    <w:jc w:val="center"/>
                                    <w:rPr>
                                      <w:sz w:val="20"/>
                                    </w:rPr>
                                  </w:pPr>
                                  <w:r>
                                    <w:rPr>
                                      <w:spacing w:val="-5"/>
                                      <w:sz w:val="20"/>
                                    </w:rPr>
                                    <w:t>шт.</w:t>
                                  </w:r>
                                </w:p>
                              </w:tc>
                              <w:tc>
                                <w:tcPr>
                                  <w:tcW w:w="723" w:type="dxa"/>
                                  <w:tcBorders>
                                    <w:top w:val="nil"/>
                                    <w:bottom w:val="nil"/>
                                  </w:tcBorders>
                                </w:tcPr>
                                <w:p w:rsidR="00EA37BF" w:rsidRDefault="00EA37BF">
                                  <w:pPr>
                                    <w:pStyle w:val="TableParagraph"/>
                                    <w:rPr>
                                      <w:rFonts w:ascii="Times New Roman"/>
                                      <w:sz w:val="14"/>
                                    </w:rPr>
                                  </w:pPr>
                                </w:p>
                              </w:tc>
                              <w:tc>
                                <w:tcPr>
                                  <w:tcW w:w="2160" w:type="dxa"/>
                                  <w:tcBorders>
                                    <w:top w:val="nil"/>
                                    <w:bottom w:val="nil"/>
                                  </w:tcBorders>
                                </w:tcPr>
                                <w:p w:rsidR="00EA37BF" w:rsidRDefault="00EA37BF">
                                  <w:pPr>
                                    <w:pStyle w:val="TableParagraph"/>
                                    <w:rPr>
                                      <w:rFonts w:ascii="Times New Roman"/>
                                      <w:sz w:val="14"/>
                                    </w:rPr>
                                  </w:pPr>
                                </w:p>
                              </w:tc>
                              <w:tc>
                                <w:tcPr>
                                  <w:tcW w:w="719" w:type="dxa"/>
                                  <w:tcBorders>
                                    <w:top w:val="nil"/>
                                    <w:bottom w:val="nil"/>
                                  </w:tcBorders>
                                </w:tcPr>
                                <w:p w:rsidR="00EA37BF" w:rsidRDefault="00EA37BF">
                                  <w:pPr>
                                    <w:pStyle w:val="TableParagraph"/>
                                    <w:rPr>
                                      <w:rFonts w:ascii="Times New Roman"/>
                                      <w:sz w:val="14"/>
                                    </w:rPr>
                                  </w:pPr>
                                </w:p>
                              </w:tc>
                              <w:tc>
                                <w:tcPr>
                                  <w:tcW w:w="719" w:type="dxa"/>
                                  <w:tcBorders>
                                    <w:top w:val="nil"/>
                                    <w:bottom w:val="nil"/>
                                  </w:tcBorders>
                                </w:tcPr>
                                <w:p w:rsidR="00EA37BF" w:rsidRDefault="00EA37BF">
                                  <w:pPr>
                                    <w:pStyle w:val="TableParagraph"/>
                                    <w:spacing w:line="192" w:lineRule="exact"/>
                                    <w:ind w:left="16"/>
                                    <w:jc w:val="center"/>
                                    <w:rPr>
                                      <w:sz w:val="20"/>
                                    </w:rPr>
                                  </w:pPr>
                                  <w:r>
                                    <w:rPr>
                                      <w:spacing w:val="-10"/>
                                      <w:sz w:val="20"/>
                                    </w:rPr>
                                    <w:t>м</w:t>
                                  </w:r>
                                </w:p>
                              </w:tc>
                              <w:tc>
                                <w:tcPr>
                                  <w:tcW w:w="723" w:type="dxa"/>
                                  <w:tcBorders>
                                    <w:top w:val="nil"/>
                                    <w:bottom w:val="nil"/>
                                  </w:tcBorders>
                                </w:tcPr>
                                <w:p w:rsidR="00EA37BF" w:rsidRDefault="00EA37BF">
                                  <w:pPr>
                                    <w:pStyle w:val="TableParagraph"/>
                                    <w:rPr>
                                      <w:rFonts w:ascii="Times New Roman"/>
                                      <w:sz w:val="14"/>
                                    </w:rPr>
                                  </w:pPr>
                                </w:p>
                              </w:tc>
                              <w:tc>
                                <w:tcPr>
                                  <w:tcW w:w="715" w:type="dxa"/>
                                  <w:tcBorders>
                                    <w:top w:val="nil"/>
                                    <w:bottom w:val="nil"/>
                                  </w:tcBorders>
                                </w:tcPr>
                                <w:p w:rsidR="00EA37BF" w:rsidRDefault="00EA37BF">
                                  <w:pPr>
                                    <w:pStyle w:val="TableParagraph"/>
                                    <w:spacing w:line="192" w:lineRule="exact"/>
                                    <w:ind w:right="67"/>
                                    <w:jc w:val="right"/>
                                    <w:rPr>
                                      <w:sz w:val="20"/>
                                    </w:rPr>
                                  </w:pPr>
                                  <w:proofErr w:type="spellStart"/>
                                  <w:r>
                                    <w:rPr>
                                      <w:spacing w:val="-2"/>
                                      <w:sz w:val="20"/>
                                    </w:rPr>
                                    <w:t>рость</w:t>
                                  </w:r>
                                  <w:proofErr w:type="spellEnd"/>
                                </w:p>
                              </w:tc>
                              <w:tc>
                                <w:tcPr>
                                  <w:tcW w:w="1439" w:type="dxa"/>
                                  <w:tcBorders>
                                    <w:top w:val="nil"/>
                                    <w:bottom w:val="nil"/>
                                  </w:tcBorders>
                                </w:tcPr>
                                <w:p w:rsidR="00EA37BF" w:rsidRDefault="00EA37BF">
                                  <w:pPr>
                                    <w:pStyle w:val="TableParagraph"/>
                                    <w:spacing w:line="192" w:lineRule="exact"/>
                                    <w:ind w:left="35"/>
                                    <w:rPr>
                                      <w:sz w:val="20"/>
                                    </w:rPr>
                                  </w:pPr>
                                  <w:r>
                                    <w:rPr>
                                      <w:sz w:val="20"/>
                                    </w:rPr>
                                    <w:t>трубу,</w:t>
                                  </w:r>
                                  <w:r>
                                    <w:rPr>
                                      <w:spacing w:val="-8"/>
                                      <w:sz w:val="20"/>
                                    </w:rPr>
                                    <w:t xml:space="preserve"> </w:t>
                                  </w:r>
                                  <w:r>
                                    <w:rPr>
                                      <w:spacing w:val="-4"/>
                                      <w:sz w:val="20"/>
                                    </w:rPr>
                                    <w:t>м3/с</w:t>
                                  </w:r>
                                </w:p>
                              </w:tc>
                              <w:tc>
                                <w:tcPr>
                                  <w:tcW w:w="842" w:type="dxa"/>
                                  <w:tcBorders>
                                    <w:top w:val="nil"/>
                                    <w:bottom w:val="nil"/>
                                  </w:tcBorders>
                                </w:tcPr>
                                <w:p w:rsidR="00EA37BF" w:rsidRDefault="00EA37BF">
                                  <w:pPr>
                                    <w:pStyle w:val="TableParagraph"/>
                                    <w:spacing w:line="192" w:lineRule="exact"/>
                                    <w:ind w:left="23"/>
                                    <w:jc w:val="center"/>
                                    <w:rPr>
                                      <w:sz w:val="20"/>
                                    </w:rPr>
                                  </w:pPr>
                                  <w:r>
                                    <w:rPr>
                                      <w:spacing w:val="-4"/>
                                      <w:sz w:val="20"/>
                                    </w:rPr>
                                    <w:t>пер.</w:t>
                                  </w:r>
                                </w:p>
                              </w:tc>
                              <w:tc>
                                <w:tcPr>
                                  <w:tcW w:w="2036" w:type="dxa"/>
                                  <w:gridSpan w:val="2"/>
                                  <w:tcBorders>
                                    <w:top w:val="nil"/>
                                    <w:bottom w:val="nil"/>
                                  </w:tcBorders>
                                </w:tcPr>
                                <w:p w:rsidR="00EA37BF" w:rsidRDefault="00EA37BF">
                                  <w:pPr>
                                    <w:pStyle w:val="TableParagraph"/>
                                    <w:spacing w:line="192" w:lineRule="exact"/>
                                    <w:ind w:left="34"/>
                                    <w:rPr>
                                      <w:sz w:val="20"/>
                                    </w:rPr>
                                  </w:pPr>
                                  <w:proofErr w:type="spellStart"/>
                                  <w:r>
                                    <w:rPr>
                                      <w:sz w:val="20"/>
                                    </w:rPr>
                                    <w:t>ного</w:t>
                                  </w:r>
                                  <w:proofErr w:type="spellEnd"/>
                                  <w:r>
                                    <w:rPr>
                                      <w:spacing w:val="-5"/>
                                      <w:sz w:val="20"/>
                                    </w:rPr>
                                    <w:t xml:space="preserve"> </w:t>
                                  </w:r>
                                  <w:r>
                                    <w:rPr>
                                      <w:spacing w:val="-2"/>
                                      <w:sz w:val="20"/>
                                    </w:rPr>
                                    <w:t>источника</w:t>
                                  </w:r>
                                </w:p>
                              </w:tc>
                              <w:tc>
                                <w:tcPr>
                                  <w:tcW w:w="1199" w:type="dxa"/>
                                  <w:tcBorders>
                                    <w:top w:val="nil"/>
                                    <w:bottom w:val="nil"/>
                                  </w:tcBorders>
                                </w:tcPr>
                                <w:p w:rsidR="00EA37BF" w:rsidRDefault="00EA37BF">
                                  <w:pPr>
                                    <w:pStyle w:val="TableParagraph"/>
                                    <w:spacing w:line="192" w:lineRule="exact"/>
                                    <w:ind w:right="3"/>
                                    <w:jc w:val="right"/>
                                    <w:rPr>
                                      <w:sz w:val="20"/>
                                    </w:rPr>
                                  </w:pPr>
                                  <w:proofErr w:type="spellStart"/>
                                  <w:r>
                                    <w:rPr>
                                      <w:spacing w:val="-2"/>
                                      <w:sz w:val="20"/>
                                    </w:rPr>
                                    <w:t>источни</w:t>
                                  </w:r>
                                  <w:proofErr w:type="spellEnd"/>
                                </w:p>
                              </w:tc>
                            </w:tr>
                            <w:tr w:rsidR="00EA37BF">
                              <w:trPr>
                                <w:trHeight w:val="214"/>
                              </w:trPr>
                              <w:tc>
                                <w:tcPr>
                                  <w:tcW w:w="482" w:type="dxa"/>
                                  <w:tcBorders>
                                    <w:top w:val="nil"/>
                                    <w:bottom w:val="nil"/>
                                  </w:tcBorders>
                                </w:tcPr>
                                <w:p w:rsidR="00EA37BF" w:rsidRDefault="00EA37BF">
                                  <w:pPr>
                                    <w:pStyle w:val="TableParagraph"/>
                                    <w:rPr>
                                      <w:rFonts w:ascii="Times New Roman"/>
                                      <w:sz w:val="14"/>
                                    </w:rPr>
                                  </w:pPr>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tcBorders>
                                    <w:top w:val="nil"/>
                                    <w:bottom w:val="nil"/>
                                  </w:tcBorders>
                                </w:tcPr>
                                <w:p w:rsidR="00EA37BF" w:rsidRDefault="00EA37BF">
                                  <w:pPr>
                                    <w:pStyle w:val="TableParagraph"/>
                                    <w:rPr>
                                      <w:rFonts w:ascii="Times New Roman"/>
                                      <w:sz w:val="14"/>
                                    </w:rPr>
                                  </w:pPr>
                                </w:p>
                              </w:tc>
                              <w:tc>
                                <w:tcPr>
                                  <w:tcW w:w="723" w:type="dxa"/>
                                  <w:tcBorders>
                                    <w:top w:val="nil"/>
                                    <w:bottom w:val="nil"/>
                                  </w:tcBorders>
                                </w:tcPr>
                                <w:p w:rsidR="00EA37BF" w:rsidRDefault="00EA37BF">
                                  <w:pPr>
                                    <w:pStyle w:val="TableParagraph"/>
                                    <w:rPr>
                                      <w:rFonts w:ascii="Times New Roman"/>
                                      <w:sz w:val="14"/>
                                    </w:rPr>
                                  </w:pPr>
                                </w:p>
                              </w:tc>
                              <w:tc>
                                <w:tcPr>
                                  <w:tcW w:w="2160" w:type="dxa"/>
                                  <w:tcBorders>
                                    <w:top w:val="nil"/>
                                    <w:bottom w:val="nil"/>
                                  </w:tcBorders>
                                </w:tcPr>
                                <w:p w:rsidR="00EA37BF" w:rsidRDefault="00EA37BF">
                                  <w:pPr>
                                    <w:pStyle w:val="TableParagraph"/>
                                    <w:rPr>
                                      <w:rFonts w:ascii="Times New Roman"/>
                                      <w:sz w:val="14"/>
                                    </w:rPr>
                                  </w:pPr>
                                </w:p>
                              </w:tc>
                              <w:tc>
                                <w:tcPr>
                                  <w:tcW w:w="719" w:type="dxa"/>
                                  <w:tcBorders>
                                    <w:top w:val="nil"/>
                                    <w:bottom w:val="nil"/>
                                  </w:tcBorders>
                                </w:tcPr>
                                <w:p w:rsidR="00EA37BF" w:rsidRDefault="00EA37BF">
                                  <w:pPr>
                                    <w:pStyle w:val="TableParagraph"/>
                                    <w:rPr>
                                      <w:rFonts w:ascii="Times New Roman"/>
                                      <w:sz w:val="14"/>
                                    </w:rPr>
                                  </w:pPr>
                                </w:p>
                              </w:tc>
                              <w:tc>
                                <w:tcPr>
                                  <w:tcW w:w="719" w:type="dxa"/>
                                  <w:tcBorders>
                                    <w:top w:val="nil"/>
                                    <w:bottom w:val="nil"/>
                                  </w:tcBorders>
                                </w:tcPr>
                                <w:p w:rsidR="00EA37BF" w:rsidRDefault="00EA37BF">
                                  <w:pPr>
                                    <w:pStyle w:val="TableParagraph"/>
                                    <w:rPr>
                                      <w:rFonts w:ascii="Times New Roman"/>
                                      <w:sz w:val="14"/>
                                    </w:rPr>
                                  </w:pPr>
                                </w:p>
                              </w:tc>
                              <w:tc>
                                <w:tcPr>
                                  <w:tcW w:w="723" w:type="dxa"/>
                                  <w:tcBorders>
                                    <w:top w:val="nil"/>
                                    <w:bottom w:val="nil"/>
                                  </w:tcBorders>
                                </w:tcPr>
                                <w:p w:rsidR="00EA37BF" w:rsidRDefault="00EA37BF">
                                  <w:pPr>
                                    <w:pStyle w:val="TableParagraph"/>
                                    <w:rPr>
                                      <w:rFonts w:ascii="Times New Roman"/>
                                      <w:sz w:val="14"/>
                                    </w:rPr>
                                  </w:pPr>
                                </w:p>
                              </w:tc>
                              <w:tc>
                                <w:tcPr>
                                  <w:tcW w:w="715" w:type="dxa"/>
                                  <w:tcBorders>
                                    <w:top w:val="nil"/>
                                    <w:bottom w:val="nil"/>
                                  </w:tcBorders>
                                </w:tcPr>
                                <w:p w:rsidR="00EA37BF" w:rsidRDefault="00EA37BF">
                                  <w:pPr>
                                    <w:pStyle w:val="TableParagraph"/>
                                    <w:spacing w:line="194" w:lineRule="exact"/>
                                    <w:ind w:left="179"/>
                                    <w:rPr>
                                      <w:sz w:val="20"/>
                                    </w:rPr>
                                  </w:pPr>
                                  <w:r>
                                    <w:rPr>
                                      <w:spacing w:val="-5"/>
                                      <w:sz w:val="20"/>
                                    </w:rPr>
                                    <w:t>м/с</w:t>
                                  </w:r>
                                </w:p>
                              </w:tc>
                              <w:tc>
                                <w:tcPr>
                                  <w:tcW w:w="1439" w:type="dxa"/>
                                  <w:tcBorders>
                                    <w:top w:val="nil"/>
                                    <w:bottom w:val="nil"/>
                                  </w:tcBorders>
                                </w:tcPr>
                                <w:p w:rsidR="00EA37BF" w:rsidRDefault="00EA37BF">
                                  <w:pPr>
                                    <w:pStyle w:val="TableParagraph"/>
                                    <w:rPr>
                                      <w:rFonts w:ascii="Times New Roman"/>
                                      <w:sz w:val="14"/>
                                    </w:rPr>
                                  </w:pPr>
                                </w:p>
                              </w:tc>
                              <w:tc>
                                <w:tcPr>
                                  <w:tcW w:w="842" w:type="dxa"/>
                                  <w:tcBorders>
                                    <w:top w:val="nil"/>
                                    <w:bottom w:val="nil"/>
                                  </w:tcBorders>
                                </w:tcPr>
                                <w:p w:rsidR="00EA37BF" w:rsidRDefault="00EA37BF">
                                  <w:pPr>
                                    <w:pStyle w:val="TableParagraph"/>
                                    <w:spacing w:line="194" w:lineRule="exact"/>
                                    <w:ind w:left="23"/>
                                    <w:jc w:val="center"/>
                                    <w:rPr>
                                      <w:sz w:val="20"/>
                                    </w:rPr>
                                  </w:pPr>
                                  <w:proofErr w:type="spellStart"/>
                                  <w:r>
                                    <w:rPr>
                                      <w:spacing w:val="-5"/>
                                      <w:sz w:val="20"/>
                                    </w:rPr>
                                    <w:t>оС</w:t>
                                  </w:r>
                                  <w:proofErr w:type="spellEnd"/>
                                </w:p>
                              </w:tc>
                              <w:tc>
                                <w:tcPr>
                                  <w:tcW w:w="2036" w:type="dxa"/>
                                  <w:gridSpan w:val="2"/>
                                  <w:tcBorders>
                                    <w:top w:val="nil"/>
                                  </w:tcBorders>
                                </w:tcPr>
                                <w:p w:rsidR="00EA37BF" w:rsidRDefault="00EA37BF">
                                  <w:pPr>
                                    <w:pStyle w:val="TableParagraph"/>
                                    <w:rPr>
                                      <w:rFonts w:ascii="Times New Roman"/>
                                      <w:sz w:val="14"/>
                                    </w:rPr>
                                  </w:pPr>
                                </w:p>
                              </w:tc>
                              <w:tc>
                                <w:tcPr>
                                  <w:tcW w:w="1199" w:type="dxa"/>
                                  <w:tcBorders>
                                    <w:top w:val="nil"/>
                                  </w:tcBorders>
                                </w:tcPr>
                                <w:p w:rsidR="00EA37BF" w:rsidRDefault="00EA37BF">
                                  <w:pPr>
                                    <w:pStyle w:val="TableParagraph"/>
                                    <w:rPr>
                                      <w:rFonts w:ascii="Times New Roman"/>
                                      <w:sz w:val="14"/>
                                    </w:rPr>
                                  </w:pPr>
                                </w:p>
                              </w:tc>
                            </w:tr>
                            <w:tr w:rsidR="00EA37BF">
                              <w:trPr>
                                <w:trHeight w:val="227"/>
                              </w:trPr>
                              <w:tc>
                                <w:tcPr>
                                  <w:tcW w:w="482" w:type="dxa"/>
                                  <w:tcBorders>
                                    <w:top w:val="nil"/>
                                  </w:tcBorders>
                                </w:tcPr>
                                <w:p w:rsidR="00EA37BF" w:rsidRDefault="00EA37BF">
                                  <w:pPr>
                                    <w:pStyle w:val="TableParagraph"/>
                                    <w:rPr>
                                      <w:rFonts w:ascii="Times New Roman"/>
                                      <w:sz w:val="16"/>
                                    </w:rPr>
                                  </w:pPr>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tcBorders>
                                    <w:top w:val="nil"/>
                                  </w:tcBorders>
                                </w:tcPr>
                                <w:p w:rsidR="00EA37BF" w:rsidRDefault="00EA37BF">
                                  <w:pPr>
                                    <w:pStyle w:val="TableParagraph"/>
                                    <w:rPr>
                                      <w:rFonts w:ascii="Times New Roman"/>
                                      <w:sz w:val="16"/>
                                    </w:rPr>
                                  </w:pPr>
                                </w:p>
                              </w:tc>
                              <w:tc>
                                <w:tcPr>
                                  <w:tcW w:w="723" w:type="dxa"/>
                                  <w:tcBorders>
                                    <w:top w:val="nil"/>
                                  </w:tcBorders>
                                </w:tcPr>
                                <w:p w:rsidR="00EA37BF" w:rsidRDefault="00EA37BF">
                                  <w:pPr>
                                    <w:pStyle w:val="TableParagraph"/>
                                    <w:rPr>
                                      <w:rFonts w:ascii="Times New Roman"/>
                                      <w:sz w:val="16"/>
                                    </w:rPr>
                                  </w:pPr>
                                </w:p>
                              </w:tc>
                              <w:tc>
                                <w:tcPr>
                                  <w:tcW w:w="2160" w:type="dxa"/>
                                  <w:tcBorders>
                                    <w:top w:val="nil"/>
                                  </w:tcBorders>
                                </w:tcPr>
                                <w:p w:rsidR="00EA37BF" w:rsidRDefault="00EA37BF">
                                  <w:pPr>
                                    <w:pStyle w:val="TableParagraph"/>
                                    <w:rPr>
                                      <w:rFonts w:ascii="Times New Roman"/>
                                      <w:sz w:val="16"/>
                                    </w:rPr>
                                  </w:pPr>
                                </w:p>
                              </w:tc>
                              <w:tc>
                                <w:tcPr>
                                  <w:tcW w:w="719" w:type="dxa"/>
                                  <w:tcBorders>
                                    <w:top w:val="nil"/>
                                  </w:tcBorders>
                                </w:tcPr>
                                <w:p w:rsidR="00EA37BF" w:rsidRDefault="00EA37BF">
                                  <w:pPr>
                                    <w:pStyle w:val="TableParagraph"/>
                                    <w:rPr>
                                      <w:rFonts w:ascii="Times New Roman"/>
                                      <w:sz w:val="16"/>
                                    </w:rPr>
                                  </w:pPr>
                                </w:p>
                              </w:tc>
                              <w:tc>
                                <w:tcPr>
                                  <w:tcW w:w="719" w:type="dxa"/>
                                  <w:tcBorders>
                                    <w:top w:val="nil"/>
                                  </w:tcBorders>
                                </w:tcPr>
                                <w:p w:rsidR="00EA37BF" w:rsidRDefault="00EA37BF">
                                  <w:pPr>
                                    <w:pStyle w:val="TableParagraph"/>
                                    <w:rPr>
                                      <w:rFonts w:ascii="Times New Roman"/>
                                      <w:sz w:val="16"/>
                                    </w:rPr>
                                  </w:pPr>
                                </w:p>
                              </w:tc>
                              <w:tc>
                                <w:tcPr>
                                  <w:tcW w:w="723" w:type="dxa"/>
                                  <w:tcBorders>
                                    <w:top w:val="nil"/>
                                  </w:tcBorders>
                                </w:tcPr>
                                <w:p w:rsidR="00EA37BF" w:rsidRDefault="00EA37BF">
                                  <w:pPr>
                                    <w:pStyle w:val="TableParagraph"/>
                                    <w:rPr>
                                      <w:rFonts w:ascii="Times New Roman"/>
                                      <w:sz w:val="16"/>
                                    </w:rPr>
                                  </w:pPr>
                                </w:p>
                              </w:tc>
                              <w:tc>
                                <w:tcPr>
                                  <w:tcW w:w="715" w:type="dxa"/>
                                  <w:tcBorders>
                                    <w:top w:val="nil"/>
                                  </w:tcBorders>
                                </w:tcPr>
                                <w:p w:rsidR="00EA37BF" w:rsidRDefault="00EA37BF">
                                  <w:pPr>
                                    <w:pStyle w:val="TableParagraph"/>
                                    <w:rPr>
                                      <w:rFonts w:ascii="Times New Roman"/>
                                      <w:sz w:val="16"/>
                                    </w:rPr>
                                  </w:pPr>
                                </w:p>
                              </w:tc>
                              <w:tc>
                                <w:tcPr>
                                  <w:tcW w:w="1439" w:type="dxa"/>
                                  <w:tcBorders>
                                    <w:top w:val="nil"/>
                                  </w:tcBorders>
                                </w:tcPr>
                                <w:p w:rsidR="00EA37BF" w:rsidRDefault="00EA37BF">
                                  <w:pPr>
                                    <w:pStyle w:val="TableParagraph"/>
                                    <w:rPr>
                                      <w:rFonts w:ascii="Times New Roman"/>
                                      <w:sz w:val="16"/>
                                    </w:rPr>
                                  </w:pPr>
                                </w:p>
                              </w:tc>
                              <w:tc>
                                <w:tcPr>
                                  <w:tcW w:w="842" w:type="dxa"/>
                                  <w:tcBorders>
                                    <w:top w:val="nil"/>
                                  </w:tcBorders>
                                </w:tcPr>
                                <w:p w:rsidR="00EA37BF" w:rsidRDefault="00EA37BF">
                                  <w:pPr>
                                    <w:pStyle w:val="TableParagraph"/>
                                    <w:rPr>
                                      <w:rFonts w:ascii="Times New Roman"/>
                                      <w:sz w:val="16"/>
                                    </w:rPr>
                                  </w:pPr>
                                </w:p>
                              </w:tc>
                              <w:tc>
                                <w:tcPr>
                                  <w:tcW w:w="1077" w:type="dxa"/>
                                </w:tcPr>
                                <w:p w:rsidR="00EA37BF" w:rsidRDefault="00EA37BF">
                                  <w:pPr>
                                    <w:pStyle w:val="TableParagraph"/>
                                    <w:spacing w:before="3" w:line="204" w:lineRule="exact"/>
                                    <w:ind w:left="24"/>
                                    <w:jc w:val="center"/>
                                    <w:rPr>
                                      <w:sz w:val="20"/>
                                    </w:rPr>
                                  </w:pPr>
                                  <w:r>
                                    <w:rPr>
                                      <w:spacing w:val="-5"/>
                                      <w:sz w:val="20"/>
                                    </w:rPr>
                                    <w:t>X1</w:t>
                                  </w:r>
                                </w:p>
                              </w:tc>
                              <w:tc>
                                <w:tcPr>
                                  <w:tcW w:w="959" w:type="dxa"/>
                                </w:tcPr>
                                <w:p w:rsidR="00EA37BF" w:rsidRDefault="00EA37BF">
                                  <w:pPr>
                                    <w:pStyle w:val="TableParagraph"/>
                                    <w:spacing w:before="3" w:line="204" w:lineRule="exact"/>
                                    <w:ind w:left="36" w:right="7"/>
                                    <w:jc w:val="center"/>
                                    <w:rPr>
                                      <w:sz w:val="20"/>
                                    </w:rPr>
                                  </w:pPr>
                                  <w:r>
                                    <w:rPr>
                                      <w:spacing w:val="-5"/>
                                      <w:sz w:val="20"/>
                                    </w:rPr>
                                    <w:t>Y1</w:t>
                                  </w:r>
                                </w:p>
                              </w:tc>
                              <w:tc>
                                <w:tcPr>
                                  <w:tcW w:w="1199" w:type="dxa"/>
                                </w:tcPr>
                                <w:p w:rsidR="00EA37BF" w:rsidRDefault="00EA37BF">
                                  <w:pPr>
                                    <w:pStyle w:val="TableParagraph"/>
                                    <w:spacing w:before="3" w:line="204" w:lineRule="exact"/>
                                    <w:ind w:left="31"/>
                                    <w:jc w:val="center"/>
                                    <w:rPr>
                                      <w:sz w:val="20"/>
                                    </w:rPr>
                                  </w:pPr>
                                  <w:r>
                                    <w:rPr>
                                      <w:spacing w:val="-5"/>
                                      <w:sz w:val="20"/>
                                    </w:rPr>
                                    <w:t>X2</w:t>
                                  </w:r>
                                </w:p>
                              </w:tc>
                            </w:tr>
                            <w:tr w:rsidR="00EA37BF">
                              <w:trPr>
                                <w:trHeight w:val="225"/>
                              </w:trPr>
                              <w:tc>
                                <w:tcPr>
                                  <w:tcW w:w="482" w:type="dxa"/>
                                </w:tcPr>
                                <w:p w:rsidR="00EA37BF" w:rsidRDefault="00EA37BF">
                                  <w:pPr>
                                    <w:pStyle w:val="TableParagraph"/>
                                    <w:spacing w:before="3" w:line="201" w:lineRule="exact"/>
                                    <w:ind w:left="11"/>
                                    <w:jc w:val="center"/>
                                    <w:rPr>
                                      <w:sz w:val="20"/>
                                    </w:rPr>
                                  </w:pPr>
                                  <w:r>
                                    <w:rPr>
                                      <w:spacing w:val="-10"/>
                                      <w:sz w:val="20"/>
                                    </w:rPr>
                                    <w:t>1</w:t>
                                  </w:r>
                                </w:p>
                              </w:tc>
                              <w:tc>
                                <w:tcPr>
                                  <w:tcW w:w="484" w:type="dxa"/>
                                </w:tcPr>
                                <w:p w:rsidR="00EA37BF" w:rsidRDefault="00EA37BF">
                                  <w:pPr>
                                    <w:pStyle w:val="TableParagraph"/>
                                    <w:spacing w:before="3" w:line="201" w:lineRule="exact"/>
                                    <w:ind w:left="5"/>
                                    <w:jc w:val="center"/>
                                    <w:rPr>
                                      <w:sz w:val="20"/>
                                    </w:rPr>
                                  </w:pPr>
                                  <w:r>
                                    <w:rPr>
                                      <w:spacing w:val="-10"/>
                                      <w:sz w:val="20"/>
                                    </w:rPr>
                                    <w:t>2</w:t>
                                  </w:r>
                                </w:p>
                              </w:tc>
                              <w:tc>
                                <w:tcPr>
                                  <w:tcW w:w="1796" w:type="dxa"/>
                                </w:tcPr>
                                <w:p w:rsidR="00EA37BF" w:rsidRDefault="00EA37BF">
                                  <w:pPr>
                                    <w:pStyle w:val="TableParagraph"/>
                                    <w:spacing w:before="3" w:line="201" w:lineRule="exact"/>
                                    <w:ind w:left="6"/>
                                    <w:jc w:val="center"/>
                                    <w:rPr>
                                      <w:sz w:val="20"/>
                                    </w:rPr>
                                  </w:pPr>
                                  <w:r>
                                    <w:rPr>
                                      <w:spacing w:val="-10"/>
                                      <w:sz w:val="20"/>
                                    </w:rPr>
                                    <w:t>3</w:t>
                                  </w:r>
                                </w:p>
                              </w:tc>
                              <w:tc>
                                <w:tcPr>
                                  <w:tcW w:w="716" w:type="dxa"/>
                                </w:tcPr>
                                <w:p w:rsidR="00EA37BF" w:rsidRDefault="00EA37BF">
                                  <w:pPr>
                                    <w:pStyle w:val="TableParagraph"/>
                                    <w:spacing w:before="3" w:line="201" w:lineRule="exact"/>
                                    <w:ind w:left="14"/>
                                    <w:jc w:val="center"/>
                                    <w:rPr>
                                      <w:sz w:val="20"/>
                                    </w:rPr>
                                  </w:pPr>
                                  <w:r>
                                    <w:rPr>
                                      <w:spacing w:val="-10"/>
                                      <w:sz w:val="20"/>
                                    </w:rPr>
                                    <w:t>4</w:t>
                                  </w:r>
                                </w:p>
                              </w:tc>
                              <w:tc>
                                <w:tcPr>
                                  <w:tcW w:w="723" w:type="dxa"/>
                                </w:tcPr>
                                <w:p w:rsidR="00EA37BF" w:rsidRDefault="00EA37BF">
                                  <w:pPr>
                                    <w:pStyle w:val="TableParagraph"/>
                                    <w:spacing w:before="3" w:line="201" w:lineRule="exact"/>
                                    <w:ind w:left="15"/>
                                    <w:jc w:val="center"/>
                                    <w:rPr>
                                      <w:sz w:val="20"/>
                                    </w:rPr>
                                  </w:pPr>
                                  <w:r>
                                    <w:rPr>
                                      <w:spacing w:val="-10"/>
                                      <w:sz w:val="20"/>
                                    </w:rPr>
                                    <w:t>5</w:t>
                                  </w:r>
                                </w:p>
                              </w:tc>
                              <w:tc>
                                <w:tcPr>
                                  <w:tcW w:w="2160" w:type="dxa"/>
                                </w:tcPr>
                                <w:p w:rsidR="00EA37BF" w:rsidRDefault="00EA37BF">
                                  <w:pPr>
                                    <w:pStyle w:val="TableParagraph"/>
                                    <w:spacing w:before="3" w:line="201" w:lineRule="exact"/>
                                    <w:ind w:left="21" w:right="8"/>
                                    <w:jc w:val="center"/>
                                    <w:rPr>
                                      <w:sz w:val="20"/>
                                    </w:rPr>
                                  </w:pPr>
                                  <w:r>
                                    <w:rPr>
                                      <w:spacing w:val="-10"/>
                                      <w:sz w:val="20"/>
                                    </w:rPr>
                                    <w:t>6</w:t>
                                  </w:r>
                                </w:p>
                              </w:tc>
                              <w:tc>
                                <w:tcPr>
                                  <w:tcW w:w="719" w:type="dxa"/>
                                </w:tcPr>
                                <w:p w:rsidR="00EA37BF" w:rsidRDefault="00EA37BF">
                                  <w:pPr>
                                    <w:pStyle w:val="TableParagraph"/>
                                    <w:spacing w:before="3" w:line="201" w:lineRule="exact"/>
                                    <w:ind w:left="14"/>
                                    <w:jc w:val="center"/>
                                    <w:rPr>
                                      <w:sz w:val="20"/>
                                    </w:rPr>
                                  </w:pPr>
                                  <w:r>
                                    <w:rPr>
                                      <w:spacing w:val="-10"/>
                                      <w:sz w:val="20"/>
                                    </w:rPr>
                                    <w:t>7</w:t>
                                  </w:r>
                                </w:p>
                              </w:tc>
                              <w:tc>
                                <w:tcPr>
                                  <w:tcW w:w="719" w:type="dxa"/>
                                </w:tcPr>
                                <w:p w:rsidR="00EA37BF" w:rsidRDefault="00EA37BF">
                                  <w:pPr>
                                    <w:pStyle w:val="TableParagraph"/>
                                    <w:spacing w:before="3" w:line="201" w:lineRule="exact"/>
                                    <w:ind w:left="16"/>
                                    <w:jc w:val="center"/>
                                    <w:rPr>
                                      <w:sz w:val="20"/>
                                    </w:rPr>
                                  </w:pPr>
                                  <w:r>
                                    <w:rPr>
                                      <w:spacing w:val="-10"/>
                                      <w:sz w:val="20"/>
                                    </w:rPr>
                                    <w:t>8</w:t>
                                  </w:r>
                                </w:p>
                              </w:tc>
                              <w:tc>
                                <w:tcPr>
                                  <w:tcW w:w="723" w:type="dxa"/>
                                </w:tcPr>
                                <w:p w:rsidR="00EA37BF" w:rsidRDefault="00EA37BF">
                                  <w:pPr>
                                    <w:pStyle w:val="TableParagraph"/>
                                    <w:spacing w:before="3" w:line="201" w:lineRule="exact"/>
                                    <w:ind w:left="14"/>
                                    <w:jc w:val="center"/>
                                    <w:rPr>
                                      <w:sz w:val="20"/>
                                    </w:rPr>
                                  </w:pPr>
                                  <w:r>
                                    <w:rPr>
                                      <w:spacing w:val="-10"/>
                                      <w:sz w:val="20"/>
                                    </w:rPr>
                                    <w:t>9</w:t>
                                  </w:r>
                                </w:p>
                              </w:tc>
                              <w:tc>
                                <w:tcPr>
                                  <w:tcW w:w="715" w:type="dxa"/>
                                </w:tcPr>
                                <w:p w:rsidR="00EA37BF" w:rsidRDefault="00EA37BF">
                                  <w:pPr>
                                    <w:pStyle w:val="TableParagraph"/>
                                    <w:spacing w:before="3" w:line="201" w:lineRule="exact"/>
                                    <w:ind w:left="239"/>
                                    <w:rPr>
                                      <w:sz w:val="20"/>
                                    </w:rPr>
                                  </w:pPr>
                                  <w:r>
                                    <w:rPr>
                                      <w:spacing w:val="-5"/>
                                      <w:sz w:val="20"/>
                                    </w:rPr>
                                    <w:t>10</w:t>
                                  </w:r>
                                </w:p>
                              </w:tc>
                              <w:tc>
                                <w:tcPr>
                                  <w:tcW w:w="1439" w:type="dxa"/>
                                </w:tcPr>
                                <w:p w:rsidR="00EA37BF" w:rsidRDefault="00EA37BF">
                                  <w:pPr>
                                    <w:pStyle w:val="TableParagraph"/>
                                    <w:spacing w:before="3" w:line="201" w:lineRule="exact"/>
                                    <w:ind w:left="31" w:right="7"/>
                                    <w:jc w:val="center"/>
                                    <w:rPr>
                                      <w:sz w:val="20"/>
                                    </w:rPr>
                                  </w:pPr>
                                  <w:r>
                                    <w:rPr>
                                      <w:spacing w:val="-5"/>
                                      <w:sz w:val="20"/>
                                    </w:rPr>
                                    <w:t>11</w:t>
                                  </w:r>
                                </w:p>
                              </w:tc>
                              <w:tc>
                                <w:tcPr>
                                  <w:tcW w:w="842" w:type="dxa"/>
                                </w:tcPr>
                                <w:p w:rsidR="00EA37BF" w:rsidRDefault="00EA37BF">
                                  <w:pPr>
                                    <w:pStyle w:val="TableParagraph"/>
                                    <w:spacing w:before="3" w:line="201" w:lineRule="exact"/>
                                    <w:ind w:left="23"/>
                                    <w:jc w:val="center"/>
                                    <w:rPr>
                                      <w:sz w:val="20"/>
                                    </w:rPr>
                                  </w:pPr>
                                  <w:r>
                                    <w:rPr>
                                      <w:spacing w:val="-5"/>
                                      <w:sz w:val="20"/>
                                    </w:rPr>
                                    <w:t>12</w:t>
                                  </w:r>
                                </w:p>
                              </w:tc>
                              <w:tc>
                                <w:tcPr>
                                  <w:tcW w:w="1077" w:type="dxa"/>
                                </w:tcPr>
                                <w:p w:rsidR="00EA37BF" w:rsidRDefault="00EA37BF">
                                  <w:pPr>
                                    <w:pStyle w:val="TableParagraph"/>
                                    <w:spacing w:before="3" w:line="201" w:lineRule="exact"/>
                                    <w:ind w:left="24"/>
                                    <w:jc w:val="center"/>
                                    <w:rPr>
                                      <w:sz w:val="20"/>
                                    </w:rPr>
                                  </w:pPr>
                                  <w:r>
                                    <w:rPr>
                                      <w:spacing w:val="-5"/>
                                      <w:sz w:val="20"/>
                                    </w:rPr>
                                    <w:t>13</w:t>
                                  </w:r>
                                </w:p>
                              </w:tc>
                              <w:tc>
                                <w:tcPr>
                                  <w:tcW w:w="959" w:type="dxa"/>
                                </w:tcPr>
                                <w:p w:rsidR="00EA37BF" w:rsidRDefault="00EA37BF">
                                  <w:pPr>
                                    <w:pStyle w:val="TableParagraph"/>
                                    <w:spacing w:before="3" w:line="201" w:lineRule="exact"/>
                                    <w:ind w:left="36" w:right="7"/>
                                    <w:jc w:val="center"/>
                                    <w:rPr>
                                      <w:sz w:val="20"/>
                                    </w:rPr>
                                  </w:pPr>
                                  <w:r>
                                    <w:rPr>
                                      <w:spacing w:val="-5"/>
                                      <w:sz w:val="20"/>
                                    </w:rPr>
                                    <w:t>14</w:t>
                                  </w:r>
                                </w:p>
                              </w:tc>
                              <w:tc>
                                <w:tcPr>
                                  <w:tcW w:w="1199" w:type="dxa"/>
                                </w:tcPr>
                                <w:p w:rsidR="00EA37BF" w:rsidRDefault="00EA37BF">
                                  <w:pPr>
                                    <w:pStyle w:val="TableParagraph"/>
                                    <w:spacing w:before="3" w:line="201" w:lineRule="exact"/>
                                    <w:ind w:left="31"/>
                                    <w:jc w:val="center"/>
                                    <w:rPr>
                                      <w:sz w:val="20"/>
                                    </w:rPr>
                                  </w:pPr>
                                  <w:r>
                                    <w:rPr>
                                      <w:spacing w:val="-5"/>
                                      <w:sz w:val="20"/>
                                    </w:rPr>
                                    <w:t>15</w:t>
                                  </w:r>
                                </w:p>
                              </w:tc>
                            </w:tr>
                            <w:tr w:rsidR="00EA37BF">
                              <w:trPr>
                                <w:trHeight w:val="227"/>
                              </w:trPr>
                              <w:tc>
                                <w:tcPr>
                                  <w:tcW w:w="14753" w:type="dxa"/>
                                  <w:gridSpan w:val="15"/>
                                  <w:tcBorders>
                                    <w:bottom w:val="nil"/>
                                  </w:tcBorders>
                                </w:tcPr>
                                <w:p w:rsidR="00EA37BF" w:rsidRDefault="00EA37BF">
                                  <w:pPr>
                                    <w:pStyle w:val="TableParagraph"/>
                                    <w:spacing w:before="3" w:line="204" w:lineRule="exact"/>
                                    <w:ind w:left="23"/>
                                    <w:jc w:val="center"/>
                                    <w:rPr>
                                      <w:sz w:val="20"/>
                                    </w:rPr>
                                  </w:pPr>
                                  <w:r>
                                    <w:rPr>
                                      <w:spacing w:val="-2"/>
                                      <w:sz w:val="20"/>
                                    </w:rPr>
                                    <w:t>Площадка</w:t>
                                  </w:r>
                                </w:p>
                              </w:tc>
                            </w:tr>
                            <w:tr w:rsidR="00EA37BF">
                              <w:trPr>
                                <w:trHeight w:val="222"/>
                              </w:trPr>
                              <w:tc>
                                <w:tcPr>
                                  <w:tcW w:w="482" w:type="dxa"/>
                                  <w:vMerge w:val="restart"/>
                                  <w:tcBorders>
                                    <w:top w:val="nil"/>
                                  </w:tcBorders>
                                </w:tcPr>
                                <w:p w:rsidR="00EA37BF" w:rsidRDefault="00EA37BF">
                                  <w:pPr>
                                    <w:pStyle w:val="TableParagraph"/>
                                    <w:spacing w:before="4"/>
                                    <w:ind w:left="90"/>
                                    <w:rPr>
                                      <w:sz w:val="20"/>
                                    </w:rPr>
                                  </w:pPr>
                                  <w:r>
                                    <w:rPr>
                                      <w:spacing w:val="-5"/>
                                      <w:sz w:val="20"/>
                                    </w:rPr>
                                    <w:t>001</w:t>
                                  </w:r>
                                </w:p>
                              </w:tc>
                              <w:tc>
                                <w:tcPr>
                                  <w:tcW w:w="484" w:type="dxa"/>
                                  <w:vMerge w:val="restart"/>
                                  <w:tcBorders>
                                    <w:top w:val="nil"/>
                                  </w:tcBorders>
                                </w:tcPr>
                                <w:p w:rsidR="00EA37BF" w:rsidRDefault="00EA37BF">
                                  <w:pPr>
                                    <w:pStyle w:val="TableParagraph"/>
                                    <w:rPr>
                                      <w:rFonts w:ascii="Times New Roman"/>
                                      <w:sz w:val="18"/>
                                    </w:rPr>
                                  </w:pPr>
                                </w:p>
                              </w:tc>
                              <w:tc>
                                <w:tcPr>
                                  <w:tcW w:w="1796" w:type="dxa"/>
                                  <w:vMerge w:val="restart"/>
                                  <w:tcBorders>
                                    <w:top w:val="nil"/>
                                  </w:tcBorders>
                                </w:tcPr>
                                <w:p w:rsidR="00EA37BF" w:rsidRDefault="00EA37BF">
                                  <w:pPr>
                                    <w:pStyle w:val="TableParagraph"/>
                                    <w:spacing w:before="4"/>
                                    <w:ind w:left="25"/>
                                    <w:rPr>
                                      <w:sz w:val="20"/>
                                    </w:rPr>
                                  </w:pPr>
                                  <w:r>
                                    <w:rPr>
                                      <w:sz w:val="20"/>
                                    </w:rPr>
                                    <w:t>Аварийная</w:t>
                                  </w:r>
                                  <w:r>
                                    <w:rPr>
                                      <w:spacing w:val="-11"/>
                                      <w:sz w:val="20"/>
                                    </w:rPr>
                                    <w:t xml:space="preserve"> </w:t>
                                  </w:r>
                                  <w:r>
                                    <w:rPr>
                                      <w:spacing w:val="-5"/>
                                      <w:sz w:val="20"/>
                                    </w:rPr>
                                    <w:t>ДЭС</w:t>
                                  </w:r>
                                </w:p>
                              </w:tc>
                              <w:tc>
                                <w:tcPr>
                                  <w:tcW w:w="716" w:type="dxa"/>
                                  <w:vMerge w:val="restart"/>
                                  <w:tcBorders>
                                    <w:top w:val="nil"/>
                                  </w:tcBorders>
                                </w:tcPr>
                                <w:p w:rsidR="00EA37BF" w:rsidRDefault="00EA37BF">
                                  <w:pPr>
                                    <w:pStyle w:val="TableParagraph"/>
                                    <w:spacing w:before="4"/>
                                    <w:ind w:right="10"/>
                                    <w:jc w:val="right"/>
                                    <w:rPr>
                                      <w:sz w:val="20"/>
                                    </w:rPr>
                                  </w:pPr>
                                  <w:r>
                                    <w:rPr>
                                      <w:spacing w:val="-10"/>
                                      <w:sz w:val="20"/>
                                    </w:rPr>
                                    <w:t>1</w:t>
                                  </w:r>
                                </w:p>
                              </w:tc>
                              <w:tc>
                                <w:tcPr>
                                  <w:tcW w:w="723" w:type="dxa"/>
                                  <w:vMerge w:val="restart"/>
                                  <w:tcBorders>
                                    <w:top w:val="nil"/>
                                  </w:tcBorders>
                                </w:tcPr>
                                <w:p w:rsidR="00EA37BF" w:rsidRDefault="00EA37BF">
                                  <w:pPr>
                                    <w:pStyle w:val="TableParagraph"/>
                                    <w:spacing w:before="4"/>
                                    <w:ind w:left="213"/>
                                    <w:rPr>
                                      <w:sz w:val="20"/>
                                    </w:rPr>
                                  </w:pPr>
                                  <w:r>
                                    <w:rPr>
                                      <w:spacing w:val="-4"/>
                                      <w:sz w:val="20"/>
                                    </w:rPr>
                                    <w:t>1960</w:t>
                                  </w:r>
                                </w:p>
                              </w:tc>
                              <w:tc>
                                <w:tcPr>
                                  <w:tcW w:w="2160" w:type="dxa"/>
                                  <w:tcBorders>
                                    <w:top w:val="nil"/>
                                    <w:bottom w:val="nil"/>
                                  </w:tcBorders>
                                </w:tcPr>
                                <w:p w:rsidR="00EA37BF" w:rsidRDefault="00EA37BF">
                                  <w:pPr>
                                    <w:pStyle w:val="TableParagraph"/>
                                    <w:spacing w:before="4" w:line="199" w:lineRule="exact"/>
                                    <w:ind w:left="30"/>
                                    <w:rPr>
                                      <w:sz w:val="20"/>
                                    </w:rPr>
                                  </w:pPr>
                                  <w:r>
                                    <w:rPr>
                                      <w:spacing w:val="-2"/>
                                      <w:sz w:val="20"/>
                                    </w:rPr>
                                    <w:t>Организованный</w:t>
                                  </w:r>
                                </w:p>
                              </w:tc>
                              <w:tc>
                                <w:tcPr>
                                  <w:tcW w:w="719" w:type="dxa"/>
                                  <w:vMerge w:val="restart"/>
                                  <w:tcBorders>
                                    <w:top w:val="nil"/>
                                  </w:tcBorders>
                                </w:tcPr>
                                <w:p w:rsidR="00EA37BF" w:rsidRDefault="00EA37BF">
                                  <w:pPr>
                                    <w:pStyle w:val="TableParagraph"/>
                                    <w:spacing w:before="4"/>
                                    <w:ind w:left="30"/>
                                    <w:rPr>
                                      <w:sz w:val="20"/>
                                    </w:rPr>
                                  </w:pPr>
                                  <w:r>
                                    <w:rPr>
                                      <w:spacing w:val="-4"/>
                                      <w:sz w:val="20"/>
                                    </w:rPr>
                                    <w:t>0001</w:t>
                                  </w:r>
                                </w:p>
                              </w:tc>
                              <w:tc>
                                <w:tcPr>
                                  <w:tcW w:w="719" w:type="dxa"/>
                                  <w:vMerge w:val="restart"/>
                                  <w:tcBorders>
                                    <w:top w:val="nil"/>
                                  </w:tcBorders>
                                </w:tcPr>
                                <w:p w:rsidR="00EA37BF" w:rsidRDefault="00EA37BF">
                                  <w:pPr>
                                    <w:pStyle w:val="TableParagraph"/>
                                    <w:spacing w:before="4"/>
                                    <w:ind w:right="10"/>
                                    <w:jc w:val="right"/>
                                    <w:rPr>
                                      <w:sz w:val="20"/>
                                    </w:rPr>
                                  </w:pPr>
                                  <w:r>
                                    <w:rPr>
                                      <w:spacing w:val="-10"/>
                                      <w:sz w:val="20"/>
                                    </w:rPr>
                                    <w:t>3</w:t>
                                  </w:r>
                                </w:p>
                              </w:tc>
                              <w:tc>
                                <w:tcPr>
                                  <w:tcW w:w="723" w:type="dxa"/>
                                  <w:vMerge w:val="restart"/>
                                  <w:tcBorders>
                                    <w:top w:val="nil"/>
                                  </w:tcBorders>
                                </w:tcPr>
                                <w:p w:rsidR="00EA37BF" w:rsidRDefault="00EA37BF">
                                  <w:pPr>
                                    <w:pStyle w:val="TableParagraph"/>
                                    <w:spacing w:before="4"/>
                                    <w:ind w:left="92"/>
                                    <w:rPr>
                                      <w:sz w:val="20"/>
                                    </w:rPr>
                                  </w:pPr>
                                  <w:r>
                                    <w:rPr>
                                      <w:spacing w:val="-2"/>
                                      <w:sz w:val="20"/>
                                    </w:rPr>
                                    <w:t>0.065</w:t>
                                  </w:r>
                                </w:p>
                              </w:tc>
                              <w:tc>
                                <w:tcPr>
                                  <w:tcW w:w="715" w:type="dxa"/>
                                  <w:vMerge w:val="restart"/>
                                  <w:tcBorders>
                                    <w:top w:val="nil"/>
                                  </w:tcBorders>
                                </w:tcPr>
                                <w:p w:rsidR="00EA37BF" w:rsidRDefault="00EA37BF">
                                  <w:pPr>
                                    <w:pStyle w:val="TableParagraph"/>
                                    <w:spacing w:before="4"/>
                                    <w:ind w:left="330"/>
                                    <w:rPr>
                                      <w:sz w:val="20"/>
                                    </w:rPr>
                                  </w:pPr>
                                  <w:r>
                                    <w:rPr>
                                      <w:spacing w:val="-5"/>
                                      <w:sz w:val="20"/>
                                    </w:rPr>
                                    <w:t>2.5</w:t>
                                  </w:r>
                                </w:p>
                              </w:tc>
                              <w:tc>
                                <w:tcPr>
                                  <w:tcW w:w="1439" w:type="dxa"/>
                                  <w:vMerge w:val="restart"/>
                                  <w:tcBorders>
                                    <w:top w:val="nil"/>
                                  </w:tcBorders>
                                </w:tcPr>
                                <w:p w:rsidR="00EA37BF" w:rsidRDefault="00EA37BF">
                                  <w:pPr>
                                    <w:pStyle w:val="TableParagraph"/>
                                    <w:spacing w:before="4"/>
                                    <w:ind w:left="335"/>
                                    <w:rPr>
                                      <w:sz w:val="20"/>
                                    </w:rPr>
                                  </w:pPr>
                                  <w:r>
                                    <w:rPr>
                                      <w:spacing w:val="-2"/>
                                      <w:sz w:val="20"/>
                                    </w:rPr>
                                    <w:t>0.0082958</w:t>
                                  </w:r>
                                </w:p>
                              </w:tc>
                              <w:tc>
                                <w:tcPr>
                                  <w:tcW w:w="842" w:type="dxa"/>
                                  <w:vMerge w:val="restart"/>
                                  <w:tcBorders>
                                    <w:top w:val="nil"/>
                                  </w:tcBorders>
                                </w:tcPr>
                                <w:p w:rsidR="00EA37BF" w:rsidRDefault="00EA37BF">
                                  <w:pPr>
                                    <w:pStyle w:val="TableParagraph"/>
                                    <w:spacing w:before="4"/>
                                    <w:ind w:right="8"/>
                                    <w:jc w:val="right"/>
                                    <w:rPr>
                                      <w:sz w:val="20"/>
                                    </w:rPr>
                                  </w:pPr>
                                  <w:r>
                                    <w:rPr>
                                      <w:spacing w:val="-5"/>
                                      <w:sz w:val="20"/>
                                    </w:rPr>
                                    <w:t>20</w:t>
                                  </w:r>
                                </w:p>
                              </w:tc>
                              <w:tc>
                                <w:tcPr>
                                  <w:tcW w:w="1077" w:type="dxa"/>
                                  <w:vMerge w:val="restart"/>
                                  <w:tcBorders>
                                    <w:top w:val="nil"/>
                                  </w:tcBorders>
                                </w:tcPr>
                                <w:p w:rsidR="00EA37BF" w:rsidRDefault="00EA37BF">
                                  <w:pPr>
                                    <w:pStyle w:val="TableParagraph"/>
                                    <w:spacing w:before="4"/>
                                    <w:ind w:left="334"/>
                                    <w:rPr>
                                      <w:sz w:val="20"/>
                                    </w:rPr>
                                  </w:pPr>
                                  <w:r>
                                    <w:rPr>
                                      <w:spacing w:val="-2"/>
                                      <w:sz w:val="20"/>
                                    </w:rPr>
                                    <w:t>145.43</w:t>
                                  </w:r>
                                </w:p>
                              </w:tc>
                              <w:tc>
                                <w:tcPr>
                                  <w:tcW w:w="959" w:type="dxa"/>
                                  <w:vMerge w:val="restart"/>
                                  <w:tcBorders>
                                    <w:top w:val="nil"/>
                                  </w:tcBorders>
                                </w:tcPr>
                                <w:p w:rsidR="00EA37BF" w:rsidRDefault="00EA37BF">
                                  <w:pPr>
                                    <w:pStyle w:val="TableParagraph"/>
                                    <w:spacing w:before="4"/>
                                    <w:ind w:left="37"/>
                                    <w:rPr>
                                      <w:sz w:val="20"/>
                                    </w:rPr>
                                  </w:pPr>
                                  <w:r>
                                    <w:rPr>
                                      <w:spacing w:val="-2"/>
                                      <w:sz w:val="20"/>
                                    </w:rPr>
                                    <w:t>-18.45</w:t>
                                  </w:r>
                                </w:p>
                              </w:tc>
                              <w:tc>
                                <w:tcPr>
                                  <w:tcW w:w="1199" w:type="dxa"/>
                                  <w:vMerge w:val="restart"/>
                                  <w:tcBorders>
                                    <w:top w:val="nil"/>
                                  </w:tcBorders>
                                </w:tcPr>
                                <w:p w:rsidR="00EA37BF" w:rsidRDefault="00EA37BF">
                                  <w:pPr>
                                    <w:pStyle w:val="TableParagraph"/>
                                    <w:rPr>
                                      <w:rFonts w:ascii="Times New Roman"/>
                                      <w:sz w:val="18"/>
                                    </w:rPr>
                                  </w:pPr>
                                </w:p>
                              </w:tc>
                            </w:tr>
                            <w:tr w:rsidR="00EA37BF">
                              <w:trPr>
                                <w:trHeight w:val="5426"/>
                              </w:trPr>
                              <w:tc>
                                <w:tcPr>
                                  <w:tcW w:w="482" w:type="dxa"/>
                                  <w:vMerge/>
                                  <w:tcBorders>
                                    <w:top w:val="nil"/>
                                  </w:tcBorders>
                                </w:tcPr>
                                <w:p w:rsidR="00EA37BF" w:rsidRDefault="00EA37BF">
                                  <w:pPr>
                                    <w:rPr>
                                      <w:sz w:val="2"/>
                                      <w:szCs w:val="2"/>
                                    </w:rPr>
                                  </w:pPr>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vMerge/>
                                  <w:tcBorders>
                                    <w:top w:val="nil"/>
                                  </w:tcBorders>
                                </w:tcPr>
                                <w:p w:rsidR="00EA37BF" w:rsidRDefault="00EA37BF">
                                  <w:pPr>
                                    <w:rPr>
                                      <w:sz w:val="2"/>
                                      <w:szCs w:val="2"/>
                                    </w:rPr>
                                  </w:pPr>
                                </w:p>
                              </w:tc>
                              <w:tc>
                                <w:tcPr>
                                  <w:tcW w:w="723" w:type="dxa"/>
                                  <w:vMerge/>
                                  <w:tcBorders>
                                    <w:top w:val="nil"/>
                                  </w:tcBorders>
                                </w:tcPr>
                                <w:p w:rsidR="00EA37BF" w:rsidRDefault="00EA37BF">
                                  <w:pPr>
                                    <w:rPr>
                                      <w:sz w:val="2"/>
                                      <w:szCs w:val="2"/>
                                    </w:rPr>
                                  </w:pPr>
                                </w:p>
                              </w:tc>
                              <w:tc>
                                <w:tcPr>
                                  <w:tcW w:w="2160" w:type="dxa"/>
                                  <w:tcBorders>
                                    <w:top w:val="nil"/>
                                  </w:tcBorders>
                                </w:tcPr>
                                <w:p w:rsidR="00EA37BF" w:rsidRDefault="00EA37BF">
                                  <w:pPr>
                                    <w:pStyle w:val="TableParagraph"/>
                                    <w:spacing w:line="218" w:lineRule="exact"/>
                                    <w:ind w:left="30"/>
                                    <w:rPr>
                                      <w:sz w:val="20"/>
                                    </w:rPr>
                                  </w:pPr>
                                  <w:r>
                                    <w:rPr>
                                      <w:spacing w:val="-2"/>
                                      <w:sz w:val="20"/>
                                    </w:rPr>
                                    <w:t>источник</w:t>
                                  </w:r>
                                </w:p>
                              </w:tc>
                              <w:tc>
                                <w:tcPr>
                                  <w:tcW w:w="719" w:type="dxa"/>
                                  <w:vMerge/>
                                  <w:tcBorders>
                                    <w:top w:val="nil"/>
                                  </w:tcBorders>
                                </w:tcPr>
                                <w:p w:rsidR="00EA37BF" w:rsidRDefault="00EA37BF">
                                  <w:pPr>
                                    <w:rPr>
                                      <w:sz w:val="2"/>
                                      <w:szCs w:val="2"/>
                                    </w:rPr>
                                  </w:pPr>
                                </w:p>
                              </w:tc>
                              <w:tc>
                                <w:tcPr>
                                  <w:tcW w:w="719" w:type="dxa"/>
                                  <w:vMerge/>
                                  <w:tcBorders>
                                    <w:top w:val="nil"/>
                                  </w:tcBorders>
                                </w:tcPr>
                                <w:p w:rsidR="00EA37BF" w:rsidRDefault="00EA37BF">
                                  <w:pPr>
                                    <w:rPr>
                                      <w:sz w:val="2"/>
                                      <w:szCs w:val="2"/>
                                    </w:rPr>
                                  </w:pPr>
                                </w:p>
                              </w:tc>
                              <w:tc>
                                <w:tcPr>
                                  <w:tcW w:w="723" w:type="dxa"/>
                                  <w:vMerge/>
                                  <w:tcBorders>
                                    <w:top w:val="nil"/>
                                  </w:tcBorders>
                                </w:tcPr>
                                <w:p w:rsidR="00EA37BF" w:rsidRDefault="00EA37BF">
                                  <w:pPr>
                                    <w:rPr>
                                      <w:sz w:val="2"/>
                                      <w:szCs w:val="2"/>
                                    </w:rPr>
                                  </w:pPr>
                                </w:p>
                              </w:tc>
                              <w:tc>
                                <w:tcPr>
                                  <w:tcW w:w="715" w:type="dxa"/>
                                  <w:vMerge/>
                                  <w:tcBorders>
                                    <w:top w:val="nil"/>
                                  </w:tcBorders>
                                </w:tcPr>
                                <w:p w:rsidR="00EA37BF" w:rsidRDefault="00EA37BF">
                                  <w:pPr>
                                    <w:rPr>
                                      <w:sz w:val="2"/>
                                      <w:szCs w:val="2"/>
                                    </w:rPr>
                                  </w:pPr>
                                </w:p>
                              </w:tc>
                              <w:tc>
                                <w:tcPr>
                                  <w:tcW w:w="1439" w:type="dxa"/>
                                  <w:vMerge/>
                                  <w:tcBorders>
                                    <w:top w:val="nil"/>
                                  </w:tcBorders>
                                </w:tcPr>
                                <w:p w:rsidR="00EA37BF" w:rsidRDefault="00EA37BF">
                                  <w:pPr>
                                    <w:rPr>
                                      <w:sz w:val="2"/>
                                      <w:szCs w:val="2"/>
                                    </w:rPr>
                                  </w:pPr>
                                </w:p>
                              </w:tc>
                              <w:tc>
                                <w:tcPr>
                                  <w:tcW w:w="842" w:type="dxa"/>
                                  <w:vMerge/>
                                  <w:tcBorders>
                                    <w:top w:val="nil"/>
                                  </w:tcBorders>
                                </w:tcPr>
                                <w:p w:rsidR="00EA37BF" w:rsidRDefault="00EA37BF">
                                  <w:pPr>
                                    <w:rPr>
                                      <w:sz w:val="2"/>
                                      <w:szCs w:val="2"/>
                                    </w:rPr>
                                  </w:pPr>
                                </w:p>
                              </w:tc>
                              <w:tc>
                                <w:tcPr>
                                  <w:tcW w:w="1077" w:type="dxa"/>
                                  <w:vMerge/>
                                  <w:tcBorders>
                                    <w:top w:val="nil"/>
                                  </w:tcBorders>
                                </w:tcPr>
                                <w:p w:rsidR="00EA37BF" w:rsidRDefault="00EA37BF">
                                  <w:pPr>
                                    <w:rPr>
                                      <w:sz w:val="2"/>
                                      <w:szCs w:val="2"/>
                                    </w:rPr>
                                  </w:pPr>
                                </w:p>
                              </w:tc>
                              <w:tc>
                                <w:tcPr>
                                  <w:tcW w:w="959" w:type="dxa"/>
                                  <w:vMerge/>
                                  <w:tcBorders>
                                    <w:top w:val="nil"/>
                                  </w:tcBorders>
                                </w:tcPr>
                                <w:p w:rsidR="00EA37BF" w:rsidRDefault="00EA37BF">
                                  <w:pPr>
                                    <w:rPr>
                                      <w:sz w:val="2"/>
                                      <w:szCs w:val="2"/>
                                    </w:rPr>
                                  </w:pPr>
                                </w:p>
                              </w:tc>
                              <w:tc>
                                <w:tcPr>
                                  <w:tcW w:w="1199" w:type="dxa"/>
                                  <w:vMerge/>
                                  <w:tcBorders>
                                    <w:top w:val="nil"/>
                                  </w:tcBorders>
                                </w:tcPr>
                                <w:p w:rsidR="00EA37BF" w:rsidRDefault="00EA37BF">
                                  <w:pPr>
                                    <w:rPr>
                                      <w:sz w:val="2"/>
                                      <w:szCs w:val="2"/>
                                    </w:rPr>
                                  </w:pPr>
                                </w:p>
                              </w:tc>
                            </w:tr>
                          </w:tbl>
                          <w:p w:rsidR="00EA37BF" w:rsidRDefault="00EA37BF">
                            <w:pPr>
                              <w:pStyle w:val="a3"/>
                            </w:pPr>
                          </w:p>
                        </w:txbxContent>
                      </wps:txbx>
                      <wps:bodyPr wrap="square" lIns="0" tIns="0" rIns="0" bIns="0" rtlCol="0">
                        <a:noAutofit/>
                      </wps:bodyPr>
                    </wps:wsp>
                  </a:graphicData>
                </a:graphic>
              </wp:anchor>
            </w:drawing>
          </mc:Choice>
          <mc:Fallback>
            <w:pict>
              <v:shape id="Textbox 24" o:spid="_x0000_s1029" type="#_x0000_t202" style="position:absolute;margin-left:51.7pt;margin-top:119.65pt;width:744.95pt;height:412.8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
                        <w:gridCol w:w="484"/>
                        <w:gridCol w:w="1796"/>
                        <w:gridCol w:w="716"/>
                        <w:gridCol w:w="723"/>
                        <w:gridCol w:w="2160"/>
                        <w:gridCol w:w="719"/>
                        <w:gridCol w:w="719"/>
                        <w:gridCol w:w="723"/>
                        <w:gridCol w:w="715"/>
                        <w:gridCol w:w="1439"/>
                        <w:gridCol w:w="842"/>
                        <w:gridCol w:w="1077"/>
                        <w:gridCol w:w="959"/>
                        <w:gridCol w:w="1199"/>
                      </w:tblGrid>
                      <w:tr w:rsidR="00EA37BF">
                        <w:trPr>
                          <w:trHeight w:val="223"/>
                        </w:trPr>
                        <w:tc>
                          <w:tcPr>
                            <w:tcW w:w="482" w:type="dxa"/>
                            <w:tcBorders>
                              <w:bottom w:val="nil"/>
                            </w:tcBorders>
                          </w:tcPr>
                          <w:p w:rsidR="00EA37BF" w:rsidRDefault="00EA37BF">
                            <w:pPr>
                              <w:pStyle w:val="TableParagraph"/>
                              <w:rPr>
                                <w:rFonts w:ascii="Times New Roman"/>
                                <w:sz w:val="14"/>
                              </w:rPr>
                            </w:pPr>
                          </w:p>
                        </w:tc>
                        <w:tc>
                          <w:tcPr>
                            <w:tcW w:w="484" w:type="dxa"/>
                            <w:vMerge w:val="restart"/>
                          </w:tcPr>
                          <w:p w:rsidR="00EA37BF" w:rsidRDefault="00EA37BF">
                            <w:pPr>
                              <w:pStyle w:val="TableParagraph"/>
                              <w:rPr>
                                <w:sz w:val="20"/>
                              </w:rPr>
                            </w:pPr>
                          </w:p>
                          <w:p w:rsidR="00EA37BF" w:rsidRDefault="00EA37BF">
                            <w:pPr>
                              <w:pStyle w:val="TableParagraph"/>
                              <w:spacing w:before="4"/>
                              <w:rPr>
                                <w:sz w:val="20"/>
                              </w:rPr>
                            </w:pPr>
                          </w:p>
                          <w:p w:rsidR="00EA37BF" w:rsidRDefault="00EA37BF">
                            <w:pPr>
                              <w:pStyle w:val="TableParagraph"/>
                              <w:ind w:left="28"/>
                              <w:rPr>
                                <w:sz w:val="20"/>
                              </w:rPr>
                            </w:pPr>
                            <w:r>
                              <w:rPr>
                                <w:spacing w:val="-5"/>
                                <w:sz w:val="20"/>
                              </w:rPr>
                              <w:t>Цех</w:t>
                            </w:r>
                          </w:p>
                        </w:tc>
                        <w:tc>
                          <w:tcPr>
                            <w:tcW w:w="2512" w:type="dxa"/>
                            <w:gridSpan w:val="2"/>
                            <w:tcBorders>
                              <w:bottom w:val="nil"/>
                            </w:tcBorders>
                          </w:tcPr>
                          <w:p w:rsidR="00EA37BF" w:rsidRDefault="00EA37BF">
                            <w:pPr>
                              <w:pStyle w:val="TableParagraph"/>
                              <w:spacing w:before="3" w:line="200" w:lineRule="exact"/>
                              <w:ind w:left="174"/>
                              <w:rPr>
                                <w:sz w:val="20"/>
                              </w:rPr>
                            </w:pPr>
                            <w:r>
                              <w:rPr>
                                <w:sz w:val="20"/>
                              </w:rPr>
                              <w:t>Источник</w:t>
                            </w:r>
                            <w:r>
                              <w:rPr>
                                <w:spacing w:val="-10"/>
                                <w:sz w:val="20"/>
                              </w:rPr>
                              <w:t xml:space="preserve"> </w:t>
                            </w:r>
                            <w:r>
                              <w:rPr>
                                <w:spacing w:val="-2"/>
                                <w:sz w:val="20"/>
                              </w:rPr>
                              <w:t>выделения</w:t>
                            </w:r>
                          </w:p>
                        </w:tc>
                        <w:tc>
                          <w:tcPr>
                            <w:tcW w:w="723" w:type="dxa"/>
                            <w:tcBorders>
                              <w:bottom w:val="nil"/>
                            </w:tcBorders>
                          </w:tcPr>
                          <w:p w:rsidR="00EA37BF" w:rsidRDefault="00EA37BF">
                            <w:pPr>
                              <w:pStyle w:val="TableParagraph"/>
                              <w:spacing w:before="3" w:line="200" w:lineRule="exact"/>
                              <w:ind w:right="72"/>
                              <w:jc w:val="right"/>
                              <w:rPr>
                                <w:sz w:val="20"/>
                              </w:rPr>
                            </w:pPr>
                            <w:r>
                              <w:rPr>
                                <w:spacing w:val="-2"/>
                                <w:sz w:val="20"/>
                              </w:rPr>
                              <w:t>Число</w:t>
                            </w:r>
                          </w:p>
                        </w:tc>
                        <w:tc>
                          <w:tcPr>
                            <w:tcW w:w="2160" w:type="dxa"/>
                            <w:tcBorders>
                              <w:bottom w:val="nil"/>
                            </w:tcBorders>
                          </w:tcPr>
                          <w:p w:rsidR="00EA37BF" w:rsidRDefault="00EA37BF">
                            <w:pPr>
                              <w:pStyle w:val="TableParagraph"/>
                              <w:spacing w:before="3" w:line="200" w:lineRule="exact"/>
                              <w:ind w:left="359"/>
                              <w:rPr>
                                <w:sz w:val="20"/>
                              </w:rPr>
                            </w:pPr>
                            <w:proofErr w:type="spellStart"/>
                            <w:r>
                              <w:rPr>
                                <w:spacing w:val="-2"/>
                                <w:sz w:val="20"/>
                              </w:rPr>
                              <w:t>Hаименование</w:t>
                            </w:r>
                            <w:proofErr w:type="spellEnd"/>
                          </w:p>
                        </w:tc>
                        <w:tc>
                          <w:tcPr>
                            <w:tcW w:w="719" w:type="dxa"/>
                            <w:tcBorders>
                              <w:bottom w:val="nil"/>
                            </w:tcBorders>
                          </w:tcPr>
                          <w:p w:rsidR="00EA37BF" w:rsidRDefault="00EA37BF">
                            <w:pPr>
                              <w:pStyle w:val="TableParagraph"/>
                              <w:spacing w:before="3" w:line="200" w:lineRule="exact"/>
                              <w:ind w:left="16" w:right="56"/>
                              <w:jc w:val="center"/>
                              <w:rPr>
                                <w:sz w:val="20"/>
                              </w:rPr>
                            </w:pPr>
                            <w:proofErr w:type="spellStart"/>
                            <w:r>
                              <w:rPr>
                                <w:spacing w:val="-2"/>
                                <w:sz w:val="20"/>
                              </w:rPr>
                              <w:t>Hомер</w:t>
                            </w:r>
                            <w:proofErr w:type="spellEnd"/>
                          </w:p>
                        </w:tc>
                        <w:tc>
                          <w:tcPr>
                            <w:tcW w:w="719" w:type="dxa"/>
                            <w:tcBorders>
                              <w:bottom w:val="nil"/>
                            </w:tcBorders>
                          </w:tcPr>
                          <w:p w:rsidR="00EA37BF" w:rsidRDefault="00EA37BF">
                            <w:pPr>
                              <w:pStyle w:val="TableParagraph"/>
                              <w:spacing w:before="3" w:line="200" w:lineRule="exact"/>
                              <w:ind w:left="31"/>
                              <w:rPr>
                                <w:sz w:val="20"/>
                              </w:rPr>
                            </w:pPr>
                            <w:proofErr w:type="spellStart"/>
                            <w:r>
                              <w:rPr>
                                <w:spacing w:val="-4"/>
                                <w:sz w:val="20"/>
                              </w:rPr>
                              <w:t>Высо</w:t>
                            </w:r>
                            <w:proofErr w:type="spellEnd"/>
                          </w:p>
                        </w:tc>
                        <w:tc>
                          <w:tcPr>
                            <w:tcW w:w="723" w:type="dxa"/>
                            <w:tcBorders>
                              <w:bottom w:val="nil"/>
                            </w:tcBorders>
                          </w:tcPr>
                          <w:p w:rsidR="00EA37BF" w:rsidRDefault="00EA37BF">
                            <w:pPr>
                              <w:pStyle w:val="TableParagraph"/>
                              <w:spacing w:before="3" w:line="200" w:lineRule="exact"/>
                              <w:ind w:left="15" w:right="175"/>
                              <w:jc w:val="center"/>
                              <w:rPr>
                                <w:sz w:val="20"/>
                              </w:rPr>
                            </w:pPr>
                            <w:proofErr w:type="spellStart"/>
                            <w:r>
                              <w:rPr>
                                <w:spacing w:val="-4"/>
                                <w:sz w:val="20"/>
                              </w:rPr>
                              <w:t>Диа</w:t>
                            </w:r>
                            <w:proofErr w:type="spellEnd"/>
                            <w:r>
                              <w:rPr>
                                <w:spacing w:val="-4"/>
                                <w:sz w:val="20"/>
                              </w:rPr>
                              <w:t>-</w:t>
                            </w:r>
                          </w:p>
                        </w:tc>
                        <w:tc>
                          <w:tcPr>
                            <w:tcW w:w="2996" w:type="dxa"/>
                            <w:gridSpan w:val="3"/>
                            <w:tcBorders>
                              <w:bottom w:val="nil"/>
                            </w:tcBorders>
                          </w:tcPr>
                          <w:p w:rsidR="00EA37BF" w:rsidRDefault="00EA37BF">
                            <w:pPr>
                              <w:pStyle w:val="TableParagraph"/>
                              <w:spacing w:before="3" w:line="200" w:lineRule="exact"/>
                              <w:ind w:left="30"/>
                              <w:rPr>
                                <w:sz w:val="20"/>
                              </w:rPr>
                            </w:pPr>
                            <w:r>
                              <w:rPr>
                                <w:sz w:val="20"/>
                              </w:rPr>
                              <w:t>Параметры</w:t>
                            </w:r>
                            <w:r>
                              <w:rPr>
                                <w:spacing w:val="-11"/>
                                <w:sz w:val="20"/>
                              </w:rPr>
                              <w:t xml:space="preserve"> </w:t>
                            </w:r>
                            <w:proofErr w:type="spellStart"/>
                            <w:proofErr w:type="gramStart"/>
                            <w:r>
                              <w:rPr>
                                <w:spacing w:val="-2"/>
                                <w:sz w:val="20"/>
                              </w:rPr>
                              <w:t>газовозд.смеси</w:t>
                            </w:r>
                            <w:proofErr w:type="spellEnd"/>
                            <w:proofErr w:type="gramEnd"/>
                          </w:p>
                        </w:tc>
                        <w:tc>
                          <w:tcPr>
                            <w:tcW w:w="3235" w:type="dxa"/>
                            <w:gridSpan w:val="3"/>
                            <w:tcBorders>
                              <w:bottom w:val="nil"/>
                            </w:tcBorders>
                          </w:tcPr>
                          <w:p w:rsidR="00EA37BF" w:rsidRDefault="00EA37BF">
                            <w:pPr>
                              <w:pStyle w:val="TableParagraph"/>
                              <w:spacing w:before="3" w:line="200" w:lineRule="exact"/>
                              <w:ind w:left="423"/>
                              <w:rPr>
                                <w:sz w:val="20"/>
                              </w:rPr>
                            </w:pPr>
                            <w:r>
                              <w:rPr>
                                <w:sz w:val="20"/>
                              </w:rPr>
                              <w:t>Координаты</w:t>
                            </w:r>
                            <w:r>
                              <w:rPr>
                                <w:spacing w:val="-14"/>
                                <w:sz w:val="20"/>
                              </w:rPr>
                              <w:t xml:space="preserve"> </w:t>
                            </w:r>
                            <w:r>
                              <w:rPr>
                                <w:spacing w:val="-2"/>
                                <w:sz w:val="20"/>
                              </w:rPr>
                              <w:t>источника</w:t>
                            </w:r>
                          </w:p>
                        </w:tc>
                      </w:tr>
                      <w:tr w:rsidR="00EA37BF">
                        <w:trPr>
                          <w:trHeight w:val="211"/>
                        </w:trPr>
                        <w:tc>
                          <w:tcPr>
                            <w:tcW w:w="482" w:type="dxa"/>
                            <w:tcBorders>
                              <w:top w:val="nil"/>
                              <w:bottom w:val="nil"/>
                            </w:tcBorders>
                          </w:tcPr>
                          <w:p w:rsidR="00EA37BF" w:rsidRDefault="00EA37BF">
                            <w:pPr>
                              <w:pStyle w:val="TableParagraph"/>
                              <w:spacing w:line="192" w:lineRule="exact"/>
                              <w:ind w:left="11" w:right="54"/>
                              <w:jc w:val="center"/>
                              <w:rPr>
                                <w:sz w:val="20"/>
                              </w:rPr>
                            </w:pPr>
                            <w:r>
                              <w:rPr>
                                <w:spacing w:val="-5"/>
                                <w:sz w:val="20"/>
                              </w:rPr>
                              <w:t>Про</w:t>
                            </w:r>
                          </w:p>
                        </w:tc>
                        <w:tc>
                          <w:tcPr>
                            <w:tcW w:w="484" w:type="dxa"/>
                            <w:vMerge/>
                            <w:tcBorders>
                              <w:top w:val="nil"/>
                            </w:tcBorders>
                          </w:tcPr>
                          <w:p w:rsidR="00EA37BF" w:rsidRDefault="00EA37BF">
                            <w:pPr>
                              <w:rPr>
                                <w:sz w:val="2"/>
                                <w:szCs w:val="2"/>
                              </w:rPr>
                            </w:pPr>
                          </w:p>
                        </w:tc>
                        <w:tc>
                          <w:tcPr>
                            <w:tcW w:w="2512" w:type="dxa"/>
                            <w:gridSpan w:val="2"/>
                            <w:tcBorders>
                              <w:top w:val="nil"/>
                              <w:bottom w:val="nil"/>
                            </w:tcBorders>
                          </w:tcPr>
                          <w:p w:rsidR="00EA37BF" w:rsidRDefault="00EA37BF">
                            <w:pPr>
                              <w:pStyle w:val="TableParagraph"/>
                              <w:spacing w:line="192" w:lineRule="exact"/>
                              <w:ind w:left="25"/>
                              <w:rPr>
                                <w:sz w:val="20"/>
                              </w:rPr>
                            </w:pPr>
                            <w:r>
                              <w:rPr>
                                <w:sz w:val="20"/>
                              </w:rPr>
                              <w:t>загрязняющих</w:t>
                            </w:r>
                            <w:r>
                              <w:rPr>
                                <w:spacing w:val="-15"/>
                                <w:sz w:val="20"/>
                              </w:rPr>
                              <w:t xml:space="preserve"> </w:t>
                            </w:r>
                            <w:r>
                              <w:rPr>
                                <w:spacing w:val="-2"/>
                                <w:sz w:val="20"/>
                              </w:rPr>
                              <w:t>веществ</w:t>
                            </w:r>
                          </w:p>
                        </w:tc>
                        <w:tc>
                          <w:tcPr>
                            <w:tcW w:w="723" w:type="dxa"/>
                            <w:tcBorders>
                              <w:top w:val="nil"/>
                              <w:bottom w:val="nil"/>
                            </w:tcBorders>
                          </w:tcPr>
                          <w:p w:rsidR="00EA37BF" w:rsidRDefault="00EA37BF">
                            <w:pPr>
                              <w:pStyle w:val="TableParagraph"/>
                              <w:spacing w:line="192" w:lineRule="exact"/>
                              <w:ind w:right="72"/>
                              <w:jc w:val="right"/>
                              <w:rPr>
                                <w:sz w:val="20"/>
                              </w:rPr>
                            </w:pPr>
                            <w:r>
                              <w:rPr>
                                <w:spacing w:val="-2"/>
                                <w:sz w:val="20"/>
                              </w:rPr>
                              <w:t>часов</w:t>
                            </w:r>
                          </w:p>
                        </w:tc>
                        <w:tc>
                          <w:tcPr>
                            <w:tcW w:w="2160" w:type="dxa"/>
                            <w:tcBorders>
                              <w:top w:val="nil"/>
                              <w:bottom w:val="nil"/>
                            </w:tcBorders>
                          </w:tcPr>
                          <w:p w:rsidR="00EA37BF" w:rsidRDefault="00EA37BF">
                            <w:pPr>
                              <w:pStyle w:val="TableParagraph"/>
                              <w:spacing w:line="192" w:lineRule="exact"/>
                              <w:ind w:left="30"/>
                              <w:rPr>
                                <w:sz w:val="20"/>
                              </w:rPr>
                            </w:pPr>
                            <w:r>
                              <w:rPr>
                                <w:sz w:val="20"/>
                              </w:rPr>
                              <w:t>источника</w:t>
                            </w:r>
                            <w:r>
                              <w:rPr>
                                <w:spacing w:val="-11"/>
                                <w:sz w:val="20"/>
                              </w:rPr>
                              <w:t xml:space="preserve"> </w:t>
                            </w:r>
                            <w:r>
                              <w:rPr>
                                <w:spacing w:val="-2"/>
                                <w:sz w:val="20"/>
                              </w:rPr>
                              <w:t>выброса</w:t>
                            </w:r>
                          </w:p>
                        </w:tc>
                        <w:tc>
                          <w:tcPr>
                            <w:tcW w:w="719" w:type="dxa"/>
                            <w:tcBorders>
                              <w:top w:val="nil"/>
                              <w:bottom w:val="nil"/>
                            </w:tcBorders>
                          </w:tcPr>
                          <w:p w:rsidR="00EA37BF" w:rsidRDefault="00EA37BF">
                            <w:pPr>
                              <w:pStyle w:val="TableParagraph"/>
                              <w:spacing w:line="192" w:lineRule="exact"/>
                              <w:ind w:left="16" w:right="56"/>
                              <w:jc w:val="center"/>
                              <w:rPr>
                                <w:sz w:val="20"/>
                              </w:rPr>
                            </w:pPr>
                            <w:proofErr w:type="spellStart"/>
                            <w:r>
                              <w:rPr>
                                <w:spacing w:val="-2"/>
                                <w:sz w:val="20"/>
                              </w:rPr>
                              <w:t>источ</w:t>
                            </w:r>
                            <w:proofErr w:type="spellEnd"/>
                          </w:p>
                        </w:tc>
                        <w:tc>
                          <w:tcPr>
                            <w:tcW w:w="719" w:type="dxa"/>
                            <w:tcBorders>
                              <w:top w:val="nil"/>
                              <w:bottom w:val="nil"/>
                            </w:tcBorders>
                          </w:tcPr>
                          <w:p w:rsidR="00EA37BF" w:rsidRDefault="00EA37BF">
                            <w:pPr>
                              <w:pStyle w:val="TableParagraph"/>
                              <w:spacing w:line="192" w:lineRule="exact"/>
                              <w:ind w:left="240"/>
                              <w:rPr>
                                <w:sz w:val="20"/>
                              </w:rPr>
                            </w:pPr>
                            <w:r>
                              <w:rPr>
                                <w:spacing w:val="-5"/>
                                <w:sz w:val="20"/>
                              </w:rPr>
                              <w:t>та</w:t>
                            </w:r>
                          </w:p>
                        </w:tc>
                        <w:tc>
                          <w:tcPr>
                            <w:tcW w:w="723" w:type="dxa"/>
                            <w:tcBorders>
                              <w:top w:val="nil"/>
                              <w:bottom w:val="nil"/>
                            </w:tcBorders>
                          </w:tcPr>
                          <w:p w:rsidR="00EA37BF" w:rsidRDefault="00EA37BF">
                            <w:pPr>
                              <w:pStyle w:val="TableParagraph"/>
                              <w:spacing w:line="192" w:lineRule="exact"/>
                              <w:ind w:left="15" w:right="175"/>
                              <w:jc w:val="center"/>
                              <w:rPr>
                                <w:sz w:val="20"/>
                              </w:rPr>
                            </w:pPr>
                            <w:r>
                              <w:rPr>
                                <w:spacing w:val="-4"/>
                                <w:sz w:val="20"/>
                              </w:rPr>
                              <w:t>метр</w:t>
                            </w:r>
                          </w:p>
                        </w:tc>
                        <w:tc>
                          <w:tcPr>
                            <w:tcW w:w="2996" w:type="dxa"/>
                            <w:gridSpan w:val="3"/>
                            <w:tcBorders>
                              <w:top w:val="nil"/>
                              <w:bottom w:val="nil"/>
                            </w:tcBorders>
                          </w:tcPr>
                          <w:p w:rsidR="00EA37BF" w:rsidRDefault="00EA37BF">
                            <w:pPr>
                              <w:pStyle w:val="TableParagraph"/>
                              <w:spacing w:line="192" w:lineRule="exact"/>
                              <w:ind w:left="30"/>
                              <w:rPr>
                                <w:sz w:val="20"/>
                              </w:rPr>
                            </w:pPr>
                            <w:r>
                              <w:rPr>
                                <w:sz w:val="20"/>
                              </w:rPr>
                              <w:t>на</w:t>
                            </w:r>
                            <w:r>
                              <w:rPr>
                                <w:spacing w:val="-7"/>
                                <w:sz w:val="20"/>
                              </w:rPr>
                              <w:t xml:space="preserve"> </w:t>
                            </w:r>
                            <w:r>
                              <w:rPr>
                                <w:sz w:val="20"/>
                              </w:rPr>
                              <w:t>выходе</w:t>
                            </w:r>
                            <w:r>
                              <w:rPr>
                                <w:spacing w:val="-4"/>
                                <w:sz w:val="20"/>
                              </w:rPr>
                              <w:t xml:space="preserve"> </w:t>
                            </w:r>
                            <w:r>
                              <w:rPr>
                                <w:sz w:val="20"/>
                              </w:rPr>
                              <w:t>из</w:t>
                            </w:r>
                            <w:r>
                              <w:rPr>
                                <w:spacing w:val="-5"/>
                                <w:sz w:val="20"/>
                              </w:rPr>
                              <w:t xml:space="preserve"> </w:t>
                            </w:r>
                            <w:r>
                              <w:rPr>
                                <w:sz w:val="20"/>
                              </w:rPr>
                              <w:t>трубы</w:t>
                            </w:r>
                            <w:r>
                              <w:rPr>
                                <w:spacing w:val="-4"/>
                                <w:sz w:val="20"/>
                              </w:rPr>
                              <w:t xml:space="preserve"> </w:t>
                            </w:r>
                            <w:r>
                              <w:rPr>
                                <w:spacing w:val="-5"/>
                                <w:sz w:val="20"/>
                              </w:rPr>
                              <w:t>при</w:t>
                            </w:r>
                          </w:p>
                        </w:tc>
                        <w:tc>
                          <w:tcPr>
                            <w:tcW w:w="3235" w:type="dxa"/>
                            <w:gridSpan w:val="3"/>
                            <w:tcBorders>
                              <w:top w:val="nil"/>
                              <w:bottom w:val="nil"/>
                            </w:tcBorders>
                          </w:tcPr>
                          <w:p w:rsidR="00EA37BF" w:rsidRDefault="00EA37BF">
                            <w:pPr>
                              <w:pStyle w:val="TableParagraph"/>
                              <w:spacing w:line="192" w:lineRule="exact"/>
                              <w:ind w:left="603"/>
                              <w:rPr>
                                <w:sz w:val="20"/>
                              </w:rPr>
                            </w:pPr>
                            <w:r>
                              <w:rPr>
                                <w:sz w:val="20"/>
                              </w:rPr>
                              <w:t>на</w:t>
                            </w:r>
                            <w:r>
                              <w:rPr>
                                <w:spacing w:val="-9"/>
                                <w:sz w:val="20"/>
                              </w:rPr>
                              <w:t xml:space="preserve"> </w:t>
                            </w:r>
                            <w:r>
                              <w:rPr>
                                <w:sz w:val="20"/>
                              </w:rPr>
                              <w:t>карте-схеме,</w:t>
                            </w:r>
                            <w:r>
                              <w:rPr>
                                <w:spacing w:val="-8"/>
                                <w:sz w:val="20"/>
                              </w:rPr>
                              <w:t xml:space="preserve"> </w:t>
                            </w:r>
                            <w:r>
                              <w:rPr>
                                <w:spacing w:val="-10"/>
                                <w:sz w:val="20"/>
                              </w:rPr>
                              <w:t>м</w:t>
                            </w:r>
                          </w:p>
                        </w:tc>
                      </w:tr>
                      <w:tr w:rsidR="00EA37BF">
                        <w:trPr>
                          <w:trHeight w:val="213"/>
                        </w:trPr>
                        <w:tc>
                          <w:tcPr>
                            <w:tcW w:w="482" w:type="dxa"/>
                            <w:tcBorders>
                              <w:top w:val="nil"/>
                              <w:bottom w:val="nil"/>
                            </w:tcBorders>
                          </w:tcPr>
                          <w:p w:rsidR="00EA37BF" w:rsidRDefault="00EA37BF">
                            <w:pPr>
                              <w:pStyle w:val="TableParagraph"/>
                              <w:spacing w:line="193" w:lineRule="exact"/>
                              <w:ind w:left="11" w:right="54"/>
                              <w:jc w:val="center"/>
                              <w:rPr>
                                <w:sz w:val="20"/>
                              </w:rPr>
                            </w:pPr>
                            <w:proofErr w:type="spellStart"/>
                            <w:r>
                              <w:rPr>
                                <w:spacing w:val="-5"/>
                                <w:sz w:val="20"/>
                              </w:rPr>
                              <w:t>изв</w:t>
                            </w:r>
                            <w:proofErr w:type="spellEnd"/>
                          </w:p>
                        </w:tc>
                        <w:tc>
                          <w:tcPr>
                            <w:tcW w:w="484" w:type="dxa"/>
                            <w:vMerge/>
                            <w:tcBorders>
                              <w:top w:val="nil"/>
                            </w:tcBorders>
                          </w:tcPr>
                          <w:p w:rsidR="00EA37BF" w:rsidRDefault="00EA37BF">
                            <w:pPr>
                              <w:rPr>
                                <w:sz w:val="2"/>
                                <w:szCs w:val="2"/>
                              </w:rPr>
                            </w:pPr>
                          </w:p>
                        </w:tc>
                        <w:tc>
                          <w:tcPr>
                            <w:tcW w:w="2512" w:type="dxa"/>
                            <w:gridSpan w:val="2"/>
                            <w:tcBorders>
                              <w:top w:val="nil"/>
                            </w:tcBorders>
                          </w:tcPr>
                          <w:p w:rsidR="00EA37BF" w:rsidRDefault="00EA37BF">
                            <w:pPr>
                              <w:pStyle w:val="TableParagraph"/>
                              <w:rPr>
                                <w:rFonts w:ascii="Times New Roman"/>
                                <w:sz w:val="14"/>
                              </w:rPr>
                            </w:pPr>
                          </w:p>
                        </w:tc>
                        <w:tc>
                          <w:tcPr>
                            <w:tcW w:w="723" w:type="dxa"/>
                            <w:tcBorders>
                              <w:top w:val="nil"/>
                              <w:bottom w:val="nil"/>
                            </w:tcBorders>
                          </w:tcPr>
                          <w:p w:rsidR="00EA37BF" w:rsidRDefault="00EA37BF">
                            <w:pPr>
                              <w:pStyle w:val="TableParagraph"/>
                              <w:spacing w:line="193" w:lineRule="exact"/>
                              <w:ind w:right="73"/>
                              <w:jc w:val="right"/>
                              <w:rPr>
                                <w:sz w:val="20"/>
                              </w:rPr>
                            </w:pPr>
                            <w:proofErr w:type="spellStart"/>
                            <w:r>
                              <w:rPr>
                                <w:spacing w:val="-2"/>
                                <w:sz w:val="20"/>
                              </w:rPr>
                              <w:t>рабо</w:t>
                            </w:r>
                            <w:proofErr w:type="spellEnd"/>
                            <w:r>
                              <w:rPr>
                                <w:spacing w:val="-2"/>
                                <w:sz w:val="20"/>
                              </w:rPr>
                              <w:t>-</w:t>
                            </w:r>
                          </w:p>
                        </w:tc>
                        <w:tc>
                          <w:tcPr>
                            <w:tcW w:w="2160" w:type="dxa"/>
                            <w:tcBorders>
                              <w:top w:val="nil"/>
                              <w:bottom w:val="nil"/>
                            </w:tcBorders>
                          </w:tcPr>
                          <w:p w:rsidR="00EA37BF" w:rsidRDefault="00EA37BF">
                            <w:pPr>
                              <w:pStyle w:val="TableParagraph"/>
                              <w:spacing w:line="193" w:lineRule="exact"/>
                              <w:ind w:left="179"/>
                              <w:rPr>
                                <w:sz w:val="20"/>
                              </w:rPr>
                            </w:pPr>
                            <w:r>
                              <w:rPr>
                                <w:sz w:val="20"/>
                              </w:rPr>
                              <w:t>вредных</w:t>
                            </w:r>
                            <w:r>
                              <w:rPr>
                                <w:spacing w:val="-8"/>
                                <w:sz w:val="20"/>
                              </w:rPr>
                              <w:t xml:space="preserve"> </w:t>
                            </w:r>
                            <w:r>
                              <w:rPr>
                                <w:spacing w:val="-2"/>
                                <w:sz w:val="20"/>
                              </w:rPr>
                              <w:t>веществ</w:t>
                            </w:r>
                          </w:p>
                        </w:tc>
                        <w:tc>
                          <w:tcPr>
                            <w:tcW w:w="719" w:type="dxa"/>
                            <w:tcBorders>
                              <w:top w:val="nil"/>
                              <w:bottom w:val="nil"/>
                            </w:tcBorders>
                          </w:tcPr>
                          <w:p w:rsidR="00EA37BF" w:rsidRDefault="00EA37BF">
                            <w:pPr>
                              <w:pStyle w:val="TableParagraph"/>
                              <w:spacing w:line="193" w:lineRule="exact"/>
                              <w:ind w:left="16" w:right="176"/>
                              <w:jc w:val="center"/>
                              <w:rPr>
                                <w:sz w:val="20"/>
                              </w:rPr>
                            </w:pPr>
                            <w:r>
                              <w:rPr>
                                <w:spacing w:val="-4"/>
                                <w:sz w:val="20"/>
                              </w:rPr>
                              <w:t>ника</w:t>
                            </w:r>
                          </w:p>
                        </w:tc>
                        <w:tc>
                          <w:tcPr>
                            <w:tcW w:w="719" w:type="dxa"/>
                            <w:tcBorders>
                              <w:top w:val="nil"/>
                              <w:bottom w:val="nil"/>
                            </w:tcBorders>
                          </w:tcPr>
                          <w:p w:rsidR="00EA37BF" w:rsidRDefault="00EA37BF">
                            <w:pPr>
                              <w:pStyle w:val="TableParagraph"/>
                              <w:spacing w:line="193" w:lineRule="exact"/>
                              <w:ind w:left="31"/>
                              <w:rPr>
                                <w:sz w:val="20"/>
                              </w:rPr>
                            </w:pPr>
                            <w:proofErr w:type="spellStart"/>
                            <w:r>
                              <w:rPr>
                                <w:spacing w:val="-2"/>
                                <w:sz w:val="20"/>
                              </w:rPr>
                              <w:t>источ</w:t>
                            </w:r>
                            <w:proofErr w:type="spellEnd"/>
                          </w:p>
                        </w:tc>
                        <w:tc>
                          <w:tcPr>
                            <w:tcW w:w="723" w:type="dxa"/>
                            <w:tcBorders>
                              <w:top w:val="nil"/>
                              <w:bottom w:val="nil"/>
                            </w:tcBorders>
                          </w:tcPr>
                          <w:p w:rsidR="00EA37BF" w:rsidRDefault="00EA37BF">
                            <w:pPr>
                              <w:pStyle w:val="TableParagraph"/>
                              <w:spacing w:line="193" w:lineRule="exact"/>
                              <w:ind w:left="15" w:right="55"/>
                              <w:jc w:val="center"/>
                              <w:rPr>
                                <w:sz w:val="20"/>
                              </w:rPr>
                            </w:pPr>
                            <w:r>
                              <w:rPr>
                                <w:spacing w:val="-2"/>
                                <w:sz w:val="20"/>
                              </w:rPr>
                              <w:t>устья</w:t>
                            </w:r>
                          </w:p>
                        </w:tc>
                        <w:tc>
                          <w:tcPr>
                            <w:tcW w:w="2996" w:type="dxa"/>
                            <w:gridSpan w:val="3"/>
                            <w:tcBorders>
                              <w:top w:val="nil"/>
                              <w:bottom w:val="nil"/>
                            </w:tcBorders>
                          </w:tcPr>
                          <w:p w:rsidR="00EA37BF" w:rsidRDefault="00EA37BF">
                            <w:pPr>
                              <w:pStyle w:val="TableParagraph"/>
                              <w:spacing w:line="193" w:lineRule="exact"/>
                              <w:ind w:left="299"/>
                              <w:rPr>
                                <w:sz w:val="20"/>
                              </w:rPr>
                            </w:pPr>
                            <w:r>
                              <w:rPr>
                                <w:sz w:val="20"/>
                              </w:rPr>
                              <w:t>максимальной</w:t>
                            </w:r>
                            <w:r>
                              <w:rPr>
                                <w:spacing w:val="-15"/>
                                <w:sz w:val="20"/>
                              </w:rPr>
                              <w:t xml:space="preserve"> </w:t>
                            </w:r>
                            <w:r>
                              <w:rPr>
                                <w:spacing w:val="-2"/>
                                <w:sz w:val="20"/>
                              </w:rPr>
                              <w:t>разовой</w:t>
                            </w:r>
                          </w:p>
                        </w:tc>
                        <w:tc>
                          <w:tcPr>
                            <w:tcW w:w="3235" w:type="dxa"/>
                            <w:gridSpan w:val="3"/>
                            <w:tcBorders>
                              <w:top w:val="nil"/>
                            </w:tcBorders>
                          </w:tcPr>
                          <w:p w:rsidR="00EA37BF" w:rsidRDefault="00EA37BF">
                            <w:pPr>
                              <w:pStyle w:val="TableParagraph"/>
                              <w:rPr>
                                <w:rFonts w:ascii="Times New Roman"/>
                                <w:sz w:val="14"/>
                              </w:rPr>
                            </w:pPr>
                          </w:p>
                        </w:tc>
                      </w:tr>
                      <w:tr w:rsidR="00EA37BF">
                        <w:trPr>
                          <w:trHeight w:val="224"/>
                        </w:trPr>
                        <w:tc>
                          <w:tcPr>
                            <w:tcW w:w="482" w:type="dxa"/>
                            <w:tcBorders>
                              <w:top w:val="nil"/>
                              <w:bottom w:val="nil"/>
                            </w:tcBorders>
                          </w:tcPr>
                          <w:p w:rsidR="00EA37BF" w:rsidRDefault="00EA37BF">
                            <w:pPr>
                              <w:pStyle w:val="TableParagraph"/>
                              <w:spacing w:before="6" w:line="199" w:lineRule="exact"/>
                              <w:ind w:left="11" w:right="54"/>
                              <w:jc w:val="center"/>
                              <w:rPr>
                                <w:sz w:val="20"/>
                              </w:rPr>
                            </w:pPr>
                            <w:proofErr w:type="spellStart"/>
                            <w:r>
                              <w:rPr>
                                <w:spacing w:val="-5"/>
                                <w:sz w:val="20"/>
                              </w:rPr>
                              <w:t>одс</w:t>
                            </w:r>
                            <w:proofErr w:type="spellEnd"/>
                          </w:p>
                        </w:tc>
                        <w:tc>
                          <w:tcPr>
                            <w:tcW w:w="484" w:type="dxa"/>
                            <w:vMerge/>
                            <w:tcBorders>
                              <w:top w:val="nil"/>
                            </w:tcBorders>
                          </w:tcPr>
                          <w:p w:rsidR="00EA37BF" w:rsidRDefault="00EA37BF">
                            <w:pPr>
                              <w:rPr>
                                <w:sz w:val="2"/>
                                <w:szCs w:val="2"/>
                              </w:rPr>
                            </w:pPr>
                          </w:p>
                        </w:tc>
                        <w:tc>
                          <w:tcPr>
                            <w:tcW w:w="1796" w:type="dxa"/>
                            <w:vMerge w:val="restart"/>
                          </w:tcPr>
                          <w:p w:rsidR="00EA37BF" w:rsidRDefault="00EA37BF">
                            <w:pPr>
                              <w:pStyle w:val="TableParagraph"/>
                              <w:spacing w:before="6"/>
                              <w:ind w:left="174"/>
                              <w:rPr>
                                <w:sz w:val="20"/>
                              </w:rPr>
                            </w:pPr>
                            <w:proofErr w:type="spellStart"/>
                            <w:r>
                              <w:rPr>
                                <w:spacing w:val="-2"/>
                                <w:sz w:val="20"/>
                              </w:rPr>
                              <w:t>Hаименование</w:t>
                            </w:r>
                            <w:proofErr w:type="spellEnd"/>
                          </w:p>
                        </w:tc>
                        <w:tc>
                          <w:tcPr>
                            <w:tcW w:w="716" w:type="dxa"/>
                            <w:tcBorders>
                              <w:bottom w:val="nil"/>
                            </w:tcBorders>
                          </w:tcPr>
                          <w:p w:rsidR="00EA37BF" w:rsidRDefault="00EA37BF">
                            <w:pPr>
                              <w:pStyle w:val="TableParagraph"/>
                              <w:spacing w:before="6" w:line="199" w:lineRule="exact"/>
                              <w:ind w:left="15" w:right="55"/>
                              <w:jc w:val="center"/>
                              <w:rPr>
                                <w:sz w:val="20"/>
                              </w:rPr>
                            </w:pPr>
                            <w:r>
                              <w:rPr>
                                <w:spacing w:val="-2"/>
                                <w:sz w:val="20"/>
                              </w:rPr>
                              <w:t>Коли-</w:t>
                            </w:r>
                          </w:p>
                        </w:tc>
                        <w:tc>
                          <w:tcPr>
                            <w:tcW w:w="723" w:type="dxa"/>
                            <w:tcBorders>
                              <w:top w:val="nil"/>
                              <w:bottom w:val="nil"/>
                            </w:tcBorders>
                          </w:tcPr>
                          <w:p w:rsidR="00EA37BF" w:rsidRDefault="00EA37BF">
                            <w:pPr>
                              <w:pStyle w:val="TableParagraph"/>
                              <w:spacing w:before="6" w:line="199" w:lineRule="exact"/>
                              <w:ind w:left="242"/>
                              <w:rPr>
                                <w:sz w:val="20"/>
                              </w:rPr>
                            </w:pPr>
                            <w:r>
                              <w:rPr>
                                <w:spacing w:val="-5"/>
                                <w:sz w:val="20"/>
                              </w:rPr>
                              <w:t>ты</w:t>
                            </w:r>
                          </w:p>
                        </w:tc>
                        <w:tc>
                          <w:tcPr>
                            <w:tcW w:w="2160" w:type="dxa"/>
                            <w:tcBorders>
                              <w:top w:val="nil"/>
                              <w:bottom w:val="nil"/>
                            </w:tcBorders>
                          </w:tcPr>
                          <w:p w:rsidR="00EA37BF" w:rsidRDefault="00EA37BF">
                            <w:pPr>
                              <w:pStyle w:val="TableParagraph"/>
                              <w:rPr>
                                <w:rFonts w:ascii="Times New Roman"/>
                                <w:sz w:val="16"/>
                              </w:rPr>
                            </w:pPr>
                          </w:p>
                        </w:tc>
                        <w:tc>
                          <w:tcPr>
                            <w:tcW w:w="719" w:type="dxa"/>
                            <w:tcBorders>
                              <w:top w:val="nil"/>
                              <w:bottom w:val="nil"/>
                            </w:tcBorders>
                          </w:tcPr>
                          <w:p w:rsidR="00EA37BF" w:rsidRDefault="00EA37BF">
                            <w:pPr>
                              <w:pStyle w:val="TableParagraph"/>
                              <w:spacing w:before="6" w:line="199" w:lineRule="exact"/>
                              <w:ind w:left="16" w:right="56"/>
                              <w:jc w:val="center"/>
                              <w:rPr>
                                <w:sz w:val="20"/>
                              </w:rPr>
                            </w:pPr>
                            <w:proofErr w:type="spellStart"/>
                            <w:r>
                              <w:rPr>
                                <w:spacing w:val="-2"/>
                                <w:sz w:val="20"/>
                              </w:rPr>
                              <w:t>выбро</w:t>
                            </w:r>
                            <w:proofErr w:type="spellEnd"/>
                          </w:p>
                        </w:tc>
                        <w:tc>
                          <w:tcPr>
                            <w:tcW w:w="719" w:type="dxa"/>
                            <w:tcBorders>
                              <w:top w:val="nil"/>
                              <w:bottom w:val="nil"/>
                            </w:tcBorders>
                          </w:tcPr>
                          <w:p w:rsidR="00EA37BF" w:rsidRDefault="00EA37BF">
                            <w:pPr>
                              <w:pStyle w:val="TableParagraph"/>
                              <w:spacing w:before="6" w:line="199" w:lineRule="exact"/>
                              <w:ind w:left="31"/>
                              <w:rPr>
                                <w:sz w:val="20"/>
                              </w:rPr>
                            </w:pPr>
                            <w:r>
                              <w:rPr>
                                <w:spacing w:val="-4"/>
                                <w:sz w:val="20"/>
                              </w:rPr>
                              <w:t>ника</w:t>
                            </w:r>
                          </w:p>
                        </w:tc>
                        <w:tc>
                          <w:tcPr>
                            <w:tcW w:w="723" w:type="dxa"/>
                            <w:tcBorders>
                              <w:top w:val="nil"/>
                              <w:bottom w:val="nil"/>
                            </w:tcBorders>
                          </w:tcPr>
                          <w:p w:rsidR="00EA37BF" w:rsidRDefault="00EA37BF">
                            <w:pPr>
                              <w:pStyle w:val="TableParagraph"/>
                              <w:spacing w:before="6" w:line="199" w:lineRule="exact"/>
                              <w:ind w:left="15" w:right="55"/>
                              <w:jc w:val="center"/>
                              <w:rPr>
                                <w:sz w:val="20"/>
                              </w:rPr>
                            </w:pPr>
                            <w:r>
                              <w:rPr>
                                <w:spacing w:val="-2"/>
                                <w:sz w:val="20"/>
                              </w:rPr>
                              <w:t>трубы</w:t>
                            </w:r>
                          </w:p>
                        </w:tc>
                        <w:tc>
                          <w:tcPr>
                            <w:tcW w:w="715" w:type="dxa"/>
                            <w:tcBorders>
                              <w:top w:val="nil"/>
                              <w:bottom w:val="nil"/>
                              <w:right w:val="nil"/>
                            </w:tcBorders>
                          </w:tcPr>
                          <w:p w:rsidR="00EA37BF" w:rsidRDefault="00EA37BF">
                            <w:pPr>
                              <w:pStyle w:val="TableParagraph"/>
                              <w:rPr>
                                <w:rFonts w:ascii="Times New Roman"/>
                                <w:sz w:val="16"/>
                              </w:rPr>
                            </w:pPr>
                          </w:p>
                        </w:tc>
                        <w:tc>
                          <w:tcPr>
                            <w:tcW w:w="1439" w:type="dxa"/>
                            <w:tcBorders>
                              <w:top w:val="nil"/>
                              <w:left w:val="nil"/>
                              <w:bottom w:val="nil"/>
                              <w:right w:val="nil"/>
                            </w:tcBorders>
                          </w:tcPr>
                          <w:p w:rsidR="00EA37BF" w:rsidRDefault="00EA37BF">
                            <w:pPr>
                              <w:pStyle w:val="TableParagraph"/>
                              <w:spacing w:before="6" w:line="199" w:lineRule="exact"/>
                              <w:ind w:left="311"/>
                              <w:rPr>
                                <w:sz w:val="20"/>
                              </w:rPr>
                            </w:pPr>
                            <w:r>
                              <w:rPr>
                                <w:spacing w:val="-2"/>
                                <w:sz w:val="20"/>
                              </w:rPr>
                              <w:t>нагрузке</w:t>
                            </w:r>
                          </w:p>
                        </w:tc>
                        <w:tc>
                          <w:tcPr>
                            <w:tcW w:w="842" w:type="dxa"/>
                            <w:tcBorders>
                              <w:top w:val="nil"/>
                              <w:left w:val="nil"/>
                              <w:bottom w:val="nil"/>
                            </w:tcBorders>
                          </w:tcPr>
                          <w:p w:rsidR="00EA37BF" w:rsidRDefault="00EA37BF">
                            <w:pPr>
                              <w:pStyle w:val="TableParagraph"/>
                              <w:rPr>
                                <w:rFonts w:ascii="Times New Roman"/>
                                <w:sz w:val="16"/>
                              </w:rPr>
                            </w:pPr>
                          </w:p>
                        </w:tc>
                        <w:tc>
                          <w:tcPr>
                            <w:tcW w:w="2036" w:type="dxa"/>
                            <w:gridSpan w:val="2"/>
                            <w:tcBorders>
                              <w:bottom w:val="nil"/>
                            </w:tcBorders>
                          </w:tcPr>
                          <w:p w:rsidR="00EA37BF" w:rsidRDefault="00EA37BF">
                            <w:pPr>
                              <w:pStyle w:val="TableParagraph"/>
                              <w:spacing w:before="6" w:line="199" w:lineRule="exact"/>
                              <w:ind w:left="34"/>
                              <w:rPr>
                                <w:sz w:val="20"/>
                              </w:rPr>
                            </w:pPr>
                            <w:r>
                              <w:rPr>
                                <w:sz w:val="20"/>
                              </w:rPr>
                              <w:t>точечного</w:t>
                            </w:r>
                            <w:r>
                              <w:rPr>
                                <w:spacing w:val="-11"/>
                                <w:sz w:val="20"/>
                              </w:rPr>
                              <w:t xml:space="preserve"> </w:t>
                            </w:r>
                            <w:proofErr w:type="spellStart"/>
                            <w:r>
                              <w:rPr>
                                <w:spacing w:val="-2"/>
                                <w:sz w:val="20"/>
                              </w:rPr>
                              <w:t>источ</w:t>
                            </w:r>
                            <w:proofErr w:type="spellEnd"/>
                            <w:r>
                              <w:rPr>
                                <w:spacing w:val="-2"/>
                                <w:sz w:val="20"/>
                              </w:rPr>
                              <w:t>.</w:t>
                            </w:r>
                          </w:p>
                        </w:tc>
                        <w:tc>
                          <w:tcPr>
                            <w:tcW w:w="1199" w:type="dxa"/>
                            <w:tcBorders>
                              <w:bottom w:val="nil"/>
                            </w:tcBorders>
                          </w:tcPr>
                          <w:p w:rsidR="00EA37BF" w:rsidRDefault="00EA37BF">
                            <w:pPr>
                              <w:pStyle w:val="TableParagraph"/>
                              <w:spacing w:before="6" w:line="199" w:lineRule="exact"/>
                              <w:ind w:right="3"/>
                              <w:jc w:val="right"/>
                              <w:rPr>
                                <w:sz w:val="20"/>
                              </w:rPr>
                            </w:pPr>
                            <w:r>
                              <w:rPr>
                                <w:sz w:val="20"/>
                              </w:rPr>
                              <w:t>2-го</w:t>
                            </w:r>
                            <w:r>
                              <w:rPr>
                                <w:spacing w:val="-5"/>
                                <w:sz w:val="20"/>
                              </w:rPr>
                              <w:t xml:space="preserve"> кон</w:t>
                            </w:r>
                          </w:p>
                        </w:tc>
                      </w:tr>
                      <w:tr w:rsidR="00EA37BF">
                        <w:trPr>
                          <w:trHeight w:val="213"/>
                        </w:trPr>
                        <w:tc>
                          <w:tcPr>
                            <w:tcW w:w="482" w:type="dxa"/>
                            <w:tcBorders>
                              <w:top w:val="nil"/>
                              <w:bottom w:val="nil"/>
                            </w:tcBorders>
                          </w:tcPr>
                          <w:p w:rsidR="00EA37BF" w:rsidRDefault="00EA37BF">
                            <w:pPr>
                              <w:pStyle w:val="TableParagraph"/>
                              <w:spacing w:line="193" w:lineRule="exact"/>
                              <w:ind w:left="11" w:right="54"/>
                              <w:jc w:val="center"/>
                              <w:rPr>
                                <w:sz w:val="20"/>
                              </w:rPr>
                            </w:pPr>
                            <w:proofErr w:type="spellStart"/>
                            <w:r>
                              <w:rPr>
                                <w:spacing w:val="-5"/>
                                <w:sz w:val="20"/>
                              </w:rPr>
                              <w:t>тво</w:t>
                            </w:r>
                            <w:proofErr w:type="spellEnd"/>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tcBorders>
                              <w:top w:val="nil"/>
                              <w:bottom w:val="nil"/>
                            </w:tcBorders>
                          </w:tcPr>
                          <w:p w:rsidR="00EA37BF" w:rsidRDefault="00EA37BF">
                            <w:pPr>
                              <w:pStyle w:val="TableParagraph"/>
                              <w:spacing w:line="193" w:lineRule="exact"/>
                              <w:ind w:left="15" w:right="55"/>
                              <w:jc w:val="center"/>
                              <w:rPr>
                                <w:sz w:val="20"/>
                              </w:rPr>
                            </w:pPr>
                            <w:proofErr w:type="spellStart"/>
                            <w:r>
                              <w:rPr>
                                <w:spacing w:val="-2"/>
                                <w:sz w:val="20"/>
                              </w:rPr>
                              <w:t>чест</w:t>
                            </w:r>
                            <w:proofErr w:type="spellEnd"/>
                            <w:r>
                              <w:rPr>
                                <w:spacing w:val="-2"/>
                                <w:sz w:val="20"/>
                              </w:rPr>
                              <w:t>-</w:t>
                            </w:r>
                          </w:p>
                        </w:tc>
                        <w:tc>
                          <w:tcPr>
                            <w:tcW w:w="723" w:type="dxa"/>
                            <w:tcBorders>
                              <w:top w:val="nil"/>
                              <w:bottom w:val="nil"/>
                            </w:tcBorders>
                          </w:tcPr>
                          <w:p w:rsidR="00EA37BF" w:rsidRDefault="00EA37BF">
                            <w:pPr>
                              <w:pStyle w:val="TableParagraph"/>
                              <w:spacing w:line="193" w:lineRule="exact"/>
                              <w:ind w:left="15"/>
                              <w:jc w:val="center"/>
                              <w:rPr>
                                <w:sz w:val="20"/>
                              </w:rPr>
                            </w:pPr>
                            <w:r>
                              <w:rPr>
                                <w:spacing w:val="-10"/>
                                <w:sz w:val="20"/>
                              </w:rPr>
                              <w:t>в</w:t>
                            </w:r>
                          </w:p>
                        </w:tc>
                        <w:tc>
                          <w:tcPr>
                            <w:tcW w:w="2160" w:type="dxa"/>
                            <w:tcBorders>
                              <w:top w:val="nil"/>
                              <w:bottom w:val="nil"/>
                            </w:tcBorders>
                          </w:tcPr>
                          <w:p w:rsidR="00EA37BF" w:rsidRDefault="00EA37BF">
                            <w:pPr>
                              <w:pStyle w:val="TableParagraph"/>
                              <w:rPr>
                                <w:rFonts w:ascii="Times New Roman"/>
                                <w:sz w:val="14"/>
                              </w:rPr>
                            </w:pPr>
                          </w:p>
                        </w:tc>
                        <w:tc>
                          <w:tcPr>
                            <w:tcW w:w="719" w:type="dxa"/>
                            <w:tcBorders>
                              <w:top w:val="nil"/>
                              <w:bottom w:val="nil"/>
                            </w:tcBorders>
                          </w:tcPr>
                          <w:p w:rsidR="00EA37BF" w:rsidRDefault="00EA37BF">
                            <w:pPr>
                              <w:pStyle w:val="TableParagraph"/>
                              <w:spacing w:line="193" w:lineRule="exact"/>
                              <w:ind w:left="15"/>
                              <w:jc w:val="center"/>
                              <w:rPr>
                                <w:sz w:val="20"/>
                              </w:rPr>
                            </w:pPr>
                            <w:r>
                              <w:rPr>
                                <w:spacing w:val="-5"/>
                                <w:sz w:val="20"/>
                              </w:rPr>
                              <w:t>сов</w:t>
                            </w:r>
                          </w:p>
                        </w:tc>
                        <w:tc>
                          <w:tcPr>
                            <w:tcW w:w="719" w:type="dxa"/>
                            <w:tcBorders>
                              <w:top w:val="nil"/>
                              <w:bottom w:val="nil"/>
                            </w:tcBorders>
                          </w:tcPr>
                          <w:p w:rsidR="00EA37BF" w:rsidRDefault="00EA37BF">
                            <w:pPr>
                              <w:pStyle w:val="TableParagraph"/>
                              <w:spacing w:line="193" w:lineRule="exact"/>
                              <w:ind w:left="31"/>
                              <w:rPr>
                                <w:sz w:val="20"/>
                              </w:rPr>
                            </w:pPr>
                            <w:proofErr w:type="spellStart"/>
                            <w:r>
                              <w:rPr>
                                <w:spacing w:val="-2"/>
                                <w:sz w:val="20"/>
                              </w:rPr>
                              <w:t>выбро</w:t>
                            </w:r>
                            <w:proofErr w:type="spellEnd"/>
                          </w:p>
                        </w:tc>
                        <w:tc>
                          <w:tcPr>
                            <w:tcW w:w="723" w:type="dxa"/>
                            <w:tcBorders>
                              <w:top w:val="nil"/>
                              <w:bottom w:val="nil"/>
                            </w:tcBorders>
                          </w:tcPr>
                          <w:p w:rsidR="00EA37BF" w:rsidRDefault="00EA37BF">
                            <w:pPr>
                              <w:pStyle w:val="TableParagraph"/>
                              <w:rPr>
                                <w:rFonts w:ascii="Times New Roman"/>
                                <w:sz w:val="14"/>
                              </w:rPr>
                            </w:pPr>
                          </w:p>
                        </w:tc>
                        <w:tc>
                          <w:tcPr>
                            <w:tcW w:w="715" w:type="dxa"/>
                            <w:tcBorders>
                              <w:top w:val="nil"/>
                              <w:right w:val="nil"/>
                            </w:tcBorders>
                          </w:tcPr>
                          <w:p w:rsidR="00EA37BF" w:rsidRDefault="00EA37BF">
                            <w:pPr>
                              <w:pStyle w:val="TableParagraph"/>
                              <w:rPr>
                                <w:rFonts w:ascii="Times New Roman"/>
                                <w:sz w:val="14"/>
                              </w:rPr>
                            </w:pPr>
                          </w:p>
                        </w:tc>
                        <w:tc>
                          <w:tcPr>
                            <w:tcW w:w="1439" w:type="dxa"/>
                            <w:tcBorders>
                              <w:top w:val="nil"/>
                              <w:left w:val="nil"/>
                              <w:right w:val="nil"/>
                            </w:tcBorders>
                          </w:tcPr>
                          <w:p w:rsidR="00EA37BF" w:rsidRDefault="00EA37BF">
                            <w:pPr>
                              <w:pStyle w:val="TableParagraph"/>
                              <w:rPr>
                                <w:rFonts w:ascii="Times New Roman"/>
                                <w:sz w:val="14"/>
                              </w:rPr>
                            </w:pPr>
                          </w:p>
                        </w:tc>
                        <w:tc>
                          <w:tcPr>
                            <w:tcW w:w="842" w:type="dxa"/>
                            <w:tcBorders>
                              <w:top w:val="nil"/>
                              <w:left w:val="nil"/>
                            </w:tcBorders>
                          </w:tcPr>
                          <w:p w:rsidR="00EA37BF" w:rsidRDefault="00EA37BF">
                            <w:pPr>
                              <w:pStyle w:val="TableParagraph"/>
                              <w:rPr>
                                <w:rFonts w:ascii="Times New Roman"/>
                                <w:sz w:val="14"/>
                              </w:rPr>
                            </w:pPr>
                          </w:p>
                        </w:tc>
                        <w:tc>
                          <w:tcPr>
                            <w:tcW w:w="2036" w:type="dxa"/>
                            <w:gridSpan w:val="2"/>
                            <w:tcBorders>
                              <w:top w:val="nil"/>
                              <w:bottom w:val="nil"/>
                            </w:tcBorders>
                          </w:tcPr>
                          <w:p w:rsidR="00EA37BF" w:rsidRDefault="00EA37BF">
                            <w:pPr>
                              <w:pStyle w:val="TableParagraph"/>
                              <w:spacing w:line="193" w:lineRule="exact"/>
                              <w:ind w:left="34"/>
                              <w:rPr>
                                <w:sz w:val="20"/>
                              </w:rPr>
                            </w:pPr>
                            <w:r>
                              <w:rPr>
                                <w:sz w:val="20"/>
                              </w:rPr>
                              <w:t>/1-го</w:t>
                            </w:r>
                            <w:r>
                              <w:rPr>
                                <w:spacing w:val="-8"/>
                                <w:sz w:val="20"/>
                              </w:rPr>
                              <w:t xml:space="preserve"> </w:t>
                            </w:r>
                            <w:r>
                              <w:rPr>
                                <w:sz w:val="20"/>
                              </w:rPr>
                              <w:t>конца</w:t>
                            </w:r>
                            <w:r>
                              <w:rPr>
                                <w:spacing w:val="-6"/>
                                <w:sz w:val="20"/>
                              </w:rPr>
                              <w:t xml:space="preserve"> </w:t>
                            </w:r>
                            <w:proofErr w:type="spellStart"/>
                            <w:r>
                              <w:rPr>
                                <w:spacing w:val="-4"/>
                                <w:sz w:val="20"/>
                              </w:rPr>
                              <w:t>лин</w:t>
                            </w:r>
                            <w:proofErr w:type="spellEnd"/>
                            <w:r>
                              <w:rPr>
                                <w:spacing w:val="-4"/>
                                <w:sz w:val="20"/>
                              </w:rPr>
                              <w:t>.</w:t>
                            </w:r>
                          </w:p>
                        </w:tc>
                        <w:tc>
                          <w:tcPr>
                            <w:tcW w:w="1199" w:type="dxa"/>
                            <w:tcBorders>
                              <w:top w:val="nil"/>
                              <w:bottom w:val="nil"/>
                            </w:tcBorders>
                          </w:tcPr>
                          <w:p w:rsidR="00EA37BF" w:rsidRDefault="00EA37BF">
                            <w:pPr>
                              <w:pStyle w:val="TableParagraph"/>
                              <w:spacing w:line="193" w:lineRule="exact"/>
                              <w:ind w:right="63"/>
                              <w:jc w:val="right"/>
                              <w:rPr>
                                <w:sz w:val="20"/>
                              </w:rPr>
                            </w:pPr>
                            <w:r>
                              <w:rPr>
                                <w:sz w:val="20"/>
                              </w:rPr>
                              <w:t>/длина,</w:t>
                            </w:r>
                            <w:r>
                              <w:rPr>
                                <w:spacing w:val="-9"/>
                                <w:sz w:val="20"/>
                              </w:rPr>
                              <w:t xml:space="preserve"> </w:t>
                            </w:r>
                            <w:r>
                              <w:rPr>
                                <w:spacing w:val="-10"/>
                                <w:sz w:val="20"/>
                              </w:rPr>
                              <w:t>ш</w:t>
                            </w:r>
                          </w:p>
                        </w:tc>
                      </w:tr>
                      <w:tr w:rsidR="00EA37BF">
                        <w:trPr>
                          <w:trHeight w:val="225"/>
                        </w:trPr>
                        <w:tc>
                          <w:tcPr>
                            <w:tcW w:w="482" w:type="dxa"/>
                            <w:tcBorders>
                              <w:top w:val="nil"/>
                              <w:bottom w:val="nil"/>
                            </w:tcBorders>
                          </w:tcPr>
                          <w:p w:rsidR="00EA37BF" w:rsidRDefault="00EA37BF">
                            <w:pPr>
                              <w:pStyle w:val="TableParagraph"/>
                              <w:rPr>
                                <w:rFonts w:ascii="Times New Roman"/>
                                <w:sz w:val="16"/>
                              </w:rPr>
                            </w:pPr>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tcBorders>
                              <w:top w:val="nil"/>
                              <w:bottom w:val="nil"/>
                            </w:tcBorders>
                          </w:tcPr>
                          <w:p w:rsidR="00EA37BF" w:rsidRDefault="00EA37BF">
                            <w:pPr>
                              <w:pStyle w:val="TableParagraph"/>
                              <w:spacing w:before="6" w:line="199" w:lineRule="exact"/>
                              <w:ind w:left="15"/>
                              <w:jc w:val="center"/>
                              <w:rPr>
                                <w:sz w:val="20"/>
                              </w:rPr>
                            </w:pPr>
                            <w:r>
                              <w:rPr>
                                <w:spacing w:val="-5"/>
                                <w:sz w:val="20"/>
                              </w:rPr>
                              <w:t>во,</w:t>
                            </w:r>
                          </w:p>
                        </w:tc>
                        <w:tc>
                          <w:tcPr>
                            <w:tcW w:w="723" w:type="dxa"/>
                            <w:tcBorders>
                              <w:top w:val="nil"/>
                              <w:bottom w:val="nil"/>
                            </w:tcBorders>
                          </w:tcPr>
                          <w:p w:rsidR="00EA37BF" w:rsidRDefault="00EA37BF">
                            <w:pPr>
                              <w:pStyle w:val="TableParagraph"/>
                              <w:spacing w:before="6" w:line="199" w:lineRule="exact"/>
                              <w:ind w:right="12"/>
                              <w:jc w:val="right"/>
                              <w:rPr>
                                <w:sz w:val="20"/>
                              </w:rPr>
                            </w:pPr>
                            <w:r>
                              <w:rPr>
                                <w:spacing w:val="-4"/>
                                <w:sz w:val="20"/>
                              </w:rPr>
                              <w:t>году</w:t>
                            </w:r>
                          </w:p>
                        </w:tc>
                        <w:tc>
                          <w:tcPr>
                            <w:tcW w:w="2160" w:type="dxa"/>
                            <w:tcBorders>
                              <w:top w:val="nil"/>
                              <w:bottom w:val="nil"/>
                            </w:tcBorders>
                          </w:tcPr>
                          <w:p w:rsidR="00EA37BF" w:rsidRDefault="00EA37BF">
                            <w:pPr>
                              <w:pStyle w:val="TableParagraph"/>
                              <w:rPr>
                                <w:rFonts w:ascii="Times New Roman"/>
                                <w:sz w:val="16"/>
                              </w:rPr>
                            </w:pPr>
                          </w:p>
                        </w:tc>
                        <w:tc>
                          <w:tcPr>
                            <w:tcW w:w="719" w:type="dxa"/>
                            <w:tcBorders>
                              <w:top w:val="nil"/>
                              <w:bottom w:val="nil"/>
                            </w:tcBorders>
                          </w:tcPr>
                          <w:p w:rsidR="00EA37BF" w:rsidRDefault="00EA37BF">
                            <w:pPr>
                              <w:pStyle w:val="TableParagraph"/>
                              <w:rPr>
                                <w:rFonts w:ascii="Times New Roman"/>
                                <w:sz w:val="16"/>
                              </w:rPr>
                            </w:pPr>
                          </w:p>
                        </w:tc>
                        <w:tc>
                          <w:tcPr>
                            <w:tcW w:w="719" w:type="dxa"/>
                            <w:tcBorders>
                              <w:top w:val="nil"/>
                              <w:bottom w:val="nil"/>
                            </w:tcBorders>
                          </w:tcPr>
                          <w:p w:rsidR="00EA37BF" w:rsidRDefault="00EA37BF">
                            <w:pPr>
                              <w:pStyle w:val="TableParagraph"/>
                              <w:spacing w:before="6" w:line="199" w:lineRule="exact"/>
                              <w:ind w:left="211"/>
                              <w:rPr>
                                <w:sz w:val="20"/>
                              </w:rPr>
                            </w:pPr>
                            <w:r>
                              <w:rPr>
                                <w:spacing w:val="-4"/>
                                <w:sz w:val="20"/>
                              </w:rPr>
                              <w:t>сов,</w:t>
                            </w:r>
                          </w:p>
                        </w:tc>
                        <w:tc>
                          <w:tcPr>
                            <w:tcW w:w="723" w:type="dxa"/>
                            <w:tcBorders>
                              <w:top w:val="nil"/>
                              <w:bottom w:val="nil"/>
                            </w:tcBorders>
                          </w:tcPr>
                          <w:p w:rsidR="00EA37BF" w:rsidRDefault="00EA37BF">
                            <w:pPr>
                              <w:pStyle w:val="TableParagraph"/>
                              <w:spacing w:before="6" w:line="199" w:lineRule="exact"/>
                              <w:ind w:left="14"/>
                              <w:jc w:val="center"/>
                              <w:rPr>
                                <w:sz w:val="20"/>
                              </w:rPr>
                            </w:pPr>
                            <w:r>
                              <w:rPr>
                                <w:spacing w:val="-10"/>
                                <w:sz w:val="20"/>
                              </w:rPr>
                              <w:t>м</w:t>
                            </w:r>
                          </w:p>
                        </w:tc>
                        <w:tc>
                          <w:tcPr>
                            <w:tcW w:w="715" w:type="dxa"/>
                            <w:tcBorders>
                              <w:bottom w:val="nil"/>
                            </w:tcBorders>
                          </w:tcPr>
                          <w:p w:rsidR="00EA37BF" w:rsidRDefault="00EA37BF">
                            <w:pPr>
                              <w:pStyle w:val="TableParagraph"/>
                              <w:spacing w:before="6" w:line="199" w:lineRule="exact"/>
                              <w:ind w:right="8"/>
                              <w:jc w:val="right"/>
                              <w:rPr>
                                <w:sz w:val="20"/>
                              </w:rPr>
                            </w:pPr>
                            <w:proofErr w:type="spellStart"/>
                            <w:r>
                              <w:rPr>
                                <w:spacing w:val="-4"/>
                                <w:sz w:val="20"/>
                              </w:rPr>
                              <w:t>ско</w:t>
                            </w:r>
                            <w:proofErr w:type="spellEnd"/>
                            <w:r>
                              <w:rPr>
                                <w:spacing w:val="-4"/>
                                <w:sz w:val="20"/>
                              </w:rPr>
                              <w:t>-</w:t>
                            </w:r>
                          </w:p>
                        </w:tc>
                        <w:tc>
                          <w:tcPr>
                            <w:tcW w:w="1439" w:type="dxa"/>
                            <w:tcBorders>
                              <w:bottom w:val="nil"/>
                            </w:tcBorders>
                          </w:tcPr>
                          <w:p w:rsidR="00EA37BF" w:rsidRDefault="00EA37BF">
                            <w:pPr>
                              <w:pStyle w:val="TableParagraph"/>
                              <w:spacing w:before="6" w:line="199" w:lineRule="exact"/>
                              <w:ind w:left="35"/>
                              <w:rPr>
                                <w:sz w:val="20"/>
                              </w:rPr>
                            </w:pPr>
                            <w:r>
                              <w:rPr>
                                <w:sz w:val="20"/>
                              </w:rPr>
                              <w:t>объем</w:t>
                            </w:r>
                            <w:r>
                              <w:rPr>
                                <w:spacing w:val="-5"/>
                                <w:sz w:val="20"/>
                              </w:rPr>
                              <w:t xml:space="preserve"> </w:t>
                            </w:r>
                            <w:r>
                              <w:rPr>
                                <w:sz w:val="20"/>
                              </w:rPr>
                              <w:t>на</w:t>
                            </w:r>
                            <w:r>
                              <w:rPr>
                                <w:spacing w:val="-4"/>
                                <w:sz w:val="20"/>
                              </w:rPr>
                              <w:t xml:space="preserve"> </w:t>
                            </w:r>
                            <w:r>
                              <w:rPr>
                                <w:spacing w:val="-10"/>
                                <w:sz w:val="20"/>
                              </w:rPr>
                              <w:t>1</w:t>
                            </w:r>
                          </w:p>
                        </w:tc>
                        <w:tc>
                          <w:tcPr>
                            <w:tcW w:w="842" w:type="dxa"/>
                            <w:tcBorders>
                              <w:bottom w:val="nil"/>
                            </w:tcBorders>
                          </w:tcPr>
                          <w:p w:rsidR="00EA37BF" w:rsidRDefault="00EA37BF">
                            <w:pPr>
                              <w:pStyle w:val="TableParagraph"/>
                              <w:spacing w:before="6" w:line="199" w:lineRule="exact"/>
                              <w:ind w:left="23" w:right="1"/>
                              <w:jc w:val="center"/>
                              <w:rPr>
                                <w:sz w:val="20"/>
                              </w:rPr>
                            </w:pPr>
                            <w:r>
                              <w:rPr>
                                <w:spacing w:val="-4"/>
                                <w:sz w:val="20"/>
                              </w:rPr>
                              <w:t>тем-</w:t>
                            </w:r>
                          </w:p>
                        </w:tc>
                        <w:tc>
                          <w:tcPr>
                            <w:tcW w:w="2036" w:type="dxa"/>
                            <w:gridSpan w:val="2"/>
                            <w:tcBorders>
                              <w:top w:val="nil"/>
                              <w:bottom w:val="nil"/>
                            </w:tcBorders>
                          </w:tcPr>
                          <w:p w:rsidR="00EA37BF" w:rsidRDefault="00EA37BF">
                            <w:pPr>
                              <w:pStyle w:val="TableParagraph"/>
                              <w:spacing w:before="6" w:line="199" w:lineRule="exact"/>
                              <w:ind w:left="34"/>
                              <w:rPr>
                                <w:sz w:val="20"/>
                              </w:rPr>
                            </w:pPr>
                            <w:r>
                              <w:rPr>
                                <w:sz w:val="20"/>
                              </w:rPr>
                              <w:t>/центра</w:t>
                            </w:r>
                            <w:r>
                              <w:rPr>
                                <w:spacing w:val="-9"/>
                                <w:sz w:val="20"/>
                              </w:rPr>
                              <w:t xml:space="preserve"> </w:t>
                            </w:r>
                            <w:proofErr w:type="spellStart"/>
                            <w:r>
                              <w:rPr>
                                <w:spacing w:val="-2"/>
                                <w:sz w:val="20"/>
                              </w:rPr>
                              <w:t>площад</w:t>
                            </w:r>
                            <w:proofErr w:type="spellEnd"/>
                            <w:r>
                              <w:rPr>
                                <w:spacing w:val="-2"/>
                                <w:sz w:val="20"/>
                              </w:rPr>
                              <w:t>-</w:t>
                            </w:r>
                          </w:p>
                        </w:tc>
                        <w:tc>
                          <w:tcPr>
                            <w:tcW w:w="1199" w:type="dxa"/>
                            <w:tcBorders>
                              <w:top w:val="nil"/>
                              <w:bottom w:val="nil"/>
                            </w:tcBorders>
                          </w:tcPr>
                          <w:p w:rsidR="00EA37BF" w:rsidRDefault="00EA37BF">
                            <w:pPr>
                              <w:pStyle w:val="TableParagraph"/>
                              <w:spacing w:before="6" w:line="199" w:lineRule="exact"/>
                              <w:ind w:right="3"/>
                              <w:jc w:val="right"/>
                              <w:rPr>
                                <w:sz w:val="20"/>
                              </w:rPr>
                            </w:pPr>
                            <w:proofErr w:type="spellStart"/>
                            <w:r>
                              <w:rPr>
                                <w:spacing w:val="-2"/>
                                <w:sz w:val="20"/>
                              </w:rPr>
                              <w:t>площадн</w:t>
                            </w:r>
                            <w:proofErr w:type="spellEnd"/>
                          </w:p>
                        </w:tc>
                      </w:tr>
                      <w:tr w:rsidR="00EA37BF">
                        <w:trPr>
                          <w:trHeight w:val="211"/>
                        </w:trPr>
                        <w:tc>
                          <w:tcPr>
                            <w:tcW w:w="482" w:type="dxa"/>
                            <w:tcBorders>
                              <w:top w:val="nil"/>
                              <w:bottom w:val="nil"/>
                            </w:tcBorders>
                          </w:tcPr>
                          <w:p w:rsidR="00EA37BF" w:rsidRDefault="00EA37BF">
                            <w:pPr>
                              <w:pStyle w:val="TableParagraph"/>
                              <w:rPr>
                                <w:rFonts w:ascii="Times New Roman"/>
                                <w:sz w:val="14"/>
                              </w:rPr>
                            </w:pPr>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tcBorders>
                              <w:top w:val="nil"/>
                              <w:bottom w:val="nil"/>
                            </w:tcBorders>
                          </w:tcPr>
                          <w:p w:rsidR="00EA37BF" w:rsidRDefault="00EA37BF">
                            <w:pPr>
                              <w:pStyle w:val="TableParagraph"/>
                              <w:spacing w:line="192" w:lineRule="exact"/>
                              <w:ind w:left="15"/>
                              <w:jc w:val="center"/>
                              <w:rPr>
                                <w:sz w:val="20"/>
                              </w:rPr>
                            </w:pPr>
                            <w:r>
                              <w:rPr>
                                <w:spacing w:val="-5"/>
                                <w:sz w:val="20"/>
                              </w:rPr>
                              <w:t>шт.</w:t>
                            </w:r>
                          </w:p>
                        </w:tc>
                        <w:tc>
                          <w:tcPr>
                            <w:tcW w:w="723" w:type="dxa"/>
                            <w:tcBorders>
                              <w:top w:val="nil"/>
                              <w:bottom w:val="nil"/>
                            </w:tcBorders>
                          </w:tcPr>
                          <w:p w:rsidR="00EA37BF" w:rsidRDefault="00EA37BF">
                            <w:pPr>
                              <w:pStyle w:val="TableParagraph"/>
                              <w:rPr>
                                <w:rFonts w:ascii="Times New Roman"/>
                                <w:sz w:val="14"/>
                              </w:rPr>
                            </w:pPr>
                          </w:p>
                        </w:tc>
                        <w:tc>
                          <w:tcPr>
                            <w:tcW w:w="2160" w:type="dxa"/>
                            <w:tcBorders>
                              <w:top w:val="nil"/>
                              <w:bottom w:val="nil"/>
                            </w:tcBorders>
                          </w:tcPr>
                          <w:p w:rsidR="00EA37BF" w:rsidRDefault="00EA37BF">
                            <w:pPr>
                              <w:pStyle w:val="TableParagraph"/>
                              <w:rPr>
                                <w:rFonts w:ascii="Times New Roman"/>
                                <w:sz w:val="14"/>
                              </w:rPr>
                            </w:pPr>
                          </w:p>
                        </w:tc>
                        <w:tc>
                          <w:tcPr>
                            <w:tcW w:w="719" w:type="dxa"/>
                            <w:tcBorders>
                              <w:top w:val="nil"/>
                              <w:bottom w:val="nil"/>
                            </w:tcBorders>
                          </w:tcPr>
                          <w:p w:rsidR="00EA37BF" w:rsidRDefault="00EA37BF">
                            <w:pPr>
                              <w:pStyle w:val="TableParagraph"/>
                              <w:rPr>
                                <w:rFonts w:ascii="Times New Roman"/>
                                <w:sz w:val="14"/>
                              </w:rPr>
                            </w:pPr>
                          </w:p>
                        </w:tc>
                        <w:tc>
                          <w:tcPr>
                            <w:tcW w:w="719" w:type="dxa"/>
                            <w:tcBorders>
                              <w:top w:val="nil"/>
                              <w:bottom w:val="nil"/>
                            </w:tcBorders>
                          </w:tcPr>
                          <w:p w:rsidR="00EA37BF" w:rsidRDefault="00EA37BF">
                            <w:pPr>
                              <w:pStyle w:val="TableParagraph"/>
                              <w:spacing w:line="192" w:lineRule="exact"/>
                              <w:ind w:left="16"/>
                              <w:jc w:val="center"/>
                              <w:rPr>
                                <w:sz w:val="20"/>
                              </w:rPr>
                            </w:pPr>
                            <w:r>
                              <w:rPr>
                                <w:spacing w:val="-10"/>
                                <w:sz w:val="20"/>
                              </w:rPr>
                              <w:t>м</w:t>
                            </w:r>
                          </w:p>
                        </w:tc>
                        <w:tc>
                          <w:tcPr>
                            <w:tcW w:w="723" w:type="dxa"/>
                            <w:tcBorders>
                              <w:top w:val="nil"/>
                              <w:bottom w:val="nil"/>
                            </w:tcBorders>
                          </w:tcPr>
                          <w:p w:rsidR="00EA37BF" w:rsidRDefault="00EA37BF">
                            <w:pPr>
                              <w:pStyle w:val="TableParagraph"/>
                              <w:rPr>
                                <w:rFonts w:ascii="Times New Roman"/>
                                <w:sz w:val="14"/>
                              </w:rPr>
                            </w:pPr>
                          </w:p>
                        </w:tc>
                        <w:tc>
                          <w:tcPr>
                            <w:tcW w:w="715" w:type="dxa"/>
                            <w:tcBorders>
                              <w:top w:val="nil"/>
                              <w:bottom w:val="nil"/>
                            </w:tcBorders>
                          </w:tcPr>
                          <w:p w:rsidR="00EA37BF" w:rsidRDefault="00EA37BF">
                            <w:pPr>
                              <w:pStyle w:val="TableParagraph"/>
                              <w:spacing w:line="192" w:lineRule="exact"/>
                              <w:ind w:right="67"/>
                              <w:jc w:val="right"/>
                              <w:rPr>
                                <w:sz w:val="20"/>
                              </w:rPr>
                            </w:pPr>
                            <w:proofErr w:type="spellStart"/>
                            <w:r>
                              <w:rPr>
                                <w:spacing w:val="-2"/>
                                <w:sz w:val="20"/>
                              </w:rPr>
                              <w:t>рость</w:t>
                            </w:r>
                            <w:proofErr w:type="spellEnd"/>
                          </w:p>
                        </w:tc>
                        <w:tc>
                          <w:tcPr>
                            <w:tcW w:w="1439" w:type="dxa"/>
                            <w:tcBorders>
                              <w:top w:val="nil"/>
                              <w:bottom w:val="nil"/>
                            </w:tcBorders>
                          </w:tcPr>
                          <w:p w:rsidR="00EA37BF" w:rsidRDefault="00EA37BF">
                            <w:pPr>
                              <w:pStyle w:val="TableParagraph"/>
                              <w:spacing w:line="192" w:lineRule="exact"/>
                              <w:ind w:left="35"/>
                              <w:rPr>
                                <w:sz w:val="20"/>
                              </w:rPr>
                            </w:pPr>
                            <w:r>
                              <w:rPr>
                                <w:sz w:val="20"/>
                              </w:rPr>
                              <w:t>трубу,</w:t>
                            </w:r>
                            <w:r>
                              <w:rPr>
                                <w:spacing w:val="-8"/>
                                <w:sz w:val="20"/>
                              </w:rPr>
                              <w:t xml:space="preserve"> </w:t>
                            </w:r>
                            <w:r>
                              <w:rPr>
                                <w:spacing w:val="-4"/>
                                <w:sz w:val="20"/>
                              </w:rPr>
                              <w:t>м3/с</w:t>
                            </w:r>
                          </w:p>
                        </w:tc>
                        <w:tc>
                          <w:tcPr>
                            <w:tcW w:w="842" w:type="dxa"/>
                            <w:tcBorders>
                              <w:top w:val="nil"/>
                              <w:bottom w:val="nil"/>
                            </w:tcBorders>
                          </w:tcPr>
                          <w:p w:rsidR="00EA37BF" w:rsidRDefault="00EA37BF">
                            <w:pPr>
                              <w:pStyle w:val="TableParagraph"/>
                              <w:spacing w:line="192" w:lineRule="exact"/>
                              <w:ind w:left="23"/>
                              <w:jc w:val="center"/>
                              <w:rPr>
                                <w:sz w:val="20"/>
                              </w:rPr>
                            </w:pPr>
                            <w:r>
                              <w:rPr>
                                <w:spacing w:val="-4"/>
                                <w:sz w:val="20"/>
                              </w:rPr>
                              <w:t>пер.</w:t>
                            </w:r>
                          </w:p>
                        </w:tc>
                        <w:tc>
                          <w:tcPr>
                            <w:tcW w:w="2036" w:type="dxa"/>
                            <w:gridSpan w:val="2"/>
                            <w:tcBorders>
                              <w:top w:val="nil"/>
                              <w:bottom w:val="nil"/>
                            </w:tcBorders>
                          </w:tcPr>
                          <w:p w:rsidR="00EA37BF" w:rsidRDefault="00EA37BF">
                            <w:pPr>
                              <w:pStyle w:val="TableParagraph"/>
                              <w:spacing w:line="192" w:lineRule="exact"/>
                              <w:ind w:left="34"/>
                              <w:rPr>
                                <w:sz w:val="20"/>
                              </w:rPr>
                            </w:pPr>
                            <w:proofErr w:type="spellStart"/>
                            <w:r>
                              <w:rPr>
                                <w:sz w:val="20"/>
                              </w:rPr>
                              <w:t>ного</w:t>
                            </w:r>
                            <w:proofErr w:type="spellEnd"/>
                            <w:r>
                              <w:rPr>
                                <w:spacing w:val="-5"/>
                                <w:sz w:val="20"/>
                              </w:rPr>
                              <w:t xml:space="preserve"> </w:t>
                            </w:r>
                            <w:r>
                              <w:rPr>
                                <w:spacing w:val="-2"/>
                                <w:sz w:val="20"/>
                              </w:rPr>
                              <w:t>источника</w:t>
                            </w:r>
                          </w:p>
                        </w:tc>
                        <w:tc>
                          <w:tcPr>
                            <w:tcW w:w="1199" w:type="dxa"/>
                            <w:tcBorders>
                              <w:top w:val="nil"/>
                              <w:bottom w:val="nil"/>
                            </w:tcBorders>
                          </w:tcPr>
                          <w:p w:rsidR="00EA37BF" w:rsidRDefault="00EA37BF">
                            <w:pPr>
                              <w:pStyle w:val="TableParagraph"/>
                              <w:spacing w:line="192" w:lineRule="exact"/>
                              <w:ind w:right="3"/>
                              <w:jc w:val="right"/>
                              <w:rPr>
                                <w:sz w:val="20"/>
                              </w:rPr>
                            </w:pPr>
                            <w:proofErr w:type="spellStart"/>
                            <w:r>
                              <w:rPr>
                                <w:spacing w:val="-2"/>
                                <w:sz w:val="20"/>
                              </w:rPr>
                              <w:t>источни</w:t>
                            </w:r>
                            <w:proofErr w:type="spellEnd"/>
                          </w:p>
                        </w:tc>
                      </w:tr>
                      <w:tr w:rsidR="00EA37BF">
                        <w:trPr>
                          <w:trHeight w:val="214"/>
                        </w:trPr>
                        <w:tc>
                          <w:tcPr>
                            <w:tcW w:w="482" w:type="dxa"/>
                            <w:tcBorders>
                              <w:top w:val="nil"/>
                              <w:bottom w:val="nil"/>
                            </w:tcBorders>
                          </w:tcPr>
                          <w:p w:rsidR="00EA37BF" w:rsidRDefault="00EA37BF">
                            <w:pPr>
                              <w:pStyle w:val="TableParagraph"/>
                              <w:rPr>
                                <w:rFonts w:ascii="Times New Roman"/>
                                <w:sz w:val="14"/>
                              </w:rPr>
                            </w:pPr>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tcBorders>
                              <w:top w:val="nil"/>
                              <w:bottom w:val="nil"/>
                            </w:tcBorders>
                          </w:tcPr>
                          <w:p w:rsidR="00EA37BF" w:rsidRDefault="00EA37BF">
                            <w:pPr>
                              <w:pStyle w:val="TableParagraph"/>
                              <w:rPr>
                                <w:rFonts w:ascii="Times New Roman"/>
                                <w:sz w:val="14"/>
                              </w:rPr>
                            </w:pPr>
                          </w:p>
                        </w:tc>
                        <w:tc>
                          <w:tcPr>
                            <w:tcW w:w="723" w:type="dxa"/>
                            <w:tcBorders>
                              <w:top w:val="nil"/>
                              <w:bottom w:val="nil"/>
                            </w:tcBorders>
                          </w:tcPr>
                          <w:p w:rsidR="00EA37BF" w:rsidRDefault="00EA37BF">
                            <w:pPr>
                              <w:pStyle w:val="TableParagraph"/>
                              <w:rPr>
                                <w:rFonts w:ascii="Times New Roman"/>
                                <w:sz w:val="14"/>
                              </w:rPr>
                            </w:pPr>
                          </w:p>
                        </w:tc>
                        <w:tc>
                          <w:tcPr>
                            <w:tcW w:w="2160" w:type="dxa"/>
                            <w:tcBorders>
                              <w:top w:val="nil"/>
                              <w:bottom w:val="nil"/>
                            </w:tcBorders>
                          </w:tcPr>
                          <w:p w:rsidR="00EA37BF" w:rsidRDefault="00EA37BF">
                            <w:pPr>
                              <w:pStyle w:val="TableParagraph"/>
                              <w:rPr>
                                <w:rFonts w:ascii="Times New Roman"/>
                                <w:sz w:val="14"/>
                              </w:rPr>
                            </w:pPr>
                          </w:p>
                        </w:tc>
                        <w:tc>
                          <w:tcPr>
                            <w:tcW w:w="719" w:type="dxa"/>
                            <w:tcBorders>
                              <w:top w:val="nil"/>
                              <w:bottom w:val="nil"/>
                            </w:tcBorders>
                          </w:tcPr>
                          <w:p w:rsidR="00EA37BF" w:rsidRDefault="00EA37BF">
                            <w:pPr>
                              <w:pStyle w:val="TableParagraph"/>
                              <w:rPr>
                                <w:rFonts w:ascii="Times New Roman"/>
                                <w:sz w:val="14"/>
                              </w:rPr>
                            </w:pPr>
                          </w:p>
                        </w:tc>
                        <w:tc>
                          <w:tcPr>
                            <w:tcW w:w="719" w:type="dxa"/>
                            <w:tcBorders>
                              <w:top w:val="nil"/>
                              <w:bottom w:val="nil"/>
                            </w:tcBorders>
                          </w:tcPr>
                          <w:p w:rsidR="00EA37BF" w:rsidRDefault="00EA37BF">
                            <w:pPr>
                              <w:pStyle w:val="TableParagraph"/>
                              <w:rPr>
                                <w:rFonts w:ascii="Times New Roman"/>
                                <w:sz w:val="14"/>
                              </w:rPr>
                            </w:pPr>
                          </w:p>
                        </w:tc>
                        <w:tc>
                          <w:tcPr>
                            <w:tcW w:w="723" w:type="dxa"/>
                            <w:tcBorders>
                              <w:top w:val="nil"/>
                              <w:bottom w:val="nil"/>
                            </w:tcBorders>
                          </w:tcPr>
                          <w:p w:rsidR="00EA37BF" w:rsidRDefault="00EA37BF">
                            <w:pPr>
                              <w:pStyle w:val="TableParagraph"/>
                              <w:rPr>
                                <w:rFonts w:ascii="Times New Roman"/>
                                <w:sz w:val="14"/>
                              </w:rPr>
                            </w:pPr>
                          </w:p>
                        </w:tc>
                        <w:tc>
                          <w:tcPr>
                            <w:tcW w:w="715" w:type="dxa"/>
                            <w:tcBorders>
                              <w:top w:val="nil"/>
                              <w:bottom w:val="nil"/>
                            </w:tcBorders>
                          </w:tcPr>
                          <w:p w:rsidR="00EA37BF" w:rsidRDefault="00EA37BF">
                            <w:pPr>
                              <w:pStyle w:val="TableParagraph"/>
                              <w:spacing w:line="194" w:lineRule="exact"/>
                              <w:ind w:left="179"/>
                              <w:rPr>
                                <w:sz w:val="20"/>
                              </w:rPr>
                            </w:pPr>
                            <w:r>
                              <w:rPr>
                                <w:spacing w:val="-5"/>
                                <w:sz w:val="20"/>
                              </w:rPr>
                              <w:t>м/с</w:t>
                            </w:r>
                          </w:p>
                        </w:tc>
                        <w:tc>
                          <w:tcPr>
                            <w:tcW w:w="1439" w:type="dxa"/>
                            <w:tcBorders>
                              <w:top w:val="nil"/>
                              <w:bottom w:val="nil"/>
                            </w:tcBorders>
                          </w:tcPr>
                          <w:p w:rsidR="00EA37BF" w:rsidRDefault="00EA37BF">
                            <w:pPr>
                              <w:pStyle w:val="TableParagraph"/>
                              <w:rPr>
                                <w:rFonts w:ascii="Times New Roman"/>
                                <w:sz w:val="14"/>
                              </w:rPr>
                            </w:pPr>
                          </w:p>
                        </w:tc>
                        <w:tc>
                          <w:tcPr>
                            <w:tcW w:w="842" w:type="dxa"/>
                            <w:tcBorders>
                              <w:top w:val="nil"/>
                              <w:bottom w:val="nil"/>
                            </w:tcBorders>
                          </w:tcPr>
                          <w:p w:rsidR="00EA37BF" w:rsidRDefault="00EA37BF">
                            <w:pPr>
                              <w:pStyle w:val="TableParagraph"/>
                              <w:spacing w:line="194" w:lineRule="exact"/>
                              <w:ind w:left="23"/>
                              <w:jc w:val="center"/>
                              <w:rPr>
                                <w:sz w:val="20"/>
                              </w:rPr>
                            </w:pPr>
                            <w:proofErr w:type="spellStart"/>
                            <w:r>
                              <w:rPr>
                                <w:spacing w:val="-5"/>
                                <w:sz w:val="20"/>
                              </w:rPr>
                              <w:t>оС</w:t>
                            </w:r>
                            <w:proofErr w:type="spellEnd"/>
                          </w:p>
                        </w:tc>
                        <w:tc>
                          <w:tcPr>
                            <w:tcW w:w="2036" w:type="dxa"/>
                            <w:gridSpan w:val="2"/>
                            <w:tcBorders>
                              <w:top w:val="nil"/>
                            </w:tcBorders>
                          </w:tcPr>
                          <w:p w:rsidR="00EA37BF" w:rsidRDefault="00EA37BF">
                            <w:pPr>
                              <w:pStyle w:val="TableParagraph"/>
                              <w:rPr>
                                <w:rFonts w:ascii="Times New Roman"/>
                                <w:sz w:val="14"/>
                              </w:rPr>
                            </w:pPr>
                          </w:p>
                        </w:tc>
                        <w:tc>
                          <w:tcPr>
                            <w:tcW w:w="1199" w:type="dxa"/>
                            <w:tcBorders>
                              <w:top w:val="nil"/>
                            </w:tcBorders>
                          </w:tcPr>
                          <w:p w:rsidR="00EA37BF" w:rsidRDefault="00EA37BF">
                            <w:pPr>
                              <w:pStyle w:val="TableParagraph"/>
                              <w:rPr>
                                <w:rFonts w:ascii="Times New Roman"/>
                                <w:sz w:val="14"/>
                              </w:rPr>
                            </w:pPr>
                          </w:p>
                        </w:tc>
                      </w:tr>
                      <w:tr w:rsidR="00EA37BF">
                        <w:trPr>
                          <w:trHeight w:val="227"/>
                        </w:trPr>
                        <w:tc>
                          <w:tcPr>
                            <w:tcW w:w="482" w:type="dxa"/>
                            <w:tcBorders>
                              <w:top w:val="nil"/>
                            </w:tcBorders>
                          </w:tcPr>
                          <w:p w:rsidR="00EA37BF" w:rsidRDefault="00EA37BF">
                            <w:pPr>
                              <w:pStyle w:val="TableParagraph"/>
                              <w:rPr>
                                <w:rFonts w:ascii="Times New Roman"/>
                                <w:sz w:val="16"/>
                              </w:rPr>
                            </w:pPr>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tcBorders>
                              <w:top w:val="nil"/>
                            </w:tcBorders>
                          </w:tcPr>
                          <w:p w:rsidR="00EA37BF" w:rsidRDefault="00EA37BF">
                            <w:pPr>
                              <w:pStyle w:val="TableParagraph"/>
                              <w:rPr>
                                <w:rFonts w:ascii="Times New Roman"/>
                                <w:sz w:val="16"/>
                              </w:rPr>
                            </w:pPr>
                          </w:p>
                        </w:tc>
                        <w:tc>
                          <w:tcPr>
                            <w:tcW w:w="723" w:type="dxa"/>
                            <w:tcBorders>
                              <w:top w:val="nil"/>
                            </w:tcBorders>
                          </w:tcPr>
                          <w:p w:rsidR="00EA37BF" w:rsidRDefault="00EA37BF">
                            <w:pPr>
                              <w:pStyle w:val="TableParagraph"/>
                              <w:rPr>
                                <w:rFonts w:ascii="Times New Roman"/>
                                <w:sz w:val="16"/>
                              </w:rPr>
                            </w:pPr>
                          </w:p>
                        </w:tc>
                        <w:tc>
                          <w:tcPr>
                            <w:tcW w:w="2160" w:type="dxa"/>
                            <w:tcBorders>
                              <w:top w:val="nil"/>
                            </w:tcBorders>
                          </w:tcPr>
                          <w:p w:rsidR="00EA37BF" w:rsidRDefault="00EA37BF">
                            <w:pPr>
                              <w:pStyle w:val="TableParagraph"/>
                              <w:rPr>
                                <w:rFonts w:ascii="Times New Roman"/>
                                <w:sz w:val="16"/>
                              </w:rPr>
                            </w:pPr>
                          </w:p>
                        </w:tc>
                        <w:tc>
                          <w:tcPr>
                            <w:tcW w:w="719" w:type="dxa"/>
                            <w:tcBorders>
                              <w:top w:val="nil"/>
                            </w:tcBorders>
                          </w:tcPr>
                          <w:p w:rsidR="00EA37BF" w:rsidRDefault="00EA37BF">
                            <w:pPr>
                              <w:pStyle w:val="TableParagraph"/>
                              <w:rPr>
                                <w:rFonts w:ascii="Times New Roman"/>
                                <w:sz w:val="16"/>
                              </w:rPr>
                            </w:pPr>
                          </w:p>
                        </w:tc>
                        <w:tc>
                          <w:tcPr>
                            <w:tcW w:w="719" w:type="dxa"/>
                            <w:tcBorders>
                              <w:top w:val="nil"/>
                            </w:tcBorders>
                          </w:tcPr>
                          <w:p w:rsidR="00EA37BF" w:rsidRDefault="00EA37BF">
                            <w:pPr>
                              <w:pStyle w:val="TableParagraph"/>
                              <w:rPr>
                                <w:rFonts w:ascii="Times New Roman"/>
                                <w:sz w:val="16"/>
                              </w:rPr>
                            </w:pPr>
                          </w:p>
                        </w:tc>
                        <w:tc>
                          <w:tcPr>
                            <w:tcW w:w="723" w:type="dxa"/>
                            <w:tcBorders>
                              <w:top w:val="nil"/>
                            </w:tcBorders>
                          </w:tcPr>
                          <w:p w:rsidR="00EA37BF" w:rsidRDefault="00EA37BF">
                            <w:pPr>
                              <w:pStyle w:val="TableParagraph"/>
                              <w:rPr>
                                <w:rFonts w:ascii="Times New Roman"/>
                                <w:sz w:val="16"/>
                              </w:rPr>
                            </w:pPr>
                          </w:p>
                        </w:tc>
                        <w:tc>
                          <w:tcPr>
                            <w:tcW w:w="715" w:type="dxa"/>
                            <w:tcBorders>
                              <w:top w:val="nil"/>
                            </w:tcBorders>
                          </w:tcPr>
                          <w:p w:rsidR="00EA37BF" w:rsidRDefault="00EA37BF">
                            <w:pPr>
                              <w:pStyle w:val="TableParagraph"/>
                              <w:rPr>
                                <w:rFonts w:ascii="Times New Roman"/>
                                <w:sz w:val="16"/>
                              </w:rPr>
                            </w:pPr>
                          </w:p>
                        </w:tc>
                        <w:tc>
                          <w:tcPr>
                            <w:tcW w:w="1439" w:type="dxa"/>
                            <w:tcBorders>
                              <w:top w:val="nil"/>
                            </w:tcBorders>
                          </w:tcPr>
                          <w:p w:rsidR="00EA37BF" w:rsidRDefault="00EA37BF">
                            <w:pPr>
                              <w:pStyle w:val="TableParagraph"/>
                              <w:rPr>
                                <w:rFonts w:ascii="Times New Roman"/>
                                <w:sz w:val="16"/>
                              </w:rPr>
                            </w:pPr>
                          </w:p>
                        </w:tc>
                        <w:tc>
                          <w:tcPr>
                            <w:tcW w:w="842" w:type="dxa"/>
                            <w:tcBorders>
                              <w:top w:val="nil"/>
                            </w:tcBorders>
                          </w:tcPr>
                          <w:p w:rsidR="00EA37BF" w:rsidRDefault="00EA37BF">
                            <w:pPr>
                              <w:pStyle w:val="TableParagraph"/>
                              <w:rPr>
                                <w:rFonts w:ascii="Times New Roman"/>
                                <w:sz w:val="16"/>
                              </w:rPr>
                            </w:pPr>
                          </w:p>
                        </w:tc>
                        <w:tc>
                          <w:tcPr>
                            <w:tcW w:w="1077" w:type="dxa"/>
                          </w:tcPr>
                          <w:p w:rsidR="00EA37BF" w:rsidRDefault="00EA37BF">
                            <w:pPr>
                              <w:pStyle w:val="TableParagraph"/>
                              <w:spacing w:before="3" w:line="204" w:lineRule="exact"/>
                              <w:ind w:left="24"/>
                              <w:jc w:val="center"/>
                              <w:rPr>
                                <w:sz w:val="20"/>
                              </w:rPr>
                            </w:pPr>
                            <w:r>
                              <w:rPr>
                                <w:spacing w:val="-5"/>
                                <w:sz w:val="20"/>
                              </w:rPr>
                              <w:t>X1</w:t>
                            </w:r>
                          </w:p>
                        </w:tc>
                        <w:tc>
                          <w:tcPr>
                            <w:tcW w:w="959" w:type="dxa"/>
                          </w:tcPr>
                          <w:p w:rsidR="00EA37BF" w:rsidRDefault="00EA37BF">
                            <w:pPr>
                              <w:pStyle w:val="TableParagraph"/>
                              <w:spacing w:before="3" w:line="204" w:lineRule="exact"/>
                              <w:ind w:left="36" w:right="7"/>
                              <w:jc w:val="center"/>
                              <w:rPr>
                                <w:sz w:val="20"/>
                              </w:rPr>
                            </w:pPr>
                            <w:r>
                              <w:rPr>
                                <w:spacing w:val="-5"/>
                                <w:sz w:val="20"/>
                              </w:rPr>
                              <w:t>Y1</w:t>
                            </w:r>
                          </w:p>
                        </w:tc>
                        <w:tc>
                          <w:tcPr>
                            <w:tcW w:w="1199" w:type="dxa"/>
                          </w:tcPr>
                          <w:p w:rsidR="00EA37BF" w:rsidRDefault="00EA37BF">
                            <w:pPr>
                              <w:pStyle w:val="TableParagraph"/>
                              <w:spacing w:before="3" w:line="204" w:lineRule="exact"/>
                              <w:ind w:left="31"/>
                              <w:jc w:val="center"/>
                              <w:rPr>
                                <w:sz w:val="20"/>
                              </w:rPr>
                            </w:pPr>
                            <w:r>
                              <w:rPr>
                                <w:spacing w:val="-5"/>
                                <w:sz w:val="20"/>
                              </w:rPr>
                              <w:t>X2</w:t>
                            </w:r>
                          </w:p>
                        </w:tc>
                      </w:tr>
                      <w:tr w:rsidR="00EA37BF">
                        <w:trPr>
                          <w:trHeight w:val="225"/>
                        </w:trPr>
                        <w:tc>
                          <w:tcPr>
                            <w:tcW w:w="482" w:type="dxa"/>
                          </w:tcPr>
                          <w:p w:rsidR="00EA37BF" w:rsidRDefault="00EA37BF">
                            <w:pPr>
                              <w:pStyle w:val="TableParagraph"/>
                              <w:spacing w:before="3" w:line="201" w:lineRule="exact"/>
                              <w:ind w:left="11"/>
                              <w:jc w:val="center"/>
                              <w:rPr>
                                <w:sz w:val="20"/>
                              </w:rPr>
                            </w:pPr>
                            <w:r>
                              <w:rPr>
                                <w:spacing w:val="-10"/>
                                <w:sz w:val="20"/>
                              </w:rPr>
                              <w:t>1</w:t>
                            </w:r>
                          </w:p>
                        </w:tc>
                        <w:tc>
                          <w:tcPr>
                            <w:tcW w:w="484" w:type="dxa"/>
                          </w:tcPr>
                          <w:p w:rsidR="00EA37BF" w:rsidRDefault="00EA37BF">
                            <w:pPr>
                              <w:pStyle w:val="TableParagraph"/>
                              <w:spacing w:before="3" w:line="201" w:lineRule="exact"/>
                              <w:ind w:left="5"/>
                              <w:jc w:val="center"/>
                              <w:rPr>
                                <w:sz w:val="20"/>
                              </w:rPr>
                            </w:pPr>
                            <w:r>
                              <w:rPr>
                                <w:spacing w:val="-10"/>
                                <w:sz w:val="20"/>
                              </w:rPr>
                              <w:t>2</w:t>
                            </w:r>
                          </w:p>
                        </w:tc>
                        <w:tc>
                          <w:tcPr>
                            <w:tcW w:w="1796" w:type="dxa"/>
                          </w:tcPr>
                          <w:p w:rsidR="00EA37BF" w:rsidRDefault="00EA37BF">
                            <w:pPr>
                              <w:pStyle w:val="TableParagraph"/>
                              <w:spacing w:before="3" w:line="201" w:lineRule="exact"/>
                              <w:ind w:left="6"/>
                              <w:jc w:val="center"/>
                              <w:rPr>
                                <w:sz w:val="20"/>
                              </w:rPr>
                            </w:pPr>
                            <w:r>
                              <w:rPr>
                                <w:spacing w:val="-10"/>
                                <w:sz w:val="20"/>
                              </w:rPr>
                              <w:t>3</w:t>
                            </w:r>
                          </w:p>
                        </w:tc>
                        <w:tc>
                          <w:tcPr>
                            <w:tcW w:w="716" w:type="dxa"/>
                          </w:tcPr>
                          <w:p w:rsidR="00EA37BF" w:rsidRDefault="00EA37BF">
                            <w:pPr>
                              <w:pStyle w:val="TableParagraph"/>
                              <w:spacing w:before="3" w:line="201" w:lineRule="exact"/>
                              <w:ind w:left="14"/>
                              <w:jc w:val="center"/>
                              <w:rPr>
                                <w:sz w:val="20"/>
                              </w:rPr>
                            </w:pPr>
                            <w:r>
                              <w:rPr>
                                <w:spacing w:val="-10"/>
                                <w:sz w:val="20"/>
                              </w:rPr>
                              <w:t>4</w:t>
                            </w:r>
                          </w:p>
                        </w:tc>
                        <w:tc>
                          <w:tcPr>
                            <w:tcW w:w="723" w:type="dxa"/>
                          </w:tcPr>
                          <w:p w:rsidR="00EA37BF" w:rsidRDefault="00EA37BF">
                            <w:pPr>
                              <w:pStyle w:val="TableParagraph"/>
                              <w:spacing w:before="3" w:line="201" w:lineRule="exact"/>
                              <w:ind w:left="15"/>
                              <w:jc w:val="center"/>
                              <w:rPr>
                                <w:sz w:val="20"/>
                              </w:rPr>
                            </w:pPr>
                            <w:r>
                              <w:rPr>
                                <w:spacing w:val="-10"/>
                                <w:sz w:val="20"/>
                              </w:rPr>
                              <w:t>5</w:t>
                            </w:r>
                          </w:p>
                        </w:tc>
                        <w:tc>
                          <w:tcPr>
                            <w:tcW w:w="2160" w:type="dxa"/>
                          </w:tcPr>
                          <w:p w:rsidR="00EA37BF" w:rsidRDefault="00EA37BF">
                            <w:pPr>
                              <w:pStyle w:val="TableParagraph"/>
                              <w:spacing w:before="3" w:line="201" w:lineRule="exact"/>
                              <w:ind w:left="21" w:right="8"/>
                              <w:jc w:val="center"/>
                              <w:rPr>
                                <w:sz w:val="20"/>
                              </w:rPr>
                            </w:pPr>
                            <w:r>
                              <w:rPr>
                                <w:spacing w:val="-10"/>
                                <w:sz w:val="20"/>
                              </w:rPr>
                              <w:t>6</w:t>
                            </w:r>
                          </w:p>
                        </w:tc>
                        <w:tc>
                          <w:tcPr>
                            <w:tcW w:w="719" w:type="dxa"/>
                          </w:tcPr>
                          <w:p w:rsidR="00EA37BF" w:rsidRDefault="00EA37BF">
                            <w:pPr>
                              <w:pStyle w:val="TableParagraph"/>
                              <w:spacing w:before="3" w:line="201" w:lineRule="exact"/>
                              <w:ind w:left="14"/>
                              <w:jc w:val="center"/>
                              <w:rPr>
                                <w:sz w:val="20"/>
                              </w:rPr>
                            </w:pPr>
                            <w:r>
                              <w:rPr>
                                <w:spacing w:val="-10"/>
                                <w:sz w:val="20"/>
                              </w:rPr>
                              <w:t>7</w:t>
                            </w:r>
                          </w:p>
                        </w:tc>
                        <w:tc>
                          <w:tcPr>
                            <w:tcW w:w="719" w:type="dxa"/>
                          </w:tcPr>
                          <w:p w:rsidR="00EA37BF" w:rsidRDefault="00EA37BF">
                            <w:pPr>
                              <w:pStyle w:val="TableParagraph"/>
                              <w:spacing w:before="3" w:line="201" w:lineRule="exact"/>
                              <w:ind w:left="16"/>
                              <w:jc w:val="center"/>
                              <w:rPr>
                                <w:sz w:val="20"/>
                              </w:rPr>
                            </w:pPr>
                            <w:r>
                              <w:rPr>
                                <w:spacing w:val="-10"/>
                                <w:sz w:val="20"/>
                              </w:rPr>
                              <w:t>8</w:t>
                            </w:r>
                          </w:p>
                        </w:tc>
                        <w:tc>
                          <w:tcPr>
                            <w:tcW w:w="723" w:type="dxa"/>
                          </w:tcPr>
                          <w:p w:rsidR="00EA37BF" w:rsidRDefault="00EA37BF">
                            <w:pPr>
                              <w:pStyle w:val="TableParagraph"/>
                              <w:spacing w:before="3" w:line="201" w:lineRule="exact"/>
                              <w:ind w:left="14"/>
                              <w:jc w:val="center"/>
                              <w:rPr>
                                <w:sz w:val="20"/>
                              </w:rPr>
                            </w:pPr>
                            <w:r>
                              <w:rPr>
                                <w:spacing w:val="-10"/>
                                <w:sz w:val="20"/>
                              </w:rPr>
                              <w:t>9</w:t>
                            </w:r>
                          </w:p>
                        </w:tc>
                        <w:tc>
                          <w:tcPr>
                            <w:tcW w:w="715" w:type="dxa"/>
                          </w:tcPr>
                          <w:p w:rsidR="00EA37BF" w:rsidRDefault="00EA37BF">
                            <w:pPr>
                              <w:pStyle w:val="TableParagraph"/>
                              <w:spacing w:before="3" w:line="201" w:lineRule="exact"/>
                              <w:ind w:left="239"/>
                              <w:rPr>
                                <w:sz w:val="20"/>
                              </w:rPr>
                            </w:pPr>
                            <w:r>
                              <w:rPr>
                                <w:spacing w:val="-5"/>
                                <w:sz w:val="20"/>
                              </w:rPr>
                              <w:t>10</w:t>
                            </w:r>
                          </w:p>
                        </w:tc>
                        <w:tc>
                          <w:tcPr>
                            <w:tcW w:w="1439" w:type="dxa"/>
                          </w:tcPr>
                          <w:p w:rsidR="00EA37BF" w:rsidRDefault="00EA37BF">
                            <w:pPr>
                              <w:pStyle w:val="TableParagraph"/>
                              <w:spacing w:before="3" w:line="201" w:lineRule="exact"/>
                              <w:ind w:left="31" w:right="7"/>
                              <w:jc w:val="center"/>
                              <w:rPr>
                                <w:sz w:val="20"/>
                              </w:rPr>
                            </w:pPr>
                            <w:r>
                              <w:rPr>
                                <w:spacing w:val="-5"/>
                                <w:sz w:val="20"/>
                              </w:rPr>
                              <w:t>11</w:t>
                            </w:r>
                          </w:p>
                        </w:tc>
                        <w:tc>
                          <w:tcPr>
                            <w:tcW w:w="842" w:type="dxa"/>
                          </w:tcPr>
                          <w:p w:rsidR="00EA37BF" w:rsidRDefault="00EA37BF">
                            <w:pPr>
                              <w:pStyle w:val="TableParagraph"/>
                              <w:spacing w:before="3" w:line="201" w:lineRule="exact"/>
                              <w:ind w:left="23"/>
                              <w:jc w:val="center"/>
                              <w:rPr>
                                <w:sz w:val="20"/>
                              </w:rPr>
                            </w:pPr>
                            <w:r>
                              <w:rPr>
                                <w:spacing w:val="-5"/>
                                <w:sz w:val="20"/>
                              </w:rPr>
                              <w:t>12</w:t>
                            </w:r>
                          </w:p>
                        </w:tc>
                        <w:tc>
                          <w:tcPr>
                            <w:tcW w:w="1077" w:type="dxa"/>
                          </w:tcPr>
                          <w:p w:rsidR="00EA37BF" w:rsidRDefault="00EA37BF">
                            <w:pPr>
                              <w:pStyle w:val="TableParagraph"/>
                              <w:spacing w:before="3" w:line="201" w:lineRule="exact"/>
                              <w:ind w:left="24"/>
                              <w:jc w:val="center"/>
                              <w:rPr>
                                <w:sz w:val="20"/>
                              </w:rPr>
                            </w:pPr>
                            <w:r>
                              <w:rPr>
                                <w:spacing w:val="-5"/>
                                <w:sz w:val="20"/>
                              </w:rPr>
                              <w:t>13</w:t>
                            </w:r>
                          </w:p>
                        </w:tc>
                        <w:tc>
                          <w:tcPr>
                            <w:tcW w:w="959" w:type="dxa"/>
                          </w:tcPr>
                          <w:p w:rsidR="00EA37BF" w:rsidRDefault="00EA37BF">
                            <w:pPr>
                              <w:pStyle w:val="TableParagraph"/>
                              <w:spacing w:before="3" w:line="201" w:lineRule="exact"/>
                              <w:ind w:left="36" w:right="7"/>
                              <w:jc w:val="center"/>
                              <w:rPr>
                                <w:sz w:val="20"/>
                              </w:rPr>
                            </w:pPr>
                            <w:r>
                              <w:rPr>
                                <w:spacing w:val="-5"/>
                                <w:sz w:val="20"/>
                              </w:rPr>
                              <w:t>14</w:t>
                            </w:r>
                          </w:p>
                        </w:tc>
                        <w:tc>
                          <w:tcPr>
                            <w:tcW w:w="1199" w:type="dxa"/>
                          </w:tcPr>
                          <w:p w:rsidR="00EA37BF" w:rsidRDefault="00EA37BF">
                            <w:pPr>
                              <w:pStyle w:val="TableParagraph"/>
                              <w:spacing w:before="3" w:line="201" w:lineRule="exact"/>
                              <w:ind w:left="31"/>
                              <w:jc w:val="center"/>
                              <w:rPr>
                                <w:sz w:val="20"/>
                              </w:rPr>
                            </w:pPr>
                            <w:r>
                              <w:rPr>
                                <w:spacing w:val="-5"/>
                                <w:sz w:val="20"/>
                              </w:rPr>
                              <w:t>15</w:t>
                            </w:r>
                          </w:p>
                        </w:tc>
                      </w:tr>
                      <w:tr w:rsidR="00EA37BF">
                        <w:trPr>
                          <w:trHeight w:val="227"/>
                        </w:trPr>
                        <w:tc>
                          <w:tcPr>
                            <w:tcW w:w="14753" w:type="dxa"/>
                            <w:gridSpan w:val="15"/>
                            <w:tcBorders>
                              <w:bottom w:val="nil"/>
                            </w:tcBorders>
                          </w:tcPr>
                          <w:p w:rsidR="00EA37BF" w:rsidRDefault="00EA37BF">
                            <w:pPr>
                              <w:pStyle w:val="TableParagraph"/>
                              <w:spacing w:before="3" w:line="204" w:lineRule="exact"/>
                              <w:ind w:left="23"/>
                              <w:jc w:val="center"/>
                              <w:rPr>
                                <w:sz w:val="20"/>
                              </w:rPr>
                            </w:pPr>
                            <w:r>
                              <w:rPr>
                                <w:spacing w:val="-2"/>
                                <w:sz w:val="20"/>
                              </w:rPr>
                              <w:t>Площадка</w:t>
                            </w:r>
                          </w:p>
                        </w:tc>
                      </w:tr>
                      <w:tr w:rsidR="00EA37BF">
                        <w:trPr>
                          <w:trHeight w:val="222"/>
                        </w:trPr>
                        <w:tc>
                          <w:tcPr>
                            <w:tcW w:w="482" w:type="dxa"/>
                            <w:vMerge w:val="restart"/>
                            <w:tcBorders>
                              <w:top w:val="nil"/>
                            </w:tcBorders>
                          </w:tcPr>
                          <w:p w:rsidR="00EA37BF" w:rsidRDefault="00EA37BF">
                            <w:pPr>
                              <w:pStyle w:val="TableParagraph"/>
                              <w:spacing w:before="4"/>
                              <w:ind w:left="90"/>
                              <w:rPr>
                                <w:sz w:val="20"/>
                              </w:rPr>
                            </w:pPr>
                            <w:r>
                              <w:rPr>
                                <w:spacing w:val="-5"/>
                                <w:sz w:val="20"/>
                              </w:rPr>
                              <w:t>001</w:t>
                            </w:r>
                          </w:p>
                        </w:tc>
                        <w:tc>
                          <w:tcPr>
                            <w:tcW w:w="484" w:type="dxa"/>
                            <w:vMerge w:val="restart"/>
                            <w:tcBorders>
                              <w:top w:val="nil"/>
                            </w:tcBorders>
                          </w:tcPr>
                          <w:p w:rsidR="00EA37BF" w:rsidRDefault="00EA37BF">
                            <w:pPr>
                              <w:pStyle w:val="TableParagraph"/>
                              <w:rPr>
                                <w:rFonts w:ascii="Times New Roman"/>
                                <w:sz w:val="18"/>
                              </w:rPr>
                            </w:pPr>
                          </w:p>
                        </w:tc>
                        <w:tc>
                          <w:tcPr>
                            <w:tcW w:w="1796" w:type="dxa"/>
                            <w:vMerge w:val="restart"/>
                            <w:tcBorders>
                              <w:top w:val="nil"/>
                            </w:tcBorders>
                          </w:tcPr>
                          <w:p w:rsidR="00EA37BF" w:rsidRDefault="00EA37BF">
                            <w:pPr>
                              <w:pStyle w:val="TableParagraph"/>
                              <w:spacing w:before="4"/>
                              <w:ind w:left="25"/>
                              <w:rPr>
                                <w:sz w:val="20"/>
                              </w:rPr>
                            </w:pPr>
                            <w:r>
                              <w:rPr>
                                <w:sz w:val="20"/>
                              </w:rPr>
                              <w:t>Аварийная</w:t>
                            </w:r>
                            <w:r>
                              <w:rPr>
                                <w:spacing w:val="-11"/>
                                <w:sz w:val="20"/>
                              </w:rPr>
                              <w:t xml:space="preserve"> </w:t>
                            </w:r>
                            <w:r>
                              <w:rPr>
                                <w:spacing w:val="-5"/>
                                <w:sz w:val="20"/>
                              </w:rPr>
                              <w:t>ДЭС</w:t>
                            </w:r>
                          </w:p>
                        </w:tc>
                        <w:tc>
                          <w:tcPr>
                            <w:tcW w:w="716" w:type="dxa"/>
                            <w:vMerge w:val="restart"/>
                            <w:tcBorders>
                              <w:top w:val="nil"/>
                            </w:tcBorders>
                          </w:tcPr>
                          <w:p w:rsidR="00EA37BF" w:rsidRDefault="00EA37BF">
                            <w:pPr>
                              <w:pStyle w:val="TableParagraph"/>
                              <w:spacing w:before="4"/>
                              <w:ind w:right="10"/>
                              <w:jc w:val="right"/>
                              <w:rPr>
                                <w:sz w:val="20"/>
                              </w:rPr>
                            </w:pPr>
                            <w:r>
                              <w:rPr>
                                <w:spacing w:val="-10"/>
                                <w:sz w:val="20"/>
                              </w:rPr>
                              <w:t>1</w:t>
                            </w:r>
                          </w:p>
                        </w:tc>
                        <w:tc>
                          <w:tcPr>
                            <w:tcW w:w="723" w:type="dxa"/>
                            <w:vMerge w:val="restart"/>
                            <w:tcBorders>
                              <w:top w:val="nil"/>
                            </w:tcBorders>
                          </w:tcPr>
                          <w:p w:rsidR="00EA37BF" w:rsidRDefault="00EA37BF">
                            <w:pPr>
                              <w:pStyle w:val="TableParagraph"/>
                              <w:spacing w:before="4"/>
                              <w:ind w:left="213"/>
                              <w:rPr>
                                <w:sz w:val="20"/>
                              </w:rPr>
                            </w:pPr>
                            <w:r>
                              <w:rPr>
                                <w:spacing w:val="-4"/>
                                <w:sz w:val="20"/>
                              </w:rPr>
                              <w:t>1960</w:t>
                            </w:r>
                          </w:p>
                        </w:tc>
                        <w:tc>
                          <w:tcPr>
                            <w:tcW w:w="2160" w:type="dxa"/>
                            <w:tcBorders>
                              <w:top w:val="nil"/>
                              <w:bottom w:val="nil"/>
                            </w:tcBorders>
                          </w:tcPr>
                          <w:p w:rsidR="00EA37BF" w:rsidRDefault="00EA37BF">
                            <w:pPr>
                              <w:pStyle w:val="TableParagraph"/>
                              <w:spacing w:before="4" w:line="199" w:lineRule="exact"/>
                              <w:ind w:left="30"/>
                              <w:rPr>
                                <w:sz w:val="20"/>
                              </w:rPr>
                            </w:pPr>
                            <w:r>
                              <w:rPr>
                                <w:spacing w:val="-2"/>
                                <w:sz w:val="20"/>
                              </w:rPr>
                              <w:t>Организованный</w:t>
                            </w:r>
                          </w:p>
                        </w:tc>
                        <w:tc>
                          <w:tcPr>
                            <w:tcW w:w="719" w:type="dxa"/>
                            <w:vMerge w:val="restart"/>
                            <w:tcBorders>
                              <w:top w:val="nil"/>
                            </w:tcBorders>
                          </w:tcPr>
                          <w:p w:rsidR="00EA37BF" w:rsidRDefault="00EA37BF">
                            <w:pPr>
                              <w:pStyle w:val="TableParagraph"/>
                              <w:spacing w:before="4"/>
                              <w:ind w:left="30"/>
                              <w:rPr>
                                <w:sz w:val="20"/>
                              </w:rPr>
                            </w:pPr>
                            <w:r>
                              <w:rPr>
                                <w:spacing w:val="-4"/>
                                <w:sz w:val="20"/>
                              </w:rPr>
                              <w:t>0001</w:t>
                            </w:r>
                          </w:p>
                        </w:tc>
                        <w:tc>
                          <w:tcPr>
                            <w:tcW w:w="719" w:type="dxa"/>
                            <w:vMerge w:val="restart"/>
                            <w:tcBorders>
                              <w:top w:val="nil"/>
                            </w:tcBorders>
                          </w:tcPr>
                          <w:p w:rsidR="00EA37BF" w:rsidRDefault="00EA37BF">
                            <w:pPr>
                              <w:pStyle w:val="TableParagraph"/>
                              <w:spacing w:before="4"/>
                              <w:ind w:right="10"/>
                              <w:jc w:val="right"/>
                              <w:rPr>
                                <w:sz w:val="20"/>
                              </w:rPr>
                            </w:pPr>
                            <w:r>
                              <w:rPr>
                                <w:spacing w:val="-10"/>
                                <w:sz w:val="20"/>
                              </w:rPr>
                              <w:t>3</w:t>
                            </w:r>
                          </w:p>
                        </w:tc>
                        <w:tc>
                          <w:tcPr>
                            <w:tcW w:w="723" w:type="dxa"/>
                            <w:vMerge w:val="restart"/>
                            <w:tcBorders>
                              <w:top w:val="nil"/>
                            </w:tcBorders>
                          </w:tcPr>
                          <w:p w:rsidR="00EA37BF" w:rsidRDefault="00EA37BF">
                            <w:pPr>
                              <w:pStyle w:val="TableParagraph"/>
                              <w:spacing w:before="4"/>
                              <w:ind w:left="92"/>
                              <w:rPr>
                                <w:sz w:val="20"/>
                              </w:rPr>
                            </w:pPr>
                            <w:r>
                              <w:rPr>
                                <w:spacing w:val="-2"/>
                                <w:sz w:val="20"/>
                              </w:rPr>
                              <w:t>0.065</w:t>
                            </w:r>
                          </w:p>
                        </w:tc>
                        <w:tc>
                          <w:tcPr>
                            <w:tcW w:w="715" w:type="dxa"/>
                            <w:vMerge w:val="restart"/>
                            <w:tcBorders>
                              <w:top w:val="nil"/>
                            </w:tcBorders>
                          </w:tcPr>
                          <w:p w:rsidR="00EA37BF" w:rsidRDefault="00EA37BF">
                            <w:pPr>
                              <w:pStyle w:val="TableParagraph"/>
                              <w:spacing w:before="4"/>
                              <w:ind w:left="330"/>
                              <w:rPr>
                                <w:sz w:val="20"/>
                              </w:rPr>
                            </w:pPr>
                            <w:r>
                              <w:rPr>
                                <w:spacing w:val="-5"/>
                                <w:sz w:val="20"/>
                              </w:rPr>
                              <w:t>2.5</w:t>
                            </w:r>
                          </w:p>
                        </w:tc>
                        <w:tc>
                          <w:tcPr>
                            <w:tcW w:w="1439" w:type="dxa"/>
                            <w:vMerge w:val="restart"/>
                            <w:tcBorders>
                              <w:top w:val="nil"/>
                            </w:tcBorders>
                          </w:tcPr>
                          <w:p w:rsidR="00EA37BF" w:rsidRDefault="00EA37BF">
                            <w:pPr>
                              <w:pStyle w:val="TableParagraph"/>
                              <w:spacing w:before="4"/>
                              <w:ind w:left="335"/>
                              <w:rPr>
                                <w:sz w:val="20"/>
                              </w:rPr>
                            </w:pPr>
                            <w:r>
                              <w:rPr>
                                <w:spacing w:val="-2"/>
                                <w:sz w:val="20"/>
                              </w:rPr>
                              <w:t>0.0082958</w:t>
                            </w:r>
                          </w:p>
                        </w:tc>
                        <w:tc>
                          <w:tcPr>
                            <w:tcW w:w="842" w:type="dxa"/>
                            <w:vMerge w:val="restart"/>
                            <w:tcBorders>
                              <w:top w:val="nil"/>
                            </w:tcBorders>
                          </w:tcPr>
                          <w:p w:rsidR="00EA37BF" w:rsidRDefault="00EA37BF">
                            <w:pPr>
                              <w:pStyle w:val="TableParagraph"/>
                              <w:spacing w:before="4"/>
                              <w:ind w:right="8"/>
                              <w:jc w:val="right"/>
                              <w:rPr>
                                <w:sz w:val="20"/>
                              </w:rPr>
                            </w:pPr>
                            <w:r>
                              <w:rPr>
                                <w:spacing w:val="-5"/>
                                <w:sz w:val="20"/>
                              </w:rPr>
                              <w:t>20</w:t>
                            </w:r>
                          </w:p>
                        </w:tc>
                        <w:tc>
                          <w:tcPr>
                            <w:tcW w:w="1077" w:type="dxa"/>
                            <w:vMerge w:val="restart"/>
                            <w:tcBorders>
                              <w:top w:val="nil"/>
                            </w:tcBorders>
                          </w:tcPr>
                          <w:p w:rsidR="00EA37BF" w:rsidRDefault="00EA37BF">
                            <w:pPr>
                              <w:pStyle w:val="TableParagraph"/>
                              <w:spacing w:before="4"/>
                              <w:ind w:left="334"/>
                              <w:rPr>
                                <w:sz w:val="20"/>
                              </w:rPr>
                            </w:pPr>
                            <w:r>
                              <w:rPr>
                                <w:spacing w:val="-2"/>
                                <w:sz w:val="20"/>
                              </w:rPr>
                              <w:t>145.43</w:t>
                            </w:r>
                          </w:p>
                        </w:tc>
                        <w:tc>
                          <w:tcPr>
                            <w:tcW w:w="959" w:type="dxa"/>
                            <w:vMerge w:val="restart"/>
                            <w:tcBorders>
                              <w:top w:val="nil"/>
                            </w:tcBorders>
                          </w:tcPr>
                          <w:p w:rsidR="00EA37BF" w:rsidRDefault="00EA37BF">
                            <w:pPr>
                              <w:pStyle w:val="TableParagraph"/>
                              <w:spacing w:before="4"/>
                              <w:ind w:left="37"/>
                              <w:rPr>
                                <w:sz w:val="20"/>
                              </w:rPr>
                            </w:pPr>
                            <w:r>
                              <w:rPr>
                                <w:spacing w:val="-2"/>
                                <w:sz w:val="20"/>
                              </w:rPr>
                              <w:t>-18.45</w:t>
                            </w:r>
                          </w:p>
                        </w:tc>
                        <w:tc>
                          <w:tcPr>
                            <w:tcW w:w="1199" w:type="dxa"/>
                            <w:vMerge w:val="restart"/>
                            <w:tcBorders>
                              <w:top w:val="nil"/>
                            </w:tcBorders>
                          </w:tcPr>
                          <w:p w:rsidR="00EA37BF" w:rsidRDefault="00EA37BF">
                            <w:pPr>
                              <w:pStyle w:val="TableParagraph"/>
                              <w:rPr>
                                <w:rFonts w:ascii="Times New Roman"/>
                                <w:sz w:val="18"/>
                              </w:rPr>
                            </w:pPr>
                          </w:p>
                        </w:tc>
                      </w:tr>
                      <w:tr w:rsidR="00EA37BF">
                        <w:trPr>
                          <w:trHeight w:val="5426"/>
                        </w:trPr>
                        <w:tc>
                          <w:tcPr>
                            <w:tcW w:w="482" w:type="dxa"/>
                            <w:vMerge/>
                            <w:tcBorders>
                              <w:top w:val="nil"/>
                            </w:tcBorders>
                          </w:tcPr>
                          <w:p w:rsidR="00EA37BF" w:rsidRDefault="00EA37BF">
                            <w:pPr>
                              <w:rPr>
                                <w:sz w:val="2"/>
                                <w:szCs w:val="2"/>
                              </w:rPr>
                            </w:pPr>
                          </w:p>
                        </w:tc>
                        <w:tc>
                          <w:tcPr>
                            <w:tcW w:w="484" w:type="dxa"/>
                            <w:vMerge/>
                            <w:tcBorders>
                              <w:top w:val="nil"/>
                            </w:tcBorders>
                          </w:tcPr>
                          <w:p w:rsidR="00EA37BF" w:rsidRDefault="00EA37BF">
                            <w:pPr>
                              <w:rPr>
                                <w:sz w:val="2"/>
                                <w:szCs w:val="2"/>
                              </w:rPr>
                            </w:pPr>
                          </w:p>
                        </w:tc>
                        <w:tc>
                          <w:tcPr>
                            <w:tcW w:w="1796" w:type="dxa"/>
                            <w:vMerge/>
                            <w:tcBorders>
                              <w:top w:val="nil"/>
                            </w:tcBorders>
                          </w:tcPr>
                          <w:p w:rsidR="00EA37BF" w:rsidRDefault="00EA37BF">
                            <w:pPr>
                              <w:rPr>
                                <w:sz w:val="2"/>
                                <w:szCs w:val="2"/>
                              </w:rPr>
                            </w:pPr>
                          </w:p>
                        </w:tc>
                        <w:tc>
                          <w:tcPr>
                            <w:tcW w:w="716" w:type="dxa"/>
                            <w:vMerge/>
                            <w:tcBorders>
                              <w:top w:val="nil"/>
                            </w:tcBorders>
                          </w:tcPr>
                          <w:p w:rsidR="00EA37BF" w:rsidRDefault="00EA37BF">
                            <w:pPr>
                              <w:rPr>
                                <w:sz w:val="2"/>
                                <w:szCs w:val="2"/>
                              </w:rPr>
                            </w:pPr>
                          </w:p>
                        </w:tc>
                        <w:tc>
                          <w:tcPr>
                            <w:tcW w:w="723" w:type="dxa"/>
                            <w:vMerge/>
                            <w:tcBorders>
                              <w:top w:val="nil"/>
                            </w:tcBorders>
                          </w:tcPr>
                          <w:p w:rsidR="00EA37BF" w:rsidRDefault="00EA37BF">
                            <w:pPr>
                              <w:rPr>
                                <w:sz w:val="2"/>
                                <w:szCs w:val="2"/>
                              </w:rPr>
                            </w:pPr>
                          </w:p>
                        </w:tc>
                        <w:tc>
                          <w:tcPr>
                            <w:tcW w:w="2160" w:type="dxa"/>
                            <w:tcBorders>
                              <w:top w:val="nil"/>
                            </w:tcBorders>
                          </w:tcPr>
                          <w:p w:rsidR="00EA37BF" w:rsidRDefault="00EA37BF">
                            <w:pPr>
                              <w:pStyle w:val="TableParagraph"/>
                              <w:spacing w:line="218" w:lineRule="exact"/>
                              <w:ind w:left="30"/>
                              <w:rPr>
                                <w:sz w:val="20"/>
                              </w:rPr>
                            </w:pPr>
                            <w:r>
                              <w:rPr>
                                <w:spacing w:val="-2"/>
                                <w:sz w:val="20"/>
                              </w:rPr>
                              <w:t>источник</w:t>
                            </w:r>
                          </w:p>
                        </w:tc>
                        <w:tc>
                          <w:tcPr>
                            <w:tcW w:w="719" w:type="dxa"/>
                            <w:vMerge/>
                            <w:tcBorders>
                              <w:top w:val="nil"/>
                            </w:tcBorders>
                          </w:tcPr>
                          <w:p w:rsidR="00EA37BF" w:rsidRDefault="00EA37BF">
                            <w:pPr>
                              <w:rPr>
                                <w:sz w:val="2"/>
                                <w:szCs w:val="2"/>
                              </w:rPr>
                            </w:pPr>
                          </w:p>
                        </w:tc>
                        <w:tc>
                          <w:tcPr>
                            <w:tcW w:w="719" w:type="dxa"/>
                            <w:vMerge/>
                            <w:tcBorders>
                              <w:top w:val="nil"/>
                            </w:tcBorders>
                          </w:tcPr>
                          <w:p w:rsidR="00EA37BF" w:rsidRDefault="00EA37BF">
                            <w:pPr>
                              <w:rPr>
                                <w:sz w:val="2"/>
                                <w:szCs w:val="2"/>
                              </w:rPr>
                            </w:pPr>
                          </w:p>
                        </w:tc>
                        <w:tc>
                          <w:tcPr>
                            <w:tcW w:w="723" w:type="dxa"/>
                            <w:vMerge/>
                            <w:tcBorders>
                              <w:top w:val="nil"/>
                            </w:tcBorders>
                          </w:tcPr>
                          <w:p w:rsidR="00EA37BF" w:rsidRDefault="00EA37BF">
                            <w:pPr>
                              <w:rPr>
                                <w:sz w:val="2"/>
                                <w:szCs w:val="2"/>
                              </w:rPr>
                            </w:pPr>
                          </w:p>
                        </w:tc>
                        <w:tc>
                          <w:tcPr>
                            <w:tcW w:w="715" w:type="dxa"/>
                            <w:vMerge/>
                            <w:tcBorders>
                              <w:top w:val="nil"/>
                            </w:tcBorders>
                          </w:tcPr>
                          <w:p w:rsidR="00EA37BF" w:rsidRDefault="00EA37BF">
                            <w:pPr>
                              <w:rPr>
                                <w:sz w:val="2"/>
                                <w:szCs w:val="2"/>
                              </w:rPr>
                            </w:pPr>
                          </w:p>
                        </w:tc>
                        <w:tc>
                          <w:tcPr>
                            <w:tcW w:w="1439" w:type="dxa"/>
                            <w:vMerge/>
                            <w:tcBorders>
                              <w:top w:val="nil"/>
                            </w:tcBorders>
                          </w:tcPr>
                          <w:p w:rsidR="00EA37BF" w:rsidRDefault="00EA37BF">
                            <w:pPr>
                              <w:rPr>
                                <w:sz w:val="2"/>
                                <w:szCs w:val="2"/>
                              </w:rPr>
                            </w:pPr>
                          </w:p>
                        </w:tc>
                        <w:tc>
                          <w:tcPr>
                            <w:tcW w:w="842" w:type="dxa"/>
                            <w:vMerge/>
                            <w:tcBorders>
                              <w:top w:val="nil"/>
                            </w:tcBorders>
                          </w:tcPr>
                          <w:p w:rsidR="00EA37BF" w:rsidRDefault="00EA37BF">
                            <w:pPr>
                              <w:rPr>
                                <w:sz w:val="2"/>
                                <w:szCs w:val="2"/>
                              </w:rPr>
                            </w:pPr>
                          </w:p>
                        </w:tc>
                        <w:tc>
                          <w:tcPr>
                            <w:tcW w:w="1077" w:type="dxa"/>
                            <w:vMerge/>
                            <w:tcBorders>
                              <w:top w:val="nil"/>
                            </w:tcBorders>
                          </w:tcPr>
                          <w:p w:rsidR="00EA37BF" w:rsidRDefault="00EA37BF">
                            <w:pPr>
                              <w:rPr>
                                <w:sz w:val="2"/>
                                <w:szCs w:val="2"/>
                              </w:rPr>
                            </w:pPr>
                          </w:p>
                        </w:tc>
                        <w:tc>
                          <w:tcPr>
                            <w:tcW w:w="959" w:type="dxa"/>
                            <w:vMerge/>
                            <w:tcBorders>
                              <w:top w:val="nil"/>
                            </w:tcBorders>
                          </w:tcPr>
                          <w:p w:rsidR="00EA37BF" w:rsidRDefault="00EA37BF">
                            <w:pPr>
                              <w:rPr>
                                <w:sz w:val="2"/>
                                <w:szCs w:val="2"/>
                              </w:rPr>
                            </w:pPr>
                          </w:p>
                        </w:tc>
                        <w:tc>
                          <w:tcPr>
                            <w:tcW w:w="1199" w:type="dxa"/>
                            <w:vMerge/>
                            <w:tcBorders>
                              <w:top w:val="nil"/>
                            </w:tcBorders>
                          </w:tcPr>
                          <w:p w:rsidR="00EA37BF" w:rsidRDefault="00EA37BF">
                            <w:pPr>
                              <w:rPr>
                                <w:sz w:val="2"/>
                                <w:szCs w:val="2"/>
                              </w:rPr>
                            </w:pPr>
                          </w:p>
                        </w:tc>
                      </w:tr>
                    </w:tbl>
                    <w:p w:rsidR="00EA37BF" w:rsidRDefault="00EA37BF">
                      <w:pPr>
                        <w:pStyle w:val="a3"/>
                      </w:pPr>
                    </w:p>
                  </w:txbxContent>
                </v:textbox>
                <w10:wrap anchorx="page" anchory="page"/>
              </v:shape>
            </w:pict>
          </mc:Fallback>
        </mc:AlternateContent>
      </w:r>
    </w:p>
    <w:p w:rsidR="004F19BD" w:rsidRDefault="00EA37BF">
      <w:pPr>
        <w:spacing w:before="1" w:line="487" w:lineRule="auto"/>
        <w:ind w:left="272" w:right="3106" w:hanging="120"/>
        <w:rPr>
          <w:rFonts w:ascii="Courier New" w:hAnsi="Courier New"/>
          <w:sz w:val="20"/>
        </w:rPr>
      </w:pPr>
      <w:r>
        <w:rPr>
          <w:rFonts w:ascii="Courier New" w:hAnsi="Courier New"/>
          <w:sz w:val="20"/>
        </w:rPr>
        <w:t xml:space="preserve">Таблица 1.3 – Параметры выбросов загрязняющих веществ в атмосферу на период эксплуатации </w:t>
      </w: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6"/>
          <w:sz w:val="20"/>
        </w:rPr>
        <w:t xml:space="preserve"> </w:t>
      </w:r>
      <w:r>
        <w:rPr>
          <w:rFonts w:ascii="Courier New" w:hAnsi="Courier New"/>
          <w:sz w:val="20"/>
        </w:rPr>
        <w:t>Монтаж</w:t>
      </w:r>
      <w:r>
        <w:rPr>
          <w:rFonts w:ascii="Courier New" w:hAnsi="Courier New"/>
          <w:spacing w:val="-6"/>
          <w:sz w:val="20"/>
        </w:rPr>
        <w:t xml:space="preserve"> </w:t>
      </w:r>
      <w:r>
        <w:rPr>
          <w:rFonts w:ascii="Courier New" w:hAnsi="Courier New"/>
          <w:sz w:val="20"/>
        </w:rPr>
        <w:t>системы</w:t>
      </w:r>
      <w:r>
        <w:rPr>
          <w:rFonts w:ascii="Courier New" w:hAnsi="Courier New"/>
          <w:spacing w:val="-6"/>
          <w:sz w:val="20"/>
        </w:rPr>
        <w:t xml:space="preserve"> </w:t>
      </w:r>
      <w:r>
        <w:rPr>
          <w:rFonts w:ascii="Courier New" w:hAnsi="Courier New"/>
          <w:sz w:val="20"/>
        </w:rPr>
        <w:t>антитеррористической</w:t>
      </w:r>
      <w:r>
        <w:rPr>
          <w:rFonts w:ascii="Courier New" w:hAnsi="Courier New"/>
          <w:spacing w:val="-6"/>
          <w:sz w:val="20"/>
        </w:rPr>
        <w:t xml:space="preserve"> </w:t>
      </w:r>
      <w:r>
        <w:rPr>
          <w:rFonts w:ascii="Courier New" w:hAnsi="Courier New"/>
          <w:sz w:val="20"/>
        </w:rPr>
        <w:t>защиты</w:t>
      </w:r>
      <w:r>
        <w:rPr>
          <w:rFonts w:ascii="Courier New" w:hAnsi="Courier New"/>
          <w:spacing w:val="-6"/>
          <w:sz w:val="20"/>
        </w:rPr>
        <w:t xml:space="preserve"> </w:t>
      </w:r>
      <w:r>
        <w:rPr>
          <w:rFonts w:ascii="Courier New" w:hAnsi="Courier New"/>
          <w:sz w:val="20"/>
        </w:rPr>
        <w:t>газораспределительная</w:t>
      </w:r>
      <w:r>
        <w:rPr>
          <w:rFonts w:ascii="Courier New" w:hAnsi="Courier New"/>
          <w:spacing w:val="-6"/>
          <w:sz w:val="20"/>
        </w:rPr>
        <w:t xml:space="preserve"> </w:t>
      </w:r>
      <w:r>
        <w:rPr>
          <w:rFonts w:ascii="Courier New" w:hAnsi="Courier New"/>
          <w:sz w:val="20"/>
        </w:rPr>
        <w:t>станция</w:t>
      </w:r>
      <w:r>
        <w:rPr>
          <w:rFonts w:ascii="Courier New" w:hAnsi="Courier New"/>
          <w:spacing w:val="-6"/>
          <w:sz w:val="20"/>
        </w:rPr>
        <w:t xml:space="preserve"> </w:t>
      </w:r>
      <w:r>
        <w:rPr>
          <w:rFonts w:ascii="Courier New" w:hAnsi="Courier New"/>
          <w:sz w:val="20"/>
        </w:rPr>
        <w:t>«Шымкент-4»</w:t>
      </w:r>
    </w:p>
    <w:p w:rsidR="004F19BD" w:rsidRDefault="004F19BD">
      <w:pPr>
        <w:spacing w:line="487" w:lineRule="auto"/>
        <w:rPr>
          <w:rFonts w:ascii="Courier New" w:hAnsi="Courier New"/>
          <w:sz w:val="20"/>
        </w:rPr>
        <w:sectPr w:rsidR="004F19BD">
          <w:headerReference w:type="default" r:id="rId22"/>
          <w:pgSz w:w="16840" w:h="11910" w:orient="landscape"/>
          <w:pgMar w:top="1400" w:right="860" w:bottom="280" w:left="980" w:header="710" w:footer="0" w:gutter="0"/>
          <w:cols w:space="720"/>
        </w:sectPr>
      </w:pPr>
    </w:p>
    <w:p w:rsidR="004F19BD" w:rsidRDefault="00EA37BF">
      <w:pPr>
        <w:pStyle w:val="a3"/>
        <w:spacing w:before="60"/>
        <w:rPr>
          <w:rFonts w:ascii="Courier New"/>
          <w:sz w:val="20"/>
        </w:rPr>
      </w:pPr>
      <w:r>
        <w:rPr>
          <w:noProof/>
        </w:rPr>
        <w:lastRenderedPageBreak/>
        <mc:AlternateContent>
          <mc:Choice Requires="wps">
            <w:drawing>
              <wp:anchor distT="0" distB="0" distL="0" distR="0" simplePos="0" relativeHeight="15733760" behindDoc="0" locked="0" layoutInCell="1" allowOverlap="1">
                <wp:simplePos x="0" y="0"/>
                <wp:positionH relativeFrom="page">
                  <wp:posOffset>656843</wp:posOffset>
                </wp:positionH>
                <wp:positionV relativeFrom="page">
                  <wp:posOffset>1516633</wp:posOffset>
                </wp:positionV>
                <wp:extent cx="9377045" cy="52330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7045" cy="523303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9"/>
                              <w:gridCol w:w="1990"/>
                              <w:gridCol w:w="1116"/>
                              <w:gridCol w:w="742"/>
                              <w:gridCol w:w="1241"/>
                              <w:gridCol w:w="622"/>
                              <w:gridCol w:w="2731"/>
                              <w:gridCol w:w="1483"/>
                              <w:gridCol w:w="1487"/>
                              <w:gridCol w:w="1612"/>
                              <w:gridCol w:w="623"/>
                            </w:tblGrid>
                            <w:tr w:rsidR="00EA37BF">
                              <w:trPr>
                                <w:trHeight w:val="224"/>
                              </w:trPr>
                              <w:tc>
                                <w:tcPr>
                                  <w:tcW w:w="989" w:type="dxa"/>
                                  <w:vMerge w:val="restart"/>
                                </w:tcPr>
                                <w:p w:rsidR="00EA37BF" w:rsidRDefault="00EA37BF">
                                  <w:pPr>
                                    <w:pStyle w:val="TableParagraph"/>
                                    <w:rPr>
                                      <w:rFonts w:ascii="Times New Roman"/>
                                      <w:sz w:val="18"/>
                                    </w:rPr>
                                  </w:pPr>
                                </w:p>
                              </w:tc>
                              <w:tc>
                                <w:tcPr>
                                  <w:tcW w:w="1990" w:type="dxa"/>
                                  <w:tcBorders>
                                    <w:bottom w:val="nil"/>
                                  </w:tcBorders>
                                </w:tcPr>
                                <w:p w:rsidR="00EA37BF" w:rsidRDefault="00EA37BF">
                                  <w:pPr>
                                    <w:pStyle w:val="TableParagraph"/>
                                    <w:spacing w:before="6" w:line="199" w:lineRule="exact"/>
                                    <w:ind w:left="21"/>
                                    <w:jc w:val="center"/>
                                    <w:rPr>
                                      <w:sz w:val="20"/>
                                    </w:rPr>
                                  </w:pPr>
                                  <w:proofErr w:type="spellStart"/>
                                  <w:r>
                                    <w:rPr>
                                      <w:spacing w:val="-2"/>
                                      <w:sz w:val="20"/>
                                    </w:rPr>
                                    <w:t>Hаименование</w:t>
                                  </w:r>
                                  <w:proofErr w:type="spellEnd"/>
                                </w:p>
                              </w:tc>
                              <w:tc>
                                <w:tcPr>
                                  <w:tcW w:w="1116" w:type="dxa"/>
                                  <w:tcBorders>
                                    <w:bottom w:val="nil"/>
                                  </w:tcBorders>
                                </w:tcPr>
                                <w:p w:rsidR="00EA37BF" w:rsidRDefault="00EA37BF">
                                  <w:pPr>
                                    <w:pStyle w:val="TableParagraph"/>
                                    <w:spacing w:before="6" w:line="199" w:lineRule="exact"/>
                                    <w:ind w:left="30"/>
                                    <w:rPr>
                                      <w:sz w:val="20"/>
                                    </w:rPr>
                                  </w:pPr>
                                  <w:r>
                                    <w:rPr>
                                      <w:spacing w:val="-2"/>
                                      <w:sz w:val="20"/>
                                    </w:rPr>
                                    <w:t>Вещество</w:t>
                                  </w:r>
                                </w:p>
                              </w:tc>
                              <w:tc>
                                <w:tcPr>
                                  <w:tcW w:w="742" w:type="dxa"/>
                                  <w:tcBorders>
                                    <w:bottom w:val="nil"/>
                                  </w:tcBorders>
                                </w:tcPr>
                                <w:p w:rsidR="00EA37BF" w:rsidRDefault="00EA37BF">
                                  <w:pPr>
                                    <w:pStyle w:val="TableParagraph"/>
                                    <w:spacing w:before="6" w:line="199" w:lineRule="exact"/>
                                    <w:ind w:left="30"/>
                                    <w:rPr>
                                      <w:sz w:val="20"/>
                                    </w:rPr>
                                  </w:pPr>
                                  <w:proofErr w:type="spellStart"/>
                                  <w:r>
                                    <w:rPr>
                                      <w:spacing w:val="-2"/>
                                      <w:sz w:val="20"/>
                                    </w:rPr>
                                    <w:t>Коэфф</w:t>
                                  </w:r>
                                  <w:proofErr w:type="spellEnd"/>
                                </w:p>
                              </w:tc>
                              <w:tc>
                                <w:tcPr>
                                  <w:tcW w:w="1241" w:type="dxa"/>
                                  <w:tcBorders>
                                    <w:bottom w:val="nil"/>
                                  </w:tcBorders>
                                </w:tcPr>
                                <w:p w:rsidR="00EA37BF" w:rsidRDefault="00EA37BF">
                                  <w:pPr>
                                    <w:pStyle w:val="TableParagraph"/>
                                    <w:spacing w:before="6" w:line="199" w:lineRule="exact"/>
                                    <w:ind w:left="201"/>
                                    <w:rPr>
                                      <w:sz w:val="20"/>
                                    </w:rPr>
                                  </w:pPr>
                                  <w:r>
                                    <w:rPr>
                                      <w:spacing w:val="-2"/>
                                      <w:sz w:val="20"/>
                                    </w:rPr>
                                    <w:t>Средняя</w:t>
                                  </w:r>
                                </w:p>
                              </w:tc>
                              <w:tc>
                                <w:tcPr>
                                  <w:tcW w:w="622" w:type="dxa"/>
                                  <w:tcBorders>
                                    <w:bottom w:val="nil"/>
                                  </w:tcBorders>
                                </w:tcPr>
                                <w:p w:rsidR="00EA37BF" w:rsidRDefault="00EA37BF">
                                  <w:pPr>
                                    <w:pStyle w:val="TableParagraph"/>
                                    <w:spacing w:before="6" w:line="199" w:lineRule="exact"/>
                                    <w:ind w:left="30"/>
                                    <w:rPr>
                                      <w:sz w:val="20"/>
                                    </w:rPr>
                                  </w:pPr>
                                  <w:r>
                                    <w:rPr>
                                      <w:spacing w:val="-5"/>
                                      <w:sz w:val="20"/>
                                    </w:rPr>
                                    <w:t>Код</w:t>
                                  </w:r>
                                </w:p>
                              </w:tc>
                              <w:tc>
                                <w:tcPr>
                                  <w:tcW w:w="2731" w:type="dxa"/>
                                  <w:tcBorders>
                                    <w:bottom w:val="nil"/>
                                  </w:tcBorders>
                                </w:tcPr>
                                <w:p w:rsidR="00EA37BF" w:rsidRDefault="00EA37BF">
                                  <w:pPr>
                                    <w:pStyle w:val="TableParagraph"/>
                                    <w:rPr>
                                      <w:rFonts w:ascii="Times New Roman"/>
                                      <w:sz w:val="16"/>
                                    </w:rPr>
                                  </w:pPr>
                                </w:p>
                              </w:tc>
                              <w:tc>
                                <w:tcPr>
                                  <w:tcW w:w="4582" w:type="dxa"/>
                                  <w:gridSpan w:val="3"/>
                                  <w:vMerge w:val="restart"/>
                                </w:tcPr>
                                <w:p w:rsidR="00EA37BF" w:rsidRDefault="00EA37BF">
                                  <w:pPr>
                                    <w:pStyle w:val="TableParagraph"/>
                                    <w:spacing w:before="6"/>
                                    <w:ind w:left="549"/>
                                    <w:rPr>
                                      <w:sz w:val="20"/>
                                    </w:rPr>
                                  </w:pPr>
                                  <w:r>
                                    <w:rPr>
                                      <w:sz w:val="20"/>
                                    </w:rPr>
                                    <w:t>Выброс</w:t>
                                  </w:r>
                                  <w:r>
                                    <w:rPr>
                                      <w:spacing w:val="-11"/>
                                      <w:sz w:val="20"/>
                                    </w:rPr>
                                    <w:t xml:space="preserve"> </w:t>
                                  </w:r>
                                  <w:r>
                                    <w:rPr>
                                      <w:sz w:val="20"/>
                                    </w:rPr>
                                    <w:t>загрязняющего</w:t>
                                  </w:r>
                                  <w:r>
                                    <w:rPr>
                                      <w:spacing w:val="-11"/>
                                      <w:sz w:val="20"/>
                                    </w:rPr>
                                    <w:t xml:space="preserve"> </w:t>
                                  </w:r>
                                  <w:r>
                                    <w:rPr>
                                      <w:spacing w:val="-2"/>
                                      <w:sz w:val="20"/>
                                    </w:rPr>
                                    <w:t>вещества</w:t>
                                  </w:r>
                                </w:p>
                              </w:tc>
                              <w:tc>
                                <w:tcPr>
                                  <w:tcW w:w="623" w:type="dxa"/>
                                  <w:tcBorders>
                                    <w:bottom w:val="nil"/>
                                  </w:tcBorders>
                                </w:tcPr>
                                <w:p w:rsidR="00EA37BF" w:rsidRDefault="00EA37BF">
                                  <w:pPr>
                                    <w:pStyle w:val="TableParagraph"/>
                                    <w:rPr>
                                      <w:rFonts w:ascii="Times New Roman"/>
                                      <w:sz w:val="16"/>
                                    </w:rPr>
                                  </w:pPr>
                                </w:p>
                              </w:tc>
                            </w:tr>
                            <w:tr w:rsidR="00EA37BF">
                              <w:trPr>
                                <w:trHeight w:val="213"/>
                              </w:trPr>
                              <w:tc>
                                <w:tcPr>
                                  <w:tcW w:w="989" w:type="dxa"/>
                                  <w:vMerge/>
                                  <w:tcBorders>
                                    <w:top w:val="nil"/>
                                  </w:tcBorders>
                                </w:tcPr>
                                <w:p w:rsidR="00EA37BF" w:rsidRDefault="00EA37BF">
                                  <w:pPr>
                                    <w:rPr>
                                      <w:sz w:val="2"/>
                                      <w:szCs w:val="2"/>
                                    </w:rPr>
                                  </w:pPr>
                                </w:p>
                              </w:tc>
                              <w:tc>
                                <w:tcPr>
                                  <w:tcW w:w="1990" w:type="dxa"/>
                                  <w:tcBorders>
                                    <w:top w:val="nil"/>
                                    <w:bottom w:val="nil"/>
                                  </w:tcBorders>
                                </w:tcPr>
                                <w:p w:rsidR="00EA37BF" w:rsidRDefault="00EA37BF">
                                  <w:pPr>
                                    <w:pStyle w:val="TableParagraph"/>
                                    <w:spacing w:line="193" w:lineRule="exact"/>
                                    <w:ind w:left="21"/>
                                    <w:jc w:val="center"/>
                                    <w:rPr>
                                      <w:sz w:val="20"/>
                                    </w:rPr>
                                  </w:pPr>
                                  <w:r>
                                    <w:rPr>
                                      <w:spacing w:val="-2"/>
                                      <w:sz w:val="20"/>
                                    </w:rPr>
                                    <w:t>газоочистных</w:t>
                                  </w:r>
                                </w:p>
                              </w:tc>
                              <w:tc>
                                <w:tcPr>
                                  <w:tcW w:w="1116" w:type="dxa"/>
                                  <w:tcBorders>
                                    <w:top w:val="nil"/>
                                    <w:bottom w:val="nil"/>
                                  </w:tcBorders>
                                </w:tcPr>
                                <w:p w:rsidR="00EA37BF" w:rsidRDefault="00EA37BF">
                                  <w:pPr>
                                    <w:pStyle w:val="TableParagraph"/>
                                    <w:spacing w:line="193" w:lineRule="exact"/>
                                    <w:ind w:left="30"/>
                                    <w:rPr>
                                      <w:sz w:val="20"/>
                                    </w:rPr>
                                  </w:pPr>
                                  <w:r>
                                    <w:rPr>
                                      <w:sz w:val="20"/>
                                    </w:rPr>
                                    <w:t>по</w:t>
                                  </w:r>
                                  <w:r>
                                    <w:rPr>
                                      <w:spacing w:val="-3"/>
                                      <w:sz w:val="20"/>
                                    </w:rPr>
                                    <w:t xml:space="preserve"> </w:t>
                                  </w:r>
                                  <w:r>
                                    <w:rPr>
                                      <w:spacing w:val="-2"/>
                                      <w:sz w:val="20"/>
                                    </w:rPr>
                                    <w:t>кото-</w:t>
                                  </w:r>
                                </w:p>
                              </w:tc>
                              <w:tc>
                                <w:tcPr>
                                  <w:tcW w:w="742" w:type="dxa"/>
                                  <w:tcBorders>
                                    <w:top w:val="nil"/>
                                    <w:bottom w:val="nil"/>
                                  </w:tcBorders>
                                </w:tcPr>
                                <w:p w:rsidR="00EA37BF" w:rsidRDefault="00EA37BF">
                                  <w:pPr>
                                    <w:pStyle w:val="TableParagraph"/>
                                    <w:spacing w:line="193" w:lineRule="exact"/>
                                    <w:ind w:left="30"/>
                                    <w:rPr>
                                      <w:sz w:val="20"/>
                                    </w:rPr>
                                  </w:pPr>
                                  <w:proofErr w:type="spellStart"/>
                                  <w:r>
                                    <w:rPr>
                                      <w:spacing w:val="-2"/>
                                      <w:sz w:val="20"/>
                                    </w:rPr>
                                    <w:t>обесп</w:t>
                                  </w:r>
                                  <w:proofErr w:type="spellEnd"/>
                                </w:p>
                              </w:tc>
                              <w:tc>
                                <w:tcPr>
                                  <w:tcW w:w="1241" w:type="dxa"/>
                                  <w:tcBorders>
                                    <w:top w:val="nil"/>
                                    <w:bottom w:val="nil"/>
                                  </w:tcBorders>
                                </w:tcPr>
                                <w:p w:rsidR="00EA37BF" w:rsidRDefault="00EA37BF">
                                  <w:pPr>
                                    <w:pStyle w:val="TableParagraph"/>
                                    <w:spacing w:line="193" w:lineRule="exact"/>
                                    <w:ind w:left="251"/>
                                    <w:rPr>
                                      <w:sz w:val="20"/>
                                    </w:rPr>
                                  </w:pPr>
                                  <w:proofErr w:type="spellStart"/>
                                  <w:r>
                                    <w:rPr>
                                      <w:spacing w:val="-2"/>
                                      <w:sz w:val="20"/>
                                    </w:rPr>
                                    <w:t>эксплуат</w:t>
                                  </w:r>
                                  <w:proofErr w:type="spellEnd"/>
                                </w:p>
                              </w:tc>
                              <w:tc>
                                <w:tcPr>
                                  <w:tcW w:w="622" w:type="dxa"/>
                                  <w:tcBorders>
                                    <w:top w:val="nil"/>
                                    <w:bottom w:val="nil"/>
                                  </w:tcBorders>
                                </w:tcPr>
                                <w:p w:rsidR="00EA37BF" w:rsidRDefault="00EA37BF">
                                  <w:pPr>
                                    <w:pStyle w:val="TableParagraph"/>
                                    <w:spacing w:line="193" w:lineRule="exact"/>
                                    <w:ind w:left="30"/>
                                    <w:rPr>
                                      <w:sz w:val="20"/>
                                    </w:rPr>
                                  </w:pPr>
                                  <w:proofErr w:type="spellStart"/>
                                  <w:r>
                                    <w:rPr>
                                      <w:spacing w:val="-5"/>
                                      <w:sz w:val="20"/>
                                    </w:rPr>
                                    <w:t>ве</w:t>
                                  </w:r>
                                  <w:proofErr w:type="spellEnd"/>
                                  <w:r>
                                    <w:rPr>
                                      <w:spacing w:val="-5"/>
                                      <w:sz w:val="20"/>
                                    </w:rPr>
                                    <w:t>-</w:t>
                                  </w:r>
                                </w:p>
                              </w:tc>
                              <w:tc>
                                <w:tcPr>
                                  <w:tcW w:w="2731" w:type="dxa"/>
                                  <w:tcBorders>
                                    <w:top w:val="nil"/>
                                    <w:bottom w:val="nil"/>
                                  </w:tcBorders>
                                </w:tcPr>
                                <w:p w:rsidR="00EA37BF" w:rsidRDefault="00EA37BF">
                                  <w:pPr>
                                    <w:pStyle w:val="TableParagraph"/>
                                    <w:spacing w:line="193" w:lineRule="exact"/>
                                    <w:ind w:left="642"/>
                                    <w:rPr>
                                      <w:sz w:val="20"/>
                                    </w:rPr>
                                  </w:pPr>
                                  <w:proofErr w:type="spellStart"/>
                                  <w:r>
                                    <w:rPr>
                                      <w:spacing w:val="-2"/>
                                      <w:sz w:val="20"/>
                                    </w:rPr>
                                    <w:t>Hаименование</w:t>
                                  </w:r>
                                  <w:proofErr w:type="spellEnd"/>
                                </w:p>
                              </w:tc>
                              <w:tc>
                                <w:tcPr>
                                  <w:tcW w:w="4582" w:type="dxa"/>
                                  <w:gridSpan w:val="3"/>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27"/>
                              </w:trPr>
                              <w:tc>
                                <w:tcPr>
                                  <w:tcW w:w="989" w:type="dxa"/>
                                  <w:vMerge/>
                                  <w:tcBorders>
                                    <w:top w:val="nil"/>
                                  </w:tcBorders>
                                </w:tcPr>
                                <w:p w:rsidR="00EA37BF" w:rsidRDefault="00EA37BF">
                                  <w:pPr>
                                    <w:rPr>
                                      <w:sz w:val="2"/>
                                      <w:szCs w:val="2"/>
                                    </w:rPr>
                                  </w:pPr>
                                </w:p>
                              </w:tc>
                              <w:tc>
                                <w:tcPr>
                                  <w:tcW w:w="1990" w:type="dxa"/>
                                  <w:tcBorders>
                                    <w:top w:val="nil"/>
                                    <w:bottom w:val="nil"/>
                                  </w:tcBorders>
                                </w:tcPr>
                                <w:p w:rsidR="00EA37BF" w:rsidRDefault="00EA37BF">
                                  <w:pPr>
                                    <w:pStyle w:val="TableParagraph"/>
                                    <w:spacing w:before="6" w:line="201" w:lineRule="exact"/>
                                    <w:ind w:left="21"/>
                                    <w:jc w:val="center"/>
                                    <w:rPr>
                                      <w:sz w:val="20"/>
                                    </w:rPr>
                                  </w:pPr>
                                  <w:r>
                                    <w:rPr>
                                      <w:spacing w:val="-2"/>
                                      <w:sz w:val="20"/>
                                    </w:rPr>
                                    <w:t>установок,</w:t>
                                  </w:r>
                                </w:p>
                              </w:tc>
                              <w:tc>
                                <w:tcPr>
                                  <w:tcW w:w="1116" w:type="dxa"/>
                                  <w:tcBorders>
                                    <w:top w:val="nil"/>
                                    <w:bottom w:val="nil"/>
                                  </w:tcBorders>
                                </w:tcPr>
                                <w:p w:rsidR="00EA37BF" w:rsidRDefault="00EA37BF">
                                  <w:pPr>
                                    <w:pStyle w:val="TableParagraph"/>
                                    <w:spacing w:before="6" w:line="201" w:lineRule="exact"/>
                                    <w:ind w:left="318"/>
                                    <w:rPr>
                                      <w:sz w:val="20"/>
                                    </w:rPr>
                                  </w:pPr>
                                  <w:r>
                                    <w:rPr>
                                      <w:spacing w:val="-4"/>
                                      <w:sz w:val="20"/>
                                    </w:rPr>
                                    <w:t>рому</w:t>
                                  </w:r>
                                </w:p>
                              </w:tc>
                              <w:tc>
                                <w:tcPr>
                                  <w:tcW w:w="742" w:type="dxa"/>
                                  <w:tcBorders>
                                    <w:top w:val="nil"/>
                                    <w:bottom w:val="nil"/>
                                  </w:tcBorders>
                                </w:tcPr>
                                <w:p w:rsidR="00EA37BF" w:rsidRDefault="00EA37BF">
                                  <w:pPr>
                                    <w:pStyle w:val="TableParagraph"/>
                                    <w:spacing w:before="6" w:line="201" w:lineRule="exact"/>
                                    <w:ind w:left="30"/>
                                    <w:rPr>
                                      <w:sz w:val="20"/>
                                    </w:rPr>
                                  </w:pPr>
                                  <w:r>
                                    <w:rPr>
                                      <w:spacing w:val="-2"/>
                                      <w:sz w:val="20"/>
                                    </w:rPr>
                                    <w:t>газо-</w:t>
                                  </w:r>
                                </w:p>
                              </w:tc>
                              <w:tc>
                                <w:tcPr>
                                  <w:tcW w:w="1241" w:type="dxa"/>
                                  <w:tcBorders>
                                    <w:top w:val="nil"/>
                                    <w:bottom w:val="nil"/>
                                  </w:tcBorders>
                                </w:tcPr>
                                <w:p w:rsidR="00EA37BF" w:rsidRDefault="00EA37BF">
                                  <w:pPr>
                                    <w:pStyle w:val="TableParagraph"/>
                                    <w:spacing w:before="6" w:line="201" w:lineRule="exact"/>
                                    <w:ind w:left="201"/>
                                    <w:rPr>
                                      <w:sz w:val="20"/>
                                    </w:rPr>
                                  </w:pPr>
                                  <w:r>
                                    <w:rPr>
                                      <w:spacing w:val="-2"/>
                                      <w:sz w:val="20"/>
                                    </w:rPr>
                                    <w:t>степень</w:t>
                                  </w:r>
                                </w:p>
                              </w:tc>
                              <w:tc>
                                <w:tcPr>
                                  <w:tcW w:w="622" w:type="dxa"/>
                                  <w:tcBorders>
                                    <w:top w:val="nil"/>
                                    <w:bottom w:val="nil"/>
                                  </w:tcBorders>
                                </w:tcPr>
                                <w:p w:rsidR="00EA37BF" w:rsidRDefault="00EA37BF">
                                  <w:pPr>
                                    <w:pStyle w:val="TableParagraph"/>
                                    <w:spacing w:before="6" w:line="201" w:lineRule="exact"/>
                                    <w:ind w:left="30"/>
                                    <w:rPr>
                                      <w:sz w:val="20"/>
                                    </w:rPr>
                                  </w:pPr>
                                  <w:proofErr w:type="spellStart"/>
                                  <w:r>
                                    <w:rPr>
                                      <w:spacing w:val="-5"/>
                                      <w:sz w:val="20"/>
                                    </w:rPr>
                                    <w:t>ще</w:t>
                                  </w:r>
                                  <w:proofErr w:type="spellEnd"/>
                                  <w:r>
                                    <w:rPr>
                                      <w:spacing w:val="-5"/>
                                      <w:sz w:val="20"/>
                                    </w:rPr>
                                    <w:t>-</w:t>
                                  </w:r>
                                </w:p>
                              </w:tc>
                              <w:tc>
                                <w:tcPr>
                                  <w:tcW w:w="2731" w:type="dxa"/>
                                  <w:tcBorders>
                                    <w:top w:val="nil"/>
                                    <w:bottom w:val="nil"/>
                                  </w:tcBorders>
                                </w:tcPr>
                                <w:p w:rsidR="00EA37BF" w:rsidRDefault="00EA37BF">
                                  <w:pPr>
                                    <w:pStyle w:val="TableParagraph"/>
                                    <w:spacing w:before="6" w:line="201" w:lineRule="exact"/>
                                    <w:ind w:left="882"/>
                                    <w:rPr>
                                      <w:sz w:val="20"/>
                                    </w:rPr>
                                  </w:pPr>
                                  <w:r>
                                    <w:rPr>
                                      <w:spacing w:val="-2"/>
                                      <w:sz w:val="20"/>
                                    </w:rPr>
                                    <w:t>вещества</w:t>
                                  </w:r>
                                </w:p>
                              </w:tc>
                              <w:tc>
                                <w:tcPr>
                                  <w:tcW w:w="1483" w:type="dxa"/>
                                  <w:vMerge w:val="restart"/>
                                </w:tcPr>
                                <w:p w:rsidR="00EA37BF" w:rsidRDefault="00EA37BF">
                                  <w:pPr>
                                    <w:pStyle w:val="TableParagraph"/>
                                    <w:spacing w:before="19"/>
                                    <w:rPr>
                                      <w:sz w:val="20"/>
                                    </w:rPr>
                                  </w:pPr>
                                </w:p>
                                <w:p w:rsidR="00EA37BF" w:rsidRDefault="00EA37BF">
                                  <w:pPr>
                                    <w:pStyle w:val="TableParagraph"/>
                                    <w:ind w:left="9"/>
                                    <w:jc w:val="center"/>
                                    <w:rPr>
                                      <w:sz w:val="20"/>
                                    </w:rPr>
                                  </w:pPr>
                                  <w:r>
                                    <w:rPr>
                                      <w:spacing w:val="-5"/>
                                      <w:sz w:val="20"/>
                                    </w:rPr>
                                    <w:t>г/с</w:t>
                                  </w:r>
                                </w:p>
                              </w:tc>
                              <w:tc>
                                <w:tcPr>
                                  <w:tcW w:w="1487" w:type="dxa"/>
                                  <w:vMerge w:val="restart"/>
                                </w:tcPr>
                                <w:p w:rsidR="00EA37BF" w:rsidRDefault="00EA37BF">
                                  <w:pPr>
                                    <w:pStyle w:val="TableParagraph"/>
                                    <w:spacing w:before="19"/>
                                    <w:rPr>
                                      <w:sz w:val="20"/>
                                    </w:rPr>
                                  </w:pPr>
                                </w:p>
                                <w:p w:rsidR="00EA37BF" w:rsidRDefault="00EA37BF">
                                  <w:pPr>
                                    <w:pStyle w:val="TableParagraph"/>
                                    <w:ind w:left="381"/>
                                    <w:rPr>
                                      <w:sz w:val="20"/>
                                    </w:rPr>
                                  </w:pPr>
                                  <w:r>
                                    <w:rPr>
                                      <w:spacing w:val="-2"/>
                                      <w:sz w:val="20"/>
                                    </w:rPr>
                                    <w:t>мг/нм3</w:t>
                                  </w:r>
                                </w:p>
                              </w:tc>
                              <w:tc>
                                <w:tcPr>
                                  <w:tcW w:w="1612" w:type="dxa"/>
                                  <w:vMerge w:val="restart"/>
                                </w:tcPr>
                                <w:p w:rsidR="00EA37BF" w:rsidRDefault="00EA37BF">
                                  <w:pPr>
                                    <w:pStyle w:val="TableParagraph"/>
                                    <w:spacing w:before="19"/>
                                    <w:rPr>
                                      <w:sz w:val="20"/>
                                    </w:rPr>
                                  </w:pPr>
                                </w:p>
                                <w:p w:rsidR="00EA37BF" w:rsidRDefault="00EA37BF">
                                  <w:pPr>
                                    <w:pStyle w:val="TableParagraph"/>
                                    <w:ind w:left="505"/>
                                    <w:rPr>
                                      <w:sz w:val="20"/>
                                    </w:rPr>
                                  </w:pPr>
                                  <w:r>
                                    <w:rPr>
                                      <w:spacing w:val="-2"/>
                                      <w:sz w:val="20"/>
                                    </w:rPr>
                                    <w:t>т/год</w:t>
                                  </w:r>
                                </w:p>
                              </w:tc>
                              <w:tc>
                                <w:tcPr>
                                  <w:tcW w:w="623" w:type="dxa"/>
                                  <w:tcBorders>
                                    <w:top w:val="nil"/>
                                    <w:bottom w:val="nil"/>
                                  </w:tcBorders>
                                </w:tcPr>
                                <w:p w:rsidR="00EA37BF" w:rsidRDefault="00EA37BF">
                                  <w:pPr>
                                    <w:pStyle w:val="TableParagraph"/>
                                    <w:rPr>
                                      <w:rFonts w:ascii="Times New Roman"/>
                                      <w:sz w:val="16"/>
                                    </w:rPr>
                                  </w:pPr>
                                </w:p>
                              </w:tc>
                            </w:tr>
                            <w:tr w:rsidR="00EA37BF">
                              <w:trPr>
                                <w:trHeight w:val="223"/>
                              </w:trPr>
                              <w:tc>
                                <w:tcPr>
                                  <w:tcW w:w="989" w:type="dxa"/>
                                  <w:tcBorders>
                                    <w:bottom w:val="nil"/>
                                  </w:tcBorders>
                                </w:tcPr>
                                <w:p w:rsidR="00EA37BF" w:rsidRDefault="00EA37BF">
                                  <w:pPr>
                                    <w:pStyle w:val="TableParagraph"/>
                                    <w:spacing w:before="3" w:line="200" w:lineRule="exact"/>
                                    <w:ind w:left="30"/>
                                    <w:rPr>
                                      <w:sz w:val="20"/>
                                    </w:rPr>
                                  </w:pPr>
                                  <w:proofErr w:type="spellStart"/>
                                  <w:r>
                                    <w:rPr>
                                      <w:sz w:val="20"/>
                                    </w:rPr>
                                    <w:t>ца</w:t>
                                  </w:r>
                                  <w:proofErr w:type="spellEnd"/>
                                  <w:r>
                                    <w:rPr>
                                      <w:spacing w:val="-3"/>
                                      <w:sz w:val="20"/>
                                    </w:rPr>
                                    <w:t xml:space="preserve"> </w:t>
                                  </w:r>
                                  <w:proofErr w:type="spellStart"/>
                                  <w:r>
                                    <w:rPr>
                                      <w:spacing w:val="-4"/>
                                      <w:sz w:val="20"/>
                                    </w:rPr>
                                    <w:t>лин</w:t>
                                  </w:r>
                                  <w:proofErr w:type="spellEnd"/>
                                  <w:r>
                                    <w:rPr>
                                      <w:spacing w:val="-4"/>
                                      <w:sz w:val="20"/>
                                    </w:rPr>
                                    <w:t>.</w:t>
                                  </w:r>
                                </w:p>
                              </w:tc>
                              <w:tc>
                                <w:tcPr>
                                  <w:tcW w:w="1990" w:type="dxa"/>
                                  <w:tcBorders>
                                    <w:top w:val="nil"/>
                                    <w:bottom w:val="nil"/>
                                  </w:tcBorders>
                                </w:tcPr>
                                <w:p w:rsidR="00EA37BF" w:rsidRDefault="00EA37BF">
                                  <w:pPr>
                                    <w:pStyle w:val="TableParagraph"/>
                                    <w:spacing w:before="3" w:line="200" w:lineRule="exact"/>
                                    <w:ind w:left="21"/>
                                    <w:jc w:val="center"/>
                                    <w:rPr>
                                      <w:sz w:val="20"/>
                                    </w:rPr>
                                  </w:pPr>
                                  <w:r>
                                    <w:rPr>
                                      <w:sz w:val="20"/>
                                    </w:rPr>
                                    <w:t>тип</w:t>
                                  </w:r>
                                  <w:r>
                                    <w:rPr>
                                      <w:spacing w:val="-4"/>
                                      <w:sz w:val="20"/>
                                    </w:rPr>
                                    <w:t xml:space="preserve"> </w:t>
                                  </w:r>
                                  <w:r>
                                    <w:rPr>
                                      <w:spacing w:val="-10"/>
                                      <w:sz w:val="20"/>
                                    </w:rPr>
                                    <w:t>и</w:t>
                                  </w:r>
                                </w:p>
                              </w:tc>
                              <w:tc>
                                <w:tcPr>
                                  <w:tcW w:w="1116" w:type="dxa"/>
                                  <w:tcBorders>
                                    <w:top w:val="nil"/>
                                    <w:bottom w:val="nil"/>
                                  </w:tcBorders>
                                </w:tcPr>
                                <w:p w:rsidR="00EA37BF" w:rsidRDefault="00EA37BF">
                                  <w:pPr>
                                    <w:pStyle w:val="TableParagraph"/>
                                    <w:spacing w:before="3" w:line="200" w:lineRule="exact"/>
                                    <w:ind w:left="30"/>
                                    <w:rPr>
                                      <w:sz w:val="20"/>
                                    </w:rPr>
                                  </w:pPr>
                                  <w:proofErr w:type="spellStart"/>
                                  <w:r>
                                    <w:rPr>
                                      <w:spacing w:val="-2"/>
                                      <w:sz w:val="20"/>
                                    </w:rPr>
                                    <w:t>произво</w:t>
                                  </w:r>
                                  <w:proofErr w:type="spellEnd"/>
                                  <w:r>
                                    <w:rPr>
                                      <w:spacing w:val="-2"/>
                                      <w:sz w:val="20"/>
                                    </w:rPr>
                                    <w:t>-</w:t>
                                  </w:r>
                                </w:p>
                              </w:tc>
                              <w:tc>
                                <w:tcPr>
                                  <w:tcW w:w="742" w:type="dxa"/>
                                  <w:tcBorders>
                                    <w:top w:val="nil"/>
                                    <w:bottom w:val="nil"/>
                                  </w:tcBorders>
                                </w:tcPr>
                                <w:p w:rsidR="00EA37BF" w:rsidRDefault="00EA37BF">
                                  <w:pPr>
                                    <w:pStyle w:val="TableParagraph"/>
                                    <w:spacing w:before="3" w:line="200" w:lineRule="exact"/>
                                    <w:ind w:left="30"/>
                                    <w:rPr>
                                      <w:sz w:val="20"/>
                                    </w:rPr>
                                  </w:pPr>
                                  <w:proofErr w:type="spellStart"/>
                                  <w:r>
                                    <w:rPr>
                                      <w:spacing w:val="-2"/>
                                      <w:sz w:val="20"/>
                                    </w:rPr>
                                    <w:t>очист</w:t>
                                  </w:r>
                                  <w:proofErr w:type="spellEnd"/>
                                </w:p>
                              </w:tc>
                              <w:tc>
                                <w:tcPr>
                                  <w:tcW w:w="1241" w:type="dxa"/>
                                  <w:tcBorders>
                                    <w:top w:val="nil"/>
                                    <w:bottom w:val="nil"/>
                                  </w:tcBorders>
                                </w:tcPr>
                                <w:p w:rsidR="00EA37BF" w:rsidRDefault="00EA37BF">
                                  <w:pPr>
                                    <w:pStyle w:val="TableParagraph"/>
                                    <w:spacing w:before="3" w:line="200" w:lineRule="exact"/>
                                    <w:ind w:left="251"/>
                                    <w:rPr>
                                      <w:sz w:val="20"/>
                                    </w:rPr>
                                  </w:pPr>
                                  <w:r>
                                    <w:rPr>
                                      <w:spacing w:val="-2"/>
                                      <w:sz w:val="20"/>
                                    </w:rPr>
                                    <w:t>очистки/</w:t>
                                  </w:r>
                                </w:p>
                              </w:tc>
                              <w:tc>
                                <w:tcPr>
                                  <w:tcW w:w="622" w:type="dxa"/>
                                  <w:tcBorders>
                                    <w:top w:val="nil"/>
                                    <w:bottom w:val="nil"/>
                                  </w:tcBorders>
                                </w:tcPr>
                                <w:p w:rsidR="00EA37BF" w:rsidRDefault="00EA37BF">
                                  <w:pPr>
                                    <w:pStyle w:val="TableParagraph"/>
                                    <w:spacing w:before="3" w:line="200" w:lineRule="exact"/>
                                    <w:ind w:left="30"/>
                                    <w:rPr>
                                      <w:sz w:val="20"/>
                                    </w:rPr>
                                  </w:pPr>
                                  <w:proofErr w:type="spellStart"/>
                                  <w:r>
                                    <w:rPr>
                                      <w:spacing w:val="-4"/>
                                      <w:sz w:val="20"/>
                                    </w:rPr>
                                    <w:t>ства</w:t>
                                  </w:r>
                                  <w:proofErr w:type="spellEnd"/>
                                </w:p>
                              </w:tc>
                              <w:tc>
                                <w:tcPr>
                                  <w:tcW w:w="2731" w:type="dxa"/>
                                  <w:tcBorders>
                                    <w:top w:val="nil"/>
                                    <w:bottom w:val="nil"/>
                                  </w:tcBorders>
                                </w:tcPr>
                                <w:p w:rsidR="00EA37BF" w:rsidRDefault="00EA37BF">
                                  <w:pPr>
                                    <w:pStyle w:val="TableParagraph"/>
                                    <w:rPr>
                                      <w:rFonts w:ascii="Times New Roman"/>
                                      <w:sz w:val="14"/>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spacing w:before="3" w:line="200" w:lineRule="exact"/>
                                    <w:ind w:left="31"/>
                                    <w:rPr>
                                      <w:sz w:val="20"/>
                                    </w:rPr>
                                  </w:pPr>
                                  <w:r>
                                    <w:rPr>
                                      <w:spacing w:val="-5"/>
                                      <w:sz w:val="20"/>
                                    </w:rPr>
                                    <w:t>Год</w:t>
                                  </w:r>
                                </w:p>
                              </w:tc>
                            </w:tr>
                            <w:tr w:rsidR="00EA37BF">
                              <w:trPr>
                                <w:trHeight w:val="212"/>
                              </w:trPr>
                              <w:tc>
                                <w:tcPr>
                                  <w:tcW w:w="989" w:type="dxa"/>
                                  <w:tcBorders>
                                    <w:top w:val="nil"/>
                                    <w:bottom w:val="nil"/>
                                  </w:tcBorders>
                                </w:tcPr>
                                <w:p w:rsidR="00EA37BF" w:rsidRDefault="00EA37BF">
                                  <w:pPr>
                                    <w:pStyle w:val="TableParagraph"/>
                                    <w:spacing w:line="192" w:lineRule="exact"/>
                                    <w:ind w:left="30"/>
                                    <w:rPr>
                                      <w:sz w:val="20"/>
                                    </w:rPr>
                                  </w:pPr>
                                  <w:proofErr w:type="spellStart"/>
                                  <w:r>
                                    <w:rPr>
                                      <w:spacing w:val="-2"/>
                                      <w:sz w:val="20"/>
                                    </w:rPr>
                                    <w:t>ирина</w:t>
                                  </w:r>
                                  <w:proofErr w:type="spellEnd"/>
                                </w:p>
                              </w:tc>
                              <w:tc>
                                <w:tcPr>
                                  <w:tcW w:w="1990" w:type="dxa"/>
                                  <w:tcBorders>
                                    <w:top w:val="nil"/>
                                    <w:bottom w:val="nil"/>
                                  </w:tcBorders>
                                </w:tcPr>
                                <w:p w:rsidR="00EA37BF" w:rsidRDefault="00EA37BF">
                                  <w:pPr>
                                    <w:pStyle w:val="TableParagraph"/>
                                    <w:spacing w:line="192" w:lineRule="exact"/>
                                    <w:ind w:left="21"/>
                                    <w:jc w:val="center"/>
                                    <w:rPr>
                                      <w:sz w:val="20"/>
                                    </w:rPr>
                                  </w:pPr>
                                  <w:r>
                                    <w:rPr>
                                      <w:spacing w:val="-2"/>
                                      <w:sz w:val="20"/>
                                    </w:rPr>
                                    <w:t>мероприятия</w:t>
                                  </w:r>
                                </w:p>
                              </w:tc>
                              <w:tc>
                                <w:tcPr>
                                  <w:tcW w:w="1116" w:type="dxa"/>
                                  <w:tcBorders>
                                    <w:top w:val="nil"/>
                                    <w:bottom w:val="nil"/>
                                  </w:tcBorders>
                                </w:tcPr>
                                <w:p w:rsidR="00EA37BF" w:rsidRDefault="00EA37BF">
                                  <w:pPr>
                                    <w:pStyle w:val="TableParagraph"/>
                                    <w:spacing w:line="192" w:lineRule="exact"/>
                                    <w:ind w:left="258"/>
                                    <w:rPr>
                                      <w:sz w:val="20"/>
                                    </w:rPr>
                                  </w:pPr>
                                  <w:proofErr w:type="spellStart"/>
                                  <w:r>
                                    <w:rPr>
                                      <w:spacing w:val="-2"/>
                                      <w:sz w:val="20"/>
                                    </w:rPr>
                                    <w:t>дится</w:t>
                                  </w:r>
                                  <w:proofErr w:type="spellEnd"/>
                                </w:p>
                              </w:tc>
                              <w:tc>
                                <w:tcPr>
                                  <w:tcW w:w="742" w:type="dxa"/>
                                  <w:tcBorders>
                                    <w:top w:val="nil"/>
                                    <w:bottom w:val="nil"/>
                                  </w:tcBorders>
                                </w:tcPr>
                                <w:p w:rsidR="00EA37BF" w:rsidRDefault="00EA37BF">
                                  <w:pPr>
                                    <w:pStyle w:val="TableParagraph"/>
                                    <w:spacing w:line="192" w:lineRule="exact"/>
                                    <w:ind w:left="30"/>
                                    <w:rPr>
                                      <w:sz w:val="20"/>
                                    </w:rPr>
                                  </w:pPr>
                                  <w:r>
                                    <w:rPr>
                                      <w:spacing w:val="-4"/>
                                      <w:sz w:val="20"/>
                                    </w:rPr>
                                    <w:t>кой,</w:t>
                                  </w:r>
                                </w:p>
                              </w:tc>
                              <w:tc>
                                <w:tcPr>
                                  <w:tcW w:w="1241" w:type="dxa"/>
                                  <w:tcBorders>
                                    <w:top w:val="nil"/>
                                    <w:bottom w:val="nil"/>
                                  </w:tcBorders>
                                </w:tcPr>
                                <w:p w:rsidR="00EA37BF" w:rsidRDefault="00EA37BF">
                                  <w:pPr>
                                    <w:pStyle w:val="TableParagraph"/>
                                    <w:spacing w:line="192" w:lineRule="exact"/>
                                    <w:ind w:left="251"/>
                                    <w:rPr>
                                      <w:sz w:val="20"/>
                                    </w:rPr>
                                  </w:pPr>
                                  <w:proofErr w:type="spellStart"/>
                                  <w:proofErr w:type="gramStart"/>
                                  <w:r>
                                    <w:rPr>
                                      <w:spacing w:val="-2"/>
                                      <w:sz w:val="20"/>
                                    </w:rPr>
                                    <w:t>max.степ</w:t>
                                  </w:r>
                                  <w:proofErr w:type="spellEnd"/>
                                  <w:proofErr w:type="gramEnd"/>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rPr>
                                      <w:rFonts w:ascii="Times New Roman"/>
                                      <w:sz w:val="14"/>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spacing w:line="192" w:lineRule="exact"/>
                                    <w:ind w:left="31"/>
                                    <w:rPr>
                                      <w:sz w:val="20"/>
                                    </w:rPr>
                                  </w:pPr>
                                  <w:proofErr w:type="spellStart"/>
                                  <w:r>
                                    <w:rPr>
                                      <w:spacing w:val="-4"/>
                                      <w:sz w:val="20"/>
                                    </w:rPr>
                                    <w:t>дос</w:t>
                                  </w:r>
                                  <w:proofErr w:type="spellEnd"/>
                                  <w:r>
                                    <w:rPr>
                                      <w:spacing w:val="-4"/>
                                      <w:sz w:val="20"/>
                                    </w:rPr>
                                    <w:t>-</w:t>
                                  </w:r>
                                </w:p>
                              </w:tc>
                            </w:tr>
                            <w:tr w:rsidR="00EA37BF">
                              <w:trPr>
                                <w:trHeight w:val="210"/>
                              </w:trPr>
                              <w:tc>
                                <w:tcPr>
                                  <w:tcW w:w="989" w:type="dxa"/>
                                  <w:tcBorders>
                                    <w:top w:val="nil"/>
                                    <w:bottom w:val="nil"/>
                                  </w:tcBorders>
                                </w:tcPr>
                                <w:p w:rsidR="00EA37BF" w:rsidRDefault="00EA37BF">
                                  <w:pPr>
                                    <w:pStyle w:val="TableParagraph"/>
                                    <w:spacing w:line="191" w:lineRule="exact"/>
                                    <w:ind w:left="30"/>
                                    <w:rPr>
                                      <w:sz w:val="20"/>
                                    </w:rPr>
                                  </w:pPr>
                                  <w:r>
                                    <w:rPr>
                                      <w:spacing w:val="-5"/>
                                      <w:sz w:val="20"/>
                                    </w:rPr>
                                    <w:t>ого</w:t>
                                  </w:r>
                                </w:p>
                              </w:tc>
                              <w:tc>
                                <w:tcPr>
                                  <w:tcW w:w="1990" w:type="dxa"/>
                                  <w:tcBorders>
                                    <w:top w:val="nil"/>
                                    <w:bottom w:val="nil"/>
                                  </w:tcBorders>
                                </w:tcPr>
                                <w:p w:rsidR="00EA37BF" w:rsidRDefault="00EA37BF">
                                  <w:pPr>
                                    <w:pStyle w:val="TableParagraph"/>
                                    <w:spacing w:line="191" w:lineRule="exact"/>
                                    <w:ind w:left="21"/>
                                    <w:jc w:val="center"/>
                                    <w:rPr>
                                      <w:sz w:val="20"/>
                                    </w:rPr>
                                  </w:pPr>
                                  <w:r>
                                    <w:rPr>
                                      <w:sz w:val="20"/>
                                    </w:rPr>
                                    <w:t>по</w:t>
                                  </w:r>
                                  <w:r>
                                    <w:rPr>
                                      <w:spacing w:val="-3"/>
                                      <w:sz w:val="20"/>
                                    </w:rPr>
                                    <w:t xml:space="preserve"> </w:t>
                                  </w:r>
                                  <w:r>
                                    <w:rPr>
                                      <w:spacing w:val="-2"/>
                                      <w:sz w:val="20"/>
                                    </w:rPr>
                                    <w:t>сокращению</w:t>
                                  </w:r>
                                </w:p>
                              </w:tc>
                              <w:tc>
                                <w:tcPr>
                                  <w:tcW w:w="1116" w:type="dxa"/>
                                  <w:tcBorders>
                                    <w:top w:val="nil"/>
                                    <w:bottom w:val="nil"/>
                                  </w:tcBorders>
                                </w:tcPr>
                                <w:p w:rsidR="00EA37BF" w:rsidRDefault="00EA37BF">
                                  <w:pPr>
                                    <w:pStyle w:val="TableParagraph"/>
                                    <w:spacing w:line="191" w:lineRule="exact"/>
                                    <w:ind w:left="258"/>
                                    <w:rPr>
                                      <w:sz w:val="20"/>
                                    </w:rPr>
                                  </w:pPr>
                                  <w:r>
                                    <w:rPr>
                                      <w:spacing w:val="-2"/>
                                      <w:sz w:val="20"/>
                                    </w:rPr>
                                    <w:t>газо-</w:t>
                                  </w:r>
                                </w:p>
                              </w:tc>
                              <w:tc>
                                <w:tcPr>
                                  <w:tcW w:w="742" w:type="dxa"/>
                                  <w:tcBorders>
                                    <w:top w:val="nil"/>
                                    <w:bottom w:val="nil"/>
                                  </w:tcBorders>
                                </w:tcPr>
                                <w:p w:rsidR="00EA37BF" w:rsidRDefault="00EA37BF">
                                  <w:pPr>
                                    <w:pStyle w:val="TableParagraph"/>
                                    <w:spacing w:line="191" w:lineRule="exact"/>
                                    <w:ind w:left="15"/>
                                    <w:jc w:val="center"/>
                                    <w:rPr>
                                      <w:sz w:val="20"/>
                                    </w:rPr>
                                  </w:pPr>
                                  <w:r>
                                    <w:rPr>
                                      <w:spacing w:val="-10"/>
                                      <w:sz w:val="20"/>
                                    </w:rPr>
                                    <w:t>%</w:t>
                                  </w:r>
                                </w:p>
                              </w:tc>
                              <w:tc>
                                <w:tcPr>
                                  <w:tcW w:w="1241" w:type="dxa"/>
                                  <w:tcBorders>
                                    <w:top w:val="nil"/>
                                    <w:bottom w:val="nil"/>
                                  </w:tcBorders>
                                </w:tcPr>
                                <w:p w:rsidR="00EA37BF" w:rsidRDefault="00EA37BF">
                                  <w:pPr>
                                    <w:pStyle w:val="TableParagraph"/>
                                    <w:spacing w:line="191" w:lineRule="exact"/>
                                    <w:ind w:left="251"/>
                                    <w:rPr>
                                      <w:sz w:val="20"/>
                                    </w:rPr>
                                  </w:pPr>
                                  <w:r>
                                    <w:rPr>
                                      <w:spacing w:val="-2"/>
                                      <w:sz w:val="20"/>
                                    </w:rPr>
                                    <w:t>очистки%</w:t>
                                  </w: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rPr>
                                      <w:rFonts w:ascii="Times New Roman"/>
                                      <w:sz w:val="14"/>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spacing w:line="191" w:lineRule="exact"/>
                                    <w:ind w:left="31"/>
                                    <w:rPr>
                                      <w:sz w:val="20"/>
                                    </w:rPr>
                                  </w:pPr>
                                  <w:proofErr w:type="spellStart"/>
                                  <w:r>
                                    <w:rPr>
                                      <w:spacing w:val="-4"/>
                                      <w:sz w:val="20"/>
                                    </w:rPr>
                                    <w:t>тиже</w:t>
                                  </w:r>
                                  <w:proofErr w:type="spellEnd"/>
                                </w:p>
                              </w:tc>
                            </w:tr>
                            <w:tr w:rsidR="00EA37BF">
                              <w:trPr>
                                <w:trHeight w:val="211"/>
                              </w:trPr>
                              <w:tc>
                                <w:tcPr>
                                  <w:tcW w:w="989" w:type="dxa"/>
                                  <w:tcBorders>
                                    <w:top w:val="nil"/>
                                    <w:bottom w:val="nil"/>
                                  </w:tcBorders>
                                </w:tcPr>
                                <w:p w:rsidR="00EA37BF" w:rsidRDefault="00EA37BF">
                                  <w:pPr>
                                    <w:pStyle w:val="TableParagraph"/>
                                    <w:spacing w:line="192" w:lineRule="exact"/>
                                    <w:ind w:left="30"/>
                                    <w:rPr>
                                      <w:sz w:val="20"/>
                                    </w:rPr>
                                  </w:pPr>
                                  <w:r>
                                    <w:rPr>
                                      <w:spacing w:val="-5"/>
                                      <w:sz w:val="20"/>
                                    </w:rPr>
                                    <w:t>ка</w:t>
                                  </w:r>
                                </w:p>
                              </w:tc>
                              <w:tc>
                                <w:tcPr>
                                  <w:tcW w:w="1990" w:type="dxa"/>
                                  <w:tcBorders>
                                    <w:top w:val="nil"/>
                                    <w:bottom w:val="nil"/>
                                  </w:tcBorders>
                                </w:tcPr>
                                <w:p w:rsidR="00EA37BF" w:rsidRDefault="00EA37BF">
                                  <w:pPr>
                                    <w:pStyle w:val="TableParagraph"/>
                                    <w:spacing w:line="192" w:lineRule="exact"/>
                                    <w:ind w:left="21"/>
                                    <w:jc w:val="center"/>
                                    <w:rPr>
                                      <w:sz w:val="20"/>
                                    </w:rPr>
                                  </w:pPr>
                                  <w:r>
                                    <w:rPr>
                                      <w:spacing w:val="-2"/>
                                      <w:sz w:val="20"/>
                                    </w:rPr>
                                    <w:t>выбросов</w:t>
                                  </w:r>
                                </w:p>
                              </w:tc>
                              <w:tc>
                                <w:tcPr>
                                  <w:tcW w:w="1116" w:type="dxa"/>
                                  <w:tcBorders>
                                    <w:top w:val="nil"/>
                                    <w:bottom w:val="nil"/>
                                  </w:tcBorders>
                                </w:tcPr>
                                <w:p w:rsidR="00EA37BF" w:rsidRDefault="00EA37BF">
                                  <w:pPr>
                                    <w:pStyle w:val="TableParagraph"/>
                                    <w:spacing w:line="192" w:lineRule="exact"/>
                                    <w:ind w:left="30"/>
                                    <w:rPr>
                                      <w:sz w:val="20"/>
                                    </w:rPr>
                                  </w:pPr>
                                  <w:r>
                                    <w:rPr>
                                      <w:spacing w:val="-2"/>
                                      <w:sz w:val="20"/>
                                    </w:rPr>
                                    <w:t>очистка</w:t>
                                  </w:r>
                                </w:p>
                              </w:tc>
                              <w:tc>
                                <w:tcPr>
                                  <w:tcW w:w="742" w:type="dxa"/>
                                  <w:tcBorders>
                                    <w:top w:val="nil"/>
                                    <w:bottom w:val="nil"/>
                                  </w:tcBorders>
                                </w:tcPr>
                                <w:p w:rsidR="00EA37BF" w:rsidRDefault="00EA37BF">
                                  <w:pPr>
                                    <w:pStyle w:val="TableParagraph"/>
                                    <w:rPr>
                                      <w:rFonts w:ascii="Times New Roman"/>
                                      <w:sz w:val="14"/>
                                    </w:rPr>
                                  </w:pPr>
                                </w:p>
                              </w:tc>
                              <w:tc>
                                <w:tcPr>
                                  <w:tcW w:w="1241" w:type="dxa"/>
                                  <w:tcBorders>
                                    <w:top w:val="nil"/>
                                    <w:bottom w:val="nil"/>
                                  </w:tcBorders>
                                </w:tcPr>
                                <w:p w:rsidR="00EA37BF" w:rsidRDefault="00EA37BF">
                                  <w:pPr>
                                    <w:pStyle w:val="TableParagraph"/>
                                    <w:rPr>
                                      <w:rFonts w:ascii="Times New Roman"/>
                                      <w:sz w:val="14"/>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rPr>
                                      <w:rFonts w:ascii="Times New Roman"/>
                                      <w:sz w:val="14"/>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spacing w:line="192" w:lineRule="exact"/>
                                    <w:ind w:left="31"/>
                                    <w:rPr>
                                      <w:sz w:val="20"/>
                                    </w:rPr>
                                  </w:pPr>
                                  <w:proofErr w:type="spellStart"/>
                                  <w:r>
                                    <w:rPr>
                                      <w:spacing w:val="-5"/>
                                      <w:sz w:val="20"/>
                                    </w:rPr>
                                    <w:t>ния</w:t>
                                  </w:r>
                                  <w:proofErr w:type="spellEnd"/>
                                </w:p>
                              </w:tc>
                            </w:tr>
                            <w:tr w:rsidR="00EA37BF">
                              <w:trPr>
                                <w:trHeight w:val="214"/>
                              </w:trPr>
                              <w:tc>
                                <w:tcPr>
                                  <w:tcW w:w="989" w:type="dxa"/>
                                  <w:tcBorders>
                                    <w:top w:val="nil"/>
                                  </w:tcBorders>
                                </w:tcPr>
                                <w:p w:rsidR="00EA37BF" w:rsidRDefault="00EA37BF">
                                  <w:pPr>
                                    <w:pStyle w:val="TableParagraph"/>
                                    <w:rPr>
                                      <w:rFonts w:ascii="Times New Roman"/>
                                      <w:sz w:val="14"/>
                                    </w:rPr>
                                  </w:pPr>
                                </w:p>
                              </w:tc>
                              <w:tc>
                                <w:tcPr>
                                  <w:tcW w:w="1990"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742" w:type="dxa"/>
                                  <w:tcBorders>
                                    <w:top w:val="nil"/>
                                    <w:bottom w:val="nil"/>
                                  </w:tcBorders>
                                </w:tcPr>
                                <w:p w:rsidR="00EA37BF" w:rsidRDefault="00EA37BF">
                                  <w:pPr>
                                    <w:pStyle w:val="TableParagraph"/>
                                    <w:rPr>
                                      <w:rFonts w:ascii="Times New Roman"/>
                                      <w:sz w:val="14"/>
                                    </w:rPr>
                                  </w:pPr>
                                </w:p>
                              </w:tc>
                              <w:tc>
                                <w:tcPr>
                                  <w:tcW w:w="1241" w:type="dxa"/>
                                  <w:tcBorders>
                                    <w:top w:val="nil"/>
                                    <w:bottom w:val="nil"/>
                                  </w:tcBorders>
                                </w:tcPr>
                                <w:p w:rsidR="00EA37BF" w:rsidRDefault="00EA37BF">
                                  <w:pPr>
                                    <w:pStyle w:val="TableParagraph"/>
                                    <w:rPr>
                                      <w:rFonts w:ascii="Times New Roman"/>
                                      <w:sz w:val="14"/>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rPr>
                                      <w:rFonts w:ascii="Times New Roman"/>
                                      <w:sz w:val="14"/>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spacing w:line="194" w:lineRule="exact"/>
                                    <w:ind w:left="31"/>
                                    <w:rPr>
                                      <w:sz w:val="20"/>
                                    </w:rPr>
                                  </w:pPr>
                                  <w:r>
                                    <w:rPr>
                                      <w:spacing w:val="-5"/>
                                      <w:sz w:val="20"/>
                                    </w:rPr>
                                    <w:t>НДВ</w:t>
                                  </w:r>
                                </w:p>
                              </w:tc>
                            </w:tr>
                            <w:tr w:rsidR="00EA37BF">
                              <w:trPr>
                                <w:trHeight w:val="227"/>
                              </w:trPr>
                              <w:tc>
                                <w:tcPr>
                                  <w:tcW w:w="989" w:type="dxa"/>
                                </w:tcPr>
                                <w:p w:rsidR="00EA37BF" w:rsidRDefault="00EA37BF">
                                  <w:pPr>
                                    <w:pStyle w:val="TableParagraph"/>
                                    <w:spacing w:before="3" w:line="204" w:lineRule="exact"/>
                                    <w:ind w:left="19"/>
                                    <w:jc w:val="center"/>
                                    <w:rPr>
                                      <w:sz w:val="20"/>
                                    </w:rPr>
                                  </w:pPr>
                                  <w:r>
                                    <w:rPr>
                                      <w:spacing w:val="-5"/>
                                      <w:sz w:val="20"/>
                                    </w:rPr>
                                    <w:t>Y2</w:t>
                                  </w:r>
                                </w:p>
                              </w:tc>
                              <w:tc>
                                <w:tcPr>
                                  <w:tcW w:w="1990" w:type="dxa"/>
                                  <w:tcBorders>
                                    <w:top w:val="nil"/>
                                  </w:tcBorders>
                                </w:tcPr>
                                <w:p w:rsidR="00EA37BF" w:rsidRDefault="00EA37BF">
                                  <w:pPr>
                                    <w:pStyle w:val="TableParagraph"/>
                                    <w:rPr>
                                      <w:rFonts w:ascii="Times New Roman"/>
                                      <w:sz w:val="16"/>
                                    </w:rPr>
                                  </w:pPr>
                                </w:p>
                              </w:tc>
                              <w:tc>
                                <w:tcPr>
                                  <w:tcW w:w="1116" w:type="dxa"/>
                                  <w:tcBorders>
                                    <w:top w:val="nil"/>
                                  </w:tcBorders>
                                </w:tcPr>
                                <w:p w:rsidR="00EA37BF" w:rsidRDefault="00EA37BF">
                                  <w:pPr>
                                    <w:pStyle w:val="TableParagraph"/>
                                    <w:rPr>
                                      <w:rFonts w:ascii="Times New Roman"/>
                                      <w:sz w:val="16"/>
                                    </w:rPr>
                                  </w:pPr>
                                </w:p>
                              </w:tc>
                              <w:tc>
                                <w:tcPr>
                                  <w:tcW w:w="742" w:type="dxa"/>
                                  <w:tcBorders>
                                    <w:top w:val="nil"/>
                                  </w:tcBorders>
                                </w:tcPr>
                                <w:p w:rsidR="00EA37BF" w:rsidRDefault="00EA37BF">
                                  <w:pPr>
                                    <w:pStyle w:val="TableParagraph"/>
                                    <w:rPr>
                                      <w:rFonts w:ascii="Times New Roman"/>
                                      <w:sz w:val="16"/>
                                    </w:rPr>
                                  </w:pPr>
                                </w:p>
                              </w:tc>
                              <w:tc>
                                <w:tcPr>
                                  <w:tcW w:w="1241" w:type="dxa"/>
                                  <w:tcBorders>
                                    <w:top w:val="nil"/>
                                  </w:tcBorders>
                                </w:tcPr>
                                <w:p w:rsidR="00EA37BF" w:rsidRDefault="00EA37BF">
                                  <w:pPr>
                                    <w:pStyle w:val="TableParagraph"/>
                                    <w:rPr>
                                      <w:rFonts w:ascii="Times New Roman"/>
                                      <w:sz w:val="16"/>
                                    </w:rPr>
                                  </w:pPr>
                                </w:p>
                              </w:tc>
                              <w:tc>
                                <w:tcPr>
                                  <w:tcW w:w="622" w:type="dxa"/>
                                  <w:tcBorders>
                                    <w:top w:val="nil"/>
                                  </w:tcBorders>
                                </w:tcPr>
                                <w:p w:rsidR="00EA37BF" w:rsidRDefault="00EA37BF">
                                  <w:pPr>
                                    <w:pStyle w:val="TableParagraph"/>
                                    <w:rPr>
                                      <w:rFonts w:ascii="Times New Roman"/>
                                      <w:sz w:val="16"/>
                                    </w:rPr>
                                  </w:pPr>
                                </w:p>
                              </w:tc>
                              <w:tc>
                                <w:tcPr>
                                  <w:tcW w:w="2731" w:type="dxa"/>
                                  <w:tcBorders>
                                    <w:top w:val="nil"/>
                                  </w:tcBorders>
                                </w:tcPr>
                                <w:p w:rsidR="00EA37BF" w:rsidRDefault="00EA37BF">
                                  <w:pPr>
                                    <w:pStyle w:val="TableParagraph"/>
                                    <w:rPr>
                                      <w:rFonts w:ascii="Times New Roman"/>
                                      <w:sz w:val="16"/>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tcBorders>
                                </w:tcPr>
                                <w:p w:rsidR="00EA37BF" w:rsidRDefault="00EA37BF">
                                  <w:pPr>
                                    <w:pStyle w:val="TableParagraph"/>
                                    <w:rPr>
                                      <w:rFonts w:ascii="Times New Roman"/>
                                      <w:sz w:val="16"/>
                                    </w:rPr>
                                  </w:pPr>
                                </w:p>
                              </w:tc>
                            </w:tr>
                            <w:tr w:rsidR="00EA37BF">
                              <w:trPr>
                                <w:trHeight w:val="227"/>
                              </w:trPr>
                              <w:tc>
                                <w:tcPr>
                                  <w:tcW w:w="989" w:type="dxa"/>
                                </w:tcPr>
                                <w:p w:rsidR="00EA37BF" w:rsidRDefault="00EA37BF">
                                  <w:pPr>
                                    <w:pStyle w:val="TableParagraph"/>
                                    <w:spacing w:before="3" w:line="204" w:lineRule="exact"/>
                                    <w:ind w:left="19"/>
                                    <w:jc w:val="center"/>
                                    <w:rPr>
                                      <w:sz w:val="20"/>
                                    </w:rPr>
                                  </w:pPr>
                                  <w:r>
                                    <w:rPr>
                                      <w:spacing w:val="-5"/>
                                      <w:sz w:val="20"/>
                                    </w:rPr>
                                    <w:t>16</w:t>
                                  </w:r>
                                </w:p>
                              </w:tc>
                              <w:tc>
                                <w:tcPr>
                                  <w:tcW w:w="1990" w:type="dxa"/>
                                </w:tcPr>
                                <w:p w:rsidR="00EA37BF" w:rsidRDefault="00EA37BF">
                                  <w:pPr>
                                    <w:pStyle w:val="TableParagraph"/>
                                    <w:spacing w:before="3" w:line="204" w:lineRule="exact"/>
                                    <w:ind w:left="21"/>
                                    <w:jc w:val="center"/>
                                    <w:rPr>
                                      <w:sz w:val="20"/>
                                    </w:rPr>
                                  </w:pPr>
                                  <w:r>
                                    <w:rPr>
                                      <w:spacing w:val="-5"/>
                                      <w:sz w:val="20"/>
                                    </w:rPr>
                                    <w:t>17</w:t>
                                  </w:r>
                                </w:p>
                              </w:tc>
                              <w:tc>
                                <w:tcPr>
                                  <w:tcW w:w="1116" w:type="dxa"/>
                                </w:tcPr>
                                <w:p w:rsidR="00EA37BF" w:rsidRDefault="00EA37BF">
                                  <w:pPr>
                                    <w:pStyle w:val="TableParagraph"/>
                                    <w:spacing w:before="3" w:line="204" w:lineRule="exact"/>
                                    <w:ind w:left="19" w:right="3"/>
                                    <w:jc w:val="center"/>
                                    <w:rPr>
                                      <w:sz w:val="20"/>
                                    </w:rPr>
                                  </w:pPr>
                                  <w:r>
                                    <w:rPr>
                                      <w:spacing w:val="-5"/>
                                      <w:sz w:val="20"/>
                                    </w:rPr>
                                    <w:t>18</w:t>
                                  </w:r>
                                </w:p>
                              </w:tc>
                              <w:tc>
                                <w:tcPr>
                                  <w:tcW w:w="742" w:type="dxa"/>
                                </w:tcPr>
                                <w:p w:rsidR="00EA37BF" w:rsidRDefault="00EA37BF">
                                  <w:pPr>
                                    <w:pStyle w:val="TableParagraph"/>
                                    <w:spacing w:before="3" w:line="204" w:lineRule="exact"/>
                                    <w:ind w:left="251"/>
                                    <w:rPr>
                                      <w:sz w:val="20"/>
                                    </w:rPr>
                                  </w:pPr>
                                  <w:r>
                                    <w:rPr>
                                      <w:spacing w:val="-5"/>
                                      <w:sz w:val="20"/>
                                    </w:rPr>
                                    <w:t>19</w:t>
                                  </w:r>
                                </w:p>
                              </w:tc>
                              <w:tc>
                                <w:tcPr>
                                  <w:tcW w:w="1241" w:type="dxa"/>
                                </w:tcPr>
                                <w:p w:rsidR="00EA37BF" w:rsidRDefault="00EA37BF">
                                  <w:pPr>
                                    <w:pStyle w:val="TableParagraph"/>
                                    <w:spacing w:before="3" w:line="204" w:lineRule="exact"/>
                                    <w:ind w:left="16"/>
                                    <w:jc w:val="center"/>
                                    <w:rPr>
                                      <w:sz w:val="20"/>
                                    </w:rPr>
                                  </w:pPr>
                                  <w:r>
                                    <w:rPr>
                                      <w:spacing w:val="-5"/>
                                      <w:sz w:val="20"/>
                                    </w:rPr>
                                    <w:t>20</w:t>
                                  </w:r>
                                </w:p>
                              </w:tc>
                              <w:tc>
                                <w:tcPr>
                                  <w:tcW w:w="622" w:type="dxa"/>
                                </w:tcPr>
                                <w:p w:rsidR="00EA37BF" w:rsidRDefault="00EA37BF">
                                  <w:pPr>
                                    <w:pStyle w:val="TableParagraph"/>
                                    <w:spacing w:before="3" w:line="204" w:lineRule="exact"/>
                                    <w:ind w:left="189"/>
                                    <w:rPr>
                                      <w:sz w:val="20"/>
                                    </w:rPr>
                                  </w:pPr>
                                  <w:r>
                                    <w:rPr>
                                      <w:spacing w:val="-5"/>
                                      <w:sz w:val="20"/>
                                    </w:rPr>
                                    <w:t>21</w:t>
                                  </w:r>
                                </w:p>
                              </w:tc>
                              <w:tc>
                                <w:tcPr>
                                  <w:tcW w:w="2731" w:type="dxa"/>
                                </w:tcPr>
                                <w:p w:rsidR="00EA37BF" w:rsidRDefault="00EA37BF">
                                  <w:pPr>
                                    <w:pStyle w:val="TableParagraph"/>
                                    <w:spacing w:before="3" w:line="204" w:lineRule="exact"/>
                                    <w:ind w:left="8"/>
                                    <w:jc w:val="center"/>
                                    <w:rPr>
                                      <w:sz w:val="20"/>
                                    </w:rPr>
                                  </w:pPr>
                                  <w:r>
                                    <w:rPr>
                                      <w:spacing w:val="-5"/>
                                      <w:sz w:val="20"/>
                                    </w:rPr>
                                    <w:t>22</w:t>
                                  </w:r>
                                </w:p>
                              </w:tc>
                              <w:tc>
                                <w:tcPr>
                                  <w:tcW w:w="1483" w:type="dxa"/>
                                </w:tcPr>
                                <w:p w:rsidR="00EA37BF" w:rsidRDefault="00EA37BF">
                                  <w:pPr>
                                    <w:pStyle w:val="TableParagraph"/>
                                    <w:spacing w:before="3" w:line="204" w:lineRule="exact"/>
                                    <w:ind w:left="9"/>
                                    <w:jc w:val="center"/>
                                    <w:rPr>
                                      <w:sz w:val="20"/>
                                    </w:rPr>
                                  </w:pPr>
                                  <w:r>
                                    <w:rPr>
                                      <w:spacing w:val="-5"/>
                                      <w:sz w:val="20"/>
                                    </w:rPr>
                                    <w:t>23</w:t>
                                  </w:r>
                                </w:p>
                              </w:tc>
                              <w:tc>
                                <w:tcPr>
                                  <w:tcW w:w="1487" w:type="dxa"/>
                                </w:tcPr>
                                <w:p w:rsidR="00EA37BF" w:rsidRDefault="00EA37BF">
                                  <w:pPr>
                                    <w:pStyle w:val="TableParagraph"/>
                                    <w:spacing w:before="3" w:line="204" w:lineRule="exact"/>
                                    <w:ind w:left="11"/>
                                    <w:jc w:val="center"/>
                                    <w:rPr>
                                      <w:sz w:val="20"/>
                                    </w:rPr>
                                  </w:pPr>
                                  <w:r>
                                    <w:rPr>
                                      <w:spacing w:val="-5"/>
                                      <w:sz w:val="20"/>
                                    </w:rPr>
                                    <w:t>24</w:t>
                                  </w:r>
                                </w:p>
                              </w:tc>
                              <w:tc>
                                <w:tcPr>
                                  <w:tcW w:w="1612" w:type="dxa"/>
                                </w:tcPr>
                                <w:p w:rsidR="00EA37BF" w:rsidRDefault="00EA37BF">
                                  <w:pPr>
                                    <w:pStyle w:val="TableParagraph"/>
                                    <w:spacing w:before="3" w:line="204" w:lineRule="exact"/>
                                    <w:ind w:left="14"/>
                                    <w:jc w:val="center"/>
                                    <w:rPr>
                                      <w:sz w:val="20"/>
                                    </w:rPr>
                                  </w:pPr>
                                  <w:r>
                                    <w:rPr>
                                      <w:spacing w:val="-5"/>
                                      <w:sz w:val="20"/>
                                    </w:rPr>
                                    <w:t>25</w:t>
                                  </w:r>
                                </w:p>
                              </w:tc>
                              <w:tc>
                                <w:tcPr>
                                  <w:tcW w:w="623" w:type="dxa"/>
                                </w:tcPr>
                                <w:p w:rsidR="00EA37BF" w:rsidRDefault="00EA37BF">
                                  <w:pPr>
                                    <w:pStyle w:val="TableParagraph"/>
                                    <w:spacing w:before="3" w:line="204" w:lineRule="exact"/>
                                    <w:ind w:left="189"/>
                                    <w:rPr>
                                      <w:sz w:val="20"/>
                                    </w:rPr>
                                  </w:pPr>
                                  <w:r>
                                    <w:rPr>
                                      <w:spacing w:val="-5"/>
                                      <w:sz w:val="20"/>
                                    </w:rPr>
                                    <w:t>26</w:t>
                                  </w:r>
                                </w:p>
                              </w:tc>
                            </w:tr>
                            <w:tr w:rsidR="00EA37BF">
                              <w:trPr>
                                <w:trHeight w:val="225"/>
                              </w:trPr>
                              <w:tc>
                                <w:tcPr>
                                  <w:tcW w:w="14636" w:type="dxa"/>
                                  <w:gridSpan w:val="11"/>
                                  <w:tcBorders>
                                    <w:bottom w:val="nil"/>
                                  </w:tcBorders>
                                </w:tcPr>
                                <w:p w:rsidR="00EA37BF" w:rsidRDefault="00EA37BF">
                                  <w:pPr>
                                    <w:pStyle w:val="TableParagraph"/>
                                    <w:spacing w:before="3" w:line="202" w:lineRule="exact"/>
                                    <w:ind w:left="10"/>
                                    <w:jc w:val="center"/>
                                    <w:rPr>
                                      <w:sz w:val="20"/>
                                    </w:rPr>
                                  </w:pPr>
                                  <w:r>
                                    <w:rPr>
                                      <w:spacing w:val="-10"/>
                                      <w:sz w:val="20"/>
                                    </w:rPr>
                                    <w:t>1</w:t>
                                  </w:r>
                                </w:p>
                              </w:tc>
                            </w:tr>
                            <w:tr w:rsidR="00EA37BF">
                              <w:trPr>
                                <w:trHeight w:val="223"/>
                              </w:trPr>
                              <w:tc>
                                <w:tcPr>
                                  <w:tcW w:w="989" w:type="dxa"/>
                                  <w:vMerge w:val="restart"/>
                                  <w:tcBorders>
                                    <w:top w:val="nil"/>
                                  </w:tcBorders>
                                </w:tcPr>
                                <w:p w:rsidR="00EA37BF" w:rsidRDefault="00EA37BF">
                                  <w:pPr>
                                    <w:pStyle w:val="TableParagraph"/>
                                    <w:rPr>
                                      <w:rFonts w:ascii="Times New Roman"/>
                                      <w:sz w:val="18"/>
                                    </w:rPr>
                                  </w:pPr>
                                </w:p>
                              </w:tc>
                              <w:tc>
                                <w:tcPr>
                                  <w:tcW w:w="1990" w:type="dxa"/>
                                  <w:vMerge w:val="restart"/>
                                  <w:tcBorders>
                                    <w:top w:val="nil"/>
                                  </w:tcBorders>
                                </w:tcPr>
                                <w:p w:rsidR="00EA37BF" w:rsidRDefault="00EA37BF">
                                  <w:pPr>
                                    <w:pStyle w:val="TableParagraph"/>
                                    <w:rPr>
                                      <w:rFonts w:ascii="Times New Roman"/>
                                      <w:sz w:val="18"/>
                                    </w:rPr>
                                  </w:pPr>
                                </w:p>
                              </w:tc>
                              <w:tc>
                                <w:tcPr>
                                  <w:tcW w:w="1116" w:type="dxa"/>
                                  <w:vMerge w:val="restart"/>
                                  <w:tcBorders>
                                    <w:top w:val="nil"/>
                                  </w:tcBorders>
                                </w:tcPr>
                                <w:p w:rsidR="00EA37BF" w:rsidRDefault="00EA37BF">
                                  <w:pPr>
                                    <w:pStyle w:val="TableParagraph"/>
                                    <w:rPr>
                                      <w:rFonts w:ascii="Times New Roman"/>
                                      <w:sz w:val="18"/>
                                    </w:rPr>
                                  </w:pPr>
                                </w:p>
                              </w:tc>
                              <w:tc>
                                <w:tcPr>
                                  <w:tcW w:w="742" w:type="dxa"/>
                                  <w:vMerge w:val="restart"/>
                                  <w:tcBorders>
                                    <w:top w:val="nil"/>
                                  </w:tcBorders>
                                </w:tcPr>
                                <w:p w:rsidR="00EA37BF" w:rsidRDefault="00EA37BF">
                                  <w:pPr>
                                    <w:pStyle w:val="TableParagraph"/>
                                    <w:rPr>
                                      <w:rFonts w:ascii="Times New Roman"/>
                                      <w:sz w:val="18"/>
                                    </w:rPr>
                                  </w:pPr>
                                </w:p>
                              </w:tc>
                              <w:tc>
                                <w:tcPr>
                                  <w:tcW w:w="1241" w:type="dxa"/>
                                  <w:vMerge w:val="restart"/>
                                  <w:tcBorders>
                                    <w:top w:val="nil"/>
                                  </w:tcBorders>
                                </w:tcPr>
                                <w:p w:rsidR="00EA37BF" w:rsidRDefault="00EA37BF">
                                  <w:pPr>
                                    <w:pStyle w:val="TableParagraph"/>
                                    <w:rPr>
                                      <w:rFonts w:ascii="Times New Roman"/>
                                      <w:sz w:val="18"/>
                                    </w:rPr>
                                  </w:pPr>
                                </w:p>
                              </w:tc>
                              <w:tc>
                                <w:tcPr>
                                  <w:tcW w:w="622" w:type="dxa"/>
                                  <w:tcBorders>
                                    <w:top w:val="nil"/>
                                    <w:bottom w:val="nil"/>
                                  </w:tcBorders>
                                </w:tcPr>
                                <w:p w:rsidR="00EA37BF" w:rsidRDefault="00EA37BF">
                                  <w:pPr>
                                    <w:pStyle w:val="TableParagraph"/>
                                    <w:spacing w:before="4" w:line="200" w:lineRule="exact"/>
                                    <w:ind w:right="15"/>
                                    <w:jc w:val="right"/>
                                    <w:rPr>
                                      <w:sz w:val="20"/>
                                    </w:rPr>
                                  </w:pPr>
                                  <w:r>
                                    <w:rPr>
                                      <w:spacing w:val="-4"/>
                                      <w:sz w:val="20"/>
                                    </w:rPr>
                                    <w:t>0301</w:t>
                                  </w:r>
                                </w:p>
                              </w:tc>
                              <w:tc>
                                <w:tcPr>
                                  <w:tcW w:w="2731" w:type="dxa"/>
                                  <w:tcBorders>
                                    <w:top w:val="nil"/>
                                    <w:bottom w:val="nil"/>
                                  </w:tcBorders>
                                </w:tcPr>
                                <w:p w:rsidR="00EA37BF" w:rsidRDefault="00EA37BF">
                                  <w:pPr>
                                    <w:pStyle w:val="TableParagraph"/>
                                    <w:spacing w:before="4" w:line="200" w:lineRule="exact"/>
                                    <w:ind w:left="30"/>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10"/>
                                      <w:sz w:val="20"/>
                                    </w:rPr>
                                    <w:t>(</w:t>
                                  </w:r>
                                </w:p>
                              </w:tc>
                              <w:tc>
                                <w:tcPr>
                                  <w:tcW w:w="1483" w:type="dxa"/>
                                  <w:tcBorders>
                                    <w:top w:val="nil"/>
                                    <w:bottom w:val="nil"/>
                                  </w:tcBorders>
                                </w:tcPr>
                                <w:p w:rsidR="00EA37BF" w:rsidRDefault="00EA37BF">
                                  <w:pPr>
                                    <w:pStyle w:val="TableParagraph"/>
                                    <w:spacing w:before="4" w:line="200" w:lineRule="exact"/>
                                    <w:ind w:right="14"/>
                                    <w:jc w:val="right"/>
                                    <w:rPr>
                                      <w:sz w:val="20"/>
                                    </w:rPr>
                                  </w:pPr>
                                  <w:r>
                                    <w:rPr>
                                      <w:spacing w:val="-4"/>
                                      <w:sz w:val="20"/>
                                    </w:rPr>
                                    <w:t>0.01</w:t>
                                  </w:r>
                                </w:p>
                              </w:tc>
                              <w:tc>
                                <w:tcPr>
                                  <w:tcW w:w="1487" w:type="dxa"/>
                                  <w:tcBorders>
                                    <w:top w:val="nil"/>
                                    <w:bottom w:val="nil"/>
                                  </w:tcBorders>
                                </w:tcPr>
                                <w:p w:rsidR="00EA37BF" w:rsidRDefault="00EA37BF">
                                  <w:pPr>
                                    <w:pStyle w:val="TableParagraph"/>
                                    <w:spacing w:before="4" w:line="200" w:lineRule="exact"/>
                                    <w:ind w:right="15"/>
                                    <w:jc w:val="right"/>
                                    <w:rPr>
                                      <w:sz w:val="20"/>
                                    </w:rPr>
                                  </w:pPr>
                                  <w:r>
                                    <w:rPr>
                                      <w:spacing w:val="-2"/>
                                      <w:sz w:val="20"/>
                                    </w:rPr>
                                    <w:t>1293.739</w:t>
                                  </w:r>
                                </w:p>
                              </w:tc>
                              <w:tc>
                                <w:tcPr>
                                  <w:tcW w:w="1612" w:type="dxa"/>
                                  <w:tcBorders>
                                    <w:top w:val="nil"/>
                                    <w:bottom w:val="nil"/>
                                  </w:tcBorders>
                                </w:tcPr>
                                <w:p w:rsidR="00EA37BF" w:rsidRDefault="00EA37BF">
                                  <w:pPr>
                                    <w:pStyle w:val="TableParagraph"/>
                                    <w:spacing w:before="4" w:line="200" w:lineRule="exact"/>
                                    <w:ind w:right="11"/>
                                    <w:jc w:val="right"/>
                                    <w:rPr>
                                      <w:sz w:val="20"/>
                                    </w:rPr>
                                  </w:pPr>
                                  <w:r>
                                    <w:rPr>
                                      <w:spacing w:val="-2"/>
                                      <w:sz w:val="20"/>
                                    </w:rPr>
                                    <w:t>0.01102</w:t>
                                  </w:r>
                                </w:p>
                              </w:tc>
                              <w:tc>
                                <w:tcPr>
                                  <w:tcW w:w="623" w:type="dxa"/>
                                  <w:tcBorders>
                                    <w:top w:val="nil"/>
                                    <w:bottom w:val="nil"/>
                                  </w:tcBorders>
                                </w:tcPr>
                                <w:p w:rsidR="00EA37BF" w:rsidRDefault="00EA37BF">
                                  <w:pPr>
                                    <w:pStyle w:val="TableParagraph"/>
                                    <w:spacing w:before="4" w:line="200" w:lineRule="exact"/>
                                    <w:ind w:right="15"/>
                                    <w:jc w:val="right"/>
                                    <w:rPr>
                                      <w:sz w:val="20"/>
                                    </w:rPr>
                                  </w:pPr>
                                  <w:r>
                                    <w:rPr>
                                      <w:spacing w:val="-4"/>
                                      <w:sz w:val="20"/>
                                    </w:rPr>
                                    <w:t>2024</w:t>
                                  </w: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Азота</w:t>
                                  </w:r>
                                  <w:r>
                                    <w:rPr>
                                      <w:spacing w:val="-8"/>
                                      <w:sz w:val="20"/>
                                    </w:rPr>
                                    <w:t xml:space="preserve"> </w:t>
                                  </w:r>
                                  <w:r>
                                    <w:rPr>
                                      <w:sz w:val="20"/>
                                    </w:rPr>
                                    <w:t>диоксид)</w:t>
                                  </w:r>
                                  <w:r>
                                    <w:rPr>
                                      <w:spacing w:val="-8"/>
                                      <w:sz w:val="20"/>
                                    </w:rPr>
                                    <w:t xml:space="preserve"> </w:t>
                                  </w:r>
                                  <w:r>
                                    <w:rPr>
                                      <w:spacing w:val="-5"/>
                                      <w:sz w:val="20"/>
                                    </w:rPr>
                                    <w:t>(4)</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0"/>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1" w:lineRule="exact"/>
                                    <w:ind w:right="15"/>
                                    <w:jc w:val="right"/>
                                    <w:rPr>
                                      <w:sz w:val="20"/>
                                    </w:rPr>
                                  </w:pPr>
                                  <w:r>
                                    <w:rPr>
                                      <w:spacing w:val="-4"/>
                                      <w:sz w:val="20"/>
                                    </w:rPr>
                                    <w:t>0304</w:t>
                                  </w:r>
                                </w:p>
                              </w:tc>
                              <w:tc>
                                <w:tcPr>
                                  <w:tcW w:w="2731" w:type="dxa"/>
                                  <w:tcBorders>
                                    <w:top w:val="nil"/>
                                    <w:bottom w:val="nil"/>
                                  </w:tcBorders>
                                </w:tcPr>
                                <w:p w:rsidR="00EA37BF" w:rsidRDefault="00EA37BF">
                                  <w:pPr>
                                    <w:pStyle w:val="TableParagraph"/>
                                    <w:spacing w:line="191" w:lineRule="exact"/>
                                    <w:ind w:left="30"/>
                                    <w:rPr>
                                      <w:sz w:val="20"/>
                                    </w:rPr>
                                  </w:pPr>
                                  <w:r>
                                    <w:rPr>
                                      <w:sz w:val="20"/>
                                    </w:rPr>
                                    <w:t>Азот</w:t>
                                  </w:r>
                                  <w:r>
                                    <w:rPr>
                                      <w:spacing w:val="-6"/>
                                      <w:sz w:val="20"/>
                                    </w:rPr>
                                    <w:t xml:space="preserve"> </w:t>
                                  </w:r>
                                  <w:r>
                                    <w:rPr>
                                      <w:sz w:val="20"/>
                                    </w:rPr>
                                    <w:t>(II)</w:t>
                                  </w:r>
                                  <w:r>
                                    <w:rPr>
                                      <w:spacing w:val="-5"/>
                                      <w:sz w:val="20"/>
                                    </w:rPr>
                                    <w:t xml:space="preserve"> </w:t>
                                  </w:r>
                                  <w:r>
                                    <w:rPr>
                                      <w:sz w:val="20"/>
                                    </w:rPr>
                                    <w:t>оксид</w:t>
                                  </w:r>
                                  <w:r>
                                    <w:rPr>
                                      <w:spacing w:val="-5"/>
                                      <w:sz w:val="20"/>
                                    </w:rPr>
                                    <w:t xml:space="preserve"> </w:t>
                                  </w:r>
                                  <w:r>
                                    <w:rPr>
                                      <w:spacing w:val="-10"/>
                                      <w:sz w:val="20"/>
                                    </w:rPr>
                                    <w:t>(</w:t>
                                  </w:r>
                                </w:p>
                              </w:tc>
                              <w:tc>
                                <w:tcPr>
                                  <w:tcW w:w="1483" w:type="dxa"/>
                                  <w:tcBorders>
                                    <w:top w:val="nil"/>
                                    <w:bottom w:val="nil"/>
                                  </w:tcBorders>
                                </w:tcPr>
                                <w:p w:rsidR="00EA37BF" w:rsidRDefault="00EA37BF">
                                  <w:pPr>
                                    <w:pStyle w:val="TableParagraph"/>
                                    <w:spacing w:line="191" w:lineRule="exact"/>
                                    <w:ind w:right="14"/>
                                    <w:jc w:val="right"/>
                                    <w:rPr>
                                      <w:sz w:val="20"/>
                                    </w:rPr>
                                  </w:pPr>
                                  <w:r>
                                    <w:rPr>
                                      <w:spacing w:val="-2"/>
                                      <w:sz w:val="20"/>
                                    </w:rPr>
                                    <w:t>0.013</w:t>
                                  </w:r>
                                </w:p>
                              </w:tc>
                              <w:tc>
                                <w:tcPr>
                                  <w:tcW w:w="1487" w:type="dxa"/>
                                  <w:tcBorders>
                                    <w:top w:val="nil"/>
                                    <w:bottom w:val="nil"/>
                                  </w:tcBorders>
                                </w:tcPr>
                                <w:p w:rsidR="00EA37BF" w:rsidRDefault="00EA37BF">
                                  <w:pPr>
                                    <w:pStyle w:val="TableParagraph"/>
                                    <w:spacing w:line="191" w:lineRule="exact"/>
                                    <w:ind w:right="15"/>
                                    <w:jc w:val="right"/>
                                    <w:rPr>
                                      <w:sz w:val="20"/>
                                    </w:rPr>
                                  </w:pPr>
                                  <w:r>
                                    <w:rPr>
                                      <w:spacing w:val="-2"/>
                                      <w:sz w:val="20"/>
                                    </w:rPr>
                                    <w:t>1681.861</w:t>
                                  </w:r>
                                </w:p>
                              </w:tc>
                              <w:tc>
                                <w:tcPr>
                                  <w:tcW w:w="1612" w:type="dxa"/>
                                  <w:tcBorders>
                                    <w:top w:val="nil"/>
                                    <w:bottom w:val="nil"/>
                                  </w:tcBorders>
                                </w:tcPr>
                                <w:p w:rsidR="00EA37BF" w:rsidRDefault="00EA37BF">
                                  <w:pPr>
                                    <w:pStyle w:val="TableParagraph"/>
                                    <w:spacing w:line="191" w:lineRule="exact"/>
                                    <w:ind w:right="11"/>
                                    <w:jc w:val="right"/>
                                    <w:rPr>
                                      <w:sz w:val="20"/>
                                    </w:rPr>
                                  </w:pPr>
                                  <w:r>
                                    <w:rPr>
                                      <w:spacing w:val="-2"/>
                                      <w:sz w:val="20"/>
                                    </w:rPr>
                                    <w:t>0.01432</w:t>
                                  </w:r>
                                </w:p>
                              </w:tc>
                              <w:tc>
                                <w:tcPr>
                                  <w:tcW w:w="623" w:type="dxa"/>
                                  <w:tcBorders>
                                    <w:top w:val="nil"/>
                                    <w:bottom w:val="nil"/>
                                  </w:tcBorders>
                                </w:tcPr>
                                <w:p w:rsidR="00EA37BF" w:rsidRDefault="00EA37BF">
                                  <w:pPr>
                                    <w:pStyle w:val="TableParagraph"/>
                                    <w:spacing w:line="191" w:lineRule="exact"/>
                                    <w:ind w:right="15"/>
                                    <w:jc w:val="right"/>
                                    <w:rPr>
                                      <w:sz w:val="20"/>
                                    </w:rPr>
                                  </w:pPr>
                                  <w:r>
                                    <w:rPr>
                                      <w:spacing w:val="-4"/>
                                      <w:sz w:val="20"/>
                                    </w:rPr>
                                    <w:t>2024</w:t>
                                  </w: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Азота</w:t>
                                  </w:r>
                                  <w:r>
                                    <w:rPr>
                                      <w:spacing w:val="-7"/>
                                      <w:sz w:val="20"/>
                                    </w:rPr>
                                    <w:t xml:space="preserve"> </w:t>
                                  </w:r>
                                  <w:r>
                                    <w:rPr>
                                      <w:sz w:val="20"/>
                                    </w:rPr>
                                    <w:t>оксид)</w:t>
                                  </w:r>
                                  <w:r>
                                    <w:rPr>
                                      <w:spacing w:val="-7"/>
                                      <w:sz w:val="20"/>
                                    </w:rPr>
                                    <w:t xml:space="preserve"> </w:t>
                                  </w:r>
                                  <w:r>
                                    <w:rPr>
                                      <w:spacing w:val="-5"/>
                                      <w:sz w:val="20"/>
                                    </w:rPr>
                                    <w:t>(6)</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2"/>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0328</w:t>
                                  </w:r>
                                </w:p>
                              </w:tc>
                              <w:tc>
                                <w:tcPr>
                                  <w:tcW w:w="2731" w:type="dxa"/>
                                  <w:tcBorders>
                                    <w:top w:val="nil"/>
                                    <w:bottom w:val="nil"/>
                                  </w:tcBorders>
                                </w:tcPr>
                                <w:p w:rsidR="00EA37BF" w:rsidRDefault="00EA37BF">
                                  <w:pPr>
                                    <w:pStyle w:val="TableParagraph"/>
                                    <w:spacing w:line="192" w:lineRule="exact"/>
                                    <w:ind w:left="30"/>
                                    <w:rPr>
                                      <w:sz w:val="20"/>
                                    </w:rPr>
                                  </w:pPr>
                                  <w:r>
                                    <w:rPr>
                                      <w:sz w:val="20"/>
                                    </w:rPr>
                                    <w:t>Углерод</w:t>
                                  </w:r>
                                  <w:r>
                                    <w:rPr>
                                      <w:spacing w:val="-9"/>
                                      <w:sz w:val="20"/>
                                    </w:rPr>
                                    <w:t xml:space="preserve"> </w:t>
                                  </w:r>
                                  <w:r>
                                    <w:rPr>
                                      <w:spacing w:val="-2"/>
                                      <w:sz w:val="20"/>
                                    </w:rPr>
                                    <w:t>(Сажа,</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0.001667</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215.666</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0.001836</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2"/>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Углерод</w:t>
                                  </w:r>
                                  <w:r>
                                    <w:rPr>
                                      <w:spacing w:val="-9"/>
                                      <w:sz w:val="20"/>
                                    </w:rPr>
                                    <w:t xml:space="preserve"> </w:t>
                                  </w:r>
                                  <w:r>
                                    <w:rPr>
                                      <w:sz w:val="20"/>
                                    </w:rPr>
                                    <w:t>черный)</w:t>
                                  </w:r>
                                  <w:r>
                                    <w:rPr>
                                      <w:spacing w:val="-8"/>
                                      <w:sz w:val="20"/>
                                    </w:rPr>
                                    <w:t xml:space="preserve"> </w:t>
                                  </w:r>
                                  <w:r>
                                    <w:rPr>
                                      <w:spacing w:val="-2"/>
                                      <w:sz w:val="20"/>
                                    </w:rPr>
                                    <w:t>(583)</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0330</w:t>
                                  </w:r>
                                </w:p>
                              </w:tc>
                              <w:tc>
                                <w:tcPr>
                                  <w:tcW w:w="2731" w:type="dxa"/>
                                  <w:tcBorders>
                                    <w:top w:val="nil"/>
                                    <w:bottom w:val="nil"/>
                                  </w:tcBorders>
                                </w:tcPr>
                                <w:p w:rsidR="00EA37BF" w:rsidRDefault="00EA37BF">
                                  <w:pPr>
                                    <w:pStyle w:val="TableParagraph"/>
                                    <w:spacing w:line="192" w:lineRule="exact"/>
                                    <w:ind w:left="30"/>
                                    <w:rPr>
                                      <w:sz w:val="20"/>
                                    </w:rPr>
                                  </w:pPr>
                                  <w:r>
                                    <w:rPr>
                                      <w:sz w:val="20"/>
                                    </w:rPr>
                                    <w:t>Сера</w:t>
                                  </w:r>
                                  <w:r>
                                    <w:rPr>
                                      <w:spacing w:val="-7"/>
                                      <w:sz w:val="20"/>
                                    </w:rPr>
                                    <w:t xml:space="preserve"> </w:t>
                                  </w:r>
                                  <w:r>
                                    <w:rPr>
                                      <w:sz w:val="20"/>
                                    </w:rPr>
                                    <w:t>диоксид</w:t>
                                  </w:r>
                                  <w:r>
                                    <w:rPr>
                                      <w:spacing w:val="-7"/>
                                      <w:sz w:val="20"/>
                                    </w:rPr>
                                    <w:t xml:space="preserve"> </w:t>
                                  </w:r>
                                  <w:r>
                                    <w:rPr>
                                      <w:spacing w:val="-10"/>
                                      <w:sz w:val="20"/>
                                    </w:rPr>
                                    <w:t>(</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0.00333</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430.815</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0.00367</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0"/>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1" w:lineRule="exact"/>
                                    <w:ind w:left="30"/>
                                    <w:rPr>
                                      <w:sz w:val="20"/>
                                    </w:rPr>
                                  </w:pPr>
                                  <w:r>
                                    <w:rPr>
                                      <w:sz w:val="20"/>
                                    </w:rPr>
                                    <w:t>Ангидрид</w:t>
                                  </w:r>
                                  <w:r>
                                    <w:rPr>
                                      <w:spacing w:val="-10"/>
                                      <w:sz w:val="20"/>
                                    </w:rPr>
                                    <w:t xml:space="preserve"> </w:t>
                                  </w:r>
                                  <w:r>
                                    <w:rPr>
                                      <w:spacing w:val="-2"/>
                                      <w:sz w:val="20"/>
                                    </w:rPr>
                                    <w:t>сернистый,</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Сернистый</w:t>
                                  </w:r>
                                  <w:r>
                                    <w:rPr>
                                      <w:spacing w:val="-7"/>
                                      <w:sz w:val="20"/>
                                    </w:rPr>
                                    <w:t xml:space="preserve"> </w:t>
                                  </w:r>
                                  <w:r>
                                    <w:rPr>
                                      <w:sz w:val="20"/>
                                    </w:rPr>
                                    <w:t>газ,</w:t>
                                  </w:r>
                                  <w:r>
                                    <w:rPr>
                                      <w:spacing w:val="-7"/>
                                      <w:sz w:val="20"/>
                                    </w:rPr>
                                    <w:t xml:space="preserve"> </w:t>
                                  </w:r>
                                  <w:r>
                                    <w:rPr>
                                      <w:sz w:val="20"/>
                                    </w:rPr>
                                    <w:t>Сера</w:t>
                                  </w:r>
                                  <w:r>
                                    <w:rPr>
                                      <w:spacing w:val="-7"/>
                                      <w:sz w:val="20"/>
                                    </w:rPr>
                                    <w:t xml:space="preserve"> </w:t>
                                  </w:r>
                                  <w:r>
                                    <w:rPr>
                                      <w:spacing w:val="-10"/>
                                      <w:sz w:val="20"/>
                                    </w:rPr>
                                    <w:t>(</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IV)</w:t>
                                  </w:r>
                                  <w:r>
                                    <w:rPr>
                                      <w:spacing w:val="-6"/>
                                      <w:sz w:val="20"/>
                                    </w:rPr>
                                    <w:t xml:space="preserve"> </w:t>
                                  </w:r>
                                  <w:r>
                                    <w:rPr>
                                      <w:sz w:val="20"/>
                                    </w:rPr>
                                    <w:t>оксид)</w:t>
                                  </w:r>
                                  <w:r>
                                    <w:rPr>
                                      <w:spacing w:val="-5"/>
                                      <w:sz w:val="20"/>
                                    </w:rPr>
                                    <w:t xml:space="preserve"> </w:t>
                                  </w:r>
                                  <w:r>
                                    <w:rPr>
                                      <w:spacing w:val="-2"/>
                                      <w:sz w:val="20"/>
                                    </w:rPr>
                                    <w:t>(516)</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0337</w:t>
                                  </w:r>
                                </w:p>
                              </w:tc>
                              <w:tc>
                                <w:tcPr>
                                  <w:tcW w:w="2731" w:type="dxa"/>
                                  <w:tcBorders>
                                    <w:top w:val="nil"/>
                                    <w:bottom w:val="nil"/>
                                  </w:tcBorders>
                                </w:tcPr>
                                <w:p w:rsidR="00EA37BF" w:rsidRDefault="00EA37BF">
                                  <w:pPr>
                                    <w:pStyle w:val="TableParagraph"/>
                                    <w:spacing w:line="192" w:lineRule="exact"/>
                                    <w:ind w:left="30"/>
                                    <w:rPr>
                                      <w:sz w:val="20"/>
                                    </w:rPr>
                                  </w:pPr>
                                  <w:r>
                                    <w:rPr>
                                      <w:sz w:val="20"/>
                                    </w:rPr>
                                    <w:t>Углерод</w:t>
                                  </w:r>
                                  <w:r>
                                    <w:rPr>
                                      <w:spacing w:val="-8"/>
                                      <w:sz w:val="20"/>
                                    </w:rPr>
                                    <w:t xml:space="preserve"> </w:t>
                                  </w:r>
                                  <w:r>
                                    <w:rPr>
                                      <w:sz w:val="20"/>
                                    </w:rPr>
                                    <w:t>оксид</w:t>
                                  </w:r>
                                  <w:r>
                                    <w:rPr>
                                      <w:spacing w:val="-7"/>
                                      <w:sz w:val="20"/>
                                    </w:rPr>
                                    <w:t xml:space="preserve"> </w:t>
                                  </w:r>
                                  <w:r>
                                    <w:rPr>
                                      <w:spacing w:val="-2"/>
                                      <w:sz w:val="20"/>
                                    </w:rPr>
                                    <w:t>(Окись</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0.00833</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1077.685</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0.00918</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углерода,</w:t>
                                  </w:r>
                                  <w:r>
                                    <w:rPr>
                                      <w:spacing w:val="-11"/>
                                      <w:sz w:val="20"/>
                                    </w:rPr>
                                    <w:t xml:space="preserve"> </w:t>
                                  </w:r>
                                  <w:r>
                                    <w:rPr>
                                      <w:spacing w:val="-2"/>
                                      <w:sz w:val="20"/>
                                    </w:rPr>
                                    <w:t>Угарный</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0"/>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1" w:lineRule="exact"/>
                                    <w:ind w:left="30"/>
                                    <w:rPr>
                                      <w:sz w:val="20"/>
                                    </w:rPr>
                                  </w:pPr>
                                  <w:r>
                                    <w:rPr>
                                      <w:sz w:val="20"/>
                                    </w:rPr>
                                    <w:t>газ)</w:t>
                                  </w:r>
                                  <w:r>
                                    <w:rPr>
                                      <w:spacing w:val="-5"/>
                                      <w:sz w:val="20"/>
                                    </w:rPr>
                                    <w:t xml:space="preserve"> </w:t>
                                  </w:r>
                                  <w:r>
                                    <w:rPr>
                                      <w:spacing w:val="-2"/>
                                      <w:sz w:val="20"/>
                                    </w:rPr>
                                    <w:t>(584)</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1301</w:t>
                                  </w:r>
                                </w:p>
                              </w:tc>
                              <w:tc>
                                <w:tcPr>
                                  <w:tcW w:w="2731" w:type="dxa"/>
                                  <w:tcBorders>
                                    <w:top w:val="nil"/>
                                    <w:bottom w:val="nil"/>
                                  </w:tcBorders>
                                </w:tcPr>
                                <w:p w:rsidR="00EA37BF" w:rsidRDefault="00EA37BF">
                                  <w:pPr>
                                    <w:pStyle w:val="TableParagraph"/>
                                    <w:spacing w:line="192" w:lineRule="exact"/>
                                    <w:ind w:left="30"/>
                                    <w:rPr>
                                      <w:sz w:val="20"/>
                                    </w:rPr>
                                  </w:pPr>
                                  <w:r>
                                    <w:rPr>
                                      <w:sz w:val="20"/>
                                    </w:rPr>
                                    <w:t>Проп-2-ен-1-аль</w:t>
                                  </w:r>
                                  <w:r>
                                    <w:rPr>
                                      <w:spacing w:val="-20"/>
                                      <w:sz w:val="20"/>
                                    </w:rPr>
                                    <w:t xml:space="preserve"> </w:t>
                                  </w:r>
                                  <w:r>
                                    <w:rPr>
                                      <w:spacing w:val="-10"/>
                                      <w:sz w:val="20"/>
                                    </w:rPr>
                                    <w:t>(</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0.0004</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51.750</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0.000441</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pacing w:val="-2"/>
                                      <w:sz w:val="20"/>
                                    </w:rPr>
                                    <w:t>Акролеин,</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proofErr w:type="spellStart"/>
                                  <w:r>
                                    <w:rPr>
                                      <w:sz w:val="20"/>
                                    </w:rPr>
                                    <w:t>Акрилальдегид</w:t>
                                  </w:r>
                                  <w:proofErr w:type="spellEnd"/>
                                  <w:r>
                                    <w:rPr>
                                      <w:sz w:val="20"/>
                                    </w:rPr>
                                    <w:t>)</w:t>
                                  </w:r>
                                  <w:r>
                                    <w:rPr>
                                      <w:spacing w:val="-17"/>
                                      <w:sz w:val="20"/>
                                    </w:rPr>
                                    <w:t xml:space="preserve"> </w:t>
                                  </w:r>
                                  <w:r>
                                    <w:rPr>
                                      <w:spacing w:val="-2"/>
                                      <w:sz w:val="20"/>
                                    </w:rPr>
                                    <w:t>(474)</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2"/>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1325</w:t>
                                  </w:r>
                                </w:p>
                              </w:tc>
                              <w:tc>
                                <w:tcPr>
                                  <w:tcW w:w="2731" w:type="dxa"/>
                                  <w:tcBorders>
                                    <w:top w:val="nil"/>
                                    <w:bottom w:val="nil"/>
                                  </w:tcBorders>
                                </w:tcPr>
                                <w:p w:rsidR="00EA37BF" w:rsidRDefault="00EA37BF">
                                  <w:pPr>
                                    <w:pStyle w:val="TableParagraph"/>
                                    <w:spacing w:line="192" w:lineRule="exact"/>
                                    <w:ind w:left="30"/>
                                    <w:rPr>
                                      <w:sz w:val="20"/>
                                    </w:rPr>
                                  </w:pPr>
                                  <w:r>
                                    <w:rPr>
                                      <w:sz w:val="20"/>
                                    </w:rPr>
                                    <w:t>Формальдегид</w:t>
                                  </w:r>
                                  <w:r>
                                    <w:rPr>
                                      <w:spacing w:val="-15"/>
                                      <w:sz w:val="20"/>
                                    </w:rPr>
                                    <w:t xml:space="preserve"> </w:t>
                                  </w:r>
                                  <w:r>
                                    <w:rPr>
                                      <w:spacing w:val="-10"/>
                                      <w:sz w:val="20"/>
                                    </w:rPr>
                                    <w:t>(</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0.0004</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51.750</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0.000441</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0"/>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1" w:lineRule="exact"/>
                                    <w:ind w:left="30"/>
                                    <w:rPr>
                                      <w:sz w:val="20"/>
                                    </w:rPr>
                                  </w:pPr>
                                  <w:proofErr w:type="spellStart"/>
                                  <w:r>
                                    <w:rPr>
                                      <w:sz w:val="20"/>
                                    </w:rPr>
                                    <w:t>Метаналь</w:t>
                                  </w:r>
                                  <w:proofErr w:type="spellEnd"/>
                                  <w:r>
                                    <w:rPr>
                                      <w:sz w:val="20"/>
                                    </w:rPr>
                                    <w:t>)</w:t>
                                  </w:r>
                                  <w:r>
                                    <w:rPr>
                                      <w:spacing w:val="-11"/>
                                      <w:sz w:val="20"/>
                                    </w:rPr>
                                    <w:t xml:space="preserve"> </w:t>
                                  </w:r>
                                  <w:r>
                                    <w:rPr>
                                      <w:spacing w:val="-2"/>
                                      <w:sz w:val="20"/>
                                    </w:rPr>
                                    <w:t>(609)</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2754</w:t>
                                  </w:r>
                                </w:p>
                              </w:tc>
                              <w:tc>
                                <w:tcPr>
                                  <w:tcW w:w="2731" w:type="dxa"/>
                                  <w:tcBorders>
                                    <w:top w:val="nil"/>
                                    <w:bottom w:val="nil"/>
                                  </w:tcBorders>
                                </w:tcPr>
                                <w:p w:rsidR="00EA37BF" w:rsidRDefault="00EA37BF">
                                  <w:pPr>
                                    <w:pStyle w:val="TableParagraph"/>
                                    <w:spacing w:line="192" w:lineRule="exact"/>
                                    <w:ind w:left="30"/>
                                    <w:rPr>
                                      <w:sz w:val="20"/>
                                    </w:rPr>
                                  </w:pPr>
                                  <w:proofErr w:type="spellStart"/>
                                  <w:r>
                                    <w:rPr>
                                      <w:sz w:val="20"/>
                                    </w:rPr>
                                    <w:t>Алканы</w:t>
                                  </w:r>
                                  <w:proofErr w:type="spellEnd"/>
                                  <w:r>
                                    <w:rPr>
                                      <w:spacing w:val="-8"/>
                                      <w:sz w:val="20"/>
                                    </w:rPr>
                                    <w:t xml:space="preserve"> </w:t>
                                  </w:r>
                                  <w:r>
                                    <w:rPr>
                                      <w:sz w:val="20"/>
                                    </w:rPr>
                                    <w:t>С12-19</w:t>
                                  </w:r>
                                  <w:r>
                                    <w:rPr>
                                      <w:spacing w:val="-7"/>
                                      <w:sz w:val="20"/>
                                    </w:rPr>
                                    <w:t xml:space="preserve"> </w:t>
                                  </w:r>
                                  <w:r>
                                    <w:rPr>
                                      <w:spacing w:val="-5"/>
                                      <w:sz w:val="20"/>
                                    </w:rPr>
                                    <w:t>/в</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0.004</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517.496</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0.00441</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пересчете</w:t>
                                  </w:r>
                                  <w:r>
                                    <w:rPr>
                                      <w:spacing w:val="-6"/>
                                      <w:sz w:val="20"/>
                                    </w:rPr>
                                    <w:t xml:space="preserve"> </w:t>
                                  </w:r>
                                  <w:r>
                                    <w:rPr>
                                      <w:sz w:val="20"/>
                                    </w:rPr>
                                    <w:t>на</w:t>
                                  </w:r>
                                  <w:r>
                                    <w:rPr>
                                      <w:spacing w:val="-5"/>
                                      <w:sz w:val="20"/>
                                    </w:rPr>
                                    <w:t xml:space="preserve"> </w:t>
                                  </w:r>
                                  <w:r>
                                    <w:rPr>
                                      <w:sz w:val="20"/>
                                    </w:rPr>
                                    <w:t>С/</w:t>
                                  </w:r>
                                  <w:r>
                                    <w:rPr>
                                      <w:spacing w:val="-5"/>
                                      <w:sz w:val="20"/>
                                    </w:rPr>
                                    <w:t xml:space="preserve"> </w:t>
                                  </w:r>
                                  <w:r>
                                    <w:rPr>
                                      <w:spacing w:val="-10"/>
                                      <w:sz w:val="20"/>
                                    </w:rPr>
                                    <w:t>(</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pacing w:val="-2"/>
                                      <w:sz w:val="20"/>
                                    </w:rPr>
                                    <w:t>Углеводороды</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предельные</w:t>
                                  </w:r>
                                  <w:r>
                                    <w:rPr>
                                      <w:spacing w:val="-11"/>
                                      <w:sz w:val="20"/>
                                    </w:rPr>
                                    <w:t xml:space="preserve"> </w:t>
                                  </w:r>
                                  <w:r>
                                    <w:rPr>
                                      <w:sz w:val="20"/>
                                    </w:rPr>
                                    <w:t>С12-С19</w:t>
                                  </w:r>
                                  <w:r>
                                    <w:rPr>
                                      <w:spacing w:val="-10"/>
                                      <w:sz w:val="20"/>
                                    </w:rPr>
                                    <w:t xml:space="preserve"> </w:t>
                                  </w:r>
                                  <w:r>
                                    <w:rPr>
                                      <w:spacing w:val="-5"/>
                                      <w:sz w:val="20"/>
                                    </w:rPr>
                                    <w:t>(в</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0"/>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1" w:lineRule="exact"/>
                                    <w:ind w:left="30"/>
                                    <w:rPr>
                                      <w:sz w:val="20"/>
                                    </w:rPr>
                                  </w:pPr>
                                  <w:r>
                                    <w:rPr>
                                      <w:sz w:val="20"/>
                                    </w:rPr>
                                    <w:t>пересчете</w:t>
                                  </w:r>
                                  <w:r>
                                    <w:rPr>
                                      <w:spacing w:val="-7"/>
                                      <w:sz w:val="20"/>
                                    </w:rPr>
                                    <w:t xml:space="preserve"> </w:t>
                                  </w:r>
                                  <w:r>
                                    <w:rPr>
                                      <w:sz w:val="20"/>
                                    </w:rPr>
                                    <w:t>на</w:t>
                                  </w:r>
                                  <w:r>
                                    <w:rPr>
                                      <w:spacing w:val="-7"/>
                                      <w:sz w:val="20"/>
                                    </w:rPr>
                                    <w:t xml:space="preserve"> </w:t>
                                  </w:r>
                                  <w:r>
                                    <w:rPr>
                                      <w:spacing w:val="-5"/>
                                      <w:sz w:val="20"/>
                                    </w:rPr>
                                    <w:t>С);</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Растворитель</w:t>
                                  </w:r>
                                  <w:r>
                                    <w:rPr>
                                      <w:spacing w:val="-15"/>
                                      <w:sz w:val="20"/>
                                    </w:rPr>
                                    <w:t xml:space="preserve"> </w:t>
                                  </w:r>
                                  <w:r>
                                    <w:rPr>
                                      <w:spacing w:val="-4"/>
                                      <w:sz w:val="20"/>
                                    </w:rPr>
                                    <w:t>РПК-</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4"/>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tcBorders>
                                </w:tcPr>
                                <w:p w:rsidR="00EA37BF" w:rsidRDefault="00EA37BF">
                                  <w:pPr>
                                    <w:pStyle w:val="TableParagraph"/>
                                    <w:rPr>
                                      <w:rFonts w:ascii="Times New Roman"/>
                                      <w:sz w:val="14"/>
                                    </w:rPr>
                                  </w:pPr>
                                </w:p>
                              </w:tc>
                              <w:tc>
                                <w:tcPr>
                                  <w:tcW w:w="2731" w:type="dxa"/>
                                  <w:tcBorders>
                                    <w:top w:val="nil"/>
                                  </w:tcBorders>
                                </w:tcPr>
                                <w:p w:rsidR="00EA37BF" w:rsidRDefault="00EA37BF">
                                  <w:pPr>
                                    <w:pStyle w:val="TableParagraph"/>
                                    <w:spacing w:line="194" w:lineRule="exact"/>
                                    <w:ind w:left="30"/>
                                    <w:rPr>
                                      <w:sz w:val="20"/>
                                    </w:rPr>
                                  </w:pPr>
                                  <w:r>
                                    <w:rPr>
                                      <w:sz w:val="20"/>
                                    </w:rPr>
                                    <w:t>265П)</w:t>
                                  </w:r>
                                  <w:r>
                                    <w:rPr>
                                      <w:spacing w:val="-8"/>
                                      <w:sz w:val="20"/>
                                    </w:rPr>
                                    <w:t xml:space="preserve"> </w:t>
                                  </w:r>
                                  <w:r>
                                    <w:rPr>
                                      <w:spacing w:val="-4"/>
                                      <w:sz w:val="20"/>
                                    </w:rPr>
                                    <w:t>(10)</w:t>
                                  </w:r>
                                </w:p>
                              </w:tc>
                              <w:tc>
                                <w:tcPr>
                                  <w:tcW w:w="1483" w:type="dxa"/>
                                  <w:tcBorders>
                                    <w:top w:val="nil"/>
                                  </w:tcBorders>
                                </w:tcPr>
                                <w:p w:rsidR="00EA37BF" w:rsidRDefault="00EA37BF">
                                  <w:pPr>
                                    <w:pStyle w:val="TableParagraph"/>
                                    <w:rPr>
                                      <w:rFonts w:ascii="Times New Roman"/>
                                      <w:sz w:val="14"/>
                                    </w:rPr>
                                  </w:pPr>
                                </w:p>
                              </w:tc>
                              <w:tc>
                                <w:tcPr>
                                  <w:tcW w:w="1487" w:type="dxa"/>
                                  <w:tcBorders>
                                    <w:top w:val="nil"/>
                                  </w:tcBorders>
                                </w:tcPr>
                                <w:p w:rsidR="00EA37BF" w:rsidRDefault="00EA37BF">
                                  <w:pPr>
                                    <w:pStyle w:val="TableParagraph"/>
                                    <w:rPr>
                                      <w:rFonts w:ascii="Times New Roman"/>
                                      <w:sz w:val="14"/>
                                    </w:rPr>
                                  </w:pPr>
                                </w:p>
                              </w:tc>
                              <w:tc>
                                <w:tcPr>
                                  <w:tcW w:w="1612" w:type="dxa"/>
                                  <w:tcBorders>
                                    <w:top w:val="nil"/>
                                  </w:tcBorders>
                                </w:tcPr>
                                <w:p w:rsidR="00EA37BF" w:rsidRDefault="00EA37BF">
                                  <w:pPr>
                                    <w:pStyle w:val="TableParagraph"/>
                                    <w:rPr>
                                      <w:rFonts w:ascii="Times New Roman"/>
                                      <w:sz w:val="14"/>
                                    </w:rPr>
                                  </w:pPr>
                                </w:p>
                              </w:tc>
                              <w:tc>
                                <w:tcPr>
                                  <w:tcW w:w="623" w:type="dxa"/>
                                  <w:tcBorders>
                                    <w:top w:val="nil"/>
                                  </w:tcBorders>
                                </w:tcPr>
                                <w:p w:rsidR="00EA37BF" w:rsidRDefault="00EA37BF">
                                  <w:pPr>
                                    <w:pStyle w:val="TableParagraph"/>
                                    <w:rPr>
                                      <w:rFonts w:ascii="Times New Roman"/>
                                      <w:sz w:val="14"/>
                                    </w:rPr>
                                  </w:pPr>
                                </w:p>
                              </w:tc>
                            </w:tr>
                          </w:tbl>
                          <w:p w:rsidR="00EA37BF" w:rsidRDefault="00EA37BF">
                            <w:pPr>
                              <w:pStyle w:val="a3"/>
                            </w:pPr>
                          </w:p>
                        </w:txbxContent>
                      </wps:txbx>
                      <wps:bodyPr wrap="square" lIns="0" tIns="0" rIns="0" bIns="0" rtlCol="0">
                        <a:noAutofit/>
                      </wps:bodyPr>
                    </wps:wsp>
                  </a:graphicData>
                </a:graphic>
              </wp:anchor>
            </w:drawing>
          </mc:Choice>
          <mc:Fallback>
            <w:pict>
              <v:shape id="Textbox 25" o:spid="_x0000_s1030" type="#_x0000_t202" style="position:absolute;margin-left:51.7pt;margin-top:119.4pt;width:738.35pt;height:412.0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9"/>
                        <w:gridCol w:w="1990"/>
                        <w:gridCol w:w="1116"/>
                        <w:gridCol w:w="742"/>
                        <w:gridCol w:w="1241"/>
                        <w:gridCol w:w="622"/>
                        <w:gridCol w:w="2731"/>
                        <w:gridCol w:w="1483"/>
                        <w:gridCol w:w="1487"/>
                        <w:gridCol w:w="1612"/>
                        <w:gridCol w:w="623"/>
                      </w:tblGrid>
                      <w:tr w:rsidR="00EA37BF">
                        <w:trPr>
                          <w:trHeight w:val="224"/>
                        </w:trPr>
                        <w:tc>
                          <w:tcPr>
                            <w:tcW w:w="989" w:type="dxa"/>
                            <w:vMerge w:val="restart"/>
                          </w:tcPr>
                          <w:p w:rsidR="00EA37BF" w:rsidRDefault="00EA37BF">
                            <w:pPr>
                              <w:pStyle w:val="TableParagraph"/>
                              <w:rPr>
                                <w:rFonts w:ascii="Times New Roman"/>
                                <w:sz w:val="18"/>
                              </w:rPr>
                            </w:pPr>
                          </w:p>
                        </w:tc>
                        <w:tc>
                          <w:tcPr>
                            <w:tcW w:w="1990" w:type="dxa"/>
                            <w:tcBorders>
                              <w:bottom w:val="nil"/>
                            </w:tcBorders>
                          </w:tcPr>
                          <w:p w:rsidR="00EA37BF" w:rsidRDefault="00EA37BF">
                            <w:pPr>
                              <w:pStyle w:val="TableParagraph"/>
                              <w:spacing w:before="6" w:line="199" w:lineRule="exact"/>
                              <w:ind w:left="21"/>
                              <w:jc w:val="center"/>
                              <w:rPr>
                                <w:sz w:val="20"/>
                              </w:rPr>
                            </w:pPr>
                            <w:proofErr w:type="spellStart"/>
                            <w:r>
                              <w:rPr>
                                <w:spacing w:val="-2"/>
                                <w:sz w:val="20"/>
                              </w:rPr>
                              <w:t>Hаименование</w:t>
                            </w:r>
                            <w:proofErr w:type="spellEnd"/>
                          </w:p>
                        </w:tc>
                        <w:tc>
                          <w:tcPr>
                            <w:tcW w:w="1116" w:type="dxa"/>
                            <w:tcBorders>
                              <w:bottom w:val="nil"/>
                            </w:tcBorders>
                          </w:tcPr>
                          <w:p w:rsidR="00EA37BF" w:rsidRDefault="00EA37BF">
                            <w:pPr>
                              <w:pStyle w:val="TableParagraph"/>
                              <w:spacing w:before="6" w:line="199" w:lineRule="exact"/>
                              <w:ind w:left="30"/>
                              <w:rPr>
                                <w:sz w:val="20"/>
                              </w:rPr>
                            </w:pPr>
                            <w:r>
                              <w:rPr>
                                <w:spacing w:val="-2"/>
                                <w:sz w:val="20"/>
                              </w:rPr>
                              <w:t>Вещество</w:t>
                            </w:r>
                          </w:p>
                        </w:tc>
                        <w:tc>
                          <w:tcPr>
                            <w:tcW w:w="742" w:type="dxa"/>
                            <w:tcBorders>
                              <w:bottom w:val="nil"/>
                            </w:tcBorders>
                          </w:tcPr>
                          <w:p w:rsidR="00EA37BF" w:rsidRDefault="00EA37BF">
                            <w:pPr>
                              <w:pStyle w:val="TableParagraph"/>
                              <w:spacing w:before="6" w:line="199" w:lineRule="exact"/>
                              <w:ind w:left="30"/>
                              <w:rPr>
                                <w:sz w:val="20"/>
                              </w:rPr>
                            </w:pPr>
                            <w:proofErr w:type="spellStart"/>
                            <w:r>
                              <w:rPr>
                                <w:spacing w:val="-2"/>
                                <w:sz w:val="20"/>
                              </w:rPr>
                              <w:t>Коэфф</w:t>
                            </w:r>
                            <w:proofErr w:type="spellEnd"/>
                          </w:p>
                        </w:tc>
                        <w:tc>
                          <w:tcPr>
                            <w:tcW w:w="1241" w:type="dxa"/>
                            <w:tcBorders>
                              <w:bottom w:val="nil"/>
                            </w:tcBorders>
                          </w:tcPr>
                          <w:p w:rsidR="00EA37BF" w:rsidRDefault="00EA37BF">
                            <w:pPr>
                              <w:pStyle w:val="TableParagraph"/>
                              <w:spacing w:before="6" w:line="199" w:lineRule="exact"/>
                              <w:ind w:left="201"/>
                              <w:rPr>
                                <w:sz w:val="20"/>
                              </w:rPr>
                            </w:pPr>
                            <w:r>
                              <w:rPr>
                                <w:spacing w:val="-2"/>
                                <w:sz w:val="20"/>
                              </w:rPr>
                              <w:t>Средняя</w:t>
                            </w:r>
                          </w:p>
                        </w:tc>
                        <w:tc>
                          <w:tcPr>
                            <w:tcW w:w="622" w:type="dxa"/>
                            <w:tcBorders>
                              <w:bottom w:val="nil"/>
                            </w:tcBorders>
                          </w:tcPr>
                          <w:p w:rsidR="00EA37BF" w:rsidRDefault="00EA37BF">
                            <w:pPr>
                              <w:pStyle w:val="TableParagraph"/>
                              <w:spacing w:before="6" w:line="199" w:lineRule="exact"/>
                              <w:ind w:left="30"/>
                              <w:rPr>
                                <w:sz w:val="20"/>
                              </w:rPr>
                            </w:pPr>
                            <w:r>
                              <w:rPr>
                                <w:spacing w:val="-5"/>
                                <w:sz w:val="20"/>
                              </w:rPr>
                              <w:t>Код</w:t>
                            </w:r>
                          </w:p>
                        </w:tc>
                        <w:tc>
                          <w:tcPr>
                            <w:tcW w:w="2731" w:type="dxa"/>
                            <w:tcBorders>
                              <w:bottom w:val="nil"/>
                            </w:tcBorders>
                          </w:tcPr>
                          <w:p w:rsidR="00EA37BF" w:rsidRDefault="00EA37BF">
                            <w:pPr>
                              <w:pStyle w:val="TableParagraph"/>
                              <w:rPr>
                                <w:rFonts w:ascii="Times New Roman"/>
                                <w:sz w:val="16"/>
                              </w:rPr>
                            </w:pPr>
                          </w:p>
                        </w:tc>
                        <w:tc>
                          <w:tcPr>
                            <w:tcW w:w="4582" w:type="dxa"/>
                            <w:gridSpan w:val="3"/>
                            <w:vMerge w:val="restart"/>
                          </w:tcPr>
                          <w:p w:rsidR="00EA37BF" w:rsidRDefault="00EA37BF">
                            <w:pPr>
                              <w:pStyle w:val="TableParagraph"/>
                              <w:spacing w:before="6"/>
                              <w:ind w:left="549"/>
                              <w:rPr>
                                <w:sz w:val="20"/>
                              </w:rPr>
                            </w:pPr>
                            <w:r>
                              <w:rPr>
                                <w:sz w:val="20"/>
                              </w:rPr>
                              <w:t>Выброс</w:t>
                            </w:r>
                            <w:r>
                              <w:rPr>
                                <w:spacing w:val="-11"/>
                                <w:sz w:val="20"/>
                              </w:rPr>
                              <w:t xml:space="preserve"> </w:t>
                            </w:r>
                            <w:r>
                              <w:rPr>
                                <w:sz w:val="20"/>
                              </w:rPr>
                              <w:t>загрязняющего</w:t>
                            </w:r>
                            <w:r>
                              <w:rPr>
                                <w:spacing w:val="-11"/>
                                <w:sz w:val="20"/>
                              </w:rPr>
                              <w:t xml:space="preserve"> </w:t>
                            </w:r>
                            <w:r>
                              <w:rPr>
                                <w:spacing w:val="-2"/>
                                <w:sz w:val="20"/>
                              </w:rPr>
                              <w:t>вещества</w:t>
                            </w:r>
                          </w:p>
                        </w:tc>
                        <w:tc>
                          <w:tcPr>
                            <w:tcW w:w="623" w:type="dxa"/>
                            <w:tcBorders>
                              <w:bottom w:val="nil"/>
                            </w:tcBorders>
                          </w:tcPr>
                          <w:p w:rsidR="00EA37BF" w:rsidRDefault="00EA37BF">
                            <w:pPr>
                              <w:pStyle w:val="TableParagraph"/>
                              <w:rPr>
                                <w:rFonts w:ascii="Times New Roman"/>
                                <w:sz w:val="16"/>
                              </w:rPr>
                            </w:pPr>
                          </w:p>
                        </w:tc>
                      </w:tr>
                      <w:tr w:rsidR="00EA37BF">
                        <w:trPr>
                          <w:trHeight w:val="213"/>
                        </w:trPr>
                        <w:tc>
                          <w:tcPr>
                            <w:tcW w:w="989" w:type="dxa"/>
                            <w:vMerge/>
                            <w:tcBorders>
                              <w:top w:val="nil"/>
                            </w:tcBorders>
                          </w:tcPr>
                          <w:p w:rsidR="00EA37BF" w:rsidRDefault="00EA37BF">
                            <w:pPr>
                              <w:rPr>
                                <w:sz w:val="2"/>
                                <w:szCs w:val="2"/>
                              </w:rPr>
                            </w:pPr>
                          </w:p>
                        </w:tc>
                        <w:tc>
                          <w:tcPr>
                            <w:tcW w:w="1990" w:type="dxa"/>
                            <w:tcBorders>
                              <w:top w:val="nil"/>
                              <w:bottom w:val="nil"/>
                            </w:tcBorders>
                          </w:tcPr>
                          <w:p w:rsidR="00EA37BF" w:rsidRDefault="00EA37BF">
                            <w:pPr>
                              <w:pStyle w:val="TableParagraph"/>
                              <w:spacing w:line="193" w:lineRule="exact"/>
                              <w:ind w:left="21"/>
                              <w:jc w:val="center"/>
                              <w:rPr>
                                <w:sz w:val="20"/>
                              </w:rPr>
                            </w:pPr>
                            <w:r>
                              <w:rPr>
                                <w:spacing w:val="-2"/>
                                <w:sz w:val="20"/>
                              </w:rPr>
                              <w:t>газоочистных</w:t>
                            </w:r>
                          </w:p>
                        </w:tc>
                        <w:tc>
                          <w:tcPr>
                            <w:tcW w:w="1116" w:type="dxa"/>
                            <w:tcBorders>
                              <w:top w:val="nil"/>
                              <w:bottom w:val="nil"/>
                            </w:tcBorders>
                          </w:tcPr>
                          <w:p w:rsidR="00EA37BF" w:rsidRDefault="00EA37BF">
                            <w:pPr>
                              <w:pStyle w:val="TableParagraph"/>
                              <w:spacing w:line="193" w:lineRule="exact"/>
                              <w:ind w:left="30"/>
                              <w:rPr>
                                <w:sz w:val="20"/>
                              </w:rPr>
                            </w:pPr>
                            <w:r>
                              <w:rPr>
                                <w:sz w:val="20"/>
                              </w:rPr>
                              <w:t>по</w:t>
                            </w:r>
                            <w:r>
                              <w:rPr>
                                <w:spacing w:val="-3"/>
                                <w:sz w:val="20"/>
                              </w:rPr>
                              <w:t xml:space="preserve"> </w:t>
                            </w:r>
                            <w:r>
                              <w:rPr>
                                <w:spacing w:val="-2"/>
                                <w:sz w:val="20"/>
                              </w:rPr>
                              <w:t>кото-</w:t>
                            </w:r>
                          </w:p>
                        </w:tc>
                        <w:tc>
                          <w:tcPr>
                            <w:tcW w:w="742" w:type="dxa"/>
                            <w:tcBorders>
                              <w:top w:val="nil"/>
                              <w:bottom w:val="nil"/>
                            </w:tcBorders>
                          </w:tcPr>
                          <w:p w:rsidR="00EA37BF" w:rsidRDefault="00EA37BF">
                            <w:pPr>
                              <w:pStyle w:val="TableParagraph"/>
                              <w:spacing w:line="193" w:lineRule="exact"/>
                              <w:ind w:left="30"/>
                              <w:rPr>
                                <w:sz w:val="20"/>
                              </w:rPr>
                            </w:pPr>
                            <w:proofErr w:type="spellStart"/>
                            <w:r>
                              <w:rPr>
                                <w:spacing w:val="-2"/>
                                <w:sz w:val="20"/>
                              </w:rPr>
                              <w:t>обесп</w:t>
                            </w:r>
                            <w:proofErr w:type="spellEnd"/>
                          </w:p>
                        </w:tc>
                        <w:tc>
                          <w:tcPr>
                            <w:tcW w:w="1241" w:type="dxa"/>
                            <w:tcBorders>
                              <w:top w:val="nil"/>
                              <w:bottom w:val="nil"/>
                            </w:tcBorders>
                          </w:tcPr>
                          <w:p w:rsidR="00EA37BF" w:rsidRDefault="00EA37BF">
                            <w:pPr>
                              <w:pStyle w:val="TableParagraph"/>
                              <w:spacing w:line="193" w:lineRule="exact"/>
                              <w:ind w:left="251"/>
                              <w:rPr>
                                <w:sz w:val="20"/>
                              </w:rPr>
                            </w:pPr>
                            <w:proofErr w:type="spellStart"/>
                            <w:r>
                              <w:rPr>
                                <w:spacing w:val="-2"/>
                                <w:sz w:val="20"/>
                              </w:rPr>
                              <w:t>эксплуат</w:t>
                            </w:r>
                            <w:proofErr w:type="spellEnd"/>
                          </w:p>
                        </w:tc>
                        <w:tc>
                          <w:tcPr>
                            <w:tcW w:w="622" w:type="dxa"/>
                            <w:tcBorders>
                              <w:top w:val="nil"/>
                              <w:bottom w:val="nil"/>
                            </w:tcBorders>
                          </w:tcPr>
                          <w:p w:rsidR="00EA37BF" w:rsidRDefault="00EA37BF">
                            <w:pPr>
                              <w:pStyle w:val="TableParagraph"/>
                              <w:spacing w:line="193" w:lineRule="exact"/>
                              <w:ind w:left="30"/>
                              <w:rPr>
                                <w:sz w:val="20"/>
                              </w:rPr>
                            </w:pPr>
                            <w:proofErr w:type="spellStart"/>
                            <w:r>
                              <w:rPr>
                                <w:spacing w:val="-5"/>
                                <w:sz w:val="20"/>
                              </w:rPr>
                              <w:t>ве</w:t>
                            </w:r>
                            <w:proofErr w:type="spellEnd"/>
                            <w:r>
                              <w:rPr>
                                <w:spacing w:val="-5"/>
                                <w:sz w:val="20"/>
                              </w:rPr>
                              <w:t>-</w:t>
                            </w:r>
                          </w:p>
                        </w:tc>
                        <w:tc>
                          <w:tcPr>
                            <w:tcW w:w="2731" w:type="dxa"/>
                            <w:tcBorders>
                              <w:top w:val="nil"/>
                              <w:bottom w:val="nil"/>
                            </w:tcBorders>
                          </w:tcPr>
                          <w:p w:rsidR="00EA37BF" w:rsidRDefault="00EA37BF">
                            <w:pPr>
                              <w:pStyle w:val="TableParagraph"/>
                              <w:spacing w:line="193" w:lineRule="exact"/>
                              <w:ind w:left="642"/>
                              <w:rPr>
                                <w:sz w:val="20"/>
                              </w:rPr>
                            </w:pPr>
                            <w:proofErr w:type="spellStart"/>
                            <w:r>
                              <w:rPr>
                                <w:spacing w:val="-2"/>
                                <w:sz w:val="20"/>
                              </w:rPr>
                              <w:t>Hаименование</w:t>
                            </w:r>
                            <w:proofErr w:type="spellEnd"/>
                          </w:p>
                        </w:tc>
                        <w:tc>
                          <w:tcPr>
                            <w:tcW w:w="4582" w:type="dxa"/>
                            <w:gridSpan w:val="3"/>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27"/>
                        </w:trPr>
                        <w:tc>
                          <w:tcPr>
                            <w:tcW w:w="989" w:type="dxa"/>
                            <w:vMerge/>
                            <w:tcBorders>
                              <w:top w:val="nil"/>
                            </w:tcBorders>
                          </w:tcPr>
                          <w:p w:rsidR="00EA37BF" w:rsidRDefault="00EA37BF">
                            <w:pPr>
                              <w:rPr>
                                <w:sz w:val="2"/>
                                <w:szCs w:val="2"/>
                              </w:rPr>
                            </w:pPr>
                          </w:p>
                        </w:tc>
                        <w:tc>
                          <w:tcPr>
                            <w:tcW w:w="1990" w:type="dxa"/>
                            <w:tcBorders>
                              <w:top w:val="nil"/>
                              <w:bottom w:val="nil"/>
                            </w:tcBorders>
                          </w:tcPr>
                          <w:p w:rsidR="00EA37BF" w:rsidRDefault="00EA37BF">
                            <w:pPr>
                              <w:pStyle w:val="TableParagraph"/>
                              <w:spacing w:before="6" w:line="201" w:lineRule="exact"/>
                              <w:ind w:left="21"/>
                              <w:jc w:val="center"/>
                              <w:rPr>
                                <w:sz w:val="20"/>
                              </w:rPr>
                            </w:pPr>
                            <w:r>
                              <w:rPr>
                                <w:spacing w:val="-2"/>
                                <w:sz w:val="20"/>
                              </w:rPr>
                              <w:t>установок,</w:t>
                            </w:r>
                          </w:p>
                        </w:tc>
                        <w:tc>
                          <w:tcPr>
                            <w:tcW w:w="1116" w:type="dxa"/>
                            <w:tcBorders>
                              <w:top w:val="nil"/>
                              <w:bottom w:val="nil"/>
                            </w:tcBorders>
                          </w:tcPr>
                          <w:p w:rsidR="00EA37BF" w:rsidRDefault="00EA37BF">
                            <w:pPr>
                              <w:pStyle w:val="TableParagraph"/>
                              <w:spacing w:before="6" w:line="201" w:lineRule="exact"/>
                              <w:ind w:left="318"/>
                              <w:rPr>
                                <w:sz w:val="20"/>
                              </w:rPr>
                            </w:pPr>
                            <w:r>
                              <w:rPr>
                                <w:spacing w:val="-4"/>
                                <w:sz w:val="20"/>
                              </w:rPr>
                              <w:t>рому</w:t>
                            </w:r>
                          </w:p>
                        </w:tc>
                        <w:tc>
                          <w:tcPr>
                            <w:tcW w:w="742" w:type="dxa"/>
                            <w:tcBorders>
                              <w:top w:val="nil"/>
                              <w:bottom w:val="nil"/>
                            </w:tcBorders>
                          </w:tcPr>
                          <w:p w:rsidR="00EA37BF" w:rsidRDefault="00EA37BF">
                            <w:pPr>
                              <w:pStyle w:val="TableParagraph"/>
                              <w:spacing w:before="6" w:line="201" w:lineRule="exact"/>
                              <w:ind w:left="30"/>
                              <w:rPr>
                                <w:sz w:val="20"/>
                              </w:rPr>
                            </w:pPr>
                            <w:r>
                              <w:rPr>
                                <w:spacing w:val="-2"/>
                                <w:sz w:val="20"/>
                              </w:rPr>
                              <w:t>газо-</w:t>
                            </w:r>
                          </w:p>
                        </w:tc>
                        <w:tc>
                          <w:tcPr>
                            <w:tcW w:w="1241" w:type="dxa"/>
                            <w:tcBorders>
                              <w:top w:val="nil"/>
                              <w:bottom w:val="nil"/>
                            </w:tcBorders>
                          </w:tcPr>
                          <w:p w:rsidR="00EA37BF" w:rsidRDefault="00EA37BF">
                            <w:pPr>
                              <w:pStyle w:val="TableParagraph"/>
                              <w:spacing w:before="6" w:line="201" w:lineRule="exact"/>
                              <w:ind w:left="201"/>
                              <w:rPr>
                                <w:sz w:val="20"/>
                              </w:rPr>
                            </w:pPr>
                            <w:r>
                              <w:rPr>
                                <w:spacing w:val="-2"/>
                                <w:sz w:val="20"/>
                              </w:rPr>
                              <w:t>степень</w:t>
                            </w:r>
                          </w:p>
                        </w:tc>
                        <w:tc>
                          <w:tcPr>
                            <w:tcW w:w="622" w:type="dxa"/>
                            <w:tcBorders>
                              <w:top w:val="nil"/>
                              <w:bottom w:val="nil"/>
                            </w:tcBorders>
                          </w:tcPr>
                          <w:p w:rsidR="00EA37BF" w:rsidRDefault="00EA37BF">
                            <w:pPr>
                              <w:pStyle w:val="TableParagraph"/>
                              <w:spacing w:before="6" w:line="201" w:lineRule="exact"/>
                              <w:ind w:left="30"/>
                              <w:rPr>
                                <w:sz w:val="20"/>
                              </w:rPr>
                            </w:pPr>
                            <w:proofErr w:type="spellStart"/>
                            <w:r>
                              <w:rPr>
                                <w:spacing w:val="-5"/>
                                <w:sz w:val="20"/>
                              </w:rPr>
                              <w:t>ще</w:t>
                            </w:r>
                            <w:proofErr w:type="spellEnd"/>
                            <w:r>
                              <w:rPr>
                                <w:spacing w:val="-5"/>
                                <w:sz w:val="20"/>
                              </w:rPr>
                              <w:t>-</w:t>
                            </w:r>
                          </w:p>
                        </w:tc>
                        <w:tc>
                          <w:tcPr>
                            <w:tcW w:w="2731" w:type="dxa"/>
                            <w:tcBorders>
                              <w:top w:val="nil"/>
                              <w:bottom w:val="nil"/>
                            </w:tcBorders>
                          </w:tcPr>
                          <w:p w:rsidR="00EA37BF" w:rsidRDefault="00EA37BF">
                            <w:pPr>
                              <w:pStyle w:val="TableParagraph"/>
                              <w:spacing w:before="6" w:line="201" w:lineRule="exact"/>
                              <w:ind w:left="882"/>
                              <w:rPr>
                                <w:sz w:val="20"/>
                              </w:rPr>
                            </w:pPr>
                            <w:r>
                              <w:rPr>
                                <w:spacing w:val="-2"/>
                                <w:sz w:val="20"/>
                              </w:rPr>
                              <w:t>вещества</w:t>
                            </w:r>
                          </w:p>
                        </w:tc>
                        <w:tc>
                          <w:tcPr>
                            <w:tcW w:w="1483" w:type="dxa"/>
                            <w:vMerge w:val="restart"/>
                          </w:tcPr>
                          <w:p w:rsidR="00EA37BF" w:rsidRDefault="00EA37BF">
                            <w:pPr>
                              <w:pStyle w:val="TableParagraph"/>
                              <w:spacing w:before="19"/>
                              <w:rPr>
                                <w:sz w:val="20"/>
                              </w:rPr>
                            </w:pPr>
                          </w:p>
                          <w:p w:rsidR="00EA37BF" w:rsidRDefault="00EA37BF">
                            <w:pPr>
                              <w:pStyle w:val="TableParagraph"/>
                              <w:ind w:left="9"/>
                              <w:jc w:val="center"/>
                              <w:rPr>
                                <w:sz w:val="20"/>
                              </w:rPr>
                            </w:pPr>
                            <w:r>
                              <w:rPr>
                                <w:spacing w:val="-5"/>
                                <w:sz w:val="20"/>
                              </w:rPr>
                              <w:t>г/с</w:t>
                            </w:r>
                          </w:p>
                        </w:tc>
                        <w:tc>
                          <w:tcPr>
                            <w:tcW w:w="1487" w:type="dxa"/>
                            <w:vMerge w:val="restart"/>
                          </w:tcPr>
                          <w:p w:rsidR="00EA37BF" w:rsidRDefault="00EA37BF">
                            <w:pPr>
                              <w:pStyle w:val="TableParagraph"/>
                              <w:spacing w:before="19"/>
                              <w:rPr>
                                <w:sz w:val="20"/>
                              </w:rPr>
                            </w:pPr>
                          </w:p>
                          <w:p w:rsidR="00EA37BF" w:rsidRDefault="00EA37BF">
                            <w:pPr>
                              <w:pStyle w:val="TableParagraph"/>
                              <w:ind w:left="381"/>
                              <w:rPr>
                                <w:sz w:val="20"/>
                              </w:rPr>
                            </w:pPr>
                            <w:r>
                              <w:rPr>
                                <w:spacing w:val="-2"/>
                                <w:sz w:val="20"/>
                              </w:rPr>
                              <w:t>мг/нм3</w:t>
                            </w:r>
                          </w:p>
                        </w:tc>
                        <w:tc>
                          <w:tcPr>
                            <w:tcW w:w="1612" w:type="dxa"/>
                            <w:vMerge w:val="restart"/>
                          </w:tcPr>
                          <w:p w:rsidR="00EA37BF" w:rsidRDefault="00EA37BF">
                            <w:pPr>
                              <w:pStyle w:val="TableParagraph"/>
                              <w:spacing w:before="19"/>
                              <w:rPr>
                                <w:sz w:val="20"/>
                              </w:rPr>
                            </w:pPr>
                          </w:p>
                          <w:p w:rsidR="00EA37BF" w:rsidRDefault="00EA37BF">
                            <w:pPr>
                              <w:pStyle w:val="TableParagraph"/>
                              <w:ind w:left="505"/>
                              <w:rPr>
                                <w:sz w:val="20"/>
                              </w:rPr>
                            </w:pPr>
                            <w:r>
                              <w:rPr>
                                <w:spacing w:val="-2"/>
                                <w:sz w:val="20"/>
                              </w:rPr>
                              <w:t>т/год</w:t>
                            </w:r>
                          </w:p>
                        </w:tc>
                        <w:tc>
                          <w:tcPr>
                            <w:tcW w:w="623" w:type="dxa"/>
                            <w:tcBorders>
                              <w:top w:val="nil"/>
                              <w:bottom w:val="nil"/>
                            </w:tcBorders>
                          </w:tcPr>
                          <w:p w:rsidR="00EA37BF" w:rsidRDefault="00EA37BF">
                            <w:pPr>
                              <w:pStyle w:val="TableParagraph"/>
                              <w:rPr>
                                <w:rFonts w:ascii="Times New Roman"/>
                                <w:sz w:val="16"/>
                              </w:rPr>
                            </w:pPr>
                          </w:p>
                        </w:tc>
                      </w:tr>
                      <w:tr w:rsidR="00EA37BF">
                        <w:trPr>
                          <w:trHeight w:val="223"/>
                        </w:trPr>
                        <w:tc>
                          <w:tcPr>
                            <w:tcW w:w="989" w:type="dxa"/>
                            <w:tcBorders>
                              <w:bottom w:val="nil"/>
                            </w:tcBorders>
                          </w:tcPr>
                          <w:p w:rsidR="00EA37BF" w:rsidRDefault="00EA37BF">
                            <w:pPr>
                              <w:pStyle w:val="TableParagraph"/>
                              <w:spacing w:before="3" w:line="200" w:lineRule="exact"/>
                              <w:ind w:left="30"/>
                              <w:rPr>
                                <w:sz w:val="20"/>
                              </w:rPr>
                            </w:pPr>
                            <w:proofErr w:type="spellStart"/>
                            <w:r>
                              <w:rPr>
                                <w:sz w:val="20"/>
                              </w:rPr>
                              <w:t>ца</w:t>
                            </w:r>
                            <w:proofErr w:type="spellEnd"/>
                            <w:r>
                              <w:rPr>
                                <w:spacing w:val="-3"/>
                                <w:sz w:val="20"/>
                              </w:rPr>
                              <w:t xml:space="preserve"> </w:t>
                            </w:r>
                            <w:proofErr w:type="spellStart"/>
                            <w:r>
                              <w:rPr>
                                <w:spacing w:val="-4"/>
                                <w:sz w:val="20"/>
                              </w:rPr>
                              <w:t>лин</w:t>
                            </w:r>
                            <w:proofErr w:type="spellEnd"/>
                            <w:r>
                              <w:rPr>
                                <w:spacing w:val="-4"/>
                                <w:sz w:val="20"/>
                              </w:rPr>
                              <w:t>.</w:t>
                            </w:r>
                          </w:p>
                        </w:tc>
                        <w:tc>
                          <w:tcPr>
                            <w:tcW w:w="1990" w:type="dxa"/>
                            <w:tcBorders>
                              <w:top w:val="nil"/>
                              <w:bottom w:val="nil"/>
                            </w:tcBorders>
                          </w:tcPr>
                          <w:p w:rsidR="00EA37BF" w:rsidRDefault="00EA37BF">
                            <w:pPr>
                              <w:pStyle w:val="TableParagraph"/>
                              <w:spacing w:before="3" w:line="200" w:lineRule="exact"/>
                              <w:ind w:left="21"/>
                              <w:jc w:val="center"/>
                              <w:rPr>
                                <w:sz w:val="20"/>
                              </w:rPr>
                            </w:pPr>
                            <w:r>
                              <w:rPr>
                                <w:sz w:val="20"/>
                              </w:rPr>
                              <w:t>тип</w:t>
                            </w:r>
                            <w:r>
                              <w:rPr>
                                <w:spacing w:val="-4"/>
                                <w:sz w:val="20"/>
                              </w:rPr>
                              <w:t xml:space="preserve"> </w:t>
                            </w:r>
                            <w:r>
                              <w:rPr>
                                <w:spacing w:val="-10"/>
                                <w:sz w:val="20"/>
                              </w:rPr>
                              <w:t>и</w:t>
                            </w:r>
                          </w:p>
                        </w:tc>
                        <w:tc>
                          <w:tcPr>
                            <w:tcW w:w="1116" w:type="dxa"/>
                            <w:tcBorders>
                              <w:top w:val="nil"/>
                              <w:bottom w:val="nil"/>
                            </w:tcBorders>
                          </w:tcPr>
                          <w:p w:rsidR="00EA37BF" w:rsidRDefault="00EA37BF">
                            <w:pPr>
                              <w:pStyle w:val="TableParagraph"/>
                              <w:spacing w:before="3" w:line="200" w:lineRule="exact"/>
                              <w:ind w:left="30"/>
                              <w:rPr>
                                <w:sz w:val="20"/>
                              </w:rPr>
                            </w:pPr>
                            <w:proofErr w:type="spellStart"/>
                            <w:r>
                              <w:rPr>
                                <w:spacing w:val="-2"/>
                                <w:sz w:val="20"/>
                              </w:rPr>
                              <w:t>произво</w:t>
                            </w:r>
                            <w:proofErr w:type="spellEnd"/>
                            <w:r>
                              <w:rPr>
                                <w:spacing w:val="-2"/>
                                <w:sz w:val="20"/>
                              </w:rPr>
                              <w:t>-</w:t>
                            </w:r>
                          </w:p>
                        </w:tc>
                        <w:tc>
                          <w:tcPr>
                            <w:tcW w:w="742" w:type="dxa"/>
                            <w:tcBorders>
                              <w:top w:val="nil"/>
                              <w:bottom w:val="nil"/>
                            </w:tcBorders>
                          </w:tcPr>
                          <w:p w:rsidR="00EA37BF" w:rsidRDefault="00EA37BF">
                            <w:pPr>
                              <w:pStyle w:val="TableParagraph"/>
                              <w:spacing w:before="3" w:line="200" w:lineRule="exact"/>
                              <w:ind w:left="30"/>
                              <w:rPr>
                                <w:sz w:val="20"/>
                              </w:rPr>
                            </w:pPr>
                            <w:proofErr w:type="spellStart"/>
                            <w:r>
                              <w:rPr>
                                <w:spacing w:val="-2"/>
                                <w:sz w:val="20"/>
                              </w:rPr>
                              <w:t>очист</w:t>
                            </w:r>
                            <w:proofErr w:type="spellEnd"/>
                          </w:p>
                        </w:tc>
                        <w:tc>
                          <w:tcPr>
                            <w:tcW w:w="1241" w:type="dxa"/>
                            <w:tcBorders>
                              <w:top w:val="nil"/>
                              <w:bottom w:val="nil"/>
                            </w:tcBorders>
                          </w:tcPr>
                          <w:p w:rsidR="00EA37BF" w:rsidRDefault="00EA37BF">
                            <w:pPr>
                              <w:pStyle w:val="TableParagraph"/>
                              <w:spacing w:before="3" w:line="200" w:lineRule="exact"/>
                              <w:ind w:left="251"/>
                              <w:rPr>
                                <w:sz w:val="20"/>
                              </w:rPr>
                            </w:pPr>
                            <w:r>
                              <w:rPr>
                                <w:spacing w:val="-2"/>
                                <w:sz w:val="20"/>
                              </w:rPr>
                              <w:t>очистки/</w:t>
                            </w:r>
                          </w:p>
                        </w:tc>
                        <w:tc>
                          <w:tcPr>
                            <w:tcW w:w="622" w:type="dxa"/>
                            <w:tcBorders>
                              <w:top w:val="nil"/>
                              <w:bottom w:val="nil"/>
                            </w:tcBorders>
                          </w:tcPr>
                          <w:p w:rsidR="00EA37BF" w:rsidRDefault="00EA37BF">
                            <w:pPr>
                              <w:pStyle w:val="TableParagraph"/>
                              <w:spacing w:before="3" w:line="200" w:lineRule="exact"/>
                              <w:ind w:left="30"/>
                              <w:rPr>
                                <w:sz w:val="20"/>
                              </w:rPr>
                            </w:pPr>
                            <w:proofErr w:type="spellStart"/>
                            <w:r>
                              <w:rPr>
                                <w:spacing w:val="-4"/>
                                <w:sz w:val="20"/>
                              </w:rPr>
                              <w:t>ства</w:t>
                            </w:r>
                            <w:proofErr w:type="spellEnd"/>
                          </w:p>
                        </w:tc>
                        <w:tc>
                          <w:tcPr>
                            <w:tcW w:w="2731" w:type="dxa"/>
                            <w:tcBorders>
                              <w:top w:val="nil"/>
                              <w:bottom w:val="nil"/>
                            </w:tcBorders>
                          </w:tcPr>
                          <w:p w:rsidR="00EA37BF" w:rsidRDefault="00EA37BF">
                            <w:pPr>
                              <w:pStyle w:val="TableParagraph"/>
                              <w:rPr>
                                <w:rFonts w:ascii="Times New Roman"/>
                                <w:sz w:val="14"/>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spacing w:before="3" w:line="200" w:lineRule="exact"/>
                              <w:ind w:left="31"/>
                              <w:rPr>
                                <w:sz w:val="20"/>
                              </w:rPr>
                            </w:pPr>
                            <w:r>
                              <w:rPr>
                                <w:spacing w:val="-5"/>
                                <w:sz w:val="20"/>
                              </w:rPr>
                              <w:t>Год</w:t>
                            </w:r>
                          </w:p>
                        </w:tc>
                      </w:tr>
                      <w:tr w:rsidR="00EA37BF">
                        <w:trPr>
                          <w:trHeight w:val="212"/>
                        </w:trPr>
                        <w:tc>
                          <w:tcPr>
                            <w:tcW w:w="989" w:type="dxa"/>
                            <w:tcBorders>
                              <w:top w:val="nil"/>
                              <w:bottom w:val="nil"/>
                            </w:tcBorders>
                          </w:tcPr>
                          <w:p w:rsidR="00EA37BF" w:rsidRDefault="00EA37BF">
                            <w:pPr>
                              <w:pStyle w:val="TableParagraph"/>
                              <w:spacing w:line="192" w:lineRule="exact"/>
                              <w:ind w:left="30"/>
                              <w:rPr>
                                <w:sz w:val="20"/>
                              </w:rPr>
                            </w:pPr>
                            <w:proofErr w:type="spellStart"/>
                            <w:r>
                              <w:rPr>
                                <w:spacing w:val="-2"/>
                                <w:sz w:val="20"/>
                              </w:rPr>
                              <w:t>ирина</w:t>
                            </w:r>
                            <w:proofErr w:type="spellEnd"/>
                          </w:p>
                        </w:tc>
                        <w:tc>
                          <w:tcPr>
                            <w:tcW w:w="1990" w:type="dxa"/>
                            <w:tcBorders>
                              <w:top w:val="nil"/>
                              <w:bottom w:val="nil"/>
                            </w:tcBorders>
                          </w:tcPr>
                          <w:p w:rsidR="00EA37BF" w:rsidRDefault="00EA37BF">
                            <w:pPr>
                              <w:pStyle w:val="TableParagraph"/>
                              <w:spacing w:line="192" w:lineRule="exact"/>
                              <w:ind w:left="21"/>
                              <w:jc w:val="center"/>
                              <w:rPr>
                                <w:sz w:val="20"/>
                              </w:rPr>
                            </w:pPr>
                            <w:r>
                              <w:rPr>
                                <w:spacing w:val="-2"/>
                                <w:sz w:val="20"/>
                              </w:rPr>
                              <w:t>мероприятия</w:t>
                            </w:r>
                          </w:p>
                        </w:tc>
                        <w:tc>
                          <w:tcPr>
                            <w:tcW w:w="1116" w:type="dxa"/>
                            <w:tcBorders>
                              <w:top w:val="nil"/>
                              <w:bottom w:val="nil"/>
                            </w:tcBorders>
                          </w:tcPr>
                          <w:p w:rsidR="00EA37BF" w:rsidRDefault="00EA37BF">
                            <w:pPr>
                              <w:pStyle w:val="TableParagraph"/>
                              <w:spacing w:line="192" w:lineRule="exact"/>
                              <w:ind w:left="258"/>
                              <w:rPr>
                                <w:sz w:val="20"/>
                              </w:rPr>
                            </w:pPr>
                            <w:proofErr w:type="spellStart"/>
                            <w:r>
                              <w:rPr>
                                <w:spacing w:val="-2"/>
                                <w:sz w:val="20"/>
                              </w:rPr>
                              <w:t>дится</w:t>
                            </w:r>
                            <w:proofErr w:type="spellEnd"/>
                          </w:p>
                        </w:tc>
                        <w:tc>
                          <w:tcPr>
                            <w:tcW w:w="742" w:type="dxa"/>
                            <w:tcBorders>
                              <w:top w:val="nil"/>
                              <w:bottom w:val="nil"/>
                            </w:tcBorders>
                          </w:tcPr>
                          <w:p w:rsidR="00EA37BF" w:rsidRDefault="00EA37BF">
                            <w:pPr>
                              <w:pStyle w:val="TableParagraph"/>
                              <w:spacing w:line="192" w:lineRule="exact"/>
                              <w:ind w:left="30"/>
                              <w:rPr>
                                <w:sz w:val="20"/>
                              </w:rPr>
                            </w:pPr>
                            <w:r>
                              <w:rPr>
                                <w:spacing w:val="-4"/>
                                <w:sz w:val="20"/>
                              </w:rPr>
                              <w:t>кой,</w:t>
                            </w:r>
                          </w:p>
                        </w:tc>
                        <w:tc>
                          <w:tcPr>
                            <w:tcW w:w="1241" w:type="dxa"/>
                            <w:tcBorders>
                              <w:top w:val="nil"/>
                              <w:bottom w:val="nil"/>
                            </w:tcBorders>
                          </w:tcPr>
                          <w:p w:rsidR="00EA37BF" w:rsidRDefault="00EA37BF">
                            <w:pPr>
                              <w:pStyle w:val="TableParagraph"/>
                              <w:spacing w:line="192" w:lineRule="exact"/>
                              <w:ind w:left="251"/>
                              <w:rPr>
                                <w:sz w:val="20"/>
                              </w:rPr>
                            </w:pPr>
                            <w:proofErr w:type="spellStart"/>
                            <w:proofErr w:type="gramStart"/>
                            <w:r>
                              <w:rPr>
                                <w:spacing w:val="-2"/>
                                <w:sz w:val="20"/>
                              </w:rPr>
                              <w:t>max.степ</w:t>
                            </w:r>
                            <w:proofErr w:type="spellEnd"/>
                            <w:proofErr w:type="gramEnd"/>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rPr>
                                <w:rFonts w:ascii="Times New Roman"/>
                                <w:sz w:val="14"/>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spacing w:line="192" w:lineRule="exact"/>
                              <w:ind w:left="31"/>
                              <w:rPr>
                                <w:sz w:val="20"/>
                              </w:rPr>
                            </w:pPr>
                            <w:proofErr w:type="spellStart"/>
                            <w:r>
                              <w:rPr>
                                <w:spacing w:val="-4"/>
                                <w:sz w:val="20"/>
                              </w:rPr>
                              <w:t>дос</w:t>
                            </w:r>
                            <w:proofErr w:type="spellEnd"/>
                            <w:r>
                              <w:rPr>
                                <w:spacing w:val="-4"/>
                                <w:sz w:val="20"/>
                              </w:rPr>
                              <w:t>-</w:t>
                            </w:r>
                          </w:p>
                        </w:tc>
                      </w:tr>
                      <w:tr w:rsidR="00EA37BF">
                        <w:trPr>
                          <w:trHeight w:val="210"/>
                        </w:trPr>
                        <w:tc>
                          <w:tcPr>
                            <w:tcW w:w="989" w:type="dxa"/>
                            <w:tcBorders>
                              <w:top w:val="nil"/>
                              <w:bottom w:val="nil"/>
                            </w:tcBorders>
                          </w:tcPr>
                          <w:p w:rsidR="00EA37BF" w:rsidRDefault="00EA37BF">
                            <w:pPr>
                              <w:pStyle w:val="TableParagraph"/>
                              <w:spacing w:line="191" w:lineRule="exact"/>
                              <w:ind w:left="30"/>
                              <w:rPr>
                                <w:sz w:val="20"/>
                              </w:rPr>
                            </w:pPr>
                            <w:r>
                              <w:rPr>
                                <w:spacing w:val="-5"/>
                                <w:sz w:val="20"/>
                              </w:rPr>
                              <w:t>ого</w:t>
                            </w:r>
                          </w:p>
                        </w:tc>
                        <w:tc>
                          <w:tcPr>
                            <w:tcW w:w="1990" w:type="dxa"/>
                            <w:tcBorders>
                              <w:top w:val="nil"/>
                              <w:bottom w:val="nil"/>
                            </w:tcBorders>
                          </w:tcPr>
                          <w:p w:rsidR="00EA37BF" w:rsidRDefault="00EA37BF">
                            <w:pPr>
                              <w:pStyle w:val="TableParagraph"/>
                              <w:spacing w:line="191" w:lineRule="exact"/>
                              <w:ind w:left="21"/>
                              <w:jc w:val="center"/>
                              <w:rPr>
                                <w:sz w:val="20"/>
                              </w:rPr>
                            </w:pPr>
                            <w:r>
                              <w:rPr>
                                <w:sz w:val="20"/>
                              </w:rPr>
                              <w:t>по</w:t>
                            </w:r>
                            <w:r>
                              <w:rPr>
                                <w:spacing w:val="-3"/>
                                <w:sz w:val="20"/>
                              </w:rPr>
                              <w:t xml:space="preserve"> </w:t>
                            </w:r>
                            <w:r>
                              <w:rPr>
                                <w:spacing w:val="-2"/>
                                <w:sz w:val="20"/>
                              </w:rPr>
                              <w:t>сокращению</w:t>
                            </w:r>
                          </w:p>
                        </w:tc>
                        <w:tc>
                          <w:tcPr>
                            <w:tcW w:w="1116" w:type="dxa"/>
                            <w:tcBorders>
                              <w:top w:val="nil"/>
                              <w:bottom w:val="nil"/>
                            </w:tcBorders>
                          </w:tcPr>
                          <w:p w:rsidR="00EA37BF" w:rsidRDefault="00EA37BF">
                            <w:pPr>
                              <w:pStyle w:val="TableParagraph"/>
                              <w:spacing w:line="191" w:lineRule="exact"/>
                              <w:ind w:left="258"/>
                              <w:rPr>
                                <w:sz w:val="20"/>
                              </w:rPr>
                            </w:pPr>
                            <w:r>
                              <w:rPr>
                                <w:spacing w:val="-2"/>
                                <w:sz w:val="20"/>
                              </w:rPr>
                              <w:t>газо-</w:t>
                            </w:r>
                          </w:p>
                        </w:tc>
                        <w:tc>
                          <w:tcPr>
                            <w:tcW w:w="742" w:type="dxa"/>
                            <w:tcBorders>
                              <w:top w:val="nil"/>
                              <w:bottom w:val="nil"/>
                            </w:tcBorders>
                          </w:tcPr>
                          <w:p w:rsidR="00EA37BF" w:rsidRDefault="00EA37BF">
                            <w:pPr>
                              <w:pStyle w:val="TableParagraph"/>
                              <w:spacing w:line="191" w:lineRule="exact"/>
                              <w:ind w:left="15"/>
                              <w:jc w:val="center"/>
                              <w:rPr>
                                <w:sz w:val="20"/>
                              </w:rPr>
                            </w:pPr>
                            <w:r>
                              <w:rPr>
                                <w:spacing w:val="-10"/>
                                <w:sz w:val="20"/>
                              </w:rPr>
                              <w:t>%</w:t>
                            </w:r>
                          </w:p>
                        </w:tc>
                        <w:tc>
                          <w:tcPr>
                            <w:tcW w:w="1241" w:type="dxa"/>
                            <w:tcBorders>
                              <w:top w:val="nil"/>
                              <w:bottom w:val="nil"/>
                            </w:tcBorders>
                          </w:tcPr>
                          <w:p w:rsidR="00EA37BF" w:rsidRDefault="00EA37BF">
                            <w:pPr>
                              <w:pStyle w:val="TableParagraph"/>
                              <w:spacing w:line="191" w:lineRule="exact"/>
                              <w:ind w:left="251"/>
                              <w:rPr>
                                <w:sz w:val="20"/>
                              </w:rPr>
                            </w:pPr>
                            <w:r>
                              <w:rPr>
                                <w:spacing w:val="-2"/>
                                <w:sz w:val="20"/>
                              </w:rPr>
                              <w:t>очистки%</w:t>
                            </w: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rPr>
                                <w:rFonts w:ascii="Times New Roman"/>
                                <w:sz w:val="14"/>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spacing w:line="191" w:lineRule="exact"/>
                              <w:ind w:left="31"/>
                              <w:rPr>
                                <w:sz w:val="20"/>
                              </w:rPr>
                            </w:pPr>
                            <w:proofErr w:type="spellStart"/>
                            <w:r>
                              <w:rPr>
                                <w:spacing w:val="-4"/>
                                <w:sz w:val="20"/>
                              </w:rPr>
                              <w:t>тиже</w:t>
                            </w:r>
                            <w:proofErr w:type="spellEnd"/>
                          </w:p>
                        </w:tc>
                      </w:tr>
                      <w:tr w:rsidR="00EA37BF">
                        <w:trPr>
                          <w:trHeight w:val="211"/>
                        </w:trPr>
                        <w:tc>
                          <w:tcPr>
                            <w:tcW w:w="989" w:type="dxa"/>
                            <w:tcBorders>
                              <w:top w:val="nil"/>
                              <w:bottom w:val="nil"/>
                            </w:tcBorders>
                          </w:tcPr>
                          <w:p w:rsidR="00EA37BF" w:rsidRDefault="00EA37BF">
                            <w:pPr>
                              <w:pStyle w:val="TableParagraph"/>
                              <w:spacing w:line="192" w:lineRule="exact"/>
                              <w:ind w:left="30"/>
                              <w:rPr>
                                <w:sz w:val="20"/>
                              </w:rPr>
                            </w:pPr>
                            <w:r>
                              <w:rPr>
                                <w:spacing w:val="-5"/>
                                <w:sz w:val="20"/>
                              </w:rPr>
                              <w:t>ка</w:t>
                            </w:r>
                          </w:p>
                        </w:tc>
                        <w:tc>
                          <w:tcPr>
                            <w:tcW w:w="1990" w:type="dxa"/>
                            <w:tcBorders>
                              <w:top w:val="nil"/>
                              <w:bottom w:val="nil"/>
                            </w:tcBorders>
                          </w:tcPr>
                          <w:p w:rsidR="00EA37BF" w:rsidRDefault="00EA37BF">
                            <w:pPr>
                              <w:pStyle w:val="TableParagraph"/>
                              <w:spacing w:line="192" w:lineRule="exact"/>
                              <w:ind w:left="21"/>
                              <w:jc w:val="center"/>
                              <w:rPr>
                                <w:sz w:val="20"/>
                              </w:rPr>
                            </w:pPr>
                            <w:r>
                              <w:rPr>
                                <w:spacing w:val="-2"/>
                                <w:sz w:val="20"/>
                              </w:rPr>
                              <w:t>выбросов</w:t>
                            </w:r>
                          </w:p>
                        </w:tc>
                        <w:tc>
                          <w:tcPr>
                            <w:tcW w:w="1116" w:type="dxa"/>
                            <w:tcBorders>
                              <w:top w:val="nil"/>
                              <w:bottom w:val="nil"/>
                            </w:tcBorders>
                          </w:tcPr>
                          <w:p w:rsidR="00EA37BF" w:rsidRDefault="00EA37BF">
                            <w:pPr>
                              <w:pStyle w:val="TableParagraph"/>
                              <w:spacing w:line="192" w:lineRule="exact"/>
                              <w:ind w:left="30"/>
                              <w:rPr>
                                <w:sz w:val="20"/>
                              </w:rPr>
                            </w:pPr>
                            <w:r>
                              <w:rPr>
                                <w:spacing w:val="-2"/>
                                <w:sz w:val="20"/>
                              </w:rPr>
                              <w:t>очистка</w:t>
                            </w:r>
                          </w:p>
                        </w:tc>
                        <w:tc>
                          <w:tcPr>
                            <w:tcW w:w="742" w:type="dxa"/>
                            <w:tcBorders>
                              <w:top w:val="nil"/>
                              <w:bottom w:val="nil"/>
                            </w:tcBorders>
                          </w:tcPr>
                          <w:p w:rsidR="00EA37BF" w:rsidRDefault="00EA37BF">
                            <w:pPr>
                              <w:pStyle w:val="TableParagraph"/>
                              <w:rPr>
                                <w:rFonts w:ascii="Times New Roman"/>
                                <w:sz w:val="14"/>
                              </w:rPr>
                            </w:pPr>
                          </w:p>
                        </w:tc>
                        <w:tc>
                          <w:tcPr>
                            <w:tcW w:w="1241" w:type="dxa"/>
                            <w:tcBorders>
                              <w:top w:val="nil"/>
                              <w:bottom w:val="nil"/>
                            </w:tcBorders>
                          </w:tcPr>
                          <w:p w:rsidR="00EA37BF" w:rsidRDefault="00EA37BF">
                            <w:pPr>
                              <w:pStyle w:val="TableParagraph"/>
                              <w:rPr>
                                <w:rFonts w:ascii="Times New Roman"/>
                                <w:sz w:val="14"/>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rPr>
                                <w:rFonts w:ascii="Times New Roman"/>
                                <w:sz w:val="14"/>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spacing w:line="192" w:lineRule="exact"/>
                              <w:ind w:left="31"/>
                              <w:rPr>
                                <w:sz w:val="20"/>
                              </w:rPr>
                            </w:pPr>
                            <w:proofErr w:type="spellStart"/>
                            <w:r>
                              <w:rPr>
                                <w:spacing w:val="-5"/>
                                <w:sz w:val="20"/>
                              </w:rPr>
                              <w:t>ния</w:t>
                            </w:r>
                            <w:proofErr w:type="spellEnd"/>
                          </w:p>
                        </w:tc>
                      </w:tr>
                      <w:tr w:rsidR="00EA37BF">
                        <w:trPr>
                          <w:trHeight w:val="214"/>
                        </w:trPr>
                        <w:tc>
                          <w:tcPr>
                            <w:tcW w:w="989" w:type="dxa"/>
                            <w:tcBorders>
                              <w:top w:val="nil"/>
                            </w:tcBorders>
                          </w:tcPr>
                          <w:p w:rsidR="00EA37BF" w:rsidRDefault="00EA37BF">
                            <w:pPr>
                              <w:pStyle w:val="TableParagraph"/>
                              <w:rPr>
                                <w:rFonts w:ascii="Times New Roman"/>
                                <w:sz w:val="14"/>
                              </w:rPr>
                            </w:pPr>
                          </w:p>
                        </w:tc>
                        <w:tc>
                          <w:tcPr>
                            <w:tcW w:w="1990"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742" w:type="dxa"/>
                            <w:tcBorders>
                              <w:top w:val="nil"/>
                              <w:bottom w:val="nil"/>
                            </w:tcBorders>
                          </w:tcPr>
                          <w:p w:rsidR="00EA37BF" w:rsidRDefault="00EA37BF">
                            <w:pPr>
                              <w:pStyle w:val="TableParagraph"/>
                              <w:rPr>
                                <w:rFonts w:ascii="Times New Roman"/>
                                <w:sz w:val="14"/>
                              </w:rPr>
                            </w:pPr>
                          </w:p>
                        </w:tc>
                        <w:tc>
                          <w:tcPr>
                            <w:tcW w:w="1241" w:type="dxa"/>
                            <w:tcBorders>
                              <w:top w:val="nil"/>
                              <w:bottom w:val="nil"/>
                            </w:tcBorders>
                          </w:tcPr>
                          <w:p w:rsidR="00EA37BF" w:rsidRDefault="00EA37BF">
                            <w:pPr>
                              <w:pStyle w:val="TableParagraph"/>
                              <w:rPr>
                                <w:rFonts w:ascii="Times New Roman"/>
                                <w:sz w:val="14"/>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rPr>
                                <w:rFonts w:ascii="Times New Roman"/>
                                <w:sz w:val="14"/>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bottom w:val="nil"/>
                            </w:tcBorders>
                          </w:tcPr>
                          <w:p w:rsidR="00EA37BF" w:rsidRDefault="00EA37BF">
                            <w:pPr>
                              <w:pStyle w:val="TableParagraph"/>
                              <w:spacing w:line="194" w:lineRule="exact"/>
                              <w:ind w:left="31"/>
                              <w:rPr>
                                <w:sz w:val="20"/>
                              </w:rPr>
                            </w:pPr>
                            <w:r>
                              <w:rPr>
                                <w:spacing w:val="-5"/>
                                <w:sz w:val="20"/>
                              </w:rPr>
                              <w:t>НДВ</w:t>
                            </w:r>
                          </w:p>
                        </w:tc>
                      </w:tr>
                      <w:tr w:rsidR="00EA37BF">
                        <w:trPr>
                          <w:trHeight w:val="227"/>
                        </w:trPr>
                        <w:tc>
                          <w:tcPr>
                            <w:tcW w:w="989" w:type="dxa"/>
                          </w:tcPr>
                          <w:p w:rsidR="00EA37BF" w:rsidRDefault="00EA37BF">
                            <w:pPr>
                              <w:pStyle w:val="TableParagraph"/>
                              <w:spacing w:before="3" w:line="204" w:lineRule="exact"/>
                              <w:ind w:left="19"/>
                              <w:jc w:val="center"/>
                              <w:rPr>
                                <w:sz w:val="20"/>
                              </w:rPr>
                            </w:pPr>
                            <w:r>
                              <w:rPr>
                                <w:spacing w:val="-5"/>
                                <w:sz w:val="20"/>
                              </w:rPr>
                              <w:t>Y2</w:t>
                            </w:r>
                          </w:p>
                        </w:tc>
                        <w:tc>
                          <w:tcPr>
                            <w:tcW w:w="1990" w:type="dxa"/>
                            <w:tcBorders>
                              <w:top w:val="nil"/>
                            </w:tcBorders>
                          </w:tcPr>
                          <w:p w:rsidR="00EA37BF" w:rsidRDefault="00EA37BF">
                            <w:pPr>
                              <w:pStyle w:val="TableParagraph"/>
                              <w:rPr>
                                <w:rFonts w:ascii="Times New Roman"/>
                                <w:sz w:val="16"/>
                              </w:rPr>
                            </w:pPr>
                          </w:p>
                        </w:tc>
                        <w:tc>
                          <w:tcPr>
                            <w:tcW w:w="1116" w:type="dxa"/>
                            <w:tcBorders>
                              <w:top w:val="nil"/>
                            </w:tcBorders>
                          </w:tcPr>
                          <w:p w:rsidR="00EA37BF" w:rsidRDefault="00EA37BF">
                            <w:pPr>
                              <w:pStyle w:val="TableParagraph"/>
                              <w:rPr>
                                <w:rFonts w:ascii="Times New Roman"/>
                                <w:sz w:val="16"/>
                              </w:rPr>
                            </w:pPr>
                          </w:p>
                        </w:tc>
                        <w:tc>
                          <w:tcPr>
                            <w:tcW w:w="742" w:type="dxa"/>
                            <w:tcBorders>
                              <w:top w:val="nil"/>
                            </w:tcBorders>
                          </w:tcPr>
                          <w:p w:rsidR="00EA37BF" w:rsidRDefault="00EA37BF">
                            <w:pPr>
                              <w:pStyle w:val="TableParagraph"/>
                              <w:rPr>
                                <w:rFonts w:ascii="Times New Roman"/>
                                <w:sz w:val="16"/>
                              </w:rPr>
                            </w:pPr>
                          </w:p>
                        </w:tc>
                        <w:tc>
                          <w:tcPr>
                            <w:tcW w:w="1241" w:type="dxa"/>
                            <w:tcBorders>
                              <w:top w:val="nil"/>
                            </w:tcBorders>
                          </w:tcPr>
                          <w:p w:rsidR="00EA37BF" w:rsidRDefault="00EA37BF">
                            <w:pPr>
                              <w:pStyle w:val="TableParagraph"/>
                              <w:rPr>
                                <w:rFonts w:ascii="Times New Roman"/>
                                <w:sz w:val="16"/>
                              </w:rPr>
                            </w:pPr>
                          </w:p>
                        </w:tc>
                        <w:tc>
                          <w:tcPr>
                            <w:tcW w:w="622" w:type="dxa"/>
                            <w:tcBorders>
                              <w:top w:val="nil"/>
                            </w:tcBorders>
                          </w:tcPr>
                          <w:p w:rsidR="00EA37BF" w:rsidRDefault="00EA37BF">
                            <w:pPr>
                              <w:pStyle w:val="TableParagraph"/>
                              <w:rPr>
                                <w:rFonts w:ascii="Times New Roman"/>
                                <w:sz w:val="16"/>
                              </w:rPr>
                            </w:pPr>
                          </w:p>
                        </w:tc>
                        <w:tc>
                          <w:tcPr>
                            <w:tcW w:w="2731" w:type="dxa"/>
                            <w:tcBorders>
                              <w:top w:val="nil"/>
                            </w:tcBorders>
                          </w:tcPr>
                          <w:p w:rsidR="00EA37BF" w:rsidRDefault="00EA37BF">
                            <w:pPr>
                              <w:pStyle w:val="TableParagraph"/>
                              <w:rPr>
                                <w:rFonts w:ascii="Times New Roman"/>
                                <w:sz w:val="16"/>
                              </w:rPr>
                            </w:pPr>
                          </w:p>
                        </w:tc>
                        <w:tc>
                          <w:tcPr>
                            <w:tcW w:w="1483" w:type="dxa"/>
                            <w:vMerge/>
                            <w:tcBorders>
                              <w:top w:val="nil"/>
                            </w:tcBorders>
                          </w:tcPr>
                          <w:p w:rsidR="00EA37BF" w:rsidRDefault="00EA37BF">
                            <w:pPr>
                              <w:rPr>
                                <w:sz w:val="2"/>
                                <w:szCs w:val="2"/>
                              </w:rPr>
                            </w:pPr>
                          </w:p>
                        </w:tc>
                        <w:tc>
                          <w:tcPr>
                            <w:tcW w:w="1487" w:type="dxa"/>
                            <w:vMerge/>
                            <w:tcBorders>
                              <w:top w:val="nil"/>
                            </w:tcBorders>
                          </w:tcPr>
                          <w:p w:rsidR="00EA37BF" w:rsidRDefault="00EA37BF">
                            <w:pPr>
                              <w:rPr>
                                <w:sz w:val="2"/>
                                <w:szCs w:val="2"/>
                              </w:rPr>
                            </w:pPr>
                          </w:p>
                        </w:tc>
                        <w:tc>
                          <w:tcPr>
                            <w:tcW w:w="1612" w:type="dxa"/>
                            <w:vMerge/>
                            <w:tcBorders>
                              <w:top w:val="nil"/>
                            </w:tcBorders>
                          </w:tcPr>
                          <w:p w:rsidR="00EA37BF" w:rsidRDefault="00EA37BF">
                            <w:pPr>
                              <w:rPr>
                                <w:sz w:val="2"/>
                                <w:szCs w:val="2"/>
                              </w:rPr>
                            </w:pPr>
                          </w:p>
                        </w:tc>
                        <w:tc>
                          <w:tcPr>
                            <w:tcW w:w="623" w:type="dxa"/>
                            <w:tcBorders>
                              <w:top w:val="nil"/>
                            </w:tcBorders>
                          </w:tcPr>
                          <w:p w:rsidR="00EA37BF" w:rsidRDefault="00EA37BF">
                            <w:pPr>
                              <w:pStyle w:val="TableParagraph"/>
                              <w:rPr>
                                <w:rFonts w:ascii="Times New Roman"/>
                                <w:sz w:val="16"/>
                              </w:rPr>
                            </w:pPr>
                          </w:p>
                        </w:tc>
                      </w:tr>
                      <w:tr w:rsidR="00EA37BF">
                        <w:trPr>
                          <w:trHeight w:val="227"/>
                        </w:trPr>
                        <w:tc>
                          <w:tcPr>
                            <w:tcW w:w="989" w:type="dxa"/>
                          </w:tcPr>
                          <w:p w:rsidR="00EA37BF" w:rsidRDefault="00EA37BF">
                            <w:pPr>
                              <w:pStyle w:val="TableParagraph"/>
                              <w:spacing w:before="3" w:line="204" w:lineRule="exact"/>
                              <w:ind w:left="19"/>
                              <w:jc w:val="center"/>
                              <w:rPr>
                                <w:sz w:val="20"/>
                              </w:rPr>
                            </w:pPr>
                            <w:r>
                              <w:rPr>
                                <w:spacing w:val="-5"/>
                                <w:sz w:val="20"/>
                              </w:rPr>
                              <w:t>16</w:t>
                            </w:r>
                          </w:p>
                        </w:tc>
                        <w:tc>
                          <w:tcPr>
                            <w:tcW w:w="1990" w:type="dxa"/>
                          </w:tcPr>
                          <w:p w:rsidR="00EA37BF" w:rsidRDefault="00EA37BF">
                            <w:pPr>
                              <w:pStyle w:val="TableParagraph"/>
                              <w:spacing w:before="3" w:line="204" w:lineRule="exact"/>
                              <w:ind w:left="21"/>
                              <w:jc w:val="center"/>
                              <w:rPr>
                                <w:sz w:val="20"/>
                              </w:rPr>
                            </w:pPr>
                            <w:r>
                              <w:rPr>
                                <w:spacing w:val="-5"/>
                                <w:sz w:val="20"/>
                              </w:rPr>
                              <w:t>17</w:t>
                            </w:r>
                          </w:p>
                        </w:tc>
                        <w:tc>
                          <w:tcPr>
                            <w:tcW w:w="1116" w:type="dxa"/>
                          </w:tcPr>
                          <w:p w:rsidR="00EA37BF" w:rsidRDefault="00EA37BF">
                            <w:pPr>
                              <w:pStyle w:val="TableParagraph"/>
                              <w:spacing w:before="3" w:line="204" w:lineRule="exact"/>
                              <w:ind w:left="19" w:right="3"/>
                              <w:jc w:val="center"/>
                              <w:rPr>
                                <w:sz w:val="20"/>
                              </w:rPr>
                            </w:pPr>
                            <w:r>
                              <w:rPr>
                                <w:spacing w:val="-5"/>
                                <w:sz w:val="20"/>
                              </w:rPr>
                              <w:t>18</w:t>
                            </w:r>
                          </w:p>
                        </w:tc>
                        <w:tc>
                          <w:tcPr>
                            <w:tcW w:w="742" w:type="dxa"/>
                          </w:tcPr>
                          <w:p w:rsidR="00EA37BF" w:rsidRDefault="00EA37BF">
                            <w:pPr>
                              <w:pStyle w:val="TableParagraph"/>
                              <w:spacing w:before="3" w:line="204" w:lineRule="exact"/>
                              <w:ind w:left="251"/>
                              <w:rPr>
                                <w:sz w:val="20"/>
                              </w:rPr>
                            </w:pPr>
                            <w:r>
                              <w:rPr>
                                <w:spacing w:val="-5"/>
                                <w:sz w:val="20"/>
                              </w:rPr>
                              <w:t>19</w:t>
                            </w:r>
                          </w:p>
                        </w:tc>
                        <w:tc>
                          <w:tcPr>
                            <w:tcW w:w="1241" w:type="dxa"/>
                          </w:tcPr>
                          <w:p w:rsidR="00EA37BF" w:rsidRDefault="00EA37BF">
                            <w:pPr>
                              <w:pStyle w:val="TableParagraph"/>
                              <w:spacing w:before="3" w:line="204" w:lineRule="exact"/>
                              <w:ind w:left="16"/>
                              <w:jc w:val="center"/>
                              <w:rPr>
                                <w:sz w:val="20"/>
                              </w:rPr>
                            </w:pPr>
                            <w:r>
                              <w:rPr>
                                <w:spacing w:val="-5"/>
                                <w:sz w:val="20"/>
                              </w:rPr>
                              <w:t>20</w:t>
                            </w:r>
                          </w:p>
                        </w:tc>
                        <w:tc>
                          <w:tcPr>
                            <w:tcW w:w="622" w:type="dxa"/>
                          </w:tcPr>
                          <w:p w:rsidR="00EA37BF" w:rsidRDefault="00EA37BF">
                            <w:pPr>
                              <w:pStyle w:val="TableParagraph"/>
                              <w:spacing w:before="3" w:line="204" w:lineRule="exact"/>
                              <w:ind w:left="189"/>
                              <w:rPr>
                                <w:sz w:val="20"/>
                              </w:rPr>
                            </w:pPr>
                            <w:r>
                              <w:rPr>
                                <w:spacing w:val="-5"/>
                                <w:sz w:val="20"/>
                              </w:rPr>
                              <w:t>21</w:t>
                            </w:r>
                          </w:p>
                        </w:tc>
                        <w:tc>
                          <w:tcPr>
                            <w:tcW w:w="2731" w:type="dxa"/>
                          </w:tcPr>
                          <w:p w:rsidR="00EA37BF" w:rsidRDefault="00EA37BF">
                            <w:pPr>
                              <w:pStyle w:val="TableParagraph"/>
                              <w:spacing w:before="3" w:line="204" w:lineRule="exact"/>
                              <w:ind w:left="8"/>
                              <w:jc w:val="center"/>
                              <w:rPr>
                                <w:sz w:val="20"/>
                              </w:rPr>
                            </w:pPr>
                            <w:r>
                              <w:rPr>
                                <w:spacing w:val="-5"/>
                                <w:sz w:val="20"/>
                              </w:rPr>
                              <w:t>22</w:t>
                            </w:r>
                          </w:p>
                        </w:tc>
                        <w:tc>
                          <w:tcPr>
                            <w:tcW w:w="1483" w:type="dxa"/>
                          </w:tcPr>
                          <w:p w:rsidR="00EA37BF" w:rsidRDefault="00EA37BF">
                            <w:pPr>
                              <w:pStyle w:val="TableParagraph"/>
                              <w:spacing w:before="3" w:line="204" w:lineRule="exact"/>
                              <w:ind w:left="9"/>
                              <w:jc w:val="center"/>
                              <w:rPr>
                                <w:sz w:val="20"/>
                              </w:rPr>
                            </w:pPr>
                            <w:r>
                              <w:rPr>
                                <w:spacing w:val="-5"/>
                                <w:sz w:val="20"/>
                              </w:rPr>
                              <w:t>23</w:t>
                            </w:r>
                          </w:p>
                        </w:tc>
                        <w:tc>
                          <w:tcPr>
                            <w:tcW w:w="1487" w:type="dxa"/>
                          </w:tcPr>
                          <w:p w:rsidR="00EA37BF" w:rsidRDefault="00EA37BF">
                            <w:pPr>
                              <w:pStyle w:val="TableParagraph"/>
                              <w:spacing w:before="3" w:line="204" w:lineRule="exact"/>
                              <w:ind w:left="11"/>
                              <w:jc w:val="center"/>
                              <w:rPr>
                                <w:sz w:val="20"/>
                              </w:rPr>
                            </w:pPr>
                            <w:r>
                              <w:rPr>
                                <w:spacing w:val="-5"/>
                                <w:sz w:val="20"/>
                              </w:rPr>
                              <w:t>24</w:t>
                            </w:r>
                          </w:p>
                        </w:tc>
                        <w:tc>
                          <w:tcPr>
                            <w:tcW w:w="1612" w:type="dxa"/>
                          </w:tcPr>
                          <w:p w:rsidR="00EA37BF" w:rsidRDefault="00EA37BF">
                            <w:pPr>
                              <w:pStyle w:val="TableParagraph"/>
                              <w:spacing w:before="3" w:line="204" w:lineRule="exact"/>
                              <w:ind w:left="14"/>
                              <w:jc w:val="center"/>
                              <w:rPr>
                                <w:sz w:val="20"/>
                              </w:rPr>
                            </w:pPr>
                            <w:r>
                              <w:rPr>
                                <w:spacing w:val="-5"/>
                                <w:sz w:val="20"/>
                              </w:rPr>
                              <w:t>25</w:t>
                            </w:r>
                          </w:p>
                        </w:tc>
                        <w:tc>
                          <w:tcPr>
                            <w:tcW w:w="623" w:type="dxa"/>
                          </w:tcPr>
                          <w:p w:rsidR="00EA37BF" w:rsidRDefault="00EA37BF">
                            <w:pPr>
                              <w:pStyle w:val="TableParagraph"/>
                              <w:spacing w:before="3" w:line="204" w:lineRule="exact"/>
                              <w:ind w:left="189"/>
                              <w:rPr>
                                <w:sz w:val="20"/>
                              </w:rPr>
                            </w:pPr>
                            <w:r>
                              <w:rPr>
                                <w:spacing w:val="-5"/>
                                <w:sz w:val="20"/>
                              </w:rPr>
                              <w:t>26</w:t>
                            </w:r>
                          </w:p>
                        </w:tc>
                      </w:tr>
                      <w:tr w:rsidR="00EA37BF">
                        <w:trPr>
                          <w:trHeight w:val="225"/>
                        </w:trPr>
                        <w:tc>
                          <w:tcPr>
                            <w:tcW w:w="14636" w:type="dxa"/>
                            <w:gridSpan w:val="11"/>
                            <w:tcBorders>
                              <w:bottom w:val="nil"/>
                            </w:tcBorders>
                          </w:tcPr>
                          <w:p w:rsidR="00EA37BF" w:rsidRDefault="00EA37BF">
                            <w:pPr>
                              <w:pStyle w:val="TableParagraph"/>
                              <w:spacing w:before="3" w:line="202" w:lineRule="exact"/>
                              <w:ind w:left="10"/>
                              <w:jc w:val="center"/>
                              <w:rPr>
                                <w:sz w:val="20"/>
                              </w:rPr>
                            </w:pPr>
                            <w:r>
                              <w:rPr>
                                <w:spacing w:val="-10"/>
                                <w:sz w:val="20"/>
                              </w:rPr>
                              <w:t>1</w:t>
                            </w:r>
                          </w:p>
                        </w:tc>
                      </w:tr>
                      <w:tr w:rsidR="00EA37BF">
                        <w:trPr>
                          <w:trHeight w:val="223"/>
                        </w:trPr>
                        <w:tc>
                          <w:tcPr>
                            <w:tcW w:w="989" w:type="dxa"/>
                            <w:vMerge w:val="restart"/>
                            <w:tcBorders>
                              <w:top w:val="nil"/>
                            </w:tcBorders>
                          </w:tcPr>
                          <w:p w:rsidR="00EA37BF" w:rsidRDefault="00EA37BF">
                            <w:pPr>
                              <w:pStyle w:val="TableParagraph"/>
                              <w:rPr>
                                <w:rFonts w:ascii="Times New Roman"/>
                                <w:sz w:val="18"/>
                              </w:rPr>
                            </w:pPr>
                          </w:p>
                        </w:tc>
                        <w:tc>
                          <w:tcPr>
                            <w:tcW w:w="1990" w:type="dxa"/>
                            <w:vMerge w:val="restart"/>
                            <w:tcBorders>
                              <w:top w:val="nil"/>
                            </w:tcBorders>
                          </w:tcPr>
                          <w:p w:rsidR="00EA37BF" w:rsidRDefault="00EA37BF">
                            <w:pPr>
                              <w:pStyle w:val="TableParagraph"/>
                              <w:rPr>
                                <w:rFonts w:ascii="Times New Roman"/>
                                <w:sz w:val="18"/>
                              </w:rPr>
                            </w:pPr>
                          </w:p>
                        </w:tc>
                        <w:tc>
                          <w:tcPr>
                            <w:tcW w:w="1116" w:type="dxa"/>
                            <w:vMerge w:val="restart"/>
                            <w:tcBorders>
                              <w:top w:val="nil"/>
                            </w:tcBorders>
                          </w:tcPr>
                          <w:p w:rsidR="00EA37BF" w:rsidRDefault="00EA37BF">
                            <w:pPr>
                              <w:pStyle w:val="TableParagraph"/>
                              <w:rPr>
                                <w:rFonts w:ascii="Times New Roman"/>
                                <w:sz w:val="18"/>
                              </w:rPr>
                            </w:pPr>
                          </w:p>
                        </w:tc>
                        <w:tc>
                          <w:tcPr>
                            <w:tcW w:w="742" w:type="dxa"/>
                            <w:vMerge w:val="restart"/>
                            <w:tcBorders>
                              <w:top w:val="nil"/>
                            </w:tcBorders>
                          </w:tcPr>
                          <w:p w:rsidR="00EA37BF" w:rsidRDefault="00EA37BF">
                            <w:pPr>
                              <w:pStyle w:val="TableParagraph"/>
                              <w:rPr>
                                <w:rFonts w:ascii="Times New Roman"/>
                                <w:sz w:val="18"/>
                              </w:rPr>
                            </w:pPr>
                          </w:p>
                        </w:tc>
                        <w:tc>
                          <w:tcPr>
                            <w:tcW w:w="1241" w:type="dxa"/>
                            <w:vMerge w:val="restart"/>
                            <w:tcBorders>
                              <w:top w:val="nil"/>
                            </w:tcBorders>
                          </w:tcPr>
                          <w:p w:rsidR="00EA37BF" w:rsidRDefault="00EA37BF">
                            <w:pPr>
                              <w:pStyle w:val="TableParagraph"/>
                              <w:rPr>
                                <w:rFonts w:ascii="Times New Roman"/>
                                <w:sz w:val="18"/>
                              </w:rPr>
                            </w:pPr>
                          </w:p>
                        </w:tc>
                        <w:tc>
                          <w:tcPr>
                            <w:tcW w:w="622" w:type="dxa"/>
                            <w:tcBorders>
                              <w:top w:val="nil"/>
                              <w:bottom w:val="nil"/>
                            </w:tcBorders>
                          </w:tcPr>
                          <w:p w:rsidR="00EA37BF" w:rsidRDefault="00EA37BF">
                            <w:pPr>
                              <w:pStyle w:val="TableParagraph"/>
                              <w:spacing w:before="4" w:line="200" w:lineRule="exact"/>
                              <w:ind w:right="15"/>
                              <w:jc w:val="right"/>
                              <w:rPr>
                                <w:sz w:val="20"/>
                              </w:rPr>
                            </w:pPr>
                            <w:r>
                              <w:rPr>
                                <w:spacing w:val="-4"/>
                                <w:sz w:val="20"/>
                              </w:rPr>
                              <w:t>0301</w:t>
                            </w:r>
                          </w:p>
                        </w:tc>
                        <w:tc>
                          <w:tcPr>
                            <w:tcW w:w="2731" w:type="dxa"/>
                            <w:tcBorders>
                              <w:top w:val="nil"/>
                              <w:bottom w:val="nil"/>
                            </w:tcBorders>
                          </w:tcPr>
                          <w:p w:rsidR="00EA37BF" w:rsidRDefault="00EA37BF">
                            <w:pPr>
                              <w:pStyle w:val="TableParagraph"/>
                              <w:spacing w:before="4" w:line="200" w:lineRule="exact"/>
                              <w:ind w:left="30"/>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10"/>
                                <w:sz w:val="20"/>
                              </w:rPr>
                              <w:t>(</w:t>
                            </w:r>
                          </w:p>
                        </w:tc>
                        <w:tc>
                          <w:tcPr>
                            <w:tcW w:w="1483" w:type="dxa"/>
                            <w:tcBorders>
                              <w:top w:val="nil"/>
                              <w:bottom w:val="nil"/>
                            </w:tcBorders>
                          </w:tcPr>
                          <w:p w:rsidR="00EA37BF" w:rsidRDefault="00EA37BF">
                            <w:pPr>
                              <w:pStyle w:val="TableParagraph"/>
                              <w:spacing w:before="4" w:line="200" w:lineRule="exact"/>
                              <w:ind w:right="14"/>
                              <w:jc w:val="right"/>
                              <w:rPr>
                                <w:sz w:val="20"/>
                              </w:rPr>
                            </w:pPr>
                            <w:r>
                              <w:rPr>
                                <w:spacing w:val="-4"/>
                                <w:sz w:val="20"/>
                              </w:rPr>
                              <w:t>0.01</w:t>
                            </w:r>
                          </w:p>
                        </w:tc>
                        <w:tc>
                          <w:tcPr>
                            <w:tcW w:w="1487" w:type="dxa"/>
                            <w:tcBorders>
                              <w:top w:val="nil"/>
                              <w:bottom w:val="nil"/>
                            </w:tcBorders>
                          </w:tcPr>
                          <w:p w:rsidR="00EA37BF" w:rsidRDefault="00EA37BF">
                            <w:pPr>
                              <w:pStyle w:val="TableParagraph"/>
                              <w:spacing w:before="4" w:line="200" w:lineRule="exact"/>
                              <w:ind w:right="15"/>
                              <w:jc w:val="right"/>
                              <w:rPr>
                                <w:sz w:val="20"/>
                              </w:rPr>
                            </w:pPr>
                            <w:r>
                              <w:rPr>
                                <w:spacing w:val="-2"/>
                                <w:sz w:val="20"/>
                              </w:rPr>
                              <w:t>1293.739</w:t>
                            </w:r>
                          </w:p>
                        </w:tc>
                        <w:tc>
                          <w:tcPr>
                            <w:tcW w:w="1612" w:type="dxa"/>
                            <w:tcBorders>
                              <w:top w:val="nil"/>
                              <w:bottom w:val="nil"/>
                            </w:tcBorders>
                          </w:tcPr>
                          <w:p w:rsidR="00EA37BF" w:rsidRDefault="00EA37BF">
                            <w:pPr>
                              <w:pStyle w:val="TableParagraph"/>
                              <w:spacing w:before="4" w:line="200" w:lineRule="exact"/>
                              <w:ind w:right="11"/>
                              <w:jc w:val="right"/>
                              <w:rPr>
                                <w:sz w:val="20"/>
                              </w:rPr>
                            </w:pPr>
                            <w:r>
                              <w:rPr>
                                <w:spacing w:val="-2"/>
                                <w:sz w:val="20"/>
                              </w:rPr>
                              <w:t>0.01102</w:t>
                            </w:r>
                          </w:p>
                        </w:tc>
                        <w:tc>
                          <w:tcPr>
                            <w:tcW w:w="623" w:type="dxa"/>
                            <w:tcBorders>
                              <w:top w:val="nil"/>
                              <w:bottom w:val="nil"/>
                            </w:tcBorders>
                          </w:tcPr>
                          <w:p w:rsidR="00EA37BF" w:rsidRDefault="00EA37BF">
                            <w:pPr>
                              <w:pStyle w:val="TableParagraph"/>
                              <w:spacing w:before="4" w:line="200" w:lineRule="exact"/>
                              <w:ind w:right="15"/>
                              <w:jc w:val="right"/>
                              <w:rPr>
                                <w:sz w:val="20"/>
                              </w:rPr>
                            </w:pPr>
                            <w:r>
                              <w:rPr>
                                <w:spacing w:val="-4"/>
                                <w:sz w:val="20"/>
                              </w:rPr>
                              <w:t>2024</w:t>
                            </w: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Азота</w:t>
                            </w:r>
                            <w:r>
                              <w:rPr>
                                <w:spacing w:val="-8"/>
                                <w:sz w:val="20"/>
                              </w:rPr>
                              <w:t xml:space="preserve"> </w:t>
                            </w:r>
                            <w:r>
                              <w:rPr>
                                <w:sz w:val="20"/>
                              </w:rPr>
                              <w:t>диоксид)</w:t>
                            </w:r>
                            <w:r>
                              <w:rPr>
                                <w:spacing w:val="-8"/>
                                <w:sz w:val="20"/>
                              </w:rPr>
                              <w:t xml:space="preserve"> </w:t>
                            </w:r>
                            <w:r>
                              <w:rPr>
                                <w:spacing w:val="-5"/>
                                <w:sz w:val="20"/>
                              </w:rPr>
                              <w:t>(4)</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0"/>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1" w:lineRule="exact"/>
                              <w:ind w:right="15"/>
                              <w:jc w:val="right"/>
                              <w:rPr>
                                <w:sz w:val="20"/>
                              </w:rPr>
                            </w:pPr>
                            <w:r>
                              <w:rPr>
                                <w:spacing w:val="-4"/>
                                <w:sz w:val="20"/>
                              </w:rPr>
                              <w:t>0304</w:t>
                            </w:r>
                          </w:p>
                        </w:tc>
                        <w:tc>
                          <w:tcPr>
                            <w:tcW w:w="2731" w:type="dxa"/>
                            <w:tcBorders>
                              <w:top w:val="nil"/>
                              <w:bottom w:val="nil"/>
                            </w:tcBorders>
                          </w:tcPr>
                          <w:p w:rsidR="00EA37BF" w:rsidRDefault="00EA37BF">
                            <w:pPr>
                              <w:pStyle w:val="TableParagraph"/>
                              <w:spacing w:line="191" w:lineRule="exact"/>
                              <w:ind w:left="30"/>
                              <w:rPr>
                                <w:sz w:val="20"/>
                              </w:rPr>
                            </w:pPr>
                            <w:r>
                              <w:rPr>
                                <w:sz w:val="20"/>
                              </w:rPr>
                              <w:t>Азот</w:t>
                            </w:r>
                            <w:r>
                              <w:rPr>
                                <w:spacing w:val="-6"/>
                                <w:sz w:val="20"/>
                              </w:rPr>
                              <w:t xml:space="preserve"> </w:t>
                            </w:r>
                            <w:r>
                              <w:rPr>
                                <w:sz w:val="20"/>
                              </w:rPr>
                              <w:t>(II)</w:t>
                            </w:r>
                            <w:r>
                              <w:rPr>
                                <w:spacing w:val="-5"/>
                                <w:sz w:val="20"/>
                              </w:rPr>
                              <w:t xml:space="preserve"> </w:t>
                            </w:r>
                            <w:r>
                              <w:rPr>
                                <w:sz w:val="20"/>
                              </w:rPr>
                              <w:t>оксид</w:t>
                            </w:r>
                            <w:r>
                              <w:rPr>
                                <w:spacing w:val="-5"/>
                                <w:sz w:val="20"/>
                              </w:rPr>
                              <w:t xml:space="preserve"> </w:t>
                            </w:r>
                            <w:r>
                              <w:rPr>
                                <w:spacing w:val="-10"/>
                                <w:sz w:val="20"/>
                              </w:rPr>
                              <w:t>(</w:t>
                            </w:r>
                          </w:p>
                        </w:tc>
                        <w:tc>
                          <w:tcPr>
                            <w:tcW w:w="1483" w:type="dxa"/>
                            <w:tcBorders>
                              <w:top w:val="nil"/>
                              <w:bottom w:val="nil"/>
                            </w:tcBorders>
                          </w:tcPr>
                          <w:p w:rsidR="00EA37BF" w:rsidRDefault="00EA37BF">
                            <w:pPr>
                              <w:pStyle w:val="TableParagraph"/>
                              <w:spacing w:line="191" w:lineRule="exact"/>
                              <w:ind w:right="14"/>
                              <w:jc w:val="right"/>
                              <w:rPr>
                                <w:sz w:val="20"/>
                              </w:rPr>
                            </w:pPr>
                            <w:r>
                              <w:rPr>
                                <w:spacing w:val="-2"/>
                                <w:sz w:val="20"/>
                              </w:rPr>
                              <w:t>0.013</w:t>
                            </w:r>
                          </w:p>
                        </w:tc>
                        <w:tc>
                          <w:tcPr>
                            <w:tcW w:w="1487" w:type="dxa"/>
                            <w:tcBorders>
                              <w:top w:val="nil"/>
                              <w:bottom w:val="nil"/>
                            </w:tcBorders>
                          </w:tcPr>
                          <w:p w:rsidR="00EA37BF" w:rsidRDefault="00EA37BF">
                            <w:pPr>
                              <w:pStyle w:val="TableParagraph"/>
                              <w:spacing w:line="191" w:lineRule="exact"/>
                              <w:ind w:right="15"/>
                              <w:jc w:val="right"/>
                              <w:rPr>
                                <w:sz w:val="20"/>
                              </w:rPr>
                            </w:pPr>
                            <w:r>
                              <w:rPr>
                                <w:spacing w:val="-2"/>
                                <w:sz w:val="20"/>
                              </w:rPr>
                              <w:t>1681.861</w:t>
                            </w:r>
                          </w:p>
                        </w:tc>
                        <w:tc>
                          <w:tcPr>
                            <w:tcW w:w="1612" w:type="dxa"/>
                            <w:tcBorders>
                              <w:top w:val="nil"/>
                              <w:bottom w:val="nil"/>
                            </w:tcBorders>
                          </w:tcPr>
                          <w:p w:rsidR="00EA37BF" w:rsidRDefault="00EA37BF">
                            <w:pPr>
                              <w:pStyle w:val="TableParagraph"/>
                              <w:spacing w:line="191" w:lineRule="exact"/>
                              <w:ind w:right="11"/>
                              <w:jc w:val="right"/>
                              <w:rPr>
                                <w:sz w:val="20"/>
                              </w:rPr>
                            </w:pPr>
                            <w:r>
                              <w:rPr>
                                <w:spacing w:val="-2"/>
                                <w:sz w:val="20"/>
                              </w:rPr>
                              <w:t>0.01432</w:t>
                            </w:r>
                          </w:p>
                        </w:tc>
                        <w:tc>
                          <w:tcPr>
                            <w:tcW w:w="623" w:type="dxa"/>
                            <w:tcBorders>
                              <w:top w:val="nil"/>
                              <w:bottom w:val="nil"/>
                            </w:tcBorders>
                          </w:tcPr>
                          <w:p w:rsidR="00EA37BF" w:rsidRDefault="00EA37BF">
                            <w:pPr>
                              <w:pStyle w:val="TableParagraph"/>
                              <w:spacing w:line="191" w:lineRule="exact"/>
                              <w:ind w:right="15"/>
                              <w:jc w:val="right"/>
                              <w:rPr>
                                <w:sz w:val="20"/>
                              </w:rPr>
                            </w:pPr>
                            <w:r>
                              <w:rPr>
                                <w:spacing w:val="-4"/>
                                <w:sz w:val="20"/>
                              </w:rPr>
                              <w:t>2024</w:t>
                            </w: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Азота</w:t>
                            </w:r>
                            <w:r>
                              <w:rPr>
                                <w:spacing w:val="-7"/>
                                <w:sz w:val="20"/>
                              </w:rPr>
                              <w:t xml:space="preserve"> </w:t>
                            </w:r>
                            <w:r>
                              <w:rPr>
                                <w:sz w:val="20"/>
                              </w:rPr>
                              <w:t>оксид)</w:t>
                            </w:r>
                            <w:r>
                              <w:rPr>
                                <w:spacing w:val="-7"/>
                                <w:sz w:val="20"/>
                              </w:rPr>
                              <w:t xml:space="preserve"> </w:t>
                            </w:r>
                            <w:r>
                              <w:rPr>
                                <w:spacing w:val="-5"/>
                                <w:sz w:val="20"/>
                              </w:rPr>
                              <w:t>(6)</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2"/>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0328</w:t>
                            </w:r>
                          </w:p>
                        </w:tc>
                        <w:tc>
                          <w:tcPr>
                            <w:tcW w:w="2731" w:type="dxa"/>
                            <w:tcBorders>
                              <w:top w:val="nil"/>
                              <w:bottom w:val="nil"/>
                            </w:tcBorders>
                          </w:tcPr>
                          <w:p w:rsidR="00EA37BF" w:rsidRDefault="00EA37BF">
                            <w:pPr>
                              <w:pStyle w:val="TableParagraph"/>
                              <w:spacing w:line="192" w:lineRule="exact"/>
                              <w:ind w:left="30"/>
                              <w:rPr>
                                <w:sz w:val="20"/>
                              </w:rPr>
                            </w:pPr>
                            <w:r>
                              <w:rPr>
                                <w:sz w:val="20"/>
                              </w:rPr>
                              <w:t>Углерод</w:t>
                            </w:r>
                            <w:r>
                              <w:rPr>
                                <w:spacing w:val="-9"/>
                                <w:sz w:val="20"/>
                              </w:rPr>
                              <w:t xml:space="preserve"> </w:t>
                            </w:r>
                            <w:r>
                              <w:rPr>
                                <w:spacing w:val="-2"/>
                                <w:sz w:val="20"/>
                              </w:rPr>
                              <w:t>(Сажа,</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0.001667</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215.666</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0.001836</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2"/>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Углерод</w:t>
                            </w:r>
                            <w:r>
                              <w:rPr>
                                <w:spacing w:val="-9"/>
                                <w:sz w:val="20"/>
                              </w:rPr>
                              <w:t xml:space="preserve"> </w:t>
                            </w:r>
                            <w:r>
                              <w:rPr>
                                <w:sz w:val="20"/>
                              </w:rPr>
                              <w:t>черный)</w:t>
                            </w:r>
                            <w:r>
                              <w:rPr>
                                <w:spacing w:val="-8"/>
                                <w:sz w:val="20"/>
                              </w:rPr>
                              <w:t xml:space="preserve"> </w:t>
                            </w:r>
                            <w:r>
                              <w:rPr>
                                <w:spacing w:val="-2"/>
                                <w:sz w:val="20"/>
                              </w:rPr>
                              <w:t>(583)</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0330</w:t>
                            </w:r>
                          </w:p>
                        </w:tc>
                        <w:tc>
                          <w:tcPr>
                            <w:tcW w:w="2731" w:type="dxa"/>
                            <w:tcBorders>
                              <w:top w:val="nil"/>
                              <w:bottom w:val="nil"/>
                            </w:tcBorders>
                          </w:tcPr>
                          <w:p w:rsidR="00EA37BF" w:rsidRDefault="00EA37BF">
                            <w:pPr>
                              <w:pStyle w:val="TableParagraph"/>
                              <w:spacing w:line="192" w:lineRule="exact"/>
                              <w:ind w:left="30"/>
                              <w:rPr>
                                <w:sz w:val="20"/>
                              </w:rPr>
                            </w:pPr>
                            <w:r>
                              <w:rPr>
                                <w:sz w:val="20"/>
                              </w:rPr>
                              <w:t>Сера</w:t>
                            </w:r>
                            <w:r>
                              <w:rPr>
                                <w:spacing w:val="-7"/>
                                <w:sz w:val="20"/>
                              </w:rPr>
                              <w:t xml:space="preserve"> </w:t>
                            </w:r>
                            <w:r>
                              <w:rPr>
                                <w:sz w:val="20"/>
                              </w:rPr>
                              <w:t>диоксид</w:t>
                            </w:r>
                            <w:r>
                              <w:rPr>
                                <w:spacing w:val="-7"/>
                                <w:sz w:val="20"/>
                              </w:rPr>
                              <w:t xml:space="preserve"> </w:t>
                            </w:r>
                            <w:r>
                              <w:rPr>
                                <w:spacing w:val="-10"/>
                                <w:sz w:val="20"/>
                              </w:rPr>
                              <w:t>(</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0.00333</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430.815</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0.00367</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0"/>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1" w:lineRule="exact"/>
                              <w:ind w:left="30"/>
                              <w:rPr>
                                <w:sz w:val="20"/>
                              </w:rPr>
                            </w:pPr>
                            <w:r>
                              <w:rPr>
                                <w:sz w:val="20"/>
                              </w:rPr>
                              <w:t>Ангидрид</w:t>
                            </w:r>
                            <w:r>
                              <w:rPr>
                                <w:spacing w:val="-10"/>
                                <w:sz w:val="20"/>
                              </w:rPr>
                              <w:t xml:space="preserve"> </w:t>
                            </w:r>
                            <w:r>
                              <w:rPr>
                                <w:spacing w:val="-2"/>
                                <w:sz w:val="20"/>
                              </w:rPr>
                              <w:t>сернистый,</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Сернистый</w:t>
                            </w:r>
                            <w:r>
                              <w:rPr>
                                <w:spacing w:val="-7"/>
                                <w:sz w:val="20"/>
                              </w:rPr>
                              <w:t xml:space="preserve"> </w:t>
                            </w:r>
                            <w:r>
                              <w:rPr>
                                <w:sz w:val="20"/>
                              </w:rPr>
                              <w:t>газ,</w:t>
                            </w:r>
                            <w:r>
                              <w:rPr>
                                <w:spacing w:val="-7"/>
                                <w:sz w:val="20"/>
                              </w:rPr>
                              <w:t xml:space="preserve"> </w:t>
                            </w:r>
                            <w:r>
                              <w:rPr>
                                <w:sz w:val="20"/>
                              </w:rPr>
                              <w:t>Сера</w:t>
                            </w:r>
                            <w:r>
                              <w:rPr>
                                <w:spacing w:val="-7"/>
                                <w:sz w:val="20"/>
                              </w:rPr>
                              <w:t xml:space="preserve"> </w:t>
                            </w:r>
                            <w:r>
                              <w:rPr>
                                <w:spacing w:val="-10"/>
                                <w:sz w:val="20"/>
                              </w:rPr>
                              <w:t>(</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IV)</w:t>
                            </w:r>
                            <w:r>
                              <w:rPr>
                                <w:spacing w:val="-6"/>
                                <w:sz w:val="20"/>
                              </w:rPr>
                              <w:t xml:space="preserve"> </w:t>
                            </w:r>
                            <w:r>
                              <w:rPr>
                                <w:sz w:val="20"/>
                              </w:rPr>
                              <w:t>оксид)</w:t>
                            </w:r>
                            <w:r>
                              <w:rPr>
                                <w:spacing w:val="-5"/>
                                <w:sz w:val="20"/>
                              </w:rPr>
                              <w:t xml:space="preserve"> </w:t>
                            </w:r>
                            <w:r>
                              <w:rPr>
                                <w:spacing w:val="-2"/>
                                <w:sz w:val="20"/>
                              </w:rPr>
                              <w:t>(516)</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0337</w:t>
                            </w:r>
                          </w:p>
                        </w:tc>
                        <w:tc>
                          <w:tcPr>
                            <w:tcW w:w="2731" w:type="dxa"/>
                            <w:tcBorders>
                              <w:top w:val="nil"/>
                              <w:bottom w:val="nil"/>
                            </w:tcBorders>
                          </w:tcPr>
                          <w:p w:rsidR="00EA37BF" w:rsidRDefault="00EA37BF">
                            <w:pPr>
                              <w:pStyle w:val="TableParagraph"/>
                              <w:spacing w:line="192" w:lineRule="exact"/>
                              <w:ind w:left="30"/>
                              <w:rPr>
                                <w:sz w:val="20"/>
                              </w:rPr>
                            </w:pPr>
                            <w:r>
                              <w:rPr>
                                <w:sz w:val="20"/>
                              </w:rPr>
                              <w:t>Углерод</w:t>
                            </w:r>
                            <w:r>
                              <w:rPr>
                                <w:spacing w:val="-8"/>
                                <w:sz w:val="20"/>
                              </w:rPr>
                              <w:t xml:space="preserve"> </w:t>
                            </w:r>
                            <w:r>
                              <w:rPr>
                                <w:sz w:val="20"/>
                              </w:rPr>
                              <w:t>оксид</w:t>
                            </w:r>
                            <w:r>
                              <w:rPr>
                                <w:spacing w:val="-7"/>
                                <w:sz w:val="20"/>
                              </w:rPr>
                              <w:t xml:space="preserve"> </w:t>
                            </w:r>
                            <w:r>
                              <w:rPr>
                                <w:spacing w:val="-2"/>
                                <w:sz w:val="20"/>
                              </w:rPr>
                              <w:t>(Окись</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0.00833</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1077.685</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0.00918</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углерода,</w:t>
                            </w:r>
                            <w:r>
                              <w:rPr>
                                <w:spacing w:val="-11"/>
                                <w:sz w:val="20"/>
                              </w:rPr>
                              <w:t xml:space="preserve"> </w:t>
                            </w:r>
                            <w:r>
                              <w:rPr>
                                <w:spacing w:val="-2"/>
                                <w:sz w:val="20"/>
                              </w:rPr>
                              <w:t>Угарный</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0"/>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1" w:lineRule="exact"/>
                              <w:ind w:left="30"/>
                              <w:rPr>
                                <w:sz w:val="20"/>
                              </w:rPr>
                            </w:pPr>
                            <w:r>
                              <w:rPr>
                                <w:sz w:val="20"/>
                              </w:rPr>
                              <w:t>газ)</w:t>
                            </w:r>
                            <w:r>
                              <w:rPr>
                                <w:spacing w:val="-5"/>
                                <w:sz w:val="20"/>
                              </w:rPr>
                              <w:t xml:space="preserve"> </w:t>
                            </w:r>
                            <w:r>
                              <w:rPr>
                                <w:spacing w:val="-2"/>
                                <w:sz w:val="20"/>
                              </w:rPr>
                              <w:t>(584)</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1301</w:t>
                            </w:r>
                          </w:p>
                        </w:tc>
                        <w:tc>
                          <w:tcPr>
                            <w:tcW w:w="2731" w:type="dxa"/>
                            <w:tcBorders>
                              <w:top w:val="nil"/>
                              <w:bottom w:val="nil"/>
                            </w:tcBorders>
                          </w:tcPr>
                          <w:p w:rsidR="00EA37BF" w:rsidRDefault="00EA37BF">
                            <w:pPr>
                              <w:pStyle w:val="TableParagraph"/>
                              <w:spacing w:line="192" w:lineRule="exact"/>
                              <w:ind w:left="30"/>
                              <w:rPr>
                                <w:sz w:val="20"/>
                              </w:rPr>
                            </w:pPr>
                            <w:r>
                              <w:rPr>
                                <w:sz w:val="20"/>
                              </w:rPr>
                              <w:t>Проп-2-ен-1-аль</w:t>
                            </w:r>
                            <w:r>
                              <w:rPr>
                                <w:spacing w:val="-20"/>
                                <w:sz w:val="20"/>
                              </w:rPr>
                              <w:t xml:space="preserve"> </w:t>
                            </w:r>
                            <w:r>
                              <w:rPr>
                                <w:spacing w:val="-10"/>
                                <w:sz w:val="20"/>
                              </w:rPr>
                              <w:t>(</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0.0004</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51.750</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0.000441</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pacing w:val="-2"/>
                                <w:sz w:val="20"/>
                              </w:rPr>
                              <w:t>Акролеин,</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proofErr w:type="spellStart"/>
                            <w:r>
                              <w:rPr>
                                <w:sz w:val="20"/>
                              </w:rPr>
                              <w:t>Акрилальдегид</w:t>
                            </w:r>
                            <w:proofErr w:type="spellEnd"/>
                            <w:r>
                              <w:rPr>
                                <w:sz w:val="20"/>
                              </w:rPr>
                              <w:t>)</w:t>
                            </w:r>
                            <w:r>
                              <w:rPr>
                                <w:spacing w:val="-17"/>
                                <w:sz w:val="20"/>
                              </w:rPr>
                              <w:t xml:space="preserve"> </w:t>
                            </w:r>
                            <w:r>
                              <w:rPr>
                                <w:spacing w:val="-2"/>
                                <w:sz w:val="20"/>
                              </w:rPr>
                              <w:t>(474)</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2"/>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1325</w:t>
                            </w:r>
                          </w:p>
                        </w:tc>
                        <w:tc>
                          <w:tcPr>
                            <w:tcW w:w="2731" w:type="dxa"/>
                            <w:tcBorders>
                              <w:top w:val="nil"/>
                              <w:bottom w:val="nil"/>
                            </w:tcBorders>
                          </w:tcPr>
                          <w:p w:rsidR="00EA37BF" w:rsidRDefault="00EA37BF">
                            <w:pPr>
                              <w:pStyle w:val="TableParagraph"/>
                              <w:spacing w:line="192" w:lineRule="exact"/>
                              <w:ind w:left="30"/>
                              <w:rPr>
                                <w:sz w:val="20"/>
                              </w:rPr>
                            </w:pPr>
                            <w:r>
                              <w:rPr>
                                <w:sz w:val="20"/>
                              </w:rPr>
                              <w:t>Формальдегид</w:t>
                            </w:r>
                            <w:r>
                              <w:rPr>
                                <w:spacing w:val="-15"/>
                                <w:sz w:val="20"/>
                              </w:rPr>
                              <w:t xml:space="preserve"> </w:t>
                            </w:r>
                            <w:r>
                              <w:rPr>
                                <w:spacing w:val="-10"/>
                                <w:sz w:val="20"/>
                              </w:rPr>
                              <w:t>(</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0.0004</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51.750</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0.000441</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0"/>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1" w:lineRule="exact"/>
                              <w:ind w:left="30"/>
                              <w:rPr>
                                <w:sz w:val="20"/>
                              </w:rPr>
                            </w:pPr>
                            <w:proofErr w:type="spellStart"/>
                            <w:r>
                              <w:rPr>
                                <w:sz w:val="20"/>
                              </w:rPr>
                              <w:t>Метаналь</w:t>
                            </w:r>
                            <w:proofErr w:type="spellEnd"/>
                            <w:r>
                              <w:rPr>
                                <w:sz w:val="20"/>
                              </w:rPr>
                              <w:t>)</w:t>
                            </w:r>
                            <w:r>
                              <w:rPr>
                                <w:spacing w:val="-11"/>
                                <w:sz w:val="20"/>
                              </w:rPr>
                              <w:t xml:space="preserve"> </w:t>
                            </w:r>
                            <w:r>
                              <w:rPr>
                                <w:spacing w:val="-2"/>
                                <w:sz w:val="20"/>
                              </w:rPr>
                              <w:t>(609)</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spacing w:line="192" w:lineRule="exact"/>
                              <w:ind w:right="15"/>
                              <w:jc w:val="right"/>
                              <w:rPr>
                                <w:sz w:val="20"/>
                              </w:rPr>
                            </w:pPr>
                            <w:r>
                              <w:rPr>
                                <w:spacing w:val="-4"/>
                                <w:sz w:val="20"/>
                              </w:rPr>
                              <w:t>2754</w:t>
                            </w:r>
                          </w:p>
                        </w:tc>
                        <w:tc>
                          <w:tcPr>
                            <w:tcW w:w="2731" w:type="dxa"/>
                            <w:tcBorders>
                              <w:top w:val="nil"/>
                              <w:bottom w:val="nil"/>
                            </w:tcBorders>
                          </w:tcPr>
                          <w:p w:rsidR="00EA37BF" w:rsidRDefault="00EA37BF">
                            <w:pPr>
                              <w:pStyle w:val="TableParagraph"/>
                              <w:spacing w:line="192" w:lineRule="exact"/>
                              <w:ind w:left="30"/>
                              <w:rPr>
                                <w:sz w:val="20"/>
                              </w:rPr>
                            </w:pPr>
                            <w:proofErr w:type="spellStart"/>
                            <w:r>
                              <w:rPr>
                                <w:sz w:val="20"/>
                              </w:rPr>
                              <w:t>Алканы</w:t>
                            </w:r>
                            <w:proofErr w:type="spellEnd"/>
                            <w:r>
                              <w:rPr>
                                <w:spacing w:val="-8"/>
                                <w:sz w:val="20"/>
                              </w:rPr>
                              <w:t xml:space="preserve"> </w:t>
                            </w:r>
                            <w:r>
                              <w:rPr>
                                <w:sz w:val="20"/>
                              </w:rPr>
                              <w:t>С12-19</w:t>
                            </w:r>
                            <w:r>
                              <w:rPr>
                                <w:spacing w:val="-7"/>
                                <w:sz w:val="20"/>
                              </w:rPr>
                              <w:t xml:space="preserve"> </w:t>
                            </w:r>
                            <w:r>
                              <w:rPr>
                                <w:spacing w:val="-5"/>
                                <w:sz w:val="20"/>
                              </w:rPr>
                              <w:t>/в</w:t>
                            </w:r>
                          </w:p>
                        </w:tc>
                        <w:tc>
                          <w:tcPr>
                            <w:tcW w:w="1483" w:type="dxa"/>
                            <w:tcBorders>
                              <w:top w:val="nil"/>
                              <w:bottom w:val="nil"/>
                            </w:tcBorders>
                          </w:tcPr>
                          <w:p w:rsidR="00EA37BF" w:rsidRDefault="00EA37BF">
                            <w:pPr>
                              <w:pStyle w:val="TableParagraph"/>
                              <w:spacing w:line="192" w:lineRule="exact"/>
                              <w:ind w:right="14"/>
                              <w:jc w:val="right"/>
                              <w:rPr>
                                <w:sz w:val="20"/>
                              </w:rPr>
                            </w:pPr>
                            <w:r>
                              <w:rPr>
                                <w:spacing w:val="-2"/>
                                <w:sz w:val="20"/>
                              </w:rPr>
                              <w:t>0.004</w:t>
                            </w:r>
                          </w:p>
                        </w:tc>
                        <w:tc>
                          <w:tcPr>
                            <w:tcW w:w="1487" w:type="dxa"/>
                            <w:tcBorders>
                              <w:top w:val="nil"/>
                              <w:bottom w:val="nil"/>
                            </w:tcBorders>
                          </w:tcPr>
                          <w:p w:rsidR="00EA37BF" w:rsidRDefault="00EA37BF">
                            <w:pPr>
                              <w:pStyle w:val="TableParagraph"/>
                              <w:spacing w:line="192" w:lineRule="exact"/>
                              <w:ind w:right="15"/>
                              <w:jc w:val="right"/>
                              <w:rPr>
                                <w:sz w:val="20"/>
                              </w:rPr>
                            </w:pPr>
                            <w:r>
                              <w:rPr>
                                <w:spacing w:val="-2"/>
                                <w:sz w:val="20"/>
                              </w:rPr>
                              <w:t>517.496</w:t>
                            </w:r>
                          </w:p>
                        </w:tc>
                        <w:tc>
                          <w:tcPr>
                            <w:tcW w:w="1612" w:type="dxa"/>
                            <w:tcBorders>
                              <w:top w:val="nil"/>
                              <w:bottom w:val="nil"/>
                            </w:tcBorders>
                          </w:tcPr>
                          <w:p w:rsidR="00EA37BF" w:rsidRDefault="00EA37BF">
                            <w:pPr>
                              <w:pStyle w:val="TableParagraph"/>
                              <w:spacing w:line="192" w:lineRule="exact"/>
                              <w:ind w:right="11"/>
                              <w:jc w:val="right"/>
                              <w:rPr>
                                <w:sz w:val="20"/>
                              </w:rPr>
                            </w:pPr>
                            <w:r>
                              <w:rPr>
                                <w:spacing w:val="-2"/>
                                <w:sz w:val="20"/>
                              </w:rPr>
                              <w:t>0.00441</w:t>
                            </w:r>
                          </w:p>
                        </w:tc>
                        <w:tc>
                          <w:tcPr>
                            <w:tcW w:w="623" w:type="dxa"/>
                            <w:tcBorders>
                              <w:top w:val="nil"/>
                              <w:bottom w:val="nil"/>
                            </w:tcBorders>
                          </w:tcPr>
                          <w:p w:rsidR="00EA37BF" w:rsidRDefault="00EA37BF">
                            <w:pPr>
                              <w:pStyle w:val="TableParagraph"/>
                              <w:spacing w:line="192" w:lineRule="exact"/>
                              <w:ind w:right="15"/>
                              <w:jc w:val="right"/>
                              <w:rPr>
                                <w:sz w:val="20"/>
                              </w:rPr>
                            </w:pPr>
                            <w:r>
                              <w:rPr>
                                <w:spacing w:val="-4"/>
                                <w:sz w:val="20"/>
                              </w:rPr>
                              <w:t>2024</w:t>
                            </w: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пересчете</w:t>
                            </w:r>
                            <w:r>
                              <w:rPr>
                                <w:spacing w:val="-6"/>
                                <w:sz w:val="20"/>
                              </w:rPr>
                              <w:t xml:space="preserve"> </w:t>
                            </w:r>
                            <w:r>
                              <w:rPr>
                                <w:sz w:val="20"/>
                              </w:rPr>
                              <w:t>на</w:t>
                            </w:r>
                            <w:r>
                              <w:rPr>
                                <w:spacing w:val="-5"/>
                                <w:sz w:val="20"/>
                              </w:rPr>
                              <w:t xml:space="preserve"> </w:t>
                            </w:r>
                            <w:r>
                              <w:rPr>
                                <w:sz w:val="20"/>
                              </w:rPr>
                              <w:t>С/</w:t>
                            </w:r>
                            <w:r>
                              <w:rPr>
                                <w:spacing w:val="-5"/>
                                <w:sz w:val="20"/>
                              </w:rPr>
                              <w:t xml:space="preserve"> </w:t>
                            </w:r>
                            <w:r>
                              <w:rPr>
                                <w:spacing w:val="-10"/>
                                <w:sz w:val="20"/>
                              </w:rPr>
                              <w:t>(</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pacing w:val="-2"/>
                                <w:sz w:val="20"/>
                              </w:rPr>
                              <w:t>Углеводороды</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предельные</w:t>
                            </w:r>
                            <w:r>
                              <w:rPr>
                                <w:spacing w:val="-11"/>
                                <w:sz w:val="20"/>
                              </w:rPr>
                              <w:t xml:space="preserve"> </w:t>
                            </w:r>
                            <w:r>
                              <w:rPr>
                                <w:sz w:val="20"/>
                              </w:rPr>
                              <w:t>С12-С19</w:t>
                            </w:r>
                            <w:r>
                              <w:rPr>
                                <w:spacing w:val="-10"/>
                                <w:sz w:val="20"/>
                              </w:rPr>
                              <w:t xml:space="preserve"> </w:t>
                            </w:r>
                            <w:r>
                              <w:rPr>
                                <w:spacing w:val="-5"/>
                                <w:sz w:val="20"/>
                              </w:rPr>
                              <w:t>(в</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0"/>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1" w:lineRule="exact"/>
                              <w:ind w:left="30"/>
                              <w:rPr>
                                <w:sz w:val="20"/>
                              </w:rPr>
                            </w:pPr>
                            <w:r>
                              <w:rPr>
                                <w:sz w:val="20"/>
                              </w:rPr>
                              <w:t>пересчете</w:t>
                            </w:r>
                            <w:r>
                              <w:rPr>
                                <w:spacing w:val="-7"/>
                                <w:sz w:val="20"/>
                              </w:rPr>
                              <w:t xml:space="preserve"> </w:t>
                            </w:r>
                            <w:r>
                              <w:rPr>
                                <w:sz w:val="20"/>
                              </w:rPr>
                              <w:t>на</w:t>
                            </w:r>
                            <w:r>
                              <w:rPr>
                                <w:spacing w:val="-7"/>
                                <w:sz w:val="20"/>
                              </w:rPr>
                              <w:t xml:space="preserve"> </w:t>
                            </w:r>
                            <w:r>
                              <w:rPr>
                                <w:spacing w:val="-5"/>
                                <w:sz w:val="20"/>
                              </w:rPr>
                              <w:t>С);</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1"/>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bottom w:val="nil"/>
                            </w:tcBorders>
                          </w:tcPr>
                          <w:p w:rsidR="00EA37BF" w:rsidRDefault="00EA37BF">
                            <w:pPr>
                              <w:pStyle w:val="TableParagraph"/>
                              <w:rPr>
                                <w:rFonts w:ascii="Times New Roman"/>
                                <w:sz w:val="14"/>
                              </w:rPr>
                            </w:pPr>
                          </w:p>
                        </w:tc>
                        <w:tc>
                          <w:tcPr>
                            <w:tcW w:w="2731" w:type="dxa"/>
                            <w:tcBorders>
                              <w:top w:val="nil"/>
                              <w:bottom w:val="nil"/>
                            </w:tcBorders>
                          </w:tcPr>
                          <w:p w:rsidR="00EA37BF" w:rsidRDefault="00EA37BF">
                            <w:pPr>
                              <w:pStyle w:val="TableParagraph"/>
                              <w:spacing w:line="192" w:lineRule="exact"/>
                              <w:ind w:left="30"/>
                              <w:rPr>
                                <w:sz w:val="20"/>
                              </w:rPr>
                            </w:pPr>
                            <w:r>
                              <w:rPr>
                                <w:sz w:val="20"/>
                              </w:rPr>
                              <w:t>Растворитель</w:t>
                            </w:r>
                            <w:r>
                              <w:rPr>
                                <w:spacing w:val="-15"/>
                                <w:sz w:val="20"/>
                              </w:rPr>
                              <w:t xml:space="preserve"> </w:t>
                            </w:r>
                            <w:r>
                              <w:rPr>
                                <w:spacing w:val="-4"/>
                                <w:sz w:val="20"/>
                              </w:rPr>
                              <w:t>РПК-</w:t>
                            </w:r>
                          </w:p>
                        </w:tc>
                        <w:tc>
                          <w:tcPr>
                            <w:tcW w:w="1483" w:type="dxa"/>
                            <w:tcBorders>
                              <w:top w:val="nil"/>
                              <w:bottom w:val="nil"/>
                            </w:tcBorders>
                          </w:tcPr>
                          <w:p w:rsidR="00EA37BF" w:rsidRDefault="00EA37BF">
                            <w:pPr>
                              <w:pStyle w:val="TableParagraph"/>
                              <w:rPr>
                                <w:rFonts w:ascii="Times New Roman"/>
                                <w:sz w:val="14"/>
                              </w:rPr>
                            </w:pPr>
                          </w:p>
                        </w:tc>
                        <w:tc>
                          <w:tcPr>
                            <w:tcW w:w="1487" w:type="dxa"/>
                            <w:tcBorders>
                              <w:top w:val="nil"/>
                              <w:bottom w:val="nil"/>
                            </w:tcBorders>
                          </w:tcPr>
                          <w:p w:rsidR="00EA37BF" w:rsidRDefault="00EA37BF">
                            <w:pPr>
                              <w:pStyle w:val="TableParagraph"/>
                              <w:rPr>
                                <w:rFonts w:ascii="Times New Roman"/>
                                <w:sz w:val="14"/>
                              </w:rPr>
                            </w:pPr>
                          </w:p>
                        </w:tc>
                        <w:tc>
                          <w:tcPr>
                            <w:tcW w:w="1612" w:type="dxa"/>
                            <w:tcBorders>
                              <w:top w:val="nil"/>
                              <w:bottom w:val="nil"/>
                            </w:tcBorders>
                          </w:tcPr>
                          <w:p w:rsidR="00EA37BF" w:rsidRDefault="00EA37BF">
                            <w:pPr>
                              <w:pStyle w:val="TableParagraph"/>
                              <w:rPr>
                                <w:rFonts w:ascii="Times New Roman"/>
                                <w:sz w:val="14"/>
                              </w:rPr>
                            </w:pPr>
                          </w:p>
                        </w:tc>
                        <w:tc>
                          <w:tcPr>
                            <w:tcW w:w="623" w:type="dxa"/>
                            <w:tcBorders>
                              <w:top w:val="nil"/>
                              <w:bottom w:val="nil"/>
                            </w:tcBorders>
                          </w:tcPr>
                          <w:p w:rsidR="00EA37BF" w:rsidRDefault="00EA37BF">
                            <w:pPr>
                              <w:pStyle w:val="TableParagraph"/>
                              <w:rPr>
                                <w:rFonts w:ascii="Times New Roman"/>
                                <w:sz w:val="14"/>
                              </w:rPr>
                            </w:pPr>
                          </w:p>
                        </w:tc>
                      </w:tr>
                      <w:tr w:rsidR="00EA37BF">
                        <w:trPr>
                          <w:trHeight w:val="214"/>
                        </w:trPr>
                        <w:tc>
                          <w:tcPr>
                            <w:tcW w:w="989" w:type="dxa"/>
                            <w:vMerge/>
                            <w:tcBorders>
                              <w:top w:val="nil"/>
                            </w:tcBorders>
                          </w:tcPr>
                          <w:p w:rsidR="00EA37BF" w:rsidRDefault="00EA37BF">
                            <w:pPr>
                              <w:rPr>
                                <w:sz w:val="2"/>
                                <w:szCs w:val="2"/>
                              </w:rPr>
                            </w:pPr>
                          </w:p>
                        </w:tc>
                        <w:tc>
                          <w:tcPr>
                            <w:tcW w:w="1990" w:type="dxa"/>
                            <w:vMerge/>
                            <w:tcBorders>
                              <w:top w:val="nil"/>
                            </w:tcBorders>
                          </w:tcPr>
                          <w:p w:rsidR="00EA37BF" w:rsidRDefault="00EA37BF">
                            <w:pPr>
                              <w:rPr>
                                <w:sz w:val="2"/>
                                <w:szCs w:val="2"/>
                              </w:rPr>
                            </w:pPr>
                          </w:p>
                        </w:tc>
                        <w:tc>
                          <w:tcPr>
                            <w:tcW w:w="1116" w:type="dxa"/>
                            <w:vMerge/>
                            <w:tcBorders>
                              <w:top w:val="nil"/>
                            </w:tcBorders>
                          </w:tcPr>
                          <w:p w:rsidR="00EA37BF" w:rsidRDefault="00EA37BF">
                            <w:pPr>
                              <w:rPr>
                                <w:sz w:val="2"/>
                                <w:szCs w:val="2"/>
                              </w:rPr>
                            </w:pPr>
                          </w:p>
                        </w:tc>
                        <w:tc>
                          <w:tcPr>
                            <w:tcW w:w="742" w:type="dxa"/>
                            <w:vMerge/>
                            <w:tcBorders>
                              <w:top w:val="nil"/>
                            </w:tcBorders>
                          </w:tcPr>
                          <w:p w:rsidR="00EA37BF" w:rsidRDefault="00EA37BF">
                            <w:pPr>
                              <w:rPr>
                                <w:sz w:val="2"/>
                                <w:szCs w:val="2"/>
                              </w:rPr>
                            </w:pPr>
                          </w:p>
                        </w:tc>
                        <w:tc>
                          <w:tcPr>
                            <w:tcW w:w="1241" w:type="dxa"/>
                            <w:vMerge/>
                            <w:tcBorders>
                              <w:top w:val="nil"/>
                            </w:tcBorders>
                          </w:tcPr>
                          <w:p w:rsidR="00EA37BF" w:rsidRDefault="00EA37BF">
                            <w:pPr>
                              <w:rPr>
                                <w:sz w:val="2"/>
                                <w:szCs w:val="2"/>
                              </w:rPr>
                            </w:pPr>
                          </w:p>
                        </w:tc>
                        <w:tc>
                          <w:tcPr>
                            <w:tcW w:w="622" w:type="dxa"/>
                            <w:tcBorders>
                              <w:top w:val="nil"/>
                            </w:tcBorders>
                          </w:tcPr>
                          <w:p w:rsidR="00EA37BF" w:rsidRDefault="00EA37BF">
                            <w:pPr>
                              <w:pStyle w:val="TableParagraph"/>
                              <w:rPr>
                                <w:rFonts w:ascii="Times New Roman"/>
                                <w:sz w:val="14"/>
                              </w:rPr>
                            </w:pPr>
                          </w:p>
                        </w:tc>
                        <w:tc>
                          <w:tcPr>
                            <w:tcW w:w="2731" w:type="dxa"/>
                            <w:tcBorders>
                              <w:top w:val="nil"/>
                            </w:tcBorders>
                          </w:tcPr>
                          <w:p w:rsidR="00EA37BF" w:rsidRDefault="00EA37BF">
                            <w:pPr>
                              <w:pStyle w:val="TableParagraph"/>
                              <w:spacing w:line="194" w:lineRule="exact"/>
                              <w:ind w:left="30"/>
                              <w:rPr>
                                <w:sz w:val="20"/>
                              </w:rPr>
                            </w:pPr>
                            <w:r>
                              <w:rPr>
                                <w:sz w:val="20"/>
                              </w:rPr>
                              <w:t>265П)</w:t>
                            </w:r>
                            <w:r>
                              <w:rPr>
                                <w:spacing w:val="-8"/>
                                <w:sz w:val="20"/>
                              </w:rPr>
                              <w:t xml:space="preserve"> </w:t>
                            </w:r>
                            <w:r>
                              <w:rPr>
                                <w:spacing w:val="-4"/>
                                <w:sz w:val="20"/>
                              </w:rPr>
                              <w:t>(10)</w:t>
                            </w:r>
                          </w:p>
                        </w:tc>
                        <w:tc>
                          <w:tcPr>
                            <w:tcW w:w="1483" w:type="dxa"/>
                            <w:tcBorders>
                              <w:top w:val="nil"/>
                            </w:tcBorders>
                          </w:tcPr>
                          <w:p w:rsidR="00EA37BF" w:rsidRDefault="00EA37BF">
                            <w:pPr>
                              <w:pStyle w:val="TableParagraph"/>
                              <w:rPr>
                                <w:rFonts w:ascii="Times New Roman"/>
                                <w:sz w:val="14"/>
                              </w:rPr>
                            </w:pPr>
                          </w:p>
                        </w:tc>
                        <w:tc>
                          <w:tcPr>
                            <w:tcW w:w="1487" w:type="dxa"/>
                            <w:tcBorders>
                              <w:top w:val="nil"/>
                            </w:tcBorders>
                          </w:tcPr>
                          <w:p w:rsidR="00EA37BF" w:rsidRDefault="00EA37BF">
                            <w:pPr>
                              <w:pStyle w:val="TableParagraph"/>
                              <w:rPr>
                                <w:rFonts w:ascii="Times New Roman"/>
                                <w:sz w:val="14"/>
                              </w:rPr>
                            </w:pPr>
                          </w:p>
                        </w:tc>
                        <w:tc>
                          <w:tcPr>
                            <w:tcW w:w="1612" w:type="dxa"/>
                            <w:tcBorders>
                              <w:top w:val="nil"/>
                            </w:tcBorders>
                          </w:tcPr>
                          <w:p w:rsidR="00EA37BF" w:rsidRDefault="00EA37BF">
                            <w:pPr>
                              <w:pStyle w:val="TableParagraph"/>
                              <w:rPr>
                                <w:rFonts w:ascii="Times New Roman"/>
                                <w:sz w:val="14"/>
                              </w:rPr>
                            </w:pPr>
                          </w:p>
                        </w:tc>
                        <w:tc>
                          <w:tcPr>
                            <w:tcW w:w="623" w:type="dxa"/>
                            <w:tcBorders>
                              <w:top w:val="nil"/>
                            </w:tcBorders>
                          </w:tcPr>
                          <w:p w:rsidR="00EA37BF" w:rsidRDefault="00EA37BF">
                            <w:pPr>
                              <w:pStyle w:val="TableParagraph"/>
                              <w:rPr>
                                <w:rFonts w:ascii="Times New Roman"/>
                                <w:sz w:val="14"/>
                              </w:rPr>
                            </w:pPr>
                          </w:p>
                        </w:tc>
                      </w:tr>
                    </w:tbl>
                    <w:p w:rsidR="00EA37BF" w:rsidRDefault="00EA37BF">
                      <w:pPr>
                        <w:pStyle w:val="a3"/>
                      </w:pPr>
                    </w:p>
                  </w:txbxContent>
                </v:textbox>
                <w10:wrap anchorx="page" anchory="page"/>
              </v:shape>
            </w:pict>
          </mc:Fallback>
        </mc:AlternateContent>
      </w:r>
    </w:p>
    <w:p w:rsidR="004F19BD" w:rsidRDefault="00EA37BF">
      <w:pPr>
        <w:spacing w:line="487" w:lineRule="auto"/>
        <w:ind w:left="272" w:right="3106" w:hanging="120"/>
        <w:rPr>
          <w:rFonts w:ascii="Courier New" w:hAnsi="Courier New"/>
          <w:sz w:val="20"/>
        </w:rPr>
      </w:pPr>
      <w:r>
        <w:rPr>
          <w:rFonts w:ascii="Courier New" w:hAnsi="Courier New"/>
          <w:sz w:val="20"/>
        </w:rPr>
        <w:t>Окончание</w:t>
      </w:r>
      <w:r>
        <w:rPr>
          <w:rFonts w:ascii="Courier New" w:hAnsi="Courier New"/>
          <w:spacing w:val="-4"/>
          <w:sz w:val="20"/>
        </w:rPr>
        <w:t xml:space="preserve"> </w:t>
      </w:r>
      <w:r>
        <w:rPr>
          <w:rFonts w:ascii="Courier New" w:hAnsi="Courier New"/>
          <w:sz w:val="20"/>
        </w:rPr>
        <w:t>таблицы</w:t>
      </w:r>
      <w:r>
        <w:rPr>
          <w:rFonts w:ascii="Courier New" w:hAnsi="Courier New"/>
          <w:spacing w:val="-6"/>
          <w:sz w:val="20"/>
        </w:rPr>
        <w:t xml:space="preserve"> </w:t>
      </w:r>
      <w:r>
        <w:rPr>
          <w:rFonts w:ascii="Courier New" w:hAnsi="Courier New"/>
          <w:sz w:val="20"/>
        </w:rPr>
        <w:t>1.3</w:t>
      </w:r>
      <w:r>
        <w:rPr>
          <w:rFonts w:ascii="Courier New" w:hAnsi="Courier New"/>
          <w:spacing w:val="-2"/>
          <w:sz w:val="20"/>
        </w:rPr>
        <w:t xml:space="preserve"> </w:t>
      </w:r>
      <w:r>
        <w:rPr>
          <w:rFonts w:ascii="Courier New" w:hAnsi="Courier New"/>
          <w:sz w:val="20"/>
        </w:rPr>
        <w:t>–</w:t>
      </w:r>
      <w:r>
        <w:rPr>
          <w:rFonts w:ascii="Courier New" w:hAnsi="Courier New"/>
          <w:spacing w:val="-6"/>
          <w:sz w:val="20"/>
        </w:rPr>
        <w:t xml:space="preserve"> </w:t>
      </w:r>
      <w:r>
        <w:rPr>
          <w:rFonts w:ascii="Courier New" w:hAnsi="Courier New"/>
          <w:sz w:val="20"/>
        </w:rPr>
        <w:t>Параметры</w:t>
      </w:r>
      <w:r>
        <w:rPr>
          <w:rFonts w:ascii="Courier New" w:hAnsi="Courier New"/>
          <w:spacing w:val="-2"/>
          <w:sz w:val="20"/>
        </w:rPr>
        <w:t xml:space="preserve"> </w:t>
      </w:r>
      <w:r>
        <w:rPr>
          <w:rFonts w:ascii="Courier New" w:hAnsi="Courier New"/>
          <w:sz w:val="20"/>
        </w:rPr>
        <w:t>выбросов</w:t>
      </w:r>
      <w:r>
        <w:rPr>
          <w:rFonts w:ascii="Courier New" w:hAnsi="Courier New"/>
          <w:spacing w:val="-6"/>
          <w:sz w:val="20"/>
        </w:rPr>
        <w:t xml:space="preserve"> </w:t>
      </w:r>
      <w:r>
        <w:rPr>
          <w:rFonts w:ascii="Courier New" w:hAnsi="Courier New"/>
          <w:sz w:val="20"/>
        </w:rPr>
        <w:t>загрязняющих</w:t>
      </w:r>
      <w:r>
        <w:rPr>
          <w:rFonts w:ascii="Courier New" w:hAnsi="Courier New"/>
          <w:spacing w:val="-2"/>
          <w:sz w:val="20"/>
        </w:rPr>
        <w:t xml:space="preserve"> </w:t>
      </w:r>
      <w:r>
        <w:rPr>
          <w:rFonts w:ascii="Courier New" w:hAnsi="Courier New"/>
          <w:sz w:val="20"/>
        </w:rPr>
        <w:t>веществ</w:t>
      </w:r>
      <w:r>
        <w:rPr>
          <w:rFonts w:ascii="Courier New" w:hAnsi="Courier New"/>
          <w:spacing w:val="-4"/>
          <w:sz w:val="20"/>
        </w:rPr>
        <w:t xml:space="preserve"> </w:t>
      </w:r>
      <w:r>
        <w:rPr>
          <w:rFonts w:ascii="Courier New" w:hAnsi="Courier New"/>
          <w:sz w:val="20"/>
        </w:rPr>
        <w:t>в</w:t>
      </w:r>
      <w:r>
        <w:rPr>
          <w:rFonts w:ascii="Courier New" w:hAnsi="Courier New"/>
          <w:spacing w:val="-4"/>
          <w:sz w:val="20"/>
        </w:rPr>
        <w:t xml:space="preserve"> </w:t>
      </w:r>
      <w:r>
        <w:rPr>
          <w:rFonts w:ascii="Courier New" w:hAnsi="Courier New"/>
          <w:sz w:val="20"/>
        </w:rPr>
        <w:t>атмосферу</w:t>
      </w:r>
      <w:r>
        <w:rPr>
          <w:rFonts w:ascii="Courier New" w:hAnsi="Courier New"/>
          <w:spacing w:val="-6"/>
          <w:sz w:val="20"/>
        </w:rPr>
        <w:t xml:space="preserve"> </w:t>
      </w:r>
      <w:r>
        <w:rPr>
          <w:rFonts w:ascii="Courier New" w:hAnsi="Courier New"/>
          <w:sz w:val="20"/>
        </w:rPr>
        <w:t>на</w:t>
      </w:r>
      <w:r>
        <w:rPr>
          <w:rFonts w:ascii="Courier New" w:hAnsi="Courier New"/>
          <w:spacing w:val="-4"/>
          <w:sz w:val="20"/>
        </w:rPr>
        <w:t xml:space="preserve"> </w:t>
      </w:r>
      <w:proofErr w:type="spellStart"/>
      <w:r>
        <w:rPr>
          <w:rFonts w:ascii="Courier New" w:hAnsi="Courier New"/>
          <w:sz w:val="20"/>
        </w:rPr>
        <w:t>периодэксплуатации</w:t>
      </w:r>
      <w:proofErr w:type="spellEnd"/>
      <w:r>
        <w:rPr>
          <w:rFonts w:ascii="Courier New" w:hAnsi="Courier New"/>
          <w:sz w:val="20"/>
        </w:rPr>
        <w:t xml:space="preserve"> </w:t>
      </w:r>
      <w:proofErr w:type="spellStart"/>
      <w:r>
        <w:rPr>
          <w:rFonts w:ascii="Courier New" w:hAnsi="Courier New"/>
          <w:sz w:val="20"/>
        </w:rPr>
        <w:t>г.Шымкент</w:t>
      </w:r>
      <w:proofErr w:type="spellEnd"/>
      <w:r>
        <w:rPr>
          <w:rFonts w:ascii="Courier New" w:hAnsi="Courier New"/>
          <w:sz w:val="20"/>
        </w:rPr>
        <w:t>, Монтаж системы антитеррористической защиты газораспределительная станция «Шымкент-4»</w:t>
      </w:r>
    </w:p>
    <w:p w:rsidR="004F19BD" w:rsidRDefault="004F19BD">
      <w:pPr>
        <w:spacing w:line="487" w:lineRule="auto"/>
        <w:rPr>
          <w:rFonts w:ascii="Courier New" w:hAnsi="Courier New"/>
          <w:sz w:val="20"/>
        </w:rPr>
        <w:sectPr w:rsidR="004F19BD">
          <w:pgSz w:w="16840" w:h="11910" w:orient="landscape"/>
          <w:pgMar w:top="1400" w:right="860" w:bottom="280" w:left="980" w:header="710" w:footer="0" w:gutter="0"/>
          <w:cols w:space="720"/>
        </w:sectPr>
      </w:pPr>
    </w:p>
    <w:p w:rsidR="004F19BD" w:rsidRDefault="00EA37BF">
      <w:pPr>
        <w:pStyle w:val="a3"/>
        <w:spacing w:before="60"/>
        <w:rPr>
          <w:rFonts w:ascii="Courier New"/>
          <w:sz w:val="20"/>
        </w:rPr>
      </w:pPr>
      <w:r>
        <w:rPr>
          <w:noProof/>
        </w:rPr>
        <w:lastRenderedPageBreak/>
        <mc:AlternateContent>
          <mc:Choice Requires="wps">
            <w:drawing>
              <wp:anchor distT="0" distB="0" distL="0" distR="0" simplePos="0" relativeHeight="15734272" behindDoc="0" locked="0" layoutInCell="1" allowOverlap="1">
                <wp:simplePos x="0" y="0"/>
                <wp:positionH relativeFrom="page">
                  <wp:posOffset>656843</wp:posOffset>
                </wp:positionH>
                <wp:positionV relativeFrom="page">
                  <wp:posOffset>1515109</wp:posOffset>
                </wp:positionV>
                <wp:extent cx="9377045" cy="5242559"/>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7045" cy="5242559"/>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
                              <w:gridCol w:w="482"/>
                              <w:gridCol w:w="1780"/>
                              <w:gridCol w:w="712"/>
                              <w:gridCol w:w="717"/>
                              <w:gridCol w:w="2144"/>
                              <w:gridCol w:w="713"/>
                              <w:gridCol w:w="715"/>
                              <w:gridCol w:w="717"/>
                              <w:gridCol w:w="712"/>
                              <w:gridCol w:w="1428"/>
                              <w:gridCol w:w="835"/>
                              <w:gridCol w:w="1070"/>
                              <w:gridCol w:w="950"/>
                              <w:gridCol w:w="1180"/>
                            </w:tblGrid>
                            <w:tr w:rsidR="00EA37BF">
                              <w:trPr>
                                <w:trHeight w:val="222"/>
                              </w:trPr>
                              <w:tc>
                                <w:tcPr>
                                  <w:tcW w:w="478" w:type="dxa"/>
                                  <w:tcBorders>
                                    <w:bottom w:val="nil"/>
                                  </w:tcBorders>
                                </w:tcPr>
                                <w:p w:rsidR="00EA37BF" w:rsidRDefault="00EA37BF">
                                  <w:pPr>
                                    <w:pStyle w:val="TableParagraph"/>
                                    <w:rPr>
                                      <w:rFonts w:ascii="Times New Roman"/>
                                      <w:sz w:val="14"/>
                                    </w:rPr>
                                  </w:pPr>
                                </w:p>
                              </w:tc>
                              <w:tc>
                                <w:tcPr>
                                  <w:tcW w:w="482" w:type="dxa"/>
                                  <w:vMerge w:val="restart"/>
                                </w:tcPr>
                                <w:p w:rsidR="00EA37BF" w:rsidRDefault="00EA37BF">
                                  <w:pPr>
                                    <w:pStyle w:val="TableParagraph"/>
                                    <w:rPr>
                                      <w:sz w:val="20"/>
                                    </w:rPr>
                                  </w:pPr>
                                </w:p>
                                <w:p w:rsidR="00EA37BF" w:rsidRDefault="00EA37BF">
                                  <w:pPr>
                                    <w:pStyle w:val="TableParagraph"/>
                                    <w:spacing w:before="4"/>
                                    <w:rPr>
                                      <w:sz w:val="20"/>
                                    </w:rPr>
                                  </w:pPr>
                                </w:p>
                                <w:p w:rsidR="00EA37BF" w:rsidRDefault="00EA37BF">
                                  <w:pPr>
                                    <w:pStyle w:val="TableParagraph"/>
                                    <w:ind w:left="30"/>
                                    <w:rPr>
                                      <w:sz w:val="20"/>
                                    </w:rPr>
                                  </w:pPr>
                                  <w:r>
                                    <w:rPr>
                                      <w:spacing w:val="-5"/>
                                      <w:sz w:val="20"/>
                                    </w:rPr>
                                    <w:t>Цех</w:t>
                                  </w:r>
                                </w:p>
                              </w:tc>
                              <w:tc>
                                <w:tcPr>
                                  <w:tcW w:w="2492" w:type="dxa"/>
                                  <w:gridSpan w:val="2"/>
                                  <w:tcBorders>
                                    <w:bottom w:val="nil"/>
                                  </w:tcBorders>
                                </w:tcPr>
                                <w:p w:rsidR="00EA37BF" w:rsidRDefault="00EA37BF">
                                  <w:pPr>
                                    <w:pStyle w:val="TableParagraph"/>
                                    <w:spacing w:before="3" w:line="199" w:lineRule="exact"/>
                                    <w:ind w:left="165"/>
                                    <w:rPr>
                                      <w:sz w:val="20"/>
                                    </w:rPr>
                                  </w:pPr>
                                  <w:r>
                                    <w:rPr>
                                      <w:sz w:val="20"/>
                                    </w:rPr>
                                    <w:t>Источник</w:t>
                                  </w:r>
                                  <w:r>
                                    <w:rPr>
                                      <w:spacing w:val="-10"/>
                                      <w:sz w:val="20"/>
                                    </w:rPr>
                                    <w:t xml:space="preserve"> </w:t>
                                  </w:r>
                                  <w:r>
                                    <w:rPr>
                                      <w:spacing w:val="-2"/>
                                      <w:sz w:val="20"/>
                                    </w:rPr>
                                    <w:t>выделения</w:t>
                                  </w:r>
                                </w:p>
                              </w:tc>
                              <w:tc>
                                <w:tcPr>
                                  <w:tcW w:w="717" w:type="dxa"/>
                                  <w:tcBorders>
                                    <w:bottom w:val="nil"/>
                                  </w:tcBorders>
                                </w:tcPr>
                                <w:p w:rsidR="00EA37BF" w:rsidRDefault="00EA37BF">
                                  <w:pPr>
                                    <w:pStyle w:val="TableParagraph"/>
                                    <w:spacing w:before="3" w:line="199" w:lineRule="exact"/>
                                    <w:ind w:right="67"/>
                                    <w:jc w:val="right"/>
                                    <w:rPr>
                                      <w:sz w:val="20"/>
                                    </w:rPr>
                                  </w:pPr>
                                  <w:r>
                                    <w:rPr>
                                      <w:spacing w:val="-2"/>
                                      <w:sz w:val="20"/>
                                    </w:rPr>
                                    <w:t>Число</w:t>
                                  </w:r>
                                </w:p>
                              </w:tc>
                              <w:tc>
                                <w:tcPr>
                                  <w:tcW w:w="2144" w:type="dxa"/>
                                  <w:tcBorders>
                                    <w:bottom w:val="nil"/>
                                  </w:tcBorders>
                                </w:tcPr>
                                <w:p w:rsidR="00EA37BF" w:rsidRDefault="00EA37BF">
                                  <w:pPr>
                                    <w:pStyle w:val="TableParagraph"/>
                                    <w:spacing w:before="3" w:line="199" w:lineRule="exact"/>
                                    <w:ind w:left="350"/>
                                    <w:rPr>
                                      <w:sz w:val="20"/>
                                    </w:rPr>
                                  </w:pPr>
                                  <w:proofErr w:type="spellStart"/>
                                  <w:r>
                                    <w:rPr>
                                      <w:spacing w:val="-2"/>
                                      <w:sz w:val="20"/>
                                    </w:rPr>
                                    <w:t>Hаименование</w:t>
                                  </w:r>
                                  <w:proofErr w:type="spellEnd"/>
                                </w:p>
                              </w:tc>
                              <w:tc>
                                <w:tcPr>
                                  <w:tcW w:w="713" w:type="dxa"/>
                                  <w:tcBorders>
                                    <w:bottom w:val="nil"/>
                                  </w:tcBorders>
                                </w:tcPr>
                                <w:p w:rsidR="00EA37BF" w:rsidRDefault="00EA37BF">
                                  <w:pPr>
                                    <w:pStyle w:val="TableParagraph"/>
                                    <w:spacing w:before="3" w:line="199" w:lineRule="exact"/>
                                    <w:ind w:left="28"/>
                                    <w:rPr>
                                      <w:sz w:val="20"/>
                                    </w:rPr>
                                  </w:pPr>
                                  <w:proofErr w:type="spellStart"/>
                                  <w:r>
                                    <w:rPr>
                                      <w:spacing w:val="-2"/>
                                      <w:sz w:val="20"/>
                                    </w:rPr>
                                    <w:t>Hомер</w:t>
                                  </w:r>
                                  <w:proofErr w:type="spellEnd"/>
                                </w:p>
                              </w:tc>
                              <w:tc>
                                <w:tcPr>
                                  <w:tcW w:w="715" w:type="dxa"/>
                                  <w:tcBorders>
                                    <w:bottom w:val="nil"/>
                                  </w:tcBorders>
                                </w:tcPr>
                                <w:p w:rsidR="00EA37BF" w:rsidRDefault="00EA37BF">
                                  <w:pPr>
                                    <w:pStyle w:val="TableParagraph"/>
                                    <w:spacing w:before="3" w:line="199" w:lineRule="exact"/>
                                    <w:ind w:left="28"/>
                                    <w:rPr>
                                      <w:sz w:val="20"/>
                                    </w:rPr>
                                  </w:pPr>
                                  <w:proofErr w:type="spellStart"/>
                                  <w:r>
                                    <w:rPr>
                                      <w:spacing w:val="-4"/>
                                      <w:sz w:val="20"/>
                                    </w:rPr>
                                    <w:t>Высо</w:t>
                                  </w:r>
                                  <w:proofErr w:type="spellEnd"/>
                                </w:p>
                              </w:tc>
                              <w:tc>
                                <w:tcPr>
                                  <w:tcW w:w="717" w:type="dxa"/>
                                  <w:tcBorders>
                                    <w:bottom w:val="nil"/>
                                  </w:tcBorders>
                                </w:tcPr>
                                <w:p w:rsidR="00EA37BF" w:rsidRDefault="00EA37BF">
                                  <w:pPr>
                                    <w:pStyle w:val="TableParagraph"/>
                                    <w:spacing w:before="3" w:line="199" w:lineRule="exact"/>
                                    <w:ind w:left="28"/>
                                    <w:rPr>
                                      <w:sz w:val="20"/>
                                    </w:rPr>
                                  </w:pPr>
                                  <w:proofErr w:type="spellStart"/>
                                  <w:r>
                                    <w:rPr>
                                      <w:spacing w:val="-4"/>
                                      <w:sz w:val="20"/>
                                    </w:rPr>
                                    <w:t>Диа</w:t>
                                  </w:r>
                                  <w:proofErr w:type="spellEnd"/>
                                  <w:r>
                                    <w:rPr>
                                      <w:spacing w:val="-4"/>
                                      <w:sz w:val="20"/>
                                    </w:rPr>
                                    <w:t>-</w:t>
                                  </w:r>
                                </w:p>
                              </w:tc>
                              <w:tc>
                                <w:tcPr>
                                  <w:tcW w:w="2975" w:type="dxa"/>
                                  <w:gridSpan w:val="3"/>
                                  <w:tcBorders>
                                    <w:bottom w:val="nil"/>
                                  </w:tcBorders>
                                </w:tcPr>
                                <w:p w:rsidR="00EA37BF" w:rsidRDefault="00EA37BF">
                                  <w:pPr>
                                    <w:pStyle w:val="TableParagraph"/>
                                    <w:spacing w:before="3" w:line="199" w:lineRule="exact"/>
                                    <w:ind w:left="24"/>
                                    <w:rPr>
                                      <w:sz w:val="20"/>
                                    </w:rPr>
                                  </w:pPr>
                                  <w:r>
                                    <w:rPr>
                                      <w:sz w:val="20"/>
                                    </w:rPr>
                                    <w:t>Параметры</w:t>
                                  </w:r>
                                  <w:r>
                                    <w:rPr>
                                      <w:spacing w:val="-11"/>
                                      <w:sz w:val="20"/>
                                    </w:rPr>
                                    <w:t xml:space="preserve"> </w:t>
                                  </w:r>
                                  <w:proofErr w:type="spellStart"/>
                                  <w:proofErr w:type="gramStart"/>
                                  <w:r>
                                    <w:rPr>
                                      <w:spacing w:val="-2"/>
                                      <w:sz w:val="20"/>
                                    </w:rPr>
                                    <w:t>газовозд.смеси</w:t>
                                  </w:r>
                                  <w:proofErr w:type="spellEnd"/>
                                  <w:proofErr w:type="gramEnd"/>
                                </w:p>
                              </w:tc>
                              <w:tc>
                                <w:tcPr>
                                  <w:tcW w:w="3200" w:type="dxa"/>
                                  <w:gridSpan w:val="3"/>
                                  <w:tcBorders>
                                    <w:bottom w:val="nil"/>
                                  </w:tcBorders>
                                </w:tcPr>
                                <w:p w:rsidR="00EA37BF" w:rsidRDefault="00EA37BF">
                                  <w:pPr>
                                    <w:pStyle w:val="TableParagraph"/>
                                    <w:spacing w:before="3" w:line="199" w:lineRule="exact"/>
                                    <w:ind w:left="397"/>
                                    <w:rPr>
                                      <w:sz w:val="20"/>
                                    </w:rPr>
                                  </w:pPr>
                                  <w:r>
                                    <w:rPr>
                                      <w:sz w:val="20"/>
                                    </w:rPr>
                                    <w:t>Координаты</w:t>
                                  </w:r>
                                  <w:r>
                                    <w:rPr>
                                      <w:spacing w:val="-14"/>
                                      <w:sz w:val="20"/>
                                    </w:rPr>
                                    <w:t xml:space="preserve"> </w:t>
                                  </w:r>
                                  <w:r>
                                    <w:rPr>
                                      <w:spacing w:val="-2"/>
                                      <w:sz w:val="20"/>
                                    </w:rPr>
                                    <w:t>источника</w:t>
                                  </w:r>
                                </w:p>
                              </w:tc>
                            </w:tr>
                            <w:tr w:rsidR="00EA37BF">
                              <w:trPr>
                                <w:trHeight w:val="211"/>
                              </w:trPr>
                              <w:tc>
                                <w:tcPr>
                                  <w:tcW w:w="478" w:type="dxa"/>
                                  <w:tcBorders>
                                    <w:top w:val="nil"/>
                                    <w:bottom w:val="nil"/>
                                  </w:tcBorders>
                                </w:tcPr>
                                <w:p w:rsidR="00EA37BF" w:rsidRDefault="00EA37BF">
                                  <w:pPr>
                                    <w:pStyle w:val="TableParagraph"/>
                                    <w:spacing w:line="192" w:lineRule="exact"/>
                                    <w:ind w:left="30"/>
                                    <w:rPr>
                                      <w:sz w:val="20"/>
                                    </w:rPr>
                                  </w:pPr>
                                  <w:r>
                                    <w:rPr>
                                      <w:spacing w:val="-5"/>
                                      <w:sz w:val="20"/>
                                    </w:rPr>
                                    <w:t>Про</w:t>
                                  </w:r>
                                </w:p>
                              </w:tc>
                              <w:tc>
                                <w:tcPr>
                                  <w:tcW w:w="482" w:type="dxa"/>
                                  <w:vMerge/>
                                  <w:tcBorders>
                                    <w:top w:val="nil"/>
                                  </w:tcBorders>
                                </w:tcPr>
                                <w:p w:rsidR="00EA37BF" w:rsidRDefault="00EA37BF">
                                  <w:pPr>
                                    <w:rPr>
                                      <w:sz w:val="2"/>
                                      <w:szCs w:val="2"/>
                                    </w:rPr>
                                  </w:pPr>
                                </w:p>
                              </w:tc>
                              <w:tc>
                                <w:tcPr>
                                  <w:tcW w:w="2492" w:type="dxa"/>
                                  <w:gridSpan w:val="2"/>
                                  <w:tcBorders>
                                    <w:top w:val="nil"/>
                                    <w:bottom w:val="nil"/>
                                  </w:tcBorders>
                                </w:tcPr>
                                <w:p w:rsidR="00EA37BF" w:rsidRDefault="00EA37BF">
                                  <w:pPr>
                                    <w:pStyle w:val="TableParagraph"/>
                                    <w:spacing w:line="192" w:lineRule="exact"/>
                                    <w:ind w:left="26"/>
                                    <w:rPr>
                                      <w:sz w:val="20"/>
                                    </w:rPr>
                                  </w:pPr>
                                  <w:r>
                                    <w:rPr>
                                      <w:sz w:val="20"/>
                                    </w:rPr>
                                    <w:t>загрязняющих</w:t>
                                  </w:r>
                                  <w:r>
                                    <w:rPr>
                                      <w:spacing w:val="-15"/>
                                      <w:sz w:val="20"/>
                                    </w:rPr>
                                    <w:t xml:space="preserve"> </w:t>
                                  </w:r>
                                  <w:r>
                                    <w:rPr>
                                      <w:spacing w:val="-2"/>
                                      <w:sz w:val="20"/>
                                    </w:rPr>
                                    <w:t>веществ</w:t>
                                  </w:r>
                                </w:p>
                              </w:tc>
                              <w:tc>
                                <w:tcPr>
                                  <w:tcW w:w="717" w:type="dxa"/>
                                  <w:tcBorders>
                                    <w:top w:val="nil"/>
                                    <w:bottom w:val="nil"/>
                                  </w:tcBorders>
                                </w:tcPr>
                                <w:p w:rsidR="00EA37BF" w:rsidRDefault="00EA37BF">
                                  <w:pPr>
                                    <w:pStyle w:val="TableParagraph"/>
                                    <w:spacing w:line="192" w:lineRule="exact"/>
                                    <w:ind w:right="67"/>
                                    <w:jc w:val="right"/>
                                    <w:rPr>
                                      <w:sz w:val="20"/>
                                    </w:rPr>
                                  </w:pPr>
                                  <w:r>
                                    <w:rPr>
                                      <w:spacing w:val="-2"/>
                                      <w:sz w:val="20"/>
                                    </w:rPr>
                                    <w:t>часов</w:t>
                                  </w:r>
                                </w:p>
                              </w:tc>
                              <w:tc>
                                <w:tcPr>
                                  <w:tcW w:w="2144" w:type="dxa"/>
                                  <w:tcBorders>
                                    <w:top w:val="nil"/>
                                    <w:bottom w:val="nil"/>
                                  </w:tcBorders>
                                </w:tcPr>
                                <w:p w:rsidR="00EA37BF" w:rsidRDefault="00EA37BF">
                                  <w:pPr>
                                    <w:pStyle w:val="TableParagraph"/>
                                    <w:spacing w:line="192" w:lineRule="exact"/>
                                    <w:ind w:left="28"/>
                                    <w:rPr>
                                      <w:sz w:val="20"/>
                                    </w:rPr>
                                  </w:pPr>
                                  <w:r>
                                    <w:rPr>
                                      <w:sz w:val="20"/>
                                    </w:rPr>
                                    <w:t>источника</w:t>
                                  </w:r>
                                  <w:r>
                                    <w:rPr>
                                      <w:spacing w:val="-11"/>
                                      <w:sz w:val="20"/>
                                    </w:rPr>
                                    <w:t xml:space="preserve"> </w:t>
                                  </w:r>
                                  <w:r>
                                    <w:rPr>
                                      <w:spacing w:val="-2"/>
                                      <w:sz w:val="20"/>
                                    </w:rPr>
                                    <w:t>выброса</w:t>
                                  </w:r>
                                </w:p>
                              </w:tc>
                              <w:tc>
                                <w:tcPr>
                                  <w:tcW w:w="713" w:type="dxa"/>
                                  <w:tcBorders>
                                    <w:top w:val="nil"/>
                                    <w:bottom w:val="nil"/>
                                  </w:tcBorders>
                                </w:tcPr>
                                <w:p w:rsidR="00EA37BF" w:rsidRDefault="00EA37BF">
                                  <w:pPr>
                                    <w:pStyle w:val="TableParagraph"/>
                                    <w:spacing w:line="192" w:lineRule="exact"/>
                                    <w:ind w:left="28"/>
                                    <w:rPr>
                                      <w:sz w:val="20"/>
                                    </w:rPr>
                                  </w:pPr>
                                  <w:proofErr w:type="spellStart"/>
                                  <w:r>
                                    <w:rPr>
                                      <w:spacing w:val="-2"/>
                                      <w:sz w:val="20"/>
                                    </w:rPr>
                                    <w:t>источ</w:t>
                                  </w:r>
                                  <w:proofErr w:type="spellEnd"/>
                                </w:p>
                              </w:tc>
                              <w:tc>
                                <w:tcPr>
                                  <w:tcW w:w="715" w:type="dxa"/>
                                  <w:tcBorders>
                                    <w:top w:val="nil"/>
                                    <w:bottom w:val="nil"/>
                                  </w:tcBorders>
                                </w:tcPr>
                                <w:p w:rsidR="00EA37BF" w:rsidRDefault="00EA37BF">
                                  <w:pPr>
                                    <w:pStyle w:val="TableParagraph"/>
                                    <w:spacing w:line="192" w:lineRule="exact"/>
                                    <w:ind w:left="234"/>
                                    <w:rPr>
                                      <w:sz w:val="20"/>
                                    </w:rPr>
                                  </w:pPr>
                                  <w:r>
                                    <w:rPr>
                                      <w:spacing w:val="-5"/>
                                      <w:sz w:val="20"/>
                                    </w:rPr>
                                    <w:t>та</w:t>
                                  </w:r>
                                </w:p>
                              </w:tc>
                              <w:tc>
                                <w:tcPr>
                                  <w:tcW w:w="717" w:type="dxa"/>
                                  <w:tcBorders>
                                    <w:top w:val="nil"/>
                                    <w:bottom w:val="nil"/>
                                  </w:tcBorders>
                                </w:tcPr>
                                <w:p w:rsidR="00EA37BF" w:rsidRDefault="00EA37BF">
                                  <w:pPr>
                                    <w:pStyle w:val="TableParagraph"/>
                                    <w:spacing w:line="192" w:lineRule="exact"/>
                                    <w:ind w:left="28"/>
                                    <w:rPr>
                                      <w:sz w:val="20"/>
                                    </w:rPr>
                                  </w:pPr>
                                  <w:r>
                                    <w:rPr>
                                      <w:spacing w:val="-4"/>
                                      <w:sz w:val="20"/>
                                    </w:rPr>
                                    <w:t>метр</w:t>
                                  </w:r>
                                </w:p>
                              </w:tc>
                              <w:tc>
                                <w:tcPr>
                                  <w:tcW w:w="2975" w:type="dxa"/>
                                  <w:gridSpan w:val="3"/>
                                  <w:tcBorders>
                                    <w:top w:val="nil"/>
                                    <w:bottom w:val="nil"/>
                                  </w:tcBorders>
                                </w:tcPr>
                                <w:p w:rsidR="00EA37BF" w:rsidRDefault="00EA37BF">
                                  <w:pPr>
                                    <w:pStyle w:val="TableParagraph"/>
                                    <w:spacing w:line="192" w:lineRule="exact"/>
                                    <w:ind w:left="24"/>
                                    <w:rPr>
                                      <w:sz w:val="20"/>
                                    </w:rPr>
                                  </w:pPr>
                                  <w:r>
                                    <w:rPr>
                                      <w:sz w:val="20"/>
                                    </w:rPr>
                                    <w:t>на</w:t>
                                  </w:r>
                                  <w:r>
                                    <w:rPr>
                                      <w:spacing w:val="-7"/>
                                      <w:sz w:val="20"/>
                                    </w:rPr>
                                    <w:t xml:space="preserve"> </w:t>
                                  </w:r>
                                  <w:r>
                                    <w:rPr>
                                      <w:sz w:val="20"/>
                                    </w:rPr>
                                    <w:t>выходе</w:t>
                                  </w:r>
                                  <w:r>
                                    <w:rPr>
                                      <w:spacing w:val="-4"/>
                                      <w:sz w:val="20"/>
                                    </w:rPr>
                                    <w:t xml:space="preserve"> </w:t>
                                  </w:r>
                                  <w:r>
                                    <w:rPr>
                                      <w:sz w:val="20"/>
                                    </w:rPr>
                                    <w:t>из</w:t>
                                  </w:r>
                                  <w:r>
                                    <w:rPr>
                                      <w:spacing w:val="-5"/>
                                      <w:sz w:val="20"/>
                                    </w:rPr>
                                    <w:t xml:space="preserve"> </w:t>
                                  </w:r>
                                  <w:r>
                                    <w:rPr>
                                      <w:sz w:val="20"/>
                                    </w:rPr>
                                    <w:t>трубы</w:t>
                                  </w:r>
                                  <w:r>
                                    <w:rPr>
                                      <w:spacing w:val="-4"/>
                                      <w:sz w:val="20"/>
                                    </w:rPr>
                                    <w:t xml:space="preserve"> </w:t>
                                  </w:r>
                                  <w:r>
                                    <w:rPr>
                                      <w:spacing w:val="-5"/>
                                      <w:sz w:val="20"/>
                                    </w:rPr>
                                    <w:t>при</w:t>
                                  </w:r>
                                </w:p>
                              </w:tc>
                              <w:tc>
                                <w:tcPr>
                                  <w:tcW w:w="3200" w:type="dxa"/>
                                  <w:gridSpan w:val="3"/>
                                  <w:tcBorders>
                                    <w:top w:val="nil"/>
                                    <w:bottom w:val="nil"/>
                                  </w:tcBorders>
                                </w:tcPr>
                                <w:p w:rsidR="00EA37BF" w:rsidRDefault="00EA37BF">
                                  <w:pPr>
                                    <w:pStyle w:val="TableParagraph"/>
                                    <w:spacing w:line="192" w:lineRule="exact"/>
                                    <w:ind w:left="578"/>
                                    <w:rPr>
                                      <w:sz w:val="20"/>
                                    </w:rPr>
                                  </w:pPr>
                                  <w:r>
                                    <w:rPr>
                                      <w:sz w:val="20"/>
                                    </w:rPr>
                                    <w:t>на</w:t>
                                  </w:r>
                                  <w:r>
                                    <w:rPr>
                                      <w:spacing w:val="-9"/>
                                      <w:sz w:val="20"/>
                                    </w:rPr>
                                    <w:t xml:space="preserve"> </w:t>
                                  </w:r>
                                  <w:r>
                                    <w:rPr>
                                      <w:sz w:val="20"/>
                                    </w:rPr>
                                    <w:t>карте-схеме,</w:t>
                                  </w:r>
                                  <w:r>
                                    <w:rPr>
                                      <w:spacing w:val="-8"/>
                                      <w:sz w:val="20"/>
                                    </w:rPr>
                                    <w:t xml:space="preserve"> </w:t>
                                  </w:r>
                                  <w:r>
                                    <w:rPr>
                                      <w:spacing w:val="-10"/>
                                      <w:sz w:val="20"/>
                                    </w:rPr>
                                    <w:t>м</w:t>
                                  </w:r>
                                </w:p>
                              </w:tc>
                            </w:tr>
                            <w:tr w:rsidR="00EA37BF">
                              <w:trPr>
                                <w:trHeight w:val="214"/>
                              </w:trPr>
                              <w:tc>
                                <w:tcPr>
                                  <w:tcW w:w="478" w:type="dxa"/>
                                  <w:tcBorders>
                                    <w:top w:val="nil"/>
                                    <w:bottom w:val="nil"/>
                                  </w:tcBorders>
                                </w:tcPr>
                                <w:p w:rsidR="00EA37BF" w:rsidRDefault="00EA37BF">
                                  <w:pPr>
                                    <w:pStyle w:val="TableParagraph"/>
                                    <w:spacing w:line="194" w:lineRule="exact"/>
                                    <w:ind w:left="30"/>
                                    <w:rPr>
                                      <w:sz w:val="20"/>
                                    </w:rPr>
                                  </w:pPr>
                                  <w:proofErr w:type="spellStart"/>
                                  <w:r>
                                    <w:rPr>
                                      <w:spacing w:val="-5"/>
                                      <w:sz w:val="20"/>
                                    </w:rPr>
                                    <w:t>изв</w:t>
                                  </w:r>
                                  <w:proofErr w:type="spellEnd"/>
                                </w:p>
                              </w:tc>
                              <w:tc>
                                <w:tcPr>
                                  <w:tcW w:w="482" w:type="dxa"/>
                                  <w:vMerge/>
                                  <w:tcBorders>
                                    <w:top w:val="nil"/>
                                  </w:tcBorders>
                                </w:tcPr>
                                <w:p w:rsidR="00EA37BF" w:rsidRDefault="00EA37BF">
                                  <w:pPr>
                                    <w:rPr>
                                      <w:sz w:val="2"/>
                                      <w:szCs w:val="2"/>
                                    </w:rPr>
                                  </w:pPr>
                                </w:p>
                              </w:tc>
                              <w:tc>
                                <w:tcPr>
                                  <w:tcW w:w="2492" w:type="dxa"/>
                                  <w:gridSpan w:val="2"/>
                                  <w:tcBorders>
                                    <w:top w:val="nil"/>
                                  </w:tcBorders>
                                </w:tcPr>
                                <w:p w:rsidR="00EA37BF" w:rsidRDefault="00EA37BF">
                                  <w:pPr>
                                    <w:pStyle w:val="TableParagraph"/>
                                    <w:rPr>
                                      <w:rFonts w:ascii="Times New Roman"/>
                                      <w:sz w:val="14"/>
                                    </w:rPr>
                                  </w:pPr>
                                </w:p>
                              </w:tc>
                              <w:tc>
                                <w:tcPr>
                                  <w:tcW w:w="717" w:type="dxa"/>
                                  <w:tcBorders>
                                    <w:top w:val="nil"/>
                                    <w:bottom w:val="nil"/>
                                  </w:tcBorders>
                                </w:tcPr>
                                <w:p w:rsidR="00EA37BF" w:rsidRDefault="00EA37BF">
                                  <w:pPr>
                                    <w:pStyle w:val="TableParagraph"/>
                                    <w:spacing w:line="194" w:lineRule="exact"/>
                                    <w:ind w:right="67"/>
                                    <w:jc w:val="right"/>
                                    <w:rPr>
                                      <w:sz w:val="20"/>
                                    </w:rPr>
                                  </w:pPr>
                                  <w:proofErr w:type="spellStart"/>
                                  <w:r>
                                    <w:rPr>
                                      <w:spacing w:val="-2"/>
                                      <w:sz w:val="20"/>
                                    </w:rPr>
                                    <w:t>рабо</w:t>
                                  </w:r>
                                  <w:proofErr w:type="spellEnd"/>
                                  <w:r>
                                    <w:rPr>
                                      <w:spacing w:val="-2"/>
                                      <w:sz w:val="20"/>
                                    </w:rPr>
                                    <w:t>-</w:t>
                                  </w:r>
                                </w:p>
                              </w:tc>
                              <w:tc>
                                <w:tcPr>
                                  <w:tcW w:w="2144" w:type="dxa"/>
                                  <w:tcBorders>
                                    <w:top w:val="nil"/>
                                    <w:bottom w:val="nil"/>
                                  </w:tcBorders>
                                </w:tcPr>
                                <w:p w:rsidR="00EA37BF" w:rsidRDefault="00EA37BF">
                                  <w:pPr>
                                    <w:pStyle w:val="TableParagraph"/>
                                    <w:spacing w:line="194" w:lineRule="exact"/>
                                    <w:ind w:left="170"/>
                                    <w:rPr>
                                      <w:sz w:val="20"/>
                                    </w:rPr>
                                  </w:pPr>
                                  <w:r>
                                    <w:rPr>
                                      <w:sz w:val="20"/>
                                    </w:rPr>
                                    <w:t>вредных</w:t>
                                  </w:r>
                                  <w:r>
                                    <w:rPr>
                                      <w:spacing w:val="-9"/>
                                      <w:sz w:val="20"/>
                                    </w:rPr>
                                    <w:t xml:space="preserve"> </w:t>
                                  </w:r>
                                  <w:r>
                                    <w:rPr>
                                      <w:spacing w:val="-2"/>
                                      <w:sz w:val="20"/>
                                    </w:rPr>
                                    <w:t>веществ</w:t>
                                  </w:r>
                                </w:p>
                              </w:tc>
                              <w:tc>
                                <w:tcPr>
                                  <w:tcW w:w="713" w:type="dxa"/>
                                  <w:tcBorders>
                                    <w:top w:val="nil"/>
                                    <w:bottom w:val="nil"/>
                                  </w:tcBorders>
                                </w:tcPr>
                                <w:p w:rsidR="00EA37BF" w:rsidRDefault="00EA37BF">
                                  <w:pPr>
                                    <w:pStyle w:val="TableParagraph"/>
                                    <w:spacing w:line="194" w:lineRule="exact"/>
                                    <w:ind w:left="28"/>
                                    <w:rPr>
                                      <w:sz w:val="20"/>
                                    </w:rPr>
                                  </w:pPr>
                                  <w:r>
                                    <w:rPr>
                                      <w:spacing w:val="-4"/>
                                      <w:sz w:val="20"/>
                                    </w:rPr>
                                    <w:t>ника</w:t>
                                  </w:r>
                                </w:p>
                              </w:tc>
                              <w:tc>
                                <w:tcPr>
                                  <w:tcW w:w="715" w:type="dxa"/>
                                  <w:tcBorders>
                                    <w:top w:val="nil"/>
                                    <w:bottom w:val="nil"/>
                                  </w:tcBorders>
                                </w:tcPr>
                                <w:p w:rsidR="00EA37BF" w:rsidRDefault="00EA37BF">
                                  <w:pPr>
                                    <w:pStyle w:val="TableParagraph"/>
                                    <w:spacing w:line="194" w:lineRule="exact"/>
                                    <w:ind w:left="28"/>
                                    <w:rPr>
                                      <w:sz w:val="20"/>
                                    </w:rPr>
                                  </w:pPr>
                                  <w:proofErr w:type="spellStart"/>
                                  <w:r>
                                    <w:rPr>
                                      <w:spacing w:val="-2"/>
                                      <w:sz w:val="20"/>
                                    </w:rPr>
                                    <w:t>источ</w:t>
                                  </w:r>
                                  <w:proofErr w:type="spellEnd"/>
                                </w:p>
                              </w:tc>
                              <w:tc>
                                <w:tcPr>
                                  <w:tcW w:w="717" w:type="dxa"/>
                                  <w:tcBorders>
                                    <w:top w:val="nil"/>
                                    <w:bottom w:val="nil"/>
                                  </w:tcBorders>
                                </w:tcPr>
                                <w:p w:rsidR="00EA37BF" w:rsidRDefault="00EA37BF">
                                  <w:pPr>
                                    <w:pStyle w:val="TableParagraph"/>
                                    <w:spacing w:line="194" w:lineRule="exact"/>
                                    <w:ind w:left="28"/>
                                    <w:rPr>
                                      <w:sz w:val="20"/>
                                    </w:rPr>
                                  </w:pPr>
                                  <w:r>
                                    <w:rPr>
                                      <w:spacing w:val="-2"/>
                                      <w:sz w:val="20"/>
                                    </w:rPr>
                                    <w:t>устья</w:t>
                                  </w:r>
                                </w:p>
                              </w:tc>
                              <w:tc>
                                <w:tcPr>
                                  <w:tcW w:w="2975" w:type="dxa"/>
                                  <w:gridSpan w:val="3"/>
                                  <w:tcBorders>
                                    <w:top w:val="nil"/>
                                    <w:bottom w:val="nil"/>
                                  </w:tcBorders>
                                </w:tcPr>
                                <w:p w:rsidR="00EA37BF" w:rsidRDefault="00EA37BF">
                                  <w:pPr>
                                    <w:pStyle w:val="TableParagraph"/>
                                    <w:spacing w:line="194" w:lineRule="exact"/>
                                    <w:ind w:left="281"/>
                                    <w:rPr>
                                      <w:sz w:val="20"/>
                                    </w:rPr>
                                  </w:pPr>
                                  <w:r>
                                    <w:rPr>
                                      <w:sz w:val="20"/>
                                    </w:rPr>
                                    <w:t>максимальной</w:t>
                                  </w:r>
                                  <w:r>
                                    <w:rPr>
                                      <w:spacing w:val="-15"/>
                                      <w:sz w:val="20"/>
                                    </w:rPr>
                                    <w:t xml:space="preserve"> </w:t>
                                  </w:r>
                                  <w:r>
                                    <w:rPr>
                                      <w:spacing w:val="-2"/>
                                      <w:sz w:val="20"/>
                                    </w:rPr>
                                    <w:t>разовой</w:t>
                                  </w:r>
                                </w:p>
                              </w:tc>
                              <w:tc>
                                <w:tcPr>
                                  <w:tcW w:w="3200" w:type="dxa"/>
                                  <w:gridSpan w:val="3"/>
                                  <w:tcBorders>
                                    <w:top w:val="nil"/>
                                  </w:tcBorders>
                                </w:tcPr>
                                <w:p w:rsidR="00EA37BF" w:rsidRDefault="00EA37BF">
                                  <w:pPr>
                                    <w:pStyle w:val="TableParagraph"/>
                                    <w:rPr>
                                      <w:rFonts w:ascii="Times New Roman"/>
                                      <w:sz w:val="14"/>
                                    </w:rPr>
                                  </w:pPr>
                                </w:p>
                              </w:tc>
                            </w:tr>
                            <w:tr w:rsidR="00EA37BF">
                              <w:trPr>
                                <w:trHeight w:val="223"/>
                              </w:trPr>
                              <w:tc>
                                <w:tcPr>
                                  <w:tcW w:w="478" w:type="dxa"/>
                                  <w:tcBorders>
                                    <w:top w:val="nil"/>
                                    <w:bottom w:val="nil"/>
                                  </w:tcBorders>
                                </w:tcPr>
                                <w:p w:rsidR="00EA37BF" w:rsidRDefault="00EA37BF">
                                  <w:pPr>
                                    <w:pStyle w:val="TableParagraph"/>
                                    <w:spacing w:before="3" w:line="200" w:lineRule="exact"/>
                                    <w:ind w:left="30"/>
                                    <w:rPr>
                                      <w:sz w:val="20"/>
                                    </w:rPr>
                                  </w:pPr>
                                  <w:proofErr w:type="spellStart"/>
                                  <w:r>
                                    <w:rPr>
                                      <w:spacing w:val="-5"/>
                                      <w:sz w:val="20"/>
                                    </w:rPr>
                                    <w:t>одс</w:t>
                                  </w:r>
                                  <w:proofErr w:type="spellEnd"/>
                                </w:p>
                              </w:tc>
                              <w:tc>
                                <w:tcPr>
                                  <w:tcW w:w="482" w:type="dxa"/>
                                  <w:vMerge/>
                                  <w:tcBorders>
                                    <w:top w:val="nil"/>
                                  </w:tcBorders>
                                </w:tcPr>
                                <w:p w:rsidR="00EA37BF" w:rsidRDefault="00EA37BF">
                                  <w:pPr>
                                    <w:rPr>
                                      <w:sz w:val="2"/>
                                      <w:szCs w:val="2"/>
                                    </w:rPr>
                                  </w:pPr>
                                </w:p>
                              </w:tc>
                              <w:tc>
                                <w:tcPr>
                                  <w:tcW w:w="1780" w:type="dxa"/>
                                  <w:vMerge w:val="restart"/>
                                </w:tcPr>
                                <w:p w:rsidR="00EA37BF" w:rsidRDefault="00EA37BF">
                                  <w:pPr>
                                    <w:pStyle w:val="TableParagraph"/>
                                    <w:spacing w:before="3"/>
                                    <w:ind w:left="168"/>
                                    <w:rPr>
                                      <w:sz w:val="20"/>
                                    </w:rPr>
                                  </w:pPr>
                                  <w:proofErr w:type="spellStart"/>
                                  <w:r>
                                    <w:rPr>
                                      <w:spacing w:val="-2"/>
                                      <w:sz w:val="20"/>
                                    </w:rPr>
                                    <w:t>Hаименование</w:t>
                                  </w:r>
                                  <w:proofErr w:type="spellEnd"/>
                                </w:p>
                              </w:tc>
                              <w:tc>
                                <w:tcPr>
                                  <w:tcW w:w="712" w:type="dxa"/>
                                  <w:tcBorders>
                                    <w:bottom w:val="nil"/>
                                  </w:tcBorders>
                                </w:tcPr>
                                <w:p w:rsidR="00EA37BF" w:rsidRDefault="00EA37BF">
                                  <w:pPr>
                                    <w:pStyle w:val="TableParagraph"/>
                                    <w:spacing w:before="3" w:line="200" w:lineRule="exact"/>
                                    <w:ind w:left="29"/>
                                    <w:rPr>
                                      <w:sz w:val="20"/>
                                    </w:rPr>
                                  </w:pPr>
                                  <w:r>
                                    <w:rPr>
                                      <w:spacing w:val="-2"/>
                                      <w:sz w:val="20"/>
                                    </w:rPr>
                                    <w:t>Коли-</w:t>
                                  </w:r>
                                </w:p>
                              </w:tc>
                              <w:tc>
                                <w:tcPr>
                                  <w:tcW w:w="717" w:type="dxa"/>
                                  <w:tcBorders>
                                    <w:top w:val="nil"/>
                                    <w:bottom w:val="nil"/>
                                  </w:tcBorders>
                                </w:tcPr>
                                <w:p w:rsidR="00EA37BF" w:rsidRDefault="00EA37BF">
                                  <w:pPr>
                                    <w:pStyle w:val="TableParagraph"/>
                                    <w:spacing w:before="3" w:line="200" w:lineRule="exact"/>
                                    <w:ind w:left="239"/>
                                    <w:rPr>
                                      <w:sz w:val="20"/>
                                    </w:rPr>
                                  </w:pPr>
                                  <w:r>
                                    <w:rPr>
                                      <w:spacing w:val="-5"/>
                                      <w:sz w:val="20"/>
                                    </w:rPr>
                                    <w:t>ты</w:t>
                                  </w:r>
                                </w:p>
                              </w:tc>
                              <w:tc>
                                <w:tcPr>
                                  <w:tcW w:w="2144" w:type="dxa"/>
                                  <w:tcBorders>
                                    <w:top w:val="nil"/>
                                    <w:bottom w:val="nil"/>
                                  </w:tcBorders>
                                </w:tcPr>
                                <w:p w:rsidR="00EA37BF" w:rsidRDefault="00EA37BF">
                                  <w:pPr>
                                    <w:pStyle w:val="TableParagraph"/>
                                    <w:rPr>
                                      <w:rFonts w:ascii="Times New Roman"/>
                                      <w:sz w:val="14"/>
                                    </w:rPr>
                                  </w:pPr>
                                </w:p>
                              </w:tc>
                              <w:tc>
                                <w:tcPr>
                                  <w:tcW w:w="713" w:type="dxa"/>
                                  <w:tcBorders>
                                    <w:top w:val="nil"/>
                                    <w:bottom w:val="nil"/>
                                  </w:tcBorders>
                                </w:tcPr>
                                <w:p w:rsidR="00EA37BF" w:rsidRDefault="00EA37BF">
                                  <w:pPr>
                                    <w:pStyle w:val="TableParagraph"/>
                                    <w:spacing w:before="3" w:line="200" w:lineRule="exact"/>
                                    <w:ind w:left="28"/>
                                    <w:rPr>
                                      <w:sz w:val="20"/>
                                    </w:rPr>
                                  </w:pPr>
                                  <w:proofErr w:type="spellStart"/>
                                  <w:r>
                                    <w:rPr>
                                      <w:spacing w:val="-2"/>
                                      <w:sz w:val="20"/>
                                    </w:rPr>
                                    <w:t>выбро</w:t>
                                  </w:r>
                                  <w:proofErr w:type="spellEnd"/>
                                </w:p>
                              </w:tc>
                              <w:tc>
                                <w:tcPr>
                                  <w:tcW w:w="715" w:type="dxa"/>
                                  <w:tcBorders>
                                    <w:top w:val="nil"/>
                                    <w:bottom w:val="nil"/>
                                  </w:tcBorders>
                                </w:tcPr>
                                <w:p w:rsidR="00EA37BF" w:rsidRDefault="00EA37BF">
                                  <w:pPr>
                                    <w:pStyle w:val="TableParagraph"/>
                                    <w:spacing w:before="3" w:line="200" w:lineRule="exact"/>
                                    <w:ind w:left="28"/>
                                    <w:rPr>
                                      <w:sz w:val="20"/>
                                    </w:rPr>
                                  </w:pPr>
                                  <w:r>
                                    <w:rPr>
                                      <w:spacing w:val="-4"/>
                                      <w:sz w:val="20"/>
                                    </w:rPr>
                                    <w:t>ника</w:t>
                                  </w:r>
                                </w:p>
                              </w:tc>
                              <w:tc>
                                <w:tcPr>
                                  <w:tcW w:w="717" w:type="dxa"/>
                                  <w:tcBorders>
                                    <w:top w:val="nil"/>
                                    <w:bottom w:val="nil"/>
                                  </w:tcBorders>
                                </w:tcPr>
                                <w:p w:rsidR="00EA37BF" w:rsidRDefault="00EA37BF">
                                  <w:pPr>
                                    <w:pStyle w:val="TableParagraph"/>
                                    <w:spacing w:before="3" w:line="200" w:lineRule="exact"/>
                                    <w:ind w:left="28"/>
                                    <w:rPr>
                                      <w:sz w:val="20"/>
                                    </w:rPr>
                                  </w:pPr>
                                  <w:r>
                                    <w:rPr>
                                      <w:spacing w:val="-2"/>
                                      <w:sz w:val="20"/>
                                    </w:rPr>
                                    <w:t>трубы</w:t>
                                  </w:r>
                                </w:p>
                              </w:tc>
                              <w:tc>
                                <w:tcPr>
                                  <w:tcW w:w="712" w:type="dxa"/>
                                  <w:tcBorders>
                                    <w:top w:val="nil"/>
                                    <w:bottom w:val="nil"/>
                                    <w:right w:val="nil"/>
                                  </w:tcBorders>
                                </w:tcPr>
                                <w:p w:rsidR="00EA37BF" w:rsidRDefault="00EA37BF">
                                  <w:pPr>
                                    <w:pStyle w:val="TableParagraph"/>
                                    <w:rPr>
                                      <w:rFonts w:ascii="Times New Roman"/>
                                      <w:sz w:val="14"/>
                                    </w:rPr>
                                  </w:pPr>
                                </w:p>
                              </w:tc>
                              <w:tc>
                                <w:tcPr>
                                  <w:tcW w:w="1428" w:type="dxa"/>
                                  <w:tcBorders>
                                    <w:top w:val="nil"/>
                                    <w:left w:val="nil"/>
                                    <w:bottom w:val="nil"/>
                                    <w:right w:val="nil"/>
                                  </w:tcBorders>
                                </w:tcPr>
                                <w:p w:rsidR="00EA37BF" w:rsidRDefault="00EA37BF">
                                  <w:pPr>
                                    <w:pStyle w:val="TableParagraph"/>
                                    <w:spacing w:before="3" w:line="200" w:lineRule="exact"/>
                                    <w:ind w:left="297"/>
                                    <w:rPr>
                                      <w:sz w:val="20"/>
                                    </w:rPr>
                                  </w:pPr>
                                  <w:r>
                                    <w:rPr>
                                      <w:spacing w:val="-2"/>
                                      <w:sz w:val="20"/>
                                    </w:rPr>
                                    <w:t>нагрузке</w:t>
                                  </w:r>
                                </w:p>
                              </w:tc>
                              <w:tc>
                                <w:tcPr>
                                  <w:tcW w:w="835" w:type="dxa"/>
                                  <w:tcBorders>
                                    <w:top w:val="nil"/>
                                    <w:left w:val="nil"/>
                                    <w:bottom w:val="nil"/>
                                  </w:tcBorders>
                                </w:tcPr>
                                <w:p w:rsidR="00EA37BF" w:rsidRDefault="00EA37BF">
                                  <w:pPr>
                                    <w:pStyle w:val="TableParagraph"/>
                                    <w:rPr>
                                      <w:rFonts w:ascii="Times New Roman"/>
                                      <w:sz w:val="14"/>
                                    </w:rPr>
                                  </w:pPr>
                                </w:p>
                              </w:tc>
                              <w:tc>
                                <w:tcPr>
                                  <w:tcW w:w="2020" w:type="dxa"/>
                                  <w:gridSpan w:val="2"/>
                                  <w:tcBorders>
                                    <w:bottom w:val="nil"/>
                                  </w:tcBorders>
                                </w:tcPr>
                                <w:p w:rsidR="00EA37BF" w:rsidRDefault="00EA37BF">
                                  <w:pPr>
                                    <w:pStyle w:val="TableParagraph"/>
                                    <w:spacing w:before="3" w:line="200" w:lineRule="exact"/>
                                    <w:ind w:left="25"/>
                                    <w:rPr>
                                      <w:sz w:val="20"/>
                                    </w:rPr>
                                  </w:pPr>
                                  <w:r>
                                    <w:rPr>
                                      <w:sz w:val="20"/>
                                    </w:rPr>
                                    <w:t>точечного</w:t>
                                  </w:r>
                                  <w:r>
                                    <w:rPr>
                                      <w:spacing w:val="-11"/>
                                      <w:sz w:val="20"/>
                                    </w:rPr>
                                    <w:t xml:space="preserve"> </w:t>
                                  </w:r>
                                  <w:proofErr w:type="spellStart"/>
                                  <w:r>
                                    <w:rPr>
                                      <w:spacing w:val="-2"/>
                                      <w:sz w:val="20"/>
                                    </w:rPr>
                                    <w:t>источ</w:t>
                                  </w:r>
                                  <w:proofErr w:type="spellEnd"/>
                                  <w:r>
                                    <w:rPr>
                                      <w:spacing w:val="-2"/>
                                      <w:sz w:val="20"/>
                                    </w:rPr>
                                    <w:t>.</w:t>
                                  </w:r>
                                </w:p>
                              </w:tc>
                              <w:tc>
                                <w:tcPr>
                                  <w:tcW w:w="1180" w:type="dxa"/>
                                  <w:tcBorders>
                                    <w:bottom w:val="nil"/>
                                  </w:tcBorders>
                                </w:tcPr>
                                <w:p w:rsidR="00EA37BF" w:rsidRDefault="00EA37BF">
                                  <w:pPr>
                                    <w:pStyle w:val="TableParagraph"/>
                                    <w:spacing w:before="3" w:line="200" w:lineRule="exact"/>
                                    <w:ind w:right="10"/>
                                    <w:jc w:val="right"/>
                                    <w:rPr>
                                      <w:sz w:val="20"/>
                                    </w:rPr>
                                  </w:pPr>
                                  <w:r>
                                    <w:rPr>
                                      <w:sz w:val="20"/>
                                    </w:rPr>
                                    <w:t>2-го</w:t>
                                  </w:r>
                                  <w:r>
                                    <w:rPr>
                                      <w:spacing w:val="-5"/>
                                      <w:sz w:val="20"/>
                                    </w:rPr>
                                    <w:t xml:space="preserve"> кон</w:t>
                                  </w:r>
                                </w:p>
                              </w:tc>
                            </w:tr>
                            <w:tr w:rsidR="00EA37BF">
                              <w:trPr>
                                <w:trHeight w:val="214"/>
                              </w:trPr>
                              <w:tc>
                                <w:tcPr>
                                  <w:tcW w:w="478" w:type="dxa"/>
                                  <w:tcBorders>
                                    <w:top w:val="nil"/>
                                    <w:bottom w:val="nil"/>
                                  </w:tcBorders>
                                </w:tcPr>
                                <w:p w:rsidR="00EA37BF" w:rsidRDefault="00EA37BF">
                                  <w:pPr>
                                    <w:pStyle w:val="TableParagraph"/>
                                    <w:spacing w:line="194" w:lineRule="exact"/>
                                    <w:ind w:left="30"/>
                                    <w:rPr>
                                      <w:sz w:val="20"/>
                                    </w:rPr>
                                  </w:pPr>
                                  <w:proofErr w:type="spellStart"/>
                                  <w:r>
                                    <w:rPr>
                                      <w:spacing w:val="-5"/>
                                      <w:sz w:val="20"/>
                                    </w:rPr>
                                    <w:t>тво</w:t>
                                  </w:r>
                                  <w:proofErr w:type="spellEnd"/>
                                </w:p>
                              </w:tc>
                              <w:tc>
                                <w:tcPr>
                                  <w:tcW w:w="482" w:type="dxa"/>
                                  <w:vMerge/>
                                  <w:tcBorders>
                                    <w:top w:val="nil"/>
                                  </w:tcBorders>
                                </w:tcPr>
                                <w:p w:rsidR="00EA37BF" w:rsidRDefault="00EA37BF">
                                  <w:pPr>
                                    <w:rPr>
                                      <w:sz w:val="2"/>
                                      <w:szCs w:val="2"/>
                                    </w:rPr>
                                  </w:pPr>
                                </w:p>
                              </w:tc>
                              <w:tc>
                                <w:tcPr>
                                  <w:tcW w:w="1780" w:type="dxa"/>
                                  <w:vMerge/>
                                  <w:tcBorders>
                                    <w:top w:val="nil"/>
                                  </w:tcBorders>
                                </w:tcPr>
                                <w:p w:rsidR="00EA37BF" w:rsidRDefault="00EA37BF">
                                  <w:pPr>
                                    <w:rPr>
                                      <w:sz w:val="2"/>
                                      <w:szCs w:val="2"/>
                                    </w:rPr>
                                  </w:pPr>
                                </w:p>
                              </w:tc>
                              <w:tc>
                                <w:tcPr>
                                  <w:tcW w:w="712" w:type="dxa"/>
                                  <w:tcBorders>
                                    <w:top w:val="nil"/>
                                    <w:bottom w:val="nil"/>
                                  </w:tcBorders>
                                </w:tcPr>
                                <w:p w:rsidR="00EA37BF" w:rsidRDefault="00EA37BF">
                                  <w:pPr>
                                    <w:pStyle w:val="TableParagraph"/>
                                    <w:spacing w:line="194" w:lineRule="exact"/>
                                    <w:ind w:left="29"/>
                                    <w:rPr>
                                      <w:sz w:val="20"/>
                                    </w:rPr>
                                  </w:pPr>
                                  <w:proofErr w:type="spellStart"/>
                                  <w:r>
                                    <w:rPr>
                                      <w:spacing w:val="-2"/>
                                      <w:sz w:val="20"/>
                                    </w:rPr>
                                    <w:t>чест</w:t>
                                  </w:r>
                                  <w:proofErr w:type="spellEnd"/>
                                  <w:r>
                                    <w:rPr>
                                      <w:spacing w:val="-2"/>
                                      <w:sz w:val="20"/>
                                    </w:rPr>
                                    <w:t>-</w:t>
                                  </w:r>
                                </w:p>
                              </w:tc>
                              <w:tc>
                                <w:tcPr>
                                  <w:tcW w:w="717" w:type="dxa"/>
                                  <w:tcBorders>
                                    <w:top w:val="nil"/>
                                    <w:bottom w:val="nil"/>
                                  </w:tcBorders>
                                </w:tcPr>
                                <w:p w:rsidR="00EA37BF" w:rsidRDefault="00EA37BF">
                                  <w:pPr>
                                    <w:pStyle w:val="TableParagraph"/>
                                    <w:spacing w:line="194" w:lineRule="exact"/>
                                    <w:ind w:left="16"/>
                                    <w:jc w:val="center"/>
                                    <w:rPr>
                                      <w:sz w:val="20"/>
                                    </w:rPr>
                                  </w:pPr>
                                  <w:r>
                                    <w:rPr>
                                      <w:spacing w:val="-10"/>
                                      <w:sz w:val="20"/>
                                    </w:rPr>
                                    <w:t>в</w:t>
                                  </w:r>
                                </w:p>
                              </w:tc>
                              <w:tc>
                                <w:tcPr>
                                  <w:tcW w:w="2144" w:type="dxa"/>
                                  <w:tcBorders>
                                    <w:top w:val="nil"/>
                                    <w:bottom w:val="nil"/>
                                  </w:tcBorders>
                                </w:tcPr>
                                <w:p w:rsidR="00EA37BF" w:rsidRDefault="00EA37BF">
                                  <w:pPr>
                                    <w:pStyle w:val="TableParagraph"/>
                                    <w:rPr>
                                      <w:rFonts w:ascii="Times New Roman"/>
                                      <w:sz w:val="14"/>
                                    </w:rPr>
                                  </w:pPr>
                                </w:p>
                              </w:tc>
                              <w:tc>
                                <w:tcPr>
                                  <w:tcW w:w="713" w:type="dxa"/>
                                  <w:tcBorders>
                                    <w:top w:val="nil"/>
                                    <w:bottom w:val="nil"/>
                                  </w:tcBorders>
                                </w:tcPr>
                                <w:p w:rsidR="00EA37BF" w:rsidRDefault="00EA37BF">
                                  <w:pPr>
                                    <w:pStyle w:val="TableParagraph"/>
                                    <w:spacing w:line="194" w:lineRule="exact"/>
                                    <w:ind w:left="174"/>
                                    <w:rPr>
                                      <w:sz w:val="20"/>
                                    </w:rPr>
                                  </w:pPr>
                                  <w:r>
                                    <w:rPr>
                                      <w:spacing w:val="-5"/>
                                      <w:sz w:val="20"/>
                                    </w:rPr>
                                    <w:t>сов</w:t>
                                  </w:r>
                                </w:p>
                              </w:tc>
                              <w:tc>
                                <w:tcPr>
                                  <w:tcW w:w="715" w:type="dxa"/>
                                  <w:tcBorders>
                                    <w:top w:val="nil"/>
                                    <w:bottom w:val="nil"/>
                                  </w:tcBorders>
                                </w:tcPr>
                                <w:p w:rsidR="00EA37BF" w:rsidRDefault="00EA37BF">
                                  <w:pPr>
                                    <w:pStyle w:val="TableParagraph"/>
                                    <w:spacing w:line="194" w:lineRule="exact"/>
                                    <w:ind w:left="28"/>
                                    <w:rPr>
                                      <w:sz w:val="20"/>
                                    </w:rPr>
                                  </w:pPr>
                                  <w:proofErr w:type="spellStart"/>
                                  <w:r>
                                    <w:rPr>
                                      <w:spacing w:val="-2"/>
                                      <w:sz w:val="20"/>
                                    </w:rPr>
                                    <w:t>выбро</w:t>
                                  </w:r>
                                  <w:proofErr w:type="spellEnd"/>
                                </w:p>
                              </w:tc>
                              <w:tc>
                                <w:tcPr>
                                  <w:tcW w:w="717" w:type="dxa"/>
                                  <w:tcBorders>
                                    <w:top w:val="nil"/>
                                    <w:bottom w:val="nil"/>
                                  </w:tcBorders>
                                </w:tcPr>
                                <w:p w:rsidR="00EA37BF" w:rsidRDefault="00EA37BF">
                                  <w:pPr>
                                    <w:pStyle w:val="TableParagraph"/>
                                    <w:rPr>
                                      <w:rFonts w:ascii="Times New Roman"/>
                                      <w:sz w:val="14"/>
                                    </w:rPr>
                                  </w:pPr>
                                </w:p>
                              </w:tc>
                              <w:tc>
                                <w:tcPr>
                                  <w:tcW w:w="712" w:type="dxa"/>
                                  <w:tcBorders>
                                    <w:top w:val="nil"/>
                                    <w:right w:val="nil"/>
                                  </w:tcBorders>
                                </w:tcPr>
                                <w:p w:rsidR="00EA37BF" w:rsidRDefault="00EA37BF">
                                  <w:pPr>
                                    <w:pStyle w:val="TableParagraph"/>
                                    <w:rPr>
                                      <w:rFonts w:ascii="Times New Roman"/>
                                      <w:sz w:val="14"/>
                                    </w:rPr>
                                  </w:pPr>
                                </w:p>
                              </w:tc>
                              <w:tc>
                                <w:tcPr>
                                  <w:tcW w:w="1428" w:type="dxa"/>
                                  <w:tcBorders>
                                    <w:top w:val="nil"/>
                                    <w:left w:val="nil"/>
                                    <w:right w:val="nil"/>
                                  </w:tcBorders>
                                </w:tcPr>
                                <w:p w:rsidR="00EA37BF" w:rsidRDefault="00EA37BF">
                                  <w:pPr>
                                    <w:pStyle w:val="TableParagraph"/>
                                    <w:rPr>
                                      <w:rFonts w:ascii="Times New Roman"/>
                                      <w:sz w:val="14"/>
                                    </w:rPr>
                                  </w:pPr>
                                </w:p>
                              </w:tc>
                              <w:tc>
                                <w:tcPr>
                                  <w:tcW w:w="835" w:type="dxa"/>
                                  <w:tcBorders>
                                    <w:top w:val="nil"/>
                                    <w:left w:val="nil"/>
                                  </w:tcBorders>
                                </w:tcPr>
                                <w:p w:rsidR="00EA37BF" w:rsidRDefault="00EA37BF">
                                  <w:pPr>
                                    <w:pStyle w:val="TableParagraph"/>
                                    <w:rPr>
                                      <w:rFonts w:ascii="Times New Roman"/>
                                      <w:sz w:val="14"/>
                                    </w:rPr>
                                  </w:pPr>
                                </w:p>
                              </w:tc>
                              <w:tc>
                                <w:tcPr>
                                  <w:tcW w:w="2020" w:type="dxa"/>
                                  <w:gridSpan w:val="2"/>
                                  <w:tcBorders>
                                    <w:top w:val="nil"/>
                                    <w:bottom w:val="nil"/>
                                  </w:tcBorders>
                                </w:tcPr>
                                <w:p w:rsidR="00EA37BF" w:rsidRDefault="00EA37BF">
                                  <w:pPr>
                                    <w:pStyle w:val="TableParagraph"/>
                                    <w:spacing w:line="194" w:lineRule="exact"/>
                                    <w:ind w:left="25"/>
                                    <w:rPr>
                                      <w:sz w:val="20"/>
                                    </w:rPr>
                                  </w:pPr>
                                  <w:r>
                                    <w:rPr>
                                      <w:sz w:val="20"/>
                                    </w:rPr>
                                    <w:t>/1-го</w:t>
                                  </w:r>
                                  <w:r>
                                    <w:rPr>
                                      <w:spacing w:val="-8"/>
                                      <w:sz w:val="20"/>
                                    </w:rPr>
                                    <w:t xml:space="preserve"> </w:t>
                                  </w:r>
                                  <w:r>
                                    <w:rPr>
                                      <w:sz w:val="20"/>
                                    </w:rPr>
                                    <w:t>конца</w:t>
                                  </w:r>
                                  <w:r>
                                    <w:rPr>
                                      <w:spacing w:val="-6"/>
                                      <w:sz w:val="20"/>
                                    </w:rPr>
                                    <w:t xml:space="preserve"> </w:t>
                                  </w:r>
                                  <w:proofErr w:type="spellStart"/>
                                  <w:r>
                                    <w:rPr>
                                      <w:spacing w:val="-4"/>
                                      <w:sz w:val="20"/>
                                    </w:rPr>
                                    <w:t>лин</w:t>
                                  </w:r>
                                  <w:proofErr w:type="spellEnd"/>
                                  <w:r>
                                    <w:rPr>
                                      <w:spacing w:val="-4"/>
                                      <w:sz w:val="20"/>
                                    </w:rPr>
                                    <w:t>.</w:t>
                                  </w:r>
                                </w:p>
                              </w:tc>
                              <w:tc>
                                <w:tcPr>
                                  <w:tcW w:w="1180" w:type="dxa"/>
                                  <w:tcBorders>
                                    <w:top w:val="nil"/>
                                    <w:bottom w:val="nil"/>
                                  </w:tcBorders>
                                </w:tcPr>
                                <w:p w:rsidR="00EA37BF" w:rsidRDefault="00EA37BF">
                                  <w:pPr>
                                    <w:pStyle w:val="TableParagraph"/>
                                    <w:spacing w:line="194" w:lineRule="exact"/>
                                    <w:ind w:right="53"/>
                                    <w:jc w:val="right"/>
                                    <w:rPr>
                                      <w:sz w:val="20"/>
                                    </w:rPr>
                                  </w:pPr>
                                  <w:r>
                                    <w:rPr>
                                      <w:sz w:val="20"/>
                                    </w:rPr>
                                    <w:t>/длина,</w:t>
                                  </w:r>
                                  <w:r>
                                    <w:rPr>
                                      <w:spacing w:val="-9"/>
                                      <w:sz w:val="20"/>
                                    </w:rPr>
                                    <w:t xml:space="preserve"> </w:t>
                                  </w:r>
                                  <w:r>
                                    <w:rPr>
                                      <w:spacing w:val="-10"/>
                                      <w:sz w:val="20"/>
                                    </w:rPr>
                                    <w:t>ш</w:t>
                                  </w:r>
                                </w:p>
                              </w:tc>
                            </w:tr>
                            <w:tr w:rsidR="00EA37BF">
                              <w:trPr>
                                <w:trHeight w:val="224"/>
                              </w:trPr>
                              <w:tc>
                                <w:tcPr>
                                  <w:tcW w:w="478" w:type="dxa"/>
                                  <w:tcBorders>
                                    <w:top w:val="nil"/>
                                    <w:bottom w:val="nil"/>
                                  </w:tcBorders>
                                </w:tcPr>
                                <w:p w:rsidR="00EA37BF" w:rsidRDefault="00EA37BF">
                                  <w:pPr>
                                    <w:pStyle w:val="TableParagraph"/>
                                    <w:rPr>
                                      <w:rFonts w:ascii="Times New Roman"/>
                                      <w:sz w:val="16"/>
                                    </w:rPr>
                                  </w:pPr>
                                </w:p>
                              </w:tc>
                              <w:tc>
                                <w:tcPr>
                                  <w:tcW w:w="482" w:type="dxa"/>
                                  <w:vMerge/>
                                  <w:tcBorders>
                                    <w:top w:val="nil"/>
                                  </w:tcBorders>
                                </w:tcPr>
                                <w:p w:rsidR="00EA37BF" w:rsidRDefault="00EA37BF">
                                  <w:pPr>
                                    <w:rPr>
                                      <w:sz w:val="2"/>
                                      <w:szCs w:val="2"/>
                                    </w:rPr>
                                  </w:pPr>
                                </w:p>
                              </w:tc>
                              <w:tc>
                                <w:tcPr>
                                  <w:tcW w:w="1780" w:type="dxa"/>
                                  <w:vMerge/>
                                  <w:tcBorders>
                                    <w:top w:val="nil"/>
                                  </w:tcBorders>
                                </w:tcPr>
                                <w:p w:rsidR="00EA37BF" w:rsidRDefault="00EA37BF">
                                  <w:pPr>
                                    <w:rPr>
                                      <w:sz w:val="2"/>
                                      <w:szCs w:val="2"/>
                                    </w:rPr>
                                  </w:pPr>
                                </w:p>
                              </w:tc>
                              <w:tc>
                                <w:tcPr>
                                  <w:tcW w:w="712" w:type="dxa"/>
                                  <w:tcBorders>
                                    <w:top w:val="nil"/>
                                    <w:bottom w:val="nil"/>
                                  </w:tcBorders>
                                </w:tcPr>
                                <w:p w:rsidR="00EA37BF" w:rsidRDefault="00EA37BF">
                                  <w:pPr>
                                    <w:pStyle w:val="TableParagraph"/>
                                    <w:spacing w:before="4" w:line="200" w:lineRule="exact"/>
                                    <w:ind w:left="176"/>
                                    <w:rPr>
                                      <w:sz w:val="20"/>
                                    </w:rPr>
                                  </w:pPr>
                                  <w:r>
                                    <w:rPr>
                                      <w:spacing w:val="-5"/>
                                      <w:sz w:val="20"/>
                                    </w:rPr>
                                    <w:t>во,</w:t>
                                  </w:r>
                                </w:p>
                              </w:tc>
                              <w:tc>
                                <w:tcPr>
                                  <w:tcW w:w="717" w:type="dxa"/>
                                  <w:tcBorders>
                                    <w:top w:val="nil"/>
                                    <w:bottom w:val="nil"/>
                                  </w:tcBorders>
                                </w:tcPr>
                                <w:p w:rsidR="00EA37BF" w:rsidRDefault="00EA37BF">
                                  <w:pPr>
                                    <w:pStyle w:val="TableParagraph"/>
                                    <w:spacing w:before="4" w:line="200" w:lineRule="exact"/>
                                    <w:ind w:right="14"/>
                                    <w:jc w:val="right"/>
                                    <w:rPr>
                                      <w:sz w:val="20"/>
                                    </w:rPr>
                                  </w:pPr>
                                  <w:r>
                                    <w:rPr>
                                      <w:spacing w:val="-4"/>
                                      <w:sz w:val="20"/>
                                    </w:rPr>
                                    <w:t>году</w:t>
                                  </w:r>
                                </w:p>
                              </w:tc>
                              <w:tc>
                                <w:tcPr>
                                  <w:tcW w:w="2144" w:type="dxa"/>
                                  <w:tcBorders>
                                    <w:top w:val="nil"/>
                                    <w:bottom w:val="nil"/>
                                  </w:tcBorders>
                                </w:tcPr>
                                <w:p w:rsidR="00EA37BF" w:rsidRDefault="00EA37BF">
                                  <w:pPr>
                                    <w:pStyle w:val="TableParagraph"/>
                                    <w:rPr>
                                      <w:rFonts w:ascii="Times New Roman"/>
                                      <w:sz w:val="16"/>
                                    </w:rPr>
                                  </w:pPr>
                                </w:p>
                              </w:tc>
                              <w:tc>
                                <w:tcPr>
                                  <w:tcW w:w="713" w:type="dxa"/>
                                  <w:tcBorders>
                                    <w:top w:val="nil"/>
                                    <w:bottom w:val="nil"/>
                                  </w:tcBorders>
                                </w:tcPr>
                                <w:p w:rsidR="00EA37BF" w:rsidRDefault="00EA37BF">
                                  <w:pPr>
                                    <w:pStyle w:val="TableParagraph"/>
                                    <w:rPr>
                                      <w:rFonts w:ascii="Times New Roman"/>
                                      <w:sz w:val="16"/>
                                    </w:rPr>
                                  </w:pPr>
                                </w:p>
                              </w:tc>
                              <w:tc>
                                <w:tcPr>
                                  <w:tcW w:w="715" w:type="dxa"/>
                                  <w:tcBorders>
                                    <w:top w:val="nil"/>
                                    <w:bottom w:val="nil"/>
                                  </w:tcBorders>
                                </w:tcPr>
                                <w:p w:rsidR="00EA37BF" w:rsidRDefault="00EA37BF">
                                  <w:pPr>
                                    <w:pStyle w:val="TableParagraph"/>
                                    <w:spacing w:before="4" w:line="200" w:lineRule="exact"/>
                                    <w:ind w:right="16"/>
                                    <w:jc w:val="right"/>
                                    <w:rPr>
                                      <w:sz w:val="20"/>
                                    </w:rPr>
                                  </w:pPr>
                                  <w:r>
                                    <w:rPr>
                                      <w:spacing w:val="-4"/>
                                      <w:sz w:val="20"/>
                                    </w:rPr>
                                    <w:t>сов,</w:t>
                                  </w:r>
                                </w:p>
                              </w:tc>
                              <w:tc>
                                <w:tcPr>
                                  <w:tcW w:w="717" w:type="dxa"/>
                                  <w:tcBorders>
                                    <w:top w:val="nil"/>
                                    <w:bottom w:val="nil"/>
                                  </w:tcBorders>
                                </w:tcPr>
                                <w:p w:rsidR="00EA37BF" w:rsidRDefault="00EA37BF">
                                  <w:pPr>
                                    <w:pStyle w:val="TableParagraph"/>
                                    <w:spacing w:before="4" w:line="200" w:lineRule="exact"/>
                                    <w:ind w:left="16" w:right="9"/>
                                    <w:jc w:val="center"/>
                                    <w:rPr>
                                      <w:sz w:val="20"/>
                                    </w:rPr>
                                  </w:pPr>
                                  <w:r>
                                    <w:rPr>
                                      <w:spacing w:val="-10"/>
                                      <w:sz w:val="20"/>
                                    </w:rPr>
                                    <w:t>м</w:t>
                                  </w:r>
                                </w:p>
                              </w:tc>
                              <w:tc>
                                <w:tcPr>
                                  <w:tcW w:w="712" w:type="dxa"/>
                                  <w:tcBorders>
                                    <w:bottom w:val="nil"/>
                                  </w:tcBorders>
                                </w:tcPr>
                                <w:p w:rsidR="00EA37BF" w:rsidRDefault="00EA37BF">
                                  <w:pPr>
                                    <w:pStyle w:val="TableParagraph"/>
                                    <w:spacing w:before="4" w:line="200" w:lineRule="exact"/>
                                    <w:ind w:right="17"/>
                                    <w:jc w:val="right"/>
                                    <w:rPr>
                                      <w:sz w:val="20"/>
                                    </w:rPr>
                                  </w:pPr>
                                  <w:proofErr w:type="spellStart"/>
                                  <w:r>
                                    <w:rPr>
                                      <w:spacing w:val="-4"/>
                                      <w:sz w:val="20"/>
                                    </w:rPr>
                                    <w:t>ско</w:t>
                                  </w:r>
                                  <w:proofErr w:type="spellEnd"/>
                                  <w:r>
                                    <w:rPr>
                                      <w:spacing w:val="-4"/>
                                      <w:sz w:val="20"/>
                                    </w:rPr>
                                    <w:t>-</w:t>
                                  </w:r>
                                </w:p>
                              </w:tc>
                              <w:tc>
                                <w:tcPr>
                                  <w:tcW w:w="1428" w:type="dxa"/>
                                  <w:tcBorders>
                                    <w:bottom w:val="nil"/>
                                  </w:tcBorders>
                                </w:tcPr>
                                <w:p w:rsidR="00EA37BF" w:rsidRDefault="00EA37BF">
                                  <w:pPr>
                                    <w:pStyle w:val="TableParagraph"/>
                                    <w:spacing w:before="4" w:line="200" w:lineRule="exact"/>
                                    <w:ind w:left="27"/>
                                    <w:rPr>
                                      <w:sz w:val="20"/>
                                    </w:rPr>
                                  </w:pPr>
                                  <w:r>
                                    <w:rPr>
                                      <w:sz w:val="20"/>
                                    </w:rPr>
                                    <w:t>объем</w:t>
                                  </w:r>
                                  <w:r>
                                    <w:rPr>
                                      <w:spacing w:val="-5"/>
                                      <w:sz w:val="20"/>
                                    </w:rPr>
                                    <w:t xml:space="preserve"> </w:t>
                                  </w:r>
                                  <w:r>
                                    <w:rPr>
                                      <w:sz w:val="20"/>
                                    </w:rPr>
                                    <w:t>на</w:t>
                                  </w:r>
                                  <w:r>
                                    <w:rPr>
                                      <w:spacing w:val="-4"/>
                                      <w:sz w:val="20"/>
                                    </w:rPr>
                                    <w:t xml:space="preserve"> </w:t>
                                  </w:r>
                                  <w:r>
                                    <w:rPr>
                                      <w:spacing w:val="-10"/>
                                      <w:sz w:val="20"/>
                                    </w:rPr>
                                    <w:t>1</w:t>
                                  </w:r>
                                </w:p>
                              </w:tc>
                              <w:tc>
                                <w:tcPr>
                                  <w:tcW w:w="835" w:type="dxa"/>
                                  <w:tcBorders>
                                    <w:bottom w:val="nil"/>
                                  </w:tcBorders>
                                </w:tcPr>
                                <w:p w:rsidR="00EA37BF" w:rsidRDefault="00EA37BF">
                                  <w:pPr>
                                    <w:pStyle w:val="TableParagraph"/>
                                    <w:spacing w:before="4" w:line="200" w:lineRule="exact"/>
                                    <w:ind w:left="174"/>
                                    <w:rPr>
                                      <w:sz w:val="20"/>
                                    </w:rPr>
                                  </w:pPr>
                                  <w:r>
                                    <w:rPr>
                                      <w:spacing w:val="-4"/>
                                      <w:sz w:val="20"/>
                                    </w:rPr>
                                    <w:t>тем-</w:t>
                                  </w:r>
                                </w:p>
                              </w:tc>
                              <w:tc>
                                <w:tcPr>
                                  <w:tcW w:w="2020" w:type="dxa"/>
                                  <w:gridSpan w:val="2"/>
                                  <w:tcBorders>
                                    <w:top w:val="nil"/>
                                    <w:bottom w:val="nil"/>
                                  </w:tcBorders>
                                </w:tcPr>
                                <w:p w:rsidR="00EA37BF" w:rsidRDefault="00EA37BF">
                                  <w:pPr>
                                    <w:pStyle w:val="TableParagraph"/>
                                    <w:spacing w:before="4" w:line="200" w:lineRule="exact"/>
                                    <w:ind w:left="25"/>
                                    <w:rPr>
                                      <w:sz w:val="20"/>
                                    </w:rPr>
                                  </w:pPr>
                                  <w:r>
                                    <w:rPr>
                                      <w:sz w:val="20"/>
                                    </w:rPr>
                                    <w:t>/центра</w:t>
                                  </w:r>
                                  <w:r>
                                    <w:rPr>
                                      <w:spacing w:val="-9"/>
                                      <w:sz w:val="20"/>
                                    </w:rPr>
                                    <w:t xml:space="preserve"> </w:t>
                                  </w:r>
                                  <w:proofErr w:type="spellStart"/>
                                  <w:r>
                                    <w:rPr>
                                      <w:spacing w:val="-2"/>
                                      <w:sz w:val="20"/>
                                    </w:rPr>
                                    <w:t>площад</w:t>
                                  </w:r>
                                  <w:proofErr w:type="spellEnd"/>
                                  <w:r>
                                    <w:rPr>
                                      <w:spacing w:val="-2"/>
                                      <w:sz w:val="20"/>
                                    </w:rPr>
                                    <w:t>-</w:t>
                                  </w:r>
                                </w:p>
                              </w:tc>
                              <w:tc>
                                <w:tcPr>
                                  <w:tcW w:w="1180" w:type="dxa"/>
                                  <w:tcBorders>
                                    <w:top w:val="nil"/>
                                    <w:bottom w:val="nil"/>
                                  </w:tcBorders>
                                </w:tcPr>
                                <w:p w:rsidR="00EA37BF" w:rsidRDefault="00EA37BF">
                                  <w:pPr>
                                    <w:pStyle w:val="TableParagraph"/>
                                    <w:spacing w:before="4" w:line="200" w:lineRule="exact"/>
                                    <w:ind w:right="10"/>
                                    <w:jc w:val="right"/>
                                    <w:rPr>
                                      <w:sz w:val="20"/>
                                    </w:rPr>
                                  </w:pPr>
                                  <w:proofErr w:type="spellStart"/>
                                  <w:r>
                                    <w:rPr>
                                      <w:spacing w:val="-2"/>
                                      <w:sz w:val="20"/>
                                    </w:rPr>
                                    <w:t>площадн</w:t>
                                  </w:r>
                                  <w:proofErr w:type="spellEnd"/>
                                </w:p>
                              </w:tc>
                            </w:tr>
                            <w:tr w:rsidR="00EA37BF">
                              <w:trPr>
                                <w:trHeight w:val="211"/>
                              </w:trPr>
                              <w:tc>
                                <w:tcPr>
                                  <w:tcW w:w="478" w:type="dxa"/>
                                  <w:tcBorders>
                                    <w:top w:val="nil"/>
                                    <w:bottom w:val="nil"/>
                                  </w:tcBorders>
                                </w:tcPr>
                                <w:p w:rsidR="00EA37BF" w:rsidRDefault="00EA37BF">
                                  <w:pPr>
                                    <w:pStyle w:val="TableParagraph"/>
                                    <w:rPr>
                                      <w:rFonts w:ascii="Times New Roman"/>
                                      <w:sz w:val="14"/>
                                    </w:rPr>
                                  </w:pPr>
                                </w:p>
                              </w:tc>
                              <w:tc>
                                <w:tcPr>
                                  <w:tcW w:w="482" w:type="dxa"/>
                                  <w:vMerge/>
                                  <w:tcBorders>
                                    <w:top w:val="nil"/>
                                  </w:tcBorders>
                                </w:tcPr>
                                <w:p w:rsidR="00EA37BF" w:rsidRDefault="00EA37BF">
                                  <w:pPr>
                                    <w:rPr>
                                      <w:sz w:val="2"/>
                                      <w:szCs w:val="2"/>
                                    </w:rPr>
                                  </w:pPr>
                                </w:p>
                              </w:tc>
                              <w:tc>
                                <w:tcPr>
                                  <w:tcW w:w="1780" w:type="dxa"/>
                                  <w:vMerge/>
                                  <w:tcBorders>
                                    <w:top w:val="nil"/>
                                  </w:tcBorders>
                                </w:tcPr>
                                <w:p w:rsidR="00EA37BF" w:rsidRDefault="00EA37BF">
                                  <w:pPr>
                                    <w:rPr>
                                      <w:sz w:val="2"/>
                                      <w:szCs w:val="2"/>
                                    </w:rPr>
                                  </w:pPr>
                                </w:p>
                              </w:tc>
                              <w:tc>
                                <w:tcPr>
                                  <w:tcW w:w="712" w:type="dxa"/>
                                  <w:tcBorders>
                                    <w:top w:val="nil"/>
                                    <w:bottom w:val="nil"/>
                                  </w:tcBorders>
                                </w:tcPr>
                                <w:p w:rsidR="00EA37BF" w:rsidRDefault="00EA37BF">
                                  <w:pPr>
                                    <w:pStyle w:val="TableParagraph"/>
                                    <w:spacing w:line="192" w:lineRule="exact"/>
                                    <w:ind w:left="176"/>
                                    <w:rPr>
                                      <w:sz w:val="20"/>
                                    </w:rPr>
                                  </w:pPr>
                                  <w:r>
                                    <w:rPr>
                                      <w:spacing w:val="-5"/>
                                      <w:sz w:val="20"/>
                                    </w:rPr>
                                    <w:t>шт.</w:t>
                                  </w:r>
                                </w:p>
                              </w:tc>
                              <w:tc>
                                <w:tcPr>
                                  <w:tcW w:w="717" w:type="dxa"/>
                                  <w:tcBorders>
                                    <w:top w:val="nil"/>
                                    <w:bottom w:val="nil"/>
                                  </w:tcBorders>
                                </w:tcPr>
                                <w:p w:rsidR="00EA37BF" w:rsidRDefault="00EA37BF">
                                  <w:pPr>
                                    <w:pStyle w:val="TableParagraph"/>
                                    <w:rPr>
                                      <w:rFonts w:ascii="Times New Roman"/>
                                      <w:sz w:val="14"/>
                                    </w:rPr>
                                  </w:pPr>
                                </w:p>
                              </w:tc>
                              <w:tc>
                                <w:tcPr>
                                  <w:tcW w:w="2144" w:type="dxa"/>
                                  <w:tcBorders>
                                    <w:top w:val="nil"/>
                                    <w:bottom w:val="nil"/>
                                  </w:tcBorders>
                                </w:tcPr>
                                <w:p w:rsidR="00EA37BF" w:rsidRDefault="00EA37BF">
                                  <w:pPr>
                                    <w:pStyle w:val="TableParagraph"/>
                                    <w:rPr>
                                      <w:rFonts w:ascii="Times New Roman"/>
                                      <w:sz w:val="14"/>
                                    </w:rPr>
                                  </w:pPr>
                                </w:p>
                              </w:tc>
                              <w:tc>
                                <w:tcPr>
                                  <w:tcW w:w="713" w:type="dxa"/>
                                  <w:tcBorders>
                                    <w:top w:val="nil"/>
                                    <w:bottom w:val="nil"/>
                                  </w:tcBorders>
                                </w:tcPr>
                                <w:p w:rsidR="00EA37BF" w:rsidRDefault="00EA37BF">
                                  <w:pPr>
                                    <w:pStyle w:val="TableParagraph"/>
                                    <w:rPr>
                                      <w:rFonts w:ascii="Times New Roman"/>
                                      <w:sz w:val="14"/>
                                    </w:rPr>
                                  </w:pPr>
                                </w:p>
                              </w:tc>
                              <w:tc>
                                <w:tcPr>
                                  <w:tcW w:w="715" w:type="dxa"/>
                                  <w:tcBorders>
                                    <w:top w:val="nil"/>
                                    <w:bottom w:val="nil"/>
                                  </w:tcBorders>
                                </w:tcPr>
                                <w:p w:rsidR="00EA37BF" w:rsidRDefault="00EA37BF">
                                  <w:pPr>
                                    <w:pStyle w:val="TableParagraph"/>
                                    <w:spacing w:line="192" w:lineRule="exact"/>
                                    <w:ind w:left="8"/>
                                    <w:jc w:val="center"/>
                                    <w:rPr>
                                      <w:sz w:val="20"/>
                                    </w:rPr>
                                  </w:pPr>
                                  <w:r>
                                    <w:rPr>
                                      <w:spacing w:val="-10"/>
                                      <w:sz w:val="20"/>
                                    </w:rPr>
                                    <w:t>м</w:t>
                                  </w:r>
                                </w:p>
                              </w:tc>
                              <w:tc>
                                <w:tcPr>
                                  <w:tcW w:w="717" w:type="dxa"/>
                                  <w:tcBorders>
                                    <w:top w:val="nil"/>
                                    <w:bottom w:val="nil"/>
                                  </w:tcBorders>
                                </w:tcPr>
                                <w:p w:rsidR="00EA37BF" w:rsidRDefault="00EA37BF">
                                  <w:pPr>
                                    <w:pStyle w:val="TableParagraph"/>
                                    <w:rPr>
                                      <w:rFonts w:ascii="Times New Roman"/>
                                      <w:sz w:val="14"/>
                                    </w:rPr>
                                  </w:pPr>
                                </w:p>
                              </w:tc>
                              <w:tc>
                                <w:tcPr>
                                  <w:tcW w:w="712" w:type="dxa"/>
                                  <w:tcBorders>
                                    <w:top w:val="nil"/>
                                    <w:bottom w:val="nil"/>
                                  </w:tcBorders>
                                </w:tcPr>
                                <w:p w:rsidR="00EA37BF" w:rsidRDefault="00EA37BF">
                                  <w:pPr>
                                    <w:pStyle w:val="TableParagraph"/>
                                    <w:spacing w:line="192" w:lineRule="exact"/>
                                    <w:ind w:right="70"/>
                                    <w:jc w:val="right"/>
                                    <w:rPr>
                                      <w:sz w:val="20"/>
                                    </w:rPr>
                                  </w:pPr>
                                  <w:proofErr w:type="spellStart"/>
                                  <w:r>
                                    <w:rPr>
                                      <w:spacing w:val="-2"/>
                                      <w:sz w:val="20"/>
                                    </w:rPr>
                                    <w:t>рость</w:t>
                                  </w:r>
                                  <w:proofErr w:type="spellEnd"/>
                                </w:p>
                              </w:tc>
                              <w:tc>
                                <w:tcPr>
                                  <w:tcW w:w="1428" w:type="dxa"/>
                                  <w:tcBorders>
                                    <w:top w:val="nil"/>
                                    <w:bottom w:val="nil"/>
                                  </w:tcBorders>
                                </w:tcPr>
                                <w:p w:rsidR="00EA37BF" w:rsidRDefault="00EA37BF">
                                  <w:pPr>
                                    <w:pStyle w:val="TableParagraph"/>
                                    <w:spacing w:line="192" w:lineRule="exact"/>
                                    <w:ind w:left="27"/>
                                    <w:rPr>
                                      <w:sz w:val="20"/>
                                    </w:rPr>
                                  </w:pPr>
                                  <w:r>
                                    <w:rPr>
                                      <w:sz w:val="20"/>
                                    </w:rPr>
                                    <w:t>трубу,</w:t>
                                  </w:r>
                                  <w:r>
                                    <w:rPr>
                                      <w:spacing w:val="-8"/>
                                      <w:sz w:val="20"/>
                                    </w:rPr>
                                    <w:t xml:space="preserve"> </w:t>
                                  </w:r>
                                  <w:r>
                                    <w:rPr>
                                      <w:spacing w:val="-4"/>
                                      <w:sz w:val="20"/>
                                    </w:rPr>
                                    <w:t>м3/с</w:t>
                                  </w:r>
                                </w:p>
                              </w:tc>
                              <w:tc>
                                <w:tcPr>
                                  <w:tcW w:w="835" w:type="dxa"/>
                                  <w:tcBorders>
                                    <w:top w:val="nil"/>
                                    <w:bottom w:val="nil"/>
                                  </w:tcBorders>
                                </w:tcPr>
                                <w:p w:rsidR="00EA37BF" w:rsidRDefault="00EA37BF">
                                  <w:pPr>
                                    <w:pStyle w:val="TableParagraph"/>
                                    <w:spacing w:line="192" w:lineRule="exact"/>
                                    <w:ind w:left="174"/>
                                    <w:rPr>
                                      <w:sz w:val="20"/>
                                    </w:rPr>
                                  </w:pPr>
                                  <w:r>
                                    <w:rPr>
                                      <w:spacing w:val="-4"/>
                                      <w:sz w:val="20"/>
                                    </w:rPr>
                                    <w:t>пер.</w:t>
                                  </w:r>
                                </w:p>
                              </w:tc>
                              <w:tc>
                                <w:tcPr>
                                  <w:tcW w:w="2020" w:type="dxa"/>
                                  <w:gridSpan w:val="2"/>
                                  <w:tcBorders>
                                    <w:top w:val="nil"/>
                                    <w:bottom w:val="nil"/>
                                  </w:tcBorders>
                                </w:tcPr>
                                <w:p w:rsidR="00EA37BF" w:rsidRDefault="00EA37BF">
                                  <w:pPr>
                                    <w:pStyle w:val="TableParagraph"/>
                                    <w:spacing w:line="192" w:lineRule="exact"/>
                                    <w:ind w:left="25"/>
                                    <w:rPr>
                                      <w:sz w:val="20"/>
                                    </w:rPr>
                                  </w:pPr>
                                  <w:proofErr w:type="spellStart"/>
                                  <w:r>
                                    <w:rPr>
                                      <w:sz w:val="20"/>
                                    </w:rPr>
                                    <w:t>ного</w:t>
                                  </w:r>
                                  <w:proofErr w:type="spellEnd"/>
                                  <w:r>
                                    <w:rPr>
                                      <w:spacing w:val="-5"/>
                                      <w:sz w:val="20"/>
                                    </w:rPr>
                                    <w:t xml:space="preserve"> </w:t>
                                  </w:r>
                                  <w:r>
                                    <w:rPr>
                                      <w:spacing w:val="-2"/>
                                      <w:sz w:val="20"/>
                                    </w:rPr>
                                    <w:t>источника</w:t>
                                  </w:r>
                                </w:p>
                              </w:tc>
                              <w:tc>
                                <w:tcPr>
                                  <w:tcW w:w="1180" w:type="dxa"/>
                                  <w:tcBorders>
                                    <w:top w:val="nil"/>
                                    <w:bottom w:val="nil"/>
                                  </w:tcBorders>
                                </w:tcPr>
                                <w:p w:rsidR="00EA37BF" w:rsidRDefault="00EA37BF">
                                  <w:pPr>
                                    <w:pStyle w:val="TableParagraph"/>
                                    <w:spacing w:line="192" w:lineRule="exact"/>
                                    <w:ind w:right="10"/>
                                    <w:jc w:val="right"/>
                                    <w:rPr>
                                      <w:sz w:val="20"/>
                                    </w:rPr>
                                  </w:pPr>
                                  <w:proofErr w:type="spellStart"/>
                                  <w:r>
                                    <w:rPr>
                                      <w:spacing w:val="-2"/>
                                      <w:sz w:val="20"/>
                                    </w:rPr>
                                    <w:t>источни</w:t>
                                  </w:r>
                                  <w:proofErr w:type="spellEnd"/>
                                </w:p>
                              </w:tc>
                            </w:tr>
                            <w:tr w:rsidR="00EA37BF">
                              <w:trPr>
                                <w:trHeight w:val="215"/>
                              </w:trPr>
                              <w:tc>
                                <w:tcPr>
                                  <w:tcW w:w="478" w:type="dxa"/>
                                  <w:tcBorders>
                                    <w:top w:val="nil"/>
                                    <w:bottom w:val="nil"/>
                                  </w:tcBorders>
                                </w:tcPr>
                                <w:p w:rsidR="00EA37BF" w:rsidRDefault="00EA37BF">
                                  <w:pPr>
                                    <w:pStyle w:val="TableParagraph"/>
                                    <w:rPr>
                                      <w:rFonts w:ascii="Times New Roman"/>
                                      <w:sz w:val="14"/>
                                    </w:rPr>
                                  </w:pPr>
                                </w:p>
                              </w:tc>
                              <w:tc>
                                <w:tcPr>
                                  <w:tcW w:w="482" w:type="dxa"/>
                                  <w:vMerge/>
                                  <w:tcBorders>
                                    <w:top w:val="nil"/>
                                  </w:tcBorders>
                                </w:tcPr>
                                <w:p w:rsidR="00EA37BF" w:rsidRDefault="00EA37BF">
                                  <w:pPr>
                                    <w:rPr>
                                      <w:sz w:val="2"/>
                                      <w:szCs w:val="2"/>
                                    </w:rPr>
                                  </w:pPr>
                                </w:p>
                              </w:tc>
                              <w:tc>
                                <w:tcPr>
                                  <w:tcW w:w="1780" w:type="dxa"/>
                                  <w:vMerge/>
                                  <w:tcBorders>
                                    <w:top w:val="nil"/>
                                  </w:tcBorders>
                                </w:tcPr>
                                <w:p w:rsidR="00EA37BF" w:rsidRDefault="00EA37BF">
                                  <w:pPr>
                                    <w:rPr>
                                      <w:sz w:val="2"/>
                                      <w:szCs w:val="2"/>
                                    </w:rPr>
                                  </w:pPr>
                                </w:p>
                              </w:tc>
                              <w:tc>
                                <w:tcPr>
                                  <w:tcW w:w="712" w:type="dxa"/>
                                  <w:tcBorders>
                                    <w:top w:val="nil"/>
                                    <w:bottom w:val="nil"/>
                                  </w:tcBorders>
                                </w:tcPr>
                                <w:p w:rsidR="00EA37BF" w:rsidRDefault="00EA37BF">
                                  <w:pPr>
                                    <w:pStyle w:val="TableParagraph"/>
                                    <w:rPr>
                                      <w:rFonts w:ascii="Times New Roman"/>
                                      <w:sz w:val="14"/>
                                    </w:rPr>
                                  </w:pPr>
                                </w:p>
                              </w:tc>
                              <w:tc>
                                <w:tcPr>
                                  <w:tcW w:w="717" w:type="dxa"/>
                                  <w:tcBorders>
                                    <w:top w:val="nil"/>
                                    <w:bottom w:val="nil"/>
                                  </w:tcBorders>
                                </w:tcPr>
                                <w:p w:rsidR="00EA37BF" w:rsidRDefault="00EA37BF">
                                  <w:pPr>
                                    <w:pStyle w:val="TableParagraph"/>
                                    <w:rPr>
                                      <w:rFonts w:ascii="Times New Roman"/>
                                      <w:sz w:val="14"/>
                                    </w:rPr>
                                  </w:pPr>
                                </w:p>
                              </w:tc>
                              <w:tc>
                                <w:tcPr>
                                  <w:tcW w:w="2144" w:type="dxa"/>
                                  <w:tcBorders>
                                    <w:top w:val="nil"/>
                                    <w:bottom w:val="nil"/>
                                  </w:tcBorders>
                                </w:tcPr>
                                <w:p w:rsidR="00EA37BF" w:rsidRDefault="00EA37BF">
                                  <w:pPr>
                                    <w:pStyle w:val="TableParagraph"/>
                                    <w:rPr>
                                      <w:rFonts w:ascii="Times New Roman"/>
                                      <w:sz w:val="14"/>
                                    </w:rPr>
                                  </w:pPr>
                                </w:p>
                              </w:tc>
                              <w:tc>
                                <w:tcPr>
                                  <w:tcW w:w="713" w:type="dxa"/>
                                  <w:tcBorders>
                                    <w:top w:val="nil"/>
                                    <w:bottom w:val="nil"/>
                                  </w:tcBorders>
                                </w:tcPr>
                                <w:p w:rsidR="00EA37BF" w:rsidRDefault="00EA37BF">
                                  <w:pPr>
                                    <w:pStyle w:val="TableParagraph"/>
                                    <w:rPr>
                                      <w:rFonts w:ascii="Times New Roman"/>
                                      <w:sz w:val="14"/>
                                    </w:rPr>
                                  </w:pPr>
                                </w:p>
                              </w:tc>
                              <w:tc>
                                <w:tcPr>
                                  <w:tcW w:w="715" w:type="dxa"/>
                                  <w:tcBorders>
                                    <w:top w:val="nil"/>
                                    <w:bottom w:val="nil"/>
                                  </w:tcBorders>
                                </w:tcPr>
                                <w:p w:rsidR="00EA37BF" w:rsidRDefault="00EA37BF">
                                  <w:pPr>
                                    <w:pStyle w:val="TableParagraph"/>
                                    <w:rPr>
                                      <w:rFonts w:ascii="Times New Roman"/>
                                      <w:sz w:val="14"/>
                                    </w:rPr>
                                  </w:pPr>
                                </w:p>
                              </w:tc>
                              <w:tc>
                                <w:tcPr>
                                  <w:tcW w:w="717" w:type="dxa"/>
                                  <w:tcBorders>
                                    <w:top w:val="nil"/>
                                    <w:bottom w:val="nil"/>
                                  </w:tcBorders>
                                </w:tcPr>
                                <w:p w:rsidR="00EA37BF" w:rsidRDefault="00EA37BF">
                                  <w:pPr>
                                    <w:pStyle w:val="TableParagraph"/>
                                    <w:rPr>
                                      <w:rFonts w:ascii="Times New Roman"/>
                                      <w:sz w:val="14"/>
                                    </w:rPr>
                                  </w:pPr>
                                </w:p>
                              </w:tc>
                              <w:tc>
                                <w:tcPr>
                                  <w:tcW w:w="712" w:type="dxa"/>
                                  <w:tcBorders>
                                    <w:top w:val="nil"/>
                                    <w:bottom w:val="nil"/>
                                  </w:tcBorders>
                                </w:tcPr>
                                <w:p w:rsidR="00EA37BF" w:rsidRDefault="00EA37BF">
                                  <w:pPr>
                                    <w:pStyle w:val="TableParagraph"/>
                                    <w:spacing w:line="196" w:lineRule="exact"/>
                                    <w:ind w:left="171"/>
                                    <w:rPr>
                                      <w:sz w:val="20"/>
                                    </w:rPr>
                                  </w:pPr>
                                  <w:r>
                                    <w:rPr>
                                      <w:spacing w:val="-5"/>
                                      <w:sz w:val="20"/>
                                    </w:rPr>
                                    <w:t>м/с</w:t>
                                  </w:r>
                                </w:p>
                              </w:tc>
                              <w:tc>
                                <w:tcPr>
                                  <w:tcW w:w="1428" w:type="dxa"/>
                                  <w:tcBorders>
                                    <w:top w:val="nil"/>
                                    <w:bottom w:val="nil"/>
                                  </w:tcBorders>
                                </w:tcPr>
                                <w:p w:rsidR="00EA37BF" w:rsidRDefault="00EA37BF">
                                  <w:pPr>
                                    <w:pStyle w:val="TableParagraph"/>
                                    <w:rPr>
                                      <w:rFonts w:ascii="Times New Roman"/>
                                      <w:sz w:val="14"/>
                                    </w:rPr>
                                  </w:pPr>
                                </w:p>
                              </w:tc>
                              <w:tc>
                                <w:tcPr>
                                  <w:tcW w:w="835" w:type="dxa"/>
                                  <w:tcBorders>
                                    <w:top w:val="nil"/>
                                    <w:bottom w:val="nil"/>
                                  </w:tcBorders>
                                </w:tcPr>
                                <w:p w:rsidR="00EA37BF" w:rsidRDefault="00EA37BF">
                                  <w:pPr>
                                    <w:pStyle w:val="TableParagraph"/>
                                    <w:spacing w:line="196" w:lineRule="exact"/>
                                    <w:ind w:left="8"/>
                                    <w:jc w:val="center"/>
                                    <w:rPr>
                                      <w:sz w:val="20"/>
                                    </w:rPr>
                                  </w:pPr>
                                  <w:proofErr w:type="spellStart"/>
                                  <w:r>
                                    <w:rPr>
                                      <w:spacing w:val="-5"/>
                                      <w:sz w:val="20"/>
                                    </w:rPr>
                                    <w:t>оС</w:t>
                                  </w:r>
                                  <w:proofErr w:type="spellEnd"/>
                                </w:p>
                              </w:tc>
                              <w:tc>
                                <w:tcPr>
                                  <w:tcW w:w="2020" w:type="dxa"/>
                                  <w:gridSpan w:val="2"/>
                                  <w:tcBorders>
                                    <w:top w:val="nil"/>
                                  </w:tcBorders>
                                </w:tcPr>
                                <w:p w:rsidR="00EA37BF" w:rsidRDefault="00EA37BF">
                                  <w:pPr>
                                    <w:pStyle w:val="TableParagraph"/>
                                    <w:rPr>
                                      <w:rFonts w:ascii="Times New Roman"/>
                                      <w:sz w:val="14"/>
                                    </w:rPr>
                                  </w:pPr>
                                </w:p>
                              </w:tc>
                              <w:tc>
                                <w:tcPr>
                                  <w:tcW w:w="1180" w:type="dxa"/>
                                  <w:tcBorders>
                                    <w:top w:val="nil"/>
                                  </w:tcBorders>
                                </w:tcPr>
                                <w:p w:rsidR="00EA37BF" w:rsidRDefault="00EA37BF">
                                  <w:pPr>
                                    <w:pStyle w:val="TableParagraph"/>
                                    <w:rPr>
                                      <w:rFonts w:ascii="Times New Roman"/>
                                      <w:sz w:val="14"/>
                                    </w:rPr>
                                  </w:pPr>
                                </w:p>
                              </w:tc>
                            </w:tr>
                            <w:tr w:rsidR="00EA37BF">
                              <w:trPr>
                                <w:trHeight w:val="225"/>
                              </w:trPr>
                              <w:tc>
                                <w:tcPr>
                                  <w:tcW w:w="478" w:type="dxa"/>
                                  <w:tcBorders>
                                    <w:top w:val="nil"/>
                                  </w:tcBorders>
                                </w:tcPr>
                                <w:p w:rsidR="00EA37BF" w:rsidRDefault="00EA37BF">
                                  <w:pPr>
                                    <w:pStyle w:val="TableParagraph"/>
                                    <w:rPr>
                                      <w:rFonts w:ascii="Times New Roman"/>
                                      <w:sz w:val="16"/>
                                    </w:rPr>
                                  </w:pPr>
                                </w:p>
                              </w:tc>
                              <w:tc>
                                <w:tcPr>
                                  <w:tcW w:w="482" w:type="dxa"/>
                                  <w:vMerge/>
                                  <w:tcBorders>
                                    <w:top w:val="nil"/>
                                  </w:tcBorders>
                                </w:tcPr>
                                <w:p w:rsidR="00EA37BF" w:rsidRDefault="00EA37BF">
                                  <w:pPr>
                                    <w:rPr>
                                      <w:sz w:val="2"/>
                                      <w:szCs w:val="2"/>
                                    </w:rPr>
                                  </w:pPr>
                                </w:p>
                              </w:tc>
                              <w:tc>
                                <w:tcPr>
                                  <w:tcW w:w="1780" w:type="dxa"/>
                                  <w:vMerge/>
                                  <w:tcBorders>
                                    <w:top w:val="nil"/>
                                  </w:tcBorders>
                                </w:tcPr>
                                <w:p w:rsidR="00EA37BF" w:rsidRDefault="00EA37BF">
                                  <w:pPr>
                                    <w:rPr>
                                      <w:sz w:val="2"/>
                                      <w:szCs w:val="2"/>
                                    </w:rPr>
                                  </w:pPr>
                                </w:p>
                              </w:tc>
                              <w:tc>
                                <w:tcPr>
                                  <w:tcW w:w="712" w:type="dxa"/>
                                  <w:tcBorders>
                                    <w:top w:val="nil"/>
                                  </w:tcBorders>
                                </w:tcPr>
                                <w:p w:rsidR="00EA37BF" w:rsidRDefault="00EA37BF">
                                  <w:pPr>
                                    <w:pStyle w:val="TableParagraph"/>
                                    <w:rPr>
                                      <w:rFonts w:ascii="Times New Roman"/>
                                      <w:sz w:val="16"/>
                                    </w:rPr>
                                  </w:pPr>
                                </w:p>
                              </w:tc>
                              <w:tc>
                                <w:tcPr>
                                  <w:tcW w:w="717" w:type="dxa"/>
                                  <w:tcBorders>
                                    <w:top w:val="nil"/>
                                  </w:tcBorders>
                                </w:tcPr>
                                <w:p w:rsidR="00EA37BF" w:rsidRDefault="00EA37BF">
                                  <w:pPr>
                                    <w:pStyle w:val="TableParagraph"/>
                                    <w:rPr>
                                      <w:rFonts w:ascii="Times New Roman"/>
                                      <w:sz w:val="16"/>
                                    </w:rPr>
                                  </w:pPr>
                                </w:p>
                              </w:tc>
                              <w:tc>
                                <w:tcPr>
                                  <w:tcW w:w="2144" w:type="dxa"/>
                                  <w:tcBorders>
                                    <w:top w:val="nil"/>
                                  </w:tcBorders>
                                </w:tcPr>
                                <w:p w:rsidR="00EA37BF" w:rsidRDefault="00EA37BF">
                                  <w:pPr>
                                    <w:pStyle w:val="TableParagraph"/>
                                    <w:rPr>
                                      <w:rFonts w:ascii="Times New Roman"/>
                                      <w:sz w:val="16"/>
                                    </w:rPr>
                                  </w:pPr>
                                </w:p>
                              </w:tc>
                              <w:tc>
                                <w:tcPr>
                                  <w:tcW w:w="713" w:type="dxa"/>
                                  <w:tcBorders>
                                    <w:top w:val="nil"/>
                                  </w:tcBorders>
                                </w:tcPr>
                                <w:p w:rsidR="00EA37BF" w:rsidRDefault="00EA37BF">
                                  <w:pPr>
                                    <w:pStyle w:val="TableParagraph"/>
                                    <w:rPr>
                                      <w:rFonts w:ascii="Times New Roman"/>
                                      <w:sz w:val="16"/>
                                    </w:rPr>
                                  </w:pPr>
                                </w:p>
                              </w:tc>
                              <w:tc>
                                <w:tcPr>
                                  <w:tcW w:w="715" w:type="dxa"/>
                                  <w:tcBorders>
                                    <w:top w:val="nil"/>
                                  </w:tcBorders>
                                </w:tcPr>
                                <w:p w:rsidR="00EA37BF" w:rsidRDefault="00EA37BF">
                                  <w:pPr>
                                    <w:pStyle w:val="TableParagraph"/>
                                    <w:rPr>
                                      <w:rFonts w:ascii="Times New Roman"/>
                                      <w:sz w:val="16"/>
                                    </w:rPr>
                                  </w:pPr>
                                </w:p>
                              </w:tc>
                              <w:tc>
                                <w:tcPr>
                                  <w:tcW w:w="717" w:type="dxa"/>
                                  <w:tcBorders>
                                    <w:top w:val="nil"/>
                                  </w:tcBorders>
                                </w:tcPr>
                                <w:p w:rsidR="00EA37BF" w:rsidRDefault="00EA37BF">
                                  <w:pPr>
                                    <w:pStyle w:val="TableParagraph"/>
                                    <w:rPr>
                                      <w:rFonts w:ascii="Times New Roman"/>
                                      <w:sz w:val="16"/>
                                    </w:rPr>
                                  </w:pPr>
                                </w:p>
                              </w:tc>
                              <w:tc>
                                <w:tcPr>
                                  <w:tcW w:w="712" w:type="dxa"/>
                                  <w:tcBorders>
                                    <w:top w:val="nil"/>
                                  </w:tcBorders>
                                </w:tcPr>
                                <w:p w:rsidR="00EA37BF" w:rsidRDefault="00EA37BF">
                                  <w:pPr>
                                    <w:pStyle w:val="TableParagraph"/>
                                    <w:rPr>
                                      <w:rFonts w:ascii="Times New Roman"/>
                                      <w:sz w:val="16"/>
                                    </w:rPr>
                                  </w:pPr>
                                </w:p>
                              </w:tc>
                              <w:tc>
                                <w:tcPr>
                                  <w:tcW w:w="1428" w:type="dxa"/>
                                  <w:tcBorders>
                                    <w:top w:val="nil"/>
                                  </w:tcBorders>
                                </w:tcPr>
                                <w:p w:rsidR="00EA37BF" w:rsidRDefault="00EA37BF">
                                  <w:pPr>
                                    <w:pStyle w:val="TableParagraph"/>
                                    <w:rPr>
                                      <w:rFonts w:ascii="Times New Roman"/>
                                      <w:sz w:val="16"/>
                                    </w:rPr>
                                  </w:pPr>
                                </w:p>
                              </w:tc>
                              <w:tc>
                                <w:tcPr>
                                  <w:tcW w:w="835" w:type="dxa"/>
                                  <w:tcBorders>
                                    <w:top w:val="nil"/>
                                  </w:tcBorders>
                                </w:tcPr>
                                <w:p w:rsidR="00EA37BF" w:rsidRDefault="00EA37BF">
                                  <w:pPr>
                                    <w:pStyle w:val="TableParagraph"/>
                                    <w:rPr>
                                      <w:rFonts w:ascii="Times New Roman"/>
                                      <w:sz w:val="16"/>
                                    </w:rPr>
                                  </w:pPr>
                                </w:p>
                              </w:tc>
                              <w:tc>
                                <w:tcPr>
                                  <w:tcW w:w="1070" w:type="dxa"/>
                                </w:tcPr>
                                <w:p w:rsidR="00EA37BF" w:rsidRDefault="00EA37BF">
                                  <w:pPr>
                                    <w:pStyle w:val="TableParagraph"/>
                                    <w:spacing w:before="3" w:line="201" w:lineRule="exact"/>
                                    <w:ind w:left="4"/>
                                    <w:jc w:val="center"/>
                                    <w:rPr>
                                      <w:sz w:val="20"/>
                                    </w:rPr>
                                  </w:pPr>
                                  <w:r>
                                    <w:rPr>
                                      <w:spacing w:val="-5"/>
                                      <w:sz w:val="20"/>
                                    </w:rPr>
                                    <w:t>X1</w:t>
                                  </w:r>
                                </w:p>
                              </w:tc>
                              <w:tc>
                                <w:tcPr>
                                  <w:tcW w:w="950" w:type="dxa"/>
                                </w:tcPr>
                                <w:p w:rsidR="00EA37BF" w:rsidRDefault="00EA37BF">
                                  <w:pPr>
                                    <w:pStyle w:val="TableParagraph"/>
                                    <w:spacing w:before="3" w:line="201" w:lineRule="exact"/>
                                    <w:ind w:left="11"/>
                                    <w:jc w:val="center"/>
                                    <w:rPr>
                                      <w:sz w:val="20"/>
                                    </w:rPr>
                                  </w:pPr>
                                  <w:r>
                                    <w:rPr>
                                      <w:spacing w:val="-5"/>
                                      <w:sz w:val="20"/>
                                    </w:rPr>
                                    <w:t>Y1</w:t>
                                  </w:r>
                                </w:p>
                              </w:tc>
                              <w:tc>
                                <w:tcPr>
                                  <w:tcW w:w="1180" w:type="dxa"/>
                                </w:tcPr>
                                <w:p w:rsidR="00EA37BF" w:rsidRDefault="00EA37BF">
                                  <w:pPr>
                                    <w:pStyle w:val="TableParagraph"/>
                                    <w:spacing w:before="3" w:line="201" w:lineRule="exact"/>
                                    <w:ind w:left="17"/>
                                    <w:jc w:val="center"/>
                                    <w:rPr>
                                      <w:sz w:val="20"/>
                                    </w:rPr>
                                  </w:pPr>
                                  <w:r>
                                    <w:rPr>
                                      <w:spacing w:val="-5"/>
                                      <w:sz w:val="20"/>
                                    </w:rPr>
                                    <w:t>X2</w:t>
                                  </w:r>
                                </w:p>
                              </w:tc>
                            </w:tr>
                            <w:tr w:rsidR="00EA37BF">
                              <w:trPr>
                                <w:trHeight w:val="227"/>
                              </w:trPr>
                              <w:tc>
                                <w:tcPr>
                                  <w:tcW w:w="478" w:type="dxa"/>
                                </w:tcPr>
                                <w:p w:rsidR="00EA37BF" w:rsidRDefault="00EA37BF">
                                  <w:pPr>
                                    <w:pStyle w:val="TableParagraph"/>
                                    <w:spacing w:before="3" w:line="204" w:lineRule="exact"/>
                                    <w:ind w:left="11"/>
                                    <w:jc w:val="center"/>
                                    <w:rPr>
                                      <w:sz w:val="20"/>
                                    </w:rPr>
                                  </w:pPr>
                                  <w:r>
                                    <w:rPr>
                                      <w:spacing w:val="-10"/>
                                      <w:sz w:val="20"/>
                                    </w:rPr>
                                    <w:t>1</w:t>
                                  </w:r>
                                </w:p>
                              </w:tc>
                              <w:tc>
                                <w:tcPr>
                                  <w:tcW w:w="482" w:type="dxa"/>
                                </w:tcPr>
                                <w:p w:rsidR="00EA37BF" w:rsidRDefault="00EA37BF">
                                  <w:pPr>
                                    <w:pStyle w:val="TableParagraph"/>
                                    <w:spacing w:before="3" w:line="204" w:lineRule="exact"/>
                                    <w:ind w:left="11"/>
                                    <w:jc w:val="center"/>
                                    <w:rPr>
                                      <w:sz w:val="20"/>
                                    </w:rPr>
                                  </w:pPr>
                                  <w:r>
                                    <w:rPr>
                                      <w:spacing w:val="-10"/>
                                      <w:sz w:val="20"/>
                                    </w:rPr>
                                    <w:t>2</w:t>
                                  </w:r>
                                </w:p>
                              </w:tc>
                              <w:tc>
                                <w:tcPr>
                                  <w:tcW w:w="1780" w:type="dxa"/>
                                </w:tcPr>
                                <w:p w:rsidR="00EA37BF" w:rsidRDefault="00EA37BF">
                                  <w:pPr>
                                    <w:pStyle w:val="TableParagraph"/>
                                    <w:spacing w:before="3" w:line="204" w:lineRule="exact"/>
                                    <w:ind w:left="10"/>
                                    <w:jc w:val="center"/>
                                    <w:rPr>
                                      <w:sz w:val="20"/>
                                    </w:rPr>
                                  </w:pPr>
                                  <w:r>
                                    <w:rPr>
                                      <w:spacing w:val="-10"/>
                                      <w:sz w:val="20"/>
                                    </w:rPr>
                                    <w:t>3</w:t>
                                  </w:r>
                                </w:p>
                              </w:tc>
                              <w:tc>
                                <w:tcPr>
                                  <w:tcW w:w="712" w:type="dxa"/>
                                </w:tcPr>
                                <w:p w:rsidR="00EA37BF" w:rsidRDefault="00EA37BF">
                                  <w:pPr>
                                    <w:pStyle w:val="TableParagraph"/>
                                    <w:spacing w:before="3" w:line="204" w:lineRule="exact"/>
                                    <w:ind w:left="14"/>
                                    <w:jc w:val="center"/>
                                    <w:rPr>
                                      <w:sz w:val="20"/>
                                    </w:rPr>
                                  </w:pPr>
                                  <w:r>
                                    <w:rPr>
                                      <w:spacing w:val="-10"/>
                                      <w:sz w:val="20"/>
                                    </w:rPr>
                                    <w:t>4</w:t>
                                  </w:r>
                                </w:p>
                              </w:tc>
                              <w:tc>
                                <w:tcPr>
                                  <w:tcW w:w="717" w:type="dxa"/>
                                </w:tcPr>
                                <w:p w:rsidR="00EA37BF" w:rsidRDefault="00EA37BF">
                                  <w:pPr>
                                    <w:pStyle w:val="TableParagraph"/>
                                    <w:spacing w:before="3" w:line="204" w:lineRule="exact"/>
                                    <w:ind w:left="16"/>
                                    <w:jc w:val="center"/>
                                    <w:rPr>
                                      <w:sz w:val="20"/>
                                    </w:rPr>
                                  </w:pPr>
                                  <w:r>
                                    <w:rPr>
                                      <w:spacing w:val="-10"/>
                                      <w:sz w:val="20"/>
                                    </w:rPr>
                                    <w:t>5</w:t>
                                  </w:r>
                                </w:p>
                              </w:tc>
                              <w:tc>
                                <w:tcPr>
                                  <w:tcW w:w="2144" w:type="dxa"/>
                                </w:tcPr>
                                <w:p w:rsidR="00EA37BF" w:rsidRDefault="00EA37BF">
                                  <w:pPr>
                                    <w:pStyle w:val="TableParagraph"/>
                                    <w:spacing w:before="3" w:line="204" w:lineRule="exact"/>
                                    <w:ind w:left="12"/>
                                    <w:jc w:val="center"/>
                                    <w:rPr>
                                      <w:sz w:val="20"/>
                                    </w:rPr>
                                  </w:pPr>
                                  <w:r>
                                    <w:rPr>
                                      <w:spacing w:val="-10"/>
                                      <w:sz w:val="20"/>
                                    </w:rPr>
                                    <w:t>6</w:t>
                                  </w:r>
                                </w:p>
                              </w:tc>
                              <w:tc>
                                <w:tcPr>
                                  <w:tcW w:w="713" w:type="dxa"/>
                                </w:tcPr>
                                <w:p w:rsidR="00EA37BF" w:rsidRDefault="00EA37BF">
                                  <w:pPr>
                                    <w:pStyle w:val="TableParagraph"/>
                                    <w:spacing w:before="3" w:line="204" w:lineRule="exact"/>
                                    <w:ind w:left="11"/>
                                    <w:jc w:val="center"/>
                                    <w:rPr>
                                      <w:sz w:val="20"/>
                                    </w:rPr>
                                  </w:pPr>
                                  <w:r>
                                    <w:rPr>
                                      <w:spacing w:val="-10"/>
                                      <w:sz w:val="20"/>
                                    </w:rPr>
                                    <w:t>7</w:t>
                                  </w:r>
                                </w:p>
                              </w:tc>
                              <w:tc>
                                <w:tcPr>
                                  <w:tcW w:w="715" w:type="dxa"/>
                                </w:tcPr>
                                <w:p w:rsidR="00EA37BF" w:rsidRDefault="00EA37BF">
                                  <w:pPr>
                                    <w:pStyle w:val="TableParagraph"/>
                                    <w:spacing w:before="3" w:line="204" w:lineRule="exact"/>
                                    <w:ind w:left="8"/>
                                    <w:jc w:val="center"/>
                                    <w:rPr>
                                      <w:sz w:val="20"/>
                                    </w:rPr>
                                  </w:pPr>
                                  <w:r>
                                    <w:rPr>
                                      <w:spacing w:val="-10"/>
                                      <w:sz w:val="20"/>
                                    </w:rPr>
                                    <w:t>8</w:t>
                                  </w:r>
                                </w:p>
                              </w:tc>
                              <w:tc>
                                <w:tcPr>
                                  <w:tcW w:w="717" w:type="dxa"/>
                                </w:tcPr>
                                <w:p w:rsidR="00EA37BF" w:rsidRDefault="00EA37BF">
                                  <w:pPr>
                                    <w:pStyle w:val="TableParagraph"/>
                                    <w:spacing w:before="3" w:line="204" w:lineRule="exact"/>
                                    <w:ind w:left="16" w:right="9"/>
                                    <w:jc w:val="center"/>
                                    <w:rPr>
                                      <w:sz w:val="20"/>
                                    </w:rPr>
                                  </w:pPr>
                                  <w:r>
                                    <w:rPr>
                                      <w:spacing w:val="-10"/>
                                      <w:sz w:val="20"/>
                                    </w:rPr>
                                    <w:t>9</w:t>
                                  </w:r>
                                </w:p>
                              </w:tc>
                              <w:tc>
                                <w:tcPr>
                                  <w:tcW w:w="712" w:type="dxa"/>
                                </w:tcPr>
                                <w:p w:rsidR="00EA37BF" w:rsidRDefault="00EA37BF">
                                  <w:pPr>
                                    <w:pStyle w:val="TableParagraph"/>
                                    <w:spacing w:before="3" w:line="204" w:lineRule="exact"/>
                                    <w:ind w:left="231"/>
                                    <w:rPr>
                                      <w:sz w:val="20"/>
                                    </w:rPr>
                                  </w:pPr>
                                  <w:r>
                                    <w:rPr>
                                      <w:spacing w:val="-5"/>
                                      <w:sz w:val="20"/>
                                    </w:rPr>
                                    <w:t>10</w:t>
                                  </w:r>
                                </w:p>
                              </w:tc>
                              <w:tc>
                                <w:tcPr>
                                  <w:tcW w:w="1428" w:type="dxa"/>
                                </w:tcPr>
                                <w:p w:rsidR="00EA37BF" w:rsidRDefault="00EA37BF">
                                  <w:pPr>
                                    <w:pStyle w:val="TableParagraph"/>
                                    <w:spacing w:before="3" w:line="204" w:lineRule="exact"/>
                                    <w:ind w:left="10"/>
                                    <w:jc w:val="center"/>
                                    <w:rPr>
                                      <w:sz w:val="20"/>
                                    </w:rPr>
                                  </w:pPr>
                                  <w:r>
                                    <w:rPr>
                                      <w:spacing w:val="-5"/>
                                      <w:sz w:val="20"/>
                                    </w:rPr>
                                    <w:t>11</w:t>
                                  </w:r>
                                </w:p>
                              </w:tc>
                              <w:tc>
                                <w:tcPr>
                                  <w:tcW w:w="835" w:type="dxa"/>
                                </w:tcPr>
                                <w:p w:rsidR="00EA37BF" w:rsidRDefault="00EA37BF">
                                  <w:pPr>
                                    <w:pStyle w:val="TableParagraph"/>
                                    <w:spacing w:before="3" w:line="204" w:lineRule="exact"/>
                                    <w:ind w:left="8"/>
                                    <w:jc w:val="center"/>
                                    <w:rPr>
                                      <w:sz w:val="20"/>
                                    </w:rPr>
                                  </w:pPr>
                                  <w:r>
                                    <w:rPr>
                                      <w:spacing w:val="-5"/>
                                      <w:sz w:val="20"/>
                                    </w:rPr>
                                    <w:t>12</w:t>
                                  </w:r>
                                </w:p>
                              </w:tc>
                              <w:tc>
                                <w:tcPr>
                                  <w:tcW w:w="1070" w:type="dxa"/>
                                </w:tcPr>
                                <w:p w:rsidR="00EA37BF" w:rsidRDefault="00EA37BF">
                                  <w:pPr>
                                    <w:pStyle w:val="TableParagraph"/>
                                    <w:spacing w:before="3" w:line="204" w:lineRule="exact"/>
                                    <w:ind w:left="4"/>
                                    <w:jc w:val="center"/>
                                    <w:rPr>
                                      <w:sz w:val="20"/>
                                    </w:rPr>
                                  </w:pPr>
                                  <w:r>
                                    <w:rPr>
                                      <w:spacing w:val="-5"/>
                                      <w:sz w:val="20"/>
                                    </w:rPr>
                                    <w:t>13</w:t>
                                  </w:r>
                                </w:p>
                              </w:tc>
                              <w:tc>
                                <w:tcPr>
                                  <w:tcW w:w="950" w:type="dxa"/>
                                </w:tcPr>
                                <w:p w:rsidR="00EA37BF" w:rsidRDefault="00EA37BF">
                                  <w:pPr>
                                    <w:pStyle w:val="TableParagraph"/>
                                    <w:spacing w:before="3" w:line="204" w:lineRule="exact"/>
                                    <w:ind w:left="11"/>
                                    <w:jc w:val="center"/>
                                    <w:rPr>
                                      <w:sz w:val="20"/>
                                    </w:rPr>
                                  </w:pPr>
                                  <w:r>
                                    <w:rPr>
                                      <w:spacing w:val="-5"/>
                                      <w:sz w:val="20"/>
                                    </w:rPr>
                                    <w:t>14</w:t>
                                  </w:r>
                                </w:p>
                              </w:tc>
                              <w:tc>
                                <w:tcPr>
                                  <w:tcW w:w="1180" w:type="dxa"/>
                                </w:tcPr>
                                <w:p w:rsidR="00EA37BF" w:rsidRDefault="00EA37BF">
                                  <w:pPr>
                                    <w:pStyle w:val="TableParagraph"/>
                                    <w:spacing w:before="3" w:line="204" w:lineRule="exact"/>
                                    <w:ind w:left="17"/>
                                    <w:jc w:val="center"/>
                                    <w:rPr>
                                      <w:sz w:val="20"/>
                                    </w:rPr>
                                  </w:pPr>
                                  <w:r>
                                    <w:rPr>
                                      <w:spacing w:val="-5"/>
                                      <w:sz w:val="20"/>
                                    </w:rPr>
                                    <w:t>15</w:t>
                                  </w:r>
                                </w:p>
                              </w:tc>
                            </w:tr>
                            <w:tr w:rsidR="00EA37BF">
                              <w:trPr>
                                <w:trHeight w:val="227"/>
                              </w:trPr>
                              <w:tc>
                                <w:tcPr>
                                  <w:tcW w:w="14633" w:type="dxa"/>
                                  <w:gridSpan w:val="15"/>
                                  <w:tcBorders>
                                    <w:bottom w:val="nil"/>
                                  </w:tcBorders>
                                </w:tcPr>
                                <w:p w:rsidR="00EA37BF" w:rsidRDefault="00EA37BF">
                                  <w:pPr>
                                    <w:pStyle w:val="TableParagraph"/>
                                    <w:spacing w:before="3" w:line="204" w:lineRule="exact"/>
                                    <w:ind w:left="13"/>
                                    <w:jc w:val="center"/>
                                    <w:rPr>
                                      <w:sz w:val="20"/>
                                    </w:rPr>
                                  </w:pPr>
                                  <w:r>
                                    <w:rPr>
                                      <w:sz w:val="20"/>
                                    </w:rPr>
                                    <w:t>Площадка</w:t>
                                  </w:r>
                                  <w:r>
                                    <w:rPr>
                                      <w:spacing w:val="-10"/>
                                      <w:sz w:val="20"/>
                                    </w:rPr>
                                    <w:t xml:space="preserve"> </w:t>
                                  </w:r>
                                  <w:r>
                                    <w:rPr>
                                      <w:spacing w:val="-5"/>
                                      <w:sz w:val="20"/>
                                    </w:rPr>
                                    <w:t>СМР</w:t>
                                  </w:r>
                                </w:p>
                              </w:tc>
                            </w:tr>
                            <w:tr w:rsidR="00EA37BF">
                              <w:trPr>
                                <w:trHeight w:val="222"/>
                              </w:trPr>
                              <w:tc>
                                <w:tcPr>
                                  <w:tcW w:w="478" w:type="dxa"/>
                                  <w:tcBorders>
                                    <w:top w:val="nil"/>
                                    <w:bottom w:val="nil"/>
                                  </w:tcBorders>
                                </w:tcPr>
                                <w:p w:rsidR="00EA37BF" w:rsidRDefault="00EA37BF">
                                  <w:pPr>
                                    <w:pStyle w:val="TableParagraph"/>
                                    <w:spacing w:before="4" w:line="199" w:lineRule="exact"/>
                                    <w:ind w:left="86"/>
                                    <w:rPr>
                                      <w:sz w:val="20"/>
                                    </w:rPr>
                                  </w:pPr>
                                  <w:r>
                                    <w:rPr>
                                      <w:spacing w:val="-5"/>
                                      <w:sz w:val="20"/>
                                    </w:rPr>
                                    <w:t>001</w:t>
                                  </w:r>
                                </w:p>
                              </w:tc>
                              <w:tc>
                                <w:tcPr>
                                  <w:tcW w:w="482" w:type="dxa"/>
                                  <w:vMerge w:val="restart"/>
                                  <w:tcBorders>
                                    <w:top w:val="nil"/>
                                  </w:tcBorders>
                                </w:tcPr>
                                <w:p w:rsidR="00EA37BF" w:rsidRDefault="00EA37BF">
                                  <w:pPr>
                                    <w:pStyle w:val="TableParagraph"/>
                                    <w:rPr>
                                      <w:rFonts w:ascii="Times New Roman"/>
                                      <w:sz w:val="18"/>
                                    </w:rPr>
                                  </w:pPr>
                                </w:p>
                              </w:tc>
                              <w:tc>
                                <w:tcPr>
                                  <w:tcW w:w="1780" w:type="dxa"/>
                                  <w:tcBorders>
                                    <w:top w:val="nil"/>
                                    <w:bottom w:val="nil"/>
                                  </w:tcBorders>
                                </w:tcPr>
                                <w:p w:rsidR="00EA37BF" w:rsidRDefault="00EA37BF">
                                  <w:pPr>
                                    <w:pStyle w:val="TableParagraph"/>
                                    <w:spacing w:before="4" w:line="199" w:lineRule="exact"/>
                                    <w:ind w:left="26"/>
                                    <w:rPr>
                                      <w:sz w:val="20"/>
                                    </w:rPr>
                                  </w:pPr>
                                  <w:r>
                                    <w:rPr>
                                      <w:spacing w:val="-2"/>
                                      <w:sz w:val="20"/>
                                    </w:rPr>
                                    <w:t>Компрессор</w:t>
                                  </w:r>
                                </w:p>
                              </w:tc>
                              <w:tc>
                                <w:tcPr>
                                  <w:tcW w:w="712" w:type="dxa"/>
                                  <w:tcBorders>
                                    <w:top w:val="nil"/>
                                    <w:bottom w:val="nil"/>
                                  </w:tcBorders>
                                </w:tcPr>
                                <w:p w:rsidR="00EA37BF" w:rsidRDefault="00EA37BF">
                                  <w:pPr>
                                    <w:pStyle w:val="TableParagraph"/>
                                    <w:spacing w:before="4" w:line="199" w:lineRule="exact"/>
                                    <w:ind w:right="12"/>
                                    <w:jc w:val="right"/>
                                    <w:rPr>
                                      <w:sz w:val="20"/>
                                    </w:rPr>
                                  </w:pPr>
                                  <w:r>
                                    <w:rPr>
                                      <w:spacing w:val="-10"/>
                                      <w:sz w:val="20"/>
                                    </w:rPr>
                                    <w:t>1</w:t>
                                  </w:r>
                                </w:p>
                              </w:tc>
                              <w:tc>
                                <w:tcPr>
                                  <w:tcW w:w="717" w:type="dxa"/>
                                  <w:tcBorders>
                                    <w:top w:val="nil"/>
                                    <w:bottom w:val="nil"/>
                                  </w:tcBorders>
                                </w:tcPr>
                                <w:p w:rsidR="00EA37BF" w:rsidRDefault="00EA37BF">
                                  <w:pPr>
                                    <w:pStyle w:val="TableParagraph"/>
                                    <w:spacing w:before="4" w:line="199" w:lineRule="exact"/>
                                    <w:ind w:right="14"/>
                                    <w:jc w:val="right"/>
                                    <w:rPr>
                                      <w:sz w:val="20"/>
                                    </w:rPr>
                                  </w:pPr>
                                  <w:r>
                                    <w:rPr>
                                      <w:spacing w:val="-5"/>
                                      <w:sz w:val="20"/>
                                    </w:rPr>
                                    <w:t>440</w:t>
                                  </w:r>
                                </w:p>
                              </w:tc>
                              <w:tc>
                                <w:tcPr>
                                  <w:tcW w:w="2144" w:type="dxa"/>
                                  <w:tcBorders>
                                    <w:top w:val="nil"/>
                                    <w:bottom w:val="nil"/>
                                  </w:tcBorders>
                                </w:tcPr>
                                <w:p w:rsidR="00EA37BF" w:rsidRDefault="00EA37BF">
                                  <w:pPr>
                                    <w:pStyle w:val="TableParagraph"/>
                                    <w:spacing w:before="4" w:line="199" w:lineRule="exact"/>
                                    <w:ind w:left="28"/>
                                    <w:rPr>
                                      <w:sz w:val="20"/>
                                    </w:rPr>
                                  </w:pPr>
                                  <w:r>
                                    <w:rPr>
                                      <w:spacing w:val="-2"/>
                                      <w:sz w:val="20"/>
                                    </w:rPr>
                                    <w:t>Организованный</w:t>
                                  </w:r>
                                </w:p>
                              </w:tc>
                              <w:tc>
                                <w:tcPr>
                                  <w:tcW w:w="713" w:type="dxa"/>
                                  <w:tcBorders>
                                    <w:top w:val="nil"/>
                                    <w:bottom w:val="nil"/>
                                  </w:tcBorders>
                                </w:tcPr>
                                <w:p w:rsidR="00EA37BF" w:rsidRDefault="00EA37BF">
                                  <w:pPr>
                                    <w:pStyle w:val="TableParagraph"/>
                                    <w:spacing w:before="4" w:line="199" w:lineRule="exact"/>
                                    <w:ind w:left="28"/>
                                    <w:rPr>
                                      <w:sz w:val="20"/>
                                    </w:rPr>
                                  </w:pPr>
                                  <w:r>
                                    <w:rPr>
                                      <w:spacing w:val="-4"/>
                                      <w:sz w:val="20"/>
                                    </w:rPr>
                                    <w:t>0001</w:t>
                                  </w:r>
                                </w:p>
                              </w:tc>
                              <w:tc>
                                <w:tcPr>
                                  <w:tcW w:w="715" w:type="dxa"/>
                                  <w:tcBorders>
                                    <w:top w:val="nil"/>
                                    <w:bottom w:val="nil"/>
                                  </w:tcBorders>
                                </w:tcPr>
                                <w:p w:rsidR="00EA37BF" w:rsidRDefault="00EA37BF">
                                  <w:pPr>
                                    <w:pStyle w:val="TableParagraph"/>
                                    <w:spacing w:before="4" w:line="199" w:lineRule="exact"/>
                                    <w:ind w:right="17"/>
                                    <w:jc w:val="right"/>
                                    <w:rPr>
                                      <w:sz w:val="20"/>
                                    </w:rPr>
                                  </w:pPr>
                                  <w:r>
                                    <w:rPr>
                                      <w:spacing w:val="-10"/>
                                      <w:sz w:val="20"/>
                                    </w:rPr>
                                    <w:t>3</w:t>
                                  </w:r>
                                </w:p>
                              </w:tc>
                              <w:tc>
                                <w:tcPr>
                                  <w:tcW w:w="717" w:type="dxa"/>
                                  <w:vMerge w:val="restart"/>
                                  <w:tcBorders>
                                    <w:top w:val="nil"/>
                                  </w:tcBorders>
                                </w:tcPr>
                                <w:p w:rsidR="00EA37BF" w:rsidRDefault="00EA37BF">
                                  <w:pPr>
                                    <w:pStyle w:val="TableParagraph"/>
                                    <w:spacing w:before="4"/>
                                    <w:ind w:left="321"/>
                                    <w:rPr>
                                      <w:sz w:val="20"/>
                                    </w:rPr>
                                  </w:pPr>
                                  <w:r>
                                    <w:rPr>
                                      <w:spacing w:val="-5"/>
                                      <w:sz w:val="20"/>
                                    </w:rPr>
                                    <w:t>0.1</w:t>
                                  </w:r>
                                </w:p>
                              </w:tc>
                              <w:tc>
                                <w:tcPr>
                                  <w:tcW w:w="712" w:type="dxa"/>
                                  <w:vMerge w:val="restart"/>
                                  <w:tcBorders>
                                    <w:top w:val="nil"/>
                                  </w:tcBorders>
                                </w:tcPr>
                                <w:p w:rsidR="00EA37BF" w:rsidRDefault="00EA37BF">
                                  <w:pPr>
                                    <w:pStyle w:val="TableParagraph"/>
                                    <w:spacing w:before="4"/>
                                    <w:ind w:left="197"/>
                                    <w:rPr>
                                      <w:sz w:val="20"/>
                                    </w:rPr>
                                  </w:pPr>
                                  <w:r>
                                    <w:rPr>
                                      <w:spacing w:val="-4"/>
                                      <w:sz w:val="20"/>
                                    </w:rPr>
                                    <w:t>1.14</w:t>
                                  </w:r>
                                </w:p>
                              </w:tc>
                              <w:tc>
                                <w:tcPr>
                                  <w:tcW w:w="1428" w:type="dxa"/>
                                  <w:vMerge w:val="restart"/>
                                  <w:tcBorders>
                                    <w:top w:val="nil"/>
                                  </w:tcBorders>
                                </w:tcPr>
                                <w:p w:rsidR="00EA37BF" w:rsidRDefault="00EA37BF">
                                  <w:pPr>
                                    <w:pStyle w:val="TableParagraph"/>
                                    <w:spacing w:before="4"/>
                                    <w:ind w:left="315"/>
                                    <w:rPr>
                                      <w:sz w:val="20"/>
                                    </w:rPr>
                                  </w:pPr>
                                  <w:r>
                                    <w:rPr>
                                      <w:spacing w:val="-2"/>
                                      <w:sz w:val="20"/>
                                    </w:rPr>
                                    <w:t>0.0089536</w:t>
                                  </w:r>
                                </w:p>
                              </w:tc>
                              <w:tc>
                                <w:tcPr>
                                  <w:tcW w:w="835" w:type="dxa"/>
                                  <w:tcBorders>
                                    <w:top w:val="nil"/>
                                    <w:bottom w:val="nil"/>
                                  </w:tcBorders>
                                </w:tcPr>
                                <w:p w:rsidR="00EA37BF" w:rsidRDefault="00EA37BF">
                                  <w:pPr>
                                    <w:pStyle w:val="TableParagraph"/>
                                    <w:spacing w:before="4" w:line="199" w:lineRule="exact"/>
                                    <w:ind w:right="17"/>
                                    <w:jc w:val="right"/>
                                    <w:rPr>
                                      <w:sz w:val="20"/>
                                    </w:rPr>
                                  </w:pPr>
                                  <w:r>
                                    <w:rPr>
                                      <w:spacing w:val="-5"/>
                                      <w:sz w:val="20"/>
                                    </w:rPr>
                                    <w:t>20</w:t>
                                  </w:r>
                                </w:p>
                              </w:tc>
                              <w:tc>
                                <w:tcPr>
                                  <w:tcW w:w="1070" w:type="dxa"/>
                                  <w:tcBorders>
                                    <w:top w:val="nil"/>
                                    <w:bottom w:val="nil"/>
                                  </w:tcBorders>
                                </w:tcPr>
                                <w:p w:rsidR="00EA37BF" w:rsidRDefault="00EA37BF">
                                  <w:pPr>
                                    <w:pStyle w:val="TableParagraph"/>
                                    <w:spacing w:before="4" w:line="199" w:lineRule="exact"/>
                                    <w:ind w:right="16"/>
                                    <w:jc w:val="right"/>
                                    <w:rPr>
                                      <w:sz w:val="20"/>
                                    </w:rPr>
                                  </w:pPr>
                                  <w:r>
                                    <w:rPr>
                                      <w:spacing w:val="-2"/>
                                      <w:sz w:val="20"/>
                                    </w:rPr>
                                    <w:t>144.43</w:t>
                                  </w:r>
                                </w:p>
                              </w:tc>
                              <w:tc>
                                <w:tcPr>
                                  <w:tcW w:w="950" w:type="dxa"/>
                                  <w:tcBorders>
                                    <w:top w:val="nil"/>
                                    <w:bottom w:val="nil"/>
                                  </w:tcBorders>
                                </w:tcPr>
                                <w:p w:rsidR="00EA37BF" w:rsidRDefault="00EA37BF">
                                  <w:pPr>
                                    <w:pStyle w:val="TableParagraph"/>
                                    <w:spacing w:before="4" w:line="199" w:lineRule="exact"/>
                                    <w:ind w:left="199"/>
                                    <w:rPr>
                                      <w:sz w:val="20"/>
                                    </w:rPr>
                                  </w:pPr>
                                  <w:r>
                                    <w:rPr>
                                      <w:spacing w:val="-2"/>
                                      <w:sz w:val="20"/>
                                    </w:rPr>
                                    <w:t>-18.31</w:t>
                                  </w:r>
                                </w:p>
                              </w:tc>
                              <w:tc>
                                <w:tcPr>
                                  <w:tcW w:w="1180" w:type="dxa"/>
                                  <w:vMerge w:val="restart"/>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3"/>
                                    <w:rPr>
                                      <w:sz w:val="20"/>
                                    </w:rPr>
                                  </w:pPr>
                                </w:p>
                                <w:p w:rsidR="00EA37BF" w:rsidRDefault="00EA37BF">
                                  <w:pPr>
                                    <w:pStyle w:val="TableParagraph"/>
                                    <w:spacing w:line="204" w:lineRule="exact"/>
                                    <w:ind w:right="10"/>
                                    <w:jc w:val="right"/>
                                    <w:rPr>
                                      <w:sz w:val="20"/>
                                    </w:rPr>
                                  </w:pPr>
                                  <w:r>
                                    <w:rPr>
                                      <w:spacing w:val="-10"/>
                                      <w:sz w:val="20"/>
                                    </w:rPr>
                                    <w:t>5</w:t>
                                  </w:r>
                                </w:p>
                              </w:tc>
                            </w:tr>
                            <w:tr w:rsidR="00EA37BF">
                              <w:trPr>
                                <w:trHeight w:val="2703"/>
                              </w:trPr>
                              <w:tc>
                                <w:tcPr>
                                  <w:tcW w:w="478" w:type="dxa"/>
                                  <w:tcBorders>
                                    <w:top w:val="nil"/>
                                    <w:bottom w:val="nil"/>
                                  </w:tcBorders>
                                </w:tcPr>
                                <w:p w:rsidR="00EA37BF" w:rsidRDefault="00EA37BF">
                                  <w:pPr>
                                    <w:pStyle w:val="TableParagraph"/>
                                    <w:rPr>
                                      <w:rFonts w:ascii="Times New Roman"/>
                                      <w:sz w:val="18"/>
                                    </w:rPr>
                                  </w:pPr>
                                </w:p>
                              </w:tc>
                              <w:tc>
                                <w:tcPr>
                                  <w:tcW w:w="482" w:type="dxa"/>
                                  <w:vMerge/>
                                  <w:tcBorders>
                                    <w:top w:val="nil"/>
                                  </w:tcBorders>
                                </w:tcPr>
                                <w:p w:rsidR="00EA37BF" w:rsidRDefault="00EA37BF">
                                  <w:pPr>
                                    <w:rPr>
                                      <w:sz w:val="2"/>
                                      <w:szCs w:val="2"/>
                                    </w:rPr>
                                  </w:pPr>
                                </w:p>
                              </w:tc>
                              <w:tc>
                                <w:tcPr>
                                  <w:tcW w:w="1780" w:type="dxa"/>
                                  <w:tcBorders>
                                    <w:top w:val="nil"/>
                                    <w:bottom w:val="nil"/>
                                  </w:tcBorders>
                                </w:tcPr>
                                <w:p w:rsidR="00EA37BF" w:rsidRDefault="00EA37BF">
                                  <w:pPr>
                                    <w:pStyle w:val="TableParagraph"/>
                                    <w:rPr>
                                      <w:rFonts w:ascii="Times New Roman"/>
                                      <w:sz w:val="18"/>
                                    </w:rPr>
                                  </w:pPr>
                                </w:p>
                              </w:tc>
                              <w:tc>
                                <w:tcPr>
                                  <w:tcW w:w="712" w:type="dxa"/>
                                  <w:tcBorders>
                                    <w:top w:val="nil"/>
                                    <w:bottom w:val="nil"/>
                                  </w:tcBorders>
                                </w:tcPr>
                                <w:p w:rsidR="00EA37BF" w:rsidRDefault="00EA37BF">
                                  <w:pPr>
                                    <w:pStyle w:val="TableParagraph"/>
                                    <w:rPr>
                                      <w:rFonts w:ascii="Times New Roman"/>
                                      <w:sz w:val="18"/>
                                    </w:rPr>
                                  </w:pPr>
                                </w:p>
                              </w:tc>
                              <w:tc>
                                <w:tcPr>
                                  <w:tcW w:w="717" w:type="dxa"/>
                                  <w:tcBorders>
                                    <w:top w:val="nil"/>
                                    <w:bottom w:val="nil"/>
                                  </w:tcBorders>
                                </w:tcPr>
                                <w:p w:rsidR="00EA37BF" w:rsidRDefault="00EA37BF">
                                  <w:pPr>
                                    <w:pStyle w:val="TableParagraph"/>
                                    <w:rPr>
                                      <w:rFonts w:ascii="Times New Roman"/>
                                      <w:sz w:val="18"/>
                                    </w:rPr>
                                  </w:pPr>
                                </w:p>
                              </w:tc>
                              <w:tc>
                                <w:tcPr>
                                  <w:tcW w:w="2144" w:type="dxa"/>
                                  <w:tcBorders>
                                    <w:top w:val="nil"/>
                                    <w:bottom w:val="nil"/>
                                  </w:tcBorders>
                                </w:tcPr>
                                <w:p w:rsidR="00EA37BF" w:rsidRDefault="00EA37BF">
                                  <w:pPr>
                                    <w:pStyle w:val="TableParagraph"/>
                                    <w:spacing w:line="218" w:lineRule="exact"/>
                                    <w:ind w:left="28"/>
                                    <w:rPr>
                                      <w:sz w:val="20"/>
                                    </w:rPr>
                                  </w:pPr>
                                  <w:r>
                                    <w:rPr>
                                      <w:spacing w:val="-2"/>
                                      <w:sz w:val="20"/>
                                    </w:rPr>
                                    <w:t>источник</w:t>
                                  </w:r>
                                </w:p>
                              </w:tc>
                              <w:tc>
                                <w:tcPr>
                                  <w:tcW w:w="713" w:type="dxa"/>
                                  <w:tcBorders>
                                    <w:top w:val="nil"/>
                                    <w:bottom w:val="nil"/>
                                  </w:tcBorders>
                                </w:tcPr>
                                <w:p w:rsidR="00EA37BF" w:rsidRDefault="00EA37BF">
                                  <w:pPr>
                                    <w:pStyle w:val="TableParagraph"/>
                                    <w:rPr>
                                      <w:rFonts w:ascii="Times New Roman"/>
                                      <w:sz w:val="18"/>
                                    </w:rPr>
                                  </w:pPr>
                                </w:p>
                              </w:tc>
                              <w:tc>
                                <w:tcPr>
                                  <w:tcW w:w="715" w:type="dxa"/>
                                  <w:tcBorders>
                                    <w:top w:val="nil"/>
                                    <w:bottom w:val="nil"/>
                                  </w:tcBorders>
                                </w:tcPr>
                                <w:p w:rsidR="00EA37BF" w:rsidRDefault="00EA37BF">
                                  <w:pPr>
                                    <w:pStyle w:val="TableParagraph"/>
                                    <w:rPr>
                                      <w:rFonts w:ascii="Times New Roman"/>
                                      <w:sz w:val="18"/>
                                    </w:rPr>
                                  </w:pPr>
                                </w:p>
                              </w:tc>
                              <w:tc>
                                <w:tcPr>
                                  <w:tcW w:w="717" w:type="dxa"/>
                                  <w:vMerge/>
                                  <w:tcBorders>
                                    <w:top w:val="nil"/>
                                  </w:tcBorders>
                                </w:tcPr>
                                <w:p w:rsidR="00EA37BF" w:rsidRDefault="00EA37BF">
                                  <w:pPr>
                                    <w:rPr>
                                      <w:sz w:val="2"/>
                                      <w:szCs w:val="2"/>
                                    </w:rPr>
                                  </w:pPr>
                                </w:p>
                              </w:tc>
                              <w:tc>
                                <w:tcPr>
                                  <w:tcW w:w="712" w:type="dxa"/>
                                  <w:vMerge/>
                                  <w:tcBorders>
                                    <w:top w:val="nil"/>
                                  </w:tcBorders>
                                </w:tcPr>
                                <w:p w:rsidR="00EA37BF" w:rsidRDefault="00EA37BF">
                                  <w:pPr>
                                    <w:rPr>
                                      <w:sz w:val="2"/>
                                      <w:szCs w:val="2"/>
                                    </w:rPr>
                                  </w:pPr>
                                </w:p>
                              </w:tc>
                              <w:tc>
                                <w:tcPr>
                                  <w:tcW w:w="1428" w:type="dxa"/>
                                  <w:vMerge/>
                                  <w:tcBorders>
                                    <w:top w:val="nil"/>
                                  </w:tcBorders>
                                </w:tcPr>
                                <w:p w:rsidR="00EA37BF" w:rsidRDefault="00EA37BF">
                                  <w:pPr>
                                    <w:rPr>
                                      <w:sz w:val="2"/>
                                      <w:szCs w:val="2"/>
                                    </w:rPr>
                                  </w:pPr>
                                </w:p>
                              </w:tc>
                              <w:tc>
                                <w:tcPr>
                                  <w:tcW w:w="835" w:type="dxa"/>
                                  <w:tcBorders>
                                    <w:top w:val="nil"/>
                                    <w:bottom w:val="nil"/>
                                  </w:tcBorders>
                                </w:tcPr>
                                <w:p w:rsidR="00EA37BF" w:rsidRDefault="00EA37BF">
                                  <w:pPr>
                                    <w:pStyle w:val="TableParagraph"/>
                                    <w:rPr>
                                      <w:rFonts w:ascii="Times New Roman"/>
                                      <w:sz w:val="18"/>
                                    </w:rPr>
                                  </w:pPr>
                                </w:p>
                              </w:tc>
                              <w:tc>
                                <w:tcPr>
                                  <w:tcW w:w="1070" w:type="dxa"/>
                                  <w:tcBorders>
                                    <w:top w:val="nil"/>
                                    <w:bottom w:val="nil"/>
                                  </w:tcBorders>
                                </w:tcPr>
                                <w:p w:rsidR="00EA37BF" w:rsidRDefault="00EA37BF">
                                  <w:pPr>
                                    <w:pStyle w:val="TableParagraph"/>
                                    <w:rPr>
                                      <w:rFonts w:ascii="Times New Roman"/>
                                      <w:sz w:val="18"/>
                                    </w:rPr>
                                  </w:pPr>
                                </w:p>
                              </w:tc>
                              <w:tc>
                                <w:tcPr>
                                  <w:tcW w:w="950" w:type="dxa"/>
                                  <w:tcBorders>
                                    <w:top w:val="nil"/>
                                    <w:bottom w:val="nil"/>
                                  </w:tcBorders>
                                </w:tcPr>
                                <w:p w:rsidR="00EA37BF" w:rsidRDefault="00EA37BF">
                                  <w:pPr>
                                    <w:pStyle w:val="TableParagraph"/>
                                    <w:rPr>
                                      <w:rFonts w:ascii="Times New Roman"/>
                                      <w:sz w:val="18"/>
                                    </w:rPr>
                                  </w:pPr>
                                </w:p>
                              </w:tc>
                              <w:tc>
                                <w:tcPr>
                                  <w:tcW w:w="1180" w:type="dxa"/>
                                  <w:vMerge/>
                                  <w:tcBorders>
                                    <w:top w:val="nil"/>
                                  </w:tcBorders>
                                </w:tcPr>
                                <w:p w:rsidR="00EA37BF" w:rsidRDefault="00EA37BF">
                                  <w:pPr>
                                    <w:rPr>
                                      <w:sz w:val="2"/>
                                      <w:szCs w:val="2"/>
                                    </w:rPr>
                                  </w:pPr>
                                </w:p>
                              </w:tc>
                            </w:tr>
                            <w:tr w:rsidR="00EA37BF">
                              <w:trPr>
                                <w:trHeight w:val="2708"/>
                              </w:trPr>
                              <w:tc>
                                <w:tcPr>
                                  <w:tcW w:w="478"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left="86"/>
                                    <w:rPr>
                                      <w:sz w:val="20"/>
                                    </w:rPr>
                                  </w:pPr>
                                  <w:r>
                                    <w:rPr>
                                      <w:spacing w:val="-5"/>
                                      <w:sz w:val="20"/>
                                    </w:rPr>
                                    <w:t>001</w:t>
                                  </w:r>
                                </w:p>
                              </w:tc>
                              <w:tc>
                                <w:tcPr>
                                  <w:tcW w:w="482" w:type="dxa"/>
                                  <w:vMerge/>
                                  <w:tcBorders>
                                    <w:top w:val="nil"/>
                                  </w:tcBorders>
                                </w:tcPr>
                                <w:p w:rsidR="00EA37BF" w:rsidRDefault="00EA37BF">
                                  <w:pPr>
                                    <w:rPr>
                                      <w:sz w:val="2"/>
                                      <w:szCs w:val="2"/>
                                    </w:rPr>
                                  </w:pPr>
                                </w:p>
                              </w:tc>
                              <w:tc>
                                <w:tcPr>
                                  <w:tcW w:w="1780"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left="26"/>
                                    <w:rPr>
                                      <w:sz w:val="20"/>
                                    </w:rPr>
                                  </w:pPr>
                                  <w:r>
                                    <w:rPr>
                                      <w:spacing w:val="-2"/>
                                      <w:sz w:val="20"/>
                                    </w:rPr>
                                    <w:t>Земляные</w:t>
                                  </w:r>
                                </w:p>
                              </w:tc>
                              <w:tc>
                                <w:tcPr>
                                  <w:tcW w:w="712"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right="12"/>
                                    <w:jc w:val="right"/>
                                    <w:rPr>
                                      <w:sz w:val="20"/>
                                    </w:rPr>
                                  </w:pPr>
                                  <w:r>
                                    <w:rPr>
                                      <w:spacing w:val="-10"/>
                                      <w:sz w:val="20"/>
                                    </w:rPr>
                                    <w:t>1</w:t>
                                  </w:r>
                                </w:p>
                              </w:tc>
                              <w:tc>
                                <w:tcPr>
                                  <w:tcW w:w="717"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right="14"/>
                                    <w:jc w:val="right"/>
                                    <w:rPr>
                                      <w:sz w:val="20"/>
                                    </w:rPr>
                                  </w:pPr>
                                  <w:r>
                                    <w:rPr>
                                      <w:spacing w:val="-5"/>
                                      <w:sz w:val="20"/>
                                    </w:rPr>
                                    <w:t>440</w:t>
                                  </w:r>
                                </w:p>
                              </w:tc>
                              <w:tc>
                                <w:tcPr>
                                  <w:tcW w:w="2144"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left="28"/>
                                    <w:rPr>
                                      <w:sz w:val="20"/>
                                    </w:rPr>
                                  </w:pPr>
                                  <w:r>
                                    <w:rPr>
                                      <w:spacing w:val="-2"/>
                                      <w:sz w:val="20"/>
                                    </w:rPr>
                                    <w:t>Неорганизованный</w:t>
                                  </w:r>
                                </w:p>
                              </w:tc>
                              <w:tc>
                                <w:tcPr>
                                  <w:tcW w:w="713"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left="28"/>
                                    <w:rPr>
                                      <w:sz w:val="20"/>
                                    </w:rPr>
                                  </w:pPr>
                                  <w:r>
                                    <w:rPr>
                                      <w:spacing w:val="-4"/>
                                      <w:sz w:val="20"/>
                                    </w:rPr>
                                    <w:t>6001</w:t>
                                  </w:r>
                                </w:p>
                              </w:tc>
                              <w:tc>
                                <w:tcPr>
                                  <w:tcW w:w="715"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right="17"/>
                                    <w:jc w:val="right"/>
                                    <w:rPr>
                                      <w:sz w:val="20"/>
                                    </w:rPr>
                                  </w:pPr>
                                  <w:r>
                                    <w:rPr>
                                      <w:spacing w:val="-10"/>
                                      <w:sz w:val="20"/>
                                    </w:rPr>
                                    <w:t>2</w:t>
                                  </w:r>
                                </w:p>
                              </w:tc>
                              <w:tc>
                                <w:tcPr>
                                  <w:tcW w:w="717" w:type="dxa"/>
                                  <w:vMerge/>
                                  <w:tcBorders>
                                    <w:top w:val="nil"/>
                                  </w:tcBorders>
                                </w:tcPr>
                                <w:p w:rsidR="00EA37BF" w:rsidRDefault="00EA37BF">
                                  <w:pPr>
                                    <w:rPr>
                                      <w:sz w:val="2"/>
                                      <w:szCs w:val="2"/>
                                    </w:rPr>
                                  </w:pPr>
                                </w:p>
                              </w:tc>
                              <w:tc>
                                <w:tcPr>
                                  <w:tcW w:w="712" w:type="dxa"/>
                                  <w:vMerge/>
                                  <w:tcBorders>
                                    <w:top w:val="nil"/>
                                  </w:tcBorders>
                                </w:tcPr>
                                <w:p w:rsidR="00EA37BF" w:rsidRDefault="00EA37BF">
                                  <w:pPr>
                                    <w:rPr>
                                      <w:sz w:val="2"/>
                                      <w:szCs w:val="2"/>
                                    </w:rPr>
                                  </w:pPr>
                                </w:p>
                              </w:tc>
                              <w:tc>
                                <w:tcPr>
                                  <w:tcW w:w="1428" w:type="dxa"/>
                                  <w:vMerge/>
                                  <w:tcBorders>
                                    <w:top w:val="nil"/>
                                  </w:tcBorders>
                                </w:tcPr>
                                <w:p w:rsidR="00EA37BF" w:rsidRDefault="00EA37BF">
                                  <w:pPr>
                                    <w:rPr>
                                      <w:sz w:val="2"/>
                                      <w:szCs w:val="2"/>
                                    </w:rPr>
                                  </w:pPr>
                                </w:p>
                              </w:tc>
                              <w:tc>
                                <w:tcPr>
                                  <w:tcW w:w="835"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right="17"/>
                                    <w:jc w:val="right"/>
                                    <w:rPr>
                                      <w:sz w:val="20"/>
                                    </w:rPr>
                                  </w:pPr>
                                  <w:r>
                                    <w:rPr>
                                      <w:spacing w:val="-5"/>
                                      <w:sz w:val="20"/>
                                    </w:rPr>
                                    <w:t>20</w:t>
                                  </w:r>
                                </w:p>
                              </w:tc>
                              <w:tc>
                                <w:tcPr>
                                  <w:tcW w:w="1070"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right="16"/>
                                    <w:jc w:val="right"/>
                                    <w:rPr>
                                      <w:sz w:val="20"/>
                                    </w:rPr>
                                  </w:pPr>
                                  <w:r>
                                    <w:rPr>
                                      <w:spacing w:val="-2"/>
                                      <w:sz w:val="20"/>
                                    </w:rPr>
                                    <w:t>65.64</w:t>
                                  </w:r>
                                </w:p>
                              </w:tc>
                              <w:tc>
                                <w:tcPr>
                                  <w:tcW w:w="950"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left="29"/>
                                    <w:rPr>
                                      <w:sz w:val="20"/>
                                    </w:rPr>
                                  </w:pPr>
                                  <w:r>
                                    <w:rPr>
                                      <w:spacing w:val="-2"/>
                                      <w:sz w:val="20"/>
                                    </w:rPr>
                                    <w:t>-</w:t>
                                  </w:r>
                                  <w:r>
                                    <w:rPr>
                                      <w:spacing w:val="-4"/>
                                      <w:sz w:val="20"/>
                                    </w:rPr>
                                    <w:t>5.11</w:t>
                                  </w:r>
                                </w:p>
                              </w:tc>
                              <w:tc>
                                <w:tcPr>
                                  <w:tcW w:w="1180" w:type="dxa"/>
                                  <w:vMerge/>
                                  <w:tcBorders>
                                    <w:top w:val="nil"/>
                                  </w:tcBorders>
                                </w:tcPr>
                                <w:p w:rsidR="00EA37BF" w:rsidRDefault="00EA37BF">
                                  <w:pPr>
                                    <w:rPr>
                                      <w:sz w:val="2"/>
                                      <w:szCs w:val="2"/>
                                    </w:rPr>
                                  </w:pPr>
                                </w:p>
                              </w:tc>
                            </w:tr>
                          </w:tbl>
                          <w:p w:rsidR="00EA37BF" w:rsidRDefault="00EA37BF">
                            <w:pPr>
                              <w:pStyle w:val="a3"/>
                            </w:pPr>
                          </w:p>
                        </w:txbxContent>
                      </wps:txbx>
                      <wps:bodyPr wrap="square" lIns="0" tIns="0" rIns="0" bIns="0" rtlCol="0">
                        <a:noAutofit/>
                      </wps:bodyPr>
                    </wps:wsp>
                  </a:graphicData>
                </a:graphic>
              </wp:anchor>
            </w:drawing>
          </mc:Choice>
          <mc:Fallback>
            <w:pict>
              <v:shape id="Textbox 26" o:spid="_x0000_s1031" type="#_x0000_t202" style="position:absolute;margin-left:51.7pt;margin-top:119.3pt;width:738.35pt;height:412.8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
                        <w:gridCol w:w="482"/>
                        <w:gridCol w:w="1780"/>
                        <w:gridCol w:w="712"/>
                        <w:gridCol w:w="717"/>
                        <w:gridCol w:w="2144"/>
                        <w:gridCol w:w="713"/>
                        <w:gridCol w:w="715"/>
                        <w:gridCol w:w="717"/>
                        <w:gridCol w:w="712"/>
                        <w:gridCol w:w="1428"/>
                        <w:gridCol w:w="835"/>
                        <w:gridCol w:w="1070"/>
                        <w:gridCol w:w="950"/>
                        <w:gridCol w:w="1180"/>
                      </w:tblGrid>
                      <w:tr w:rsidR="00EA37BF">
                        <w:trPr>
                          <w:trHeight w:val="222"/>
                        </w:trPr>
                        <w:tc>
                          <w:tcPr>
                            <w:tcW w:w="478" w:type="dxa"/>
                            <w:tcBorders>
                              <w:bottom w:val="nil"/>
                            </w:tcBorders>
                          </w:tcPr>
                          <w:p w:rsidR="00EA37BF" w:rsidRDefault="00EA37BF">
                            <w:pPr>
                              <w:pStyle w:val="TableParagraph"/>
                              <w:rPr>
                                <w:rFonts w:ascii="Times New Roman"/>
                                <w:sz w:val="14"/>
                              </w:rPr>
                            </w:pPr>
                          </w:p>
                        </w:tc>
                        <w:tc>
                          <w:tcPr>
                            <w:tcW w:w="482" w:type="dxa"/>
                            <w:vMerge w:val="restart"/>
                          </w:tcPr>
                          <w:p w:rsidR="00EA37BF" w:rsidRDefault="00EA37BF">
                            <w:pPr>
                              <w:pStyle w:val="TableParagraph"/>
                              <w:rPr>
                                <w:sz w:val="20"/>
                              </w:rPr>
                            </w:pPr>
                          </w:p>
                          <w:p w:rsidR="00EA37BF" w:rsidRDefault="00EA37BF">
                            <w:pPr>
                              <w:pStyle w:val="TableParagraph"/>
                              <w:spacing w:before="4"/>
                              <w:rPr>
                                <w:sz w:val="20"/>
                              </w:rPr>
                            </w:pPr>
                          </w:p>
                          <w:p w:rsidR="00EA37BF" w:rsidRDefault="00EA37BF">
                            <w:pPr>
                              <w:pStyle w:val="TableParagraph"/>
                              <w:ind w:left="30"/>
                              <w:rPr>
                                <w:sz w:val="20"/>
                              </w:rPr>
                            </w:pPr>
                            <w:r>
                              <w:rPr>
                                <w:spacing w:val="-5"/>
                                <w:sz w:val="20"/>
                              </w:rPr>
                              <w:t>Цех</w:t>
                            </w:r>
                          </w:p>
                        </w:tc>
                        <w:tc>
                          <w:tcPr>
                            <w:tcW w:w="2492" w:type="dxa"/>
                            <w:gridSpan w:val="2"/>
                            <w:tcBorders>
                              <w:bottom w:val="nil"/>
                            </w:tcBorders>
                          </w:tcPr>
                          <w:p w:rsidR="00EA37BF" w:rsidRDefault="00EA37BF">
                            <w:pPr>
                              <w:pStyle w:val="TableParagraph"/>
                              <w:spacing w:before="3" w:line="199" w:lineRule="exact"/>
                              <w:ind w:left="165"/>
                              <w:rPr>
                                <w:sz w:val="20"/>
                              </w:rPr>
                            </w:pPr>
                            <w:r>
                              <w:rPr>
                                <w:sz w:val="20"/>
                              </w:rPr>
                              <w:t>Источник</w:t>
                            </w:r>
                            <w:r>
                              <w:rPr>
                                <w:spacing w:val="-10"/>
                                <w:sz w:val="20"/>
                              </w:rPr>
                              <w:t xml:space="preserve"> </w:t>
                            </w:r>
                            <w:r>
                              <w:rPr>
                                <w:spacing w:val="-2"/>
                                <w:sz w:val="20"/>
                              </w:rPr>
                              <w:t>выделения</w:t>
                            </w:r>
                          </w:p>
                        </w:tc>
                        <w:tc>
                          <w:tcPr>
                            <w:tcW w:w="717" w:type="dxa"/>
                            <w:tcBorders>
                              <w:bottom w:val="nil"/>
                            </w:tcBorders>
                          </w:tcPr>
                          <w:p w:rsidR="00EA37BF" w:rsidRDefault="00EA37BF">
                            <w:pPr>
                              <w:pStyle w:val="TableParagraph"/>
                              <w:spacing w:before="3" w:line="199" w:lineRule="exact"/>
                              <w:ind w:right="67"/>
                              <w:jc w:val="right"/>
                              <w:rPr>
                                <w:sz w:val="20"/>
                              </w:rPr>
                            </w:pPr>
                            <w:r>
                              <w:rPr>
                                <w:spacing w:val="-2"/>
                                <w:sz w:val="20"/>
                              </w:rPr>
                              <w:t>Число</w:t>
                            </w:r>
                          </w:p>
                        </w:tc>
                        <w:tc>
                          <w:tcPr>
                            <w:tcW w:w="2144" w:type="dxa"/>
                            <w:tcBorders>
                              <w:bottom w:val="nil"/>
                            </w:tcBorders>
                          </w:tcPr>
                          <w:p w:rsidR="00EA37BF" w:rsidRDefault="00EA37BF">
                            <w:pPr>
                              <w:pStyle w:val="TableParagraph"/>
                              <w:spacing w:before="3" w:line="199" w:lineRule="exact"/>
                              <w:ind w:left="350"/>
                              <w:rPr>
                                <w:sz w:val="20"/>
                              </w:rPr>
                            </w:pPr>
                            <w:proofErr w:type="spellStart"/>
                            <w:r>
                              <w:rPr>
                                <w:spacing w:val="-2"/>
                                <w:sz w:val="20"/>
                              </w:rPr>
                              <w:t>Hаименование</w:t>
                            </w:r>
                            <w:proofErr w:type="spellEnd"/>
                          </w:p>
                        </w:tc>
                        <w:tc>
                          <w:tcPr>
                            <w:tcW w:w="713" w:type="dxa"/>
                            <w:tcBorders>
                              <w:bottom w:val="nil"/>
                            </w:tcBorders>
                          </w:tcPr>
                          <w:p w:rsidR="00EA37BF" w:rsidRDefault="00EA37BF">
                            <w:pPr>
                              <w:pStyle w:val="TableParagraph"/>
                              <w:spacing w:before="3" w:line="199" w:lineRule="exact"/>
                              <w:ind w:left="28"/>
                              <w:rPr>
                                <w:sz w:val="20"/>
                              </w:rPr>
                            </w:pPr>
                            <w:proofErr w:type="spellStart"/>
                            <w:r>
                              <w:rPr>
                                <w:spacing w:val="-2"/>
                                <w:sz w:val="20"/>
                              </w:rPr>
                              <w:t>Hомер</w:t>
                            </w:r>
                            <w:proofErr w:type="spellEnd"/>
                          </w:p>
                        </w:tc>
                        <w:tc>
                          <w:tcPr>
                            <w:tcW w:w="715" w:type="dxa"/>
                            <w:tcBorders>
                              <w:bottom w:val="nil"/>
                            </w:tcBorders>
                          </w:tcPr>
                          <w:p w:rsidR="00EA37BF" w:rsidRDefault="00EA37BF">
                            <w:pPr>
                              <w:pStyle w:val="TableParagraph"/>
                              <w:spacing w:before="3" w:line="199" w:lineRule="exact"/>
                              <w:ind w:left="28"/>
                              <w:rPr>
                                <w:sz w:val="20"/>
                              </w:rPr>
                            </w:pPr>
                            <w:proofErr w:type="spellStart"/>
                            <w:r>
                              <w:rPr>
                                <w:spacing w:val="-4"/>
                                <w:sz w:val="20"/>
                              </w:rPr>
                              <w:t>Высо</w:t>
                            </w:r>
                            <w:proofErr w:type="spellEnd"/>
                          </w:p>
                        </w:tc>
                        <w:tc>
                          <w:tcPr>
                            <w:tcW w:w="717" w:type="dxa"/>
                            <w:tcBorders>
                              <w:bottom w:val="nil"/>
                            </w:tcBorders>
                          </w:tcPr>
                          <w:p w:rsidR="00EA37BF" w:rsidRDefault="00EA37BF">
                            <w:pPr>
                              <w:pStyle w:val="TableParagraph"/>
                              <w:spacing w:before="3" w:line="199" w:lineRule="exact"/>
                              <w:ind w:left="28"/>
                              <w:rPr>
                                <w:sz w:val="20"/>
                              </w:rPr>
                            </w:pPr>
                            <w:proofErr w:type="spellStart"/>
                            <w:r>
                              <w:rPr>
                                <w:spacing w:val="-4"/>
                                <w:sz w:val="20"/>
                              </w:rPr>
                              <w:t>Диа</w:t>
                            </w:r>
                            <w:proofErr w:type="spellEnd"/>
                            <w:r>
                              <w:rPr>
                                <w:spacing w:val="-4"/>
                                <w:sz w:val="20"/>
                              </w:rPr>
                              <w:t>-</w:t>
                            </w:r>
                          </w:p>
                        </w:tc>
                        <w:tc>
                          <w:tcPr>
                            <w:tcW w:w="2975" w:type="dxa"/>
                            <w:gridSpan w:val="3"/>
                            <w:tcBorders>
                              <w:bottom w:val="nil"/>
                            </w:tcBorders>
                          </w:tcPr>
                          <w:p w:rsidR="00EA37BF" w:rsidRDefault="00EA37BF">
                            <w:pPr>
                              <w:pStyle w:val="TableParagraph"/>
                              <w:spacing w:before="3" w:line="199" w:lineRule="exact"/>
                              <w:ind w:left="24"/>
                              <w:rPr>
                                <w:sz w:val="20"/>
                              </w:rPr>
                            </w:pPr>
                            <w:r>
                              <w:rPr>
                                <w:sz w:val="20"/>
                              </w:rPr>
                              <w:t>Параметры</w:t>
                            </w:r>
                            <w:r>
                              <w:rPr>
                                <w:spacing w:val="-11"/>
                                <w:sz w:val="20"/>
                              </w:rPr>
                              <w:t xml:space="preserve"> </w:t>
                            </w:r>
                            <w:proofErr w:type="spellStart"/>
                            <w:proofErr w:type="gramStart"/>
                            <w:r>
                              <w:rPr>
                                <w:spacing w:val="-2"/>
                                <w:sz w:val="20"/>
                              </w:rPr>
                              <w:t>газовозд.смеси</w:t>
                            </w:r>
                            <w:proofErr w:type="spellEnd"/>
                            <w:proofErr w:type="gramEnd"/>
                          </w:p>
                        </w:tc>
                        <w:tc>
                          <w:tcPr>
                            <w:tcW w:w="3200" w:type="dxa"/>
                            <w:gridSpan w:val="3"/>
                            <w:tcBorders>
                              <w:bottom w:val="nil"/>
                            </w:tcBorders>
                          </w:tcPr>
                          <w:p w:rsidR="00EA37BF" w:rsidRDefault="00EA37BF">
                            <w:pPr>
                              <w:pStyle w:val="TableParagraph"/>
                              <w:spacing w:before="3" w:line="199" w:lineRule="exact"/>
                              <w:ind w:left="397"/>
                              <w:rPr>
                                <w:sz w:val="20"/>
                              </w:rPr>
                            </w:pPr>
                            <w:r>
                              <w:rPr>
                                <w:sz w:val="20"/>
                              </w:rPr>
                              <w:t>Координаты</w:t>
                            </w:r>
                            <w:r>
                              <w:rPr>
                                <w:spacing w:val="-14"/>
                                <w:sz w:val="20"/>
                              </w:rPr>
                              <w:t xml:space="preserve"> </w:t>
                            </w:r>
                            <w:r>
                              <w:rPr>
                                <w:spacing w:val="-2"/>
                                <w:sz w:val="20"/>
                              </w:rPr>
                              <w:t>источника</w:t>
                            </w:r>
                          </w:p>
                        </w:tc>
                      </w:tr>
                      <w:tr w:rsidR="00EA37BF">
                        <w:trPr>
                          <w:trHeight w:val="211"/>
                        </w:trPr>
                        <w:tc>
                          <w:tcPr>
                            <w:tcW w:w="478" w:type="dxa"/>
                            <w:tcBorders>
                              <w:top w:val="nil"/>
                              <w:bottom w:val="nil"/>
                            </w:tcBorders>
                          </w:tcPr>
                          <w:p w:rsidR="00EA37BF" w:rsidRDefault="00EA37BF">
                            <w:pPr>
                              <w:pStyle w:val="TableParagraph"/>
                              <w:spacing w:line="192" w:lineRule="exact"/>
                              <w:ind w:left="30"/>
                              <w:rPr>
                                <w:sz w:val="20"/>
                              </w:rPr>
                            </w:pPr>
                            <w:r>
                              <w:rPr>
                                <w:spacing w:val="-5"/>
                                <w:sz w:val="20"/>
                              </w:rPr>
                              <w:t>Про</w:t>
                            </w:r>
                          </w:p>
                        </w:tc>
                        <w:tc>
                          <w:tcPr>
                            <w:tcW w:w="482" w:type="dxa"/>
                            <w:vMerge/>
                            <w:tcBorders>
                              <w:top w:val="nil"/>
                            </w:tcBorders>
                          </w:tcPr>
                          <w:p w:rsidR="00EA37BF" w:rsidRDefault="00EA37BF">
                            <w:pPr>
                              <w:rPr>
                                <w:sz w:val="2"/>
                                <w:szCs w:val="2"/>
                              </w:rPr>
                            </w:pPr>
                          </w:p>
                        </w:tc>
                        <w:tc>
                          <w:tcPr>
                            <w:tcW w:w="2492" w:type="dxa"/>
                            <w:gridSpan w:val="2"/>
                            <w:tcBorders>
                              <w:top w:val="nil"/>
                              <w:bottom w:val="nil"/>
                            </w:tcBorders>
                          </w:tcPr>
                          <w:p w:rsidR="00EA37BF" w:rsidRDefault="00EA37BF">
                            <w:pPr>
                              <w:pStyle w:val="TableParagraph"/>
                              <w:spacing w:line="192" w:lineRule="exact"/>
                              <w:ind w:left="26"/>
                              <w:rPr>
                                <w:sz w:val="20"/>
                              </w:rPr>
                            </w:pPr>
                            <w:r>
                              <w:rPr>
                                <w:sz w:val="20"/>
                              </w:rPr>
                              <w:t>загрязняющих</w:t>
                            </w:r>
                            <w:r>
                              <w:rPr>
                                <w:spacing w:val="-15"/>
                                <w:sz w:val="20"/>
                              </w:rPr>
                              <w:t xml:space="preserve"> </w:t>
                            </w:r>
                            <w:r>
                              <w:rPr>
                                <w:spacing w:val="-2"/>
                                <w:sz w:val="20"/>
                              </w:rPr>
                              <w:t>веществ</w:t>
                            </w:r>
                          </w:p>
                        </w:tc>
                        <w:tc>
                          <w:tcPr>
                            <w:tcW w:w="717" w:type="dxa"/>
                            <w:tcBorders>
                              <w:top w:val="nil"/>
                              <w:bottom w:val="nil"/>
                            </w:tcBorders>
                          </w:tcPr>
                          <w:p w:rsidR="00EA37BF" w:rsidRDefault="00EA37BF">
                            <w:pPr>
                              <w:pStyle w:val="TableParagraph"/>
                              <w:spacing w:line="192" w:lineRule="exact"/>
                              <w:ind w:right="67"/>
                              <w:jc w:val="right"/>
                              <w:rPr>
                                <w:sz w:val="20"/>
                              </w:rPr>
                            </w:pPr>
                            <w:r>
                              <w:rPr>
                                <w:spacing w:val="-2"/>
                                <w:sz w:val="20"/>
                              </w:rPr>
                              <w:t>часов</w:t>
                            </w:r>
                          </w:p>
                        </w:tc>
                        <w:tc>
                          <w:tcPr>
                            <w:tcW w:w="2144" w:type="dxa"/>
                            <w:tcBorders>
                              <w:top w:val="nil"/>
                              <w:bottom w:val="nil"/>
                            </w:tcBorders>
                          </w:tcPr>
                          <w:p w:rsidR="00EA37BF" w:rsidRDefault="00EA37BF">
                            <w:pPr>
                              <w:pStyle w:val="TableParagraph"/>
                              <w:spacing w:line="192" w:lineRule="exact"/>
                              <w:ind w:left="28"/>
                              <w:rPr>
                                <w:sz w:val="20"/>
                              </w:rPr>
                            </w:pPr>
                            <w:r>
                              <w:rPr>
                                <w:sz w:val="20"/>
                              </w:rPr>
                              <w:t>источника</w:t>
                            </w:r>
                            <w:r>
                              <w:rPr>
                                <w:spacing w:val="-11"/>
                                <w:sz w:val="20"/>
                              </w:rPr>
                              <w:t xml:space="preserve"> </w:t>
                            </w:r>
                            <w:r>
                              <w:rPr>
                                <w:spacing w:val="-2"/>
                                <w:sz w:val="20"/>
                              </w:rPr>
                              <w:t>выброса</w:t>
                            </w:r>
                          </w:p>
                        </w:tc>
                        <w:tc>
                          <w:tcPr>
                            <w:tcW w:w="713" w:type="dxa"/>
                            <w:tcBorders>
                              <w:top w:val="nil"/>
                              <w:bottom w:val="nil"/>
                            </w:tcBorders>
                          </w:tcPr>
                          <w:p w:rsidR="00EA37BF" w:rsidRDefault="00EA37BF">
                            <w:pPr>
                              <w:pStyle w:val="TableParagraph"/>
                              <w:spacing w:line="192" w:lineRule="exact"/>
                              <w:ind w:left="28"/>
                              <w:rPr>
                                <w:sz w:val="20"/>
                              </w:rPr>
                            </w:pPr>
                            <w:proofErr w:type="spellStart"/>
                            <w:r>
                              <w:rPr>
                                <w:spacing w:val="-2"/>
                                <w:sz w:val="20"/>
                              </w:rPr>
                              <w:t>источ</w:t>
                            </w:r>
                            <w:proofErr w:type="spellEnd"/>
                          </w:p>
                        </w:tc>
                        <w:tc>
                          <w:tcPr>
                            <w:tcW w:w="715" w:type="dxa"/>
                            <w:tcBorders>
                              <w:top w:val="nil"/>
                              <w:bottom w:val="nil"/>
                            </w:tcBorders>
                          </w:tcPr>
                          <w:p w:rsidR="00EA37BF" w:rsidRDefault="00EA37BF">
                            <w:pPr>
                              <w:pStyle w:val="TableParagraph"/>
                              <w:spacing w:line="192" w:lineRule="exact"/>
                              <w:ind w:left="234"/>
                              <w:rPr>
                                <w:sz w:val="20"/>
                              </w:rPr>
                            </w:pPr>
                            <w:r>
                              <w:rPr>
                                <w:spacing w:val="-5"/>
                                <w:sz w:val="20"/>
                              </w:rPr>
                              <w:t>та</w:t>
                            </w:r>
                          </w:p>
                        </w:tc>
                        <w:tc>
                          <w:tcPr>
                            <w:tcW w:w="717" w:type="dxa"/>
                            <w:tcBorders>
                              <w:top w:val="nil"/>
                              <w:bottom w:val="nil"/>
                            </w:tcBorders>
                          </w:tcPr>
                          <w:p w:rsidR="00EA37BF" w:rsidRDefault="00EA37BF">
                            <w:pPr>
                              <w:pStyle w:val="TableParagraph"/>
                              <w:spacing w:line="192" w:lineRule="exact"/>
                              <w:ind w:left="28"/>
                              <w:rPr>
                                <w:sz w:val="20"/>
                              </w:rPr>
                            </w:pPr>
                            <w:r>
                              <w:rPr>
                                <w:spacing w:val="-4"/>
                                <w:sz w:val="20"/>
                              </w:rPr>
                              <w:t>метр</w:t>
                            </w:r>
                          </w:p>
                        </w:tc>
                        <w:tc>
                          <w:tcPr>
                            <w:tcW w:w="2975" w:type="dxa"/>
                            <w:gridSpan w:val="3"/>
                            <w:tcBorders>
                              <w:top w:val="nil"/>
                              <w:bottom w:val="nil"/>
                            </w:tcBorders>
                          </w:tcPr>
                          <w:p w:rsidR="00EA37BF" w:rsidRDefault="00EA37BF">
                            <w:pPr>
                              <w:pStyle w:val="TableParagraph"/>
                              <w:spacing w:line="192" w:lineRule="exact"/>
                              <w:ind w:left="24"/>
                              <w:rPr>
                                <w:sz w:val="20"/>
                              </w:rPr>
                            </w:pPr>
                            <w:r>
                              <w:rPr>
                                <w:sz w:val="20"/>
                              </w:rPr>
                              <w:t>на</w:t>
                            </w:r>
                            <w:r>
                              <w:rPr>
                                <w:spacing w:val="-7"/>
                                <w:sz w:val="20"/>
                              </w:rPr>
                              <w:t xml:space="preserve"> </w:t>
                            </w:r>
                            <w:r>
                              <w:rPr>
                                <w:sz w:val="20"/>
                              </w:rPr>
                              <w:t>выходе</w:t>
                            </w:r>
                            <w:r>
                              <w:rPr>
                                <w:spacing w:val="-4"/>
                                <w:sz w:val="20"/>
                              </w:rPr>
                              <w:t xml:space="preserve"> </w:t>
                            </w:r>
                            <w:r>
                              <w:rPr>
                                <w:sz w:val="20"/>
                              </w:rPr>
                              <w:t>из</w:t>
                            </w:r>
                            <w:r>
                              <w:rPr>
                                <w:spacing w:val="-5"/>
                                <w:sz w:val="20"/>
                              </w:rPr>
                              <w:t xml:space="preserve"> </w:t>
                            </w:r>
                            <w:r>
                              <w:rPr>
                                <w:sz w:val="20"/>
                              </w:rPr>
                              <w:t>трубы</w:t>
                            </w:r>
                            <w:r>
                              <w:rPr>
                                <w:spacing w:val="-4"/>
                                <w:sz w:val="20"/>
                              </w:rPr>
                              <w:t xml:space="preserve"> </w:t>
                            </w:r>
                            <w:r>
                              <w:rPr>
                                <w:spacing w:val="-5"/>
                                <w:sz w:val="20"/>
                              </w:rPr>
                              <w:t>при</w:t>
                            </w:r>
                          </w:p>
                        </w:tc>
                        <w:tc>
                          <w:tcPr>
                            <w:tcW w:w="3200" w:type="dxa"/>
                            <w:gridSpan w:val="3"/>
                            <w:tcBorders>
                              <w:top w:val="nil"/>
                              <w:bottom w:val="nil"/>
                            </w:tcBorders>
                          </w:tcPr>
                          <w:p w:rsidR="00EA37BF" w:rsidRDefault="00EA37BF">
                            <w:pPr>
                              <w:pStyle w:val="TableParagraph"/>
                              <w:spacing w:line="192" w:lineRule="exact"/>
                              <w:ind w:left="578"/>
                              <w:rPr>
                                <w:sz w:val="20"/>
                              </w:rPr>
                            </w:pPr>
                            <w:r>
                              <w:rPr>
                                <w:sz w:val="20"/>
                              </w:rPr>
                              <w:t>на</w:t>
                            </w:r>
                            <w:r>
                              <w:rPr>
                                <w:spacing w:val="-9"/>
                                <w:sz w:val="20"/>
                              </w:rPr>
                              <w:t xml:space="preserve"> </w:t>
                            </w:r>
                            <w:r>
                              <w:rPr>
                                <w:sz w:val="20"/>
                              </w:rPr>
                              <w:t>карте-схеме,</w:t>
                            </w:r>
                            <w:r>
                              <w:rPr>
                                <w:spacing w:val="-8"/>
                                <w:sz w:val="20"/>
                              </w:rPr>
                              <w:t xml:space="preserve"> </w:t>
                            </w:r>
                            <w:r>
                              <w:rPr>
                                <w:spacing w:val="-10"/>
                                <w:sz w:val="20"/>
                              </w:rPr>
                              <w:t>м</w:t>
                            </w:r>
                          </w:p>
                        </w:tc>
                      </w:tr>
                      <w:tr w:rsidR="00EA37BF">
                        <w:trPr>
                          <w:trHeight w:val="214"/>
                        </w:trPr>
                        <w:tc>
                          <w:tcPr>
                            <w:tcW w:w="478" w:type="dxa"/>
                            <w:tcBorders>
                              <w:top w:val="nil"/>
                              <w:bottom w:val="nil"/>
                            </w:tcBorders>
                          </w:tcPr>
                          <w:p w:rsidR="00EA37BF" w:rsidRDefault="00EA37BF">
                            <w:pPr>
                              <w:pStyle w:val="TableParagraph"/>
                              <w:spacing w:line="194" w:lineRule="exact"/>
                              <w:ind w:left="30"/>
                              <w:rPr>
                                <w:sz w:val="20"/>
                              </w:rPr>
                            </w:pPr>
                            <w:proofErr w:type="spellStart"/>
                            <w:r>
                              <w:rPr>
                                <w:spacing w:val="-5"/>
                                <w:sz w:val="20"/>
                              </w:rPr>
                              <w:t>изв</w:t>
                            </w:r>
                            <w:proofErr w:type="spellEnd"/>
                          </w:p>
                        </w:tc>
                        <w:tc>
                          <w:tcPr>
                            <w:tcW w:w="482" w:type="dxa"/>
                            <w:vMerge/>
                            <w:tcBorders>
                              <w:top w:val="nil"/>
                            </w:tcBorders>
                          </w:tcPr>
                          <w:p w:rsidR="00EA37BF" w:rsidRDefault="00EA37BF">
                            <w:pPr>
                              <w:rPr>
                                <w:sz w:val="2"/>
                                <w:szCs w:val="2"/>
                              </w:rPr>
                            </w:pPr>
                          </w:p>
                        </w:tc>
                        <w:tc>
                          <w:tcPr>
                            <w:tcW w:w="2492" w:type="dxa"/>
                            <w:gridSpan w:val="2"/>
                            <w:tcBorders>
                              <w:top w:val="nil"/>
                            </w:tcBorders>
                          </w:tcPr>
                          <w:p w:rsidR="00EA37BF" w:rsidRDefault="00EA37BF">
                            <w:pPr>
                              <w:pStyle w:val="TableParagraph"/>
                              <w:rPr>
                                <w:rFonts w:ascii="Times New Roman"/>
                                <w:sz w:val="14"/>
                              </w:rPr>
                            </w:pPr>
                          </w:p>
                        </w:tc>
                        <w:tc>
                          <w:tcPr>
                            <w:tcW w:w="717" w:type="dxa"/>
                            <w:tcBorders>
                              <w:top w:val="nil"/>
                              <w:bottom w:val="nil"/>
                            </w:tcBorders>
                          </w:tcPr>
                          <w:p w:rsidR="00EA37BF" w:rsidRDefault="00EA37BF">
                            <w:pPr>
                              <w:pStyle w:val="TableParagraph"/>
                              <w:spacing w:line="194" w:lineRule="exact"/>
                              <w:ind w:right="67"/>
                              <w:jc w:val="right"/>
                              <w:rPr>
                                <w:sz w:val="20"/>
                              </w:rPr>
                            </w:pPr>
                            <w:proofErr w:type="spellStart"/>
                            <w:r>
                              <w:rPr>
                                <w:spacing w:val="-2"/>
                                <w:sz w:val="20"/>
                              </w:rPr>
                              <w:t>рабо</w:t>
                            </w:r>
                            <w:proofErr w:type="spellEnd"/>
                            <w:r>
                              <w:rPr>
                                <w:spacing w:val="-2"/>
                                <w:sz w:val="20"/>
                              </w:rPr>
                              <w:t>-</w:t>
                            </w:r>
                          </w:p>
                        </w:tc>
                        <w:tc>
                          <w:tcPr>
                            <w:tcW w:w="2144" w:type="dxa"/>
                            <w:tcBorders>
                              <w:top w:val="nil"/>
                              <w:bottom w:val="nil"/>
                            </w:tcBorders>
                          </w:tcPr>
                          <w:p w:rsidR="00EA37BF" w:rsidRDefault="00EA37BF">
                            <w:pPr>
                              <w:pStyle w:val="TableParagraph"/>
                              <w:spacing w:line="194" w:lineRule="exact"/>
                              <w:ind w:left="170"/>
                              <w:rPr>
                                <w:sz w:val="20"/>
                              </w:rPr>
                            </w:pPr>
                            <w:r>
                              <w:rPr>
                                <w:sz w:val="20"/>
                              </w:rPr>
                              <w:t>вредных</w:t>
                            </w:r>
                            <w:r>
                              <w:rPr>
                                <w:spacing w:val="-9"/>
                                <w:sz w:val="20"/>
                              </w:rPr>
                              <w:t xml:space="preserve"> </w:t>
                            </w:r>
                            <w:r>
                              <w:rPr>
                                <w:spacing w:val="-2"/>
                                <w:sz w:val="20"/>
                              </w:rPr>
                              <w:t>веществ</w:t>
                            </w:r>
                          </w:p>
                        </w:tc>
                        <w:tc>
                          <w:tcPr>
                            <w:tcW w:w="713" w:type="dxa"/>
                            <w:tcBorders>
                              <w:top w:val="nil"/>
                              <w:bottom w:val="nil"/>
                            </w:tcBorders>
                          </w:tcPr>
                          <w:p w:rsidR="00EA37BF" w:rsidRDefault="00EA37BF">
                            <w:pPr>
                              <w:pStyle w:val="TableParagraph"/>
                              <w:spacing w:line="194" w:lineRule="exact"/>
                              <w:ind w:left="28"/>
                              <w:rPr>
                                <w:sz w:val="20"/>
                              </w:rPr>
                            </w:pPr>
                            <w:r>
                              <w:rPr>
                                <w:spacing w:val="-4"/>
                                <w:sz w:val="20"/>
                              </w:rPr>
                              <w:t>ника</w:t>
                            </w:r>
                          </w:p>
                        </w:tc>
                        <w:tc>
                          <w:tcPr>
                            <w:tcW w:w="715" w:type="dxa"/>
                            <w:tcBorders>
                              <w:top w:val="nil"/>
                              <w:bottom w:val="nil"/>
                            </w:tcBorders>
                          </w:tcPr>
                          <w:p w:rsidR="00EA37BF" w:rsidRDefault="00EA37BF">
                            <w:pPr>
                              <w:pStyle w:val="TableParagraph"/>
                              <w:spacing w:line="194" w:lineRule="exact"/>
                              <w:ind w:left="28"/>
                              <w:rPr>
                                <w:sz w:val="20"/>
                              </w:rPr>
                            </w:pPr>
                            <w:proofErr w:type="spellStart"/>
                            <w:r>
                              <w:rPr>
                                <w:spacing w:val="-2"/>
                                <w:sz w:val="20"/>
                              </w:rPr>
                              <w:t>источ</w:t>
                            </w:r>
                            <w:proofErr w:type="spellEnd"/>
                          </w:p>
                        </w:tc>
                        <w:tc>
                          <w:tcPr>
                            <w:tcW w:w="717" w:type="dxa"/>
                            <w:tcBorders>
                              <w:top w:val="nil"/>
                              <w:bottom w:val="nil"/>
                            </w:tcBorders>
                          </w:tcPr>
                          <w:p w:rsidR="00EA37BF" w:rsidRDefault="00EA37BF">
                            <w:pPr>
                              <w:pStyle w:val="TableParagraph"/>
                              <w:spacing w:line="194" w:lineRule="exact"/>
                              <w:ind w:left="28"/>
                              <w:rPr>
                                <w:sz w:val="20"/>
                              </w:rPr>
                            </w:pPr>
                            <w:r>
                              <w:rPr>
                                <w:spacing w:val="-2"/>
                                <w:sz w:val="20"/>
                              </w:rPr>
                              <w:t>устья</w:t>
                            </w:r>
                          </w:p>
                        </w:tc>
                        <w:tc>
                          <w:tcPr>
                            <w:tcW w:w="2975" w:type="dxa"/>
                            <w:gridSpan w:val="3"/>
                            <w:tcBorders>
                              <w:top w:val="nil"/>
                              <w:bottom w:val="nil"/>
                            </w:tcBorders>
                          </w:tcPr>
                          <w:p w:rsidR="00EA37BF" w:rsidRDefault="00EA37BF">
                            <w:pPr>
                              <w:pStyle w:val="TableParagraph"/>
                              <w:spacing w:line="194" w:lineRule="exact"/>
                              <w:ind w:left="281"/>
                              <w:rPr>
                                <w:sz w:val="20"/>
                              </w:rPr>
                            </w:pPr>
                            <w:r>
                              <w:rPr>
                                <w:sz w:val="20"/>
                              </w:rPr>
                              <w:t>максимальной</w:t>
                            </w:r>
                            <w:r>
                              <w:rPr>
                                <w:spacing w:val="-15"/>
                                <w:sz w:val="20"/>
                              </w:rPr>
                              <w:t xml:space="preserve"> </w:t>
                            </w:r>
                            <w:r>
                              <w:rPr>
                                <w:spacing w:val="-2"/>
                                <w:sz w:val="20"/>
                              </w:rPr>
                              <w:t>разовой</w:t>
                            </w:r>
                          </w:p>
                        </w:tc>
                        <w:tc>
                          <w:tcPr>
                            <w:tcW w:w="3200" w:type="dxa"/>
                            <w:gridSpan w:val="3"/>
                            <w:tcBorders>
                              <w:top w:val="nil"/>
                            </w:tcBorders>
                          </w:tcPr>
                          <w:p w:rsidR="00EA37BF" w:rsidRDefault="00EA37BF">
                            <w:pPr>
                              <w:pStyle w:val="TableParagraph"/>
                              <w:rPr>
                                <w:rFonts w:ascii="Times New Roman"/>
                                <w:sz w:val="14"/>
                              </w:rPr>
                            </w:pPr>
                          </w:p>
                        </w:tc>
                      </w:tr>
                      <w:tr w:rsidR="00EA37BF">
                        <w:trPr>
                          <w:trHeight w:val="223"/>
                        </w:trPr>
                        <w:tc>
                          <w:tcPr>
                            <w:tcW w:w="478" w:type="dxa"/>
                            <w:tcBorders>
                              <w:top w:val="nil"/>
                              <w:bottom w:val="nil"/>
                            </w:tcBorders>
                          </w:tcPr>
                          <w:p w:rsidR="00EA37BF" w:rsidRDefault="00EA37BF">
                            <w:pPr>
                              <w:pStyle w:val="TableParagraph"/>
                              <w:spacing w:before="3" w:line="200" w:lineRule="exact"/>
                              <w:ind w:left="30"/>
                              <w:rPr>
                                <w:sz w:val="20"/>
                              </w:rPr>
                            </w:pPr>
                            <w:proofErr w:type="spellStart"/>
                            <w:r>
                              <w:rPr>
                                <w:spacing w:val="-5"/>
                                <w:sz w:val="20"/>
                              </w:rPr>
                              <w:t>одс</w:t>
                            </w:r>
                            <w:proofErr w:type="spellEnd"/>
                          </w:p>
                        </w:tc>
                        <w:tc>
                          <w:tcPr>
                            <w:tcW w:w="482" w:type="dxa"/>
                            <w:vMerge/>
                            <w:tcBorders>
                              <w:top w:val="nil"/>
                            </w:tcBorders>
                          </w:tcPr>
                          <w:p w:rsidR="00EA37BF" w:rsidRDefault="00EA37BF">
                            <w:pPr>
                              <w:rPr>
                                <w:sz w:val="2"/>
                                <w:szCs w:val="2"/>
                              </w:rPr>
                            </w:pPr>
                          </w:p>
                        </w:tc>
                        <w:tc>
                          <w:tcPr>
                            <w:tcW w:w="1780" w:type="dxa"/>
                            <w:vMerge w:val="restart"/>
                          </w:tcPr>
                          <w:p w:rsidR="00EA37BF" w:rsidRDefault="00EA37BF">
                            <w:pPr>
                              <w:pStyle w:val="TableParagraph"/>
                              <w:spacing w:before="3"/>
                              <w:ind w:left="168"/>
                              <w:rPr>
                                <w:sz w:val="20"/>
                              </w:rPr>
                            </w:pPr>
                            <w:proofErr w:type="spellStart"/>
                            <w:r>
                              <w:rPr>
                                <w:spacing w:val="-2"/>
                                <w:sz w:val="20"/>
                              </w:rPr>
                              <w:t>Hаименование</w:t>
                            </w:r>
                            <w:proofErr w:type="spellEnd"/>
                          </w:p>
                        </w:tc>
                        <w:tc>
                          <w:tcPr>
                            <w:tcW w:w="712" w:type="dxa"/>
                            <w:tcBorders>
                              <w:bottom w:val="nil"/>
                            </w:tcBorders>
                          </w:tcPr>
                          <w:p w:rsidR="00EA37BF" w:rsidRDefault="00EA37BF">
                            <w:pPr>
                              <w:pStyle w:val="TableParagraph"/>
                              <w:spacing w:before="3" w:line="200" w:lineRule="exact"/>
                              <w:ind w:left="29"/>
                              <w:rPr>
                                <w:sz w:val="20"/>
                              </w:rPr>
                            </w:pPr>
                            <w:r>
                              <w:rPr>
                                <w:spacing w:val="-2"/>
                                <w:sz w:val="20"/>
                              </w:rPr>
                              <w:t>Коли-</w:t>
                            </w:r>
                          </w:p>
                        </w:tc>
                        <w:tc>
                          <w:tcPr>
                            <w:tcW w:w="717" w:type="dxa"/>
                            <w:tcBorders>
                              <w:top w:val="nil"/>
                              <w:bottom w:val="nil"/>
                            </w:tcBorders>
                          </w:tcPr>
                          <w:p w:rsidR="00EA37BF" w:rsidRDefault="00EA37BF">
                            <w:pPr>
                              <w:pStyle w:val="TableParagraph"/>
                              <w:spacing w:before="3" w:line="200" w:lineRule="exact"/>
                              <w:ind w:left="239"/>
                              <w:rPr>
                                <w:sz w:val="20"/>
                              </w:rPr>
                            </w:pPr>
                            <w:r>
                              <w:rPr>
                                <w:spacing w:val="-5"/>
                                <w:sz w:val="20"/>
                              </w:rPr>
                              <w:t>ты</w:t>
                            </w:r>
                          </w:p>
                        </w:tc>
                        <w:tc>
                          <w:tcPr>
                            <w:tcW w:w="2144" w:type="dxa"/>
                            <w:tcBorders>
                              <w:top w:val="nil"/>
                              <w:bottom w:val="nil"/>
                            </w:tcBorders>
                          </w:tcPr>
                          <w:p w:rsidR="00EA37BF" w:rsidRDefault="00EA37BF">
                            <w:pPr>
                              <w:pStyle w:val="TableParagraph"/>
                              <w:rPr>
                                <w:rFonts w:ascii="Times New Roman"/>
                                <w:sz w:val="14"/>
                              </w:rPr>
                            </w:pPr>
                          </w:p>
                        </w:tc>
                        <w:tc>
                          <w:tcPr>
                            <w:tcW w:w="713" w:type="dxa"/>
                            <w:tcBorders>
                              <w:top w:val="nil"/>
                              <w:bottom w:val="nil"/>
                            </w:tcBorders>
                          </w:tcPr>
                          <w:p w:rsidR="00EA37BF" w:rsidRDefault="00EA37BF">
                            <w:pPr>
                              <w:pStyle w:val="TableParagraph"/>
                              <w:spacing w:before="3" w:line="200" w:lineRule="exact"/>
                              <w:ind w:left="28"/>
                              <w:rPr>
                                <w:sz w:val="20"/>
                              </w:rPr>
                            </w:pPr>
                            <w:proofErr w:type="spellStart"/>
                            <w:r>
                              <w:rPr>
                                <w:spacing w:val="-2"/>
                                <w:sz w:val="20"/>
                              </w:rPr>
                              <w:t>выбро</w:t>
                            </w:r>
                            <w:proofErr w:type="spellEnd"/>
                          </w:p>
                        </w:tc>
                        <w:tc>
                          <w:tcPr>
                            <w:tcW w:w="715" w:type="dxa"/>
                            <w:tcBorders>
                              <w:top w:val="nil"/>
                              <w:bottom w:val="nil"/>
                            </w:tcBorders>
                          </w:tcPr>
                          <w:p w:rsidR="00EA37BF" w:rsidRDefault="00EA37BF">
                            <w:pPr>
                              <w:pStyle w:val="TableParagraph"/>
                              <w:spacing w:before="3" w:line="200" w:lineRule="exact"/>
                              <w:ind w:left="28"/>
                              <w:rPr>
                                <w:sz w:val="20"/>
                              </w:rPr>
                            </w:pPr>
                            <w:r>
                              <w:rPr>
                                <w:spacing w:val="-4"/>
                                <w:sz w:val="20"/>
                              </w:rPr>
                              <w:t>ника</w:t>
                            </w:r>
                          </w:p>
                        </w:tc>
                        <w:tc>
                          <w:tcPr>
                            <w:tcW w:w="717" w:type="dxa"/>
                            <w:tcBorders>
                              <w:top w:val="nil"/>
                              <w:bottom w:val="nil"/>
                            </w:tcBorders>
                          </w:tcPr>
                          <w:p w:rsidR="00EA37BF" w:rsidRDefault="00EA37BF">
                            <w:pPr>
                              <w:pStyle w:val="TableParagraph"/>
                              <w:spacing w:before="3" w:line="200" w:lineRule="exact"/>
                              <w:ind w:left="28"/>
                              <w:rPr>
                                <w:sz w:val="20"/>
                              </w:rPr>
                            </w:pPr>
                            <w:r>
                              <w:rPr>
                                <w:spacing w:val="-2"/>
                                <w:sz w:val="20"/>
                              </w:rPr>
                              <w:t>трубы</w:t>
                            </w:r>
                          </w:p>
                        </w:tc>
                        <w:tc>
                          <w:tcPr>
                            <w:tcW w:w="712" w:type="dxa"/>
                            <w:tcBorders>
                              <w:top w:val="nil"/>
                              <w:bottom w:val="nil"/>
                              <w:right w:val="nil"/>
                            </w:tcBorders>
                          </w:tcPr>
                          <w:p w:rsidR="00EA37BF" w:rsidRDefault="00EA37BF">
                            <w:pPr>
                              <w:pStyle w:val="TableParagraph"/>
                              <w:rPr>
                                <w:rFonts w:ascii="Times New Roman"/>
                                <w:sz w:val="14"/>
                              </w:rPr>
                            </w:pPr>
                          </w:p>
                        </w:tc>
                        <w:tc>
                          <w:tcPr>
                            <w:tcW w:w="1428" w:type="dxa"/>
                            <w:tcBorders>
                              <w:top w:val="nil"/>
                              <w:left w:val="nil"/>
                              <w:bottom w:val="nil"/>
                              <w:right w:val="nil"/>
                            </w:tcBorders>
                          </w:tcPr>
                          <w:p w:rsidR="00EA37BF" w:rsidRDefault="00EA37BF">
                            <w:pPr>
                              <w:pStyle w:val="TableParagraph"/>
                              <w:spacing w:before="3" w:line="200" w:lineRule="exact"/>
                              <w:ind w:left="297"/>
                              <w:rPr>
                                <w:sz w:val="20"/>
                              </w:rPr>
                            </w:pPr>
                            <w:r>
                              <w:rPr>
                                <w:spacing w:val="-2"/>
                                <w:sz w:val="20"/>
                              </w:rPr>
                              <w:t>нагрузке</w:t>
                            </w:r>
                          </w:p>
                        </w:tc>
                        <w:tc>
                          <w:tcPr>
                            <w:tcW w:w="835" w:type="dxa"/>
                            <w:tcBorders>
                              <w:top w:val="nil"/>
                              <w:left w:val="nil"/>
                              <w:bottom w:val="nil"/>
                            </w:tcBorders>
                          </w:tcPr>
                          <w:p w:rsidR="00EA37BF" w:rsidRDefault="00EA37BF">
                            <w:pPr>
                              <w:pStyle w:val="TableParagraph"/>
                              <w:rPr>
                                <w:rFonts w:ascii="Times New Roman"/>
                                <w:sz w:val="14"/>
                              </w:rPr>
                            </w:pPr>
                          </w:p>
                        </w:tc>
                        <w:tc>
                          <w:tcPr>
                            <w:tcW w:w="2020" w:type="dxa"/>
                            <w:gridSpan w:val="2"/>
                            <w:tcBorders>
                              <w:bottom w:val="nil"/>
                            </w:tcBorders>
                          </w:tcPr>
                          <w:p w:rsidR="00EA37BF" w:rsidRDefault="00EA37BF">
                            <w:pPr>
                              <w:pStyle w:val="TableParagraph"/>
                              <w:spacing w:before="3" w:line="200" w:lineRule="exact"/>
                              <w:ind w:left="25"/>
                              <w:rPr>
                                <w:sz w:val="20"/>
                              </w:rPr>
                            </w:pPr>
                            <w:r>
                              <w:rPr>
                                <w:sz w:val="20"/>
                              </w:rPr>
                              <w:t>точечного</w:t>
                            </w:r>
                            <w:r>
                              <w:rPr>
                                <w:spacing w:val="-11"/>
                                <w:sz w:val="20"/>
                              </w:rPr>
                              <w:t xml:space="preserve"> </w:t>
                            </w:r>
                            <w:proofErr w:type="spellStart"/>
                            <w:r>
                              <w:rPr>
                                <w:spacing w:val="-2"/>
                                <w:sz w:val="20"/>
                              </w:rPr>
                              <w:t>источ</w:t>
                            </w:r>
                            <w:proofErr w:type="spellEnd"/>
                            <w:r>
                              <w:rPr>
                                <w:spacing w:val="-2"/>
                                <w:sz w:val="20"/>
                              </w:rPr>
                              <w:t>.</w:t>
                            </w:r>
                          </w:p>
                        </w:tc>
                        <w:tc>
                          <w:tcPr>
                            <w:tcW w:w="1180" w:type="dxa"/>
                            <w:tcBorders>
                              <w:bottom w:val="nil"/>
                            </w:tcBorders>
                          </w:tcPr>
                          <w:p w:rsidR="00EA37BF" w:rsidRDefault="00EA37BF">
                            <w:pPr>
                              <w:pStyle w:val="TableParagraph"/>
                              <w:spacing w:before="3" w:line="200" w:lineRule="exact"/>
                              <w:ind w:right="10"/>
                              <w:jc w:val="right"/>
                              <w:rPr>
                                <w:sz w:val="20"/>
                              </w:rPr>
                            </w:pPr>
                            <w:r>
                              <w:rPr>
                                <w:sz w:val="20"/>
                              </w:rPr>
                              <w:t>2-го</w:t>
                            </w:r>
                            <w:r>
                              <w:rPr>
                                <w:spacing w:val="-5"/>
                                <w:sz w:val="20"/>
                              </w:rPr>
                              <w:t xml:space="preserve"> кон</w:t>
                            </w:r>
                          </w:p>
                        </w:tc>
                      </w:tr>
                      <w:tr w:rsidR="00EA37BF">
                        <w:trPr>
                          <w:trHeight w:val="214"/>
                        </w:trPr>
                        <w:tc>
                          <w:tcPr>
                            <w:tcW w:w="478" w:type="dxa"/>
                            <w:tcBorders>
                              <w:top w:val="nil"/>
                              <w:bottom w:val="nil"/>
                            </w:tcBorders>
                          </w:tcPr>
                          <w:p w:rsidR="00EA37BF" w:rsidRDefault="00EA37BF">
                            <w:pPr>
                              <w:pStyle w:val="TableParagraph"/>
                              <w:spacing w:line="194" w:lineRule="exact"/>
                              <w:ind w:left="30"/>
                              <w:rPr>
                                <w:sz w:val="20"/>
                              </w:rPr>
                            </w:pPr>
                            <w:proofErr w:type="spellStart"/>
                            <w:r>
                              <w:rPr>
                                <w:spacing w:val="-5"/>
                                <w:sz w:val="20"/>
                              </w:rPr>
                              <w:t>тво</w:t>
                            </w:r>
                            <w:proofErr w:type="spellEnd"/>
                          </w:p>
                        </w:tc>
                        <w:tc>
                          <w:tcPr>
                            <w:tcW w:w="482" w:type="dxa"/>
                            <w:vMerge/>
                            <w:tcBorders>
                              <w:top w:val="nil"/>
                            </w:tcBorders>
                          </w:tcPr>
                          <w:p w:rsidR="00EA37BF" w:rsidRDefault="00EA37BF">
                            <w:pPr>
                              <w:rPr>
                                <w:sz w:val="2"/>
                                <w:szCs w:val="2"/>
                              </w:rPr>
                            </w:pPr>
                          </w:p>
                        </w:tc>
                        <w:tc>
                          <w:tcPr>
                            <w:tcW w:w="1780" w:type="dxa"/>
                            <w:vMerge/>
                            <w:tcBorders>
                              <w:top w:val="nil"/>
                            </w:tcBorders>
                          </w:tcPr>
                          <w:p w:rsidR="00EA37BF" w:rsidRDefault="00EA37BF">
                            <w:pPr>
                              <w:rPr>
                                <w:sz w:val="2"/>
                                <w:szCs w:val="2"/>
                              </w:rPr>
                            </w:pPr>
                          </w:p>
                        </w:tc>
                        <w:tc>
                          <w:tcPr>
                            <w:tcW w:w="712" w:type="dxa"/>
                            <w:tcBorders>
                              <w:top w:val="nil"/>
                              <w:bottom w:val="nil"/>
                            </w:tcBorders>
                          </w:tcPr>
                          <w:p w:rsidR="00EA37BF" w:rsidRDefault="00EA37BF">
                            <w:pPr>
                              <w:pStyle w:val="TableParagraph"/>
                              <w:spacing w:line="194" w:lineRule="exact"/>
                              <w:ind w:left="29"/>
                              <w:rPr>
                                <w:sz w:val="20"/>
                              </w:rPr>
                            </w:pPr>
                            <w:proofErr w:type="spellStart"/>
                            <w:r>
                              <w:rPr>
                                <w:spacing w:val="-2"/>
                                <w:sz w:val="20"/>
                              </w:rPr>
                              <w:t>чест</w:t>
                            </w:r>
                            <w:proofErr w:type="spellEnd"/>
                            <w:r>
                              <w:rPr>
                                <w:spacing w:val="-2"/>
                                <w:sz w:val="20"/>
                              </w:rPr>
                              <w:t>-</w:t>
                            </w:r>
                          </w:p>
                        </w:tc>
                        <w:tc>
                          <w:tcPr>
                            <w:tcW w:w="717" w:type="dxa"/>
                            <w:tcBorders>
                              <w:top w:val="nil"/>
                              <w:bottom w:val="nil"/>
                            </w:tcBorders>
                          </w:tcPr>
                          <w:p w:rsidR="00EA37BF" w:rsidRDefault="00EA37BF">
                            <w:pPr>
                              <w:pStyle w:val="TableParagraph"/>
                              <w:spacing w:line="194" w:lineRule="exact"/>
                              <w:ind w:left="16"/>
                              <w:jc w:val="center"/>
                              <w:rPr>
                                <w:sz w:val="20"/>
                              </w:rPr>
                            </w:pPr>
                            <w:r>
                              <w:rPr>
                                <w:spacing w:val="-10"/>
                                <w:sz w:val="20"/>
                              </w:rPr>
                              <w:t>в</w:t>
                            </w:r>
                          </w:p>
                        </w:tc>
                        <w:tc>
                          <w:tcPr>
                            <w:tcW w:w="2144" w:type="dxa"/>
                            <w:tcBorders>
                              <w:top w:val="nil"/>
                              <w:bottom w:val="nil"/>
                            </w:tcBorders>
                          </w:tcPr>
                          <w:p w:rsidR="00EA37BF" w:rsidRDefault="00EA37BF">
                            <w:pPr>
                              <w:pStyle w:val="TableParagraph"/>
                              <w:rPr>
                                <w:rFonts w:ascii="Times New Roman"/>
                                <w:sz w:val="14"/>
                              </w:rPr>
                            </w:pPr>
                          </w:p>
                        </w:tc>
                        <w:tc>
                          <w:tcPr>
                            <w:tcW w:w="713" w:type="dxa"/>
                            <w:tcBorders>
                              <w:top w:val="nil"/>
                              <w:bottom w:val="nil"/>
                            </w:tcBorders>
                          </w:tcPr>
                          <w:p w:rsidR="00EA37BF" w:rsidRDefault="00EA37BF">
                            <w:pPr>
                              <w:pStyle w:val="TableParagraph"/>
                              <w:spacing w:line="194" w:lineRule="exact"/>
                              <w:ind w:left="174"/>
                              <w:rPr>
                                <w:sz w:val="20"/>
                              </w:rPr>
                            </w:pPr>
                            <w:r>
                              <w:rPr>
                                <w:spacing w:val="-5"/>
                                <w:sz w:val="20"/>
                              </w:rPr>
                              <w:t>сов</w:t>
                            </w:r>
                          </w:p>
                        </w:tc>
                        <w:tc>
                          <w:tcPr>
                            <w:tcW w:w="715" w:type="dxa"/>
                            <w:tcBorders>
                              <w:top w:val="nil"/>
                              <w:bottom w:val="nil"/>
                            </w:tcBorders>
                          </w:tcPr>
                          <w:p w:rsidR="00EA37BF" w:rsidRDefault="00EA37BF">
                            <w:pPr>
                              <w:pStyle w:val="TableParagraph"/>
                              <w:spacing w:line="194" w:lineRule="exact"/>
                              <w:ind w:left="28"/>
                              <w:rPr>
                                <w:sz w:val="20"/>
                              </w:rPr>
                            </w:pPr>
                            <w:proofErr w:type="spellStart"/>
                            <w:r>
                              <w:rPr>
                                <w:spacing w:val="-2"/>
                                <w:sz w:val="20"/>
                              </w:rPr>
                              <w:t>выбро</w:t>
                            </w:r>
                            <w:proofErr w:type="spellEnd"/>
                          </w:p>
                        </w:tc>
                        <w:tc>
                          <w:tcPr>
                            <w:tcW w:w="717" w:type="dxa"/>
                            <w:tcBorders>
                              <w:top w:val="nil"/>
                              <w:bottom w:val="nil"/>
                            </w:tcBorders>
                          </w:tcPr>
                          <w:p w:rsidR="00EA37BF" w:rsidRDefault="00EA37BF">
                            <w:pPr>
                              <w:pStyle w:val="TableParagraph"/>
                              <w:rPr>
                                <w:rFonts w:ascii="Times New Roman"/>
                                <w:sz w:val="14"/>
                              </w:rPr>
                            </w:pPr>
                          </w:p>
                        </w:tc>
                        <w:tc>
                          <w:tcPr>
                            <w:tcW w:w="712" w:type="dxa"/>
                            <w:tcBorders>
                              <w:top w:val="nil"/>
                              <w:right w:val="nil"/>
                            </w:tcBorders>
                          </w:tcPr>
                          <w:p w:rsidR="00EA37BF" w:rsidRDefault="00EA37BF">
                            <w:pPr>
                              <w:pStyle w:val="TableParagraph"/>
                              <w:rPr>
                                <w:rFonts w:ascii="Times New Roman"/>
                                <w:sz w:val="14"/>
                              </w:rPr>
                            </w:pPr>
                          </w:p>
                        </w:tc>
                        <w:tc>
                          <w:tcPr>
                            <w:tcW w:w="1428" w:type="dxa"/>
                            <w:tcBorders>
                              <w:top w:val="nil"/>
                              <w:left w:val="nil"/>
                              <w:right w:val="nil"/>
                            </w:tcBorders>
                          </w:tcPr>
                          <w:p w:rsidR="00EA37BF" w:rsidRDefault="00EA37BF">
                            <w:pPr>
                              <w:pStyle w:val="TableParagraph"/>
                              <w:rPr>
                                <w:rFonts w:ascii="Times New Roman"/>
                                <w:sz w:val="14"/>
                              </w:rPr>
                            </w:pPr>
                          </w:p>
                        </w:tc>
                        <w:tc>
                          <w:tcPr>
                            <w:tcW w:w="835" w:type="dxa"/>
                            <w:tcBorders>
                              <w:top w:val="nil"/>
                              <w:left w:val="nil"/>
                            </w:tcBorders>
                          </w:tcPr>
                          <w:p w:rsidR="00EA37BF" w:rsidRDefault="00EA37BF">
                            <w:pPr>
                              <w:pStyle w:val="TableParagraph"/>
                              <w:rPr>
                                <w:rFonts w:ascii="Times New Roman"/>
                                <w:sz w:val="14"/>
                              </w:rPr>
                            </w:pPr>
                          </w:p>
                        </w:tc>
                        <w:tc>
                          <w:tcPr>
                            <w:tcW w:w="2020" w:type="dxa"/>
                            <w:gridSpan w:val="2"/>
                            <w:tcBorders>
                              <w:top w:val="nil"/>
                              <w:bottom w:val="nil"/>
                            </w:tcBorders>
                          </w:tcPr>
                          <w:p w:rsidR="00EA37BF" w:rsidRDefault="00EA37BF">
                            <w:pPr>
                              <w:pStyle w:val="TableParagraph"/>
                              <w:spacing w:line="194" w:lineRule="exact"/>
                              <w:ind w:left="25"/>
                              <w:rPr>
                                <w:sz w:val="20"/>
                              </w:rPr>
                            </w:pPr>
                            <w:r>
                              <w:rPr>
                                <w:sz w:val="20"/>
                              </w:rPr>
                              <w:t>/1-го</w:t>
                            </w:r>
                            <w:r>
                              <w:rPr>
                                <w:spacing w:val="-8"/>
                                <w:sz w:val="20"/>
                              </w:rPr>
                              <w:t xml:space="preserve"> </w:t>
                            </w:r>
                            <w:r>
                              <w:rPr>
                                <w:sz w:val="20"/>
                              </w:rPr>
                              <w:t>конца</w:t>
                            </w:r>
                            <w:r>
                              <w:rPr>
                                <w:spacing w:val="-6"/>
                                <w:sz w:val="20"/>
                              </w:rPr>
                              <w:t xml:space="preserve"> </w:t>
                            </w:r>
                            <w:proofErr w:type="spellStart"/>
                            <w:r>
                              <w:rPr>
                                <w:spacing w:val="-4"/>
                                <w:sz w:val="20"/>
                              </w:rPr>
                              <w:t>лин</w:t>
                            </w:r>
                            <w:proofErr w:type="spellEnd"/>
                            <w:r>
                              <w:rPr>
                                <w:spacing w:val="-4"/>
                                <w:sz w:val="20"/>
                              </w:rPr>
                              <w:t>.</w:t>
                            </w:r>
                          </w:p>
                        </w:tc>
                        <w:tc>
                          <w:tcPr>
                            <w:tcW w:w="1180" w:type="dxa"/>
                            <w:tcBorders>
                              <w:top w:val="nil"/>
                              <w:bottom w:val="nil"/>
                            </w:tcBorders>
                          </w:tcPr>
                          <w:p w:rsidR="00EA37BF" w:rsidRDefault="00EA37BF">
                            <w:pPr>
                              <w:pStyle w:val="TableParagraph"/>
                              <w:spacing w:line="194" w:lineRule="exact"/>
                              <w:ind w:right="53"/>
                              <w:jc w:val="right"/>
                              <w:rPr>
                                <w:sz w:val="20"/>
                              </w:rPr>
                            </w:pPr>
                            <w:r>
                              <w:rPr>
                                <w:sz w:val="20"/>
                              </w:rPr>
                              <w:t>/длина,</w:t>
                            </w:r>
                            <w:r>
                              <w:rPr>
                                <w:spacing w:val="-9"/>
                                <w:sz w:val="20"/>
                              </w:rPr>
                              <w:t xml:space="preserve"> </w:t>
                            </w:r>
                            <w:r>
                              <w:rPr>
                                <w:spacing w:val="-10"/>
                                <w:sz w:val="20"/>
                              </w:rPr>
                              <w:t>ш</w:t>
                            </w:r>
                          </w:p>
                        </w:tc>
                      </w:tr>
                      <w:tr w:rsidR="00EA37BF">
                        <w:trPr>
                          <w:trHeight w:val="224"/>
                        </w:trPr>
                        <w:tc>
                          <w:tcPr>
                            <w:tcW w:w="478" w:type="dxa"/>
                            <w:tcBorders>
                              <w:top w:val="nil"/>
                              <w:bottom w:val="nil"/>
                            </w:tcBorders>
                          </w:tcPr>
                          <w:p w:rsidR="00EA37BF" w:rsidRDefault="00EA37BF">
                            <w:pPr>
                              <w:pStyle w:val="TableParagraph"/>
                              <w:rPr>
                                <w:rFonts w:ascii="Times New Roman"/>
                                <w:sz w:val="16"/>
                              </w:rPr>
                            </w:pPr>
                          </w:p>
                        </w:tc>
                        <w:tc>
                          <w:tcPr>
                            <w:tcW w:w="482" w:type="dxa"/>
                            <w:vMerge/>
                            <w:tcBorders>
                              <w:top w:val="nil"/>
                            </w:tcBorders>
                          </w:tcPr>
                          <w:p w:rsidR="00EA37BF" w:rsidRDefault="00EA37BF">
                            <w:pPr>
                              <w:rPr>
                                <w:sz w:val="2"/>
                                <w:szCs w:val="2"/>
                              </w:rPr>
                            </w:pPr>
                          </w:p>
                        </w:tc>
                        <w:tc>
                          <w:tcPr>
                            <w:tcW w:w="1780" w:type="dxa"/>
                            <w:vMerge/>
                            <w:tcBorders>
                              <w:top w:val="nil"/>
                            </w:tcBorders>
                          </w:tcPr>
                          <w:p w:rsidR="00EA37BF" w:rsidRDefault="00EA37BF">
                            <w:pPr>
                              <w:rPr>
                                <w:sz w:val="2"/>
                                <w:szCs w:val="2"/>
                              </w:rPr>
                            </w:pPr>
                          </w:p>
                        </w:tc>
                        <w:tc>
                          <w:tcPr>
                            <w:tcW w:w="712" w:type="dxa"/>
                            <w:tcBorders>
                              <w:top w:val="nil"/>
                              <w:bottom w:val="nil"/>
                            </w:tcBorders>
                          </w:tcPr>
                          <w:p w:rsidR="00EA37BF" w:rsidRDefault="00EA37BF">
                            <w:pPr>
                              <w:pStyle w:val="TableParagraph"/>
                              <w:spacing w:before="4" w:line="200" w:lineRule="exact"/>
                              <w:ind w:left="176"/>
                              <w:rPr>
                                <w:sz w:val="20"/>
                              </w:rPr>
                            </w:pPr>
                            <w:r>
                              <w:rPr>
                                <w:spacing w:val="-5"/>
                                <w:sz w:val="20"/>
                              </w:rPr>
                              <w:t>во,</w:t>
                            </w:r>
                          </w:p>
                        </w:tc>
                        <w:tc>
                          <w:tcPr>
                            <w:tcW w:w="717" w:type="dxa"/>
                            <w:tcBorders>
                              <w:top w:val="nil"/>
                              <w:bottom w:val="nil"/>
                            </w:tcBorders>
                          </w:tcPr>
                          <w:p w:rsidR="00EA37BF" w:rsidRDefault="00EA37BF">
                            <w:pPr>
                              <w:pStyle w:val="TableParagraph"/>
                              <w:spacing w:before="4" w:line="200" w:lineRule="exact"/>
                              <w:ind w:right="14"/>
                              <w:jc w:val="right"/>
                              <w:rPr>
                                <w:sz w:val="20"/>
                              </w:rPr>
                            </w:pPr>
                            <w:r>
                              <w:rPr>
                                <w:spacing w:val="-4"/>
                                <w:sz w:val="20"/>
                              </w:rPr>
                              <w:t>году</w:t>
                            </w:r>
                          </w:p>
                        </w:tc>
                        <w:tc>
                          <w:tcPr>
                            <w:tcW w:w="2144" w:type="dxa"/>
                            <w:tcBorders>
                              <w:top w:val="nil"/>
                              <w:bottom w:val="nil"/>
                            </w:tcBorders>
                          </w:tcPr>
                          <w:p w:rsidR="00EA37BF" w:rsidRDefault="00EA37BF">
                            <w:pPr>
                              <w:pStyle w:val="TableParagraph"/>
                              <w:rPr>
                                <w:rFonts w:ascii="Times New Roman"/>
                                <w:sz w:val="16"/>
                              </w:rPr>
                            </w:pPr>
                          </w:p>
                        </w:tc>
                        <w:tc>
                          <w:tcPr>
                            <w:tcW w:w="713" w:type="dxa"/>
                            <w:tcBorders>
                              <w:top w:val="nil"/>
                              <w:bottom w:val="nil"/>
                            </w:tcBorders>
                          </w:tcPr>
                          <w:p w:rsidR="00EA37BF" w:rsidRDefault="00EA37BF">
                            <w:pPr>
                              <w:pStyle w:val="TableParagraph"/>
                              <w:rPr>
                                <w:rFonts w:ascii="Times New Roman"/>
                                <w:sz w:val="16"/>
                              </w:rPr>
                            </w:pPr>
                          </w:p>
                        </w:tc>
                        <w:tc>
                          <w:tcPr>
                            <w:tcW w:w="715" w:type="dxa"/>
                            <w:tcBorders>
                              <w:top w:val="nil"/>
                              <w:bottom w:val="nil"/>
                            </w:tcBorders>
                          </w:tcPr>
                          <w:p w:rsidR="00EA37BF" w:rsidRDefault="00EA37BF">
                            <w:pPr>
                              <w:pStyle w:val="TableParagraph"/>
                              <w:spacing w:before="4" w:line="200" w:lineRule="exact"/>
                              <w:ind w:right="16"/>
                              <w:jc w:val="right"/>
                              <w:rPr>
                                <w:sz w:val="20"/>
                              </w:rPr>
                            </w:pPr>
                            <w:r>
                              <w:rPr>
                                <w:spacing w:val="-4"/>
                                <w:sz w:val="20"/>
                              </w:rPr>
                              <w:t>сов,</w:t>
                            </w:r>
                          </w:p>
                        </w:tc>
                        <w:tc>
                          <w:tcPr>
                            <w:tcW w:w="717" w:type="dxa"/>
                            <w:tcBorders>
                              <w:top w:val="nil"/>
                              <w:bottom w:val="nil"/>
                            </w:tcBorders>
                          </w:tcPr>
                          <w:p w:rsidR="00EA37BF" w:rsidRDefault="00EA37BF">
                            <w:pPr>
                              <w:pStyle w:val="TableParagraph"/>
                              <w:spacing w:before="4" w:line="200" w:lineRule="exact"/>
                              <w:ind w:left="16" w:right="9"/>
                              <w:jc w:val="center"/>
                              <w:rPr>
                                <w:sz w:val="20"/>
                              </w:rPr>
                            </w:pPr>
                            <w:r>
                              <w:rPr>
                                <w:spacing w:val="-10"/>
                                <w:sz w:val="20"/>
                              </w:rPr>
                              <w:t>м</w:t>
                            </w:r>
                          </w:p>
                        </w:tc>
                        <w:tc>
                          <w:tcPr>
                            <w:tcW w:w="712" w:type="dxa"/>
                            <w:tcBorders>
                              <w:bottom w:val="nil"/>
                            </w:tcBorders>
                          </w:tcPr>
                          <w:p w:rsidR="00EA37BF" w:rsidRDefault="00EA37BF">
                            <w:pPr>
                              <w:pStyle w:val="TableParagraph"/>
                              <w:spacing w:before="4" w:line="200" w:lineRule="exact"/>
                              <w:ind w:right="17"/>
                              <w:jc w:val="right"/>
                              <w:rPr>
                                <w:sz w:val="20"/>
                              </w:rPr>
                            </w:pPr>
                            <w:proofErr w:type="spellStart"/>
                            <w:r>
                              <w:rPr>
                                <w:spacing w:val="-4"/>
                                <w:sz w:val="20"/>
                              </w:rPr>
                              <w:t>ско</w:t>
                            </w:r>
                            <w:proofErr w:type="spellEnd"/>
                            <w:r>
                              <w:rPr>
                                <w:spacing w:val="-4"/>
                                <w:sz w:val="20"/>
                              </w:rPr>
                              <w:t>-</w:t>
                            </w:r>
                          </w:p>
                        </w:tc>
                        <w:tc>
                          <w:tcPr>
                            <w:tcW w:w="1428" w:type="dxa"/>
                            <w:tcBorders>
                              <w:bottom w:val="nil"/>
                            </w:tcBorders>
                          </w:tcPr>
                          <w:p w:rsidR="00EA37BF" w:rsidRDefault="00EA37BF">
                            <w:pPr>
                              <w:pStyle w:val="TableParagraph"/>
                              <w:spacing w:before="4" w:line="200" w:lineRule="exact"/>
                              <w:ind w:left="27"/>
                              <w:rPr>
                                <w:sz w:val="20"/>
                              </w:rPr>
                            </w:pPr>
                            <w:r>
                              <w:rPr>
                                <w:sz w:val="20"/>
                              </w:rPr>
                              <w:t>объем</w:t>
                            </w:r>
                            <w:r>
                              <w:rPr>
                                <w:spacing w:val="-5"/>
                                <w:sz w:val="20"/>
                              </w:rPr>
                              <w:t xml:space="preserve"> </w:t>
                            </w:r>
                            <w:r>
                              <w:rPr>
                                <w:sz w:val="20"/>
                              </w:rPr>
                              <w:t>на</w:t>
                            </w:r>
                            <w:r>
                              <w:rPr>
                                <w:spacing w:val="-4"/>
                                <w:sz w:val="20"/>
                              </w:rPr>
                              <w:t xml:space="preserve"> </w:t>
                            </w:r>
                            <w:r>
                              <w:rPr>
                                <w:spacing w:val="-10"/>
                                <w:sz w:val="20"/>
                              </w:rPr>
                              <w:t>1</w:t>
                            </w:r>
                          </w:p>
                        </w:tc>
                        <w:tc>
                          <w:tcPr>
                            <w:tcW w:w="835" w:type="dxa"/>
                            <w:tcBorders>
                              <w:bottom w:val="nil"/>
                            </w:tcBorders>
                          </w:tcPr>
                          <w:p w:rsidR="00EA37BF" w:rsidRDefault="00EA37BF">
                            <w:pPr>
                              <w:pStyle w:val="TableParagraph"/>
                              <w:spacing w:before="4" w:line="200" w:lineRule="exact"/>
                              <w:ind w:left="174"/>
                              <w:rPr>
                                <w:sz w:val="20"/>
                              </w:rPr>
                            </w:pPr>
                            <w:r>
                              <w:rPr>
                                <w:spacing w:val="-4"/>
                                <w:sz w:val="20"/>
                              </w:rPr>
                              <w:t>тем-</w:t>
                            </w:r>
                          </w:p>
                        </w:tc>
                        <w:tc>
                          <w:tcPr>
                            <w:tcW w:w="2020" w:type="dxa"/>
                            <w:gridSpan w:val="2"/>
                            <w:tcBorders>
                              <w:top w:val="nil"/>
                              <w:bottom w:val="nil"/>
                            </w:tcBorders>
                          </w:tcPr>
                          <w:p w:rsidR="00EA37BF" w:rsidRDefault="00EA37BF">
                            <w:pPr>
                              <w:pStyle w:val="TableParagraph"/>
                              <w:spacing w:before="4" w:line="200" w:lineRule="exact"/>
                              <w:ind w:left="25"/>
                              <w:rPr>
                                <w:sz w:val="20"/>
                              </w:rPr>
                            </w:pPr>
                            <w:r>
                              <w:rPr>
                                <w:sz w:val="20"/>
                              </w:rPr>
                              <w:t>/центра</w:t>
                            </w:r>
                            <w:r>
                              <w:rPr>
                                <w:spacing w:val="-9"/>
                                <w:sz w:val="20"/>
                              </w:rPr>
                              <w:t xml:space="preserve"> </w:t>
                            </w:r>
                            <w:proofErr w:type="spellStart"/>
                            <w:r>
                              <w:rPr>
                                <w:spacing w:val="-2"/>
                                <w:sz w:val="20"/>
                              </w:rPr>
                              <w:t>площад</w:t>
                            </w:r>
                            <w:proofErr w:type="spellEnd"/>
                            <w:r>
                              <w:rPr>
                                <w:spacing w:val="-2"/>
                                <w:sz w:val="20"/>
                              </w:rPr>
                              <w:t>-</w:t>
                            </w:r>
                          </w:p>
                        </w:tc>
                        <w:tc>
                          <w:tcPr>
                            <w:tcW w:w="1180" w:type="dxa"/>
                            <w:tcBorders>
                              <w:top w:val="nil"/>
                              <w:bottom w:val="nil"/>
                            </w:tcBorders>
                          </w:tcPr>
                          <w:p w:rsidR="00EA37BF" w:rsidRDefault="00EA37BF">
                            <w:pPr>
                              <w:pStyle w:val="TableParagraph"/>
                              <w:spacing w:before="4" w:line="200" w:lineRule="exact"/>
                              <w:ind w:right="10"/>
                              <w:jc w:val="right"/>
                              <w:rPr>
                                <w:sz w:val="20"/>
                              </w:rPr>
                            </w:pPr>
                            <w:proofErr w:type="spellStart"/>
                            <w:r>
                              <w:rPr>
                                <w:spacing w:val="-2"/>
                                <w:sz w:val="20"/>
                              </w:rPr>
                              <w:t>площадн</w:t>
                            </w:r>
                            <w:proofErr w:type="spellEnd"/>
                          </w:p>
                        </w:tc>
                      </w:tr>
                      <w:tr w:rsidR="00EA37BF">
                        <w:trPr>
                          <w:trHeight w:val="211"/>
                        </w:trPr>
                        <w:tc>
                          <w:tcPr>
                            <w:tcW w:w="478" w:type="dxa"/>
                            <w:tcBorders>
                              <w:top w:val="nil"/>
                              <w:bottom w:val="nil"/>
                            </w:tcBorders>
                          </w:tcPr>
                          <w:p w:rsidR="00EA37BF" w:rsidRDefault="00EA37BF">
                            <w:pPr>
                              <w:pStyle w:val="TableParagraph"/>
                              <w:rPr>
                                <w:rFonts w:ascii="Times New Roman"/>
                                <w:sz w:val="14"/>
                              </w:rPr>
                            </w:pPr>
                          </w:p>
                        </w:tc>
                        <w:tc>
                          <w:tcPr>
                            <w:tcW w:w="482" w:type="dxa"/>
                            <w:vMerge/>
                            <w:tcBorders>
                              <w:top w:val="nil"/>
                            </w:tcBorders>
                          </w:tcPr>
                          <w:p w:rsidR="00EA37BF" w:rsidRDefault="00EA37BF">
                            <w:pPr>
                              <w:rPr>
                                <w:sz w:val="2"/>
                                <w:szCs w:val="2"/>
                              </w:rPr>
                            </w:pPr>
                          </w:p>
                        </w:tc>
                        <w:tc>
                          <w:tcPr>
                            <w:tcW w:w="1780" w:type="dxa"/>
                            <w:vMerge/>
                            <w:tcBorders>
                              <w:top w:val="nil"/>
                            </w:tcBorders>
                          </w:tcPr>
                          <w:p w:rsidR="00EA37BF" w:rsidRDefault="00EA37BF">
                            <w:pPr>
                              <w:rPr>
                                <w:sz w:val="2"/>
                                <w:szCs w:val="2"/>
                              </w:rPr>
                            </w:pPr>
                          </w:p>
                        </w:tc>
                        <w:tc>
                          <w:tcPr>
                            <w:tcW w:w="712" w:type="dxa"/>
                            <w:tcBorders>
                              <w:top w:val="nil"/>
                              <w:bottom w:val="nil"/>
                            </w:tcBorders>
                          </w:tcPr>
                          <w:p w:rsidR="00EA37BF" w:rsidRDefault="00EA37BF">
                            <w:pPr>
                              <w:pStyle w:val="TableParagraph"/>
                              <w:spacing w:line="192" w:lineRule="exact"/>
                              <w:ind w:left="176"/>
                              <w:rPr>
                                <w:sz w:val="20"/>
                              </w:rPr>
                            </w:pPr>
                            <w:r>
                              <w:rPr>
                                <w:spacing w:val="-5"/>
                                <w:sz w:val="20"/>
                              </w:rPr>
                              <w:t>шт.</w:t>
                            </w:r>
                          </w:p>
                        </w:tc>
                        <w:tc>
                          <w:tcPr>
                            <w:tcW w:w="717" w:type="dxa"/>
                            <w:tcBorders>
                              <w:top w:val="nil"/>
                              <w:bottom w:val="nil"/>
                            </w:tcBorders>
                          </w:tcPr>
                          <w:p w:rsidR="00EA37BF" w:rsidRDefault="00EA37BF">
                            <w:pPr>
                              <w:pStyle w:val="TableParagraph"/>
                              <w:rPr>
                                <w:rFonts w:ascii="Times New Roman"/>
                                <w:sz w:val="14"/>
                              </w:rPr>
                            </w:pPr>
                          </w:p>
                        </w:tc>
                        <w:tc>
                          <w:tcPr>
                            <w:tcW w:w="2144" w:type="dxa"/>
                            <w:tcBorders>
                              <w:top w:val="nil"/>
                              <w:bottom w:val="nil"/>
                            </w:tcBorders>
                          </w:tcPr>
                          <w:p w:rsidR="00EA37BF" w:rsidRDefault="00EA37BF">
                            <w:pPr>
                              <w:pStyle w:val="TableParagraph"/>
                              <w:rPr>
                                <w:rFonts w:ascii="Times New Roman"/>
                                <w:sz w:val="14"/>
                              </w:rPr>
                            </w:pPr>
                          </w:p>
                        </w:tc>
                        <w:tc>
                          <w:tcPr>
                            <w:tcW w:w="713" w:type="dxa"/>
                            <w:tcBorders>
                              <w:top w:val="nil"/>
                              <w:bottom w:val="nil"/>
                            </w:tcBorders>
                          </w:tcPr>
                          <w:p w:rsidR="00EA37BF" w:rsidRDefault="00EA37BF">
                            <w:pPr>
                              <w:pStyle w:val="TableParagraph"/>
                              <w:rPr>
                                <w:rFonts w:ascii="Times New Roman"/>
                                <w:sz w:val="14"/>
                              </w:rPr>
                            </w:pPr>
                          </w:p>
                        </w:tc>
                        <w:tc>
                          <w:tcPr>
                            <w:tcW w:w="715" w:type="dxa"/>
                            <w:tcBorders>
                              <w:top w:val="nil"/>
                              <w:bottom w:val="nil"/>
                            </w:tcBorders>
                          </w:tcPr>
                          <w:p w:rsidR="00EA37BF" w:rsidRDefault="00EA37BF">
                            <w:pPr>
                              <w:pStyle w:val="TableParagraph"/>
                              <w:spacing w:line="192" w:lineRule="exact"/>
                              <w:ind w:left="8"/>
                              <w:jc w:val="center"/>
                              <w:rPr>
                                <w:sz w:val="20"/>
                              </w:rPr>
                            </w:pPr>
                            <w:r>
                              <w:rPr>
                                <w:spacing w:val="-10"/>
                                <w:sz w:val="20"/>
                              </w:rPr>
                              <w:t>м</w:t>
                            </w:r>
                          </w:p>
                        </w:tc>
                        <w:tc>
                          <w:tcPr>
                            <w:tcW w:w="717" w:type="dxa"/>
                            <w:tcBorders>
                              <w:top w:val="nil"/>
                              <w:bottom w:val="nil"/>
                            </w:tcBorders>
                          </w:tcPr>
                          <w:p w:rsidR="00EA37BF" w:rsidRDefault="00EA37BF">
                            <w:pPr>
                              <w:pStyle w:val="TableParagraph"/>
                              <w:rPr>
                                <w:rFonts w:ascii="Times New Roman"/>
                                <w:sz w:val="14"/>
                              </w:rPr>
                            </w:pPr>
                          </w:p>
                        </w:tc>
                        <w:tc>
                          <w:tcPr>
                            <w:tcW w:w="712" w:type="dxa"/>
                            <w:tcBorders>
                              <w:top w:val="nil"/>
                              <w:bottom w:val="nil"/>
                            </w:tcBorders>
                          </w:tcPr>
                          <w:p w:rsidR="00EA37BF" w:rsidRDefault="00EA37BF">
                            <w:pPr>
                              <w:pStyle w:val="TableParagraph"/>
                              <w:spacing w:line="192" w:lineRule="exact"/>
                              <w:ind w:right="70"/>
                              <w:jc w:val="right"/>
                              <w:rPr>
                                <w:sz w:val="20"/>
                              </w:rPr>
                            </w:pPr>
                            <w:proofErr w:type="spellStart"/>
                            <w:r>
                              <w:rPr>
                                <w:spacing w:val="-2"/>
                                <w:sz w:val="20"/>
                              </w:rPr>
                              <w:t>рость</w:t>
                            </w:r>
                            <w:proofErr w:type="spellEnd"/>
                          </w:p>
                        </w:tc>
                        <w:tc>
                          <w:tcPr>
                            <w:tcW w:w="1428" w:type="dxa"/>
                            <w:tcBorders>
                              <w:top w:val="nil"/>
                              <w:bottom w:val="nil"/>
                            </w:tcBorders>
                          </w:tcPr>
                          <w:p w:rsidR="00EA37BF" w:rsidRDefault="00EA37BF">
                            <w:pPr>
                              <w:pStyle w:val="TableParagraph"/>
                              <w:spacing w:line="192" w:lineRule="exact"/>
                              <w:ind w:left="27"/>
                              <w:rPr>
                                <w:sz w:val="20"/>
                              </w:rPr>
                            </w:pPr>
                            <w:r>
                              <w:rPr>
                                <w:sz w:val="20"/>
                              </w:rPr>
                              <w:t>трубу,</w:t>
                            </w:r>
                            <w:r>
                              <w:rPr>
                                <w:spacing w:val="-8"/>
                                <w:sz w:val="20"/>
                              </w:rPr>
                              <w:t xml:space="preserve"> </w:t>
                            </w:r>
                            <w:r>
                              <w:rPr>
                                <w:spacing w:val="-4"/>
                                <w:sz w:val="20"/>
                              </w:rPr>
                              <w:t>м3/с</w:t>
                            </w:r>
                          </w:p>
                        </w:tc>
                        <w:tc>
                          <w:tcPr>
                            <w:tcW w:w="835" w:type="dxa"/>
                            <w:tcBorders>
                              <w:top w:val="nil"/>
                              <w:bottom w:val="nil"/>
                            </w:tcBorders>
                          </w:tcPr>
                          <w:p w:rsidR="00EA37BF" w:rsidRDefault="00EA37BF">
                            <w:pPr>
                              <w:pStyle w:val="TableParagraph"/>
                              <w:spacing w:line="192" w:lineRule="exact"/>
                              <w:ind w:left="174"/>
                              <w:rPr>
                                <w:sz w:val="20"/>
                              </w:rPr>
                            </w:pPr>
                            <w:r>
                              <w:rPr>
                                <w:spacing w:val="-4"/>
                                <w:sz w:val="20"/>
                              </w:rPr>
                              <w:t>пер.</w:t>
                            </w:r>
                          </w:p>
                        </w:tc>
                        <w:tc>
                          <w:tcPr>
                            <w:tcW w:w="2020" w:type="dxa"/>
                            <w:gridSpan w:val="2"/>
                            <w:tcBorders>
                              <w:top w:val="nil"/>
                              <w:bottom w:val="nil"/>
                            </w:tcBorders>
                          </w:tcPr>
                          <w:p w:rsidR="00EA37BF" w:rsidRDefault="00EA37BF">
                            <w:pPr>
                              <w:pStyle w:val="TableParagraph"/>
                              <w:spacing w:line="192" w:lineRule="exact"/>
                              <w:ind w:left="25"/>
                              <w:rPr>
                                <w:sz w:val="20"/>
                              </w:rPr>
                            </w:pPr>
                            <w:proofErr w:type="spellStart"/>
                            <w:r>
                              <w:rPr>
                                <w:sz w:val="20"/>
                              </w:rPr>
                              <w:t>ного</w:t>
                            </w:r>
                            <w:proofErr w:type="spellEnd"/>
                            <w:r>
                              <w:rPr>
                                <w:spacing w:val="-5"/>
                                <w:sz w:val="20"/>
                              </w:rPr>
                              <w:t xml:space="preserve"> </w:t>
                            </w:r>
                            <w:r>
                              <w:rPr>
                                <w:spacing w:val="-2"/>
                                <w:sz w:val="20"/>
                              </w:rPr>
                              <w:t>источника</w:t>
                            </w:r>
                          </w:p>
                        </w:tc>
                        <w:tc>
                          <w:tcPr>
                            <w:tcW w:w="1180" w:type="dxa"/>
                            <w:tcBorders>
                              <w:top w:val="nil"/>
                              <w:bottom w:val="nil"/>
                            </w:tcBorders>
                          </w:tcPr>
                          <w:p w:rsidR="00EA37BF" w:rsidRDefault="00EA37BF">
                            <w:pPr>
                              <w:pStyle w:val="TableParagraph"/>
                              <w:spacing w:line="192" w:lineRule="exact"/>
                              <w:ind w:right="10"/>
                              <w:jc w:val="right"/>
                              <w:rPr>
                                <w:sz w:val="20"/>
                              </w:rPr>
                            </w:pPr>
                            <w:proofErr w:type="spellStart"/>
                            <w:r>
                              <w:rPr>
                                <w:spacing w:val="-2"/>
                                <w:sz w:val="20"/>
                              </w:rPr>
                              <w:t>источни</w:t>
                            </w:r>
                            <w:proofErr w:type="spellEnd"/>
                          </w:p>
                        </w:tc>
                      </w:tr>
                      <w:tr w:rsidR="00EA37BF">
                        <w:trPr>
                          <w:trHeight w:val="215"/>
                        </w:trPr>
                        <w:tc>
                          <w:tcPr>
                            <w:tcW w:w="478" w:type="dxa"/>
                            <w:tcBorders>
                              <w:top w:val="nil"/>
                              <w:bottom w:val="nil"/>
                            </w:tcBorders>
                          </w:tcPr>
                          <w:p w:rsidR="00EA37BF" w:rsidRDefault="00EA37BF">
                            <w:pPr>
                              <w:pStyle w:val="TableParagraph"/>
                              <w:rPr>
                                <w:rFonts w:ascii="Times New Roman"/>
                                <w:sz w:val="14"/>
                              </w:rPr>
                            </w:pPr>
                          </w:p>
                        </w:tc>
                        <w:tc>
                          <w:tcPr>
                            <w:tcW w:w="482" w:type="dxa"/>
                            <w:vMerge/>
                            <w:tcBorders>
                              <w:top w:val="nil"/>
                            </w:tcBorders>
                          </w:tcPr>
                          <w:p w:rsidR="00EA37BF" w:rsidRDefault="00EA37BF">
                            <w:pPr>
                              <w:rPr>
                                <w:sz w:val="2"/>
                                <w:szCs w:val="2"/>
                              </w:rPr>
                            </w:pPr>
                          </w:p>
                        </w:tc>
                        <w:tc>
                          <w:tcPr>
                            <w:tcW w:w="1780" w:type="dxa"/>
                            <w:vMerge/>
                            <w:tcBorders>
                              <w:top w:val="nil"/>
                            </w:tcBorders>
                          </w:tcPr>
                          <w:p w:rsidR="00EA37BF" w:rsidRDefault="00EA37BF">
                            <w:pPr>
                              <w:rPr>
                                <w:sz w:val="2"/>
                                <w:szCs w:val="2"/>
                              </w:rPr>
                            </w:pPr>
                          </w:p>
                        </w:tc>
                        <w:tc>
                          <w:tcPr>
                            <w:tcW w:w="712" w:type="dxa"/>
                            <w:tcBorders>
                              <w:top w:val="nil"/>
                              <w:bottom w:val="nil"/>
                            </w:tcBorders>
                          </w:tcPr>
                          <w:p w:rsidR="00EA37BF" w:rsidRDefault="00EA37BF">
                            <w:pPr>
                              <w:pStyle w:val="TableParagraph"/>
                              <w:rPr>
                                <w:rFonts w:ascii="Times New Roman"/>
                                <w:sz w:val="14"/>
                              </w:rPr>
                            </w:pPr>
                          </w:p>
                        </w:tc>
                        <w:tc>
                          <w:tcPr>
                            <w:tcW w:w="717" w:type="dxa"/>
                            <w:tcBorders>
                              <w:top w:val="nil"/>
                              <w:bottom w:val="nil"/>
                            </w:tcBorders>
                          </w:tcPr>
                          <w:p w:rsidR="00EA37BF" w:rsidRDefault="00EA37BF">
                            <w:pPr>
                              <w:pStyle w:val="TableParagraph"/>
                              <w:rPr>
                                <w:rFonts w:ascii="Times New Roman"/>
                                <w:sz w:val="14"/>
                              </w:rPr>
                            </w:pPr>
                          </w:p>
                        </w:tc>
                        <w:tc>
                          <w:tcPr>
                            <w:tcW w:w="2144" w:type="dxa"/>
                            <w:tcBorders>
                              <w:top w:val="nil"/>
                              <w:bottom w:val="nil"/>
                            </w:tcBorders>
                          </w:tcPr>
                          <w:p w:rsidR="00EA37BF" w:rsidRDefault="00EA37BF">
                            <w:pPr>
                              <w:pStyle w:val="TableParagraph"/>
                              <w:rPr>
                                <w:rFonts w:ascii="Times New Roman"/>
                                <w:sz w:val="14"/>
                              </w:rPr>
                            </w:pPr>
                          </w:p>
                        </w:tc>
                        <w:tc>
                          <w:tcPr>
                            <w:tcW w:w="713" w:type="dxa"/>
                            <w:tcBorders>
                              <w:top w:val="nil"/>
                              <w:bottom w:val="nil"/>
                            </w:tcBorders>
                          </w:tcPr>
                          <w:p w:rsidR="00EA37BF" w:rsidRDefault="00EA37BF">
                            <w:pPr>
                              <w:pStyle w:val="TableParagraph"/>
                              <w:rPr>
                                <w:rFonts w:ascii="Times New Roman"/>
                                <w:sz w:val="14"/>
                              </w:rPr>
                            </w:pPr>
                          </w:p>
                        </w:tc>
                        <w:tc>
                          <w:tcPr>
                            <w:tcW w:w="715" w:type="dxa"/>
                            <w:tcBorders>
                              <w:top w:val="nil"/>
                              <w:bottom w:val="nil"/>
                            </w:tcBorders>
                          </w:tcPr>
                          <w:p w:rsidR="00EA37BF" w:rsidRDefault="00EA37BF">
                            <w:pPr>
                              <w:pStyle w:val="TableParagraph"/>
                              <w:rPr>
                                <w:rFonts w:ascii="Times New Roman"/>
                                <w:sz w:val="14"/>
                              </w:rPr>
                            </w:pPr>
                          </w:p>
                        </w:tc>
                        <w:tc>
                          <w:tcPr>
                            <w:tcW w:w="717" w:type="dxa"/>
                            <w:tcBorders>
                              <w:top w:val="nil"/>
                              <w:bottom w:val="nil"/>
                            </w:tcBorders>
                          </w:tcPr>
                          <w:p w:rsidR="00EA37BF" w:rsidRDefault="00EA37BF">
                            <w:pPr>
                              <w:pStyle w:val="TableParagraph"/>
                              <w:rPr>
                                <w:rFonts w:ascii="Times New Roman"/>
                                <w:sz w:val="14"/>
                              </w:rPr>
                            </w:pPr>
                          </w:p>
                        </w:tc>
                        <w:tc>
                          <w:tcPr>
                            <w:tcW w:w="712" w:type="dxa"/>
                            <w:tcBorders>
                              <w:top w:val="nil"/>
                              <w:bottom w:val="nil"/>
                            </w:tcBorders>
                          </w:tcPr>
                          <w:p w:rsidR="00EA37BF" w:rsidRDefault="00EA37BF">
                            <w:pPr>
                              <w:pStyle w:val="TableParagraph"/>
                              <w:spacing w:line="196" w:lineRule="exact"/>
                              <w:ind w:left="171"/>
                              <w:rPr>
                                <w:sz w:val="20"/>
                              </w:rPr>
                            </w:pPr>
                            <w:r>
                              <w:rPr>
                                <w:spacing w:val="-5"/>
                                <w:sz w:val="20"/>
                              </w:rPr>
                              <w:t>м/с</w:t>
                            </w:r>
                          </w:p>
                        </w:tc>
                        <w:tc>
                          <w:tcPr>
                            <w:tcW w:w="1428" w:type="dxa"/>
                            <w:tcBorders>
                              <w:top w:val="nil"/>
                              <w:bottom w:val="nil"/>
                            </w:tcBorders>
                          </w:tcPr>
                          <w:p w:rsidR="00EA37BF" w:rsidRDefault="00EA37BF">
                            <w:pPr>
                              <w:pStyle w:val="TableParagraph"/>
                              <w:rPr>
                                <w:rFonts w:ascii="Times New Roman"/>
                                <w:sz w:val="14"/>
                              </w:rPr>
                            </w:pPr>
                          </w:p>
                        </w:tc>
                        <w:tc>
                          <w:tcPr>
                            <w:tcW w:w="835" w:type="dxa"/>
                            <w:tcBorders>
                              <w:top w:val="nil"/>
                              <w:bottom w:val="nil"/>
                            </w:tcBorders>
                          </w:tcPr>
                          <w:p w:rsidR="00EA37BF" w:rsidRDefault="00EA37BF">
                            <w:pPr>
                              <w:pStyle w:val="TableParagraph"/>
                              <w:spacing w:line="196" w:lineRule="exact"/>
                              <w:ind w:left="8"/>
                              <w:jc w:val="center"/>
                              <w:rPr>
                                <w:sz w:val="20"/>
                              </w:rPr>
                            </w:pPr>
                            <w:proofErr w:type="spellStart"/>
                            <w:r>
                              <w:rPr>
                                <w:spacing w:val="-5"/>
                                <w:sz w:val="20"/>
                              </w:rPr>
                              <w:t>оС</w:t>
                            </w:r>
                            <w:proofErr w:type="spellEnd"/>
                          </w:p>
                        </w:tc>
                        <w:tc>
                          <w:tcPr>
                            <w:tcW w:w="2020" w:type="dxa"/>
                            <w:gridSpan w:val="2"/>
                            <w:tcBorders>
                              <w:top w:val="nil"/>
                            </w:tcBorders>
                          </w:tcPr>
                          <w:p w:rsidR="00EA37BF" w:rsidRDefault="00EA37BF">
                            <w:pPr>
                              <w:pStyle w:val="TableParagraph"/>
                              <w:rPr>
                                <w:rFonts w:ascii="Times New Roman"/>
                                <w:sz w:val="14"/>
                              </w:rPr>
                            </w:pPr>
                          </w:p>
                        </w:tc>
                        <w:tc>
                          <w:tcPr>
                            <w:tcW w:w="1180" w:type="dxa"/>
                            <w:tcBorders>
                              <w:top w:val="nil"/>
                            </w:tcBorders>
                          </w:tcPr>
                          <w:p w:rsidR="00EA37BF" w:rsidRDefault="00EA37BF">
                            <w:pPr>
                              <w:pStyle w:val="TableParagraph"/>
                              <w:rPr>
                                <w:rFonts w:ascii="Times New Roman"/>
                                <w:sz w:val="14"/>
                              </w:rPr>
                            </w:pPr>
                          </w:p>
                        </w:tc>
                      </w:tr>
                      <w:tr w:rsidR="00EA37BF">
                        <w:trPr>
                          <w:trHeight w:val="225"/>
                        </w:trPr>
                        <w:tc>
                          <w:tcPr>
                            <w:tcW w:w="478" w:type="dxa"/>
                            <w:tcBorders>
                              <w:top w:val="nil"/>
                            </w:tcBorders>
                          </w:tcPr>
                          <w:p w:rsidR="00EA37BF" w:rsidRDefault="00EA37BF">
                            <w:pPr>
                              <w:pStyle w:val="TableParagraph"/>
                              <w:rPr>
                                <w:rFonts w:ascii="Times New Roman"/>
                                <w:sz w:val="16"/>
                              </w:rPr>
                            </w:pPr>
                          </w:p>
                        </w:tc>
                        <w:tc>
                          <w:tcPr>
                            <w:tcW w:w="482" w:type="dxa"/>
                            <w:vMerge/>
                            <w:tcBorders>
                              <w:top w:val="nil"/>
                            </w:tcBorders>
                          </w:tcPr>
                          <w:p w:rsidR="00EA37BF" w:rsidRDefault="00EA37BF">
                            <w:pPr>
                              <w:rPr>
                                <w:sz w:val="2"/>
                                <w:szCs w:val="2"/>
                              </w:rPr>
                            </w:pPr>
                          </w:p>
                        </w:tc>
                        <w:tc>
                          <w:tcPr>
                            <w:tcW w:w="1780" w:type="dxa"/>
                            <w:vMerge/>
                            <w:tcBorders>
                              <w:top w:val="nil"/>
                            </w:tcBorders>
                          </w:tcPr>
                          <w:p w:rsidR="00EA37BF" w:rsidRDefault="00EA37BF">
                            <w:pPr>
                              <w:rPr>
                                <w:sz w:val="2"/>
                                <w:szCs w:val="2"/>
                              </w:rPr>
                            </w:pPr>
                          </w:p>
                        </w:tc>
                        <w:tc>
                          <w:tcPr>
                            <w:tcW w:w="712" w:type="dxa"/>
                            <w:tcBorders>
                              <w:top w:val="nil"/>
                            </w:tcBorders>
                          </w:tcPr>
                          <w:p w:rsidR="00EA37BF" w:rsidRDefault="00EA37BF">
                            <w:pPr>
                              <w:pStyle w:val="TableParagraph"/>
                              <w:rPr>
                                <w:rFonts w:ascii="Times New Roman"/>
                                <w:sz w:val="16"/>
                              </w:rPr>
                            </w:pPr>
                          </w:p>
                        </w:tc>
                        <w:tc>
                          <w:tcPr>
                            <w:tcW w:w="717" w:type="dxa"/>
                            <w:tcBorders>
                              <w:top w:val="nil"/>
                            </w:tcBorders>
                          </w:tcPr>
                          <w:p w:rsidR="00EA37BF" w:rsidRDefault="00EA37BF">
                            <w:pPr>
                              <w:pStyle w:val="TableParagraph"/>
                              <w:rPr>
                                <w:rFonts w:ascii="Times New Roman"/>
                                <w:sz w:val="16"/>
                              </w:rPr>
                            </w:pPr>
                          </w:p>
                        </w:tc>
                        <w:tc>
                          <w:tcPr>
                            <w:tcW w:w="2144" w:type="dxa"/>
                            <w:tcBorders>
                              <w:top w:val="nil"/>
                            </w:tcBorders>
                          </w:tcPr>
                          <w:p w:rsidR="00EA37BF" w:rsidRDefault="00EA37BF">
                            <w:pPr>
                              <w:pStyle w:val="TableParagraph"/>
                              <w:rPr>
                                <w:rFonts w:ascii="Times New Roman"/>
                                <w:sz w:val="16"/>
                              </w:rPr>
                            </w:pPr>
                          </w:p>
                        </w:tc>
                        <w:tc>
                          <w:tcPr>
                            <w:tcW w:w="713" w:type="dxa"/>
                            <w:tcBorders>
                              <w:top w:val="nil"/>
                            </w:tcBorders>
                          </w:tcPr>
                          <w:p w:rsidR="00EA37BF" w:rsidRDefault="00EA37BF">
                            <w:pPr>
                              <w:pStyle w:val="TableParagraph"/>
                              <w:rPr>
                                <w:rFonts w:ascii="Times New Roman"/>
                                <w:sz w:val="16"/>
                              </w:rPr>
                            </w:pPr>
                          </w:p>
                        </w:tc>
                        <w:tc>
                          <w:tcPr>
                            <w:tcW w:w="715" w:type="dxa"/>
                            <w:tcBorders>
                              <w:top w:val="nil"/>
                            </w:tcBorders>
                          </w:tcPr>
                          <w:p w:rsidR="00EA37BF" w:rsidRDefault="00EA37BF">
                            <w:pPr>
                              <w:pStyle w:val="TableParagraph"/>
                              <w:rPr>
                                <w:rFonts w:ascii="Times New Roman"/>
                                <w:sz w:val="16"/>
                              </w:rPr>
                            </w:pPr>
                          </w:p>
                        </w:tc>
                        <w:tc>
                          <w:tcPr>
                            <w:tcW w:w="717" w:type="dxa"/>
                            <w:tcBorders>
                              <w:top w:val="nil"/>
                            </w:tcBorders>
                          </w:tcPr>
                          <w:p w:rsidR="00EA37BF" w:rsidRDefault="00EA37BF">
                            <w:pPr>
                              <w:pStyle w:val="TableParagraph"/>
                              <w:rPr>
                                <w:rFonts w:ascii="Times New Roman"/>
                                <w:sz w:val="16"/>
                              </w:rPr>
                            </w:pPr>
                          </w:p>
                        </w:tc>
                        <w:tc>
                          <w:tcPr>
                            <w:tcW w:w="712" w:type="dxa"/>
                            <w:tcBorders>
                              <w:top w:val="nil"/>
                            </w:tcBorders>
                          </w:tcPr>
                          <w:p w:rsidR="00EA37BF" w:rsidRDefault="00EA37BF">
                            <w:pPr>
                              <w:pStyle w:val="TableParagraph"/>
                              <w:rPr>
                                <w:rFonts w:ascii="Times New Roman"/>
                                <w:sz w:val="16"/>
                              </w:rPr>
                            </w:pPr>
                          </w:p>
                        </w:tc>
                        <w:tc>
                          <w:tcPr>
                            <w:tcW w:w="1428" w:type="dxa"/>
                            <w:tcBorders>
                              <w:top w:val="nil"/>
                            </w:tcBorders>
                          </w:tcPr>
                          <w:p w:rsidR="00EA37BF" w:rsidRDefault="00EA37BF">
                            <w:pPr>
                              <w:pStyle w:val="TableParagraph"/>
                              <w:rPr>
                                <w:rFonts w:ascii="Times New Roman"/>
                                <w:sz w:val="16"/>
                              </w:rPr>
                            </w:pPr>
                          </w:p>
                        </w:tc>
                        <w:tc>
                          <w:tcPr>
                            <w:tcW w:w="835" w:type="dxa"/>
                            <w:tcBorders>
                              <w:top w:val="nil"/>
                            </w:tcBorders>
                          </w:tcPr>
                          <w:p w:rsidR="00EA37BF" w:rsidRDefault="00EA37BF">
                            <w:pPr>
                              <w:pStyle w:val="TableParagraph"/>
                              <w:rPr>
                                <w:rFonts w:ascii="Times New Roman"/>
                                <w:sz w:val="16"/>
                              </w:rPr>
                            </w:pPr>
                          </w:p>
                        </w:tc>
                        <w:tc>
                          <w:tcPr>
                            <w:tcW w:w="1070" w:type="dxa"/>
                          </w:tcPr>
                          <w:p w:rsidR="00EA37BF" w:rsidRDefault="00EA37BF">
                            <w:pPr>
                              <w:pStyle w:val="TableParagraph"/>
                              <w:spacing w:before="3" w:line="201" w:lineRule="exact"/>
                              <w:ind w:left="4"/>
                              <w:jc w:val="center"/>
                              <w:rPr>
                                <w:sz w:val="20"/>
                              </w:rPr>
                            </w:pPr>
                            <w:r>
                              <w:rPr>
                                <w:spacing w:val="-5"/>
                                <w:sz w:val="20"/>
                              </w:rPr>
                              <w:t>X1</w:t>
                            </w:r>
                          </w:p>
                        </w:tc>
                        <w:tc>
                          <w:tcPr>
                            <w:tcW w:w="950" w:type="dxa"/>
                          </w:tcPr>
                          <w:p w:rsidR="00EA37BF" w:rsidRDefault="00EA37BF">
                            <w:pPr>
                              <w:pStyle w:val="TableParagraph"/>
                              <w:spacing w:before="3" w:line="201" w:lineRule="exact"/>
                              <w:ind w:left="11"/>
                              <w:jc w:val="center"/>
                              <w:rPr>
                                <w:sz w:val="20"/>
                              </w:rPr>
                            </w:pPr>
                            <w:r>
                              <w:rPr>
                                <w:spacing w:val="-5"/>
                                <w:sz w:val="20"/>
                              </w:rPr>
                              <w:t>Y1</w:t>
                            </w:r>
                          </w:p>
                        </w:tc>
                        <w:tc>
                          <w:tcPr>
                            <w:tcW w:w="1180" w:type="dxa"/>
                          </w:tcPr>
                          <w:p w:rsidR="00EA37BF" w:rsidRDefault="00EA37BF">
                            <w:pPr>
                              <w:pStyle w:val="TableParagraph"/>
                              <w:spacing w:before="3" w:line="201" w:lineRule="exact"/>
                              <w:ind w:left="17"/>
                              <w:jc w:val="center"/>
                              <w:rPr>
                                <w:sz w:val="20"/>
                              </w:rPr>
                            </w:pPr>
                            <w:r>
                              <w:rPr>
                                <w:spacing w:val="-5"/>
                                <w:sz w:val="20"/>
                              </w:rPr>
                              <w:t>X2</w:t>
                            </w:r>
                          </w:p>
                        </w:tc>
                      </w:tr>
                      <w:tr w:rsidR="00EA37BF">
                        <w:trPr>
                          <w:trHeight w:val="227"/>
                        </w:trPr>
                        <w:tc>
                          <w:tcPr>
                            <w:tcW w:w="478" w:type="dxa"/>
                          </w:tcPr>
                          <w:p w:rsidR="00EA37BF" w:rsidRDefault="00EA37BF">
                            <w:pPr>
                              <w:pStyle w:val="TableParagraph"/>
                              <w:spacing w:before="3" w:line="204" w:lineRule="exact"/>
                              <w:ind w:left="11"/>
                              <w:jc w:val="center"/>
                              <w:rPr>
                                <w:sz w:val="20"/>
                              </w:rPr>
                            </w:pPr>
                            <w:r>
                              <w:rPr>
                                <w:spacing w:val="-10"/>
                                <w:sz w:val="20"/>
                              </w:rPr>
                              <w:t>1</w:t>
                            </w:r>
                          </w:p>
                        </w:tc>
                        <w:tc>
                          <w:tcPr>
                            <w:tcW w:w="482" w:type="dxa"/>
                          </w:tcPr>
                          <w:p w:rsidR="00EA37BF" w:rsidRDefault="00EA37BF">
                            <w:pPr>
                              <w:pStyle w:val="TableParagraph"/>
                              <w:spacing w:before="3" w:line="204" w:lineRule="exact"/>
                              <w:ind w:left="11"/>
                              <w:jc w:val="center"/>
                              <w:rPr>
                                <w:sz w:val="20"/>
                              </w:rPr>
                            </w:pPr>
                            <w:r>
                              <w:rPr>
                                <w:spacing w:val="-10"/>
                                <w:sz w:val="20"/>
                              </w:rPr>
                              <w:t>2</w:t>
                            </w:r>
                          </w:p>
                        </w:tc>
                        <w:tc>
                          <w:tcPr>
                            <w:tcW w:w="1780" w:type="dxa"/>
                          </w:tcPr>
                          <w:p w:rsidR="00EA37BF" w:rsidRDefault="00EA37BF">
                            <w:pPr>
                              <w:pStyle w:val="TableParagraph"/>
                              <w:spacing w:before="3" w:line="204" w:lineRule="exact"/>
                              <w:ind w:left="10"/>
                              <w:jc w:val="center"/>
                              <w:rPr>
                                <w:sz w:val="20"/>
                              </w:rPr>
                            </w:pPr>
                            <w:r>
                              <w:rPr>
                                <w:spacing w:val="-10"/>
                                <w:sz w:val="20"/>
                              </w:rPr>
                              <w:t>3</w:t>
                            </w:r>
                          </w:p>
                        </w:tc>
                        <w:tc>
                          <w:tcPr>
                            <w:tcW w:w="712" w:type="dxa"/>
                          </w:tcPr>
                          <w:p w:rsidR="00EA37BF" w:rsidRDefault="00EA37BF">
                            <w:pPr>
                              <w:pStyle w:val="TableParagraph"/>
                              <w:spacing w:before="3" w:line="204" w:lineRule="exact"/>
                              <w:ind w:left="14"/>
                              <w:jc w:val="center"/>
                              <w:rPr>
                                <w:sz w:val="20"/>
                              </w:rPr>
                            </w:pPr>
                            <w:r>
                              <w:rPr>
                                <w:spacing w:val="-10"/>
                                <w:sz w:val="20"/>
                              </w:rPr>
                              <w:t>4</w:t>
                            </w:r>
                          </w:p>
                        </w:tc>
                        <w:tc>
                          <w:tcPr>
                            <w:tcW w:w="717" w:type="dxa"/>
                          </w:tcPr>
                          <w:p w:rsidR="00EA37BF" w:rsidRDefault="00EA37BF">
                            <w:pPr>
                              <w:pStyle w:val="TableParagraph"/>
                              <w:spacing w:before="3" w:line="204" w:lineRule="exact"/>
                              <w:ind w:left="16"/>
                              <w:jc w:val="center"/>
                              <w:rPr>
                                <w:sz w:val="20"/>
                              </w:rPr>
                            </w:pPr>
                            <w:r>
                              <w:rPr>
                                <w:spacing w:val="-10"/>
                                <w:sz w:val="20"/>
                              </w:rPr>
                              <w:t>5</w:t>
                            </w:r>
                          </w:p>
                        </w:tc>
                        <w:tc>
                          <w:tcPr>
                            <w:tcW w:w="2144" w:type="dxa"/>
                          </w:tcPr>
                          <w:p w:rsidR="00EA37BF" w:rsidRDefault="00EA37BF">
                            <w:pPr>
                              <w:pStyle w:val="TableParagraph"/>
                              <w:spacing w:before="3" w:line="204" w:lineRule="exact"/>
                              <w:ind w:left="12"/>
                              <w:jc w:val="center"/>
                              <w:rPr>
                                <w:sz w:val="20"/>
                              </w:rPr>
                            </w:pPr>
                            <w:r>
                              <w:rPr>
                                <w:spacing w:val="-10"/>
                                <w:sz w:val="20"/>
                              </w:rPr>
                              <w:t>6</w:t>
                            </w:r>
                          </w:p>
                        </w:tc>
                        <w:tc>
                          <w:tcPr>
                            <w:tcW w:w="713" w:type="dxa"/>
                          </w:tcPr>
                          <w:p w:rsidR="00EA37BF" w:rsidRDefault="00EA37BF">
                            <w:pPr>
                              <w:pStyle w:val="TableParagraph"/>
                              <w:spacing w:before="3" w:line="204" w:lineRule="exact"/>
                              <w:ind w:left="11"/>
                              <w:jc w:val="center"/>
                              <w:rPr>
                                <w:sz w:val="20"/>
                              </w:rPr>
                            </w:pPr>
                            <w:r>
                              <w:rPr>
                                <w:spacing w:val="-10"/>
                                <w:sz w:val="20"/>
                              </w:rPr>
                              <w:t>7</w:t>
                            </w:r>
                          </w:p>
                        </w:tc>
                        <w:tc>
                          <w:tcPr>
                            <w:tcW w:w="715" w:type="dxa"/>
                          </w:tcPr>
                          <w:p w:rsidR="00EA37BF" w:rsidRDefault="00EA37BF">
                            <w:pPr>
                              <w:pStyle w:val="TableParagraph"/>
                              <w:spacing w:before="3" w:line="204" w:lineRule="exact"/>
                              <w:ind w:left="8"/>
                              <w:jc w:val="center"/>
                              <w:rPr>
                                <w:sz w:val="20"/>
                              </w:rPr>
                            </w:pPr>
                            <w:r>
                              <w:rPr>
                                <w:spacing w:val="-10"/>
                                <w:sz w:val="20"/>
                              </w:rPr>
                              <w:t>8</w:t>
                            </w:r>
                          </w:p>
                        </w:tc>
                        <w:tc>
                          <w:tcPr>
                            <w:tcW w:w="717" w:type="dxa"/>
                          </w:tcPr>
                          <w:p w:rsidR="00EA37BF" w:rsidRDefault="00EA37BF">
                            <w:pPr>
                              <w:pStyle w:val="TableParagraph"/>
                              <w:spacing w:before="3" w:line="204" w:lineRule="exact"/>
                              <w:ind w:left="16" w:right="9"/>
                              <w:jc w:val="center"/>
                              <w:rPr>
                                <w:sz w:val="20"/>
                              </w:rPr>
                            </w:pPr>
                            <w:r>
                              <w:rPr>
                                <w:spacing w:val="-10"/>
                                <w:sz w:val="20"/>
                              </w:rPr>
                              <w:t>9</w:t>
                            </w:r>
                          </w:p>
                        </w:tc>
                        <w:tc>
                          <w:tcPr>
                            <w:tcW w:w="712" w:type="dxa"/>
                          </w:tcPr>
                          <w:p w:rsidR="00EA37BF" w:rsidRDefault="00EA37BF">
                            <w:pPr>
                              <w:pStyle w:val="TableParagraph"/>
                              <w:spacing w:before="3" w:line="204" w:lineRule="exact"/>
                              <w:ind w:left="231"/>
                              <w:rPr>
                                <w:sz w:val="20"/>
                              </w:rPr>
                            </w:pPr>
                            <w:r>
                              <w:rPr>
                                <w:spacing w:val="-5"/>
                                <w:sz w:val="20"/>
                              </w:rPr>
                              <w:t>10</w:t>
                            </w:r>
                          </w:p>
                        </w:tc>
                        <w:tc>
                          <w:tcPr>
                            <w:tcW w:w="1428" w:type="dxa"/>
                          </w:tcPr>
                          <w:p w:rsidR="00EA37BF" w:rsidRDefault="00EA37BF">
                            <w:pPr>
                              <w:pStyle w:val="TableParagraph"/>
                              <w:spacing w:before="3" w:line="204" w:lineRule="exact"/>
                              <w:ind w:left="10"/>
                              <w:jc w:val="center"/>
                              <w:rPr>
                                <w:sz w:val="20"/>
                              </w:rPr>
                            </w:pPr>
                            <w:r>
                              <w:rPr>
                                <w:spacing w:val="-5"/>
                                <w:sz w:val="20"/>
                              </w:rPr>
                              <w:t>11</w:t>
                            </w:r>
                          </w:p>
                        </w:tc>
                        <w:tc>
                          <w:tcPr>
                            <w:tcW w:w="835" w:type="dxa"/>
                          </w:tcPr>
                          <w:p w:rsidR="00EA37BF" w:rsidRDefault="00EA37BF">
                            <w:pPr>
                              <w:pStyle w:val="TableParagraph"/>
                              <w:spacing w:before="3" w:line="204" w:lineRule="exact"/>
                              <w:ind w:left="8"/>
                              <w:jc w:val="center"/>
                              <w:rPr>
                                <w:sz w:val="20"/>
                              </w:rPr>
                            </w:pPr>
                            <w:r>
                              <w:rPr>
                                <w:spacing w:val="-5"/>
                                <w:sz w:val="20"/>
                              </w:rPr>
                              <w:t>12</w:t>
                            </w:r>
                          </w:p>
                        </w:tc>
                        <w:tc>
                          <w:tcPr>
                            <w:tcW w:w="1070" w:type="dxa"/>
                          </w:tcPr>
                          <w:p w:rsidR="00EA37BF" w:rsidRDefault="00EA37BF">
                            <w:pPr>
                              <w:pStyle w:val="TableParagraph"/>
                              <w:spacing w:before="3" w:line="204" w:lineRule="exact"/>
                              <w:ind w:left="4"/>
                              <w:jc w:val="center"/>
                              <w:rPr>
                                <w:sz w:val="20"/>
                              </w:rPr>
                            </w:pPr>
                            <w:r>
                              <w:rPr>
                                <w:spacing w:val="-5"/>
                                <w:sz w:val="20"/>
                              </w:rPr>
                              <w:t>13</w:t>
                            </w:r>
                          </w:p>
                        </w:tc>
                        <w:tc>
                          <w:tcPr>
                            <w:tcW w:w="950" w:type="dxa"/>
                          </w:tcPr>
                          <w:p w:rsidR="00EA37BF" w:rsidRDefault="00EA37BF">
                            <w:pPr>
                              <w:pStyle w:val="TableParagraph"/>
                              <w:spacing w:before="3" w:line="204" w:lineRule="exact"/>
                              <w:ind w:left="11"/>
                              <w:jc w:val="center"/>
                              <w:rPr>
                                <w:sz w:val="20"/>
                              </w:rPr>
                            </w:pPr>
                            <w:r>
                              <w:rPr>
                                <w:spacing w:val="-5"/>
                                <w:sz w:val="20"/>
                              </w:rPr>
                              <w:t>14</w:t>
                            </w:r>
                          </w:p>
                        </w:tc>
                        <w:tc>
                          <w:tcPr>
                            <w:tcW w:w="1180" w:type="dxa"/>
                          </w:tcPr>
                          <w:p w:rsidR="00EA37BF" w:rsidRDefault="00EA37BF">
                            <w:pPr>
                              <w:pStyle w:val="TableParagraph"/>
                              <w:spacing w:before="3" w:line="204" w:lineRule="exact"/>
                              <w:ind w:left="17"/>
                              <w:jc w:val="center"/>
                              <w:rPr>
                                <w:sz w:val="20"/>
                              </w:rPr>
                            </w:pPr>
                            <w:r>
                              <w:rPr>
                                <w:spacing w:val="-5"/>
                                <w:sz w:val="20"/>
                              </w:rPr>
                              <w:t>15</w:t>
                            </w:r>
                          </w:p>
                        </w:tc>
                      </w:tr>
                      <w:tr w:rsidR="00EA37BF">
                        <w:trPr>
                          <w:trHeight w:val="227"/>
                        </w:trPr>
                        <w:tc>
                          <w:tcPr>
                            <w:tcW w:w="14633" w:type="dxa"/>
                            <w:gridSpan w:val="15"/>
                            <w:tcBorders>
                              <w:bottom w:val="nil"/>
                            </w:tcBorders>
                          </w:tcPr>
                          <w:p w:rsidR="00EA37BF" w:rsidRDefault="00EA37BF">
                            <w:pPr>
                              <w:pStyle w:val="TableParagraph"/>
                              <w:spacing w:before="3" w:line="204" w:lineRule="exact"/>
                              <w:ind w:left="13"/>
                              <w:jc w:val="center"/>
                              <w:rPr>
                                <w:sz w:val="20"/>
                              </w:rPr>
                            </w:pPr>
                            <w:r>
                              <w:rPr>
                                <w:sz w:val="20"/>
                              </w:rPr>
                              <w:t>Площадка</w:t>
                            </w:r>
                            <w:r>
                              <w:rPr>
                                <w:spacing w:val="-10"/>
                                <w:sz w:val="20"/>
                              </w:rPr>
                              <w:t xml:space="preserve"> </w:t>
                            </w:r>
                            <w:r>
                              <w:rPr>
                                <w:spacing w:val="-5"/>
                                <w:sz w:val="20"/>
                              </w:rPr>
                              <w:t>СМР</w:t>
                            </w:r>
                          </w:p>
                        </w:tc>
                      </w:tr>
                      <w:tr w:rsidR="00EA37BF">
                        <w:trPr>
                          <w:trHeight w:val="222"/>
                        </w:trPr>
                        <w:tc>
                          <w:tcPr>
                            <w:tcW w:w="478" w:type="dxa"/>
                            <w:tcBorders>
                              <w:top w:val="nil"/>
                              <w:bottom w:val="nil"/>
                            </w:tcBorders>
                          </w:tcPr>
                          <w:p w:rsidR="00EA37BF" w:rsidRDefault="00EA37BF">
                            <w:pPr>
                              <w:pStyle w:val="TableParagraph"/>
                              <w:spacing w:before="4" w:line="199" w:lineRule="exact"/>
                              <w:ind w:left="86"/>
                              <w:rPr>
                                <w:sz w:val="20"/>
                              </w:rPr>
                            </w:pPr>
                            <w:r>
                              <w:rPr>
                                <w:spacing w:val="-5"/>
                                <w:sz w:val="20"/>
                              </w:rPr>
                              <w:t>001</w:t>
                            </w:r>
                          </w:p>
                        </w:tc>
                        <w:tc>
                          <w:tcPr>
                            <w:tcW w:w="482" w:type="dxa"/>
                            <w:vMerge w:val="restart"/>
                            <w:tcBorders>
                              <w:top w:val="nil"/>
                            </w:tcBorders>
                          </w:tcPr>
                          <w:p w:rsidR="00EA37BF" w:rsidRDefault="00EA37BF">
                            <w:pPr>
                              <w:pStyle w:val="TableParagraph"/>
                              <w:rPr>
                                <w:rFonts w:ascii="Times New Roman"/>
                                <w:sz w:val="18"/>
                              </w:rPr>
                            </w:pPr>
                          </w:p>
                        </w:tc>
                        <w:tc>
                          <w:tcPr>
                            <w:tcW w:w="1780" w:type="dxa"/>
                            <w:tcBorders>
                              <w:top w:val="nil"/>
                              <w:bottom w:val="nil"/>
                            </w:tcBorders>
                          </w:tcPr>
                          <w:p w:rsidR="00EA37BF" w:rsidRDefault="00EA37BF">
                            <w:pPr>
                              <w:pStyle w:val="TableParagraph"/>
                              <w:spacing w:before="4" w:line="199" w:lineRule="exact"/>
                              <w:ind w:left="26"/>
                              <w:rPr>
                                <w:sz w:val="20"/>
                              </w:rPr>
                            </w:pPr>
                            <w:r>
                              <w:rPr>
                                <w:spacing w:val="-2"/>
                                <w:sz w:val="20"/>
                              </w:rPr>
                              <w:t>Компрессор</w:t>
                            </w:r>
                          </w:p>
                        </w:tc>
                        <w:tc>
                          <w:tcPr>
                            <w:tcW w:w="712" w:type="dxa"/>
                            <w:tcBorders>
                              <w:top w:val="nil"/>
                              <w:bottom w:val="nil"/>
                            </w:tcBorders>
                          </w:tcPr>
                          <w:p w:rsidR="00EA37BF" w:rsidRDefault="00EA37BF">
                            <w:pPr>
                              <w:pStyle w:val="TableParagraph"/>
                              <w:spacing w:before="4" w:line="199" w:lineRule="exact"/>
                              <w:ind w:right="12"/>
                              <w:jc w:val="right"/>
                              <w:rPr>
                                <w:sz w:val="20"/>
                              </w:rPr>
                            </w:pPr>
                            <w:r>
                              <w:rPr>
                                <w:spacing w:val="-10"/>
                                <w:sz w:val="20"/>
                              </w:rPr>
                              <w:t>1</w:t>
                            </w:r>
                          </w:p>
                        </w:tc>
                        <w:tc>
                          <w:tcPr>
                            <w:tcW w:w="717" w:type="dxa"/>
                            <w:tcBorders>
                              <w:top w:val="nil"/>
                              <w:bottom w:val="nil"/>
                            </w:tcBorders>
                          </w:tcPr>
                          <w:p w:rsidR="00EA37BF" w:rsidRDefault="00EA37BF">
                            <w:pPr>
                              <w:pStyle w:val="TableParagraph"/>
                              <w:spacing w:before="4" w:line="199" w:lineRule="exact"/>
                              <w:ind w:right="14"/>
                              <w:jc w:val="right"/>
                              <w:rPr>
                                <w:sz w:val="20"/>
                              </w:rPr>
                            </w:pPr>
                            <w:r>
                              <w:rPr>
                                <w:spacing w:val="-5"/>
                                <w:sz w:val="20"/>
                              </w:rPr>
                              <w:t>440</w:t>
                            </w:r>
                          </w:p>
                        </w:tc>
                        <w:tc>
                          <w:tcPr>
                            <w:tcW w:w="2144" w:type="dxa"/>
                            <w:tcBorders>
                              <w:top w:val="nil"/>
                              <w:bottom w:val="nil"/>
                            </w:tcBorders>
                          </w:tcPr>
                          <w:p w:rsidR="00EA37BF" w:rsidRDefault="00EA37BF">
                            <w:pPr>
                              <w:pStyle w:val="TableParagraph"/>
                              <w:spacing w:before="4" w:line="199" w:lineRule="exact"/>
                              <w:ind w:left="28"/>
                              <w:rPr>
                                <w:sz w:val="20"/>
                              </w:rPr>
                            </w:pPr>
                            <w:r>
                              <w:rPr>
                                <w:spacing w:val="-2"/>
                                <w:sz w:val="20"/>
                              </w:rPr>
                              <w:t>Организованный</w:t>
                            </w:r>
                          </w:p>
                        </w:tc>
                        <w:tc>
                          <w:tcPr>
                            <w:tcW w:w="713" w:type="dxa"/>
                            <w:tcBorders>
                              <w:top w:val="nil"/>
                              <w:bottom w:val="nil"/>
                            </w:tcBorders>
                          </w:tcPr>
                          <w:p w:rsidR="00EA37BF" w:rsidRDefault="00EA37BF">
                            <w:pPr>
                              <w:pStyle w:val="TableParagraph"/>
                              <w:spacing w:before="4" w:line="199" w:lineRule="exact"/>
                              <w:ind w:left="28"/>
                              <w:rPr>
                                <w:sz w:val="20"/>
                              </w:rPr>
                            </w:pPr>
                            <w:r>
                              <w:rPr>
                                <w:spacing w:val="-4"/>
                                <w:sz w:val="20"/>
                              </w:rPr>
                              <w:t>0001</w:t>
                            </w:r>
                          </w:p>
                        </w:tc>
                        <w:tc>
                          <w:tcPr>
                            <w:tcW w:w="715" w:type="dxa"/>
                            <w:tcBorders>
                              <w:top w:val="nil"/>
                              <w:bottom w:val="nil"/>
                            </w:tcBorders>
                          </w:tcPr>
                          <w:p w:rsidR="00EA37BF" w:rsidRDefault="00EA37BF">
                            <w:pPr>
                              <w:pStyle w:val="TableParagraph"/>
                              <w:spacing w:before="4" w:line="199" w:lineRule="exact"/>
                              <w:ind w:right="17"/>
                              <w:jc w:val="right"/>
                              <w:rPr>
                                <w:sz w:val="20"/>
                              </w:rPr>
                            </w:pPr>
                            <w:r>
                              <w:rPr>
                                <w:spacing w:val="-10"/>
                                <w:sz w:val="20"/>
                              </w:rPr>
                              <w:t>3</w:t>
                            </w:r>
                          </w:p>
                        </w:tc>
                        <w:tc>
                          <w:tcPr>
                            <w:tcW w:w="717" w:type="dxa"/>
                            <w:vMerge w:val="restart"/>
                            <w:tcBorders>
                              <w:top w:val="nil"/>
                            </w:tcBorders>
                          </w:tcPr>
                          <w:p w:rsidR="00EA37BF" w:rsidRDefault="00EA37BF">
                            <w:pPr>
                              <w:pStyle w:val="TableParagraph"/>
                              <w:spacing w:before="4"/>
                              <w:ind w:left="321"/>
                              <w:rPr>
                                <w:sz w:val="20"/>
                              </w:rPr>
                            </w:pPr>
                            <w:r>
                              <w:rPr>
                                <w:spacing w:val="-5"/>
                                <w:sz w:val="20"/>
                              </w:rPr>
                              <w:t>0.1</w:t>
                            </w:r>
                          </w:p>
                        </w:tc>
                        <w:tc>
                          <w:tcPr>
                            <w:tcW w:w="712" w:type="dxa"/>
                            <w:vMerge w:val="restart"/>
                            <w:tcBorders>
                              <w:top w:val="nil"/>
                            </w:tcBorders>
                          </w:tcPr>
                          <w:p w:rsidR="00EA37BF" w:rsidRDefault="00EA37BF">
                            <w:pPr>
                              <w:pStyle w:val="TableParagraph"/>
                              <w:spacing w:before="4"/>
                              <w:ind w:left="197"/>
                              <w:rPr>
                                <w:sz w:val="20"/>
                              </w:rPr>
                            </w:pPr>
                            <w:r>
                              <w:rPr>
                                <w:spacing w:val="-4"/>
                                <w:sz w:val="20"/>
                              </w:rPr>
                              <w:t>1.14</w:t>
                            </w:r>
                          </w:p>
                        </w:tc>
                        <w:tc>
                          <w:tcPr>
                            <w:tcW w:w="1428" w:type="dxa"/>
                            <w:vMerge w:val="restart"/>
                            <w:tcBorders>
                              <w:top w:val="nil"/>
                            </w:tcBorders>
                          </w:tcPr>
                          <w:p w:rsidR="00EA37BF" w:rsidRDefault="00EA37BF">
                            <w:pPr>
                              <w:pStyle w:val="TableParagraph"/>
                              <w:spacing w:before="4"/>
                              <w:ind w:left="315"/>
                              <w:rPr>
                                <w:sz w:val="20"/>
                              </w:rPr>
                            </w:pPr>
                            <w:r>
                              <w:rPr>
                                <w:spacing w:val="-2"/>
                                <w:sz w:val="20"/>
                              </w:rPr>
                              <w:t>0.0089536</w:t>
                            </w:r>
                          </w:p>
                        </w:tc>
                        <w:tc>
                          <w:tcPr>
                            <w:tcW w:w="835" w:type="dxa"/>
                            <w:tcBorders>
                              <w:top w:val="nil"/>
                              <w:bottom w:val="nil"/>
                            </w:tcBorders>
                          </w:tcPr>
                          <w:p w:rsidR="00EA37BF" w:rsidRDefault="00EA37BF">
                            <w:pPr>
                              <w:pStyle w:val="TableParagraph"/>
                              <w:spacing w:before="4" w:line="199" w:lineRule="exact"/>
                              <w:ind w:right="17"/>
                              <w:jc w:val="right"/>
                              <w:rPr>
                                <w:sz w:val="20"/>
                              </w:rPr>
                            </w:pPr>
                            <w:r>
                              <w:rPr>
                                <w:spacing w:val="-5"/>
                                <w:sz w:val="20"/>
                              </w:rPr>
                              <w:t>20</w:t>
                            </w:r>
                          </w:p>
                        </w:tc>
                        <w:tc>
                          <w:tcPr>
                            <w:tcW w:w="1070" w:type="dxa"/>
                            <w:tcBorders>
                              <w:top w:val="nil"/>
                              <w:bottom w:val="nil"/>
                            </w:tcBorders>
                          </w:tcPr>
                          <w:p w:rsidR="00EA37BF" w:rsidRDefault="00EA37BF">
                            <w:pPr>
                              <w:pStyle w:val="TableParagraph"/>
                              <w:spacing w:before="4" w:line="199" w:lineRule="exact"/>
                              <w:ind w:right="16"/>
                              <w:jc w:val="right"/>
                              <w:rPr>
                                <w:sz w:val="20"/>
                              </w:rPr>
                            </w:pPr>
                            <w:r>
                              <w:rPr>
                                <w:spacing w:val="-2"/>
                                <w:sz w:val="20"/>
                              </w:rPr>
                              <w:t>144.43</w:t>
                            </w:r>
                          </w:p>
                        </w:tc>
                        <w:tc>
                          <w:tcPr>
                            <w:tcW w:w="950" w:type="dxa"/>
                            <w:tcBorders>
                              <w:top w:val="nil"/>
                              <w:bottom w:val="nil"/>
                            </w:tcBorders>
                          </w:tcPr>
                          <w:p w:rsidR="00EA37BF" w:rsidRDefault="00EA37BF">
                            <w:pPr>
                              <w:pStyle w:val="TableParagraph"/>
                              <w:spacing w:before="4" w:line="199" w:lineRule="exact"/>
                              <w:ind w:left="199"/>
                              <w:rPr>
                                <w:sz w:val="20"/>
                              </w:rPr>
                            </w:pPr>
                            <w:r>
                              <w:rPr>
                                <w:spacing w:val="-2"/>
                                <w:sz w:val="20"/>
                              </w:rPr>
                              <w:t>-18.31</w:t>
                            </w:r>
                          </w:p>
                        </w:tc>
                        <w:tc>
                          <w:tcPr>
                            <w:tcW w:w="1180" w:type="dxa"/>
                            <w:vMerge w:val="restart"/>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3"/>
                              <w:rPr>
                                <w:sz w:val="20"/>
                              </w:rPr>
                            </w:pPr>
                          </w:p>
                          <w:p w:rsidR="00EA37BF" w:rsidRDefault="00EA37BF">
                            <w:pPr>
                              <w:pStyle w:val="TableParagraph"/>
                              <w:spacing w:line="204" w:lineRule="exact"/>
                              <w:ind w:right="10"/>
                              <w:jc w:val="right"/>
                              <w:rPr>
                                <w:sz w:val="20"/>
                              </w:rPr>
                            </w:pPr>
                            <w:r>
                              <w:rPr>
                                <w:spacing w:val="-10"/>
                                <w:sz w:val="20"/>
                              </w:rPr>
                              <w:t>5</w:t>
                            </w:r>
                          </w:p>
                        </w:tc>
                      </w:tr>
                      <w:tr w:rsidR="00EA37BF">
                        <w:trPr>
                          <w:trHeight w:val="2703"/>
                        </w:trPr>
                        <w:tc>
                          <w:tcPr>
                            <w:tcW w:w="478" w:type="dxa"/>
                            <w:tcBorders>
                              <w:top w:val="nil"/>
                              <w:bottom w:val="nil"/>
                            </w:tcBorders>
                          </w:tcPr>
                          <w:p w:rsidR="00EA37BF" w:rsidRDefault="00EA37BF">
                            <w:pPr>
                              <w:pStyle w:val="TableParagraph"/>
                              <w:rPr>
                                <w:rFonts w:ascii="Times New Roman"/>
                                <w:sz w:val="18"/>
                              </w:rPr>
                            </w:pPr>
                          </w:p>
                        </w:tc>
                        <w:tc>
                          <w:tcPr>
                            <w:tcW w:w="482" w:type="dxa"/>
                            <w:vMerge/>
                            <w:tcBorders>
                              <w:top w:val="nil"/>
                            </w:tcBorders>
                          </w:tcPr>
                          <w:p w:rsidR="00EA37BF" w:rsidRDefault="00EA37BF">
                            <w:pPr>
                              <w:rPr>
                                <w:sz w:val="2"/>
                                <w:szCs w:val="2"/>
                              </w:rPr>
                            </w:pPr>
                          </w:p>
                        </w:tc>
                        <w:tc>
                          <w:tcPr>
                            <w:tcW w:w="1780" w:type="dxa"/>
                            <w:tcBorders>
                              <w:top w:val="nil"/>
                              <w:bottom w:val="nil"/>
                            </w:tcBorders>
                          </w:tcPr>
                          <w:p w:rsidR="00EA37BF" w:rsidRDefault="00EA37BF">
                            <w:pPr>
                              <w:pStyle w:val="TableParagraph"/>
                              <w:rPr>
                                <w:rFonts w:ascii="Times New Roman"/>
                                <w:sz w:val="18"/>
                              </w:rPr>
                            </w:pPr>
                          </w:p>
                        </w:tc>
                        <w:tc>
                          <w:tcPr>
                            <w:tcW w:w="712" w:type="dxa"/>
                            <w:tcBorders>
                              <w:top w:val="nil"/>
                              <w:bottom w:val="nil"/>
                            </w:tcBorders>
                          </w:tcPr>
                          <w:p w:rsidR="00EA37BF" w:rsidRDefault="00EA37BF">
                            <w:pPr>
                              <w:pStyle w:val="TableParagraph"/>
                              <w:rPr>
                                <w:rFonts w:ascii="Times New Roman"/>
                                <w:sz w:val="18"/>
                              </w:rPr>
                            </w:pPr>
                          </w:p>
                        </w:tc>
                        <w:tc>
                          <w:tcPr>
                            <w:tcW w:w="717" w:type="dxa"/>
                            <w:tcBorders>
                              <w:top w:val="nil"/>
                              <w:bottom w:val="nil"/>
                            </w:tcBorders>
                          </w:tcPr>
                          <w:p w:rsidR="00EA37BF" w:rsidRDefault="00EA37BF">
                            <w:pPr>
                              <w:pStyle w:val="TableParagraph"/>
                              <w:rPr>
                                <w:rFonts w:ascii="Times New Roman"/>
                                <w:sz w:val="18"/>
                              </w:rPr>
                            </w:pPr>
                          </w:p>
                        </w:tc>
                        <w:tc>
                          <w:tcPr>
                            <w:tcW w:w="2144" w:type="dxa"/>
                            <w:tcBorders>
                              <w:top w:val="nil"/>
                              <w:bottom w:val="nil"/>
                            </w:tcBorders>
                          </w:tcPr>
                          <w:p w:rsidR="00EA37BF" w:rsidRDefault="00EA37BF">
                            <w:pPr>
                              <w:pStyle w:val="TableParagraph"/>
                              <w:spacing w:line="218" w:lineRule="exact"/>
                              <w:ind w:left="28"/>
                              <w:rPr>
                                <w:sz w:val="20"/>
                              </w:rPr>
                            </w:pPr>
                            <w:r>
                              <w:rPr>
                                <w:spacing w:val="-2"/>
                                <w:sz w:val="20"/>
                              </w:rPr>
                              <w:t>источник</w:t>
                            </w:r>
                          </w:p>
                        </w:tc>
                        <w:tc>
                          <w:tcPr>
                            <w:tcW w:w="713" w:type="dxa"/>
                            <w:tcBorders>
                              <w:top w:val="nil"/>
                              <w:bottom w:val="nil"/>
                            </w:tcBorders>
                          </w:tcPr>
                          <w:p w:rsidR="00EA37BF" w:rsidRDefault="00EA37BF">
                            <w:pPr>
                              <w:pStyle w:val="TableParagraph"/>
                              <w:rPr>
                                <w:rFonts w:ascii="Times New Roman"/>
                                <w:sz w:val="18"/>
                              </w:rPr>
                            </w:pPr>
                          </w:p>
                        </w:tc>
                        <w:tc>
                          <w:tcPr>
                            <w:tcW w:w="715" w:type="dxa"/>
                            <w:tcBorders>
                              <w:top w:val="nil"/>
                              <w:bottom w:val="nil"/>
                            </w:tcBorders>
                          </w:tcPr>
                          <w:p w:rsidR="00EA37BF" w:rsidRDefault="00EA37BF">
                            <w:pPr>
                              <w:pStyle w:val="TableParagraph"/>
                              <w:rPr>
                                <w:rFonts w:ascii="Times New Roman"/>
                                <w:sz w:val="18"/>
                              </w:rPr>
                            </w:pPr>
                          </w:p>
                        </w:tc>
                        <w:tc>
                          <w:tcPr>
                            <w:tcW w:w="717" w:type="dxa"/>
                            <w:vMerge/>
                            <w:tcBorders>
                              <w:top w:val="nil"/>
                            </w:tcBorders>
                          </w:tcPr>
                          <w:p w:rsidR="00EA37BF" w:rsidRDefault="00EA37BF">
                            <w:pPr>
                              <w:rPr>
                                <w:sz w:val="2"/>
                                <w:szCs w:val="2"/>
                              </w:rPr>
                            </w:pPr>
                          </w:p>
                        </w:tc>
                        <w:tc>
                          <w:tcPr>
                            <w:tcW w:w="712" w:type="dxa"/>
                            <w:vMerge/>
                            <w:tcBorders>
                              <w:top w:val="nil"/>
                            </w:tcBorders>
                          </w:tcPr>
                          <w:p w:rsidR="00EA37BF" w:rsidRDefault="00EA37BF">
                            <w:pPr>
                              <w:rPr>
                                <w:sz w:val="2"/>
                                <w:szCs w:val="2"/>
                              </w:rPr>
                            </w:pPr>
                          </w:p>
                        </w:tc>
                        <w:tc>
                          <w:tcPr>
                            <w:tcW w:w="1428" w:type="dxa"/>
                            <w:vMerge/>
                            <w:tcBorders>
                              <w:top w:val="nil"/>
                            </w:tcBorders>
                          </w:tcPr>
                          <w:p w:rsidR="00EA37BF" w:rsidRDefault="00EA37BF">
                            <w:pPr>
                              <w:rPr>
                                <w:sz w:val="2"/>
                                <w:szCs w:val="2"/>
                              </w:rPr>
                            </w:pPr>
                          </w:p>
                        </w:tc>
                        <w:tc>
                          <w:tcPr>
                            <w:tcW w:w="835" w:type="dxa"/>
                            <w:tcBorders>
                              <w:top w:val="nil"/>
                              <w:bottom w:val="nil"/>
                            </w:tcBorders>
                          </w:tcPr>
                          <w:p w:rsidR="00EA37BF" w:rsidRDefault="00EA37BF">
                            <w:pPr>
                              <w:pStyle w:val="TableParagraph"/>
                              <w:rPr>
                                <w:rFonts w:ascii="Times New Roman"/>
                                <w:sz w:val="18"/>
                              </w:rPr>
                            </w:pPr>
                          </w:p>
                        </w:tc>
                        <w:tc>
                          <w:tcPr>
                            <w:tcW w:w="1070" w:type="dxa"/>
                            <w:tcBorders>
                              <w:top w:val="nil"/>
                              <w:bottom w:val="nil"/>
                            </w:tcBorders>
                          </w:tcPr>
                          <w:p w:rsidR="00EA37BF" w:rsidRDefault="00EA37BF">
                            <w:pPr>
                              <w:pStyle w:val="TableParagraph"/>
                              <w:rPr>
                                <w:rFonts w:ascii="Times New Roman"/>
                                <w:sz w:val="18"/>
                              </w:rPr>
                            </w:pPr>
                          </w:p>
                        </w:tc>
                        <w:tc>
                          <w:tcPr>
                            <w:tcW w:w="950" w:type="dxa"/>
                            <w:tcBorders>
                              <w:top w:val="nil"/>
                              <w:bottom w:val="nil"/>
                            </w:tcBorders>
                          </w:tcPr>
                          <w:p w:rsidR="00EA37BF" w:rsidRDefault="00EA37BF">
                            <w:pPr>
                              <w:pStyle w:val="TableParagraph"/>
                              <w:rPr>
                                <w:rFonts w:ascii="Times New Roman"/>
                                <w:sz w:val="18"/>
                              </w:rPr>
                            </w:pPr>
                          </w:p>
                        </w:tc>
                        <w:tc>
                          <w:tcPr>
                            <w:tcW w:w="1180" w:type="dxa"/>
                            <w:vMerge/>
                            <w:tcBorders>
                              <w:top w:val="nil"/>
                            </w:tcBorders>
                          </w:tcPr>
                          <w:p w:rsidR="00EA37BF" w:rsidRDefault="00EA37BF">
                            <w:pPr>
                              <w:rPr>
                                <w:sz w:val="2"/>
                                <w:szCs w:val="2"/>
                              </w:rPr>
                            </w:pPr>
                          </w:p>
                        </w:tc>
                      </w:tr>
                      <w:tr w:rsidR="00EA37BF">
                        <w:trPr>
                          <w:trHeight w:val="2708"/>
                        </w:trPr>
                        <w:tc>
                          <w:tcPr>
                            <w:tcW w:w="478"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left="86"/>
                              <w:rPr>
                                <w:sz w:val="20"/>
                              </w:rPr>
                            </w:pPr>
                            <w:r>
                              <w:rPr>
                                <w:spacing w:val="-5"/>
                                <w:sz w:val="20"/>
                              </w:rPr>
                              <w:t>001</w:t>
                            </w:r>
                          </w:p>
                        </w:tc>
                        <w:tc>
                          <w:tcPr>
                            <w:tcW w:w="482" w:type="dxa"/>
                            <w:vMerge/>
                            <w:tcBorders>
                              <w:top w:val="nil"/>
                            </w:tcBorders>
                          </w:tcPr>
                          <w:p w:rsidR="00EA37BF" w:rsidRDefault="00EA37BF">
                            <w:pPr>
                              <w:rPr>
                                <w:sz w:val="2"/>
                                <w:szCs w:val="2"/>
                              </w:rPr>
                            </w:pPr>
                          </w:p>
                        </w:tc>
                        <w:tc>
                          <w:tcPr>
                            <w:tcW w:w="1780"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left="26"/>
                              <w:rPr>
                                <w:sz w:val="20"/>
                              </w:rPr>
                            </w:pPr>
                            <w:r>
                              <w:rPr>
                                <w:spacing w:val="-2"/>
                                <w:sz w:val="20"/>
                              </w:rPr>
                              <w:t>Земляные</w:t>
                            </w:r>
                          </w:p>
                        </w:tc>
                        <w:tc>
                          <w:tcPr>
                            <w:tcW w:w="712"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right="12"/>
                              <w:jc w:val="right"/>
                              <w:rPr>
                                <w:sz w:val="20"/>
                              </w:rPr>
                            </w:pPr>
                            <w:r>
                              <w:rPr>
                                <w:spacing w:val="-10"/>
                                <w:sz w:val="20"/>
                              </w:rPr>
                              <w:t>1</w:t>
                            </w:r>
                          </w:p>
                        </w:tc>
                        <w:tc>
                          <w:tcPr>
                            <w:tcW w:w="717"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right="14"/>
                              <w:jc w:val="right"/>
                              <w:rPr>
                                <w:sz w:val="20"/>
                              </w:rPr>
                            </w:pPr>
                            <w:r>
                              <w:rPr>
                                <w:spacing w:val="-5"/>
                                <w:sz w:val="20"/>
                              </w:rPr>
                              <w:t>440</w:t>
                            </w:r>
                          </w:p>
                        </w:tc>
                        <w:tc>
                          <w:tcPr>
                            <w:tcW w:w="2144"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left="28"/>
                              <w:rPr>
                                <w:sz w:val="20"/>
                              </w:rPr>
                            </w:pPr>
                            <w:r>
                              <w:rPr>
                                <w:spacing w:val="-2"/>
                                <w:sz w:val="20"/>
                              </w:rPr>
                              <w:t>Неорганизованный</w:t>
                            </w:r>
                          </w:p>
                        </w:tc>
                        <w:tc>
                          <w:tcPr>
                            <w:tcW w:w="713"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left="28"/>
                              <w:rPr>
                                <w:sz w:val="20"/>
                              </w:rPr>
                            </w:pPr>
                            <w:r>
                              <w:rPr>
                                <w:spacing w:val="-4"/>
                                <w:sz w:val="20"/>
                              </w:rPr>
                              <w:t>6001</w:t>
                            </w:r>
                          </w:p>
                        </w:tc>
                        <w:tc>
                          <w:tcPr>
                            <w:tcW w:w="715"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right="17"/>
                              <w:jc w:val="right"/>
                              <w:rPr>
                                <w:sz w:val="20"/>
                              </w:rPr>
                            </w:pPr>
                            <w:r>
                              <w:rPr>
                                <w:spacing w:val="-10"/>
                                <w:sz w:val="20"/>
                              </w:rPr>
                              <w:t>2</w:t>
                            </w:r>
                          </w:p>
                        </w:tc>
                        <w:tc>
                          <w:tcPr>
                            <w:tcW w:w="717" w:type="dxa"/>
                            <w:vMerge/>
                            <w:tcBorders>
                              <w:top w:val="nil"/>
                            </w:tcBorders>
                          </w:tcPr>
                          <w:p w:rsidR="00EA37BF" w:rsidRDefault="00EA37BF">
                            <w:pPr>
                              <w:rPr>
                                <w:sz w:val="2"/>
                                <w:szCs w:val="2"/>
                              </w:rPr>
                            </w:pPr>
                          </w:p>
                        </w:tc>
                        <w:tc>
                          <w:tcPr>
                            <w:tcW w:w="712" w:type="dxa"/>
                            <w:vMerge/>
                            <w:tcBorders>
                              <w:top w:val="nil"/>
                            </w:tcBorders>
                          </w:tcPr>
                          <w:p w:rsidR="00EA37BF" w:rsidRDefault="00EA37BF">
                            <w:pPr>
                              <w:rPr>
                                <w:sz w:val="2"/>
                                <w:szCs w:val="2"/>
                              </w:rPr>
                            </w:pPr>
                          </w:p>
                        </w:tc>
                        <w:tc>
                          <w:tcPr>
                            <w:tcW w:w="1428" w:type="dxa"/>
                            <w:vMerge/>
                            <w:tcBorders>
                              <w:top w:val="nil"/>
                            </w:tcBorders>
                          </w:tcPr>
                          <w:p w:rsidR="00EA37BF" w:rsidRDefault="00EA37BF">
                            <w:pPr>
                              <w:rPr>
                                <w:sz w:val="2"/>
                                <w:szCs w:val="2"/>
                              </w:rPr>
                            </w:pPr>
                          </w:p>
                        </w:tc>
                        <w:tc>
                          <w:tcPr>
                            <w:tcW w:w="835"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right="17"/>
                              <w:jc w:val="right"/>
                              <w:rPr>
                                <w:sz w:val="20"/>
                              </w:rPr>
                            </w:pPr>
                            <w:r>
                              <w:rPr>
                                <w:spacing w:val="-5"/>
                                <w:sz w:val="20"/>
                              </w:rPr>
                              <w:t>20</w:t>
                            </w:r>
                          </w:p>
                        </w:tc>
                        <w:tc>
                          <w:tcPr>
                            <w:tcW w:w="1070"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right="16"/>
                              <w:jc w:val="right"/>
                              <w:rPr>
                                <w:sz w:val="20"/>
                              </w:rPr>
                            </w:pPr>
                            <w:r>
                              <w:rPr>
                                <w:spacing w:val="-2"/>
                                <w:sz w:val="20"/>
                              </w:rPr>
                              <w:t>65.64</w:t>
                            </w:r>
                          </w:p>
                        </w:tc>
                        <w:tc>
                          <w:tcPr>
                            <w:tcW w:w="950" w:type="dxa"/>
                            <w:tcBorders>
                              <w:top w:val="nil"/>
                            </w:tcBorders>
                          </w:tcPr>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rPr>
                                <w:sz w:val="20"/>
                              </w:rPr>
                            </w:pPr>
                          </w:p>
                          <w:p w:rsidR="00EA37BF" w:rsidRDefault="00EA37BF">
                            <w:pPr>
                              <w:pStyle w:val="TableParagraph"/>
                              <w:spacing w:before="219"/>
                              <w:rPr>
                                <w:sz w:val="20"/>
                              </w:rPr>
                            </w:pPr>
                          </w:p>
                          <w:p w:rsidR="00EA37BF" w:rsidRDefault="00EA37BF">
                            <w:pPr>
                              <w:pStyle w:val="TableParagraph"/>
                              <w:spacing w:line="204" w:lineRule="exact"/>
                              <w:ind w:left="29"/>
                              <w:rPr>
                                <w:sz w:val="20"/>
                              </w:rPr>
                            </w:pPr>
                            <w:r>
                              <w:rPr>
                                <w:spacing w:val="-2"/>
                                <w:sz w:val="20"/>
                              </w:rPr>
                              <w:t>-</w:t>
                            </w:r>
                            <w:r>
                              <w:rPr>
                                <w:spacing w:val="-4"/>
                                <w:sz w:val="20"/>
                              </w:rPr>
                              <w:t>5.11</w:t>
                            </w:r>
                          </w:p>
                        </w:tc>
                        <w:tc>
                          <w:tcPr>
                            <w:tcW w:w="1180" w:type="dxa"/>
                            <w:vMerge/>
                            <w:tcBorders>
                              <w:top w:val="nil"/>
                            </w:tcBorders>
                          </w:tcPr>
                          <w:p w:rsidR="00EA37BF" w:rsidRDefault="00EA37BF">
                            <w:pPr>
                              <w:rPr>
                                <w:sz w:val="2"/>
                                <w:szCs w:val="2"/>
                              </w:rPr>
                            </w:pPr>
                          </w:p>
                        </w:tc>
                      </w:tr>
                    </w:tbl>
                    <w:p w:rsidR="00EA37BF" w:rsidRDefault="00EA37BF">
                      <w:pPr>
                        <w:pStyle w:val="a3"/>
                      </w:pPr>
                    </w:p>
                  </w:txbxContent>
                </v:textbox>
                <w10:wrap anchorx="page" anchory="page"/>
              </v:shape>
            </w:pict>
          </mc:Fallback>
        </mc:AlternateContent>
      </w:r>
    </w:p>
    <w:p w:rsidR="004F19BD" w:rsidRDefault="00EA37BF">
      <w:pPr>
        <w:spacing w:line="482" w:lineRule="auto"/>
        <w:ind w:left="152" w:right="3106"/>
        <w:rPr>
          <w:rFonts w:ascii="Courier New" w:hAnsi="Courier New"/>
          <w:sz w:val="20"/>
        </w:rPr>
      </w:pPr>
      <w:r>
        <w:rPr>
          <w:rFonts w:ascii="Courier New" w:hAnsi="Courier New"/>
          <w:sz w:val="20"/>
        </w:rPr>
        <w:t xml:space="preserve">Таблица 1.3.1 – Параметры выбросов загрязняющих веществ в атмосферу на период монтажных работ </w:t>
      </w: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6"/>
          <w:sz w:val="20"/>
        </w:rPr>
        <w:t xml:space="preserve"> </w:t>
      </w:r>
      <w:r>
        <w:rPr>
          <w:rFonts w:ascii="Courier New" w:hAnsi="Courier New"/>
          <w:sz w:val="20"/>
        </w:rPr>
        <w:t>Монтаж</w:t>
      </w:r>
      <w:r>
        <w:rPr>
          <w:rFonts w:ascii="Courier New" w:hAnsi="Courier New"/>
          <w:spacing w:val="-6"/>
          <w:sz w:val="20"/>
        </w:rPr>
        <w:t xml:space="preserve"> </w:t>
      </w:r>
      <w:r>
        <w:rPr>
          <w:rFonts w:ascii="Courier New" w:hAnsi="Courier New"/>
          <w:sz w:val="20"/>
        </w:rPr>
        <w:t>системы</w:t>
      </w:r>
      <w:r>
        <w:rPr>
          <w:rFonts w:ascii="Courier New" w:hAnsi="Courier New"/>
          <w:spacing w:val="-6"/>
          <w:sz w:val="20"/>
        </w:rPr>
        <w:t xml:space="preserve"> </w:t>
      </w:r>
      <w:r>
        <w:rPr>
          <w:rFonts w:ascii="Courier New" w:hAnsi="Courier New"/>
          <w:sz w:val="20"/>
        </w:rPr>
        <w:t>антитеррористической</w:t>
      </w:r>
      <w:r>
        <w:rPr>
          <w:rFonts w:ascii="Courier New" w:hAnsi="Courier New"/>
          <w:spacing w:val="-6"/>
          <w:sz w:val="20"/>
        </w:rPr>
        <w:t xml:space="preserve"> </w:t>
      </w:r>
      <w:r>
        <w:rPr>
          <w:rFonts w:ascii="Courier New" w:hAnsi="Courier New"/>
          <w:sz w:val="20"/>
        </w:rPr>
        <w:t>защиты</w:t>
      </w:r>
      <w:r>
        <w:rPr>
          <w:rFonts w:ascii="Courier New" w:hAnsi="Courier New"/>
          <w:spacing w:val="-6"/>
          <w:sz w:val="20"/>
        </w:rPr>
        <w:t xml:space="preserve"> </w:t>
      </w:r>
      <w:r>
        <w:rPr>
          <w:rFonts w:ascii="Courier New" w:hAnsi="Courier New"/>
          <w:sz w:val="20"/>
        </w:rPr>
        <w:t>газораспределительная</w:t>
      </w:r>
      <w:r>
        <w:rPr>
          <w:rFonts w:ascii="Courier New" w:hAnsi="Courier New"/>
          <w:spacing w:val="-6"/>
          <w:sz w:val="20"/>
        </w:rPr>
        <w:t xml:space="preserve"> </w:t>
      </w:r>
      <w:r>
        <w:rPr>
          <w:rFonts w:ascii="Courier New" w:hAnsi="Courier New"/>
          <w:sz w:val="20"/>
        </w:rPr>
        <w:t>станция</w:t>
      </w:r>
      <w:r>
        <w:rPr>
          <w:rFonts w:ascii="Courier New" w:hAnsi="Courier New"/>
          <w:spacing w:val="-6"/>
          <w:sz w:val="20"/>
        </w:rPr>
        <w:t xml:space="preserve"> </w:t>
      </w:r>
      <w:r>
        <w:rPr>
          <w:rFonts w:ascii="Courier New" w:hAnsi="Courier New"/>
          <w:sz w:val="20"/>
        </w:rPr>
        <w:t>«Шымкент-4»</w:t>
      </w:r>
    </w:p>
    <w:p w:rsidR="004F19BD" w:rsidRDefault="004F19BD">
      <w:pPr>
        <w:spacing w:line="482" w:lineRule="auto"/>
        <w:rPr>
          <w:rFonts w:ascii="Courier New" w:hAnsi="Courier New"/>
          <w:sz w:val="20"/>
        </w:rPr>
        <w:sectPr w:rsidR="004F19BD">
          <w:pgSz w:w="16840" w:h="11910" w:orient="landscape"/>
          <w:pgMar w:top="1400" w:right="860" w:bottom="280" w:left="980" w:header="710" w:footer="0" w:gutter="0"/>
          <w:cols w:space="720"/>
        </w:sectPr>
      </w:pPr>
    </w:p>
    <w:p w:rsidR="004F19BD" w:rsidRDefault="004F19BD">
      <w:pPr>
        <w:pStyle w:val="a3"/>
        <w:spacing w:before="65"/>
        <w:rPr>
          <w:rFonts w:ascii="Courier New"/>
          <w:sz w:val="20"/>
        </w:rPr>
      </w:pPr>
    </w:p>
    <w:p w:rsidR="004F19BD" w:rsidRDefault="00EA37BF">
      <w:pPr>
        <w:ind w:left="152" w:right="2403"/>
        <w:rPr>
          <w:rFonts w:ascii="Courier New" w:hAnsi="Courier New"/>
          <w:sz w:val="20"/>
        </w:rPr>
      </w:pPr>
      <w:r>
        <w:rPr>
          <w:rFonts w:ascii="Courier New" w:hAnsi="Courier New"/>
          <w:sz w:val="20"/>
        </w:rPr>
        <w:t>Продолжение таблицы</w:t>
      </w:r>
      <w:r>
        <w:rPr>
          <w:rFonts w:ascii="Courier New" w:hAnsi="Courier New"/>
          <w:spacing w:val="-2"/>
          <w:sz w:val="20"/>
        </w:rPr>
        <w:t xml:space="preserve"> </w:t>
      </w:r>
      <w:r>
        <w:rPr>
          <w:rFonts w:ascii="Courier New" w:hAnsi="Courier New"/>
          <w:sz w:val="20"/>
        </w:rPr>
        <w:t>1.3.1 –</w:t>
      </w:r>
      <w:r>
        <w:rPr>
          <w:rFonts w:ascii="Courier New" w:hAnsi="Courier New"/>
          <w:spacing w:val="-2"/>
          <w:sz w:val="20"/>
        </w:rPr>
        <w:t xml:space="preserve"> </w:t>
      </w:r>
      <w:r>
        <w:rPr>
          <w:rFonts w:ascii="Courier New" w:hAnsi="Courier New"/>
          <w:sz w:val="20"/>
        </w:rPr>
        <w:t>Параметры выбросов</w:t>
      </w:r>
      <w:r>
        <w:rPr>
          <w:rFonts w:ascii="Courier New" w:hAnsi="Courier New"/>
          <w:spacing w:val="-1"/>
          <w:sz w:val="20"/>
        </w:rPr>
        <w:t xml:space="preserve"> </w:t>
      </w:r>
      <w:r>
        <w:rPr>
          <w:rFonts w:ascii="Courier New" w:hAnsi="Courier New"/>
          <w:sz w:val="20"/>
        </w:rPr>
        <w:t>загрязняющих веществ</w:t>
      </w:r>
      <w:r>
        <w:rPr>
          <w:rFonts w:ascii="Courier New" w:hAnsi="Courier New"/>
          <w:spacing w:val="-1"/>
          <w:sz w:val="20"/>
        </w:rPr>
        <w:t xml:space="preserve"> </w:t>
      </w:r>
      <w:r>
        <w:rPr>
          <w:rFonts w:ascii="Courier New" w:hAnsi="Courier New"/>
          <w:sz w:val="20"/>
        </w:rPr>
        <w:t>в атмосферу</w:t>
      </w:r>
      <w:r>
        <w:rPr>
          <w:rFonts w:ascii="Courier New" w:hAnsi="Courier New"/>
          <w:spacing w:val="-1"/>
          <w:sz w:val="20"/>
        </w:rPr>
        <w:t xml:space="preserve"> </w:t>
      </w:r>
      <w:r>
        <w:rPr>
          <w:rFonts w:ascii="Courier New" w:hAnsi="Courier New"/>
          <w:sz w:val="20"/>
        </w:rPr>
        <w:t xml:space="preserve">на период монтажных </w:t>
      </w:r>
      <w:r>
        <w:rPr>
          <w:rFonts w:ascii="Courier New" w:hAnsi="Courier New"/>
          <w:spacing w:val="-2"/>
          <w:sz w:val="20"/>
        </w:rPr>
        <w:t>работ</w:t>
      </w:r>
    </w:p>
    <w:p w:rsidR="004F19BD" w:rsidRDefault="004F19BD">
      <w:pPr>
        <w:pStyle w:val="a3"/>
        <w:spacing w:before="2"/>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9"/>
        <w:gridCol w:w="1990"/>
        <w:gridCol w:w="1116"/>
        <w:gridCol w:w="742"/>
        <w:gridCol w:w="1241"/>
        <w:gridCol w:w="622"/>
        <w:gridCol w:w="2731"/>
        <w:gridCol w:w="1483"/>
        <w:gridCol w:w="1487"/>
        <w:gridCol w:w="1612"/>
        <w:gridCol w:w="623"/>
      </w:tblGrid>
      <w:tr w:rsidR="004F19BD">
        <w:trPr>
          <w:trHeight w:val="222"/>
        </w:trPr>
        <w:tc>
          <w:tcPr>
            <w:tcW w:w="989" w:type="dxa"/>
            <w:vMerge w:val="restart"/>
          </w:tcPr>
          <w:p w:rsidR="004F19BD" w:rsidRDefault="004F19BD">
            <w:pPr>
              <w:pStyle w:val="TableParagraph"/>
              <w:rPr>
                <w:rFonts w:ascii="Times New Roman"/>
                <w:sz w:val="18"/>
              </w:rPr>
            </w:pPr>
          </w:p>
        </w:tc>
        <w:tc>
          <w:tcPr>
            <w:tcW w:w="1990" w:type="dxa"/>
            <w:tcBorders>
              <w:bottom w:val="nil"/>
            </w:tcBorders>
          </w:tcPr>
          <w:p w:rsidR="004F19BD" w:rsidRDefault="00EA37BF">
            <w:pPr>
              <w:pStyle w:val="TableParagraph"/>
              <w:spacing w:before="1" w:line="201" w:lineRule="exact"/>
              <w:ind w:left="21"/>
              <w:jc w:val="center"/>
              <w:rPr>
                <w:sz w:val="20"/>
              </w:rPr>
            </w:pPr>
            <w:proofErr w:type="spellStart"/>
            <w:r>
              <w:rPr>
                <w:spacing w:val="-2"/>
                <w:sz w:val="20"/>
              </w:rPr>
              <w:t>Hаименование</w:t>
            </w:r>
            <w:proofErr w:type="spellEnd"/>
          </w:p>
        </w:tc>
        <w:tc>
          <w:tcPr>
            <w:tcW w:w="1116" w:type="dxa"/>
            <w:tcBorders>
              <w:bottom w:val="nil"/>
            </w:tcBorders>
          </w:tcPr>
          <w:p w:rsidR="004F19BD" w:rsidRDefault="00EA37BF">
            <w:pPr>
              <w:pStyle w:val="TableParagraph"/>
              <w:spacing w:before="1" w:line="201" w:lineRule="exact"/>
              <w:ind w:left="30"/>
              <w:rPr>
                <w:sz w:val="20"/>
              </w:rPr>
            </w:pPr>
            <w:r>
              <w:rPr>
                <w:spacing w:val="-2"/>
                <w:sz w:val="20"/>
              </w:rPr>
              <w:t>Вещество</w:t>
            </w:r>
          </w:p>
        </w:tc>
        <w:tc>
          <w:tcPr>
            <w:tcW w:w="742" w:type="dxa"/>
            <w:tcBorders>
              <w:bottom w:val="nil"/>
            </w:tcBorders>
          </w:tcPr>
          <w:p w:rsidR="004F19BD" w:rsidRDefault="00EA37BF">
            <w:pPr>
              <w:pStyle w:val="TableParagraph"/>
              <w:spacing w:before="1" w:line="201" w:lineRule="exact"/>
              <w:ind w:left="30"/>
              <w:rPr>
                <w:sz w:val="20"/>
              </w:rPr>
            </w:pPr>
            <w:proofErr w:type="spellStart"/>
            <w:r>
              <w:rPr>
                <w:spacing w:val="-2"/>
                <w:sz w:val="20"/>
              </w:rPr>
              <w:t>Коэфф</w:t>
            </w:r>
            <w:proofErr w:type="spellEnd"/>
          </w:p>
        </w:tc>
        <w:tc>
          <w:tcPr>
            <w:tcW w:w="1241" w:type="dxa"/>
            <w:tcBorders>
              <w:bottom w:val="nil"/>
            </w:tcBorders>
          </w:tcPr>
          <w:p w:rsidR="004F19BD" w:rsidRDefault="00EA37BF">
            <w:pPr>
              <w:pStyle w:val="TableParagraph"/>
              <w:spacing w:before="1" w:line="201" w:lineRule="exact"/>
              <w:ind w:left="201"/>
              <w:rPr>
                <w:sz w:val="20"/>
              </w:rPr>
            </w:pPr>
            <w:r>
              <w:rPr>
                <w:spacing w:val="-2"/>
                <w:sz w:val="20"/>
              </w:rPr>
              <w:t>Средняя</w:t>
            </w:r>
          </w:p>
        </w:tc>
        <w:tc>
          <w:tcPr>
            <w:tcW w:w="622" w:type="dxa"/>
            <w:tcBorders>
              <w:bottom w:val="nil"/>
            </w:tcBorders>
          </w:tcPr>
          <w:p w:rsidR="004F19BD" w:rsidRDefault="00EA37BF">
            <w:pPr>
              <w:pStyle w:val="TableParagraph"/>
              <w:spacing w:before="1" w:line="201" w:lineRule="exact"/>
              <w:ind w:left="30"/>
              <w:rPr>
                <w:sz w:val="20"/>
              </w:rPr>
            </w:pPr>
            <w:r>
              <w:rPr>
                <w:spacing w:val="-5"/>
                <w:sz w:val="20"/>
              </w:rPr>
              <w:t>Код</w:t>
            </w:r>
          </w:p>
        </w:tc>
        <w:tc>
          <w:tcPr>
            <w:tcW w:w="2731" w:type="dxa"/>
            <w:tcBorders>
              <w:bottom w:val="nil"/>
            </w:tcBorders>
          </w:tcPr>
          <w:p w:rsidR="004F19BD" w:rsidRDefault="004F19BD">
            <w:pPr>
              <w:pStyle w:val="TableParagraph"/>
              <w:rPr>
                <w:rFonts w:ascii="Times New Roman"/>
                <w:sz w:val="14"/>
              </w:rPr>
            </w:pPr>
          </w:p>
        </w:tc>
        <w:tc>
          <w:tcPr>
            <w:tcW w:w="4582" w:type="dxa"/>
            <w:gridSpan w:val="3"/>
            <w:vMerge w:val="restart"/>
          </w:tcPr>
          <w:p w:rsidR="004F19BD" w:rsidRDefault="00EA37BF">
            <w:pPr>
              <w:pStyle w:val="TableParagraph"/>
              <w:spacing w:before="1"/>
              <w:ind w:left="549"/>
              <w:rPr>
                <w:sz w:val="20"/>
              </w:rPr>
            </w:pPr>
            <w:r>
              <w:rPr>
                <w:sz w:val="20"/>
              </w:rPr>
              <w:t>Выброс</w:t>
            </w:r>
            <w:r>
              <w:rPr>
                <w:spacing w:val="-12"/>
                <w:sz w:val="20"/>
              </w:rPr>
              <w:t xml:space="preserve"> </w:t>
            </w:r>
            <w:r>
              <w:rPr>
                <w:sz w:val="20"/>
              </w:rPr>
              <w:t>загрязняющего</w:t>
            </w:r>
            <w:r>
              <w:rPr>
                <w:spacing w:val="-11"/>
                <w:sz w:val="20"/>
              </w:rPr>
              <w:t xml:space="preserve"> </w:t>
            </w:r>
            <w:r>
              <w:rPr>
                <w:spacing w:val="-2"/>
                <w:sz w:val="20"/>
              </w:rPr>
              <w:t>вещества</w:t>
            </w:r>
          </w:p>
        </w:tc>
        <w:tc>
          <w:tcPr>
            <w:tcW w:w="623" w:type="dxa"/>
            <w:tcBorders>
              <w:bottom w:val="nil"/>
            </w:tcBorders>
          </w:tcPr>
          <w:p w:rsidR="004F19BD" w:rsidRDefault="004F19BD">
            <w:pPr>
              <w:pStyle w:val="TableParagraph"/>
              <w:rPr>
                <w:rFonts w:ascii="Times New Roman"/>
                <w:sz w:val="14"/>
              </w:rPr>
            </w:pPr>
          </w:p>
        </w:tc>
      </w:tr>
      <w:tr w:rsidR="004F19BD">
        <w:trPr>
          <w:trHeight w:val="215"/>
        </w:trPr>
        <w:tc>
          <w:tcPr>
            <w:tcW w:w="989" w:type="dxa"/>
            <w:vMerge/>
            <w:tcBorders>
              <w:top w:val="nil"/>
            </w:tcBorders>
          </w:tcPr>
          <w:p w:rsidR="004F19BD" w:rsidRDefault="004F19BD">
            <w:pPr>
              <w:rPr>
                <w:sz w:val="2"/>
                <w:szCs w:val="2"/>
              </w:rPr>
            </w:pPr>
          </w:p>
        </w:tc>
        <w:tc>
          <w:tcPr>
            <w:tcW w:w="1990" w:type="dxa"/>
            <w:tcBorders>
              <w:top w:val="nil"/>
              <w:bottom w:val="nil"/>
            </w:tcBorders>
          </w:tcPr>
          <w:p w:rsidR="004F19BD" w:rsidRDefault="00EA37BF">
            <w:pPr>
              <w:pStyle w:val="TableParagraph"/>
              <w:spacing w:line="196" w:lineRule="exact"/>
              <w:ind w:left="21"/>
              <w:jc w:val="center"/>
              <w:rPr>
                <w:sz w:val="20"/>
              </w:rPr>
            </w:pPr>
            <w:r>
              <w:rPr>
                <w:spacing w:val="-2"/>
                <w:sz w:val="20"/>
              </w:rPr>
              <w:t>газоочистных</w:t>
            </w:r>
          </w:p>
        </w:tc>
        <w:tc>
          <w:tcPr>
            <w:tcW w:w="1116" w:type="dxa"/>
            <w:tcBorders>
              <w:top w:val="nil"/>
              <w:bottom w:val="nil"/>
            </w:tcBorders>
          </w:tcPr>
          <w:p w:rsidR="004F19BD" w:rsidRDefault="00EA37BF">
            <w:pPr>
              <w:pStyle w:val="TableParagraph"/>
              <w:spacing w:line="196" w:lineRule="exact"/>
              <w:ind w:left="30"/>
              <w:rPr>
                <w:sz w:val="20"/>
              </w:rPr>
            </w:pPr>
            <w:r>
              <w:rPr>
                <w:sz w:val="20"/>
              </w:rPr>
              <w:t>по</w:t>
            </w:r>
            <w:r>
              <w:rPr>
                <w:spacing w:val="-3"/>
                <w:sz w:val="20"/>
              </w:rPr>
              <w:t xml:space="preserve"> </w:t>
            </w:r>
            <w:r>
              <w:rPr>
                <w:spacing w:val="-2"/>
                <w:sz w:val="20"/>
              </w:rPr>
              <w:t>кото-</w:t>
            </w:r>
          </w:p>
        </w:tc>
        <w:tc>
          <w:tcPr>
            <w:tcW w:w="742" w:type="dxa"/>
            <w:tcBorders>
              <w:top w:val="nil"/>
              <w:bottom w:val="nil"/>
            </w:tcBorders>
          </w:tcPr>
          <w:p w:rsidR="004F19BD" w:rsidRDefault="00EA37BF">
            <w:pPr>
              <w:pStyle w:val="TableParagraph"/>
              <w:spacing w:line="196" w:lineRule="exact"/>
              <w:ind w:left="30"/>
              <w:rPr>
                <w:sz w:val="20"/>
              </w:rPr>
            </w:pPr>
            <w:proofErr w:type="spellStart"/>
            <w:r>
              <w:rPr>
                <w:spacing w:val="-2"/>
                <w:sz w:val="20"/>
              </w:rPr>
              <w:t>обесп</w:t>
            </w:r>
            <w:proofErr w:type="spellEnd"/>
          </w:p>
        </w:tc>
        <w:tc>
          <w:tcPr>
            <w:tcW w:w="1241" w:type="dxa"/>
            <w:tcBorders>
              <w:top w:val="nil"/>
              <w:bottom w:val="nil"/>
            </w:tcBorders>
          </w:tcPr>
          <w:p w:rsidR="004F19BD" w:rsidRDefault="00EA37BF">
            <w:pPr>
              <w:pStyle w:val="TableParagraph"/>
              <w:spacing w:line="196" w:lineRule="exact"/>
              <w:ind w:left="251"/>
              <w:rPr>
                <w:sz w:val="20"/>
              </w:rPr>
            </w:pPr>
            <w:proofErr w:type="spellStart"/>
            <w:r>
              <w:rPr>
                <w:spacing w:val="-2"/>
                <w:sz w:val="20"/>
              </w:rPr>
              <w:t>эксплуат</w:t>
            </w:r>
            <w:proofErr w:type="spellEnd"/>
          </w:p>
        </w:tc>
        <w:tc>
          <w:tcPr>
            <w:tcW w:w="622" w:type="dxa"/>
            <w:tcBorders>
              <w:top w:val="nil"/>
              <w:bottom w:val="nil"/>
            </w:tcBorders>
          </w:tcPr>
          <w:p w:rsidR="004F19BD" w:rsidRDefault="00EA37BF">
            <w:pPr>
              <w:pStyle w:val="TableParagraph"/>
              <w:spacing w:line="196" w:lineRule="exact"/>
              <w:ind w:left="30"/>
              <w:rPr>
                <w:sz w:val="20"/>
              </w:rPr>
            </w:pPr>
            <w:proofErr w:type="spellStart"/>
            <w:r>
              <w:rPr>
                <w:spacing w:val="-5"/>
                <w:sz w:val="20"/>
              </w:rPr>
              <w:t>ве</w:t>
            </w:r>
            <w:proofErr w:type="spellEnd"/>
            <w:r>
              <w:rPr>
                <w:spacing w:val="-5"/>
                <w:sz w:val="20"/>
              </w:rPr>
              <w:t>-</w:t>
            </w:r>
          </w:p>
        </w:tc>
        <w:tc>
          <w:tcPr>
            <w:tcW w:w="2731" w:type="dxa"/>
            <w:tcBorders>
              <w:top w:val="nil"/>
              <w:bottom w:val="nil"/>
            </w:tcBorders>
          </w:tcPr>
          <w:p w:rsidR="004F19BD" w:rsidRDefault="00EA37BF">
            <w:pPr>
              <w:pStyle w:val="TableParagraph"/>
              <w:spacing w:line="196" w:lineRule="exact"/>
              <w:ind w:left="642"/>
              <w:rPr>
                <w:sz w:val="20"/>
              </w:rPr>
            </w:pPr>
            <w:proofErr w:type="spellStart"/>
            <w:r>
              <w:rPr>
                <w:spacing w:val="-2"/>
                <w:sz w:val="20"/>
              </w:rPr>
              <w:t>Hаименование</w:t>
            </w:r>
            <w:proofErr w:type="spellEnd"/>
          </w:p>
        </w:tc>
        <w:tc>
          <w:tcPr>
            <w:tcW w:w="4582" w:type="dxa"/>
            <w:gridSpan w:val="3"/>
            <w:vMerge/>
            <w:tcBorders>
              <w:top w:val="nil"/>
            </w:tcBorders>
          </w:tcPr>
          <w:p w:rsidR="004F19BD" w:rsidRDefault="004F19BD">
            <w:pPr>
              <w:rPr>
                <w:sz w:val="2"/>
                <w:szCs w:val="2"/>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25"/>
        </w:trPr>
        <w:tc>
          <w:tcPr>
            <w:tcW w:w="989" w:type="dxa"/>
            <w:vMerge/>
            <w:tcBorders>
              <w:top w:val="nil"/>
            </w:tcBorders>
          </w:tcPr>
          <w:p w:rsidR="004F19BD" w:rsidRDefault="004F19BD">
            <w:pPr>
              <w:rPr>
                <w:sz w:val="2"/>
                <w:szCs w:val="2"/>
              </w:rPr>
            </w:pPr>
          </w:p>
        </w:tc>
        <w:tc>
          <w:tcPr>
            <w:tcW w:w="1990" w:type="dxa"/>
            <w:tcBorders>
              <w:top w:val="nil"/>
              <w:bottom w:val="nil"/>
            </w:tcBorders>
          </w:tcPr>
          <w:p w:rsidR="004F19BD" w:rsidRDefault="00EA37BF">
            <w:pPr>
              <w:pStyle w:val="TableParagraph"/>
              <w:spacing w:before="1" w:line="204" w:lineRule="exact"/>
              <w:ind w:left="21"/>
              <w:jc w:val="center"/>
              <w:rPr>
                <w:sz w:val="20"/>
              </w:rPr>
            </w:pPr>
            <w:r>
              <w:rPr>
                <w:spacing w:val="-2"/>
                <w:sz w:val="20"/>
              </w:rPr>
              <w:t>установок,</w:t>
            </w:r>
          </w:p>
        </w:tc>
        <w:tc>
          <w:tcPr>
            <w:tcW w:w="1116" w:type="dxa"/>
            <w:tcBorders>
              <w:top w:val="nil"/>
              <w:bottom w:val="nil"/>
            </w:tcBorders>
          </w:tcPr>
          <w:p w:rsidR="004F19BD" w:rsidRDefault="00EA37BF">
            <w:pPr>
              <w:pStyle w:val="TableParagraph"/>
              <w:spacing w:before="1" w:line="204" w:lineRule="exact"/>
              <w:ind w:left="318"/>
              <w:rPr>
                <w:sz w:val="20"/>
              </w:rPr>
            </w:pPr>
            <w:r>
              <w:rPr>
                <w:spacing w:val="-4"/>
                <w:sz w:val="20"/>
              </w:rPr>
              <w:t>рому</w:t>
            </w:r>
          </w:p>
        </w:tc>
        <w:tc>
          <w:tcPr>
            <w:tcW w:w="742" w:type="dxa"/>
            <w:tcBorders>
              <w:top w:val="nil"/>
              <w:bottom w:val="nil"/>
            </w:tcBorders>
          </w:tcPr>
          <w:p w:rsidR="004F19BD" w:rsidRDefault="00EA37BF">
            <w:pPr>
              <w:pStyle w:val="TableParagraph"/>
              <w:spacing w:before="1" w:line="204" w:lineRule="exact"/>
              <w:ind w:left="30"/>
              <w:rPr>
                <w:sz w:val="20"/>
              </w:rPr>
            </w:pPr>
            <w:r>
              <w:rPr>
                <w:spacing w:val="-2"/>
                <w:sz w:val="20"/>
              </w:rPr>
              <w:t>газо-</w:t>
            </w:r>
          </w:p>
        </w:tc>
        <w:tc>
          <w:tcPr>
            <w:tcW w:w="1241" w:type="dxa"/>
            <w:tcBorders>
              <w:top w:val="nil"/>
              <w:bottom w:val="nil"/>
            </w:tcBorders>
          </w:tcPr>
          <w:p w:rsidR="004F19BD" w:rsidRDefault="00EA37BF">
            <w:pPr>
              <w:pStyle w:val="TableParagraph"/>
              <w:spacing w:before="1" w:line="204" w:lineRule="exact"/>
              <w:ind w:left="201"/>
              <w:rPr>
                <w:sz w:val="20"/>
              </w:rPr>
            </w:pPr>
            <w:r>
              <w:rPr>
                <w:spacing w:val="-2"/>
                <w:sz w:val="20"/>
              </w:rPr>
              <w:t>степень</w:t>
            </w:r>
          </w:p>
        </w:tc>
        <w:tc>
          <w:tcPr>
            <w:tcW w:w="622" w:type="dxa"/>
            <w:tcBorders>
              <w:top w:val="nil"/>
              <w:bottom w:val="nil"/>
            </w:tcBorders>
          </w:tcPr>
          <w:p w:rsidR="004F19BD" w:rsidRDefault="00EA37BF">
            <w:pPr>
              <w:pStyle w:val="TableParagraph"/>
              <w:spacing w:before="1" w:line="204" w:lineRule="exact"/>
              <w:ind w:left="30"/>
              <w:rPr>
                <w:sz w:val="20"/>
              </w:rPr>
            </w:pPr>
            <w:proofErr w:type="spellStart"/>
            <w:r>
              <w:rPr>
                <w:spacing w:val="-5"/>
                <w:sz w:val="20"/>
              </w:rPr>
              <w:t>ще</w:t>
            </w:r>
            <w:proofErr w:type="spellEnd"/>
            <w:r>
              <w:rPr>
                <w:spacing w:val="-5"/>
                <w:sz w:val="20"/>
              </w:rPr>
              <w:t>-</w:t>
            </w:r>
          </w:p>
        </w:tc>
        <w:tc>
          <w:tcPr>
            <w:tcW w:w="2731" w:type="dxa"/>
            <w:tcBorders>
              <w:top w:val="nil"/>
              <w:bottom w:val="nil"/>
            </w:tcBorders>
          </w:tcPr>
          <w:p w:rsidR="004F19BD" w:rsidRDefault="00EA37BF">
            <w:pPr>
              <w:pStyle w:val="TableParagraph"/>
              <w:spacing w:before="1" w:line="204" w:lineRule="exact"/>
              <w:ind w:left="882"/>
              <w:rPr>
                <w:sz w:val="20"/>
              </w:rPr>
            </w:pPr>
            <w:r>
              <w:rPr>
                <w:spacing w:val="-2"/>
                <w:sz w:val="20"/>
              </w:rPr>
              <w:t>вещества</w:t>
            </w:r>
          </w:p>
        </w:tc>
        <w:tc>
          <w:tcPr>
            <w:tcW w:w="1483" w:type="dxa"/>
            <w:vMerge w:val="restart"/>
          </w:tcPr>
          <w:p w:rsidR="004F19BD" w:rsidRDefault="004F19BD">
            <w:pPr>
              <w:pStyle w:val="TableParagraph"/>
              <w:spacing w:before="17"/>
              <w:rPr>
                <w:sz w:val="20"/>
              </w:rPr>
            </w:pPr>
          </w:p>
          <w:p w:rsidR="004F19BD" w:rsidRDefault="00EA37BF">
            <w:pPr>
              <w:pStyle w:val="TableParagraph"/>
              <w:ind w:left="9"/>
              <w:jc w:val="center"/>
              <w:rPr>
                <w:sz w:val="20"/>
              </w:rPr>
            </w:pPr>
            <w:r>
              <w:rPr>
                <w:spacing w:val="-5"/>
                <w:sz w:val="20"/>
              </w:rPr>
              <w:t>г/с</w:t>
            </w:r>
          </w:p>
        </w:tc>
        <w:tc>
          <w:tcPr>
            <w:tcW w:w="1487" w:type="dxa"/>
            <w:vMerge w:val="restart"/>
          </w:tcPr>
          <w:p w:rsidR="004F19BD" w:rsidRDefault="004F19BD">
            <w:pPr>
              <w:pStyle w:val="TableParagraph"/>
              <w:spacing w:before="17"/>
              <w:rPr>
                <w:sz w:val="20"/>
              </w:rPr>
            </w:pPr>
          </w:p>
          <w:p w:rsidR="004F19BD" w:rsidRDefault="00EA37BF">
            <w:pPr>
              <w:pStyle w:val="TableParagraph"/>
              <w:ind w:left="381"/>
              <w:rPr>
                <w:sz w:val="20"/>
              </w:rPr>
            </w:pPr>
            <w:r>
              <w:rPr>
                <w:spacing w:val="-2"/>
                <w:sz w:val="20"/>
              </w:rPr>
              <w:t>мг/нм3</w:t>
            </w:r>
          </w:p>
        </w:tc>
        <w:tc>
          <w:tcPr>
            <w:tcW w:w="1612" w:type="dxa"/>
            <w:vMerge w:val="restart"/>
          </w:tcPr>
          <w:p w:rsidR="004F19BD" w:rsidRDefault="004F19BD">
            <w:pPr>
              <w:pStyle w:val="TableParagraph"/>
              <w:spacing w:before="17"/>
              <w:rPr>
                <w:sz w:val="20"/>
              </w:rPr>
            </w:pPr>
          </w:p>
          <w:p w:rsidR="004F19BD" w:rsidRDefault="00EA37BF">
            <w:pPr>
              <w:pStyle w:val="TableParagraph"/>
              <w:ind w:left="505"/>
              <w:rPr>
                <w:sz w:val="20"/>
              </w:rPr>
            </w:pPr>
            <w:r>
              <w:rPr>
                <w:spacing w:val="-2"/>
                <w:sz w:val="20"/>
              </w:rPr>
              <w:t>т/год</w:t>
            </w:r>
          </w:p>
        </w:tc>
        <w:tc>
          <w:tcPr>
            <w:tcW w:w="623" w:type="dxa"/>
            <w:tcBorders>
              <w:top w:val="nil"/>
              <w:bottom w:val="nil"/>
            </w:tcBorders>
          </w:tcPr>
          <w:p w:rsidR="004F19BD" w:rsidRDefault="004F19BD">
            <w:pPr>
              <w:pStyle w:val="TableParagraph"/>
              <w:rPr>
                <w:rFonts w:ascii="Times New Roman"/>
                <w:sz w:val="16"/>
              </w:rPr>
            </w:pPr>
          </w:p>
        </w:tc>
      </w:tr>
      <w:tr w:rsidR="004F19BD">
        <w:trPr>
          <w:trHeight w:val="225"/>
        </w:trPr>
        <w:tc>
          <w:tcPr>
            <w:tcW w:w="989" w:type="dxa"/>
            <w:tcBorders>
              <w:bottom w:val="nil"/>
            </w:tcBorders>
          </w:tcPr>
          <w:p w:rsidR="004F19BD" w:rsidRDefault="00EA37BF">
            <w:pPr>
              <w:pStyle w:val="TableParagraph"/>
              <w:spacing w:before="4" w:line="201" w:lineRule="exact"/>
              <w:ind w:left="30"/>
              <w:rPr>
                <w:sz w:val="20"/>
              </w:rPr>
            </w:pPr>
            <w:proofErr w:type="spellStart"/>
            <w:r>
              <w:rPr>
                <w:sz w:val="20"/>
              </w:rPr>
              <w:t>ца</w:t>
            </w:r>
            <w:proofErr w:type="spellEnd"/>
            <w:r>
              <w:rPr>
                <w:spacing w:val="-3"/>
                <w:sz w:val="20"/>
              </w:rPr>
              <w:t xml:space="preserve"> </w:t>
            </w:r>
            <w:proofErr w:type="spellStart"/>
            <w:r>
              <w:rPr>
                <w:spacing w:val="-4"/>
                <w:sz w:val="20"/>
              </w:rPr>
              <w:t>лин</w:t>
            </w:r>
            <w:proofErr w:type="spellEnd"/>
            <w:r>
              <w:rPr>
                <w:spacing w:val="-4"/>
                <w:sz w:val="20"/>
              </w:rPr>
              <w:t>.</w:t>
            </w:r>
          </w:p>
        </w:tc>
        <w:tc>
          <w:tcPr>
            <w:tcW w:w="1990" w:type="dxa"/>
            <w:tcBorders>
              <w:top w:val="nil"/>
              <w:bottom w:val="nil"/>
            </w:tcBorders>
          </w:tcPr>
          <w:p w:rsidR="004F19BD" w:rsidRDefault="00EA37BF">
            <w:pPr>
              <w:pStyle w:val="TableParagraph"/>
              <w:spacing w:before="4" w:line="201" w:lineRule="exact"/>
              <w:ind w:left="21"/>
              <w:jc w:val="center"/>
              <w:rPr>
                <w:sz w:val="20"/>
              </w:rPr>
            </w:pPr>
            <w:r>
              <w:rPr>
                <w:sz w:val="20"/>
              </w:rPr>
              <w:t>тип</w:t>
            </w:r>
            <w:r>
              <w:rPr>
                <w:spacing w:val="-4"/>
                <w:sz w:val="20"/>
              </w:rPr>
              <w:t xml:space="preserve"> </w:t>
            </w:r>
            <w:r>
              <w:rPr>
                <w:spacing w:val="-10"/>
                <w:sz w:val="20"/>
              </w:rPr>
              <w:t>и</w:t>
            </w:r>
          </w:p>
        </w:tc>
        <w:tc>
          <w:tcPr>
            <w:tcW w:w="1116" w:type="dxa"/>
            <w:tcBorders>
              <w:top w:val="nil"/>
              <w:bottom w:val="nil"/>
            </w:tcBorders>
          </w:tcPr>
          <w:p w:rsidR="004F19BD" w:rsidRDefault="00EA37BF">
            <w:pPr>
              <w:pStyle w:val="TableParagraph"/>
              <w:spacing w:before="4" w:line="201" w:lineRule="exact"/>
              <w:ind w:left="30"/>
              <w:rPr>
                <w:sz w:val="20"/>
              </w:rPr>
            </w:pPr>
            <w:proofErr w:type="spellStart"/>
            <w:r>
              <w:rPr>
                <w:spacing w:val="-2"/>
                <w:sz w:val="20"/>
              </w:rPr>
              <w:t>произво</w:t>
            </w:r>
            <w:proofErr w:type="spellEnd"/>
            <w:r>
              <w:rPr>
                <w:spacing w:val="-2"/>
                <w:sz w:val="20"/>
              </w:rPr>
              <w:t>-</w:t>
            </w:r>
          </w:p>
        </w:tc>
        <w:tc>
          <w:tcPr>
            <w:tcW w:w="742" w:type="dxa"/>
            <w:tcBorders>
              <w:top w:val="nil"/>
              <w:bottom w:val="nil"/>
            </w:tcBorders>
          </w:tcPr>
          <w:p w:rsidR="004F19BD" w:rsidRDefault="00EA37BF">
            <w:pPr>
              <w:pStyle w:val="TableParagraph"/>
              <w:spacing w:before="4" w:line="201" w:lineRule="exact"/>
              <w:ind w:left="30"/>
              <w:rPr>
                <w:sz w:val="20"/>
              </w:rPr>
            </w:pPr>
            <w:proofErr w:type="spellStart"/>
            <w:r>
              <w:rPr>
                <w:spacing w:val="-2"/>
                <w:sz w:val="20"/>
              </w:rPr>
              <w:t>очист</w:t>
            </w:r>
            <w:proofErr w:type="spellEnd"/>
          </w:p>
        </w:tc>
        <w:tc>
          <w:tcPr>
            <w:tcW w:w="1241" w:type="dxa"/>
            <w:tcBorders>
              <w:top w:val="nil"/>
              <w:bottom w:val="nil"/>
            </w:tcBorders>
          </w:tcPr>
          <w:p w:rsidR="004F19BD" w:rsidRDefault="00EA37BF">
            <w:pPr>
              <w:pStyle w:val="TableParagraph"/>
              <w:spacing w:before="4" w:line="201" w:lineRule="exact"/>
              <w:ind w:left="251"/>
              <w:rPr>
                <w:sz w:val="20"/>
              </w:rPr>
            </w:pPr>
            <w:r>
              <w:rPr>
                <w:spacing w:val="-2"/>
                <w:sz w:val="20"/>
              </w:rPr>
              <w:t>очистки/</w:t>
            </w:r>
          </w:p>
        </w:tc>
        <w:tc>
          <w:tcPr>
            <w:tcW w:w="622" w:type="dxa"/>
            <w:tcBorders>
              <w:top w:val="nil"/>
              <w:bottom w:val="nil"/>
            </w:tcBorders>
          </w:tcPr>
          <w:p w:rsidR="004F19BD" w:rsidRDefault="00EA37BF">
            <w:pPr>
              <w:pStyle w:val="TableParagraph"/>
              <w:spacing w:before="4" w:line="201" w:lineRule="exact"/>
              <w:ind w:left="30"/>
              <w:rPr>
                <w:sz w:val="20"/>
              </w:rPr>
            </w:pPr>
            <w:proofErr w:type="spellStart"/>
            <w:r>
              <w:rPr>
                <w:spacing w:val="-4"/>
                <w:sz w:val="20"/>
              </w:rPr>
              <w:t>ства</w:t>
            </w:r>
            <w:proofErr w:type="spellEnd"/>
          </w:p>
        </w:tc>
        <w:tc>
          <w:tcPr>
            <w:tcW w:w="2731" w:type="dxa"/>
            <w:tcBorders>
              <w:top w:val="nil"/>
              <w:bottom w:val="nil"/>
            </w:tcBorders>
          </w:tcPr>
          <w:p w:rsidR="004F19BD" w:rsidRDefault="004F19BD">
            <w:pPr>
              <w:pStyle w:val="TableParagraph"/>
              <w:rPr>
                <w:rFonts w:ascii="Times New Roman"/>
                <w:sz w:val="16"/>
              </w:rPr>
            </w:pPr>
          </w:p>
        </w:tc>
        <w:tc>
          <w:tcPr>
            <w:tcW w:w="1483" w:type="dxa"/>
            <w:vMerge/>
            <w:tcBorders>
              <w:top w:val="nil"/>
            </w:tcBorders>
          </w:tcPr>
          <w:p w:rsidR="004F19BD" w:rsidRDefault="004F19BD">
            <w:pPr>
              <w:rPr>
                <w:sz w:val="2"/>
                <w:szCs w:val="2"/>
              </w:rPr>
            </w:pPr>
          </w:p>
        </w:tc>
        <w:tc>
          <w:tcPr>
            <w:tcW w:w="1487" w:type="dxa"/>
            <w:vMerge/>
            <w:tcBorders>
              <w:top w:val="nil"/>
            </w:tcBorders>
          </w:tcPr>
          <w:p w:rsidR="004F19BD" w:rsidRDefault="004F19BD">
            <w:pPr>
              <w:rPr>
                <w:sz w:val="2"/>
                <w:szCs w:val="2"/>
              </w:rPr>
            </w:pPr>
          </w:p>
        </w:tc>
        <w:tc>
          <w:tcPr>
            <w:tcW w:w="1612" w:type="dxa"/>
            <w:vMerge/>
            <w:tcBorders>
              <w:top w:val="nil"/>
            </w:tcBorders>
          </w:tcPr>
          <w:p w:rsidR="004F19BD" w:rsidRDefault="004F19BD">
            <w:pPr>
              <w:rPr>
                <w:sz w:val="2"/>
                <w:szCs w:val="2"/>
              </w:rPr>
            </w:pPr>
          </w:p>
        </w:tc>
        <w:tc>
          <w:tcPr>
            <w:tcW w:w="623" w:type="dxa"/>
            <w:tcBorders>
              <w:top w:val="nil"/>
              <w:bottom w:val="nil"/>
            </w:tcBorders>
          </w:tcPr>
          <w:p w:rsidR="004F19BD" w:rsidRDefault="00EA37BF">
            <w:pPr>
              <w:pStyle w:val="TableParagraph"/>
              <w:spacing w:before="4" w:line="201" w:lineRule="exact"/>
              <w:ind w:left="31"/>
              <w:rPr>
                <w:sz w:val="20"/>
              </w:rPr>
            </w:pPr>
            <w:r>
              <w:rPr>
                <w:spacing w:val="-5"/>
                <w:sz w:val="20"/>
              </w:rPr>
              <w:t>Год</w:t>
            </w:r>
          </w:p>
        </w:tc>
      </w:tr>
      <w:tr w:rsidR="004F19BD">
        <w:trPr>
          <w:trHeight w:val="210"/>
        </w:trPr>
        <w:tc>
          <w:tcPr>
            <w:tcW w:w="989" w:type="dxa"/>
            <w:tcBorders>
              <w:top w:val="nil"/>
              <w:bottom w:val="nil"/>
            </w:tcBorders>
          </w:tcPr>
          <w:p w:rsidR="004F19BD" w:rsidRDefault="00EA37BF">
            <w:pPr>
              <w:pStyle w:val="TableParagraph"/>
              <w:spacing w:line="191" w:lineRule="exact"/>
              <w:ind w:left="30"/>
              <w:rPr>
                <w:sz w:val="20"/>
              </w:rPr>
            </w:pPr>
            <w:proofErr w:type="spellStart"/>
            <w:r>
              <w:rPr>
                <w:spacing w:val="-2"/>
                <w:sz w:val="20"/>
              </w:rPr>
              <w:t>ирина</w:t>
            </w:r>
            <w:proofErr w:type="spellEnd"/>
          </w:p>
        </w:tc>
        <w:tc>
          <w:tcPr>
            <w:tcW w:w="1990" w:type="dxa"/>
            <w:tcBorders>
              <w:top w:val="nil"/>
              <w:bottom w:val="nil"/>
            </w:tcBorders>
          </w:tcPr>
          <w:p w:rsidR="004F19BD" w:rsidRDefault="00EA37BF">
            <w:pPr>
              <w:pStyle w:val="TableParagraph"/>
              <w:spacing w:line="191" w:lineRule="exact"/>
              <w:ind w:left="21"/>
              <w:jc w:val="center"/>
              <w:rPr>
                <w:sz w:val="20"/>
              </w:rPr>
            </w:pPr>
            <w:r>
              <w:rPr>
                <w:spacing w:val="-2"/>
                <w:sz w:val="20"/>
              </w:rPr>
              <w:t>мероприятия</w:t>
            </w:r>
          </w:p>
        </w:tc>
        <w:tc>
          <w:tcPr>
            <w:tcW w:w="1116" w:type="dxa"/>
            <w:tcBorders>
              <w:top w:val="nil"/>
              <w:bottom w:val="nil"/>
            </w:tcBorders>
          </w:tcPr>
          <w:p w:rsidR="004F19BD" w:rsidRDefault="00EA37BF">
            <w:pPr>
              <w:pStyle w:val="TableParagraph"/>
              <w:spacing w:line="191" w:lineRule="exact"/>
              <w:ind w:left="258"/>
              <w:rPr>
                <w:sz w:val="20"/>
              </w:rPr>
            </w:pPr>
            <w:proofErr w:type="spellStart"/>
            <w:r>
              <w:rPr>
                <w:spacing w:val="-2"/>
                <w:sz w:val="20"/>
              </w:rPr>
              <w:t>дится</w:t>
            </w:r>
            <w:proofErr w:type="spellEnd"/>
          </w:p>
        </w:tc>
        <w:tc>
          <w:tcPr>
            <w:tcW w:w="742" w:type="dxa"/>
            <w:tcBorders>
              <w:top w:val="nil"/>
              <w:bottom w:val="nil"/>
            </w:tcBorders>
          </w:tcPr>
          <w:p w:rsidR="004F19BD" w:rsidRDefault="00EA37BF">
            <w:pPr>
              <w:pStyle w:val="TableParagraph"/>
              <w:spacing w:line="191" w:lineRule="exact"/>
              <w:ind w:left="30"/>
              <w:rPr>
                <w:sz w:val="20"/>
              </w:rPr>
            </w:pPr>
            <w:r>
              <w:rPr>
                <w:spacing w:val="-4"/>
                <w:sz w:val="20"/>
              </w:rPr>
              <w:t>кой,</w:t>
            </w:r>
          </w:p>
        </w:tc>
        <w:tc>
          <w:tcPr>
            <w:tcW w:w="1241" w:type="dxa"/>
            <w:tcBorders>
              <w:top w:val="nil"/>
              <w:bottom w:val="nil"/>
            </w:tcBorders>
          </w:tcPr>
          <w:p w:rsidR="004F19BD" w:rsidRDefault="00EA37BF">
            <w:pPr>
              <w:pStyle w:val="TableParagraph"/>
              <w:spacing w:line="191" w:lineRule="exact"/>
              <w:ind w:left="251"/>
              <w:rPr>
                <w:sz w:val="20"/>
              </w:rPr>
            </w:pPr>
            <w:proofErr w:type="spellStart"/>
            <w:proofErr w:type="gramStart"/>
            <w:r>
              <w:rPr>
                <w:spacing w:val="-2"/>
                <w:sz w:val="20"/>
              </w:rPr>
              <w:t>max.степ</w:t>
            </w:r>
            <w:proofErr w:type="spellEnd"/>
            <w:proofErr w:type="gramEnd"/>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4F19BD">
            <w:pPr>
              <w:pStyle w:val="TableParagraph"/>
              <w:rPr>
                <w:rFonts w:ascii="Times New Roman"/>
                <w:sz w:val="14"/>
              </w:rPr>
            </w:pPr>
          </w:p>
        </w:tc>
        <w:tc>
          <w:tcPr>
            <w:tcW w:w="1483" w:type="dxa"/>
            <w:vMerge/>
            <w:tcBorders>
              <w:top w:val="nil"/>
            </w:tcBorders>
          </w:tcPr>
          <w:p w:rsidR="004F19BD" w:rsidRDefault="004F19BD">
            <w:pPr>
              <w:rPr>
                <w:sz w:val="2"/>
                <w:szCs w:val="2"/>
              </w:rPr>
            </w:pPr>
          </w:p>
        </w:tc>
        <w:tc>
          <w:tcPr>
            <w:tcW w:w="1487" w:type="dxa"/>
            <w:vMerge/>
            <w:tcBorders>
              <w:top w:val="nil"/>
            </w:tcBorders>
          </w:tcPr>
          <w:p w:rsidR="004F19BD" w:rsidRDefault="004F19BD">
            <w:pPr>
              <w:rPr>
                <w:sz w:val="2"/>
                <w:szCs w:val="2"/>
              </w:rPr>
            </w:pPr>
          </w:p>
        </w:tc>
        <w:tc>
          <w:tcPr>
            <w:tcW w:w="1612" w:type="dxa"/>
            <w:vMerge/>
            <w:tcBorders>
              <w:top w:val="nil"/>
            </w:tcBorders>
          </w:tcPr>
          <w:p w:rsidR="004F19BD" w:rsidRDefault="004F19BD">
            <w:pPr>
              <w:rPr>
                <w:sz w:val="2"/>
                <w:szCs w:val="2"/>
              </w:rPr>
            </w:pPr>
          </w:p>
        </w:tc>
        <w:tc>
          <w:tcPr>
            <w:tcW w:w="623" w:type="dxa"/>
            <w:tcBorders>
              <w:top w:val="nil"/>
              <w:bottom w:val="nil"/>
            </w:tcBorders>
          </w:tcPr>
          <w:p w:rsidR="004F19BD" w:rsidRDefault="00EA37BF">
            <w:pPr>
              <w:pStyle w:val="TableParagraph"/>
              <w:spacing w:line="191" w:lineRule="exact"/>
              <w:ind w:left="31"/>
              <w:rPr>
                <w:sz w:val="20"/>
              </w:rPr>
            </w:pPr>
            <w:proofErr w:type="spellStart"/>
            <w:r>
              <w:rPr>
                <w:spacing w:val="-4"/>
                <w:sz w:val="20"/>
              </w:rPr>
              <w:t>дос</w:t>
            </w:r>
            <w:proofErr w:type="spellEnd"/>
            <w:r>
              <w:rPr>
                <w:spacing w:val="-4"/>
                <w:sz w:val="20"/>
              </w:rPr>
              <w:t>-</w:t>
            </w:r>
          </w:p>
        </w:tc>
      </w:tr>
      <w:tr w:rsidR="004F19BD">
        <w:trPr>
          <w:trHeight w:val="211"/>
        </w:trPr>
        <w:tc>
          <w:tcPr>
            <w:tcW w:w="989" w:type="dxa"/>
            <w:tcBorders>
              <w:top w:val="nil"/>
              <w:bottom w:val="nil"/>
            </w:tcBorders>
          </w:tcPr>
          <w:p w:rsidR="004F19BD" w:rsidRDefault="00EA37BF">
            <w:pPr>
              <w:pStyle w:val="TableParagraph"/>
              <w:spacing w:line="192" w:lineRule="exact"/>
              <w:ind w:left="30"/>
              <w:rPr>
                <w:sz w:val="20"/>
              </w:rPr>
            </w:pPr>
            <w:r>
              <w:rPr>
                <w:spacing w:val="-5"/>
                <w:sz w:val="20"/>
              </w:rPr>
              <w:t>ого</w:t>
            </w:r>
          </w:p>
        </w:tc>
        <w:tc>
          <w:tcPr>
            <w:tcW w:w="1990" w:type="dxa"/>
            <w:tcBorders>
              <w:top w:val="nil"/>
              <w:bottom w:val="nil"/>
            </w:tcBorders>
          </w:tcPr>
          <w:p w:rsidR="004F19BD" w:rsidRDefault="00EA37BF">
            <w:pPr>
              <w:pStyle w:val="TableParagraph"/>
              <w:spacing w:line="192" w:lineRule="exact"/>
              <w:ind w:left="21"/>
              <w:jc w:val="center"/>
              <w:rPr>
                <w:sz w:val="20"/>
              </w:rPr>
            </w:pPr>
            <w:r>
              <w:rPr>
                <w:sz w:val="20"/>
              </w:rPr>
              <w:t>по</w:t>
            </w:r>
            <w:r>
              <w:rPr>
                <w:spacing w:val="-3"/>
                <w:sz w:val="20"/>
              </w:rPr>
              <w:t xml:space="preserve"> </w:t>
            </w:r>
            <w:r>
              <w:rPr>
                <w:spacing w:val="-2"/>
                <w:sz w:val="20"/>
              </w:rPr>
              <w:t>сокращению</w:t>
            </w:r>
          </w:p>
        </w:tc>
        <w:tc>
          <w:tcPr>
            <w:tcW w:w="1116" w:type="dxa"/>
            <w:tcBorders>
              <w:top w:val="nil"/>
              <w:bottom w:val="nil"/>
            </w:tcBorders>
          </w:tcPr>
          <w:p w:rsidR="004F19BD" w:rsidRDefault="00EA37BF">
            <w:pPr>
              <w:pStyle w:val="TableParagraph"/>
              <w:spacing w:line="192" w:lineRule="exact"/>
              <w:ind w:left="258"/>
              <w:rPr>
                <w:sz w:val="20"/>
              </w:rPr>
            </w:pPr>
            <w:r>
              <w:rPr>
                <w:spacing w:val="-2"/>
                <w:sz w:val="20"/>
              </w:rPr>
              <w:t>газо-</w:t>
            </w:r>
          </w:p>
        </w:tc>
        <w:tc>
          <w:tcPr>
            <w:tcW w:w="742" w:type="dxa"/>
            <w:tcBorders>
              <w:top w:val="nil"/>
              <w:bottom w:val="nil"/>
            </w:tcBorders>
          </w:tcPr>
          <w:p w:rsidR="004F19BD" w:rsidRDefault="00EA37BF">
            <w:pPr>
              <w:pStyle w:val="TableParagraph"/>
              <w:spacing w:line="192" w:lineRule="exact"/>
              <w:ind w:left="15"/>
              <w:jc w:val="center"/>
              <w:rPr>
                <w:sz w:val="20"/>
              </w:rPr>
            </w:pPr>
            <w:r>
              <w:rPr>
                <w:spacing w:val="-10"/>
                <w:sz w:val="20"/>
              </w:rPr>
              <w:t>%</w:t>
            </w:r>
          </w:p>
        </w:tc>
        <w:tc>
          <w:tcPr>
            <w:tcW w:w="1241" w:type="dxa"/>
            <w:tcBorders>
              <w:top w:val="nil"/>
              <w:bottom w:val="nil"/>
            </w:tcBorders>
          </w:tcPr>
          <w:p w:rsidR="004F19BD" w:rsidRDefault="00EA37BF">
            <w:pPr>
              <w:pStyle w:val="TableParagraph"/>
              <w:spacing w:line="192" w:lineRule="exact"/>
              <w:ind w:left="251"/>
              <w:rPr>
                <w:sz w:val="20"/>
              </w:rPr>
            </w:pPr>
            <w:r>
              <w:rPr>
                <w:spacing w:val="-2"/>
                <w:sz w:val="20"/>
              </w:rPr>
              <w:t>очистки%</w:t>
            </w: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4F19BD">
            <w:pPr>
              <w:pStyle w:val="TableParagraph"/>
              <w:rPr>
                <w:rFonts w:ascii="Times New Roman"/>
                <w:sz w:val="14"/>
              </w:rPr>
            </w:pPr>
          </w:p>
        </w:tc>
        <w:tc>
          <w:tcPr>
            <w:tcW w:w="1483" w:type="dxa"/>
            <w:vMerge/>
            <w:tcBorders>
              <w:top w:val="nil"/>
            </w:tcBorders>
          </w:tcPr>
          <w:p w:rsidR="004F19BD" w:rsidRDefault="004F19BD">
            <w:pPr>
              <w:rPr>
                <w:sz w:val="2"/>
                <w:szCs w:val="2"/>
              </w:rPr>
            </w:pPr>
          </w:p>
        </w:tc>
        <w:tc>
          <w:tcPr>
            <w:tcW w:w="1487" w:type="dxa"/>
            <w:vMerge/>
            <w:tcBorders>
              <w:top w:val="nil"/>
            </w:tcBorders>
          </w:tcPr>
          <w:p w:rsidR="004F19BD" w:rsidRDefault="004F19BD">
            <w:pPr>
              <w:rPr>
                <w:sz w:val="2"/>
                <w:szCs w:val="2"/>
              </w:rPr>
            </w:pPr>
          </w:p>
        </w:tc>
        <w:tc>
          <w:tcPr>
            <w:tcW w:w="1612" w:type="dxa"/>
            <w:vMerge/>
            <w:tcBorders>
              <w:top w:val="nil"/>
            </w:tcBorders>
          </w:tcPr>
          <w:p w:rsidR="004F19BD" w:rsidRDefault="004F19BD">
            <w:pPr>
              <w:rPr>
                <w:sz w:val="2"/>
                <w:szCs w:val="2"/>
              </w:rPr>
            </w:pPr>
          </w:p>
        </w:tc>
        <w:tc>
          <w:tcPr>
            <w:tcW w:w="623" w:type="dxa"/>
            <w:tcBorders>
              <w:top w:val="nil"/>
              <w:bottom w:val="nil"/>
            </w:tcBorders>
          </w:tcPr>
          <w:p w:rsidR="004F19BD" w:rsidRDefault="00EA37BF">
            <w:pPr>
              <w:pStyle w:val="TableParagraph"/>
              <w:spacing w:line="192" w:lineRule="exact"/>
              <w:ind w:left="31"/>
              <w:rPr>
                <w:sz w:val="20"/>
              </w:rPr>
            </w:pPr>
            <w:proofErr w:type="spellStart"/>
            <w:r>
              <w:rPr>
                <w:spacing w:val="-4"/>
                <w:sz w:val="20"/>
              </w:rPr>
              <w:t>тиже</w:t>
            </w:r>
            <w:proofErr w:type="spellEnd"/>
          </w:p>
        </w:tc>
      </w:tr>
      <w:tr w:rsidR="004F19BD">
        <w:trPr>
          <w:trHeight w:val="211"/>
        </w:trPr>
        <w:tc>
          <w:tcPr>
            <w:tcW w:w="989" w:type="dxa"/>
            <w:tcBorders>
              <w:top w:val="nil"/>
              <w:bottom w:val="nil"/>
            </w:tcBorders>
          </w:tcPr>
          <w:p w:rsidR="004F19BD" w:rsidRDefault="00EA37BF">
            <w:pPr>
              <w:pStyle w:val="TableParagraph"/>
              <w:spacing w:line="192" w:lineRule="exact"/>
              <w:ind w:left="30"/>
              <w:rPr>
                <w:sz w:val="20"/>
              </w:rPr>
            </w:pPr>
            <w:r>
              <w:rPr>
                <w:spacing w:val="-5"/>
                <w:sz w:val="20"/>
              </w:rPr>
              <w:t>ка</w:t>
            </w:r>
          </w:p>
        </w:tc>
        <w:tc>
          <w:tcPr>
            <w:tcW w:w="1990" w:type="dxa"/>
            <w:tcBorders>
              <w:top w:val="nil"/>
              <w:bottom w:val="nil"/>
            </w:tcBorders>
          </w:tcPr>
          <w:p w:rsidR="004F19BD" w:rsidRDefault="00EA37BF">
            <w:pPr>
              <w:pStyle w:val="TableParagraph"/>
              <w:spacing w:line="192" w:lineRule="exact"/>
              <w:ind w:left="21"/>
              <w:jc w:val="center"/>
              <w:rPr>
                <w:sz w:val="20"/>
              </w:rPr>
            </w:pPr>
            <w:r>
              <w:rPr>
                <w:spacing w:val="-2"/>
                <w:sz w:val="20"/>
              </w:rPr>
              <w:t>выбросов</w:t>
            </w:r>
          </w:p>
        </w:tc>
        <w:tc>
          <w:tcPr>
            <w:tcW w:w="1116" w:type="dxa"/>
            <w:tcBorders>
              <w:top w:val="nil"/>
              <w:bottom w:val="nil"/>
            </w:tcBorders>
          </w:tcPr>
          <w:p w:rsidR="004F19BD" w:rsidRDefault="00EA37BF">
            <w:pPr>
              <w:pStyle w:val="TableParagraph"/>
              <w:spacing w:line="192" w:lineRule="exact"/>
              <w:ind w:left="30"/>
              <w:rPr>
                <w:sz w:val="20"/>
              </w:rPr>
            </w:pPr>
            <w:r>
              <w:rPr>
                <w:spacing w:val="-2"/>
                <w:sz w:val="20"/>
              </w:rPr>
              <w:t>очистка</w:t>
            </w:r>
          </w:p>
        </w:tc>
        <w:tc>
          <w:tcPr>
            <w:tcW w:w="742" w:type="dxa"/>
            <w:tcBorders>
              <w:top w:val="nil"/>
              <w:bottom w:val="nil"/>
            </w:tcBorders>
          </w:tcPr>
          <w:p w:rsidR="004F19BD" w:rsidRDefault="004F19BD">
            <w:pPr>
              <w:pStyle w:val="TableParagraph"/>
              <w:rPr>
                <w:rFonts w:ascii="Times New Roman"/>
                <w:sz w:val="14"/>
              </w:rPr>
            </w:pPr>
          </w:p>
        </w:tc>
        <w:tc>
          <w:tcPr>
            <w:tcW w:w="1241" w:type="dxa"/>
            <w:tcBorders>
              <w:top w:val="nil"/>
              <w:bottom w:val="nil"/>
            </w:tcBorders>
          </w:tcPr>
          <w:p w:rsidR="004F19BD" w:rsidRDefault="004F19BD">
            <w:pPr>
              <w:pStyle w:val="TableParagraph"/>
              <w:rPr>
                <w:rFonts w:ascii="Times New Roman"/>
                <w:sz w:val="14"/>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4F19BD">
            <w:pPr>
              <w:pStyle w:val="TableParagraph"/>
              <w:rPr>
                <w:rFonts w:ascii="Times New Roman"/>
                <w:sz w:val="14"/>
              </w:rPr>
            </w:pPr>
          </w:p>
        </w:tc>
        <w:tc>
          <w:tcPr>
            <w:tcW w:w="1483" w:type="dxa"/>
            <w:vMerge/>
            <w:tcBorders>
              <w:top w:val="nil"/>
            </w:tcBorders>
          </w:tcPr>
          <w:p w:rsidR="004F19BD" w:rsidRDefault="004F19BD">
            <w:pPr>
              <w:rPr>
                <w:sz w:val="2"/>
                <w:szCs w:val="2"/>
              </w:rPr>
            </w:pPr>
          </w:p>
        </w:tc>
        <w:tc>
          <w:tcPr>
            <w:tcW w:w="1487" w:type="dxa"/>
            <w:vMerge/>
            <w:tcBorders>
              <w:top w:val="nil"/>
            </w:tcBorders>
          </w:tcPr>
          <w:p w:rsidR="004F19BD" w:rsidRDefault="004F19BD">
            <w:pPr>
              <w:rPr>
                <w:sz w:val="2"/>
                <w:szCs w:val="2"/>
              </w:rPr>
            </w:pPr>
          </w:p>
        </w:tc>
        <w:tc>
          <w:tcPr>
            <w:tcW w:w="1612" w:type="dxa"/>
            <w:vMerge/>
            <w:tcBorders>
              <w:top w:val="nil"/>
            </w:tcBorders>
          </w:tcPr>
          <w:p w:rsidR="004F19BD" w:rsidRDefault="004F19BD">
            <w:pPr>
              <w:rPr>
                <w:sz w:val="2"/>
                <w:szCs w:val="2"/>
              </w:rPr>
            </w:pPr>
          </w:p>
        </w:tc>
        <w:tc>
          <w:tcPr>
            <w:tcW w:w="623" w:type="dxa"/>
            <w:tcBorders>
              <w:top w:val="nil"/>
              <w:bottom w:val="nil"/>
            </w:tcBorders>
          </w:tcPr>
          <w:p w:rsidR="004F19BD" w:rsidRDefault="00EA37BF">
            <w:pPr>
              <w:pStyle w:val="TableParagraph"/>
              <w:spacing w:line="192" w:lineRule="exact"/>
              <w:ind w:left="31"/>
              <w:rPr>
                <w:sz w:val="20"/>
              </w:rPr>
            </w:pPr>
            <w:proofErr w:type="spellStart"/>
            <w:r>
              <w:rPr>
                <w:spacing w:val="-5"/>
                <w:sz w:val="20"/>
              </w:rPr>
              <w:t>ния</w:t>
            </w:r>
            <w:proofErr w:type="spellEnd"/>
          </w:p>
        </w:tc>
      </w:tr>
      <w:tr w:rsidR="004F19BD">
        <w:trPr>
          <w:trHeight w:val="215"/>
        </w:trPr>
        <w:tc>
          <w:tcPr>
            <w:tcW w:w="989" w:type="dxa"/>
            <w:tcBorders>
              <w:top w:val="nil"/>
            </w:tcBorders>
          </w:tcPr>
          <w:p w:rsidR="004F19BD" w:rsidRDefault="004F19BD">
            <w:pPr>
              <w:pStyle w:val="TableParagraph"/>
              <w:rPr>
                <w:rFonts w:ascii="Times New Roman"/>
                <w:sz w:val="14"/>
              </w:rPr>
            </w:pPr>
          </w:p>
        </w:tc>
        <w:tc>
          <w:tcPr>
            <w:tcW w:w="1990" w:type="dxa"/>
            <w:tcBorders>
              <w:top w:val="nil"/>
              <w:bottom w:val="nil"/>
            </w:tcBorders>
          </w:tcPr>
          <w:p w:rsidR="004F19BD" w:rsidRDefault="004F19BD">
            <w:pPr>
              <w:pStyle w:val="TableParagraph"/>
              <w:rPr>
                <w:rFonts w:ascii="Times New Roman"/>
                <w:sz w:val="14"/>
              </w:rPr>
            </w:pPr>
          </w:p>
        </w:tc>
        <w:tc>
          <w:tcPr>
            <w:tcW w:w="1116" w:type="dxa"/>
            <w:tcBorders>
              <w:top w:val="nil"/>
              <w:bottom w:val="nil"/>
            </w:tcBorders>
          </w:tcPr>
          <w:p w:rsidR="004F19BD" w:rsidRDefault="004F19BD">
            <w:pPr>
              <w:pStyle w:val="TableParagraph"/>
              <w:rPr>
                <w:rFonts w:ascii="Times New Roman"/>
                <w:sz w:val="14"/>
              </w:rPr>
            </w:pPr>
          </w:p>
        </w:tc>
        <w:tc>
          <w:tcPr>
            <w:tcW w:w="742" w:type="dxa"/>
            <w:tcBorders>
              <w:top w:val="nil"/>
              <w:bottom w:val="nil"/>
            </w:tcBorders>
          </w:tcPr>
          <w:p w:rsidR="004F19BD" w:rsidRDefault="004F19BD">
            <w:pPr>
              <w:pStyle w:val="TableParagraph"/>
              <w:rPr>
                <w:rFonts w:ascii="Times New Roman"/>
                <w:sz w:val="14"/>
              </w:rPr>
            </w:pPr>
          </w:p>
        </w:tc>
        <w:tc>
          <w:tcPr>
            <w:tcW w:w="1241" w:type="dxa"/>
            <w:tcBorders>
              <w:top w:val="nil"/>
              <w:bottom w:val="nil"/>
            </w:tcBorders>
          </w:tcPr>
          <w:p w:rsidR="004F19BD" w:rsidRDefault="004F19BD">
            <w:pPr>
              <w:pStyle w:val="TableParagraph"/>
              <w:rPr>
                <w:rFonts w:ascii="Times New Roman"/>
                <w:sz w:val="14"/>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4F19BD">
            <w:pPr>
              <w:pStyle w:val="TableParagraph"/>
              <w:rPr>
                <w:rFonts w:ascii="Times New Roman"/>
                <w:sz w:val="14"/>
              </w:rPr>
            </w:pPr>
          </w:p>
        </w:tc>
        <w:tc>
          <w:tcPr>
            <w:tcW w:w="1483" w:type="dxa"/>
            <w:vMerge/>
            <w:tcBorders>
              <w:top w:val="nil"/>
            </w:tcBorders>
          </w:tcPr>
          <w:p w:rsidR="004F19BD" w:rsidRDefault="004F19BD">
            <w:pPr>
              <w:rPr>
                <w:sz w:val="2"/>
                <w:szCs w:val="2"/>
              </w:rPr>
            </w:pPr>
          </w:p>
        </w:tc>
        <w:tc>
          <w:tcPr>
            <w:tcW w:w="1487" w:type="dxa"/>
            <w:vMerge/>
            <w:tcBorders>
              <w:top w:val="nil"/>
            </w:tcBorders>
          </w:tcPr>
          <w:p w:rsidR="004F19BD" w:rsidRDefault="004F19BD">
            <w:pPr>
              <w:rPr>
                <w:sz w:val="2"/>
                <w:szCs w:val="2"/>
              </w:rPr>
            </w:pPr>
          </w:p>
        </w:tc>
        <w:tc>
          <w:tcPr>
            <w:tcW w:w="1612" w:type="dxa"/>
            <w:vMerge/>
            <w:tcBorders>
              <w:top w:val="nil"/>
            </w:tcBorders>
          </w:tcPr>
          <w:p w:rsidR="004F19BD" w:rsidRDefault="004F19BD">
            <w:pPr>
              <w:rPr>
                <w:sz w:val="2"/>
                <w:szCs w:val="2"/>
              </w:rPr>
            </w:pPr>
          </w:p>
        </w:tc>
        <w:tc>
          <w:tcPr>
            <w:tcW w:w="623" w:type="dxa"/>
            <w:tcBorders>
              <w:top w:val="nil"/>
              <w:bottom w:val="nil"/>
            </w:tcBorders>
          </w:tcPr>
          <w:p w:rsidR="004F19BD" w:rsidRDefault="00EA37BF">
            <w:pPr>
              <w:pStyle w:val="TableParagraph"/>
              <w:spacing w:line="196" w:lineRule="exact"/>
              <w:ind w:left="31"/>
              <w:rPr>
                <w:sz w:val="20"/>
              </w:rPr>
            </w:pPr>
            <w:r>
              <w:rPr>
                <w:spacing w:val="-5"/>
                <w:sz w:val="20"/>
              </w:rPr>
              <w:t>НДВ</w:t>
            </w:r>
          </w:p>
        </w:tc>
      </w:tr>
      <w:tr w:rsidR="004F19BD">
        <w:trPr>
          <w:trHeight w:val="225"/>
        </w:trPr>
        <w:tc>
          <w:tcPr>
            <w:tcW w:w="989" w:type="dxa"/>
          </w:tcPr>
          <w:p w:rsidR="004F19BD" w:rsidRDefault="00EA37BF">
            <w:pPr>
              <w:pStyle w:val="TableParagraph"/>
              <w:spacing w:before="1" w:line="204" w:lineRule="exact"/>
              <w:ind w:left="19"/>
              <w:jc w:val="center"/>
              <w:rPr>
                <w:sz w:val="20"/>
              </w:rPr>
            </w:pPr>
            <w:r>
              <w:rPr>
                <w:spacing w:val="-5"/>
                <w:sz w:val="20"/>
              </w:rPr>
              <w:t>Y2</w:t>
            </w:r>
          </w:p>
        </w:tc>
        <w:tc>
          <w:tcPr>
            <w:tcW w:w="1990" w:type="dxa"/>
            <w:tcBorders>
              <w:top w:val="nil"/>
            </w:tcBorders>
          </w:tcPr>
          <w:p w:rsidR="004F19BD" w:rsidRDefault="004F19BD">
            <w:pPr>
              <w:pStyle w:val="TableParagraph"/>
              <w:rPr>
                <w:rFonts w:ascii="Times New Roman"/>
                <w:sz w:val="16"/>
              </w:rPr>
            </w:pPr>
          </w:p>
        </w:tc>
        <w:tc>
          <w:tcPr>
            <w:tcW w:w="1116" w:type="dxa"/>
            <w:tcBorders>
              <w:top w:val="nil"/>
            </w:tcBorders>
          </w:tcPr>
          <w:p w:rsidR="004F19BD" w:rsidRDefault="004F19BD">
            <w:pPr>
              <w:pStyle w:val="TableParagraph"/>
              <w:rPr>
                <w:rFonts w:ascii="Times New Roman"/>
                <w:sz w:val="16"/>
              </w:rPr>
            </w:pPr>
          </w:p>
        </w:tc>
        <w:tc>
          <w:tcPr>
            <w:tcW w:w="742" w:type="dxa"/>
            <w:tcBorders>
              <w:top w:val="nil"/>
            </w:tcBorders>
          </w:tcPr>
          <w:p w:rsidR="004F19BD" w:rsidRDefault="004F19BD">
            <w:pPr>
              <w:pStyle w:val="TableParagraph"/>
              <w:rPr>
                <w:rFonts w:ascii="Times New Roman"/>
                <w:sz w:val="16"/>
              </w:rPr>
            </w:pPr>
          </w:p>
        </w:tc>
        <w:tc>
          <w:tcPr>
            <w:tcW w:w="1241" w:type="dxa"/>
            <w:tcBorders>
              <w:top w:val="nil"/>
            </w:tcBorders>
          </w:tcPr>
          <w:p w:rsidR="004F19BD" w:rsidRDefault="004F19BD">
            <w:pPr>
              <w:pStyle w:val="TableParagraph"/>
              <w:rPr>
                <w:rFonts w:ascii="Times New Roman"/>
                <w:sz w:val="16"/>
              </w:rPr>
            </w:pPr>
          </w:p>
        </w:tc>
        <w:tc>
          <w:tcPr>
            <w:tcW w:w="622" w:type="dxa"/>
            <w:tcBorders>
              <w:top w:val="nil"/>
            </w:tcBorders>
          </w:tcPr>
          <w:p w:rsidR="004F19BD" w:rsidRDefault="004F19BD">
            <w:pPr>
              <w:pStyle w:val="TableParagraph"/>
              <w:rPr>
                <w:rFonts w:ascii="Times New Roman"/>
                <w:sz w:val="16"/>
              </w:rPr>
            </w:pPr>
          </w:p>
        </w:tc>
        <w:tc>
          <w:tcPr>
            <w:tcW w:w="2731" w:type="dxa"/>
            <w:tcBorders>
              <w:top w:val="nil"/>
            </w:tcBorders>
          </w:tcPr>
          <w:p w:rsidR="004F19BD" w:rsidRDefault="004F19BD">
            <w:pPr>
              <w:pStyle w:val="TableParagraph"/>
              <w:rPr>
                <w:rFonts w:ascii="Times New Roman"/>
                <w:sz w:val="16"/>
              </w:rPr>
            </w:pPr>
          </w:p>
        </w:tc>
        <w:tc>
          <w:tcPr>
            <w:tcW w:w="1483" w:type="dxa"/>
            <w:vMerge/>
            <w:tcBorders>
              <w:top w:val="nil"/>
            </w:tcBorders>
          </w:tcPr>
          <w:p w:rsidR="004F19BD" w:rsidRDefault="004F19BD">
            <w:pPr>
              <w:rPr>
                <w:sz w:val="2"/>
                <w:szCs w:val="2"/>
              </w:rPr>
            </w:pPr>
          </w:p>
        </w:tc>
        <w:tc>
          <w:tcPr>
            <w:tcW w:w="1487" w:type="dxa"/>
            <w:vMerge/>
            <w:tcBorders>
              <w:top w:val="nil"/>
            </w:tcBorders>
          </w:tcPr>
          <w:p w:rsidR="004F19BD" w:rsidRDefault="004F19BD">
            <w:pPr>
              <w:rPr>
                <w:sz w:val="2"/>
                <w:szCs w:val="2"/>
              </w:rPr>
            </w:pPr>
          </w:p>
        </w:tc>
        <w:tc>
          <w:tcPr>
            <w:tcW w:w="1612" w:type="dxa"/>
            <w:vMerge/>
            <w:tcBorders>
              <w:top w:val="nil"/>
            </w:tcBorders>
          </w:tcPr>
          <w:p w:rsidR="004F19BD" w:rsidRDefault="004F19BD">
            <w:pPr>
              <w:rPr>
                <w:sz w:val="2"/>
                <w:szCs w:val="2"/>
              </w:rPr>
            </w:pPr>
          </w:p>
        </w:tc>
        <w:tc>
          <w:tcPr>
            <w:tcW w:w="623" w:type="dxa"/>
            <w:tcBorders>
              <w:top w:val="nil"/>
            </w:tcBorders>
          </w:tcPr>
          <w:p w:rsidR="004F19BD" w:rsidRDefault="004F19BD">
            <w:pPr>
              <w:pStyle w:val="TableParagraph"/>
              <w:rPr>
                <w:rFonts w:ascii="Times New Roman"/>
                <w:sz w:val="16"/>
              </w:rPr>
            </w:pPr>
          </w:p>
        </w:tc>
      </w:tr>
      <w:tr w:rsidR="004F19BD">
        <w:trPr>
          <w:trHeight w:val="227"/>
        </w:trPr>
        <w:tc>
          <w:tcPr>
            <w:tcW w:w="989" w:type="dxa"/>
          </w:tcPr>
          <w:p w:rsidR="004F19BD" w:rsidRDefault="00EA37BF">
            <w:pPr>
              <w:pStyle w:val="TableParagraph"/>
              <w:spacing w:before="4" w:line="204" w:lineRule="exact"/>
              <w:ind w:left="19"/>
              <w:jc w:val="center"/>
              <w:rPr>
                <w:sz w:val="20"/>
              </w:rPr>
            </w:pPr>
            <w:r>
              <w:rPr>
                <w:spacing w:val="-5"/>
                <w:sz w:val="20"/>
              </w:rPr>
              <w:t>16</w:t>
            </w:r>
          </w:p>
        </w:tc>
        <w:tc>
          <w:tcPr>
            <w:tcW w:w="1990" w:type="dxa"/>
          </w:tcPr>
          <w:p w:rsidR="004F19BD" w:rsidRDefault="00EA37BF">
            <w:pPr>
              <w:pStyle w:val="TableParagraph"/>
              <w:spacing w:before="4" w:line="204" w:lineRule="exact"/>
              <w:ind w:left="21"/>
              <w:jc w:val="center"/>
              <w:rPr>
                <w:sz w:val="20"/>
              </w:rPr>
            </w:pPr>
            <w:r>
              <w:rPr>
                <w:spacing w:val="-5"/>
                <w:sz w:val="20"/>
              </w:rPr>
              <w:t>17</w:t>
            </w:r>
          </w:p>
        </w:tc>
        <w:tc>
          <w:tcPr>
            <w:tcW w:w="1116" w:type="dxa"/>
          </w:tcPr>
          <w:p w:rsidR="004F19BD" w:rsidRDefault="00EA37BF">
            <w:pPr>
              <w:pStyle w:val="TableParagraph"/>
              <w:spacing w:before="4" w:line="204" w:lineRule="exact"/>
              <w:ind w:left="19" w:right="3"/>
              <w:jc w:val="center"/>
              <w:rPr>
                <w:sz w:val="20"/>
              </w:rPr>
            </w:pPr>
            <w:r>
              <w:rPr>
                <w:spacing w:val="-5"/>
                <w:sz w:val="20"/>
              </w:rPr>
              <w:t>18</w:t>
            </w:r>
          </w:p>
        </w:tc>
        <w:tc>
          <w:tcPr>
            <w:tcW w:w="742" w:type="dxa"/>
          </w:tcPr>
          <w:p w:rsidR="004F19BD" w:rsidRDefault="00EA37BF">
            <w:pPr>
              <w:pStyle w:val="TableParagraph"/>
              <w:spacing w:before="4" w:line="204" w:lineRule="exact"/>
              <w:ind w:left="251"/>
              <w:rPr>
                <w:sz w:val="20"/>
              </w:rPr>
            </w:pPr>
            <w:r>
              <w:rPr>
                <w:spacing w:val="-5"/>
                <w:sz w:val="20"/>
              </w:rPr>
              <w:t>19</w:t>
            </w:r>
          </w:p>
        </w:tc>
        <w:tc>
          <w:tcPr>
            <w:tcW w:w="1241" w:type="dxa"/>
          </w:tcPr>
          <w:p w:rsidR="004F19BD" w:rsidRDefault="00EA37BF">
            <w:pPr>
              <w:pStyle w:val="TableParagraph"/>
              <w:spacing w:before="4" w:line="204" w:lineRule="exact"/>
              <w:ind w:left="16"/>
              <w:jc w:val="center"/>
              <w:rPr>
                <w:sz w:val="20"/>
              </w:rPr>
            </w:pPr>
            <w:r>
              <w:rPr>
                <w:spacing w:val="-5"/>
                <w:sz w:val="20"/>
              </w:rPr>
              <w:t>20</w:t>
            </w:r>
          </w:p>
        </w:tc>
        <w:tc>
          <w:tcPr>
            <w:tcW w:w="622" w:type="dxa"/>
          </w:tcPr>
          <w:p w:rsidR="004F19BD" w:rsidRDefault="00EA37BF">
            <w:pPr>
              <w:pStyle w:val="TableParagraph"/>
              <w:spacing w:before="4" w:line="204" w:lineRule="exact"/>
              <w:ind w:left="189"/>
              <w:rPr>
                <w:sz w:val="20"/>
              </w:rPr>
            </w:pPr>
            <w:r>
              <w:rPr>
                <w:spacing w:val="-5"/>
                <w:sz w:val="20"/>
              </w:rPr>
              <w:t>21</w:t>
            </w:r>
          </w:p>
        </w:tc>
        <w:tc>
          <w:tcPr>
            <w:tcW w:w="2731" w:type="dxa"/>
          </w:tcPr>
          <w:p w:rsidR="004F19BD" w:rsidRDefault="00EA37BF">
            <w:pPr>
              <w:pStyle w:val="TableParagraph"/>
              <w:spacing w:before="4" w:line="204" w:lineRule="exact"/>
              <w:ind w:left="8"/>
              <w:jc w:val="center"/>
              <w:rPr>
                <w:sz w:val="20"/>
              </w:rPr>
            </w:pPr>
            <w:r>
              <w:rPr>
                <w:spacing w:val="-5"/>
                <w:sz w:val="20"/>
              </w:rPr>
              <w:t>22</w:t>
            </w:r>
          </w:p>
        </w:tc>
        <w:tc>
          <w:tcPr>
            <w:tcW w:w="1483" w:type="dxa"/>
          </w:tcPr>
          <w:p w:rsidR="004F19BD" w:rsidRDefault="00EA37BF">
            <w:pPr>
              <w:pStyle w:val="TableParagraph"/>
              <w:spacing w:before="4" w:line="204" w:lineRule="exact"/>
              <w:ind w:left="9"/>
              <w:jc w:val="center"/>
              <w:rPr>
                <w:sz w:val="20"/>
              </w:rPr>
            </w:pPr>
            <w:r>
              <w:rPr>
                <w:spacing w:val="-5"/>
                <w:sz w:val="20"/>
              </w:rPr>
              <w:t>23</w:t>
            </w:r>
          </w:p>
        </w:tc>
        <w:tc>
          <w:tcPr>
            <w:tcW w:w="1487" w:type="dxa"/>
          </w:tcPr>
          <w:p w:rsidR="004F19BD" w:rsidRDefault="00EA37BF">
            <w:pPr>
              <w:pStyle w:val="TableParagraph"/>
              <w:spacing w:before="4" w:line="204" w:lineRule="exact"/>
              <w:ind w:left="11"/>
              <w:jc w:val="center"/>
              <w:rPr>
                <w:sz w:val="20"/>
              </w:rPr>
            </w:pPr>
            <w:r>
              <w:rPr>
                <w:spacing w:val="-5"/>
                <w:sz w:val="20"/>
              </w:rPr>
              <w:t>24</w:t>
            </w:r>
          </w:p>
        </w:tc>
        <w:tc>
          <w:tcPr>
            <w:tcW w:w="1612" w:type="dxa"/>
          </w:tcPr>
          <w:p w:rsidR="004F19BD" w:rsidRDefault="00EA37BF">
            <w:pPr>
              <w:pStyle w:val="TableParagraph"/>
              <w:spacing w:before="4" w:line="204" w:lineRule="exact"/>
              <w:ind w:left="14"/>
              <w:jc w:val="center"/>
              <w:rPr>
                <w:sz w:val="20"/>
              </w:rPr>
            </w:pPr>
            <w:r>
              <w:rPr>
                <w:spacing w:val="-5"/>
                <w:sz w:val="20"/>
              </w:rPr>
              <w:t>25</w:t>
            </w:r>
          </w:p>
        </w:tc>
        <w:tc>
          <w:tcPr>
            <w:tcW w:w="623" w:type="dxa"/>
          </w:tcPr>
          <w:p w:rsidR="004F19BD" w:rsidRDefault="00EA37BF">
            <w:pPr>
              <w:pStyle w:val="TableParagraph"/>
              <w:spacing w:before="4" w:line="204" w:lineRule="exact"/>
              <w:ind w:left="189"/>
              <w:rPr>
                <w:sz w:val="20"/>
              </w:rPr>
            </w:pPr>
            <w:r>
              <w:rPr>
                <w:spacing w:val="-5"/>
                <w:sz w:val="20"/>
              </w:rPr>
              <w:t>26</w:t>
            </w:r>
          </w:p>
        </w:tc>
      </w:tr>
      <w:tr w:rsidR="004F19BD">
        <w:trPr>
          <w:trHeight w:val="223"/>
        </w:trPr>
        <w:tc>
          <w:tcPr>
            <w:tcW w:w="989" w:type="dxa"/>
            <w:vMerge w:val="restart"/>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3"/>
              <w:rPr>
                <w:sz w:val="20"/>
              </w:rPr>
            </w:pPr>
          </w:p>
          <w:p w:rsidR="004F19BD" w:rsidRDefault="00EA37BF">
            <w:pPr>
              <w:pStyle w:val="TableParagraph"/>
              <w:spacing w:line="204" w:lineRule="exact"/>
              <w:ind w:left="30"/>
              <w:rPr>
                <w:sz w:val="20"/>
              </w:rPr>
            </w:pPr>
            <w:r>
              <w:rPr>
                <w:spacing w:val="-10"/>
                <w:sz w:val="20"/>
              </w:rPr>
              <w:t>5</w:t>
            </w:r>
          </w:p>
        </w:tc>
        <w:tc>
          <w:tcPr>
            <w:tcW w:w="1990" w:type="dxa"/>
            <w:vMerge w:val="restart"/>
          </w:tcPr>
          <w:p w:rsidR="004F19BD" w:rsidRDefault="004F19BD">
            <w:pPr>
              <w:pStyle w:val="TableParagraph"/>
              <w:rPr>
                <w:rFonts w:ascii="Times New Roman"/>
                <w:sz w:val="18"/>
              </w:rPr>
            </w:pPr>
          </w:p>
        </w:tc>
        <w:tc>
          <w:tcPr>
            <w:tcW w:w="1116" w:type="dxa"/>
            <w:vMerge w:val="restart"/>
          </w:tcPr>
          <w:p w:rsidR="004F19BD" w:rsidRDefault="004F19BD">
            <w:pPr>
              <w:pStyle w:val="TableParagraph"/>
              <w:rPr>
                <w:rFonts w:ascii="Times New Roman"/>
                <w:sz w:val="18"/>
              </w:rPr>
            </w:pPr>
          </w:p>
        </w:tc>
        <w:tc>
          <w:tcPr>
            <w:tcW w:w="742" w:type="dxa"/>
            <w:vMerge w:val="restart"/>
          </w:tcPr>
          <w:p w:rsidR="004F19BD" w:rsidRDefault="004F19BD">
            <w:pPr>
              <w:pStyle w:val="TableParagraph"/>
              <w:rPr>
                <w:rFonts w:ascii="Times New Roman"/>
                <w:sz w:val="18"/>
              </w:rPr>
            </w:pPr>
          </w:p>
        </w:tc>
        <w:tc>
          <w:tcPr>
            <w:tcW w:w="1241" w:type="dxa"/>
            <w:vMerge w:val="restart"/>
          </w:tcPr>
          <w:p w:rsidR="004F19BD" w:rsidRDefault="004F19BD">
            <w:pPr>
              <w:pStyle w:val="TableParagraph"/>
              <w:rPr>
                <w:rFonts w:ascii="Times New Roman"/>
                <w:sz w:val="18"/>
              </w:rPr>
            </w:pPr>
          </w:p>
        </w:tc>
        <w:tc>
          <w:tcPr>
            <w:tcW w:w="622" w:type="dxa"/>
            <w:tcBorders>
              <w:bottom w:val="nil"/>
            </w:tcBorders>
          </w:tcPr>
          <w:p w:rsidR="004F19BD" w:rsidRDefault="00EA37BF">
            <w:pPr>
              <w:pStyle w:val="TableParagraph"/>
              <w:spacing w:before="1" w:line="202" w:lineRule="exact"/>
              <w:ind w:right="15"/>
              <w:jc w:val="right"/>
              <w:rPr>
                <w:sz w:val="20"/>
              </w:rPr>
            </w:pPr>
            <w:r>
              <w:rPr>
                <w:spacing w:val="-4"/>
                <w:sz w:val="20"/>
              </w:rPr>
              <w:t>0301</w:t>
            </w:r>
          </w:p>
        </w:tc>
        <w:tc>
          <w:tcPr>
            <w:tcW w:w="2731" w:type="dxa"/>
            <w:tcBorders>
              <w:bottom w:val="nil"/>
            </w:tcBorders>
          </w:tcPr>
          <w:p w:rsidR="004F19BD" w:rsidRDefault="00EA37BF">
            <w:pPr>
              <w:pStyle w:val="TableParagraph"/>
              <w:spacing w:before="1" w:line="202" w:lineRule="exact"/>
              <w:ind w:left="30"/>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10"/>
                <w:sz w:val="20"/>
              </w:rPr>
              <w:t>(</w:t>
            </w:r>
          </w:p>
        </w:tc>
        <w:tc>
          <w:tcPr>
            <w:tcW w:w="1483" w:type="dxa"/>
            <w:tcBorders>
              <w:bottom w:val="nil"/>
            </w:tcBorders>
          </w:tcPr>
          <w:p w:rsidR="004F19BD" w:rsidRDefault="00EA37BF">
            <w:pPr>
              <w:pStyle w:val="TableParagraph"/>
              <w:spacing w:before="1" w:line="202" w:lineRule="exact"/>
              <w:ind w:right="14"/>
              <w:jc w:val="right"/>
              <w:rPr>
                <w:sz w:val="20"/>
              </w:rPr>
            </w:pPr>
            <w:r>
              <w:rPr>
                <w:spacing w:val="-2"/>
                <w:sz w:val="20"/>
              </w:rPr>
              <w:t>0.00833</w:t>
            </w:r>
          </w:p>
        </w:tc>
        <w:tc>
          <w:tcPr>
            <w:tcW w:w="1487" w:type="dxa"/>
            <w:tcBorders>
              <w:bottom w:val="nil"/>
            </w:tcBorders>
          </w:tcPr>
          <w:p w:rsidR="004F19BD" w:rsidRDefault="00EA37BF">
            <w:pPr>
              <w:pStyle w:val="TableParagraph"/>
              <w:spacing w:before="1" w:line="202" w:lineRule="exact"/>
              <w:ind w:right="15"/>
              <w:jc w:val="right"/>
              <w:rPr>
                <w:sz w:val="20"/>
              </w:rPr>
            </w:pPr>
            <w:r>
              <w:rPr>
                <w:spacing w:val="-2"/>
                <w:sz w:val="20"/>
              </w:rPr>
              <w:t>998.510</w:t>
            </w:r>
          </w:p>
        </w:tc>
        <w:tc>
          <w:tcPr>
            <w:tcW w:w="1612" w:type="dxa"/>
            <w:tcBorders>
              <w:bottom w:val="nil"/>
            </w:tcBorders>
          </w:tcPr>
          <w:p w:rsidR="004F19BD" w:rsidRDefault="00EA37BF">
            <w:pPr>
              <w:pStyle w:val="TableParagraph"/>
              <w:spacing w:before="1" w:line="202" w:lineRule="exact"/>
              <w:ind w:right="11"/>
              <w:jc w:val="right"/>
              <w:rPr>
                <w:sz w:val="20"/>
              </w:rPr>
            </w:pPr>
            <w:r>
              <w:rPr>
                <w:spacing w:val="-2"/>
                <w:sz w:val="20"/>
              </w:rPr>
              <w:t>0.000276</w:t>
            </w:r>
          </w:p>
        </w:tc>
        <w:tc>
          <w:tcPr>
            <w:tcW w:w="623" w:type="dxa"/>
            <w:tcBorders>
              <w:bottom w:val="nil"/>
            </w:tcBorders>
          </w:tcPr>
          <w:p w:rsidR="004F19BD" w:rsidRDefault="00EA37BF">
            <w:pPr>
              <w:pStyle w:val="TableParagraph"/>
              <w:spacing w:before="1" w:line="202" w:lineRule="exact"/>
              <w:ind w:right="15"/>
              <w:jc w:val="right"/>
              <w:rPr>
                <w:sz w:val="20"/>
              </w:rPr>
            </w:pPr>
            <w:r>
              <w:rPr>
                <w:spacing w:val="-4"/>
                <w:sz w:val="20"/>
              </w:rPr>
              <w:t>2024</w:t>
            </w: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r>
              <w:rPr>
                <w:sz w:val="20"/>
              </w:rPr>
              <w:t>Азота</w:t>
            </w:r>
            <w:r>
              <w:rPr>
                <w:spacing w:val="-8"/>
                <w:sz w:val="20"/>
              </w:rPr>
              <w:t xml:space="preserve"> </w:t>
            </w:r>
            <w:r>
              <w:rPr>
                <w:sz w:val="20"/>
              </w:rPr>
              <w:t>диоксид)</w:t>
            </w:r>
            <w:r>
              <w:rPr>
                <w:spacing w:val="-8"/>
                <w:sz w:val="20"/>
              </w:rPr>
              <w:t xml:space="preserve"> </w:t>
            </w:r>
            <w:r>
              <w:rPr>
                <w:spacing w:val="-5"/>
                <w:sz w:val="20"/>
              </w:rPr>
              <w:t>(4)</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0"/>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1" w:lineRule="exact"/>
              <w:ind w:right="15"/>
              <w:jc w:val="right"/>
              <w:rPr>
                <w:sz w:val="20"/>
              </w:rPr>
            </w:pPr>
            <w:r>
              <w:rPr>
                <w:spacing w:val="-4"/>
                <w:sz w:val="20"/>
              </w:rPr>
              <w:t>0304</w:t>
            </w:r>
          </w:p>
        </w:tc>
        <w:tc>
          <w:tcPr>
            <w:tcW w:w="2731" w:type="dxa"/>
            <w:tcBorders>
              <w:top w:val="nil"/>
              <w:bottom w:val="nil"/>
            </w:tcBorders>
          </w:tcPr>
          <w:p w:rsidR="004F19BD" w:rsidRDefault="00EA37BF">
            <w:pPr>
              <w:pStyle w:val="TableParagraph"/>
              <w:spacing w:line="191" w:lineRule="exact"/>
              <w:ind w:left="30"/>
              <w:rPr>
                <w:sz w:val="20"/>
              </w:rPr>
            </w:pPr>
            <w:r>
              <w:rPr>
                <w:sz w:val="20"/>
              </w:rPr>
              <w:t>Азот</w:t>
            </w:r>
            <w:r>
              <w:rPr>
                <w:spacing w:val="-6"/>
                <w:sz w:val="20"/>
              </w:rPr>
              <w:t xml:space="preserve"> </w:t>
            </w:r>
            <w:r>
              <w:rPr>
                <w:sz w:val="20"/>
              </w:rPr>
              <w:t>(II)</w:t>
            </w:r>
            <w:r>
              <w:rPr>
                <w:spacing w:val="-5"/>
                <w:sz w:val="20"/>
              </w:rPr>
              <w:t xml:space="preserve"> </w:t>
            </w:r>
            <w:r>
              <w:rPr>
                <w:sz w:val="20"/>
              </w:rPr>
              <w:t>оксид</w:t>
            </w:r>
            <w:r>
              <w:rPr>
                <w:spacing w:val="-5"/>
                <w:sz w:val="20"/>
              </w:rPr>
              <w:t xml:space="preserve"> </w:t>
            </w:r>
            <w:r>
              <w:rPr>
                <w:spacing w:val="-10"/>
                <w:sz w:val="20"/>
              </w:rPr>
              <w:t>(</w:t>
            </w:r>
          </w:p>
        </w:tc>
        <w:tc>
          <w:tcPr>
            <w:tcW w:w="1483" w:type="dxa"/>
            <w:tcBorders>
              <w:top w:val="nil"/>
              <w:bottom w:val="nil"/>
            </w:tcBorders>
          </w:tcPr>
          <w:p w:rsidR="004F19BD" w:rsidRDefault="00EA37BF">
            <w:pPr>
              <w:pStyle w:val="TableParagraph"/>
              <w:spacing w:line="191" w:lineRule="exact"/>
              <w:ind w:right="14"/>
              <w:jc w:val="right"/>
              <w:rPr>
                <w:sz w:val="20"/>
              </w:rPr>
            </w:pPr>
            <w:r>
              <w:rPr>
                <w:spacing w:val="-2"/>
                <w:sz w:val="20"/>
              </w:rPr>
              <w:t>0.01083</w:t>
            </w:r>
          </w:p>
        </w:tc>
        <w:tc>
          <w:tcPr>
            <w:tcW w:w="1487" w:type="dxa"/>
            <w:tcBorders>
              <w:top w:val="nil"/>
              <w:bottom w:val="nil"/>
            </w:tcBorders>
          </w:tcPr>
          <w:p w:rsidR="004F19BD" w:rsidRDefault="00EA37BF">
            <w:pPr>
              <w:pStyle w:val="TableParagraph"/>
              <w:spacing w:line="191" w:lineRule="exact"/>
              <w:ind w:right="15"/>
              <w:jc w:val="right"/>
              <w:rPr>
                <w:sz w:val="20"/>
              </w:rPr>
            </w:pPr>
            <w:r>
              <w:rPr>
                <w:spacing w:val="-2"/>
                <w:sz w:val="20"/>
              </w:rPr>
              <w:t>1298.182</w:t>
            </w:r>
          </w:p>
        </w:tc>
        <w:tc>
          <w:tcPr>
            <w:tcW w:w="1612" w:type="dxa"/>
            <w:tcBorders>
              <w:top w:val="nil"/>
              <w:bottom w:val="nil"/>
            </w:tcBorders>
          </w:tcPr>
          <w:p w:rsidR="004F19BD" w:rsidRDefault="00EA37BF">
            <w:pPr>
              <w:pStyle w:val="TableParagraph"/>
              <w:spacing w:line="191" w:lineRule="exact"/>
              <w:ind w:right="11"/>
              <w:jc w:val="right"/>
              <w:rPr>
                <w:sz w:val="20"/>
              </w:rPr>
            </w:pPr>
            <w:r>
              <w:rPr>
                <w:spacing w:val="-2"/>
                <w:sz w:val="20"/>
              </w:rPr>
              <w:t>0.0003586</w:t>
            </w:r>
          </w:p>
        </w:tc>
        <w:tc>
          <w:tcPr>
            <w:tcW w:w="623" w:type="dxa"/>
            <w:tcBorders>
              <w:top w:val="nil"/>
              <w:bottom w:val="nil"/>
            </w:tcBorders>
          </w:tcPr>
          <w:p w:rsidR="004F19BD" w:rsidRDefault="00EA37BF">
            <w:pPr>
              <w:pStyle w:val="TableParagraph"/>
              <w:spacing w:line="191" w:lineRule="exact"/>
              <w:ind w:right="15"/>
              <w:jc w:val="right"/>
              <w:rPr>
                <w:sz w:val="20"/>
              </w:rPr>
            </w:pPr>
            <w:r>
              <w:rPr>
                <w:spacing w:val="-4"/>
                <w:sz w:val="20"/>
              </w:rPr>
              <w:t>2024</w:t>
            </w: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r>
              <w:rPr>
                <w:sz w:val="20"/>
              </w:rPr>
              <w:t>Азота</w:t>
            </w:r>
            <w:r>
              <w:rPr>
                <w:spacing w:val="-7"/>
                <w:sz w:val="20"/>
              </w:rPr>
              <w:t xml:space="preserve"> </w:t>
            </w:r>
            <w:r>
              <w:rPr>
                <w:sz w:val="20"/>
              </w:rPr>
              <w:t>оксид)</w:t>
            </w:r>
            <w:r>
              <w:rPr>
                <w:spacing w:val="-7"/>
                <w:sz w:val="20"/>
              </w:rPr>
              <w:t xml:space="preserve"> </w:t>
            </w:r>
            <w:r>
              <w:rPr>
                <w:spacing w:val="-5"/>
                <w:sz w:val="20"/>
              </w:rPr>
              <w:t>(6)</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2"/>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right="15"/>
              <w:jc w:val="right"/>
              <w:rPr>
                <w:sz w:val="20"/>
              </w:rPr>
            </w:pPr>
            <w:r>
              <w:rPr>
                <w:spacing w:val="-4"/>
                <w:sz w:val="20"/>
              </w:rPr>
              <w:t>0328</w:t>
            </w:r>
          </w:p>
        </w:tc>
        <w:tc>
          <w:tcPr>
            <w:tcW w:w="2731" w:type="dxa"/>
            <w:tcBorders>
              <w:top w:val="nil"/>
              <w:bottom w:val="nil"/>
            </w:tcBorders>
          </w:tcPr>
          <w:p w:rsidR="004F19BD" w:rsidRDefault="00EA37BF">
            <w:pPr>
              <w:pStyle w:val="TableParagraph"/>
              <w:spacing w:line="192" w:lineRule="exact"/>
              <w:ind w:left="30"/>
              <w:rPr>
                <w:sz w:val="20"/>
              </w:rPr>
            </w:pPr>
            <w:r>
              <w:rPr>
                <w:sz w:val="20"/>
              </w:rPr>
              <w:t>Углерод</w:t>
            </w:r>
            <w:r>
              <w:rPr>
                <w:spacing w:val="-9"/>
                <w:sz w:val="20"/>
              </w:rPr>
              <w:t xml:space="preserve"> </w:t>
            </w:r>
            <w:r>
              <w:rPr>
                <w:spacing w:val="-2"/>
                <w:sz w:val="20"/>
              </w:rPr>
              <w:t>(Сажа,</w:t>
            </w:r>
          </w:p>
        </w:tc>
        <w:tc>
          <w:tcPr>
            <w:tcW w:w="1483" w:type="dxa"/>
            <w:tcBorders>
              <w:top w:val="nil"/>
              <w:bottom w:val="nil"/>
            </w:tcBorders>
          </w:tcPr>
          <w:p w:rsidR="004F19BD" w:rsidRDefault="00EA37BF">
            <w:pPr>
              <w:pStyle w:val="TableParagraph"/>
              <w:spacing w:line="192" w:lineRule="exact"/>
              <w:ind w:right="14"/>
              <w:jc w:val="right"/>
              <w:rPr>
                <w:sz w:val="20"/>
              </w:rPr>
            </w:pPr>
            <w:r>
              <w:rPr>
                <w:spacing w:val="-2"/>
                <w:sz w:val="20"/>
              </w:rPr>
              <w:t>0.00139</w:t>
            </w:r>
          </w:p>
        </w:tc>
        <w:tc>
          <w:tcPr>
            <w:tcW w:w="1487" w:type="dxa"/>
            <w:tcBorders>
              <w:top w:val="nil"/>
              <w:bottom w:val="nil"/>
            </w:tcBorders>
          </w:tcPr>
          <w:p w:rsidR="004F19BD" w:rsidRDefault="00EA37BF">
            <w:pPr>
              <w:pStyle w:val="TableParagraph"/>
              <w:spacing w:line="192" w:lineRule="exact"/>
              <w:ind w:right="15"/>
              <w:jc w:val="right"/>
              <w:rPr>
                <w:sz w:val="20"/>
              </w:rPr>
            </w:pPr>
            <w:r>
              <w:rPr>
                <w:spacing w:val="-2"/>
                <w:sz w:val="20"/>
              </w:rPr>
              <w:t>166.618</w:t>
            </w:r>
          </w:p>
        </w:tc>
        <w:tc>
          <w:tcPr>
            <w:tcW w:w="1612" w:type="dxa"/>
            <w:tcBorders>
              <w:top w:val="nil"/>
              <w:bottom w:val="nil"/>
            </w:tcBorders>
          </w:tcPr>
          <w:p w:rsidR="004F19BD" w:rsidRDefault="00EA37BF">
            <w:pPr>
              <w:pStyle w:val="TableParagraph"/>
              <w:spacing w:line="192" w:lineRule="exact"/>
              <w:ind w:right="11"/>
              <w:jc w:val="right"/>
              <w:rPr>
                <w:sz w:val="20"/>
              </w:rPr>
            </w:pPr>
            <w:r>
              <w:rPr>
                <w:spacing w:val="-2"/>
                <w:sz w:val="20"/>
              </w:rPr>
              <w:t>0.000046</w:t>
            </w:r>
          </w:p>
        </w:tc>
        <w:tc>
          <w:tcPr>
            <w:tcW w:w="623" w:type="dxa"/>
            <w:tcBorders>
              <w:top w:val="nil"/>
              <w:bottom w:val="nil"/>
            </w:tcBorders>
          </w:tcPr>
          <w:p w:rsidR="004F19BD" w:rsidRDefault="00EA37BF">
            <w:pPr>
              <w:pStyle w:val="TableParagraph"/>
              <w:spacing w:line="192" w:lineRule="exact"/>
              <w:ind w:right="15"/>
              <w:jc w:val="right"/>
              <w:rPr>
                <w:sz w:val="20"/>
              </w:rPr>
            </w:pPr>
            <w:r>
              <w:rPr>
                <w:spacing w:val="-4"/>
                <w:sz w:val="20"/>
              </w:rPr>
              <w:t>2024</w:t>
            </w:r>
          </w:p>
        </w:tc>
      </w:tr>
      <w:tr w:rsidR="004F19BD">
        <w:trPr>
          <w:trHeight w:val="212"/>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r>
              <w:rPr>
                <w:sz w:val="20"/>
              </w:rPr>
              <w:t>Углерод</w:t>
            </w:r>
            <w:r>
              <w:rPr>
                <w:spacing w:val="-9"/>
                <w:sz w:val="20"/>
              </w:rPr>
              <w:t xml:space="preserve"> </w:t>
            </w:r>
            <w:r>
              <w:rPr>
                <w:sz w:val="20"/>
              </w:rPr>
              <w:t>черный)</w:t>
            </w:r>
            <w:r>
              <w:rPr>
                <w:spacing w:val="-8"/>
                <w:sz w:val="20"/>
              </w:rPr>
              <w:t xml:space="preserve"> </w:t>
            </w:r>
            <w:r>
              <w:rPr>
                <w:spacing w:val="-2"/>
                <w:sz w:val="20"/>
              </w:rPr>
              <w:t>(583)</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right="15"/>
              <w:jc w:val="right"/>
              <w:rPr>
                <w:sz w:val="20"/>
              </w:rPr>
            </w:pPr>
            <w:r>
              <w:rPr>
                <w:spacing w:val="-4"/>
                <w:sz w:val="20"/>
              </w:rPr>
              <w:t>0330</w:t>
            </w:r>
          </w:p>
        </w:tc>
        <w:tc>
          <w:tcPr>
            <w:tcW w:w="2731" w:type="dxa"/>
            <w:tcBorders>
              <w:top w:val="nil"/>
              <w:bottom w:val="nil"/>
            </w:tcBorders>
          </w:tcPr>
          <w:p w:rsidR="004F19BD" w:rsidRDefault="00EA37BF">
            <w:pPr>
              <w:pStyle w:val="TableParagraph"/>
              <w:spacing w:line="192" w:lineRule="exact"/>
              <w:ind w:left="30"/>
              <w:rPr>
                <w:sz w:val="20"/>
              </w:rPr>
            </w:pPr>
            <w:r>
              <w:rPr>
                <w:sz w:val="20"/>
              </w:rPr>
              <w:t>Сера</w:t>
            </w:r>
            <w:r>
              <w:rPr>
                <w:spacing w:val="-7"/>
                <w:sz w:val="20"/>
              </w:rPr>
              <w:t xml:space="preserve"> </w:t>
            </w:r>
            <w:r>
              <w:rPr>
                <w:sz w:val="20"/>
              </w:rPr>
              <w:t>диоксид</w:t>
            </w:r>
            <w:r>
              <w:rPr>
                <w:spacing w:val="-7"/>
                <w:sz w:val="20"/>
              </w:rPr>
              <w:t xml:space="preserve"> </w:t>
            </w:r>
            <w:r>
              <w:rPr>
                <w:spacing w:val="-10"/>
                <w:sz w:val="20"/>
              </w:rPr>
              <w:t>(</w:t>
            </w:r>
          </w:p>
        </w:tc>
        <w:tc>
          <w:tcPr>
            <w:tcW w:w="1483" w:type="dxa"/>
            <w:tcBorders>
              <w:top w:val="nil"/>
              <w:bottom w:val="nil"/>
            </w:tcBorders>
          </w:tcPr>
          <w:p w:rsidR="004F19BD" w:rsidRDefault="00EA37BF">
            <w:pPr>
              <w:pStyle w:val="TableParagraph"/>
              <w:spacing w:line="192" w:lineRule="exact"/>
              <w:ind w:right="14"/>
              <w:jc w:val="right"/>
              <w:rPr>
                <w:sz w:val="20"/>
              </w:rPr>
            </w:pPr>
            <w:r>
              <w:rPr>
                <w:spacing w:val="-2"/>
                <w:sz w:val="20"/>
              </w:rPr>
              <w:t>0.00278</w:t>
            </w:r>
          </w:p>
        </w:tc>
        <w:tc>
          <w:tcPr>
            <w:tcW w:w="1487" w:type="dxa"/>
            <w:tcBorders>
              <w:top w:val="nil"/>
              <w:bottom w:val="nil"/>
            </w:tcBorders>
          </w:tcPr>
          <w:p w:rsidR="004F19BD" w:rsidRDefault="00EA37BF">
            <w:pPr>
              <w:pStyle w:val="TableParagraph"/>
              <w:spacing w:line="192" w:lineRule="exact"/>
              <w:ind w:right="15"/>
              <w:jc w:val="right"/>
              <w:rPr>
                <w:sz w:val="20"/>
              </w:rPr>
            </w:pPr>
            <w:r>
              <w:rPr>
                <w:spacing w:val="-2"/>
                <w:sz w:val="20"/>
              </w:rPr>
              <w:t>333.236</w:t>
            </w:r>
          </w:p>
        </w:tc>
        <w:tc>
          <w:tcPr>
            <w:tcW w:w="1612" w:type="dxa"/>
            <w:tcBorders>
              <w:top w:val="nil"/>
              <w:bottom w:val="nil"/>
            </w:tcBorders>
          </w:tcPr>
          <w:p w:rsidR="004F19BD" w:rsidRDefault="00EA37BF">
            <w:pPr>
              <w:pStyle w:val="TableParagraph"/>
              <w:spacing w:line="192" w:lineRule="exact"/>
              <w:ind w:right="11"/>
              <w:jc w:val="right"/>
              <w:rPr>
                <w:sz w:val="20"/>
              </w:rPr>
            </w:pPr>
            <w:r>
              <w:rPr>
                <w:spacing w:val="-2"/>
                <w:sz w:val="20"/>
              </w:rPr>
              <w:t>0.000092</w:t>
            </w:r>
          </w:p>
        </w:tc>
        <w:tc>
          <w:tcPr>
            <w:tcW w:w="623" w:type="dxa"/>
            <w:tcBorders>
              <w:top w:val="nil"/>
              <w:bottom w:val="nil"/>
            </w:tcBorders>
          </w:tcPr>
          <w:p w:rsidR="004F19BD" w:rsidRDefault="00EA37BF">
            <w:pPr>
              <w:pStyle w:val="TableParagraph"/>
              <w:spacing w:line="192" w:lineRule="exact"/>
              <w:ind w:right="15"/>
              <w:jc w:val="right"/>
              <w:rPr>
                <w:sz w:val="20"/>
              </w:rPr>
            </w:pPr>
            <w:r>
              <w:rPr>
                <w:spacing w:val="-4"/>
                <w:sz w:val="20"/>
              </w:rPr>
              <w:t>2024</w:t>
            </w:r>
          </w:p>
        </w:tc>
      </w:tr>
      <w:tr w:rsidR="004F19BD">
        <w:trPr>
          <w:trHeight w:val="210"/>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1" w:lineRule="exact"/>
              <w:ind w:left="30"/>
              <w:rPr>
                <w:sz w:val="20"/>
              </w:rPr>
            </w:pPr>
            <w:r>
              <w:rPr>
                <w:sz w:val="20"/>
              </w:rPr>
              <w:t>Ангидрид</w:t>
            </w:r>
            <w:r>
              <w:rPr>
                <w:spacing w:val="-10"/>
                <w:sz w:val="20"/>
              </w:rPr>
              <w:t xml:space="preserve"> </w:t>
            </w:r>
            <w:r>
              <w:rPr>
                <w:spacing w:val="-2"/>
                <w:sz w:val="20"/>
              </w:rPr>
              <w:t>сернистый,</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r>
              <w:rPr>
                <w:sz w:val="20"/>
              </w:rPr>
              <w:t>Сернистый</w:t>
            </w:r>
            <w:r>
              <w:rPr>
                <w:spacing w:val="-7"/>
                <w:sz w:val="20"/>
              </w:rPr>
              <w:t xml:space="preserve"> </w:t>
            </w:r>
            <w:r>
              <w:rPr>
                <w:sz w:val="20"/>
              </w:rPr>
              <w:t>газ,</w:t>
            </w:r>
            <w:r>
              <w:rPr>
                <w:spacing w:val="-7"/>
                <w:sz w:val="20"/>
              </w:rPr>
              <w:t xml:space="preserve"> </w:t>
            </w:r>
            <w:r>
              <w:rPr>
                <w:sz w:val="20"/>
              </w:rPr>
              <w:t>Сера</w:t>
            </w:r>
            <w:r>
              <w:rPr>
                <w:spacing w:val="-7"/>
                <w:sz w:val="20"/>
              </w:rPr>
              <w:t xml:space="preserve"> </w:t>
            </w:r>
            <w:r>
              <w:rPr>
                <w:spacing w:val="-10"/>
                <w:sz w:val="20"/>
              </w:rPr>
              <w:t>(</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r>
              <w:rPr>
                <w:sz w:val="20"/>
              </w:rPr>
              <w:t>IV)</w:t>
            </w:r>
            <w:r>
              <w:rPr>
                <w:spacing w:val="-6"/>
                <w:sz w:val="20"/>
              </w:rPr>
              <w:t xml:space="preserve"> </w:t>
            </w:r>
            <w:r>
              <w:rPr>
                <w:sz w:val="20"/>
              </w:rPr>
              <w:t>оксид)</w:t>
            </w:r>
            <w:r>
              <w:rPr>
                <w:spacing w:val="-5"/>
                <w:sz w:val="20"/>
              </w:rPr>
              <w:t xml:space="preserve"> </w:t>
            </w:r>
            <w:r>
              <w:rPr>
                <w:spacing w:val="-2"/>
                <w:sz w:val="20"/>
              </w:rPr>
              <w:t>(516)</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right="15"/>
              <w:jc w:val="right"/>
              <w:rPr>
                <w:sz w:val="20"/>
              </w:rPr>
            </w:pPr>
            <w:r>
              <w:rPr>
                <w:spacing w:val="-4"/>
                <w:sz w:val="20"/>
              </w:rPr>
              <w:t>0337</w:t>
            </w:r>
          </w:p>
        </w:tc>
        <w:tc>
          <w:tcPr>
            <w:tcW w:w="2731" w:type="dxa"/>
            <w:tcBorders>
              <w:top w:val="nil"/>
              <w:bottom w:val="nil"/>
            </w:tcBorders>
          </w:tcPr>
          <w:p w:rsidR="004F19BD" w:rsidRDefault="00EA37BF">
            <w:pPr>
              <w:pStyle w:val="TableParagraph"/>
              <w:spacing w:line="192" w:lineRule="exact"/>
              <w:ind w:left="30"/>
              <w:rPr>
                <w:sz w:val="20"/>
              </w:rPr>
            </w:pPr>
            <w:r>
              <w:rPr>
                <w:sz w:val="20"/>
              </w:rPr>
              <w:t>Углерод</w:t>
            </w:r>
            <w:r>
              <w:rPr>
                <w:spacing w:val="-8"/>
                <w:sz w:val="20"/>
              </w:rPr>
              <w:t xml:space="preserve"> </w:t>
            </w:r>
            <w:r>
              <w:rPr>
                <w:sz w:val="20"/>
              </w:rPr>
              <w:t>оксид</w:t>
            </w:r>
            <w:r>
              <w:rPr>
                <w:spacing w:val="-7"/>
                <w:sz w:val="20"/>
              </w:rPr>
              <w:t xml:space="preserve"> </w:t>
            </w:r>
            <w:r>
              <w:rPr>
                <w:spacing w:val="-2"/>
                <w:sz w:val="20"/>
              </w:rPr>
              <w:t>(Окись</w:t>
            </w:r>
          </w:p>
        </w:tc>
        <w:tc>
          <w:tcPr>
            <w:tcW w:w="1483" w:type="dxa"/>
            <w:tcBorders>
              <w:top w:val="nil"/>
              <w:bottom w:val="nil"/>
            </w:tcBorders>
          </w:tcPr>
          <w:p w:rsidR="004F19BD" w:rsidRDefault="00EA37BF">
            <w:pPr>
              <w:pStyle w:val="TableParagraph"/>
              <w:spacing w:line="192" w:lineRule="exact"/>
              <w:ind w:right="14"/>
              <w:jc w:val="right"/>
              <w:rPr>
                <w:sz w:val="20"/>
              </w:rPr>
            </w:pPr>
            <w:r>
              <w:rPr>
                <w:spacing w:val="-2"/>
                <w:sz w:val="20"/>
              </w:rPr>
              <w:t>0.00694</w:t>
            </w:r>
          </w:p>
        </w:tc>
        <w:tc>
          <w:tcPr>
            <w:tcW w:w="1487" w:type="dxa"/>
            <w:tcBorders>
              <w:top w:val="nil"/>
              <w:bottom w:val="nil"/>
            </w:tcBorders>
          </w:tcPr>
          <w:p w:rsidR="004F19BD" w:rsidRDefault="00EA37BF">
            <w:pPr>
              <w:pStyle w:val="TableParagraph"/>
              <w:spacing w:line="192" w:lineRule="exact"/>
              <w:ind w:right="15"/>
              <w:jc w:val="right"/>
              <w:rPr>
                <w:sz w:val="20"/>
              </w:rPr>
            </w:pPr>
            <w:r>
              <w:rPr>
                <w:spacing w:val="-2"/>
                <w:sz w:val="20"/>
              </w:rPr>
              <w:t>831.892</w:t>
            </w:r>
          </w:p>
        </w:tc>
        <w:tc>
          <w:tcPr>
            <w:tcW w:w="1612" w:type="dxa"/>
            <w:tcBorders>
              <w:top w:val="nil"/>
              <w:bottom w:val="nil"/>
            </w:tcBorders>
          </w:tcPr>
          <w:p w:rsidR="004F19BD" w:rsidRDefault="00EA37BF">
            <w:pPr>
              <w:pStyle w:val="TableParagraph"/>
              <w:spacing w:line="192" w:lineRule="exact"/>
              <w:ind w:right="11"/>
              <w:jc w:val="right"/>
              <w:rPr>
                <w:sz w:val="20"/>
              </w:rPr>
            </w:pPr>
            <w:r>
              <w:rPr>
                <w:spacing w:val="-2"/>
                <w:sz w:val="20"/>
              </w:rPr>
              <w:t>0.00023</w:t>
            </w:r>
          </w:p>
        </w:tc>
        <w:tc>
          <w:tcPr>
            <w:tcW w:w="623" w:type="dxa"/>
            <w:tcBorders>
              <w:top w:val="nil"/>
              <w:bottom w:val="nil"/>
            </w:tcBorders>
          </w:tcPr>
          <w:p w:rsidR="004F19BD" w:rsidRDefault="00EA37BF">
            <w:pPr>
              <w:pStyle w:val="TableParagraph"/>
              <w:spacing w:line="192" w:lineRule="exact"/>
              <w:ind w:right="15"/>
              <w:jc w:val="right"/>
              <w:rPr>
                <w:sz w:val="20"/>
              </w:rPr>
            </w:pPr>
            <w:r>
              <w:rPr>
                <w:spacing w:val="-4"/>
                <w:sz w:val="20"/>
              </w:rPr>
              <w:t>2024</w:t>
            </w: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proofErr w:type="spellStart"/>
            <w:proofErr w:type="gramStart"/>
            <w:r>
              <w:rPr>
                <w:spacing w:val="-2"/>
                <w:sz w:val="20"/>
              </w:rPr>
              <w:t>углерода,Угарныйгаз</w:t>
            </w:r>
            <w:proofErr w:type="spellEnd"/>
            <w:proofErr w:type="gramEnd"/>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0"/>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1" w:lineRule="exact"/>
              <w:ind w:right="15"/>
              <w:jc w:val="right"/>
              <w:rPr>
                <w:sz w:val="20"/>
              </w:rPr>
            </w:pPr>
            <w:r>
              <w:rPr>
                <w:spacing w:val="-4"/>
                <w:sz w:val="20"/>
              </w:rPr>
              <w:t>1301</w:t>
            </w:r>
          </w:p>
        </w:tc>
        <w:tc>
          <w:tcPr>
            <w:tcW w:w="2731" w:type="dxa"/>
            <w:tcBorders>
              <w:top w:val="nil"/>
              <w:bottom w:val="nil"/>
            </w:tcBorders>
          </w:tcPr>
          <w:p w:rsidR="004F19BD" w:rsidRDefault="00EA37BF">
            <w:pPr>
              <w:pStyle w:val="TableParagraph"/>
              <w:spacing w:line="191" w:lineRule="exact"/>
              <w:ind w:left="30"/>
              <w:rPr>
                <w:sz w:val="20"/>
              </w:rPr>
            </w:pPr>
            <w:r>
              <w:rPr>
                <w:sz w:val="20"/>
              </w:rPr>
              <w:t>Проп-2-ен-1-аль</w:t>
            </w:r>
            <w:r>
              <w:rPr>
                <w:spacing w:val="-20"/>
                <w:sz w:val="20"/>
              </w:rPr>
              <w:t xml:space="preserve"> </w:t>
            </w:r>
            <w:r>
              <w:rPr>
                <w:spacing w:val="-10"/>
                <w:sz w:val="20"/>
              </w:rPr>
              <w:t>(</w:t>
            </w:r>
          </w:p>
        </w:tc>
        <w:tc>
          <w:tcPr>
            <w:tcW w:w="1483" w:type="dxa"/>
            <w:tcBorders>
              <w:top w:val="nil"/>
              <w:bottom w:val="nil"/>
            </w:tcBorders>
          </w:tcPr>
          <w:p w:rsidR="004F19BD" w:rsidRDefault="00EA37BF">
            <w:pPr>
              <w:pStyle w:val="TableParagraph"/>
              <w:spacing w:line="191" w:lineRule="exact"/>
              <w:ind w:right="14"/>
              <w:jc w:val="right"/>
              <w:rPr>
                <w:sz w:val="20"/>
              </w:rPr>
            </w:pPr>
            <w:r>
              <w:rPr>
                <w:spacing w:val="-2"/>
                <w:sz w:val="20"/>
              </w:rPr>
              <w:t>0.000333</w:t>
            </w:r>
          </w:p>
        </w:tc>
        <w:tc>
          <w:tcPr>
            <w:tcW w:w="1487" w:type="dxa"/>
            <w:tcBorders>
              <w:top w:val="nil"/>
              <w:bottom w:val="nil"/>
            </w:tcBorders>
          </w:tcPr>
          <w:p w:rsidR="004F19BD" w:rsidRDefault="00EA37BF">
            <w:pPr>
              <w:pStyle w:val="TableParagraph"/>
              <w:spacing w:line="191" w:lineRule="exact"/>
              <w:ind w:right="15"/>
              <w:jc w:val="right"/>
              <w:rPr>
                <w:sz w:val="20"/>
              </w:rPr>
            </w:pPr>
            <w:r>
              <w:rPr>
                <w:spacing w:val="-2"/>
                <w:sz w:val="20"/>
              </w:rPr>
              <w:t>39.916</w:t>
            </w:r>
          </w:p>
        </w:tc>
        <w:tc>
          <w:tcPr>
            <w:tcW w:w="1612" w:type="dxa"/>
            <w:tcBorders>
              <w:top w:val="nil"/>
              <w:bottom w:val="nil"/>
            </w:tcBorders>
          </w:tcPr>
          <w:p w:rsidR="004F19BD" w:rsidRDefault="00EA37BF">
            <w:pPr>
              <w:pStyle w:val="TableParagraph"/>
              <w:spacing w:line="191" w:lineRule="exact"/>
              <w:ind w:right="11"/>
              <w:jc w:val="right"/>
              <w:rPr>
                <w:sz w:val="20"/>
              </w:rPr>
            </w:pPr>
            <w:r>
              <w:rPr>
                <w:spacing w:val="-2"/>
                <w:sz w:val="20"/>
              </w:rPr>
              <w:t>0.00001103</w:t>
            </w:r>
          </w:p>
        </w:tc>
        <w:tc>
          <w:tcPr>
            <w:tcW w:w="623" w:type="dxa"/>
            <w:tcBorders>
              <w:top w:val="nil"/>
              <w:bottom w:val="nil"/>
            </w:tcBorders>
          </w:tcPr>
          <w:p w:rsidR="004F19BD" w:rsidRDefault="00EA37BF">
            <w:pPr>
              <w:pStyle w:val="TableParagraph"/>
              <w:spacing w:line="191" w:lineRule="exact"/>
              <w:ind w:right="15"/>
              <w:jc w:val="right"/>
              <w:rPr>
                <w:sz w:val="20"/>
              </w:rPr>
            </w:pPr>
            <w:r>
              <w:rPr>
                <w:spacing w:val="-4"/>
                <w:sz w:val="20"/>
              </w:rPr>
              <w:t>2024</w:t>
            </w: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r>
              <w:rPr>
                <w:spacing w:val="-2"/>
                <w:sz w:val="20"/>
              </w:rPr>
              <w:t>Акролеин,</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proofErr w:type="spellStart"/>
            <w:r>
              <w:rPr>
                <w:sz w:val="20"/>
              </w:rPr>
              <w:t>Акрилальдегид</w:t>
            </w:r>
            <w:proofErr w:type="spellEnd"/>
            <w:r>
              <w:rPr>
                <w:sz w:val="20"/>
              </w:rPr>
              <w:t>)</w:t>
            </w:r>
            <w:r>
              <w:rPr>
                <w:spacing w:val="-17"/>
                <w:sz w:val="20"/>
              </w:rPr>
              <w:t xml:space="preserve"> </w:t>
            </w:r>
            <w:r>
              <w:rPr>
                <w:spacing w:val="-2"/>
                <w:sz w:val="20"/>
              </w:rPr>
              <w:t>(474)</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right="15"/>
              <w:jc w:val="right"/>
              <w:rPr>
                <w:sz w:val="20"/>
              </w:rPr>
            </w:pPr>
            <w:r>
              <w:rPr>
                <w:spacing w:val="-4"/>
                <w:sz w:val="20"/>
              </w:rPr>
              <w:t>1325</w:t>
            </w:r>
          </w:p>
        </w:tc>
        <w:tc>
          <w:tcPr>
            <w:tcW w:w="2731" w:type="dxa"/>
            <w:tcBorders>
              <w:top w:val="nil"/>
              <w:bottom w:val="nil"/>
            </w:tcBorders>
          </w:tcPr>
          <w:p w:rsidR="004F19BD" w:rsidRDefault="00EA37BF">
            <w:pPr>
              <w:pStyle w:val="TableParagraph"/>
              <w:spacing w:line="192" w:lineRule="exact"/>
              <w:ind w:left="30"/>
              <w:rPr>
                <w:sz w:val="20"/>
              </w:rPr>
            </w:pPr>
            <w:r>
              <w:rPr>
                <w:sz w:val="20"/>
              </w:rPr>
              <w:t>Формальдегид</w:t>
            </w:r>
            <w:r>
              <w:rPr>
                <w:spacing w:val="-15"/>
                <w:sz w:val="20"/>
              </w:rPr>
              <w:t xml:space="preserve"> </w:t>
            </w:r>
            <w:r>
              <w:rPr>
                <w:spacing w:val="-10"/>
                <w:sz w:val="20"/>
              </w:rPr>
              <w:t>(</w:t>
            </w:r>
          </w:p>
        </w:tc>
        <w:tc>
          <w:tcPr>
            <w:tcW w:w="1483" w:type="dxa"/>
            <w:tcBorders>
              <w:top w:val="nil"/>
              <w:bottom w:val="nil"/>
            </w:tcBorders>
          </w:tcPr>
          <w:p w:rsidR="004F19BD" w:rsidRDefault="00EA37BF">
            <w:pPr>
              <w:pStyle w:val="TableParagraph"/>
              <w:spacing w:line="192" w:lineRule="exact"/>
              <w:ind w:right="14"/>
              <w:jc w:val="right"/>
              <w:rPr>
                <w:sz w:val="20"/>
              </w:rPr>
            </w:pPr>
            <w:r>
              <w:rPr>
                <w:spacing w:val="-2"/>
                <w:sz w:val="20"/>
              </w:rPr>
              <w:t>0.000333</w:t>
            </w:r>
          </w:p>
        </w:tc>
        <w:tc>
          <w:tcPr>
            <w:tcW w:w="1487" w:type="dxa"/>
            <w:tcBorders>
              <w:top w:val="nil"/>
              <w:bottom w:val="nil"/>
            </w:tcBorders>
          </w:tcPr>
          <w:p w:rsidR="004F19BD" w:rsidRDefault="00EA37BF">
            <w:pPr>
              <w:pStyle w:val="TableParagraph"/>
              <w:spacing w:line="192" w:lineRule="exact"/>
              <w:ind w:right="15"/>
              <w:jc w:val="right"/>
              <w:rPr>
                <w:sz w:val="20"/>
              </w:rPr>
            </w:pPr>
            <w:r>
              <w:rPr>
                <w:spacing w:val="-2"/>
                <w:sz w:val="20"/>
              </w:rPr>
              <w:t>39.916</w:t>
            </w:r>
          </w:p>
        </w:tc>
        <w:tc>
          <w:tcPr>
            <w:tcW w:w="1612" w:type="dxa"/>
            <w:tcBorders>
              <w:top w:val="nil"/>
              <w:bottom w:val="nil"/>
            </w:tcBorders>
          </w:tcPr>
          <w:p w:rsidR="004F19BD" w:rsidRDefault="00EA37BF">
            <w:pPr>
              <w:pStyle w:val="TableParagraph"/>
              <w:spacing w:line="192" w:lineRule="exact"/>
              <w:ind w:right="11"/>
              <w:jc w:val="right"/>
              <w:rPr>
                <w:sz w:val="20"/>
              </w:rPr>
            </w:pPr>
            <w:r>
              <w:rPr>
                <w:spacing w:val="-2"/>
                <w:sz w:val="20"/>
              </w:rPr>
              <w:t>0.00001103</w:t>
            </w:r>
          </w:p>
        </w:tc>
        <w:tc>
          <w:tcPr>
            <w:tcW w:w="623" w:type="dxa"/>
            <w:tcBorders>
              <w:top w:val="nil"/>
              <w:bottom w:val="nil"/>
            </w:tcBorders>
          </w:tcPr>
          <w:p w:rsidR="004F19BD" w:rsidRDefault="00EA37BF">
            <w:pPr>
              <w:pStyle w:val="TableParagraph"/>
              <w:spacing w:line="192" w:lineRule="exact"/>
              <w:ind w:right="15"/>
              <w:jc w:val="right"/>
              <w:rPr>
                <w:sz w:val="20"/>
              </w:rPr>
            </w:pPr>
            <w:r>
              <w:rPr>
                <w:spacing w:val="-4"/>
                <w:sz w:val="20"/>
              </w:rPr>
              <w:t>2024</w:t>
            </w:r>
          </w:p>
        </w:tc>
      </w:tr>
      <w:tr w:rsidR="004F19BD">
        <w:trPr>
          <w:trHeight w:val="212"/>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proofErr w:type="spellStart"/>
            <w:r>
              <w:rPr>
                <w:sz w:val="20"/>
              </w:rPr>
              <w:t>Метаналь</w:t>
            </w:r>
            <w:proofErr w:type="spellEnd"/>
            <w:r>
              <w:rPr>
                <w:sz w:val="20"/>
              </w:rPr>
              <w:t>)</w:t>
            </w:r>
            <w:r>
              <w:rPr>
                <w:spacing w:val="-11"/>
                <w:sz w:val="20"/>
              </w:rPr>
              <w:t xml:space="preserve"> </w:t>
            </w:r>
            <w:r>
              <w:rPr>
                <w:spacing w:val="-2"/>
                <w:sz w:val="20"/>
              </w:rPr>
              <w:t>(609)</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0"/>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1" w:lineRule="exact"/>
              <w:ind w:right="15"/>
              <w:jc w:val="right"/>
              <w:rPr>
                <w:sz w:val="20"/>
              </w:rPr>
            </w:pPr>
            <w:r>
              <w:rPr>
                <w:spacing w:val="-4"/>
                <w:sz w:val="20"/>
              </w:rPr>
              <w:t>2754</w:t>
            </w:r>
          </w:p>
        </w:tc>
        <w:tc>
          <w:tcPr>
            <w:tcW w:w="2731" w:type="dxa"/>
            <w:tcBorders>
              <w:top w:val="nil"/>
              <w:bottom w:val="nil"/>
            </w:tcBorders>
          </w:tcPr>
          <w:p w:rsidR="004F19BD" w:rsidRDefault="00EA37BF">
            <w:pPr>
              <w:pStyle w:val="TableParagraph"/>
              <w:spacing w:line="191" w:lineRule="exact"/>
              <w:ind w:left="30"/>
              <w:rPr>
                <w:sz w:val="20"/>
              </w:rPr>
            </w:pPr>
            <w:proofErr w:type="spellStart"/>
            <w:r>
              <w:rPr>
                <w:sz w:val="20"/>
              </w:rPr>
              <w:t>Алканы</w:t>
            </w:r>
            <w:proofErr w:type="spellEnd"/>
            <w:r>
              <w:rPr>
                <w:spacing w:val="-8"/>
                <w:sz w:val="20"/>
              </w:rPr>
              <w:t xml:space="preserve"> </w:t>
            </w:r>
            <w:r>
              <w:rPr>
                <w:sz w:val="20"/>
              </w:rPr>
              <w:t>С12-19</w:t>
            </w:r>
            <w:r>
              <w:rPr>
                <w:spacing w:val="-7"/>
                <w:sz w:val="20"/>
              </w:rPr>
              <w:t xml:space="preserve"> </w:t>
            </w:r>
            <w:r>
              <w:rPr>
                <w:spacing w:val="-5"/>
                <w:sz w:val="20"/>
              </w:rPr>
              <w:t>/в</w:t>
            </w:r>
          </w:p>
        </w:tc>
        <w:tc>
          <w:tcPr>
            <w:tcW w:w="1483" w:type="dxa"/>
            <w:tcBorders>
              <w:top w:val="nil"/>
              <w:bottom w:val="nil"/>
            </w:tcBorders>
          </w:tcPr>
          <w:p w:rsidR="004F19BD" w:rsidRDefault="00EA37BF">
            <w:pPr>
              <w:pStyle w:val="TableParagraph"/>
              <w:spacing w:line="191" w:lineRule="exact"/>
              <w:ind w:right="14"/>
              <w:jc w:val="right"/>
              <w:rPr>
                <w:sz w:val="20"/>
              </w:rPr>
            </w:pPr>
            <w:r>
              <w:rPr>
                <w:spacing w:val="-2"/>
                <w:sz w:val="20"/>
              </w:rPr>
              <w:t>0.00333</w:t>
            </w:r>
          </w:p>
        </w:tc>
        <w:tc>
          <w:tcPr>
            <w:tcW w:w="1487" w:type="dxa"/>
            <w:tcBorders>
              <w:top w:val="nil"/>
              <w:bottom w:val="nil"/>
            </w:tcBorders>
          </w:tcPr>
          <w:p w:rsidR="004F19BD" w:rsidRDefault="00EA37BF">
            <w:pPr>
              <w:pStyle w:val="TableParagraph"/>
              <w:spacing w:line="191" w:lineRule="exact"/>
              <w:ind w:right="15"/>
              <w:jc w:val="right"/>
              <w:rPr>
                <w:sz w:val="20"/>
              </w:rPr>
            </w:pPr>
            <w:r>
              <w:rPr>
                <w:spacing w:val="-2"/>
                <w:sz w:val="20"/>
              </w:rPr>
              <w:t>399.164</w:t>
            </w:r>
          </w:p>
        </w:tc>
        <w:tc>
          <w:tcPr>
            <w:tcW w:w="1612" w:type="dxa"/>
            <w:tcBorders>
              <w:top w:val="nil"/>
              <w:bottom w:val="nil"/>
            </w:tcBorders>
          </w:tcPr>
          <w:p w:rsidR="004F19BD" w:rsidRDefault="00EA37BF">
            <w:pPr>
              <w:pStyle w:val="TableParagraph"/>
              <w:spacing w:line="191" w:lineRule="exact"/>
              <w:ind w:right="11"/>
              <w:jc w:val="right"/>
              <w:rPr>
                <w:sz w:val="20"/>
              </w:rPr>
            </w:pPr>
            <w:r>
              <w:rPr>
                <w:spacing w:val="-2"/>
                <w:sz w:val="20"/>
              </w:rPr>
              <w:t>0.0001103</w:t>
            </w:r>
          </w:p>
        </w:tc>
        <w:tc>
          <w:tcPr>
            <w:tcW w:w="623" w:type="dxa"/>
            <w:tcBorders>
              <w:top w:val="nil"/>
              <w:bottom w:val="nil"/>
            </w:tcBorders>
          </w:tcPr>
          <w:p w:rsidR="004F19BD" w:rsidRDefault="00EA37BF">
            <w:pPr>
              <w:pStyle w:val="TableParagraph"/>
              <w:spacing w:line="191" w:lineRule="exact"/>
              <w:ind w:right="15"/>
              <w:jc w:val="right"/>
              <w:rPr>
                <w:sz w:val="20"/>
              </w:rPr>
            </w:pPr>
            <w:r>
              <w:rPr>
                <w:spacing w:val="-4"/>
                <w:sz w:val="20"/>
              </w:rPr>
              <w:t>2024</w:t>
            </w: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r>
              <w:rPr>
                <w:sz w:val="20"/>
              </w:rPr>
              <w:t>пересчете</w:t>
            </w:r>
            <w:r>
              <w:rPr>
                <w:spacing w:val="-6"/>
                <w:sz w:val="20"/>
              </w:rPr>
              <w:t xml:space="preserve"> </w:t>
            </w:r>
            <w:r>
              <w:rPr>
                <w:sz w:val="20"/>
              </w:rPr>
              <w:t>на</w:t>
            </w:r>
            <w:r>
              <w:rPr>
                <w:spacing w:val="-5"/>
                <w:sz w:val="20"/>
              </w:rPr>
              <w:t xml:space="preserve"> </w:t>
            </w:r>
            <w:r>
              <w:rPr>
                <w:sz w:val="20"/>
              </w:rPr>
              <w:t>С/</w:t>
            </w:r>
            <w:r>
              <w:rPr>
                <w:spacing w:val="-5"/>
                <w:sz w:val="20"/>
              </w:rPr>
              <w:t xml:space="preserve"> </w:t>
            </w:r>
            <w:r>
              <w:rPr>
                <w:spacing w:val="-10"/>
                <w:sz w:val="20"/>
              </w:rPr>
              <w:t>(</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r>
              <w:rPr>
                <w:spacing w:val="-2"/>
                <w:sz w:val="20"/>
              </w:rPr>
              <w:t>Углеводороды</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r>
              <w:rPr>
                <w:sz w:val="20"/>
              </w:rPr>
              <w:t>предельные</w:t>
            </w:r>
            <w:r>
              <w:rPr>
                <w:spacing w:val="-11"/>
                <w:sz w:val="20"/>
              </w:rPr>
              <w:t xml:space="preserve"> </w:t>
            </w:r>
            <w:r>
              <w:rPr>
                <w:sz w:val="20"/>
              </w:rPr>
              <w:t>С12-С19</w:t>
            </w:r>
            <w:r>
              <w:rPr>
                <w:spacing w:val="-10"/>
                <w:sz w:val="20"/>
              </w:rPr>
              <w:t xml:space="preserve"> </w:t>
            </w:r>
            <w:r>
              <w:rPr>
                <w:spacing w:val="-5"/>
                <w:sz w:val="20"/>
              </w:rPr>
              <w:t>(в</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r>
              <w:rPr>
                <w:sz w:val="20"/>
              </w:rPr>
              <w:t>пересчете</w:t>
            </w:r>
            <w:r>
              <w:rPr>
                <w:spacing w:val="-7"/>
                <w:sz w:val="20"/>
              </w:rPr>
              <w:t xml:space="preserve"> </w:t>
            </w:r>
            <w:r>
              <w:rPr>
                <w:sz w:val="20"/>
              </w:rPr>
              <w:t>на</w:t>
            </w:r>
            <w:r>
              <w:rPr>
                <w:spacing w:val="-7"/>
                <w:sz w:val="20"/>
              </w:rPr>
              <w:t xml:space="preserve"> </w:t>
            </w:r>
            <w:r>
              <w:rPr>
                <w:spacing w:val="-5"/>
                <w:sz w:val="20"/>
              </w:rPr>
              <w:t>С);</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0"/>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1" w:lineRule="exact"/>
              <w:ind w:left="30"/>
              <w:rPr>
                <w:sz w:val="20"/>
              </w:rPr>
            </w:pPr>
            <w:r>
              <w:rPr>
                <w:sz w:val="20"/>
              </w:rPr>
              <w:t>Растворитель</w:t>
            </w:r>
            <w:r>
              <w:rPr>
                <w:spacing w:val="-15"/>
                <w:sz w:val="20"/>
              </w:rPr>
              <w:t xml:space="preserve"> </w:t>
            </w:r>
            <w:r>
              <w:rPr>
                <w:spacing w:val="-4"/>
                <w:sz w:val="20"/>
              </w:rPr>
              <w:t>РПК-</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1"/>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31" w:type="dxa"/>
            <w:tcBorders>
              <w:top w:val="nil"/>
              <w:bottom w:val="nil"/>
            </w:tcBorders>
          </w:tcPr>
          <w:p w:rsidR="004F19BD" w:rsidRDefault="00EA37BF">
            <w:pPr>
              <w:pStyle w:val="TableParagraph"/>
              <w:spacing w:line="192" w:lineRule="exact"/>
              <w:ind w:left="30"/>
              <w:rPr>
                <w:sz w:val="20"/>
              </w:rPr>
            </w:pPr>
            <w:r>
              <w:rPr>
                <w:sz w:val="20"/>
              </w:rPr>
              <w:t>265П)</w:t>
            </w:r>
            <w:r>
              <w:rPr>
                <w:spacing w:val="-8"/>
                <w:sz w:val="20"/>
              </w:rPr>
              <w:t xml:space="preserve"> </w:t>
            </w:r>
            <w:r>
              <w:rPr>
                <w:spacing w:val="-4"/>
                <w:sz w:val="20"/>
              </w:rPr>
              <w:t>(10)</w:t>
            </w:r>
          </w:p>
        </w:tc>
        <w:tc>
          <w:tcPr>
            <w:tcW w:w="1483" w:type="dxa"/>
            <w:tcBorders>
              <w:top w:val="nil"/>
              <w:bottom w:val="nil"/>
            </w:tcBorders>
          </w:tcPr>
          <w:p w:rsidR="004F19BD" w:rsidRDefault="004F19BD">
            <w:pPr>
              <w:pStyle w:val="TableParagraph"/>
              <w:rPr>
                <w:rFonts w:ascii="Times New Roman"/>
                <w:sz w:val="14"/>
              </w:rPr>
            </w:pPr>
          </w:p>
        </w:tc>
        <w:tc>
          <w:tcPr>
            <w:tcW w:w="1487" w:type="dxa"/>
            <w:tcBorders>
              <w:top w:val="nil"/>
              <w:bottom w:val="nil"/>
            </w:tcBorders>
          </w:tcPr>
          <w:p w:rsidR="004F19BD" w:rsidRDefault="004F19BD">
            <w:pPr>
              <w:pStyle w:val="TableParagraph"/>
              <w:rPr>
                <w:rFonts w:ascii="Times New Roman"/>
                <w:sz w:val="14"/>
              </w:rPr>
            </w:pPr>
          </w:p>
        </w:tc>
        <w:tc>
          <w:tcPr>
            <w:tcW w:w="1612" w:type="dxa"/>
            <w:tcBorders>
              <w:top w:val="nil"/>
              <w:bottom w:val="nil"/>
            </w:tcBorders>
          </w:tcPr>
          <w:p w:rsidR="004F19BD" w:rsidRDefault="004F19BD">
            <w:pPr>
              <w:pStyle w:val="TableParagraph"/>
              <w:rPr>
                <w:rFonts w:ascii="Times New Roman"/>
                <w:sz w:val="14"/>
              </w:rPr>
            </w:pPr>
          </w:p>
        </w:tc>
        <w:tc>
          <w:tcPr>
            <w:tcW w:w="623" w:type="dxa"/>
            <w:tcBorders>
              <w:top w:val="nil"/>
              <w:bottom w:val="nil"/>
            </w:tcBorders>
          </w:tcPr>
          <w:p w:rsidR="004F19BD" w:rsidRDefault="004F19BD">
            <w:pPr>
              <w:pStyle w:val="TableParagraph"/>
              <w:rPr>
                <w:rFonts w:ascii="Times New Roman"/>
                <w:sz w:val="14"/>
              </w:rPr>
            </w:pPr>
          </w:p>
        </w:tc>
      </w:tr>
      <w:tr w:rsidR="004F19BD">
        <w:trPr>
          <w:trHeight w:val="214"/>
        </w:trPr>
        <w:tc>
          <w:tcPr>
            <w:tcW w:w="989" w:type="dxa"/>
            <w:vMerge/>
            <w:tcBorders>
              <w:top w:val="nil"/>
            </w:tcBorders>
          </w:tcPr>
          <w:p w:rsidR="004F19BD" w:rsidRDefault="004F19BD">
            <w:pPr>
              <w:rPr>
                <w:sz w:val="2"/>
                <w:szCs w:val="2"/>
              </w:rPr>
            </w:pPr>
          </w:p>
        </w:tc>
        <w:tc>
          <w:tcPr>
            <w:tcW w:w="1990"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2"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tcBorders>
          </w:tcPr>
          <w:p w:rsidR="004F19BD" w:rsidRDefault="00EA37BF">
            <w:pPr>
              <w:pStyle w:val="TableParagraph"/>
              <w:spacing w:line="194" w:lineRule="exact"/>
              <w:ind w:right="15"/>
              <w:jc w:val="right"/>
              <w:rPr>
                <w:sz w:val="20"/>
              </w:rPr>
            </w:pPr>
            <w:r>
              <w:rPr>
                <w:spacing w:val="-4"/>
                <w:sz w:val="20"/>
              </w:rPr>
              <w:t>2908</w:t>
            </w:r>
          </w:p>
        </w:tc>
        <w:tc>
          <w:tcPr>
            <w:tcW w:w="2731" w:type="dxa"/>
            <w:tcBorders>
              <w:top w:val="nil"/>
            </w:tcBorders>
          </w:tcPr>
          <w:p w:rsidR="004F19BD" w:rsidRDefault="00EA37BF">
            <w:pPr>
              <w:pStyle w:val="TableParagraph"/>
              <w:spacing w:line="194" w:lineRule="exact"/>
              <w:ind w:left="30"/>
              <w:rPr>
                <w:sz w:val="20"/>
              </w:rPr>
            </w:pPr>
            <w:r>
              <w:rPr>
                <w:sz w:val="20"/>
              </w:rPr>
              <w:t>Пыль</w:t>
            </w:r>
            <w:r>
              <w:rPr>
                <w:spacing w:val="-5"/>
                <w:sz w:val="20"/>
              </w:rPr>
              <w:t xml:space="preserve"> </w:t>
            </w:r>
            <w:r>
              <w:rPr>
                <w:spacing w:val="-2"/>
                <w:sz w:val="20"/>
              </w:rPr>
              <w:t>неорганическая,</w:t>
            </w:r>
          </w:p>
        </w:tc>
        <w:tc>
          <w:tcPr>
            <w:tcW w:w="1483" w:type="dxa"/>
            <w:tcBorders>
              <w:top w:val="nil"/>
            </w:tcBorders>
          </w:tcPr>
          <w:p w:rsidR="004F19BD" w:rsidRDefault="00EA37BF">
            <w:pPr>
              <w:pStyle w:val="TableParagraph"/>
              <w:spacing w:line="194" w:lineRule="exact"/>
              <w:ind w:right="14"/>
              <w:jc w:val="right"/>
              <w:rPr>
                <w:sz w:val="20"/>
              </w:rPr>
            </w:pPr>
            <w:r>
              <w:rPr>
                <w:spacing w:val="-2"/>
                <w:sz w:val="20"/>
              </w:rPr>
              <w:t>1.728</w:t>
            </w:r>
          </w:p>
        </w:tc>
        <w:tc>
          <w:tcPr>
            <w:tcW w:w="1487" w:type="dxa"/>
            <w:tcBorders>
              <w:top w:val="nil"/>
            </w:tcBorders>
          </w:tcPr>
          <w:p w:rsidR="004F19BD" w:rsidRDefault="004F19BD">
            <w:pPr>
              <w:pStyle w:val="TableParagraph"/>
              <w:rPr>
                <w:rFonts w:ascii="Times New Roman"/>
                <w:sz w:val="14"/>
              </w:rPr>
            </w:pPr>
          </w:p>
        </w:tc>
        <w:tc>
          <w:tcPr>
            <w:tcW w:w="1612" w:type="dxa"/>
            <w:tcBorders>
              <w:top w:val="nil"/>
            </w:tcBorders>
          </w:tcPr>
          <w:p w:rsidR="004F19BD" w:rsidRDefault="00EA37BF">
            <w:pPr>
              <w:pStyle w:val="TableParagraph"/>
              <w:spacing w:line="194" w:lineRule="exact"/>
              <w:ind w:right="11"/>
              <w:jc w:val="right"/>
              <w:rPr>
                <w:sz w:val="20"/>
              </w:rPr>
            </w:pPr>
            <w:r>
              <w:rPr>
                <w:spacing w:val="-2"/>
                <w:sz w:val="20"/>
              </w:rPr>
              <w:t>0.0223</w:t>
            </w:r>
          </w:p>
        </w:tc>
        <w:tc>
          <w:tcPr>
            <w:tcW w:w="623" w:type="dxa"/>
            <w:tcBorders>
              <w:top w:val="nil"/>
            </w:tcBorders>
          </w:tcPr>
          <w:p w:rsidR="004F19BD" w:rsidRDefault="00EA37BF">
            <w:pPr>
              <w:pStyle w:val="TableParagraph"/>
              <w:spacing w:line="194" w:lineRule="exact"/>
              <w:ind w:right="15"/>
              <w:jc w:val="right"/>
              <w:rPr>
                <w:sz w:val="20"/>
              </w:rPr>
            </w:pPr>
            <w:r>
              <w:rPr>
                <w:spacing w:val="-4"/>
                <w:sz w:val="20"/>
              </w:rPr>
              <w:t>2024</w:t>
            </w:r>
          </w:p>
        </w:tc>
      </w:tr>
    </w:tbl>
    <w:p w:rsidR="004F19BD" w:rsidRDefault="004F19BD">
      <w:pPr>
        <w:spacing w:line="194" w:lineRule="exact"/>
        <w:jc w:val="right"/>
        <w:rPr>
          <w:sz w:val="20"/>
        </w:rPr>
        <w:sectPr w:rsidR="004F19BD">
          <w:pgSz w:w="16840" w:h="11910" w:orient="landscape"/>
          <w:pgMar w:top="1400" w:right="860" w:bottom="280" w:left="980" w:header="710" w:footer="0" w:gutter="0"/>
          <w:cols w:space="720"/>
        </w:sectPr>
      </w:pPr>
    </w:p>
    <w:p w:rsidR="004F19BD" w:rsidRDefault="004F19BD">
      <w:pPr>
        <w:pStyle w:val="a3"/>
        <w:spacing w:before="65"/>
        <w:rPr>
          <w:rFonts w:ascii="Courier New"/>
          <w:sz w:val="20"/>
        </w:rPr>
      </w:pPr>
    </w:p>
    <w:p w:rsidR="004F19BD" w:rsidRDefault="00EA37BF">
      <w:pPr>
        <w:ind w:left="152" w:right="2403"/>
        <w:rPr>
          <w:rFonts w:ascii="Courier New" w:hAnsi="Courier New"/>
          <w:sz w:val="20"/>
        </w:rPr>
      </w:pPr>
      <w:r>
        <w:rPr>
          <w:rFonts w:ascii="Courier New" w:hAnsi="Courier New"/>
          <w:sz w:val="20"/>
        </w:rPr>
        <w:t>Продолжение таблицы</w:t>
      </w:r>
      <w:r>
        <w:rPr>
          <w:rFonts w:ascii="Courier New" w:hAnsi="Courier New"/>
          <w:spacing w:val="-2"/>
          <w:sz w:val="20"/>
        </w:rPr>
        <w:t xml:space="preserve"> </w:t>
      </w:r>
      <w:r>
        <w:rPr>
          <w:rFonts w:ascii="Courier New" w:hAnsi="Courier New"/>
          <w:sz w:val="20"/>
        </w:rPr>
        <w:t>1.3.1 –</w:t>
      </w:r>
      <w:r>
        <w:rPr>
          <w:rFonts w:ascii="Courier New" w:hAnsi="Courier New"/>
          <w:spacing w:val="-2"/>
          <w:sz w:val="20"/>
        </w:rPr>
        <w:t xml:space="preserve"> </w:t>
      </w:r>
      <w:r>
        <w:rPr>
          <w:rFonts w:ascii="Courier New" w:hAnsi="Courier New"/>
          <w:sz w:val="20"/>
        </w:rPr>
        <w:t>Параметры выбросов</w:t>
      </w:r>
      <w:r>
        <w:rPr>
          <w:rFonts w:ascii="Courier New" w:hAnsi="Courier New"/>
          <w:spacing w:val="-1"/>
          <w:sz w:val="20"/>
        </w:rPr>
        <w:t xml:space="preserve"> </w:t>
      </w:r>
      <w:r>
        <w:rPr>
          <w:rFonts w:ascii="Courier New" w:hAnsi="Courier New"/>
          <w:sz w:val="20"/>
        </w:rPr>
        <w:t>загрязняющих веществ</w:t>
      </w:r>
      <w:r>
        <w:rPr>
          <w:rFonts w:ascii="Courier New" w:hAnsi="Courier New"/>
          <w:spacing w:val="-1"/>
          <w:sz w:val="20"/>
        </w:rPr>
        <w:t xml:space="preserve"> </w:t>
      </w:r>
      <w:r>
        <w:rPr>
          <w:rFonts w:ascii="Courier New" w:hAnsi="Courier New"/>
          <w:sz w:val="20"/>
        </w:rPr>
        <w:t>в атмосферу</w:t>
      </w:r>
      <w:r>
        <w:rPr>
          <w:rFonts w:ascii="Courier New" w:hAnsi="Courier New"/>
          <w:spacing w:val="-1"/>
          <w:sz w:val="20"/>
        </w:rPr>
        <w:t xml:space="preserve"> </w:t>
      </w:r>
      <w:r>
        <w:rPr>
          <w:rFonts w:ascii="Courier New" w:hAnsi="Courier New"/>
          <w:sz w:val="20"/>
        </w:rPr>
        <w:t xml:space="preserve">на период монтажных </w:t>
      </w:r>
      <w:r>
        <w:rPr>
          <w:rFonts w:ascii="Courier New" w:hAnsi="Courier New"/>
          <w:spacing w:val="-2"/>
          <w:sz w:val="20"/>
        </w:rPr>
        <w:t>работ</w:t>
      </w:r>
    </w:p>
    <w:p w:rsidR="004F19BD" w:rsidRDefault="004F19BD">
      <w:pPr>
        <w:pStyle w:val="a3"/>
        <w:spacing w:before="2"/>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0"/>
        <w:gridCol w:w="480"/>
        <w:gridCol w:w="1797"/>
        <w:gridCol w:w="719"/>
        <w:gridCol w:w="719"/>
        <w:gridCol w:w="2160"/>
        <w:gridCol w:w="719"/>
        <w:gridCol w:w="719"/>
        <w:gridCol w:w="719"/>
        <w:gridCol w:w="719"/>
        <w:gridCol w:w="1439"/>
        <w:gridCol w:w="839"/>
        <w:gridCol w:w="1080"/>
        <w:gridCol w:w="959"/>
        <w:gridCol w:w="1072"/>
      </w:tblGrid>
      <w:tr w:rsidR="004F19BD">
        <w:trPr>
          <w:trHeight w:val="225"/>
        </w:trPr>
        <w:tc>
          <w:tcPr>
            <w:tcW w:w="480" w:type="dxa"/>
          </w:tcPr>
          <w:p w:rsidR="004F19BD" w:rsidRDefault="00EA37BF">
            <w:pPr>
              <w:pStyle w:val="TableParagraph"/>
              <w:spacing w:before="1" w:line="204" w:lineRule="exact"/>
              <w:ind w:left="13"/>
              <w:jc w:val="center"/>
              <w:rPr>
                <w:sz w:val="20"/>
              </w:rPr>
            </w:pPr>
            <w:r>
              <w:rPr>
                <w:spacing w:val="-10"/>
                <w:sz w:val="20"/>
              </w:rPr>
              <w:t>1</w:t>
            </w:r>
          </w:p>
        </w:tc>
        <w:tc>
          <w:tcPr>
            <w:tcW w:w="480" w:type="dxa"/>
          </w:tcPr>
          <w:p w:rsidR="004F19BD" w:rsidRDefault="00EA37BF">
            <w:pPr>
              <w:pStyle w:val="TableParagraph"/>
              <w:spacing w:before="1" w:line="204" w:lineRule="exact"/>
              <w:ind w:left="13"/>
              <w:jc w:val="center"/>
              <w:rPr>
                <w:sz w:val="20"/>
              </w:rPr>
            </w:pPr>
            <w:r>
              <w:rPr>
                <w:spacing w:val="-10"/>
                <w:sz w:val="20"/>
              </w:rPr>
              <w:t>2</w:t>
            </w:r>
          </w:p>
        </w:tc>
        <w:tc>
          <w:tcPr>
            <w:tcW w:w="1797" w:type="dxa"/>
          </w:tcPr>
          <w:p w:rsidR="004F19BD" w:rsidRDefault="00EA37BF">
            <w:pPr>
              <w:pStyle w:val="TableParagraph"/>
              <w:spacing w:before="1" w:line="204" w:lineRule="exact"/>
              <w:ind w:left="17"/>
              <w:jc w:val="center"/>
              <w:rPr>
                <w:sz w:val="20"/>
              </w:rPr>
            </w:pPr>
            <w:r>
              <w:rPr>
                <w:spacing w:val="-10"/>
                <w:sz w:val="20"/>
              </w:rPr>
              <w:t>3</w:t>
            </w:r>
          </w:p>
        </w:tc>
        <w:tc>
          <w:tcPr>
            <w:tcW w:w="719" w:type="dxa"/>
          </w:tcPr>
          <w:p w:rsidR="004F19BD" w:rsidRDefault="00EA37BF">
            <w:pPr>
              <w:pStyle w:val="TableParagraph"/>
              <w:spacing w:before="1" w:line="204" w:lineRule="exact"/>
              <w:ind w:left="16"/>
              <w:jc w:val="center"/>
              <w:rPr>
                <w:sz w:val="20"/>
              </w:rPr>
            </w:pPr>
            <w:r>
              <w:rPr>
                <w:spacing w:val="-10"/>
                <w:sz w:val="20"/>
              </w:rPr>
              <w:t>4</w:t>
            </w:r>
          </w:p>
        </w:tc>
        <w:tc>
          <w:tcPr>
            <w:tcW w:w="719" w:type="dxa"/>
          </w:tcPr>
          <w:p w:rsidR="004F19BD" w:rsidRDefault="00EA37BF">
            <w:pPr>
              <w:pStyle w:val="TableParagraph"/>
              <w:spacing w:before="1" w:line="204" w:lineRule="exact"/>
              <w:ind w:left="58" w:right="40"/>
              <w:jc w:val="center"/>
              <w:rPr>
                <w:sz w:val="20"/>
              </w:rPr>
            </w:pPr>
            <w:r>
              <w:rPr>
                <w:spacing w:val="-10"/>
                <w:sz w:val="20"/>
              </w:rPr>
              <w:t>5</w:t>
            </w:r>
          </w:p>
        </w:tc>
        <w:tc>
          <w:tcPr>
            <w:tcW w:w="2160" w:type="dxa"/>
          </w:tcPr>
          <w:p w:rsidR="004F19BD" w:rsidRDefault="00EA37BF">
            <w:pPr>
              <w:pStyle w:val="TableParagraph"/>
              <w:spacing w:before="1" w:line="204" w:lineRule="exact"/>
              <w:ind w:left="21"/>
              <w:jc w:val="center"/>
              <w:rPr>
                <w:sz w:val="20"/>
              </w:rPr>
            </w:pPr>
            <w:r>
              <w:rPr>
                <w:spacing w:val="-10"/>
                <w:sz w:val="20"/>
              </w:rPr>
              <w:t>6</w:t>
            </w:r>
          </w:p>
        </w:tc>
        <w:tc>
          <w:tcPr>
            <w:tcW w:w="719" w:type="dxa"/>
          </w:tcPr>
          <w:p w:rsidR="004F19BD" w:rsidRDefault="00EA37BF">
            <w:pPr>
              <w:pStyle w:val="TableParagraph"/>
              <w:spacing w:before="1" w:line="204" w:lineRule="exact"/>
              <w:ind w:left="62" w:right="40"/>
              <w:jc w:val="center"/>
              <w:rPr>
                <w:sz w:val="20"/>
              </w:rPr>
            </w:pPr>
            <w:r>
              <w:rPr>
                <w:spacing w:val="-10"/>
                <w:sz w:val="20"/>
              </w:rPr>
              <w:t>7</w:t>
            </w:r>
          </w:p>
        </w:tc>
        <w:tc>
          <w:tcPr>
            <w:tcW w:w="719" w:type="dxa"/>
          </w:tcPr>
          <w:p w:rsidR="004F19BD" w:rsidRDefault="00EA37BF">
            <w:pPr>
              <w:pStyle w:val="TableParagraph"/>
              <w:spacing w:before="1" w:line="204" w:lineRule="exact"/>
              <w:ind w:left="64" w:right="40"/>
              <w:jc w:val="center"/>
              <w:rPr>
                <w:sz w:val="20"/>
              </w:rPr>
            </w:pPr>
            <w:r>
              <w:rPr>
                <w:spacing w:val="-10"/>
                <w:sz w:val="20"/>
              </w:rPr>
              <w:t>8</w:t>
            </w:r>
          </w:p>
        </w:tc>
        <w:tc>
          <w:tcPr>
            <w:tcW w:w="719" w:type="dxa"/>
          </w:tcPr>
          <w:p w:rsidR="004F19BD" w:rsidRDefault="00EA37BF">
            <w:pPr>
              <w:pStyle w:val="TableParagraph"/>
              <w:spacing w:before="1" w:line="204" w:lineRule="exact"/>
              <w:ind w:left="66" w:right="40"/>
              <w:jc w:val="center"/>
              <w:rPr>
                <w:sz w:val="20"/>
              </w:rPr>
            </w:pPr>
            <w:r>
              <w:rPr>
                <w:spacing w:val="-10"/>
                <w:sz w:val="20"/>
              </w:rPr>
              <w:t>9</w:t>
            </w:r>
          </w:p>
        </w:tc>
        <w:tc>
          <w:tcPr>
            <w:tcW w:w="719" w:type="dxa"/>
          </w:tcPr>
          <w:p w:rsidR="004F19BD" w:rsidRDefault="00EA37BF">
            <w:pPr>
              <w:pStyle w:val="TableParagraph"/>
              <w:spacing w:before="1" w:line="204" w:lineRule="exact"/>
              <w:ind w:left="246"/>
              <w:rPr>
                <w:sz w:val="20"/>
              </w:rPr>
            </w:pPr>
            <w:r>
              <w:rPr>
                <w:spacing w:val="-5"/>
                <w:sz w:val="20"/>
              </w:rPr>
              <w:t>10</w:t>
            </w:r>
          </w:p>
        </w:tc>
        <w:tc>
          <w:tcPr>
            <w:tcW w:w="1439" w:type="dxa"/>
          </w:tcPr>
          <w:p w:rsidR="004F19BD" w:rsidRDefault="00EA37BF">
            <w:pPr>
              <w:pStyle w:val="TableParagraph"/>
              <w:spacing w:before="1" w:line="204" w:lineRule="exact"/>
              <w:ind w:left="31"/>
              <w:jc w:val="center"/>
              <w:rPr>
                <w:sz w:val="20"/>
              </w:rPr>
            </w:pPr>
            <w:r>
              <w:rPr>
                <w:spacing w:val="-5"/>
                <w:sz w:val="20"/>
              </w:rPr>
              <w:t>11</w:t>
            </w:r>
          </w:p>
        </w:tc>
        <w:tc>
          <w:tcPr>
            <w:tcW w:w="839" w:type="dxa"/>
          </w:tcPr>
          <w:p w:rsidR="004F19BD" w:rsidRDefault="00EA37BF">
            <w:pPr>
              <w:pStyle w:val="TableParagraph"/>
              <w:spacing w:before="1" w:line="204" w:lineRule="exact"/>
              <w:ind w:left="33"/>
              <w:jc w:val="center"/>
              <w:rPr>
                <w:sz w:val="20"/>
              </w:rPr>
            </w:pPr>
            <w:r>
              <w:rPr>
                <w:spacing w:val="-5"/>
                <w:sz w:val="20"/>
              </w:rPr>
              <w:t>12</w:t>
            </w:r>
          </w:p>
        </w:tc>
        <w:tc>
          <w:tcPr>
            <w:tcW w:w="1080" w:type="dxa"/>
          </w:tcPr>
          <w:p w:rsidR="004F19BD" w:rsidRDefault="00EA37BF">
            <w:pPr>
              <w:pStyle w:val="TableParagraph"/>
              <w:spacing w:before="1" w:line="204" w:lineRule="exact"/>
              <w:ind w:left="429"/>
              <w:rPr>
                <w:sz w:val="20"/>
              </w:rPr>
            </w:pPr>
            <w:r>
              <w:rPr>
                <w:spacing w:val="-5"/>
                <w:sz w:val="20"/>
              </w:rPr>
              <w:t>13</w:t>
            </w:r>
          </w:p>
        </w:tc>
        <w:tc>
          <w:tcPr>
            <w:tcW w:w="959" w:type="dxa"/>
          </w:tcPr>
          <w:p w:rsidR="004F19BD" w:rsidRDefault="00EA37BF">
            <w:pPr>
              <w:pStyle w:val="TableParagraph"/>
              <w:spacing w:before="1" w:line="204" w:lineRule="exact"/>
              <w:ind w:left="36"/>
              <w:jc w:val="center"/>
              <w:rPr>
                <w:sz w:val="20"/>
              </w:rPr>
            </w:pPr>
            <w:r>
              <w:rPr>
                <w:spacing w:val="-5"/>
                <w:sz w:val="20"/>
              </w:rPr>
              <w:t>14</w:t>
            </w:r>
          </w:p>
        </w:tc>
        <w:tc>
          <w:tcPr>
            <w:tcW w:w="1072" w:type="dxa"/>
          </w:tcPr>
          <w:p w:rsidR="004F19BD" w:rsidRDefault="00EA37BF">
            <w:pPr>
              <w:pStyle w:val="TableParagraph"/>
              <w:spacing w:before="1" w:line="204" w:lineRule="exact"/>
              <w:ind w:left="40"/>
              <w:jc w:val="center"/>
              <w:rPr>
                <w:sz w:val="20"/>
              </w:rPr>
            </w:pPr>
            <w:r>
              <w:rPr>
                <w:spacing w:val="-5"/>
                <w:sz w:val="20"/>
              </w:rPr>
              <w:t>15</w:t>
            </w:r>
          </w:p>
        </w:tc>
      </w:tr>
      <w:tr w:rsidR="004F19BD">
        <w:trPr>
          <w:trHeight w:val="1245"/>
        </w:trPr>
        <w:tc>
          <w:tcPr>
            <w:tcW w:w="480" w:type="dxa"/>
            <w:tcBorders>
              <w:bottom w:val="nil"/>
            </w:tcBorders>
          </w:tcPr>
          <w:p w:rsidR="004F19BD" w:rsidRDefault="004F19BD">
            <w:pPr>
              <w:pStyle w:val="TableParagraph"/>
              <w:rPr>
                <w:rFonts w:ascii="Times New Roman"/>
                <w:sz w:val="18"/>
              </w:rPr>
            </w:pPr>
          </w:p>
        </w:tc>
        <w:tc>
          <w:tcPr>
            <w:tcW w:w="480" w:type="dxa"/>
            <w:vMerge w:val="restart"/>
          </w:tcPr>
          <w:p w:rsidR="004F19BD" w:rsidRDefault="004F19BD">
            <w:pPr>
              <w:pStyle w:val="TableParagraph"/>
              <w:rPr>
                <w:rFonts w:ascii="Times New Roman"/>
                <w:sz w:val="18"/>
              </w:rPr>
            </w:pPr>
          </w:p>
        </w:tc>
        <w:tc>
          <w:tcPr>
            <w:tcW w:w="1797" w:type="dxa"/>
            <w:tcBorders>
              <w:bottom w:val="nil"/>
            </w:tcBorders>
          </w:tcPr>
          <w:p w:rsidR="004F19BD" w:rsidRDefault="00EA37BF">
            <w:pPr>
              <w:pStyle w:val="TableParagraph"/>
              <w:spacing w:before="4"/>
              <w:ind w:left="31"/>
              <w:rPr>
                <w:sz w:val="20"/>
              </w:rPr>
            </w:pPr>
            <w:r>
              <w:rPr>
                <w:spacing w:val="-2"/>
                <w:sz w:val="20"/>
              </w:rPr>
              <w:t>работы</w:t>
            </w:r>
          </w:p>
        </w:tc>
        <w:tc>
          <w:tcPr>
            <w:tcW w:w="719" w:type="dxa"/>
            <w:tcBorders>
              <w:bottom w:val="nil"/>
            </w:tcBorders>
          </w:tcPr>
          <w:p w:rsidR="004F19BD" w:rsidRDefault="004F19BD">
            <w:pPr>
              <w:pStyle w:val="TableParagraph"/>
              <w:rPr>
                <w:rFonts w:ascii="Times New Roman"/>
                <w:sz w:val="18"/>
              </w:rPr>
            </w:pPr>
          </w:p>
        </w:tc>
        <w:tc>
          <w:tcPr>
            <w:tcW w:w="719" w:type="dxa"/>
            <w:tcBorders>
              <w:bottom w:val="nil"/>
            </w:tcBorders>
          </w:tcPr>
          <w:p w:rsidR="004F19BD" w:rsidRDefault="004F19BD">
            <w:pPr>
              <w:pStyle w:val="TableParagraph"/>
              <w:rPr>
                <w:rFonts w:ascii="Times New Roman"/>
                <w:sz w:val="18"/>
              </w:rPr>
            </w:pPr>
          </w:p>
        </w:tc>
        <w:tc>
          <w:tcPr>
            <w:tcW w:w="2160" w:type="dxa"/>
            <w:tcBorders>
              <w:bottom w:val="nil"/>
            </w:tcBorders>
          </w:tcPr>
          <w:p w:rsidR="004F19BD" w:rsidRDefault="00EA37BF">
            <w:pPr>
              <w:pStyle w:val="TableParagraph"/>
              <w:spacing w:before="4"/>
              <w:ind w:left="33"/>
              <w:rPr>
                <w:sz w:val="20"/>
              </w:rPr>
            </w:pPr>
            <w:r>
              <w:rPr>
                <w:spacing w:val="-2"/>
                <w:sz w:val="20"/>
              </w:rPr>
              <w:t>источник</w:t>
            </w:r>
          </w:p>
        </w:tc>
        <w:tc>
          <w:tcPr>
            <w:tcW w:w="719" w:type="dxa"/>
            <w:tcBorders>
              <w:bottom w:val="nil"/>
            </w:tcBorders>
          </w:tcPr>
          <w:p w:rsidR="004F19BD" w:rsidRDefault="004F19BD">
            <w:pPr>
              <w:pStyle w:val="TableParagraph"/>
              <w:rPr>
                <w:rFonts w:ascii="Times New Roman"/>
                <w:sz w:val="18"/>
              </w:rPr>
            </w:pPr>
          </w:p>
        </w:tc>
        <w:tc>
          <w:tcPr>
            <w:tcW w:w="719" w:type="dxa"/>
            <w:tcBorders>
              <w:bottom w:val="nil"/>
            </w:tcBorders>
          </w:tcPr>
          <w:p w:rsidR="004F19BD" w:rsidRDefault="004F19BD">
            <w:pPr>
              <w:pStyle w:val="TableParagraph"/>
              <w:rPr>
                <w:rFonts w:ascii="Times New Roman"/>
                <w:sz w:val="18"/>
              </w:rPr>
            </w:pPr>
          </w:p>
        </w:tc>
        <w:tc>
          <w:tcPr>
            <w:tcW w:w="719" w:type="dxa"/>
            <w:vMerge w:val="restart"/>
          </w:tcPr>
          <w:p w:rsidR="004F19BD" w:rsidRDefault="004F19BD">
            <w:pPr>
              <w:pStyle w:val="TableParagraph"/>
              <w:rPr>
                <w:rFonts w:ascii="Times New Roman"/>
                <w:sz w:val="18"/>
              </w:rPr>
            </w:pPr>
          </w:p>
        </w:tc>
        <w:tc>
          <w:tcPr>
            <w:tcW w:w="719" w:type="dxa"/>
            <w:vMerge w:val="restart"/>
          </w:tcPr>
          <w:p w:rsidR="004F19BD" w:rsidRDefault="004F19BD">
            <w:pPr>
              <w:pStyle w:val="TableParagraph"/>
              <w:rPr>
                <w:rFonts w:ascii="Times New Roman"/>
                <w:sz w:val="18"/>
              </w:rPr>
            </w:pPr>
          </w:p>
        </w:tc>
        <w:tc>
          <w:tcPr>
            <w:tcW w:w="1439" w:type="dxa"/>
            <w:vMerge w:val="restart"/>
          </w:tcPr>
          <w:p w:rsidR="004F19BD" w:rsidRDefault="004F19BD">
            <w:pPr>
              <w:pStyle w:val="TableParagraph"/>
              <w:rPr>
                <w:rFonts w:ascii="Times New Roman"/>
                <w:sz w:val="18"/>
              </w:rPr>
            </w:pPr>
          </w:p>
        </w:tc>
        <w:tc>
          <w:tcPr>
            <w:tcW w:w="839" w:type="dxa"/>
            <w:tcBorders>
              <w:bottom w:val="nil"/>
            </w:tcBorders>
          </w:tcPr>
          <w:p w:rsidR="004F19BD" w:rsidRDefault="004F19BD">
            <w:pPr>
              <w:pStyle w:val="TableParagraph"/>
              <w:rPr>
                <w:rFonts w:ascii="Times New Roman"/>
                <w:sz w:val="18"/>
              </w:rPr>
            </w:pPr>
          </w:p>
        </w:tc>
        <w:tc>
          <w:tcPr>
            <w:tcW w:w="1080" w:type="dxa"/>
            <w:tcBorders>
              <w:bottom w:val="nil"/>
            </w:tcBorders>
          </w:tcPr>
          <w:p w:rsidR="004F19BD" w:rsidRDefault="004F19BD">
            <w:pPr>
              <w:pStyle w:val="TableParagraph"/>
              <w:rPr>
                <w:rFonts w:ascii="Times New Roman"/>
                <w:sz w:val="18"/>
              </w:rPr>
            </w:pPr>
          </w:p>
        </w:tc>
        <w:tc>
          <w:tcPr>
            <w:tcW w:w="959" w:type="dxa"/>
            <w:tcBorders>
              <w:bottom w:val="nil"/>
            </w:tcBorders>
          </w:tcPr>
          <w:p w:rsidR="004F19BD" w:rsidRDefault="004F19BD">
            <w:pPr>
              <w:pStyle w:val="TableParagraph"/>
              <w:rPr>
                <w:rFonts w:ascii="Times New Roman"/>
                <w:sz w:val="18"/>
              </w:rPr>
            </w:pPr>
          </w:p>
        </w:tc>
        <w:tc>
          <w:tcPr>
            <w:tcW w:w="1072" w:type="dxa"/>
            <w:tcBorders>
              <w:bottom w:val="nil"/>
            </w:tcBorders>
          </w:tcPr>
          <w:p w:rsidR="004F19BD" w:rsidRDefault="004F19BD">
            <w:pPr>
              <w:pStyle w:val="TableParagraph"/>
              <w:rPr>
                <w:rFonts w:ascii="Times New Roman"/>
                <w:sz w:val="18"/>
              </w:rPr>
            </w:pPr>
          </w:p>
        </w:tc>
      </w:tr>
      <w:tr w:rsidR="004F19BD">
        <w:trPr>
          <w:trHeight w:val="1230"/>
        </w:trPr>
        <w:tc>
          <w:tcPr>
            <w:tcW w:w="480"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left="76"/>
              <w:jc w:val="center"/>
              <w:rPr>
                <w:sz w:val="20"/>
              </w:rPr>
            </w:pPr>
            <w:r>
              <w:rPr>
                <w:spacing w:val="-5"/>
                <w:sz w:val="20"/>
              </w:rPr>
              <w:t>001</w:t>
            </w: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left="31"/>
              <w:rPr>
                <w:sz w:val="20"/>
              </w:rPr>
            </w:pPr>
            <w:r>
              <w:rPr>
                <w:spacing w:val="-2"/>
                <w:sz w:val="20"/>
              </w:rPr>
              <w:t>Механическая</w:t>
            </w:r>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right="10"/>
              <w:jc w:val="right"/>
              <w:rPr>
                <w:sz w:val="20"/>
              </w:rPr>
            </w:pPr>
            <w:r>
              <w:rPr>
                <w:spacing w:val="-10"/>
                <w:sz w:val="20"/>
              </w:rPr>
              <w:t>1</w:t>
            </w:r>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right="9"/>
              <w:jc w:val="right"/>
              <w:rPr>
                <w:sz w:val="20"/>
              </w:rPr>
            </w:pPr>
            <w:r>
              <w:rPr>
                <w:spacing w:val="-5"/>
                <w:sz w:val="20"/>
              </w:rPr>
              <w:t>16</w:t>
            </w:r>
          </w:p>
        </w:tc>
        <w:tc>
          <w:tcPr>
            <w:tcW w:w="2160"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left="33"/>
              <w:rPr>
                <w:sz w:val="20"/>
              </w:rPr>
            </w:pPr>
            <w:r>
              <w:rPr>
                <w:spacing w:val="-2"/>
                <w:sz w:val="20"/>
              </w:rPr>
              <w:t>Неорганизованный</w:t>
            </w:r>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left="34"/>
              <w:rPr>
                <w:sz w:val="20"/>
              </w:rPr>
            </w:pPr>
            <w:r>
              <w:rPr>
                <w:spacing w:val="-4"/>
                <w:sz w:val="20"/>
              </w:rPr>
              <w:t>6002</w:t>
            </w:r>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right="6"/>
              <w:jc w:val="right"/>
              <w:rPr>
                <w:sz w:val="20"/>
              </w:rPr>
            </w:pPr>
            <w:r>
              <w:rPr>
                <w:spacing w:val="-10"/>
                <w:sz w:val="20"/>
              </w:rPr>
              <w:t>2</w:t>
            </w: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right="2"/>
              <w:jc w:val="right"/>
              <w:rPr>
                <w:sz w:val="20"/>
              </w:rPr>
            </w:pPr>
            <w:r>
              <w:rPr>
                <w:spacing w:val="-5"/>
                <w:sz w:val="20"/>
              </w:rPr>
              <w:t>20</w:t>
            </w:r>
          </w:p>
        </w:tc>
        <w:tc>
          <w:tcPr>
            <w:tcW w:w="1080"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left="460"/>
              <w:rPr>
                <w:sz w:val="20"/>
              </w:rPr>
            </w:pPr>
            <w:r>
              <w:rPr>
                <w:spacing w:val="-2"/>
                <w:sz w:val="20"/>
              </w:rPr>
              <w:t>67.76</w:t>
            </w:r>
          </w:p>
        </w:tc>
        <w:tc>
          <w:tcPr>
            <w:tcW w:w="95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left="41"/>
              <w:rPr>
                <w:sz w:val="20"/>
              </w:rPr>
            </w:pPr>
            <w:r>
              <w:rPr>
                <w:spacing w:val="-2"/>
                <w:sz w:val="20"/>
              </w:rPr>
              <w:t>-</w:t>
            </w:r>
            <w:r>
              <w:rPr>
                <w:spacing w:val="-4"/>
                <w:sz w:val="20"/>
              </w:rPr>
              <w:t>14.2</w:t>
            </w:r>
          </w:p>
        </w:tc>
        <w:tc>
          <w:tcPr>
            <w:tcW w:w="1072"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jc w:val="right"/>
              <w:rPr>
                <w:sz w:val="20"/>
              </w:rPr>
            </w:pPr>
            <w:r>
              <w:rPr>
                <w:spacing w:val="-10"/>
                <w:sz w:val="20"/>
              </w:rPr>
              <w:t>5</w:t>
            </w:r>
          </w:p>
        </w:tc>
      </w:tr>
      <w:tr w:rsidR="004F19BD">
        <w:trPr>
          <w:trHeight w:val="210"/>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1" w:lineRule="exact"/>
              <w:ind w:left="31"/>
              <w:rPr>
                <w:sz w:val="20"/>
              </w:rPr>
            </w:pPr>
            <w:r>
              <w:rPr>
                <w:spacing w:val="-2"/>
                <w:sz w:val="20"/>
              </w:rPr>
              <w:t>обработка</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EA37BF">
            <w:pPr>
              <w:pStyle w:val="TableParagraph"/>
              <w:spacing w:line="191" w:lineRule="exact"/>
              <w:ind w:left="33"/>
              <w:rPr>
                <w:sz w:val="20"/>
              </w:rPr>
            </w:pPr>
            <w:r>
              <w:rPr>
                <w:spacing w:val="-2"/>
                <w:sz w:val="20"/>
              </w:rPr>
              <w:t>источник</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1"/>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z w:val="20"/>
              </w:rPr>
              <w:t>материалов</w:t>
            </w:r>
            <w:r>
              <w:rPr>
                <w:spacing w:val="-14"/>
                <w:sz w:val="20"/>
              </w:rPr>
              <w:t xml:space="preserve"> </w:t>
            </w:r>
            <w:r>
              <w:rPr>
                <w:spacing w:val="-10"/>
                <w:sz w:val="20"/>
              </w:rPr>
              <w:t>(</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1"/>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pacing w:val="-2"/>
                <w:sz w:val="20"/>
              </w:rPr>
              <w:t>шлифовальная</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2"/>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pacing w:val="-2"/>
                <w:sz w:val="20"/>
              </w:rPr>
              <w:t>машинка)</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2"/>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pacing w:val="-2"/>
                <w:sz w:val="20"/>
              </w:rPr>
              <w:t>Механическая</w:t>
            </w:r>
          </w:p>
        </w:tc>
        <w:tc>
          <w:tcPr>
            <w:tcW w:w="719" w:type="dxa"/>
            <w:tcBorders>
              <w:top w:val="nil"/>
              <w:bottom w:val="nil"/>
            </w:tcBorders>
          </w:tcPr>
          <w:p w:rsidR="004F19BD" w:rsidRDefault="00EA37BF">
            <w:pPr>
              <w:pStyle w:val="TableParagraph"/>
              <w:spacing w:line="192" w:lineRule="exact"/>
              <w:ind w:right="10"/>
              <w:jc w:val="right"/>
              <w:rPr>
                <w:sz w:val="20"/>
              </w:rPr>
            </w:pPr>
            <w:r>
              <w:rPr>
                <w:spacing w:val="-10"/>
                <w:sz w:val="20"/>
              </w:rPr>
              <w:t>1</w:t>
            </w:r>
          </w:p>
        </w:tc>
        <w:tc>
          <w:tcPr>
            <w:tcW w:w="719" w:type="dxa"/>
            <w:tcBorders>
              <w:top w:val="nil"/>
              <w:bottom w:val="nil"/>
            </w:tcBorders>
          </w:tcPr>
          <w:p w:rsidR="004F19BD" w:rsidRDefault="00EA37BF">
            <w:pPr>
              <w:pStyle w:val="TableParagraph"/>
              <w:spacing w:line="192" w:lineRule="exact"/>
              <w:ind w:right="9"/>
              <w:jc w:val="right"/>
              <w:rPr>
                <w:sz w:val="20"/>
              </w:rPr>
            </w:pPr>
            <w:r>
              <w:rPr>
                <w:spacing w:val="-10"/>
                <w:sz w:val="20"/>
              </w:rPr>
              <w:t>1</w:t>
            </w: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0"/>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1" w:lineRule="exact"/>
              <w:ind w:left="31"/>
              <w:rPr>
                <w:sz w:val="20"/>
              </w:rPr>
            </w:pPr>
            <w:r>
              <w:rPr>
                <w:spacing w:val="-2"/>
                <w:sz w:val="20"/>
              </w:rPr>
              <w:t>обработка</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1"/>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z w:val="20"/>
              </w:rPr>
              <w:t>материалов</w:t>
            </w:r>
            <w:r>
              <w:rPr>
                <w:spacing w:val="-14"/>
                <w:sz w:val="20"/>
              </w:rPr>
              <w:t xml:space="preserve"> </w:t>
            </w:r>
            <w:r>
              <w:rPr>
                <w:spacing w:val="-10"/>
                <w:sz w:val="20"/>
              </w:rPr>
              <w:t>(</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1"/>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pacing w:val="-2"/>
                <w:sz w:val="20"/>
              </w:rPr>
              <w:t>дрель)</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1"/>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pacing w:val="-2"/>
                <w:sz w:val="20"/>
              </w:rPr>
              <w:t>Механическая</w:t>
            </w:r>
          </w:p>
        </w:tc>
        <w:tc>
          <w:tcPr>
            <w:tcW w:w="719" w:type="dxa"/>
            <w:tcBorders>
              <w:top w:val="nil"/>
              <w:bottom w:val="nil"/>
            </w:tcBorders>
          </w:tcPr>
          <w:p w:rsidR="004F19BD" w:rsidRDefault="00EA37BF">
            <w:pPr>
              <w:pStyle w:val="TableParagraph"/>
              <w:spacing w:line="192" w:lineRule="exact"/>
              <w:ind w:right="10"/>
              <w:jc w:val="right"/>
              <w:rPr>
                <w:sz w:val="20"/>
              </w:rPr>
            </w:pPr>
            <w:r>
              <w:rPr>
                <w:spacing w:val="-10"/>
                <w:sz w:val="20"/>
              </w:rPr>
              <w:t>1</w:t>
            </w:r>
          </w:p>
        </w:tc>
        <w:tc>
          <w:tcPr>
            <w:tcW w:w="719" w:type="dxa"/>
            <w:tcBorders>
              <w:top w:val="nil"/>
              <w:bottom w:val="nil"/>
            </w:tcBorders>
          </w:tcPr>
          <w:p w:rsidR="004F19BD" w:rsidRDefault="00EA37BF">
            <w:pPr>
              <w:pStyle w:val="TableParagraph"/>
              <w:spacing w:line="192" w:lineRule="exact"/>
              <w:ind w:right="9"/>
              <w:jc w:val="right"/>
              <w:rPr>
                <w:sz w:val="20"/>
              </w:rPr>
            </w:pPr>
            <w:r>
              <w:rPr>
                <w:spacing w:val="-5"/>
                <w:sz w:val="20"/>
              </w:rPr>
              <w:t>33</w:t>
            </w: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1"/>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pacing w:val="-2"/>
                <w:sz w:val="20"/>
              </w:rPr>
              <w:t>обработка</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0"/>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1" w:lineRule="exact"/>
              <w:ind w:left="31"/>
              <w:rPr>
                <w:sz w:val="20"/>
              </w:rPr>
            </w:pPr>
            <w:r>
              <w:rPr>
                <w:sz w:val="20"/>
              </w:rPr>
              <w:t>материалов</w:t>
            </w:r>
            <w:r>
              <w:rPr>
                <w:spacing w:val="-14"/>
                <w:sz w:val="20"/>
              </w:rPr>
              <w:t xml:space="preserve"> </w:t>
            </w:r>
            <w:r>
              <w:rPr>
                <w:spacing w:val="-10"/>
                <w:sz w:val="20"/>
              </w:rPr>
              <w:t>(</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1"/>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pacing w:val="-2"/>
                <w:sz w:val="20"/>
              </w:rPr>
              <w:t>перфоратор)</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1"/>
        </w:trPr>
        <w:tc>
          <w:tcPr>
            <w:tcW w:w="480" w:type="dxa"/>
            <w:tcBorders>
              <w:top w:val="nil"/>
              <w:bottom w:val="nil"/>
            </w:tcBorders>
          </w:tcPr>
          <w:p w:rsidR="004F19BD" w:rsidRDefault="00EA37BF">
            <w:pPr>
              <w:pStyle w:val="TableParagraph"/>
              <w:spacing w:line="192" w:lineRule="exact"/>
              <w:ind w:left="76"/>
              <w:jc w:val="center"/>
              <w:rPr>
                <w:sz w:val="20"/>
              </w:rPr>
            </w:pPr>
            <w:r>
              <w:rPr>
                <w:spacing w:val="-5"/>
                <w:sz w:val="20"/>
              </w:rPr>
              <w:t>001</w:t>
            </w: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pacing w:val="-2"/>
                <w:sz w:val="20"/>
              </w:rPr>
              <w:t>Склады</w:t>
            </w:r>
          </w:p>
        </w:tc>
        <w:tc>
          <w:tcPr>
            <w:tcW w:w="719" w:type="dxa"/>
            <w:tcBorders>
              <w:top w:val="nil"/>
              <w:bottom w:val="nil"/>
            </w:tcBorders>
          </w:tcPr>
          <w:p w:rsidR="004F19BD" w:rsidRDefault="00EA37BF">
            <w:pPr>
              <w:pStyle w:val="TableParagraph"/>
              <w:spacing w:line="192" w:lineRule="exact"/>
              <w:ind w:right="10"/>
              <w:jc w:val="right"/>
              <w:rPr>
                <w:sz w:val="20"/>
              </w:rPr>
            </w:pPr>
            <w:r>
              <w:rPr>
                <w:spacing w:val="-10"/>
                <w:sz w:val="20"/>
              </w:rPr>
              <w:t>1</w:t>
            </w:r>
          </w:p>
        </w:tc>
        <w:tc>
          <w:tcPr>
            <w:tcW w:w="719" w:type="dxa"/>
            <w:tcBorders>
              <w:top w:val="nil"/>
              <w:bottom w:val="nil"/>
            </w:tcBorders>
          </w:tcPr>
          <w:p w:rsidR="004F19BD" w:rsidRDefault="00EA37BF">
            <w:pPr>
              <w:pStyle w:val="TableParagraph"/>
              <w:spacing w:line="192" w:lineRule="exact"/>
              <w:ind w:right="9"/>
              <w:jc w:val="right"/>
              <w:rPr>
                <w:sz w:val="20"/>
              </w:rPr>
            </w:pPr>
            <w:r>
              <w:rPr>
                <w:spacing w:val="-5"/>
                <w:sz w:val="20"/>
              </w:rPr>
              <w:t>440</w:t>
            </w:r>
          </w:p>
        </w:tc>
        <w:tc>
          <w:tcPr>
            <w:tcW w:w="2160" w:type="dxa"/>
            <w:tcBorders>
              <w:top w:val="nil"/>
              <w:bottom w:val="nil"/>
            </w:tcBorders>
          </w:tcPr>
          <w:p w:rsidR="004F19BD" w:rsidRDefault="00EA37BF">
            <w:pPr>
              <w:pStyle w:val="TableParagraph"/>
              <w:spacing w:line="192" w:lineRule="exact"/>
              <w:ind w:left="33"/>
              <w:rPr>
                <w:sz w:val="20"/>
              </w:rPr>
            </w:pPr>
            <w:r>
              <w:rPr>
                <w:spacing w:val="-2"/>
                <w:sz w:val="20"/>
              </w:rPr>
              <w:t>Неорганизованный</w:t>
            </w:r>
          </w:p>
        </w:tc>
        <w:tc>
          <w:tcPr>
            <w:tcW w:w="719" w:type="dxa"/>
            <w:tcBorders>
              <w:top w:val="nil"/>
              <w:bottom w:val="nil"/>
            </w:tcBorders>
          </w:tcPr>
          <w:p w:rsidR="004F19BD" w:rsidRDefault="00EA37BF">
            <w:pPr>
              <w:pStyle w:val="TableParagraph"/>
              <w:spacing w:line="192" w:lineRule="exact"/>
              <w:ind w:left="34"/>
              <w:rPr>
                <w:sz w:val="20"/>
              </w:rPr>
            </w:pPr>
            <w:r>
              <w:rPr>
                <w:spacing w:val="-4"/>
                <w:sz w:val="20"/>
              </w:rPr>
              <w:t>6003</w:t>
            </w:r>
          </w:p>
        </w:tc>
        <w:tc>
          <w:tcPr>
            <w:tcW w:w="719" w:type="dxa"/>
            <w:tcBorders>
              <w:top w:val="nil"/>
              <w:bottom w:val="nil"/>
            </w:tcBorders>
          </w:tcPr>
          <w:p w:rsidR="004F19BD" w:rsidRDefault="00EA37BF">
            <w:pPr>
              <w:pStyle w:val="TableParagraph"/>
              <w:spacing w:line="192" w:lineRule="exact"/>
              <w:ind w:right="6"/>
              <w:jc w:val="right"/>
              <w:rPr>
                <w:sz w:val="20"/>
              </w:rPr>
            </w:pPr>
            <w:r>
              <w:rPr>
                <w:spacing w:val="-10"/>
                <w:sz w:val="20"/>
              </w:rPr>
              <w:t>2</w:t>
            </w: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EA37BF">
            <w:pPr>
              <w:pStyle w:val="TableParagraph"/>
              <w:spacing w:line="192" w:lineRule="exact"/>
              <w:ind w:right="2"/>
              <w:jc w:val="right"/>
              <w:rPr>
                <w:sz w:val="20"/>
              </w:rPr>
            </w:pPr>
            <w:r>
              <w:rPr>
                <w:spacing w:val="-5"/>
                <w:sz w:val="20"/>
              </w:rPr>
              <w:t>20</w:t>
            </w:r>
          </w:p>
        </w:tc>
        <w:tc>
          <w:tcPr>
            <w:tcW w:w="1080" w:type="dxa"/>
            <w:tcBorders>
              <w:top w:val="nil"/>
              <w:bottom w:val="nil"/>
            </w:tcBorders>
          </w:tcPr>
          <w:p w:rsidR="004F19BD" w:rsidRDefault="00EA37BF">
            <w:pPr>
              <w:pStyle w:val="TableParagraph"/>
              <w:spacing w:line="192" w:lineRule="exact"/>
              <w:ind w:left="460"/>
              <w:rPr>
                <w:sz w:val="20"/>
              </w:rPr>
            </w:pPr>
            <w:r>
              <w:rPr>
                <w:spacing w:val="-2"/>
                <w:sz w:val="20"/>
              </w:rPr>
              <w:t>70.87</w:t>
            </w:r>
          </w:p>
        </w:tc>
        <w:tc>
          <w:tcPr>
            <w:tcW w:w="959" w:type="dxa"/>
            <w:tcBorders>
              <w:top w:val="nil"/>
              <w:bottom w:val="nil"/>
            </w:tcBorders>
          </w:tcPr>
          <w:p w:rsidR="004F19BD" w:rsidRDefault="00EA37BF">
            <w:pPr>
              <w:pStyle w:val="TableParagraph"/>
              <w:spacing w:line="192" w:lineRule="exact"/>
              <w:ind w:left="41"/>
              <w:rPr>
                <w:sz w:val="20"/>
              </w:rPr>
            </w:pPr>
            <w:r>
              <w:rPr>
                <w:spacing w:val="-2"/>
                <w:sz w:val="20"/>
              </w:rPr>
              <w:t>-</w:t>
            </w:r>
            <w:r>
              <w:rPr>
                <w:spacing w:val="-4"/>
                <w:sz w:val="20"/>
              </w:rPr>
              <w:t>26.4</w:t>
            </w:r>
          </w:p>
        </w:tc>
        <w:tc>
          <w:tcPr>
            <w:tcW w:w="1072" w:type="dxa"/>
            <w:tcBorders>
              <w:top w:val="nil"/>
              <w:bottom w:val="nil"/>
            </w:tcBorders>
          </w:tcPr>
          <w:p w:rsidR="004F19BD" w:rsidRDefault="00EA37BF">
            <w:pPr>
              <w:pStyle w:val="TableParagraph"/>
              <w:spacing w:line="192" w:lineRule="exact"/>
              <w:jc w:val="right"/>
              <w:rPr>
                <w:sz w:val="20"/>
              </w:rPr>
            </w:pPr>
            <w:r>
              <w:rPr>
                <w:spacing w:val="-10"/>
                <w:sz w:val="20"/>
              </w:rPr>
              <w:t>5</w:t>
            </w:r>
          </w:p>
        </w:tc>
      </w:tr>
      <w:tr w:rsidR="004F19BD">
        <w:trPr>
          <w:trHeight w:val="211"/>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pacing w:val="-2"/>
                <w:sz w:val="20"/>
              </w:rPr>
              <w:t>инертных</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EA37BF">
            <w:pPr>
              <w:pStyle w:val="TableParagraph"/>
              <w:spacing w:line="192" w:lineRule="exact"/>
              <w:ind w:left="33"/>
              <w:rPr>
                <w:sz w:val="20"/>
              </w:rPr>
            </w:pPr>
            <w:r>
              <w:rPr>
                <w:spacing w:val="-2"/>
                <w:sz w:val="20"/>
              </w:rPr>
              <w:t>источник</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1005"/>
        </w:trPr>
        <w:tc>
          <w:tcPr>
            <w:tcW w:w="480" w:type="dxa"/>
            <w:tcBorders>
              <w:top w:val="nil"/>
              <w:bottom w:val="nil"/>
            </w:tcBorders>
          </w:tcPr>
          <w:p w:rsidR="004F19BD" w:rsidRDefault="004F19BD">
            <w:pPr>
              <w:pStyle w:val="TableParagraph"/>
              <w:rPr>
                <w:rFonts w:ascii="Times New Roman"/>
                <w:sz w:val="18"/>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217" w:lineRule="exact"/>
              <w:ind w:left="31"/>
              <w:rPr>
                <w:sz w:val="20"/>
              </w:rPr>
            </w:pPr>
            <w:r>
              <w:rPr>
                <w:spacing w:val="-2"/>
                <w:sz w:val="20"/>
              </w:rPr>
              <w:t>материалов</w:t>
            </w:r>
          </w:p>
        </w:tc>
        <w:tc>
          <w:tcPr>
            <w:tcW w:w="719" w:type="dxa"/>
            <w:tcBorders>
              <w:top w:val="nil"/>
              <w:bottom w:val="nil"/>
            </w:tcBorders>
          </w:tcPr>
          <w:p w:rsidR="004F19BD" w:rsidRDefault="004F19BD">
            <w:pPr>
              <w:pStyle w:val="TableParagraph"/>
              <w:rPr>
                <w:rFonts w:ascii="Times New Roman"/>
                <w:sz w:val="18"/>
              </w:rPr>
            </w:pPr>
          </w:p>
        </w:tc>
        <w:tc>
          <w:tcPr>
            <w:tcW w:w="719" w:type="dxa"/>
            <w:tcBorders>
              <w:top w:val="nil"/>
              <w:bottom w:val="nil"/>
            </w:tcBorders>
          </w:tcPr>
          <w:p w:rsidR="004F19BD" w:rsidRDefault="004F19BD">
            <w:pPr>
              <w:pStyle w:val="TableParagraph"/>
              <w:rPr>
                <w:rFonts w:ascii="Times New Roman"/>
                <w:sz w:val="18"/>
              </w:rPr>
            </w:pPr>
          </w:p>
        </w:tc>
        <w:tc>
          <w:tcPr>
            <w:tcW w:w="2160" w:type="dxa"/>
            <w:tcBorders>
              <w:top w:val="nil"/>
              <w:bottom w:val="nil"/>
            </w:tcBorders>
          </w:tcPr>
          <w:p w:rsidR="004F19BD" w:rsidRDefault="004F19BD">
            <w:pPr>
              <w:pStyle w:val="TableParagraph"/>
              <w:rPr>
                <w:rFonts w:ascii="Times New Roman"/>
                <w:sz w:val="18"/>
              </w:rPr>
            </w:pPr>
          </w:p>
        </w:tc>
        <w:tc>
          <w:tcPr>
            <w:tcW w:w="719" w:type="dxa"/>
            <w:tcBorders>
              <w:top w:val="nil"/>
              <w:bottom w:val="nil"/>
            </w:tcBorders>
          </w:tcPr>
          <w:p w:rsidR="004F19BD" w:rsidRDefault="004F19BD">
            <w:pPr>
              <w:pStyle w:val="TableParagraph"/>
              <w:rPr>
                <w:rFonts w:ascii="Times New Roman"/>
                <w:sz w:val="18"/>
              </w:rPr>
            </w:pPr>
          </w:p>
        </w:tc>
        <w:tc>
          <w:tcPr>
            <w:tcW w:w="719" w:type="dxa"/>
            <w:tcBorders>
              <w:top w:val="nil"/>
              <w:bottom w:val="nil"/>
            </w:tcBorders>
          </w:tcPr>
          <w:p w:rsidR="004F19BD" w:rsidRDefault="004F19BD">
            <w:pPr>
              <w:pStyle w:val="TableParagraph"/>
              <w:rPr>
                <w:rFonts w:ascii="Times New Roman"/>
                <w:sz w:val="18"/>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8"/>
              </w:rPr>
            </w:pPr>
          </w:p>
        </w:tc>
        <w:tc>
          <w:tcPr>
            <w:tcW w:w="1080" w:type="dxa"/>
            <w:tcBorders>
              <w:top w:val="nil"/>
              <w:bottom w:val="nil"/>
            </w:tcBorders>
          </w:tcPr>
          <w:p w:rsidR="004F19BD" w:rsidRDefault="004F19BD">
            <w:pPr>
              <w:pStyle w:val="TableParagraph"/>
              <w:rPr>
                <w:rFonts w:ascii="Times New Roman"/>
                <w:sz w:val="18"/>
              </w:rPr>
            </w:pPr>
          </w:p>
        </w:tc>
        <w:tc>
          <w:tcPr>
            <w:tcW w:w="959" w:type="dxa"/>
            <w:tcBorders>
              <w:top w:val="nil"/>
              <w:bottom w:val="nil"/>
            </w:tcBorders>
          </w:tcPr>
          <w:p w:rsidR="004F19BD" w:rsidRDefault="004F19BD">
            <w:pPr>
              <w:pStyle w:val="TableParagraph"/>
              <w:rPr>
                <w:rFonts w:ascii="Times New Roman"/>
                <w:sz w:val="18"/>
              </w:rPr>
            </w:pPr>
          </w:p>
        </w:tc>
        <w:tc>
          <w:tcPr>
            <w:tcW w:w="1072" w:type="dxa"/>
            <w:tcBorders>
              <w:top w:val="nil"/>
              <w:bottom w:val="nil"/>
            </w:tcBorders>
          </w:tcPr>
          <w:p w:rsidR="004F19BD" w:rsidRDefault="004F19BD">
            <w:pPr>
              <w:pStyle w:val="TableParagraph"/>
              <w:rPr>
                <w:rFonts w:ascii="Times New Roman"/>
                <w:sz w:val="18"/>
              </w:rPr>
            </w:pPr>
          </w:p>
        </w:tc>
      </w:tr>
      <w:tr w:rsidR="004F19BD">
        <w:trPr>
          <w:trHeight w:val="1006"/>
        </w:trPr>
        <w:tc>
          <w:tcPr>
            <w:tcW w:w="480" w:type="dxa"/>
            <w:tcBorders>
              <w:top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4" w:lineRule="exact"/>
              <w:ind w:left="76"/>
              <w:jc w:val="center"/>
              <w:rPr>
                <w:sz w:val="20"/>
              </w:rPr>
            </w:pPr>
            <w:r>
              <w:rPr>
                <w:spacing w:val="-5"/>
                <w:sz w:val="20"/>
              </w:rPr>
              <w:t>001</w:t>
            </w:r>
          </w:p>
        </w:tc>
        <w:tc>
          <w:tcPr>
            <w:tcW w:w="480" w:type="dxa"/>
            <w:vMerge/>
            <w:tcBorders>
              <w:top w:val="nil"/>
            </w:tcBorders>
          </w:tcPr>
          <w:p w:rsidR="004F19BD" w:rsidRDefault="004F19BD">
            <w:pPr>
              <w:rPr>
                <w:sz w:val="2"/>
                <w:szCs w:val="2"/>
              </w:rPr>
            </w:pPr>
          </w:p>
        </w:tc>
        <w:tc>
          <w:tcPr>
            <w:tcW w:w="1797" w:type="dxa"/>
            <w:tcBorders>
              <w:top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4" w:lineRule="exact"/>
              <w:ind w:left="31"/>
              <w:rPr>
                <w:sz w:val="20"/>
              </w:rPr>
            </w:pPr>
            <w:r>
              <w:rPr>
                <w:spacing w:val="-2"/>
                <w:sz w:val="20"/>
              </w:rPr>
              <w:t>Сухие</w:t>
            </w:r>
          </w:p>
        </w:tc>
        <w:tc>
          <w:tcPr>
            <w:tcW w:w="719" w:type="dxa"/>
            <w:tcBorders>
              <w:top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4" w:lineRule="exact"/>
              <w:ind w:right="10"/>
              <w:jc w:val="right"/>
              <w:rPr>
                <w:sz w:val="20"/>
              </w:rPr>
            </w:pPr>
            <w:r>
              <w:rPr>
                <w:spacing w:val="-10"/>
                <w:sz w:val="20"/>
              </w:rPr>
              <w:t>1</w:t>
            </w:r>
          </w:p>
        </w:tc>
        <w:tc>
          <w:tcPr>
            <w:tcW w:w="719" w:type="dxa"/>
            <w:tcBorders>
              <w:top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4" w:lineRule="exact"/>
              <w:ind w:right="9"/>
              <w:jc w:val="right"/>
              <w:rPr>
                <w:sz w:val="20"/>
              </w:rPr>
            </w:pPr>
            <w:r>
              <w:rPr>
                <w:spacing w:val="-5"/>
                <w:sz w:val="20"/>
              </w:rPr>
              <w:t>440</w:t>
            </w:r>
          </w:p>
        </w:tc>
        <w:tc>
          <w:tcPr>
            <w:tcW w:w="2160" w:type="dxa"/>
            <w:tcBorders>
              <w:top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4" w:lineRule="exact"/>
              <w:ind w:left="33"/>
              <w:rPr>
                <w:sz w:val="20"/>
              </w:rPr>
            </w:pPr>
            <w:r>
              <w:rPr>
                <w:spacing w:val="-2"/>
                <w:sz w:val="20"/>
              </w:rPr>
              <w:t>Неорганизованный</w:t>
            </w:r>
          </w:p>
        </w:tc>
        <w:tc>
          <w:tcPr>
            <w:tcW w:w="719" w:type="dxa"/>
            <w:tcBorders>
              <w:top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4" w:lineRule="exact"/>
              <w:ind w:left="34"/>
              <w:rPr>
                <w:sz w:val="20"/>
              </w:rPr>
            </w:pPr>
            <w:r>
              <w:rPr>
                <w:spacing w:val="-4"/>
                <w:sz w:val="20"/>
              </w:rPr>
              <w:t>6004</w:t>
            </w:r>
          </w:p>
        </w:tc>
        <w:tc>
          <w:tcPr>
            <w:tcW w:w="719" w:type="dxa"/>
            <w:tcBorders>
              <w:top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4" w:lineRule="exact"/>
              <w:ind w:right="6"/>
              <w:jc w:val="right"/>
              <w:rPr>
                <w:sz w:val="20"/>
              </w:rPr>
            </w:pPr>
            <w:r>
              <w:rPr>
                <w:spacing w:val="-10"/>
                <w:sz w:val="20"/>
              </w:rPr>
              <w:t>2</w:t>
            </w: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4" w:lineRule="exact"/>
              <w:ind w:right="2"/>
              <w:jc w:val="right"/>
              <w:rPr>
                <w:sz w:val="20"/>
              </w:rPr>
            </w:pPr>
            <w:r>
              <w:rPr>
                <w:spacing w:val="-5"/>
                <w:sz w:val="20"/>
              </w:rPr>
              <w:t>20</w:t>
            </w:r>
          </w:p>
        </w:tc>
        <w:tc>
          <w:tcPr>
            <w:tcW w:w="1080" w:type="dxa"/>
            <w:tcBorders>
              <w:top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4" w:lineRule="exact"/>
              <w:ind w:left="460"/>
              <w:rPr>
                <w:sz w:val="20"/>
              </w:rPr>
            </w:pPr>
            <w:r>
              <w:rPr>
                <w:spacing w:val="-2"/>
                <w:sz w:val="20"/>
              </w:rPr>
              <w:t>79.95</w:t>
            </w:r>
          </w:p>
        </w:tc>
        <w:tc>
          <w:tcPr>
            <w:tcW w:w="959" w:type="dxa"/>
            <w:tcBorders>
              <w:top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4" w:lineRule="exact"/>
              <w:ind w:left="41"/>
              <w:rPr>
                <w:sz w:val="20"/>
              </w:rPr>
            </w:pPr>
            <w:r>
              <w:rPr>
                <w:spacing w:val="-2"/>
                <w:sz w:val="20"/>
              </w:rPr>
              <w:t>-35.48</w:t>
            </w:r>
          </w:p>
        </w:tc>
        <w:tc>
          <w:tcPr>
            <w:tcW w:w="1072" w:type="dxa"/>
            <w:tcBorders>
              <w:top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4" w:lineRule="exact"/>
              <w:jc w:val="right"/>
              <w:rPr>
                <w:sz w:val="20"/>
              </w:rPr>
            </w:pPr>
            <w:r>
              <w:rPr>
                <w:spacing w:val="-10"/>
                <w:sz w:val="20"/>
              </w:rPr>
              <w:t>5</w:t>
            </w:r>
          </w:p>
        </w:tc>
      </w:tr>
    </w:tbl>
    <w:p w:rsidR="004F19BD" w:rsidRDefault="004F19BD">
      <w:pPr>
        <w:spacing w:line="204" w:lineRule="exact"/>
        <w:jc w:val="right"/>
        <w:rPr>
          <w:sz w:val="20"/>
        </w:rPr>
        <w:sectPr w:rsidR="004F19BD">
          <w:pgSz w:w="16840" w:h="11910" w:orient="landscape"/>
          <w:pgMar w:top="1400" w:right="860" w:bottom="280" w:left="980" w:header="710" w:footer="0" w:gutter="0"/>
          <w:cols w:space="720"/>
        </w:sectPr>
      </w:pPr>
    </w:p>
    <w:p w:rsidR="004F19BD" w:rsidRDefault="004F19BD">
      <w:pPr>
        <w:pStyle w:val="a3"/>
        <w:spacing w:before="65"/>
        <w:rPr>
          <w:rFonts w:ascii="Courier New"/>
          <w:sz w:val="20"/>
        </w:rPr>
      </w:pPr>
    </w:p>
    <w:p w:rsidR="004F19BD" w:rsidRDefault="00EA37BF">
      <w:pPr>
        <w:ind w:left="152" w:right="2403"/>
        <w:rPr>
          <w:rFonts w:ascii="Courier New" w:hAnsi="Courier New"/>
          <w:sz w:val="20"/>
        </w:rPr>
      </w:pPr>
      <w:r>
        <w:rPr>
          <w:rFonts w:ascii="Courier New" w:hAnsi="Courier New"/>
          <w:sz w:val="20"/>
        </w:rPr>
        <w:t>Продолжение таблицы</w:t>
      </w:r>
      <w:r>
        <w:rPr>
          <w:rFonts w:ascii="Courier New" w:hAnsi="Courier New"/>
          <w:spacing w:val="-2"/>
          <w:sz w:val="20"/>
        </w:rPr>
        <w:t xml:space="preserve"> </w:t>
      </w:r>
      <w:r>
        <w:rPr>
          <w:rFonts w:ascii="Courier New" w:hAnsi="Courier New"/>
          <w:sz w:val="20"/>
        </w:rPr>
        <w:t>1.3.1 –</w:t>
      </w:r>
      <w:r>
        <w:rPr>
          <w:rFonts w:ascii="Courier New" w:hAnsi="Courier New"/>
          <w:spacing w:val="-2"/>
          <w:sz w:val="20"/>
        </w:rPr>
        <w:t xml:space="preserve"> </w:t>
      </w:r>
      <w:r>
        <w:rPr>
          <w:rFonts w:ascii="Courier New" w:hAnsi="Courier New"/>
          <w:sz w:val="20"/>
        </w:rPr>
        <w:t>Параметры выбросов</w:t>
      </w:r>
      <w:r>
        <w:rPr>
          <w:rFonts w:ascii="Courier New" w:hAnsi="Courier New"/>
          <w:spacing w:val="-1"/>
          <w:sz w:val="20"/>
        </w:rPr>
        <w:t xml:space="preserve"> </w:t>
      </w:r>
      <w:r>
        <w:rPr>
          <w:rFonts w:ascii="Courier New" w:hAnsi="Courier New"/>
          <w:sz w:val="20"/>
        </w:rPr>
        <w:t>загрязняющих веществ</w:t>
      </w:r>
      <w:r>
        <w:rPr>
          <w:rFonts w:ascii="Courier New" w:hAnsi="Courier New"/>
          <w:spacing w:val="-1"/>
          <w:sz w:val="20"/>
        </w:rPr>
        <w:t xml:space="preserve"> </w:t>
      </w:r>
      <w:r>
        <w:rPr>
          <w:rFonts w:ascii="Courier New" w:hAnsi="Courier New"/>
          <w:sz w:val="20"/>
        </w:rPr>
        <w:t>в атмосферу</w:t>
      </w:r>
      <w:r>
        <w:rPr>
          <w:rFonts w:ascii="Courier New" w:hAnsi="Courier New"/>
          <w:spacing w:val="-1"/>
          <w:sz w:val="20"/>
        </w:rPr>
        <w:t xml:space="preserve"> </w:t>
      </w:r>
      <w:r>
        <w:rPr>
          <w:rFonts w:ascii="Courier New" w:hAnsi="Courier New"/>
          <w:sz w:val="20"/>
        </w:rPr>
        <w:t xml:space="preserve">на период монтажных </w:t>
      </w:r>
      <w:r>
        <w:rPr>
          <w:rFonts w:ascii="Courier New" w:hAnsi="Courier New"/>
          <w:spacing w:val="-2"/>
          <w:sz w:val="20"/>
        </w:rPr>
        <w:t>работ</w:t>
      </w:r>
    </w:p>
    <w:p w:rsidR="004F19BD" w:rsidRDefault="004F19BD">
      <w:pPr>
        <w:pStyle w:val="a3"/>
        <w:spacing w:before="2"/>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1985"/>
        <w:gridCol w:w="1116"/>
        <w:gridCol w:w="745"/>
        <w:gridCol w:w="1241"/>
        <w:gridCol w:w="622"/>
        <w:gridCol w:w="2727"/>
        <w:gridCol w:w="1486"/>
        <w:gridCol w:w="1487"/>
        <w:gridCol w:w="1614"/>
        <w:gridCol w:w="620"/>
      </w:tblGrid>
      <w:tr w:rsidR="004F19BD">
        <w:trPr>
          <w:trHeight w:val="225"/>
        </w:trPr>
        <w:tc>
          <w:tcPr>
            <w:tcW w:w="994" w:type="dxa"/>
          </w:tcPr>
          <w:p w:rsidR="004F19BD" w:rsidRDefault="00EA37BF">
            <w:pPr>
              <w:pStyle w:val="TableParagraph"/>
              <w:spacing w:before="1" w:line="204" w:lineRule="exact"/>
              <w:ind w:left="14"/>
              <w:jc w:val="center"/>
              <w:rPr>
                <w:sz w:val="20"/>
              </w:rPr>
            </w:pPr>
            <w:r>
              <w:rPr>
                <w:spacing w:val="-5"/>
                <w:sz w:val="20"/>
              </w:rPr>
              <w:t>16</w:t>
            </w:r>
          </w:p>
        </w:tc>
        <w:tc>
          <w:tcPr>
            <w:tcW w:w="1985" w:type="dxa"/>
          </w:tcPr>
          <w:p w:rsidR="004F19BD" w:rsidRDefault="00EA37BF">
            <w:pPr>
              <w:pStyle w:val="TableParagraph"/>
              <w:spacing w:before="1" w:line="204" w:lineRule="exact"/>
              <w:ind w:left="16"/>
              <w:jc w:val="center"/>
              <w:rPr>
                <w:sz w:val="20"/>
              </w:rPr>
            </w:pPr>
            <w:r>
              <w:rPr>
                <w:spacing w:val="-5"/>
                <w:sz w:val="20"/>
              </w:rPr>
              <w:t>17</w:t>
            </w:r>
          </w:p>
        </w:tc>
        <w:tc>
          <w:tcPr>
            <w:tcW w:w="1116" w:type="dxa"/>
          </w:tcPr>
          <w:p w:rsidR="004F19BD" w:rsidRDefault="00EA37BF">
            <w:pPr>
              <w:pStyle w:val="TableParagraph"/>
              <w:spacing w:before="1" w:line="204" w:lineRule="exact"/>
              <w:ind w:left="19" w:right="3"/>
              <w:jc w:val="center"/>
              <w:rPr>
                <w:sz w:val="20"/>
              </w:rPr>
            </w:pPr>
            <w:r>
              <w:rPr>
                <w:spacing w:val="-5"/>
                <w:sz w:val="20"/>
              </w:rPr>
              <w:t>18</w:t>
            </w:r>
          </w:p>
        </w:tc>
        <w:tc>
          <w:tcPr>
            <w:tcW w:w="745" w:type="dxa"/>
          </w:tcPr>
          <w:p w:rsidR="004F19BD" w:rsidRDefault="00EA37BF">
            <w:pPr>
              <w:pStyle w:val="TableParagraph"/>
              <w:spacing w:before="1" w:line="204" w:lineRule="exact"/>
              <w:ind w:left="251"/>
              <w:rPr>
                <w:sz w:val="20"/>
              </w:rPr>
            </w:pPr>
            <w:r>
              <w:rPr>
                <w:spacing w:val="-5"/>
                <w:sz w:val="20"/>
              </w:rPr>
              <w:t>19</w:t>
            </w:r>
          </w:p>
        </w:tc>
        <w:tc>
          <w:tcPr>
            <w:tcW w:w="1241" w:type="dxa"/>
          </w:tcPr>
          <w:p w:rsidR="004F19BD" w:rsidRDefault="00EA37BF">
            <w:pPr>
              <w:pStyle w:val="TableParagraph"/>
              <w:spacing w:before="1" w:line="204" w:lineRule="exact"/>
              <w:ind w:left="16" w:right="1"/>
              <w:jc w:val="center"/>
              <w:rPr>
                <w:sz w:val="20"/>
              </w:rPr>
            </w:pPr>
            <w:r>
              <w:rPr>
                <w:spacing w:val="-5"/>
                <w:sz w:val="20"/>
              </w:rPr>
              <w:t>20</w:t>
            </w:r>
          </w:p>
        </w:tc>
        <w:tc>
          <w:tcPr>
            <w:tcW w:w="622" w:type="dxa"/>
          </w:tcPr>
          <w:p w:rsidR="004F19BD" w:rsidRDefault="00EA37BF">
            <w:pPr>
              <w:pStyle w:val="TableParagraph"/>
              <w:spacing w:before="1" w:line="204" w:lineRule="exact"/>
              <w:ind w:left="10"/>
              <w:jc w:val="center"/>
              <w:rPr>
                <w:sz w:val="20"/>
              </w:rPr>
            </w:pPr>
            <w:r>
              <w:rPr>
                <w:spacing w:val="-5"/>
                <w:sz w:val="20"/>
              </w:rPr>
              <w:t>21</w:t>
            </w:r>
          </w:p>
        </w:tc>
        <w:tc>
          <w:tcPr>
            <w:tcW w:w="2727" w:type="dxa"/>
          </w:tcPr>
          <w:p w:rsidR="004F19BD" w:rsidRDefault="00EA37BF">
            <w:pPr>
              <w:pStyle w:val="TableParagraph"/>
              <w:spacing w:before="1" w:line="204" w:lineRule="exact"/>
              <w:ind w:left="11"/>
              <w:jc w:val="center"/>
              <w:rPr>
                <w:sz w:val="20"/>
              </w:rPr>
            </w:pPr>
            <w:r>
              <w:rPr>
                <w:spacing w:val="-5"/>
                <w:sz w:val="20"/>
              </w:rPr>
              <w:t>22</w:t>
            </w:r>
          </w:p>
        </w:tc>
        <w:tc>
          <w:tcPr>
            <w:tcW w:w="1486" w:type="dxa"/>
          </w:tcPr>
          <w:p w:rsidR="004F19BD" w:rsidRDefault="00EA37BF">
            <w:pPr>
              <w:pStyle w:val="TableParagraph"/>
              <w:spacing w:before="1" w:line="204" w:lineRule="exact"/>
              <w:ind w:left="13"/>
              <w:jc w:val="center"/>
              <w:rPr>
                <w:sz w:val="20"/>
              </w:rPr>
            </w:pPr>
            <w:r>
              <w:rPr>
                <w:spacing w:val="-5"/>
                <w:sz w:val="20"/>
              </w:rPr>
              <w:t>23</w:t>
            </w:r>
          </w:p>
        </w:tc>
        <w:tc>
          <w:tcPr>
            <w:tcW w:w="1487" w:type="dxa"/>
          </w:tcPr>
          <w:p w:rsidR="004F19BD" w:rsidRDefault="00EA37BF">
            <w:pPr>
              <w:pStyle w:val="TableParagraph"/>
              <w:spacing w:before="1" w:line="204" w:lineRule="exact"/>
              <w:ind w:left="11"/>
              <w:jc w:val="center"/>
              <w:rPr>
                <w:sz w:val="20"/>
              </w:rPr>
            </w:pPr>
            <w:r>
              <w:rPr>
                <w:spacing w:val="-5"/>
                <w:sz w:val="20"/>
              </w:rPr>
              <w:t>24</w:t>
            </w:r>
          </w:p>
        </w:tc>
        <w:tc>
          <w:tcPr>
            <w:tcW w:w="1614" w:type="dxa"/>
          </w:tcPr>
          <w:p w:rsidR="004F19BD" w:rsidRDefault="00EA37BF">
            <w:pPr>
              <w:pStyle w:val="TableParagraph"/>
              <w:spacing w:before="1" w:line="204" w:lineRule="exact"/>
              <w:ind w:left="8"/>
              <w:jc w:val="center"/>
              <w:rPr>
                <w:sz w:val="20"/>
              </w:rPr>
            </w:pPr>
            <w:r>
              <w:rPr>
                <w:spacing w:val="-5"/>
                <w:sz w:val="20"/>
              </w:rPr>
              <w:t>25</w:t>
            </w:r>
          </w:p>
        </w:tc>
        <w:tc>
          <w:tcPr>
            <w:tcW w:w="620" w:type="dxa"/>
          </w:tcPr>
          <w:p w:rsidR="004F19BD" w:rsidRDefault="00EA37BF">
            <w:pPr>
              <w:pStyle w:val="TableParagraph"/>
              <w:spacing w:before="1" w:line="204" w:lineRule="exact"/>
              <w:ind w:left="6"/>
              <w:jc w:val="center"/>
              <w:rPr>
                <w:sz w:val="20"/>
              </w:rPr>
            </w:pPr>
            <w:r>
              <w:rPr>
                <w:spacing w:val="-5"/>
                <w:sz w:val="20"/>
              </w:rPr>
              <w:t>26</w:t>
            </w:r>
          </w:p>
        </w:tc>
      </w:tr>
      <w:tr w:rsidR="004F19BD">
        <w:trPr>
          <w:trHeight w:val="224"/>
        </w:trPr>
        <w:tc>
          <w:tcPr>
            <w:tcW w:w="994" w:type="dxa"/>
            <w:tcBorders>
              <w:bottom w:val="nil"/>
            </w:tcBorders>
          </w:tcPr>
          <w:p w:rsidR="004F19BD" w:rsidRDefault="004F19BD">
            <w:pPr>
              <w:pStyle w:val="TableParagraph"/>
              <w:rPr>
                <w:rFonts w:ascii="Times New Roman"/>
                <w:sz w:val="16"/>
              </w:rPr>
            </w:pPr>
          </w:p>
        </w:tc>
        <w:tc>
          <w:tcPr>
            <w:tcW w:w="1985" w:type="dxa"/>
            <w:vMerge w:val="restart"/>
          </w:tcPr>
          <w:p w:rsidR="004F19BD" w:rsidRDefault="004F19BD">
            <w:pPr>
              <w:pStyle w:val="TableParagraph"/>
              <w:rPr>
                <w:rFonts w:ascii="Times New Roman"/>
                <w:sz w:val="18"/>
              </w:rPr>
            </w:pPr>
          </w:p>
        </w:tc>
        <w:tc>
          <w:tcPr>
            <w:tcW w:w="1116" w:type="dxa"/>
            <w:vMerge w:val="restart"/>
          </w:tcPr>
          <w:p w:rsidR="004F19BD" w:rsidRDefault="004F19BD">
            <w:pPr>
              <w:pStyle w:val="TableParagraph"/>
              <w:rPr>
                <w:rFonts w:ascii="Times New Roman"/>
                <w:sz w:val="18"/>
              </w:rPr>
            </w:pPr>
          </w:p>
        </w:tc>
        <w:tc>
          <w:tcPr>
            <w:tcW w:w="745" w:type="dxa"/>
            <w:vMerge w:val="restart"/>
          </w:tcPr>
          <w:p w:rsidR="004F19BD" w:rsidRDefault="004F19BD">
            <w:pPr>
              <w:pStyle w:val="TableParagraph"/>
              <w:rPr>
                <w:rFonts w:ascii="Times New Roman"/>
                <w:sz w:val="18"/>
              </w:rPr>
            </w:pPr>
          </w:p>
        </w:tc>
        <w:tc>
          <w:tcPr>
            <w:tcW w:w="1241" w:type="dxa"/>
            <w:vMerge w:val="restart"/>
          </w:tcPr>
          <w:p w:rsidR="004F19BD" w:rsidRDefault="004F19BD">
            <w:pPr>
              <w:pStyle w:val="TableParagraph"/>
              <w:rPr>
                <w:rFonts w:ascii="Times New Roman"/>
                <w:sz w:val="18"/>
              </w:rPr>
            </w:pPr>
          </w:p>
        </w:tc>
        <w:tc>
          <w:tcPr>
            <w:tcW w:w="622" w:type="dxa"/>
            <w:tcBorders>
              <w:bottom w:val="nil"/>
            </w:tcBorders>
          </w:tcPr>
          <w:p w:rsidR="004F19BD" w:rsidRDefault="004F19BD">
            <w:pPr>
              <w:pStyle w:val="TableParagraph"/>
              <w:rPr>
                <w:rFonts w:ascii="Times New Roman"/>
                <w:sz w:val="16"/>
              </w:rPr>
            </w:pPr>
          </w:p>
        </w:tc>
        <w:tc>
          <w:tcPr>
            <w:tcW w:w="2727" w:type="dxa"/>
            <w:tcBorders>
              <w:bottom w:val="nil"/>
            </w:tcBorders>
          </w:tcPr>
          <w:p w:rsidR="004F19BD" w:rsidRDefault="00EA37BF">
            <w:pPr>
              <w:pStyle w:val="TableParagraph"/>
              <w:spacing w:before="4" w:line="201" w:lineRule="exact"/>
              <w:ind w:left="29"/>
              <w:rPr>
                <w:sz w:val="20"/>
              </w:rPr>
            </w:pPr>
            <w:r>
              <w:rPr>
                <w:sz w:val="20"/>
              </w:rPr>
              <w:t>содержащая</w:t>
            </w:r>
            <w:r>
              <w:rPr>
                <w:spacing w:val="-14"/>
                <w:sz w:val="20"/>
              </w:rPr>
              <w:t xml:space="preserve"> </w:t>
            </w:r>
            <w:r>
              <w:rPr>
                <w:spacing w:val="-2"/>
                <w:sz w:val="20"/>
              </w:rPr>
              <w:t>двуокись</w:t>
            </w:r>
          </w:p>
        </w:tc>
        <w:tc>
          <w:tcPr>
            <w:tcW w:w="1486" w:type="dxa"/>
            <w:tcBorders>
              <w:bottom w:val="nil"/>
            </w:tcBorders>
          </w:tcPr>
          <w:p w:rsidR="004F19BD" w:rsidRDefault="004F19BD">
            <w:pPr>
              <w:pStyle w:val="TableParagraph"/>
              <w:rPr>
                <w:rFonts w:ascii="Times New Roman"/>
                <w:sz w:val="16"/>
              </w:rPr>
            </w:pPr>
          </w:p>
        </w:tc>
        <w:tc>
          <w:tcPr>
            <w:tcW w:w="1487" w:type="dxa"/>
            <w:vMerge w:val="restart"/>
          </w:tcPr>
          <w:p w:rsidR="004F19BD" w:rsidRDefault="004F19BD">
            <w:pPr>
              <w:pStyle w:val="TableParagraph"/>
              <w:rPr>
                <w:rFonts w:ascii="Times New Roman"/>
                <w:sz w:val="18"/>
              </w:rPr>
            </w:pPr>
          </w:p>
        </w:tc>
        <w:tc>
          <w:tcPr>
            <w:tcW w:w="1614" w:type="dxa"/>
            <w:tcBorders>
              <w:bottom w:val="nil"/>
            </w:tcBorders>
          </w:tcPr>
          <w:p w:rsidR="004F19BD" w:rsidRDefault="004F19BD">
            <w:pPr>
              <w:pStyle w:val="TableParagraph"/>
              <w:rPr>
                <w:rFonts w:ascii="Times New Roman"/>
                <w:sz w:val="16"/>
              </w:rPr>
            </w:pPr>
          </w:p>
        </w:tc>
        <w:tc>
          <w:tcPr>
            <w:tcW w:w="620" w:type="dxa"/>
            <w:tcBorders>
              <w:bottom w:val="nil"/>
            </w:tcBorders>
          </w:tcPr>
          <w:p w:rsidR="004F19BD" w:rsidRDefault="004F19BD">
            <w:pPr>
              <w:pStyle w:val="TableParagraph"/>
              <w:rPr>
                <w:rFonts w:ascii="Times New Roman"/>
                <w:sz w:val="16"/>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кремния</w:t>
            </w:r>
            <w:r>
              <w:rPr>
                <w:spacing w:val="-7"/>
                <w:sz w:val="20"/>
              </w:rPr>
              <w:t xml:space="preserve"> </w:t>
            </w:r>
            <w:r>
              <w:rPr>
                <w:sz w:val="20"/>
              </w:rPr>
              <w:t>в</w:t>
            </w:r>
            <w:r>
              <w:rPr>
                <w:spacing w:val="-4"/>
                <w:sz w:val="20"/>
              </w:rPr>
              <w:t xml:space="preserve"> </w:t>
            </w:r>
            <w:r>
              <w:rPr>
                <w:sz w:val="20"/>
              </w:rPr>
              <w:t>%:</w:t>
            </w:r>
            <w:r>
              <w:rPr>
                <w:spacing w:val="-5"/>
                <w:sz w:val="20"/>
              </w:rPr>
              <w:t xml:space="preserve"> </w:t>
            </w:r>
            <w:r>
              <w:rPr>
                <w:sz w:val="20"/>
              </w:rPr>
              <w:t>70-20</w:t>
            </w:r>
            <w:r>
              <w:rPr>
                <w:spacing w:val="-4"/>
                <w:sz w:val="20"/>
              </w:rPr>
              <w:t xml:space="preserve"> </w:t>
            </w:r>
            <w:r>
              <w:rPr>
                <w:spacing w:val="-10"/>
                <w:sz w:val="20"/>
              </w:rPr>
              <w:t>(</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шамот,</w:t>
            </w:r>
            <w:r>
              <w:rPr>
                <w:spacing w:val="-8"/>
                <w:sz w:val="20"/>
              </w:rPr>
              <w:t xml:space="preserve"> </w:t>
            </w:r>
            <w:r>
              <w:rPr>
                <w:sz w:val="20"/>
              </w:rPr>
              <w:t>цемент,</w:t>
            </w:r>
            <w:r>
              <w:rPr>
                <w:spacing w:val="-8"/>
                <w:sz w:val="20"/>
              </w:rPr>
              <w:t xml:space="preserve"> </w:t>
            </w:r>
            <w:r>
              <w:rPr>
                <w:spacing w:val="-4"/>
                <w:sz w:val="20"/>
              </w:rPr>
              <w:t>пыль</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pacing w:val="-2"/>
                <w:sz w:val="20"/>
              </w:rPr>
              <w:t>цементного</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производства</w:t>
            </w:r>
            <w:r>
              <w:rPr>
                <w:spacing w:val="-8"/>
                <w:sz w:val="20"/>
              </w:rPr>
              <w:t xml:space="preserve"> </w:t>
            </w:r>
            <w:r>
              <w:rPr>
                <w:sz w:val="20"/>
              </w:rPr>
              <w:t>-</w:t>
            </w:r>
            <w:r>
              <w:rPr>
                <w:spacing w:val="-8"/>
                <w:sz w:val="20"/>
              </w:rPr>
              <w:t xml:space="preserve"> </w:t>
            </w:r>
            <w:r>
              <w:rPr>
                <w:spacing w:val="-2"/>
                <w:sz w:val="20"/>
              </w:rPr>
              <w:t>глина,</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глинистый</w:t>
            </w:r>
            <w:r>
              <w:rPr>
                <w:spacing w:val="-11"/>
                <w:sz w:val="20"/>
              </w:rPr>
              <w:t xml:space="preserve"> </w:t>
            </w:r>
            <w:r>
              <w:rPr>
                <w:spacing w:val="-2"/>
                <w:sz w:val="20"/>
              </w:rPr>
              <w:t>сланец,</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доменный</w:t>
            </w:r>
            <w:r>
              <w:rPr>
                <w:spacing w:val="-8"/>
                <w:sz w:val="20"/>
              </w:rPr>
              <w:t xml:space="preserve"> </w:t>
            </w:r>
            <w:r>
              <w:rPr>
                <w:sz w:val="20"/>
              </w:rPr>
              <w:t>шлак,</w:t>
            </w:r>
            <w:r>
              <w:rPr>
                <w:spacing w:val="-8"/>
                <w:sz w:val="20"/>
              </w:rPr>
              <w:t xml:space="preserve"> </w:t>
            </w:r>
            <w:r>
              <w:rPr>
                <w:spacing w:val="-2"/>
                <w:sz w:val="20"/>
              </w:rPr>
              <w:t>песок,</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клинкер,</w:t>
            </w:r>
            <w:r>
              <w:rPr>
                <w:spacing w:val="-10"/>
                <w:sz w:val="20"/>
              </w:rPr>
              <w:t xml:space="preserve"> </w:t>
            </w:r>
            <w:r>
              <w:rPr>
                <w:spacing w:val="-2"/>
                <w:sz w:val="20"/>
              </w:rPr>
              <w:t>зола,</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кремнезем,</w:t>
            </w:r>
            <w:r>
              <w:rPr>
                <w:spacing w:val="-9"/>
                <w:sz w:val="20"/>
              </w:rPr>
              <w:t xml:space="preserve"> </w:t>
            </w:r>
            <w:r>
              <w:rPr>
                <w:sz w:val="20"/>
              </w:rPr>
              <w:t>зола</w:t>
            </w:r>
            <w:r>
              <w:rPr>
                <w:spacing w:val="-8"/>
                <w:sz w:val="20"/>
              </w:rPr>
              <w:t xml:space="preserve"> </w:t>
            </w:r>
            <w:r>
              <w:rPr>
                <w:spacing w:val="-2"/>
                <w:sz w:val="20"/>
              </w:rPr>
              <w:t>углей</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pacing w:val="-2"/>
                <w:sz w:val="20"/>
              </w:rPr>
              <w:t>казахстанских</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месторождений)</w:t>
            </w:r>
            <w:r>
              <w:rPr>
                <w:spacing w:val="-17"/>
                <w:sz w:val="20"/>
              </w:rPr>
              <w:t xml:space="preserve"> </w:t>
            </w:r>
            <w:r>
              <w:rPr>
                <w:spacing w:val="-2"/>
                <w:sz w:val="20"/>
              </w:rPr>
              <w:t>(494)</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tcBorders>
              <w:top w:val="nil"/>
              <w:bottom w:val="nil"/>
            </w:tcBorders>
          </w:tcPr>
          <w:p w:rsidR="004F19BD" w:rsidRDefault="00EA37BF">
            <w:pPr>
              <w:pStyle w:val="TableParagraph"/>
              <w:spacing w:line="191" w:lineRule="exact"/>
              <w:ind w:left="30"/>
              <w:rPr>
                <w:sz w:val="20"/>
              </w:rPr>
            </w:pPr>
            <w:r>
              <w:rPr>
                <w:spacing w:val="-10"/>
                <w:sz w:val="20"/>
              </w:rPr>
              <w:t>5</w:t>
            </w: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1" w:lineRule="exact"/>
              <w:ind w:left="91"/>
              <w:jc w:val="center"/>
              <w:rPr>
                <w:sz w:val="20"/>
              </w:rPr>
            </w:pPr>
            <w:r>
              <w:rPr>
                <w:spacing w:val="-4"/>
                <w:sz w:val="20"/>
              </w:rPr>
              <w:t>2902</w:t>
            </w:r>
          </w:p>
        </w:tc>
        <w:tc>
          <w:tcPr>
            <w:tcW w:w="2727" w:type="dxa"/>
            <w:tcBorders>
              <w:top w:val="nil"/>
              <w:bottom w:val="nil"/>
            </w:tcBorders>
          </w:tcPr>
          <w:p w:rsidR="004F19BD" w:rsidRDefault="00EA37BF">
            <w:pPr>
              <w:pStyle w:val="TableParagraph"/>
              <w:spacing w:line="191" w:lineRule="exact"/>
              <w:ind w:left="29"/>
              <w:rPr>
                <w:sz w:val="20"/>
              </w:rPr>
            </w:pPr>
            <w:r>
              <w:rPr>
                <w:sz w:val="20"/>
              </w:rPr>
              <w:t>Взвешенные</w:t>
            </w:r>
            <w:r>
              <w:rPr>
                <w:spacing w:val="-11"/>
                <w:sz w:val="20"/>
              </w:rPr>
              <w:t xml:space="preserve"> </w:t>
            </w:r>
            <w:r>
              <w:rPr>
                <w:sz w:val="20"/>
              </w:rPr>
              <w:t>частицы</w:t>
            </w:r>
            <w:r>
              <w:rPr>
                <w:spacing w:val="-10"/>
                <w:sz w:val="20"/>
              </w:rPr>
              <w:t xml:space="preserve"> (</w:t>
            </w:r>
          </w:p>
        </w:tc>
        <w:tc>
          <w:tcPr>
            <w:tcW w:w="1486" w:type="dxa"/>
            <w:tcBorders>
              <w:top w:val="nil"/>
              <w:bottom w:val="nil"/>
            </w:tcBorders>
          </w:tcPr>
          <w:p w:rsidR="004F19BD" w:rsidRDefault="00EA37BF">
            <w:pPr>
              <w:pStyle w:val="TableParagraph"/>
              <w:spacing w:line="191" w:lineRule="exact"/>
              <w:ind w:right="13"/>
              <w:jc w:val="right"/>
              <w:rPr>
                <w:sz w:val="20"/>
              </w:rPr>
            </w:pPr>
            <w:r>
              <w:rPr>
                <w:spacing w:val="-2"/>
                <w:sz w:val="20"/>
              </w:rPr>
              <w:t>0.028</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1" w:lineRule="exact"/>
              <w:ind w:right="15"/>
              <w:jc w:val="right"/>
              <w:rPr>
                <w:sz w:val="20"/>
              </w:rPr>
            </w:pPr>
            <w:r>
              <w:rPr>
                <w:spacing w:val="-2"/>
                <w:sz w:val="20"/>
              </w:rPr>
              <w:t>0.0081172</w:t>
            </w:r>
          </w:p>
        </w:tc>
        <w:tc>
          <w:tcPr>
            <w:tcW w:w="620" w:type="dxa"/>
            <w:tcBorders>
              <w:top w:val="nil"/>
              <w:bottom w:val="nil"/>
            </w:tcBorders>
          </w:tcPr>
          <w:p w:rsidR="004F19BD" w:rsidRDefault="00EA37BF">
            <w:pPr>
              <w:pStyle w:val="TableParagraph"/>
              <w:spacing w:line="191"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pacing w:val="-4"/>
                <w:sz w:val="20"/>
              </w:rPr>
              <w:t>116)</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2930</w:t>
            </w:r>
          </w:p>
        </w:tc>
        <w:tc>
          <w:tcPr>
            <w:tcW w:w="2727" w:type="dxa"/>
            <w:tcBorders>
              <w:top w:val="nil"/>
              <w:bottom w:val="nil"/>
            </w:tcBorders>
          </w:tcPr>
          <w:p w:rsidR="004F19BD" w:rsidRDefault="00EA37BF">
            <w:pPr>
              <w:pStyle w:val="TableParagraph"/>
              <w:spacing w:line="192" w:lineRule="exact"/>
              <w:ind w:left="29"/>
              <w:rPr>
                <w:sz w:val="20"/>
              </w:rPr>
            </w:pPr>
            <w:r>
              <w:rPr>
                <w:sz w:val="20"/>
              </w:rPr>
              <w:t>Пыль</w:t>
            </w:r>
            <w:r>
              <w:rPr>
                <w:spacing w:val="-9"/>
                <w:sz w:val="20"/>
              </w:rPr>
              <w:t xml:space="preserve"> </w:t>
            </w:r>
            <w:r>
              <w:rPr>
                <w:sz w:val="20"/>
              </w:rPr>
              <w:t>абразивная</w:t>
            </w:r>
            <w:r>
              <w:rPr>
                <w:spacing w:val="-8"/>
                <w:sz w:val="20"/>
              </w:rPr>
              <w:t xml:space="preserve"> </w:t>
            </w:r>
            <w:r>
              <w:rPr>
                <w:spacing w:val="-10"/>
                <w:sz w:val="20"/>
              </w:rPr>
              <w:t>(</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0.011</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0.00317</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Корунд</w:t>
            </w:r>
            <w:r>
              <w:rPr>
                <w:spacing w:val="-8"/>
                <w:sz w:val="20"/>
              </w:rPr>
              <w:t xml:space="preserve"> </w:t>
            </w:r>
            <w:r>
              <w:rPr>
                <w:spacing w:val="-2"/>
                <w:sz w:val="20"/>
              </w:rPr>
              <w:t>белый,</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778"/>
        </w:trPr>
        <w:tc>
          <w:tcPr>
            <w:tcW w:w="994" w:type="dxa"/>
            <w:tcBorders>
              <w:top w:val="nil"/>
              <w:bottom w:val="nil"/>
            </w:tcBorders>
          </w:tcPr>
          <w:p w:rsidR="004F19BD" w:rsidRDefault="004F19BD">
            <w:pPr>
              <w:pStyle w:val="TableParagraph"/>
              <w:rPr>
                <w:rFonts w:ascii="Times New Roman"/>
                <w:sz w:val="18"/>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8"/>
              </w:rPr>
            </w:pPr>
          </w:p>
        </w:tc>
        <w:tc>
          <w:tcPr>
            <w:tcW w:w="2727" w:type="dxa"/>
            <w:tcBorders>
              <w:top w:val="nil"/>
              <w:bottom w:val="nil"/>
            </w:tcBorders>
          </w:tcPr>
          <w:p w:rsidR="004F19BD" w:rsidRDefault="00EA37BF">
            <w:pPr>
              <w:pStyle w:val="TableParagraph"/>
              <w:spacing w:line="218" w:lineRule="exact"/>
              <w:ind w:left="29"/>
              <w:rPr>
                <w:sz w:val="20"/>
              </w:rPr>
            </w:pPr>
            <w:proofErr w:type="spellStart"/>
            <w:r>
              <w:rPr>
                <w:sz w:val="20"/>
              </w:rPr>
              <w:t>Монокорунд</w:t>
            </w:r>
            <w:proofErr w:type="spellEnd"/>
            <w:r>
              <w:rPr>
                <w:sz w:val="20"/>
              </w:rPr>
              <w:t>)</w:t>
            </w:r>
            <w:r>
              <w:rPr>
                <w:spacing w:val="-14"/>
                <w:sz w:val="20"/>
              </w:rPr>
              <w:t xml:space="preserve"> </w:t>
            </w:r>
            <w:r>
              <w:rPr>
                <w:spacing w:val="-2"/>
                <w:sz w:val="20"/>
              </w:rPr>
              <w:t>(1027*)</w:t>
            </w:r>
          </w:p>
        </w:tc>
        <w:tc>
          <w:tcPr>
            <w:tcW w:w="1486" w:type="dxa"/>
            <w:tcBorders>
              <w:top w:val="nil"/>
              <w:bottom w:val="nil"/>
            </w:tcBorders>
          </w:tcPr>
          <w:p w:rsidR="004F19BD" w:rsidRDefault="004F19BD">
            <w:pPr>
              <w:pStyle w:val="TableParagraph"/>
              <w:rPr>
                <w:rFonts w:ascii="Times New Roman"/>
                <w:sz w:val="18"/>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8"/>
              </w:rPr>
            </w:pPr>
          </w:p>
        </w:tc>
        <w:tc>
          <w:tcPr>
            <w:tcW w:w="620" w:type="dxa"/>
            <w:tcBorders>
              <w:top w:val="nil"/>
              <w:bottom w:val="nil"/>
            </w:tcBorders>
          </w:tcPr>
          <w:p w:rsidR="004F19BD" w:rsidRDefault="004F19BD">
            <w:pPr>
              <w:pStyle w:val="TableParagraph"/>
              <w:rPr>
                <w:rFonts w:ascii="Times New Roman"/>
                <w:sz w:val="18"/>
              </w:rPr>
            </w:pPr>
          </w:p>
        </w:tc>
      </w:tr>
      <w:tr w:rsidR="004F19BD">
        <w:trPr>
          <w:trHeight w:val="777"/>
        </w:trPr>
        <w:tc>
          <w:tcPr>
            <w:tcW w:w="994" w:type="dxa"/>
            <w:tcBorders>
              <w:top w:val="nil"/>
              <w:bottom w:val="nil"/>
            </w:tcBorders>
          </w:tcPr>
          <w:p w:rsidR="004F19BD" w:rsidRDefault="004F19BD">
            <w:pPr>
              <w:pStyle w:val="TableParagraph"/>
              <w:rPr>
                <w:sz w:val="20"/>
              </w:rPr>
            </w:pPr>
          </w:p>
          <w:p w:rsidR="004F19BD" w:rsidRDefault="004F19BD">
            <w:pPr>
              <w:pStyle w:val="TableParagraph"/>
              <w:spacing w:before="102"/>
              <w:rPr>
                <w:sz w:val="20"/>
              </w:rPr>
            </w:pPr>
          </w:p>
          <w:p w:rsidR="004F19BD" w:rsidRDefault="00EA37BF">
            <w:pPr>
              <w:pStyle w:val="TableParagraph"/>
              <w:spacing w:before="1" w:line="201" w:lineRule="exact"/>
              <w:ind w:left="30"/>
              <w:rPr>
                <w:sz w:val="20"/>
              </w:rPr>
            </w:pPr>
            <w:r>
              <w:rPr>
                <w:spacing w:val="-10"/>
                <w:sz w:val="20"/>
              </w:rPr>
              <w:t>5</w:t>
            </w: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sz w:val="20"/>
              </w:rPr>
            </w:pPr>
          </w:p>
          <w:p w:rsidR="004F19BD" w:rsidRDefault="004F19BD">
            <w:pPr>
              <w:pStyle w:val="TableParagraph"/>
              <w:spacing w:before="102"/>
              <w:rPr>
                <w:sz w:val="20"/>
              </w:rPr>
            </w:pPr>
          </w:p>
          <w:p w:rsidR="004F19BD" w:rsidRDefault="00EA37BF">
            <w:pPr>
              <w:pStyle w:val="TableParagraph"/>
              <w:spacing w:before="1" w:line="201" w:lineRule="exact"/>
              <w:ind w:left="91"/>
              <w:jc w:val="center"/>
              <w:rPr>
                <w:sz w:val="20"/>
              </w:rPr>
            </w:pPr>
            <w:r>
              <w:rPr>
                <w:spacing w:val="-4"/>
                <w:sz w:val="20"/>
              </w:rPr>
              <w:t>2908</w:t>
            </w:r>
          </w:p>
        </w:tc>
        <w:tc>
          <w:tcPr>
            <w:tcW w:w="2727" w:type="dxa"/>
            <w:tcBorders>
              <w:top w:val="nil"/>
              <w:bottom w:val="nil"/>
            </w:tcBorders>
          </w:tcPr>
          <w:p w:rsidR="004F19BD" w:rsidRDefault="004F19BD">
            <w:pPr>
              <w:pStyle w:val="TableParagraph"/>
              <w:rPr>
                <w:sz w:val="20"/>
              </w:rPr>
            </w:pPr>
          </w:p>
          <w:p w:rsidR="004F19BD" w:rsidRDefault="004F19BD">
            <w:pPr>
              <w:pStyle w:val="TableParagraph"/>
              <w:spacing w:before="102"/>
              <w:rPr>
                <w:sz w:val="20"/>
              </w:rPr>
            </w:pPr>
          </w:p>
          <w:p w:rsidR="004F19BD" w:rsidRDefault="00EA37BF">
            <w:pPr>
              <w:pStyle w:val="TableParagraph"/>
              <w:spacing w:before="1" w:line="201" w:lineRule="exact"/>
              <w:ind w:left="29"/>
              <w:rPr>
                <w:sz w:val="20"/>
              </w:rPr>
            </w:pPr>
            <w:r>
              <w:rPr>
                <w:sz w:val="20"/>
              </w:rPr>
              <w:t>Пыль</w:t>
            </w:r>
            <w:r>
              <w:rPr>
                <w:spacing w:val="-5"/>
                <w:sz w:val="20"/>
              </w:rPr>
              <w:t xml:space="preserve"> </w:t>
            </w:r>
            <w:r>
              <w:rPr>
                <w:spacing w:val="-2"/>
                <w:sz w:val="20"/>
              </w:rPr>
              <w:t>неорганическая,</w:t>
            </w:r>
          </w:p>
        </w:tc>
        <w:tc>
          <w:tcPr>
            <w:tcW w:w="1486" w:type="dxa"/>
            <w:tcBorders>
              <w:top w:val="nil"/>
              <w:bottom w:val="nil"/>
            </w:tcBorders>
          </w:tcPr>
          <w:p w:rsidR="004F19BD" w:rsidRDefault="004F19BD">
            <w:pPr>
              <w:pStyle w:val="TableParagraph"/>
              <w:rPr>
                <w:sz w:val="20"/>
              </w:rPr>
            </w:pPr>
          </w:p>
          <w:p w:rsidR="004F19BD" w:rsidRDefault="004F19BD">
            <w:pPr>
              <w:pStyle w:val="TableParagraph"/>
              <w:spacing w:before="102"/>
              <w:rPr>
                <w:sz w:val="20"/>
              </w:rPr>
            </w:pPr>
          </w:p>
          <w:p w:rsidR="004F19BD" w:rsidRDefault="00EA37BF">
            <w:pPr>
              <w:pStyle w:val="TableParagraph"/>
              <w:spacing w:before="1" w:line="201" w:lineRule="exact"/>
              <w:ind w:right="13"/>
              <w:jc w:val="right"/>
              <w:rPr>
                <w:sz w:val="20"/>
              </w:rPr>
            </w:pPr>
            <w:r>
              <w:rPr>
                <w:spacing w:val="-2"/>
                <w:sz w:val="20"/>
              </w:rPr>
              <w:t>0.02496</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sz w:val="20"/>
              </w:rPr>
            </w:pPr>
          </w:p>
          <w:p w:rsidR="004F19BD" w:rsidRDefault="004F19BD">
            <w:pPr>
              <w:pStyle w:val="TableParagraph"/>
              <w:spacing w:before="102"/>
              <w:rPr>
                <w:sz w:val="20"/>
              </w:rPr>
            </w:pPr>
          </w:p>
          <w:p w:rsidR="004F19BD" w:rsidRDefault="00EA37BF">
            <w:pPr>
              <w:pStyle w:val="TableParagraph"/>
              <w:spacing w:before="1" w:line="201" w:lineRule="exact"/>
              <w:ind w:right="15"/>
              <w:jc w:val="right"/>
              <w:rPr>
                <w:sz w:val="20"/>
              </w:rPr>
            </w:pPr>
            <w:r>
              <w:rPr>
                <w:spacing w:val="-2"/>
                <w:sz w:val="20"/>
              </w:rPr>
              <w:t>0.2284</w:t>
            </w:r>
          </w:p>
        </w:tc>
        <w:tc>
          <w:tcPr>
            <w:tcW w:w="620" w:type="dxa"/>
            <w:tcBorders>
              <w:top w:val="nil"/>
              <w:bottom w:val="nil"/>
            </w:tcBorders>
          </w:tcPr>
          <w:p w:rsidR="004F19BD" w:rsidRDefault="004F19BD">
            <w:pPr>
              <w:pStyle w:val="TableParagraph"/>
              <w:rPr>
                <w:sz w:val="20"/>
              </w:rPr>
            </w:pPr>
          </w:p>
          <w:p w:rsidR="004F19BD" w:rsidRDefault="004F19BD">
            <w:pPr>
              <w:pStyle w:val="TableParagraph"/>
              <w:spacing w:before="102"/>
              <w:rPr>
                <w:sz w:val="20"/>
              </w:rPr>
            </w:pPr>
          </w:p>
          <w:p w:rsidR="004F19BD" w:rsidRDefault="00EA37BF">
            <w:pPr>
              <w:pStyle w:val="TableParagraph"/>
              <w:spacing w:before="1" w:line="201"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содержащая</w:t>
            </w:r>
            <w:r>
              <w:rPr>
                <w:spacing w:val="-14"/>
                <w:sz w:val="20"/>
              </w:rPr>
              <w:t xml:space="preserve"> </w:t>
            </w:r>
            <w:r>
              <w:rPr>
                <w:spacing w:val="-2"/>
                <w:sz w:val="20"/>
              </w:rPr>
              <w:t>двуокись</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кремния</w:t>
            </w:r>
            <w:r>
              <w:rPr>
                <w:spacing w:val="-7"/>
                <w:sz w:val="20"/>
              </w:rPr>
              <w:t xml:space="preserve"> </w:t>
            </w:r>
            <w:r>
              <w:rPr>
                <w:sz w:val="20"/>
              </w:rPr>
              <w:t>в</w:t>
            </w:r>
            <w:r>
              <w:rPr>
                <w:spacing w:val="-4"/>
                <w:sz w:val="20"/>
              </w:rPr>
              <w:t xml:space="preserve"> </w:t>
            </w:r>
            <w:r>
              <w:rPr>
                <w:sz w:val="20"/>
              </w:rPr>
              <w:t>%:</w:t>
            </w:r>
            <w:r>
              <w:rPr>
                <w:spacing w:val="-5"/>
                <w:sz w:val="20"/>
              </w:rPr>
              <w:t xml:space="preserve"> </w:t>
            </w:r>
            <w:r>
              <w:rPr>
                <w:sz w:val="20"/>
              </w:rPr>
              <w:t>70-20</w:t>
            </w:r>
            <w:r>
              <w:rPr>
                <w:spacing w:val="-4"/>
                <w:sz w:val="20"/>
              </w:rPr>
              <w:t xml:space="preserve"> </w:t>
            </w:r>
            <w:r>
              <w:rPr>
                <w:spacing w:val="-10"/>
                <w:sz w:val="20"/>
              </w:rPr>
              <w:t>(</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шамот,</w:t>
            </w:r>
            <w:r>
              <w:rPr>
                <w:spacing w:val="-8"/>
                <w:sz w:val="20"/>
              </w:rPr>
              <w:t xml:space="preserve"> </w:t>
            </w:r>
            <w:r>
              <w:rPr>
                <w:sz w:val="20"/>
              </w:rPr>
              <w:t>цемент,</w:t>
            </w:r>
            <w:r>
              <w:rPr>
                <w:spacing w:val="-8"/>
                <w:sz w:val="20"/>
              </w:rPr>
              <w:t xml:space="preserve"> </w:t>
            </w:r>
            <w:r>
              <w:rPr>
                <w:spacing w:val="-4"/>
                <w:sz w:val="20"/>
              </w:rPr>
              <w:t>пыль</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pacing w:val="-2"/>
                <w:sz w:val="20"/>
              </w:rPr>
              <w:t>цементного</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производства</w:t>
            </w:r>
            <w:r>
              <w:rPr>
                <w:spacing w:val="-8"/>
                <w:sz w:val="20"/>
              </w:rPr>
              <w:t xml:space="preserve"> </w:t>
            </w:r>
            <w:r>
              <w:rPr>
                <w:sz w:val="20"/>
              </w:rPr>
              <w:t>-</w:t>
            </w:r>
            <w:r>
              <w:rPr>
                <w:spacing w:val="-8"/>
                <w:sz w:val="20"/>
              </w:rPr>
              <w:t xml:space="preserve"> </w:t>
            </w:r>
            <w:r>
              <w:rPr>
                <w:spacing w:val="-2"/>
                <w:sz w:val="20"/>
              </w:rPr>
              <w:t>глина,</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глинистый</w:t>
            </w:r>
            <w:r>
              <w:rPr>
                <w:spacing w:val="-11"/>
                <w:sz w:val="20"/>
              </w:rPr>
              <w:t xml:space="preserve"> </w:t>
            </w:r>
            <w:r>
              <w:rPr>
                <w:spacing w:val="-2"/>
                <w:sz w:val="20"/>
              </w:rPr>
              <w:t>сланец,</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доменный</w:t>
            </w:r>
            <w:r>
              <w:rPr>
                <w:spacing w:val="-8"/>
                <w:sz w:val="20"/>
              </w:rPr>
              <w:t xml:space="preserve"> </w:t>
            </w:r>
            <w:r>
              <w:rPr>
                <w:sz w:val="20"/>
              </w:rPr>
              <w:t>шлак,</w:t>
            </w:r>
            <w:r>
              <w:rPr>
                <w:spacing w:val="-8"/>
                <w:sz w:val="20"/>
              </w:rPr>
              <w:t xml:space="preserve"> </w:t>
            </w:r>
            <w:r>
              <w:rPr>
                <w:spacing w:val="-2"/>
                <w:sz w:val="20"/>
              </w:rPr>
              <w:t>песок,</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клинкер,</w:t>
            </w:r>
            <w:r>
              <w:rPr>
                <w:spacing w:val="-10"/>
                <w:sz w:val="20"/>
              </w:rPr>
              <w:t xml:space="preserve"> </w:t>
            </w:r>
            <w:r>
              <w:rPr>
                <w:spacing w:val="-2"/>
                <w:sz w:val="20"/>
              </w:rPr>
              <w:t>зола,</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кремнезем,</w:t>
            </w:r>
            <w:r>
              <w:rPr>
                <w:spacing w:val="-9"/>
                <w:sz w:val="20"/>
              </w:rPr>
              <w:t xml:space="preserve"> </w:t>
            </w:r>
            <w:r>
              <w:rPr>
                <w:sz w:val="20"/>
              </w:rPr>
              <w:t>зола</w:t>
            </w:r>
            <w:r>
              <w:rPr>
                <w:spacing w:val="-8"/>
                <w:sz w:val="20"/>
              </w:rPr>
              <w:t xml:space="preserve"> </w:t>
            </w:r>
            <w:r>
              <w:rPr>
                <w:spacing w:val="-2"/>
                <w:sz w:val="20"/>
              </w:rPr>
              <w:t>углей</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pacing w:val="-2"/>
                <w:sz w:val="20"/>
              </w:rPr>
              <w:t>казахстанских</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месторождений)</w:t>
            </w:r>
            <w:r>
              <w:rPr>
                <w:spacing w:val="-17"/>
                <w:sz w:val="20"/>
              </w:rPr>
              <w:t xml:space="preserve"> </w:t>
            </w:r>
            <w:r>
              <w:rPr>
                <w:spacing w:val="-2"/>
                <w:sz w:val="20"/>
              </w:rPr>
              <w:t>(494)</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4"/>
        </w:trPr>
        <w:tc>
          <w:tcPr>
            <w:tcW w:w="994" w:type="dxa"/>
            <w:tcBorders>
              <w:top w:val="nil"/>
            </w:tcBorders>
          </w:tcPr>
          <w:p w:rsidR="004F19BD" w:rsidRDefault="00EA37BF">
            <w:pPr>
              <w:pStyle w:val="TableParagraph"/>
              <w:spacing w:line="194" w:lineRule="exact"/>
              <w:ind w:left="30"/>
              <w:rPr>
                <w:sz w:val="20"/>
              </w:rPr>
            </w:pPr>
            <w:r>
              <w:rPr>
                <w:spacing w:val="-10"/>
                <w:sz w:val="20"/>
              </w:rPr>
              <w:t>5</w:t>
            </w: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tcBorders>
          </w:tcPr>
          <w:p w:rsidR="004F19BD" w:rsidRDefault="00EA37BF">
            <w:pPr>
              <w:pStyle w:val="TableParagraph"/>
              <w:spacing w:line="194" w:lineRule="exact"/>
              <w:ind w:left="91"/>
              <w:jc w:val="center"/>
              <w:rPr>
                <w:sz w:val="20"/>
              </w:rPr>
            </w:pPr>
            <w:r>
              <w:rPr>
                <w:spacing w:val="-4"/>
                <w:sz w:val="20"/>
              </w:rPr>
              <w:t>0214</w:t>
            </w:r>
          </w:p>
        </w:tc>
        <w:tc>
          <w:tcPr>
            <w:tcW w:w="2727" w:type="dxa"/>
            <w:tcBorders>
              <w:top w:val="nil"/>
            </w:tcBorders>
          </w:tcPr>
          <w:p w:rsidR="004F19BD" w:rsidRDefault="00EA37BF">
            <w:pPr>
              <w:pStyle w:val="TableParagraph"/>
              <w:spacing w:line="194" w:lineRule="exact"/>
              <w:ind w:left="29"/>
              <w:rPr>
                <w:sz w:val="20"/>
              </w:rPr>
            </w:pPr>
            <w:r>
              <w:rPr>
                <w:sz w:val="20"/>
              </w:rPr>
              <w:t>Кальций</w:t>
            </w:r>
            <w:r>
              <w:rPr>
                <w:spacing w:val="-11"/>
                <w:sz w:val="20"/>
              </w:rPr>
              <w:t xml:space="preserve"> </w:t>
            </w:r>
            <w:proofErr w:type="spellStart"/>
            <w:r>
              <w:rPr>
                <w:sz w:val="20"/>
              </w:rPr>
              <w:t>дигидроксид</w:t>
            </w:r>
            <w:proofErr w:type="spellEnd"/>
            <w:r>
              <w:rPr>
                <w:spacing w:val="-11"/>
                <w:sz w:val="20"/>
              </w:rPr>
              <w:t xml:space="preserve"> </w:t>
            </w:r>
            <w:r>
              <w:rPr>
                <w:spacing w:val="-10"/>
                <w:sz w:val="20"/>
              </w:rPr>
              <w:t>(</w:t>
            </w:r>
          </w:p>
        </w:tc>
        <w:tc>
          <w:tcPr>
            <w:tcW w:w="1486" w:type="dxa"/>
            <w:tcBorders>
              <w:top w:val="nil"/>
            </w:tcBorders>
          </w:tcPr>
          <w:p w:rsidR="004F19BD" w:rsidRDefault="00EA37BF">
            <w:pPr>
              <w:pStyle w:val="TableParagraph"/>
              <w:spacing w:line="194" w:lineRule="exact"/>
              <w:ind w:right="13"/>
              <w:jc w:val="right"/>
              <w:rPr>
                <w:sz w:val="20"/>
              </w:rPr>
            </w:pPr>
            <w:r>
              <w:rPr>
                <w:spacing w:val="-2"/>
                <w:sz w:val="20"/>
              </w:rPr>
              <w:t>0.001992</w:t>
            </w:r>
          </w:p>
        </w:tc>
        <w:tc>
          <w:tcPr>
            <w:tcW w:w="1487" w:type="dxa"/>
            <w:vMerge/>
            <w:tcBorders>
              <w:top w:val="nil"/>
            </w:tcBorders>
          </w:tcPr>
          <w:p w:rsidR="004F19BD" w:rsidRDefault="004F19BD">
            <w:pPr>
              <w:rPr>
                <w:sz w:val="2"/>
                <w:szCs w:val="2"/>
              </w:rPr>
            </w:pPr>
          </w:p>
        </w:tc>
        <w:tc>
          <w:tcPr>
            <w:tcW w:w="1614" w:type="dxa"/>
            <w:tcBorders>
              <w:top w:val="nil"/>
            </w:tcBorders>
          </w:tcPr>
          <w:p w:rsidR="004F19BD" w:rsidRDefault="00EA37BF">
            <w:pPr>
              <w:pStyle w:val="TableParagraph"/>
              <w:spacing w:line="194" w:lineRule="exact"/>
              <w:ind w:right="15"/>
              <w:jc w:val="right"/>
              <w:rPr>
                <w:sz w:val="20"/>
              </w:rPr>
            </w:pPr>
            <w:r>
              <w:rPr>
                <w:spacing w:val="-2"/>
                <w:sz w:val="20"/>
              </w:rPr>
              <w:t>0.0000043</w:t>
            </w:r>
          </w:p>
        </w:tc>
        <w:tc>
          <w:tcPr>
            <w:tcW w:w="620" w:type="dxa"/>
            <w:tcBorders>
              <w:top w:val="nil"/>
            </w:tcBorders>
          </w:tcPr>
          <w:p w:rsidR="004F19BD" w:rsidRDefault="00EA37BF">
            <w:pPr>
              <w:pStyle w:val="TableParagraph"/>
              <w:spacing w:line="194" w:lineRule="exact"/>
              <w:ind w:left="87"/>
              <w:jc w:val="center"/>
              <w:rPr>
                <w:sz w:val="20"/>
              </w:rPr>
            </w:pPr>
            <w:r>
              <w:rPr>
                <w:spacing w:val="-4"/>
                <w:sz w:val="20"/>
              </w:rPr>
              <w:t>2024</w:t>
            </w:r>
          </w:p>
        </w:tc>
      </w:tr>
    </w:tbl>
    <w:p w:rsidR="004F19BD" w:rsidRDefault="004F19BD">
      <w:pPr>
        <w:spacing w:line="194" w:lineRule="exact"/>
        <w:jc w:val="center"/>
        <w:rPr>
          <w:sz w:val="20"/>
        </w:rPr>
        <w:sectPr w:rsidR="004F19BD">
          <w:pgSz w:w="16840" w:h="11910" w:orient="landscape"/>
          <w:pgMar w:top="1400" w:right="860" w:bottom="280" w:left="980" w:header="710" w:footer="0" w:gutter="0"/>
          <w:cols w:space="720"/>
        </w:sectPr>
      </w:pPr>
    </w:p>
    <w:p w:rsidR="004F19BD" w:rsidRDefault="004F19BD">
      <w:pPr>
        <w:pStyle w:val="a3"/>
        <w:spacing w:before="65"/>
        <w:rPr>
          <w:rFonts w:ascii="Courier New"/>
          <w:sz w:val="20"/>
        </w:rPr>
      </w:pPr>
    </w:p>
    <w:p w:rsidR="004F19BD" w:rsidRDefault="00EA37BF">
      <w:pPr>
        <w:ind w:left="152" w:right="2403"/>
        <w:rPr>
          <w:rFonts w:ascii="Courier New" w:hAnsi="Courier New"/>
          <w:sz w:val="20"/>
        </w:rPr>
      </w:pPr>
      <w:r>
        <w:rPr>
          <w:rFonts w:ascii="Courier New" w:hAnsi="Courier New"/>
          <w:sz w:val="20"/>
        </w:rPr>
        <w:t>Продолжение таблицы</w:t>
      </w:r>
      <w:r>
        <w:rPr>
          <w:rFonts w:ascii="Courier New" w:hAnsi="Courier New"/>
          <w:spacing w:val="-2"/>
          <w:sz w:val="20"/>
        </w:rPr>
        <w:t xml:space="preserve"> </w:t>
      </w:r>
      <w:r>
        <w:rPr>
          <w:rFonts w:ascii="Courier New" w:hAnsi="Courier New"/>
          <w:sz w:val="20"/>
        </w:rPr>
        <w:t>1.3.1 –</w:t>
      </w:r>
      <w:r>
        <w:rPr>
          <w:rFonts w:ascii="Courier New" w:hAnsi="Courier New"/>
          <w:spacing w:val="-2"/>
          <w:sz w:val="20"/>
        </w:rPr>
        <w:t xml:space="preserve"> </w:t>
      </w:r>
      <w:r>
        <w:rPr>
          <w:rFonts w:ascii="Courier New" w:hAnsi="Courier New"/>
          <w:sz w:val="20"/>
        </w:rPr>
        <w:t>Параметры выбросов</w:t>
      </w:r>
      <w:r>
        <w:rPr>
          <w:rFonts w:ascii="Courier New" w:hAnsi="Courier New"/>
          <w:spacing w:val="-1"/>
          <w:sz w:val="20"/>
        </w:rPr>
        <w:t xml:space="preserve"> </w:t>
      </w:r>
      <w:r>
        <w:rPr>
          <w:rFonts w:ascii="Courier New" w:hAnsi="Courier New"/>
          <w:sz w:val="20"/>
        </w:rPr>
        <w:t>загрязняющих веществ</w:t>
      </w:r>
      <w:r>
        <w:rPr>
          <w:rFonts w:ascii="Courier New" w:hAnsi="Courier New"/>
          <w:spacing w:val="-1"/>
          <w:sz w:val="20"/>
        </w:rPr>
        <w:t xml:space="preserve"> </w:t>
      </w:r>
      <w:r>
        <w:rPr>
          <w:rFonts w:ascii="Courier New" w:hAnsi="Courier New"/>
          <w:sz w:val="20"/>
        </w:rPr>
        <w:t>в атмосферу</w:t>
      </w:r>
      <w:r>
        <w:rPr>
          <w:rFonts w:ascii="Courier New" w:hAnsi="Courier New"/>
          <w:spacing w:val="-1"/>
          <w:sz w:val="20"/>
        </w:rPr>
        <w:t xml:space="preserve"> </w:t>
      </w:r>
      <w:r>
        <w:rPr>
          <w:rFonts w:ascii="Courier New" w:hAnsi="Courier New"/>
          <w:sz w:val="20"/>
        </w:rPr>
        <w:t xml:space="preserve">на период монтажных </w:t>
      </w:r>
      <w:r>
        <w:rPr>
          <w:rFonts w:ascii="Courier New" w:hAnsi="Courier New"/>
          <w:spacing w:val="-2"/>
          <w:sz w:val="20"/>
        </w:rPr>
        <w:t>работ</w:t>
      </w:r>
    </w:p>
    <w:p w:rsidR="004F19BD" w:rsidRDefault="004F19BD">
      <w:pPr>
        <w:pStyle w:val="a3"/>
        <w:spacing w:before="2"/>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0"/>
        <w:gridCol w:w="480"/>
        <w:gridCol w:w="1797"/>
        <w:gridCol w:w="719"/>
        <w:gridCol w:w="719"/>
        <w:gridCol w:w="2160"/>
        <w:gridCol w:w="719"/>
        <w:gridCol w:w="719"/>
        <w:gridCol w:w="719"/>
        <w:gridCol w:w="719"/>
        <w:gridCol w:w="1439"/>
        <w:gridCol w:w="839"/>
        <w:gridCol w:w="1080"/>
        <w:gridCol w:w="959"/>
        <w:gridCol w:w="1072"/>
      </w:tblGrid>
      <w:tr w:rsidR="004F19BD">
        <w:trPr>
          <w:trHeight w:val="225"/>
        </w:trPr>
        <w:tc>
          <w:tcPr>
            <w:tcW w:w="480" w:type="dxa"/>
          </w:tcPr>
          <w:p w:rsidR="004F19BD" w:rsidRDefault="00EA37BF">
            <w:pPr>
              <w:pStyle w:val="TableParagraph"/>
              <w:spacing w:before="1" w:line="204" w:lineRule="exact"/>
              <w:ind w:left="13"/>
              <w:jc w:val="center"/>
              <w:rPr>
                <w:sz w:val="20"/>
              </w:rPr>
            </w:pPr>
            <w:r>
              <w:rPr>
                <w:spacing w:val="-10"/>
                <w:sz w:val="20"/>
              </w:rPr>
              <w:t>1</w:t>
            </w:r>
          </w:p>
        </w:tc>
        <w:tc>
          <w:tcPr>
            <w:tcW w:w="480" w:type="dxa"/>
          </w:tcPr>
          <w:p w:rsidR="004F19BD" w:rsidRDefault="00EA37BF">
            <w:pPr>
              <w:pStyle w:val="TableParagraph"/>
              <w:spacing w:before="1" w:line="204" w:lineRule="exact"/>
              <w:ind w:left="13"/>
              <w:jc w:val="center"/>
              <w:rPr>
                <w:sz w:val="20"/>
              </w:rPr>
            </w:pPr>
            <w:r>
              <w:rPr>
                <w:spacing w:val="-10"/>
                <w:sz w:val="20"/>
              </w:rPr>
              <w:t>2</w:t>
            </w:r>
          </w:p>
        </w:tc>
        <w:tc>
          <w:tcPr>
            <w:tcW w:w="1797" w:type="dxa"/>
          </w:tcPr>
          <w:p w:rsidR="004F19BD" w:rsidRDefault="00EA37BF">
            <w:pPr>
              <w:pStyle w:val="TableParagraph"/>
              <w:spacing w:before="1" w:line="204" w:lineRule="exact"/>
              <w:ind w:left="17"/>
              <w:jc w:val="center"/>
              <w:rPr>
                <w:sz w:val="20"/>
              </w:rPr>
            </w:pPr>
            <w:r>
              <w:rPr>
                <w:spacing w:val="-10"/>
                <w:sz w:val="20"/>
              </w:rPr>
              <w:t>3</w:t>
            </w:r>
          </w:p>
        </w:tc>
        <w:tc>
          <w:tcPr>
            <w:tcW w:w="719" w:type="dxa"/>
          </w:tcPr>
          <w:p w:rsidR="004F19BD" w:rsidRDefault="00EA37BF">
            <w:pPr>
              <w:pStyle w:val="TableParagraph"/>
              <w:spacing w:before="1" w:line="204" w:lineRule="exact"/>
              <w:ind w:left="16"/>
              <w:jc w:val="center"/>
              <w:rPr>
                <w:sz w:val="20"/>
              </w:rPr>
            </w:pPr>
            <w:r>
              <w:rPr>
                <w:spacing w:val="-10"/>
                <w:sz w:val="20"/>
              </w:rPr>
              <w:t>4</w:t>
            </w:r>
          </w:p>
        </w:tc>
        <w:tc>
          <w:tcPr>
            <w:tcW w:w="719" w:type="dxa"/>
          </w:tcPr>
          <w:p w:rsidR="004F19BD" w:rsidRDefault="00EA37BF">
            <w:pPr>
              <w:pStyle w:val="TableParagraph"/>
              <w:spacing w:before="1" w:line="204" w:lineRule="exact"/>
              <w:ind w:left="301"/>
              <w:rPr>
                <w:sz w:val="20"/>
              </w:rPr>
            </w:pPr>
            <w:r>
              <w:rPr>
                <w:spacing w:val="-10"/>
                <w:sz w:val="20"/>
              </w:rPr>
              <w:t>5</w:t>
            </w:r>
          </w:p>
        </w:tc>
        <w:tc>
          <w:tcPr>
            <w:tcW w:w="2160" w:type="dxa"/>
          </w:tcPr>
          <w:p w:rsidR="004F19BD" w:rsidRDefault="00EA37BF">
            <w:pPr>
              <w:pStyle w:val="TableParagraph"/>
              <w:spacing w:before="1" w:line="204" w:lineRule="exact"/>
              <w:ind w:left="21"/>
              <w:jc w:val="center"/>
              <w:rPr>
                <w:sz w:val="20"/>
              </w:rPr>
            </w:pPr>
            <w:r>
              <w:rPr>
                <w:spacing w:val="-10"/>
                <w:sz w:val="20"/>
              </w:rPr>
              <w:t>6</w:t>
            </w:r>
          </w:p>
        </w:tc>
        <w:tc>
          <w:tcPr>
            <w:tcW w:w="719" w:type="dxa"/>
          </w:tcPr>
          <w:p w:rsidR="004F19BD" w:rsidRDefault="00EA37BF">
            <w:pPr>
              <w:pStyle w:val="TableParagraph"/>
              <w:spacing w:before="1" w:line="204" w:lineRule="exact"/>
              <w:ind w:left="62" w:right="40"/>
              <w:jc w:val="center"/>
              <w:rPr>
                <w:sz w:val="20"/>
              </w:rPr>
            </w:pPr>
            <w:r>
              <w:rPr>
                <w:spacing w:val="-10"/>
                <w:sz w:val="20"/>
              </w:rPr>
              <w:t>7</w:t>
            </w:r>
          </w:p>
        </w:tc>
        <w:tc>
          <w:tcPr>
            <w:tcW w:w="719" w:type="dxa"/>
          </w:tcPr>
          <w:p w:rsidR="004F19BD" w:rsidRDefault="00EA37BF">
            <w:pPr>
              <w:pStyle w:val="TableParagraph"/>
              <w:spacing w:before="1" w:line="204" w:lineRule="exact"/>
              <w:ind w:left="64" w:right="40"/>
              <w:jc w:val="center"/>
              <w:rPr>
                <w:sz w:val="20"/>
              </w:rPr>
            </w:pPr>
            <w:r>
              <w:rPr>
                <w:spacing w:val="-10"/>
                <w:sz w:val="20"/>
              </w:rPr>
              <w:t>8</w:t>
            </w:r>
          </w:p>
        </w:tc>
        <w:tc>
          <w:tcPr>
            <w:tcW w:w="719" w:type="dxa"/>
          </w:tcPr>
          <w:p w:rsidR="004F19BD" w:rsidRDefault="00EA37BF">
            <w:pPr>
              <w:pStyle w:val="TableParagraph"/>
              <w:spacing w:before="1" w:line="204" w:lineRule="exact"/>
              <w:ind w:left="66" w:right="40"/>
              <w:jc w:val="center"/>
              <w:rPr>
                <w:sz w:val="20"/>
              </w:rPr>
            </w:pPr>
            <w:r>
              <w:rPr>
                <w:spacing w:val="-10"/>
                <w:sz w:val="20"/>
              </w:rPr>
              <w:t>9</w:t>
            </w:r>
          </w:p>
        </w:tc>
        <w:tc>
          <w:tcPr>
            <w:tcW w:w="719" w:type="dxa"/>
          </w:tcPr>
          <w:p w:rsidR="004F19BD" w:rsidRDefault="00EA37BF">
            <w:pPr>
              <w:pStyle w:val="TableParagraph"/>
              <w:spacing w:before="1" w:line="204" w:lineRule="exact"/>
              <w:ind w:left="246"/>
              <w:rPr>
                <w:sz w:val="20"/>
              </w:rPr>
            </w:pPr>
            <w:r>
              <w:rPr>
                <w:spacing w:val="-5"/>
                <w:sz w:val="20"/>
              </w:rPr>
              <w:t>10</w:t>
            </w:r>
          </w:p>
        </w:tc>
        <w:tc>
          <w:tcPr>
            <w:tcW w:w="1439" w:type="dxa"/>
          </w:tcPr>
          <w:p w:rsidR="004F19BD" w:rsidRDefault="00EA37BF">
            <w:pPr>
              <w:pStyle w:val="TableParagraph"/>
              <w:spacing w:before="1" w:line="204" w:lineRule="exact"/>
              <w:ind w:left="31"/>
              <w:jc w:val="center"/>
              <w:rPr>
                <w:sz w:val="20"/>
              </w:rPr>
            </w:pPr>
            <w:r>
              <w:rPr>
                <w:spacing w:val="-5"/>
                <w:sz w:val="20"/>
              </w:rPr>
              <w:t>11</w:t>
            </w:r>
          </w:p>
        </w:tc>
        <w:tc>
          <w:tcPr>
            <w:tcW w:w="839" w:type="dxa"/>
          </w:tcPr>
          <w:p w:rsidR="004F19BD" w:rsidRDefault="00EA37BF">
            <w:pPr>
              <w:pStyle w:val="TableParagraph"/>
              <w:spacing w:before="1" w:line="204" w:lineRule="exact"/>
              <w:ind w:left="33"/>
              <w:jc w:val="center"/>
              <w:rPr>
                <w:sz w:val="20"/>
              </w:rPr>
            </w:pPr>
            <w:r>
              <w:rPr>
                <w:spacing w:val="-5"/>
                <w:sz w:val="20"/>
              </w:rPr>
              <w:t>12</w:t>
            </w:r>
          </w:p>
        </w:tc>
        <w:tc>
          <w:tcPr>
            <w:tcW w:w="1080" w:type="dxa"/>
          </w:tcPr>
          <w:p w:rsidR="004F19BD" w:rsidRDefault="00EA37BF">
            <w:pPr>
              <w:pStyle w:val="TableParagraph"/>
              <w:spacing w:before="1" w:line="204" w:lineRule="exact"/>
              <w:ind w:left="34"/>
              <w:jc w:val="center"/>
              <w:rPr>
                <w:sz w:val="20"/>
              </w:rPr>
            </w:pPr>
            <w:r>
              <w:rPr>
                <w:spacing w:val="-5"/>
                <w:sz w:val="20"/>
              </w:rPr>
              <w:t>13</w:t>
            </w:r>
          </w:p>
        </w:tc>
        <w:tc>
          <w:tcPr>
            <w:tcW w:w="959" w:type="dxa"/>
          </w:tcPr>
          <w:p w:rsidR="004F19BD" w:rsidRDefault="00EA37BF">
            <w:pPr>
              <w:pStyle w:val="TableParagraph"/>
              <w:spacing w:before="1" w:line="204" w:lineRule="exact"/>
              <w:ind w:left="36"/>
              <w:jc w:val="center"/>
              <w:rPr>
                <w:sz w:val="20"/>
              </w:rPr>
            </w:pPr>
            <w:r>
              <w:rPr>
                <w:spacing w:val="-5"/>
                <w:sz w:val="20"/>
              </w:rPr>
              <w:t>14</w:t>
            </w:r>
          </w:p>
        </w:tc>
        <w:tc>
          <w:tcPr>
            <w:tcW w:w="1072" w:type="dxa"/>
          </w:tcPr>
          <w:p w:rsidR="004F19BD" w:rsidRDefault="00EA37BF">
            <w:pPr>
              <w:pStyle w:val="TableParagraph"/>
              <w:spacing w:before="1" w:line="204" w:lineRule="exact"/>
              <w:ind w:left="40"/>
              <w:jc w:val="center"/>
              <w:rPr>
                <w:sz w:val="20"/>
              </w:rPr>
            </w:pPr>
            <w:r>
              <w:rPr>
                <w:spacing w:val="-5"/>
                <w:sz w:val="20"/>
              </w:rPr>
              <w:t>15</w:t>
            </w:r>
          </w:p>
        </w:tc>
      </w:tr>
      <w:tr w:rsidR="004F19BD">
        <w:trPr>
          <w:trHeight w:val="227"/>
        </w:trPr>
        <w:tc>
          <w:tcPr>
            <w:tcW w:w="480" w:type="dxa"/>
            <w:tcBorders>
              <w:bottom w:val="nil"/>
            </w:tcBorders>
          </w:tcPr>
          <w:p w:rsidR="004F19BD" w:rsidRDefault="004F19BD">
            <w:pPr>
              <w:pStyle w:val="TableParagraph"/>
              <w:rPr>
                <w:rFonts w:ascii="Times New Roman"/>
                <w:sz w:val="16"/>
              </w:rPr>
            </w:pPr>
          </w:p>
        </w:tc>
        <w:tc>
          <w:tcPr>
            <w:tcW w:w="480" w:type="dxa"/>
            <w:vMerge w:val="restart"/>
            <w:tcBorders>
              <w:bottom w:val="single" w:sz="4" w:space="0" w:color="000000"/>
            </w:tcBorders>
          </w:tcPr>
          <w:p w:rsidR="004F19BD" w:rsidRDefault="004F19BD">
            <w:pPr>
              <w:pStyle w:val="TableParagraph"/>
              <w:rPr>
                <w:rFonts w:ascii="Times New Roman"/>
                <w:sz w:val="18"/>
              </w:rPr>
            </w:pPr>
          </w:p>
        </w:tc>
        <w:tc>
          <w:tcPr>
            <w:tcW w:w="1797" w:type="dxa"/>
            <w:tcBorders>
              <w:bottom w:val="nil"/>
            </w:tcBorders>
          </w:tcPr>
          <w:p w:rsidR="004F19BD" w:rsidRDefault="00EA37BF">
            <w:pPr>
              <w:pStyle w:val="TableParagraph"/>
              <w:spacing w:before="4" w:line="203" w:lineRule="exact"/>
              <w:ind w:left="31"/>
              <w:rPr>
                <w:sz w:val="20"/>
              </w:rPr>
            </w:pPr>
            <w:r>
              <w:rPr>
                <w:spacing w:val="-2"/>
                <w:sz w:val="20"/>
              </w:rPr>
              <w:t>строительные</w:t>
            </w:r>
          </w:p>
        </w:tc>
        <w:tc>
          <w:tcPr>
            <w:tcW w:w="719" w:type="dxa"/>
            <w:tcBorders>
              <w:bottom w:val="nil"/>
            </w:tcBorders>
          </w:tcPr>
          <w:p w:rsidR="004F19BD" w:rsidRDefault="004F19BD">
            <w:pPr>
              <w:pStyle w:val="TableParagraph"/>
              <w:rPr>
                <w:rFonts w:ascii="Times New Roman"/>
                <w:sz w:val="16"/>
              </w:rPr>
            </w:pPr>
          </w:p>
        </w:tc>
        <w:tc>
          <w:tcPr>
            <w:tcW w:w="719" w:type="dxa"/>
            <w:tcBorders>
              <w:bottom w:val="nil"/>
            </w:tcBorders>
          </w:tcPr>
          <w:p w:rsidR="004F19BD" w:rsidRDefault="004F19BD">
            <w:pPr>
              <w:pStyle w:val="TableParagraph"/>
              <w:rPr>
                <w:rFonts w:ascii="Times New Roman"/>
                <w:sz w:val="16"/>
              </w:rPr>
            </w:pPr>
          </w:p>
        </w:tc>
        <w:tc>
          <w:tcPr>
            <w:tcW w:w="2160" w:type="dxa"/>
            <w:tcBorders>
              <w:bottom w:val="nil"/>
            </w:tcBorders>
          </w:tcPr>
          <w:p w:rsidR="004F19BD" w:rsidRDefault="00EA37BF">
            <w:pPr>
              <w:pStyle w:val="TableParagraph"/>
              <w:spacing w:before="4" w:line="203" w:lineRule="exact"/>
              <w:ind w:left="33"/>
              <w:rPr>
                <w:sz w:val="20"/>
              </w:rPr>
            </w:pPr>
            <w:r>
              <w:rPr>
                <w:spacing w:val="-2"/>
                <w:sz w:val="20"/>
              </w:rPr>
              <w:t>источник</w:t>
            </w:r>
          </w:p>
        </w:tc>
        <w:tc>
          <w:tcPr>
            <w:tcW w:w="719" w:type="dxa"/>
            <w:tcBorders>
              <w:bottom w:val="nil"/>
            </w:tcBorders>
          </w:tcPr>
          <w:p w:rsidR="004F19BD" w:rsidRDefault="004F19BD">
            <w:pPr>
              <w:pStyle w:val="TableParagraph"/>
              <w:rPr>
                <w:rFonts w:ascii="Times New Roman"/>
                <w:sz w:val="16"/>
              </w:rPr>
            </w:pPr>
          </w:p>
        </w:tc>
        <w:tc>
          <w:tcPr>
            <w:tcW w:w="719" w:type="dxa"/>
            <w:tcBorders>
              <w:bottom w:val="nil"/>
            </w:tcBorders>
          </w:tcPr>
          <w:p w:rsidR="004F19BD" w:rsidRDefault="004F19BD">
            <w:pPr>
              <w:pStyle w:val="TableParagraph"/>
              <w:rPr>
                <w:rFonts w:ascii="Times New Roman"/>
                <w:sz w:val="16"/>
              </w:rPr>
            </w:pPr>
          </w:p>
        </w:tc>
        <w:tc>
          <w:tcPr>
            <w:tcW w:w="719" w:type="dxa"/>
            <w:vMerge w:val="restart"/>
            <w:tcBorders>
              <w:bottom w:val="single" w:sz="4" w:space="0" w:color="000000"/>
            </w:tcBorders>
          </w:tcPr>
          <w:p w:rsidR="004F19BD" w:rsidRDefault="004F19BD">
            <w:pPr>
              <w:pStyle w:val="TableParagraph"/>
              <w:rPr>
                <w:rFonts w:ascii="Times New Roman"/>
                <w:sz w:val="18"/>
              </w:rPr>
            </w:pPr>
          </w:p>
        </w:tc>
        <w:tc>
          <w:tcPr>
            <w:tcW w:w="719" w:type="dxa"/>
            <w:vMerge w:val="restart"/>
            <w:tcBorders>
              <w:bottom w:val="single" w:sz="4" w:space="0" w:color="000000"/>
            </w:tcBorders>
          </w:tcPr>
          <w:p w:rsidR="004F19BD" w:rsidRDefault="004F19BD">
            <w:pPr>
              <w:pStyle w:val="TableParagraph"/>
              <w:rPr>
                <w:rFonts w:ascii="Times New Roman"/>
                <w:sz w:val="18"/>
              </w:rPr>
            </w:pPr>
          </w:p>
        </w:tc>
        <w:tc>
          <w:tcPr>
            <w:tcW w:w="1439" w:type="dxa"/>
            <w:vMerge w:val="restart"/>
            <w:tcBorders>
              <w:bottom w:val="single" w:sz="4" w:space="0" w:color="000000"/>
            </w:tcBorders>
          </w:tcPr>
          <w:p w:rsidR="004F19BD" w:rsidRDefault="004F19BD">
            <w:pPr>
              <w:pStyle w:val="TableParagraph"/>
              <w:rPr>
                <w:rFonts w:ascii="Times New Roman"/>
                <w:sz w:val="18"/>
              </w:rPr>
            </w:pPr>
          </w:p>
        </w:tc>
        <w:tc>
          <w:tcPr>
            <w:tcW w:w="839" w:type="dxa"/>
            <w:tcBorders>
              <w:bottom w:val="nil"/>
            </w:tcBorders>
          </w:tcPr>
          <w:p w:rsidR="004F19BD" w:rsidRDefault="004F19BD">
            <w:pPr>
              <w:pStyle w:val="TableParagraph"/>
              <w:rPr>
                <w:rFonts w:ascii="Times New Roman"/>
                <w:sz w:val="16"/>
              </w:rPr>
            </w:pPr>
          </w:p>
        </w:tc>
        <w:tc>
          <w:tcPr>
            <w:tcW w:w="1080" w:type="dxa"/>
            <w:tcBorders>
              <w:bottom w:val="nil"/>
            </w:tcBorders>
          </w:tcPr>
          <w:p w:rsidR="004F19BD" w:rsidRDefault="004F19BD">
            <w:pPr>
              <w:pStyle w:val="TableParagraph"/>
              <w:rPr>
                <w:rFonts w:ascii="Times New Roman"/>
                <w:sz w:val="16"/>
              </w:rPr>
            </w:pPr>
          </w:p>
        </w:tc>
        <w:tc>
          <w:tcPr>
            <w:tcW w:w="959" w:type="dxa"/>
            <w:tcBorders>
              <w:bottom w:val="nil"/>
            </w:tcBorders>
          </w:tcPr>
          <w:p w:rsidR="004F19BD" w:rsidRDefault="004F19BD">
            <w:pPr>
              <w:pStyle w:val="TableParagraph"/>
              <w:rPr>
                <w:rFonts w:ascii="Times New Roman"/>
                <w:sz w:val="16"/>
              </w:rPr>
            </w:pPr>
          </w:p>
        </w:tc>
        <w:tc>
          <w:tcPr>
            <w:tcW w:w="1072" w:type="dxa"/>
            <w:tcBorders>
              <w:bottom w:val="nil"/>
            </w:tcBorders>
          </w:tcPr>
          <w:p w:rsidR="004F19BD" w:rsidRDefault="004F19BD">
            <w:pPr>
              <w:pStyle w:val="TableParagraph"/>
              <w:rPr>
                <w:rFonts w:ascii="Times New Roman"/>
                <w:sz w:val="16"/>
              </w:rPr>
            </w:pPr>
          </w:p>
        </w:tc>
      </w:tr>
      <w:tr w:rsidR="004F19BD">
        <w:trPr>
          <w:trHeight w:val="215"/>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6" w:lineRule="exact"/>
              <w:ind w:left="31"/>
              <w:rPr>
                <w:sz w:val="20"/>
              </w:rPr>
            </w:pPr>
            <w:r>
              <w:rPr>
                <w:spacing w:val="-2"/>
                <w:sz w:val="20"/>
              </w:rPr>
              <w:t>смеси</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6"/>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7" w:lineRule="exact"/>
              <w:ind w:left="31"/>
              <w:rPr>
                <w:sz w:val="20"/>
              </w:rPr>
            </w:pPr>
            <w:r>
              <w:rPr>
                <w:spacing w:val="-2"/>
                <w:sz w:val="20"/>
              </w:rPr>
              <w:t>Сухие</w:t>
            </w:r>
          </w:p>
        </w:tc>
        <w:tc>
          <w:tcPr>
            <w:tcW w:w="719" w:type="dxa"/>
            <w:tcBorders>
              <w:top w:val="nil"/>
              <w:bottom w:val="nil"/>
            </w:tcBorders>
          </w:tcPr>
          <w:p w:rsidR="004F19BD" w:rsidRDefault="00EA37BF">
            <w:pPr>
              <w:pStyle w:val="TableParagraph"/>
              <w:spacing w:line="197" w:lineRule="exact"/>
              <w:ind w:right="10"/>
              <w:jc w:val="right"/>
              <w:rPr>
                <w:sz w:val="20"/>
              </w:rPr>
            </w:pPr>
            <w:r>
              <w:rPr>
                <w:spacing w:val="-10"/>
                <w:sz w:val="20"/>
              </w:rPr>
              <w:t>1</w:t>
            </w:r>
          </w:p>
        </w:tc>
        <w:tc>
          <w:tcPr>
            <w:tcW w:w="719" w:type="dxa"/>
            <w:tcBorders>
              <w:top w:val="nil"/>
              <w:bottom w:val="nil"/>
            </w:tcBorders>
          </w:tcPr>
          <w:p w:rsidR="004F19BD" w:rsidRDefault="00EA37BF">
            <w:pPr>
              <w:pStyle w:val="TableParagraph"/>
              <w:spacing w:line="197" w:lineRule="exact"/>
              <w:ind w:left="332"/>
              <w:rPr>
                <w:sz w:val="20"/>
              </w:rPr>
            </w:pPr>
            <w:r>
              <w:rPr>
                <w:spacing w:val="-5"/>
                <w:sz w:val="20"/>
              </w:rPr>
              <w:t>440</w:t>
            </w: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7"/>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7" w:lineRule="exact"/>
              <w:ind w:left="31"/>
              <w:rPr>
                <w:sz w:val="20"/>
              </w:rPr>
            </w:pPr>
            <w:r>
              <w:rPr>
                <w:spacing w:val="-2"/>
                <w:sz w:val="20"/>
              </w:rPr>
              <w:t>строительные</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7"/>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7" w:lineRule="exact"/>
              <w:ind w:left="31"/>
              <w:rPr>
                <w:sz w:val="20"/>
              </w:rPr>
            </w:pPr>
            <w:r>
              <w:rPr>
                <w:sz w:val="20"/>
              </w:rPr>
              <w:t>смеси</w:t>
            </w:r>
            <w:r>
              <w:rPr>
                <w:spacing w:val="-8"/>
                <w:sz w:val="20"/>
              </w:rPr>
              <w:t xml:space="preserve"> </w:t>
            </w:r>
            <w:r>
              <w:rPr>
                <w:spacing w:val="-2"/>
                <w:sz w:val="20"/>
              </w:rPr>
              <w:t>известь</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1122"/>
        </w:trPr>
        <w:tc>
          <w:tcPr>
            <w:tcW w:w="480" w:type="dxa"/>
            <w:tcBorders>
              <w:top w:val="nil"/>
              <w:bottom w:val="nil"/>
            </w:tcBorders>
          </w:tcPr>
          <w:p w:rsidR="004F19BD" w:rsidRDefault="004F19BD">
            <w:pPr>
              <w:pStyle w:val="TableParagraph"/>
              <w:rPr>
                <w:rFonts w:ascii="Times New Roman"/>
                <w:sz w:val="18"/>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220" w:lineRule="exact"/>
              <w:ind w:left="31"/>
              <w:rPr>
                <w:sz w:val="20"/>
              </w:rPr>
            </w:pPr>
            <w:r>
              <w:rPr>
                <w:spacing w:val="-2"/>
                <w:sz w:val="20"/>
              </w:rPr>
              <w:t>негашеная</w:t>
            </w:r>
          </w:p>
        </w:tc>
        <w:tc>
          <w:tcPr>
            <w:tcW w:w="719" w:type="dxa"/>
            <w:tcBorders>
              <w:top w:val="nil"/>
              <w:bottom w:val="nil"/>
            </w:tcBorders>
          </w:tcPr>
          <w:p w:rsidR="004F19BD" w:rsidRDefault="004F19BD">
            <w:pPr>
              <w:pStyle w:val="TableParagraph"/>
              <w:rPr>
                <w:rFonts w:ascii="Times New Roman"/>
                <w:sz w:val="18"/>
              </w:rPr>
            </w:pPr>
          </w:p>
        </w:tc>
        <w:tc>
          <w:tcPr>
            <w:tcW w:w="719" w:type="dxa"/>
            <w:tcBorders>
              <w:top w:val="nil"/>
              <w:bottom w:val="nil"/>
            </w:tcBorders>
          </w:tcPr>
          <w:p w:rsidR="004F19BD" w:rsidRDefault="004F19BD">
            <w:pPr>
              <w:pStyle w:val="TableParagraph"/>
              <w:rPr>
                <w:rFonts w:ascii="Times New Roman"/>
                <w:sz w:val="18"/>
              </w:rPr>
            </w:pPr>
          </w:p>
        </w:tc>
        <w:tc>
          <w:tcPr>
            <w:tcW w:w="2160" w:type="dxa"/>
            <w:tcBorders>
              <w:top w:val="nil"/>
              <w:bottom w:val="nil"/>
            </w:tcBorders>
          </w:tcPr>
          <w:p w:rsidR="004F19BD" w:rsidRDefault="004F19BD">
            <w:pPr>
              <w:pStyle w:val="TableParagraph"/>
              <w:rPr>
                <w:rFonts w:ascii="Times New Roman"/>
                <w:sz w:val="18"/>
              </w:rPr>
            </w:pPr>
          </w:p>
        </w:tc>
        <w:tc>
          <w:tcPr>
            <w:tcW w:w="719" w:type="dxa"/>
            <w:tcBorders>
              <w:top w:val="nil"/>
              <w:bottom w:val="nil"/>
            </w:tcBorders>
          </w:tcPr>
          <w:p w:rsidR="004F19BD" w:rsidRDefault="004F19BD">
            <w:pPr>
              <w:pStyle w:val="TableParagraph"/>
              <w:rPr>
                <w:rFonts w:ascii="Times New Roman"/>
                <w:sz w:val="18"/>
              </w:rPr>
            </w:pPr>
          </w:p>
        </w:tc>
        <w:tc>
          <w:tcPr>
            <w:tcW w:w="719" w:type="dxa"/>
            <w:tcBorders>
              <w:top w:val="nil"/>
              <w:bottom w:val="nil"/>
            </w:tcBorders>
          </w:tcPr>
          <w:p w:rsidR="004F19BD" w:rsidRDefault="004F19BD">
            <w:pPr>
              <w:pStyle w:val="TableParagraph"/>
              <w:rPr>
                <w:rFonts w:ascii="Times New Roman"/>
                <w:sz w:val="18"/>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8"/>
              </w:rPr>
            </w:pPr>
          </w:p>
        </w:tc>
        <w:tc>
          <w:tcPr>
            <w:tcW w:w="1080" w:type="dxa"/>
            <w:tcBorders>
              <w:top w:val="nil"/>
              <w:bottom w:val="nil"/>
            </w:tcBorders>
          </w:tcPr>
          <w:p w:rsidR="004F19BD" w:rsidRDefault="004F19BD">
            <w:pPr>
              <w:pStyle w:val="TableParagraph"/>
              <w:rPr>
                <w:rFonts w:ascii="Times New Roman"/>
                <w:sz w:val="18"/>
              </w:rPr>
            </w:pPr>
          </w:p>
        </w:tc>
        <w:tc>
          <w:tcPr>
            <w:tcW w:w="959" w:type="dxa"/>
            <w:tcBorders>
              <w:top w:val="nil"/>
              <w:bottom w:val="nil"/>
            </w:tcBorders>
          </w:tcPr>
          <w:p w:rsidR="004F19BD" w:rsidRDefault="004F19BD">
            <w:pPr>
              <w:pStyle w:val="TableParagraph"/>
              <w:rPr>
                <w:rFonts w:ascii="Times New Roman"/>
                <w:sz w:val="18"/>
              </w:rPr>
            </w:pPr>
          </w:p>
        </w:tc>
        <w:tc>
          <w:tcPr>
            <w:tcW w:w="1072" w:type="dxa"/>
            <w:tcBorders>
              <w:top w:val="nil"/>
              <w:bottom w:val="nil"/>
            </w:tcBorders>
          </w:tcPr>
          <w:p w:rsidR="004F19BD" w:rsidRDefault="004F19BD">
            <w:pPr>
              <w:pStyle w:val="TableParagraph"/>
              <w:rPr>
                <w:rFonts w:ascii="Times New Roman"/>
                <w:sz w:val="18"/>
              </w:rPr>
            </w:pPr>
          </w:p>
        </w:tc>
      </w:tr>
      <w:tr w:rsidR="004F19BD">
        <w:trPr>
          <w:trHeight w:val="1123"/>
        </w:trPr>
        <w:tc>
          <w:tcPr>
            <w:tcW w:w="480"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18"/>
              <w:rPr>
                <w:sz w:val="20"/>
              </w:rPr>
            </w:pPr>
          </w:p>
          <w:p w:rsidR="004F19BD" w:rsidRDefault="00EA37BF">
            <w:pPr>
              <w:pStyle w:val="TableParagraph"/>
              <w:spacing w:line="205" w:lineRule="exact"/>
              <w:ind w:left="76"/>
              <w:jc w:val="center"/>
              <w:rPr>
                <w:sz w:val="20"/>
              </w:rPr>
            </w:pPr>
            <w:r>
              <w:rPr>
                <w:spacing w:val="-5"/>
                <w:sz w:val="20"/>
              </w:rPr>
              <w:t>001</w:t>
            </w: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18"/>
              <w:rPr>
                <w:sz w:val="20"/>
              </w:rPr>
            </w:pPr>
          </w:p>
          <w:p w:rsidR="004F19BD" w:rsidRDefault="00EA37BF">
            <w:pPr>
              <w:pStyle w:val="TableParagraph"/>
              <w:spacing w:line="205" w:lineRule="exact"/>
              <w:ind w:left="31"/>
              <w:rPr>
                <w:sz w:val="20"/>
              </w:rPr>
            </w:pPr>
            <w:r>
              <w:rPr>
                <w:spacing w:val="-2"/>
                <w:sz w:val="20"/>
              </w:rPr>
              <w:t>Малярные</w:t>
            </w:r>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18"/>
              <w:rPr>
                <w:sz w:val="20"/>
              </w:rPr>
            </w:pPr>
          </w:p>
          <w:p w:rsidR="004F19BD" w:rsidRDefault="00EA37BF">
            <w:pPr>
              <w:pStyle w:val="TableParagraph"/>
              <w:spacing w:line="205" w:lineRule="exact"/>
              <w:ind w:right="10"/>
              <w:jc w:val="right"/>
              <w:rPr>
                <w:sz w:val="20"/>
              </w:rPr>
            </w:pPr>
            <w:r>
              <w:rPr>
                <w:spacing w:val="-10"/>
                <w:sz w:val="20"/>
              </w:rPr>
              <w:t>1</w:t>
            </w:r>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18"/>
              <w:rPr>
                <w:sz w:val="20"/>
              </w:rPr>
            </w:pPr>
          </w:p>
          <w:p w:rsidR="004F19BD" w:rsidRDefault="00EA37BF">
            <w:pPr>
              <w:pStyle w:val="TableParagraph"/>
              <w:spacing w:line="205" w:lineRule="exact"/>
              <w:ind w:left="332"/>
              <w:rPr>
                <w:sz w:val="20"/>
              </w:rPr>
            </w:pPr>
            <w:r>
              <w:rPr>
                <w:spacing w:val="-5"/>
                <w:sz w:val="20"/>
              </w:rPr>
              <w:t>440</w:t>
            </w:r>
          </w:p>
        </w:tc>
        <w:tc>
          <w:tcPr>
            <w:tcW w:w="2160"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18"/>
              <w:rPr>
                <w:sz w:val="20"/>
              </w:rPr>
            </w:pPr>
          </w:p>
          <w:p w:rsidR="004F19BD" w:rsidRDefault="00EA37BF">
            <w:pPr>
              <w:pStyle w:val="TableParagraph"/>
              <w:spacing w:line="205" w:lineRule="exact"/>
              <w:ind w:left="33"/>
              <w:rPr>
                <w:sz w:val="20"/>
              </w:rPr>
            </w:pPr>
            <w:r>
              <w:rPr>
                <w:spacing w:val="-2"/>
                <w:sz w:val="20"/>
              </w:rPr>
              <w:t>Неорганизованный</w:t>
            </w:r>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18"/>
              <w:rPr>
                <w:sz w:val="20"/>
              </w:rPr>
            </w:pPr>
          </w:p>
          <w:p w:rsidR="004F19BD" w:rsidRDefault="00EA37BF">
            <w:pPr>
              <w:pStyle w:val="TableParagraph"/>
              <w:spacing w:line="205" w:lineRule="exact"/>
              <w:ind w:left="34"/>
              <w:rPr>
                <w:sz w:val="20"/>
              </w:rPr>
            </w:pPr>
            <w:r>
              <w:rPr>
                <w:spacing w:val="-4"/>
                <w:sz w:val="20"/>
              </w:rPr>
              <w:t>6005</w:t>
            </w:r>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18"/>
              <w:rPr>
                <w:sz w:val="20"/>
              </w:rPr>
            </w:pPr>
          </w:p>
          <w:p w:rsidR="004F19BD" w:rsidRDefault="00EA37BF">
            <w:pPr>
              <w:pStyle w:val="TableParagraph"/>
              <w:spacing w:line="205" w:lineRule="exact"/>
              <w:ind w:right="6"/>
              <w:jc w:val="right"/>
              <w:rPr>
                <w:sz w:val="20"/>
              </w:rPr>
            </w:pPr>
            <w:r>
              <w:rPr>
                <w:spacing w:val="-10"/>
                <w:sz w:val="20"/>
              </w:rPr>
              <w:t>2</w:t>
            </w: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18"/>
              <w:rPr>
                <w:sz w:val="20"/>
              </w:rPr>
            </w:pPr>
          </w:p>
          <w:p w:rsidR="004F19BD" w:rsidRDefault="00EA37BF">
            <w:pPr>
              <w:pStyle w:val="TableParagraph"/>
              <w:spacing w:line="205" w:lineRule="exact"/>
              <w:ind w:right="2"/>
              <w:jc w:val="right"/>
              <w:rPr>
                <w:sz w:val="20"/>
              </w:rPr>
            </w:pPr>
            <w:r>
              <w:rPr>
                <w:spacing w:val="-5"/>
                <w:sz w:val="20"/>
              </w:rPr>
              <w:t>20</w:t>
            </w:r>
          </w:p>
        </w:tc>
        <w:tc>
          <w:tcPr>
            <w:tcW w:w="1080"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18"/>
              <w:rPr>
                <w:sz w:val="20"/>
              </w:rPr>
            </w:pPr>
          </w:p>
          <w:p w:rsidR="004F19BD" w:rsidRDefault="00EA37BF">
            <w:pPr>
              <w:pStyle w:val="TableParagraph"/>
              <w:spacing w:line="205" w:lineRule="exact"/>
              <w:ind w:right="1"/>
              <w:jc w:val="right"/>
              <w:rPr>
                <w:sz w:val="20"/>
              </w:rPr>
            </w:pPr>
            <w:r>
              <w:rPr>
                <w:spacing w:val="-4"/>
                <w:sz w:val="20"/>
              </w:rPr>
              <w:t>87.3</w:t>
            </w:r>
          </w:p>
        </w:tc>
        <w:tc>
          <w:tcPr>
            <w:tcW w:w="95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18"/>
              <w:rPr>
                <w:sz w:val="20"/>
              </w:rPr>
            </w:pPr>
          </w:p>
          <w:p w:rsidR="004F19BD" w:rsidRDefault="00EA37BF">
            <w:pPr>
              <w:pStyle w:val="TableParagraph"/>
              <w:spacing w:line="205" w:lineRule="exact"/>
              <w:ind w:left="41"/>
              <w:rPr>
                <w:sz w:val="20"/>
              </w:rPr>
            </w:pPr>
            <w:r>
              <w:rPr>
                <w:spacing w:val="-4"/>
                <w:sz w:val="20"/>
              </w:rPr>
              <w:t>1.11</w:t>
            </w:r>
          </w:p>
        </w:tc>
        <w:tc>
          <w:tcPr>
            <w:tcW w:w="1072"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18"/>
              <w:rPr>
                <w:sz w:val="20"/>
              </w:rPr>
            </w:pPr>
          </w:p>
          <w:p w:rsidR="004F19BD" w:rsidRDefault="00EA37BF">
            <w:pPr>
              <w:pStyle w:val="TableParagraph"/>
              <w:spacing w:line="205" w:lineRule="exact"/>
              <w:jc w:val="right"/>
              <w:rPr>
                <w:sz w:val="20"/>
              </w:rPr>
            </w:pPr>
            <w:r>
              <w:rPr>
                <w:spacing w:val="-10"/>
                <w:sz w:val="20"/>
              </w:rPr>
              <w:t>5</w:t>
            </w:r>
          </w:p>
        </w:tc>
      </w:tr>
      <w:tr w:rsidR="004F19BD">
        <w:trPr>
          <w:trHeight w:val="217"/>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7" w:lineRule="exact"/>
              <w:ind w:left="31"/>
              <w:rPr>
                <w:sz w:val="20"/>
              </w:rPr>
            </w:pPr>
            <w:r>
              <w:rPr>
                <w:spacing w:val="-2"/>
                <w:sz w:val="20"/>
              </w:rPr>
              <w:t>работы</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EA37BF">
            <w:pPr>
              <w:pStyle w:val="TableParagraph"/>
              <w:spacing w:line="197" w:lineRule="exact"/>
              <w:ind w:left="33"/>
              <w:rPr>
                <w:sz w:val="20"/>
              </w:rPr>
            </w:pPr>
            <w:r>
              <w:rPr>
                <w:spacing w:val="-2"/>
                <w:sz w:val="20"/>
              </w:rPr>
              <w:t>источник</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5"/>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6" w:lineRule="exact"/>
              <w:ind w:left="31"/>
              <w:rPr>
                <w:sz w:val="20"/>
              </w:rPr>
            </w:pPr>
            <w:r>
              <w:rPr>
                <w:spacing w:val="-2"/>
                <w:sz w:val="20"/>
              </w:rPr>
              <w:t>Малярные</w:t>
            </w:r>
          </w:p>
        </w:tc>
        <w:tc>
          <w:tcPr>
            <w:tcW w:w="719" w:type="dxa"/>
            <w:tcBorders>
              <w:top w:val="nil"/>
              <w:bottom w:val="nil"/>
            </w:tcBorders>
          </w:tcPr>
          <w:p w:rsidR="004F19BD" w:rsidRDefault="00EA37BF">
            <w:pPr>
              <w:pStyle w:val="TableParagraph"/>
              <w:spacing w:line="196" w:lineRule="exact"/>
              <w:ind w:right="10"/>
              <w:jc w:val="right"/>
              <w:rPr>
                <w:sz w:val="20"/>
              </w:rPr>
            </w:pPr>
            <w:r>
              <w:rPr>
                <w:spacing w:val="-10"/>
                <w:sz w:val="20"/>
              </w:rPr>
              <w:t>1</w:t>
            </w:r>
          </w:p>
        </w:tc>
        <w:tc>
          <w:tcPr>
            <w:tcW w:w="719" w:type="dxa"/>
            <w:tcBorders>
              <w:top w:val="nil"/>
              <w:bottom w:val="nil"/>
            </w:tcBorders>
          </w:tcPr>
          <w:p w:rsidR="004F19BD" w:rsidRDefault="00EA37BF">
            <w:pPr>
              <w:pStyle w:val="TableParagraph"/>
              <w:spacing w:line="196" w:lineRule="exact"/>
              <w:ind w:left="332"/>
              <w:rPr>
                <w:sz w:val="20"/>
              </w:rPr>
            </w:pPr>
            <w:r>
              <w:rPr>
                <w:spacing w:val="-5"/>
                <w:sz w:val="20"/>
              </w:rPr>
              <w:t>440</w:t>
            </w: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6"/>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7" w:lineRule="exact"/>
              <w:ind w:left="31"/>
              <w:rPr>
                <w:sz w:val="20"/>
              </w:rPr>
            </w:pPr>
            <w:r>
              <w:rPr>
                <w:spacing w:val="-2"/>
                <w:sz w:val="20"/>
              </w:rPr>
              <w:t>работы</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6"/>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7" w:lineRule="exact"/>
              <w:ind w:left="31"/>
              <w:rPr>
                <w:sz w:val="20"/>
              </w:rPr>
            </w:pPr>
            <w:r>
              <w:rPr>
                <w:spacing w:val="-2"/>
                <w:sz w:val="20"/>
              </w:rPr>
              <w:t>Малярные</w:t>
            </w:r>
          </w:p>
        </w:tc>
        <w:tc>
          <w:tcPr>
            <w:tcW w:w="719" w:type="dxa"/>
            <w:tcBorders>
              <w:top w:val="nil"/>
              <w:bottom w:val="nil"/>
            </w:tcBorders>
          </w:tcPr>
          <w:p w:rsidR="004F19BD" w:rsidRDefault="00EA37BF">
            <w:pPr>
              <w:pStyle w:val="TableParagraph"/>
              <w:spacing w:line="197" w:lineRule="exact"/>
              <w:ind w:right="10"/>
              <w:jc w:val="right"/>
              <w:rPr>
                <w:sz w:val="20"/>
              </w:rPr>
            </w:pPr>
            <w:r>
              <w:rPr>
                <w:spacing w:val="-10"/>
                <w:sz w:val="20"/>
              </w:rPr>
              <w:t>1</w:t>
            </w:r>
          </w:p>
        </w:tc>
        <w:tc>
          <w:tcPr>
            <w:tcW w:w="719" w:type="dxa"/>
            <w:tcBorders>
              <w:top w:val="nil"/>
              <w:bottom w:val="nil"/>
            </w:tcBorders>
          </w:tcPr>
          <w:p w:rsidR="004F19BD" w:rsidRDefault="00EA37BF">
            <w:pPr>
              <w:pStyle w:val="TableParagraph"/>
              <w:spacing w:line="197" w:lineRule="exact"/>
              <w:ind w:left="332"/>
              <w:rPr>
                <w:sz w:val="20"/>
              </w:rPr>
            </w:pPr>
            <w:r>
              <w:rPr>
                <w:spacing w:val="-5"/>
                <w:sz w:val="20"/>
              </w:rPr>
              <w:t>440</w:t>
            </w: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6"/>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7" w:lineRule="exact"/>
              <w:ind w:left="31"/>
              <w:rPr>
                <w:sz w:val="20"/>
              </w:rPr>
            </w:pPr>
            <w:r>
              <w:rPr>
                <w:spacing w:val="-2"/>
                <w:sz w:val="20"/>
              </w:rPr>
              <w:t>работы</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6"/>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7" w:lineRule="exact"/>
              <w:ind w:left="31"/>
              <w:rPr>
                <w:sz w:val="20"/>
              </w:rPr>
            </w:pPr>
            <w:r>
              <w:rPr>
                <w:spacing w:val="-2"/>
                <w:sz w:val="20"/>
              </w:rPr>
              <w:t>Малярные</w:t>
            </w:r>
          </w:p>
        </w:tc>
        <w:tc>
          <w:tcPr>
            <w:tcW w:w="719" w:type="dxa"/>
            <w:tcBorders>
              <w:top w:val="nil"/>
              <w:bottom w:val="nil"/>
            </w:tcBorders>
          </w:tcPr>
          <w:p w:rsidR="004F19BD" w:rsidRDefault="00EA37BF">
            <w:pPr>
              <w:pStyle w:val="TableParagraph"/>
              <w:spacing w:line="197" w:lineRule="exact"/>
              <w:ind w:right="10"/>
              <w:jc w:val="right"/>
              <w:rPr>
                <w:sz w:val="20"/>
              </w:rPr>
            </w:pPr>
            <w:r>
              <w:rPr>
                <w:spacing w:val="-10"/>
                <w:sz w:val="20"/>
              </w:rPr>
              <w:t>1</w:t>
            </w:r>
          </w:p>
        </w:tc>
        <w:tc>
          <w:tcPr>
            <w:tcW w:w="719" w:type="dxa"/>
            <w:tcBorders>
              <w:top w:val="nil"/>
              <w:bottom w:val="nil"/>
            </w:tcBorders>
          </w:tcPr>
          <w:p w:rsidR="004F19BD" w:rsidRDefault="00EA37BF">
            <w:pPr>
              <w:pStyle w:val="TableParagraph"/>
              <w:spacing w:line="197" w:lineRule="exact"/>
              <w:ind w:left="332"/>
              <w:rPr>
                <w:sz w:val="20"/>
              </w:rPr>
            </w:pPr>
            <w:r>
              <w:rPr>
                <w:spacing w:val="-5"/>
                <w:sz w:val="20"/>
              </w:rPr>
              <w:t>440</w:t>
            </w: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5"/>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6" w:lineRule="exact"/>
              <w:ind w:left="31"/>
              <w:rPr>
                <w:sz w:val="20"/>
              </w:rPr>
            </w:pPr>
            <w:r>
              <w:rPr>
                <w:spacing w:val="-2"/>
                <w:sz w:val="20"/>
              </w:rPr>
              <w:t>работы</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6"/>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7" w:lineRule="exact"/>
              <w:ind w:left="31"/>
              <w:rPr>
                <w:sz w:val="20"/>
              </w:rPr>
            </w:pPr>
            <w:r>
              <w:rPr>
                <w:spacing w:val="-2"/>
                <w:sz w:val="20"/>
              </w:rPr>
              <w:t>Малярные</w:t>
            </w:r>
          </w:p>
        </w:tc>
        <w:tc>
          <w:tcPr>
            <w:tcW w:w="719" w:type="dxa"/>
            <w:tcBorders>
              <w:top w:val="nil"/>
              <w:bottom w:val="nil"/>
            </w:tcBorders>
          </w:tcPr>
          <w:p w:rsidR="004F19BD" w:rsidRDefault="00EA37BF">
            <w:pPr>
              <w:pStyle w:val="TableParagraph"/>
              <w:spacing w:line="197" w:lineRule="exact"/>
              <w:ind w:right="10"/>
              <w:jc w:val="right"/>
              <w:rPr>
                <w:sz w:val="20"/>
              </w:rPr>
            </w:pPr>
            <w:r>
              <w:rPr>
                <w:spacing w:val="-10"/>
                <w:sz w:val="20"/>
              </w:rPr>
              <w:t>1</w:t>
            </w:r>
          </w:p>
        </w:tc>
        <w:tc>
          <w:tcPr>
            <w:tcW w:w="719" w:type="dxa"/>
            <w:tcBorders>
              <w:top w:val="nil"/>
              <w:bottom w:val="nil"/>
            </w:tcBorders>
          </w:tcPr>
          <w:p w:rsidR="004F19BD" w:rsidRDefault="00EA37BF">
            <w:pPr>
              <w:pStyle w:val="TableParagraph"/>
              <w:spacing w:line="197" w:lineRule="exact"/>
              <w:ind w:left="332"/>
              <w:rPr>
                <w:sz w:val="20"/>
              </w:rPr>
            </w:pPr>
            <w:r>
              <w:rPr>
                <w:spacing w:val="-5"/>
                <w:sz w:val="20"/>
              </w:rPr>
              <w:t>440</w:t>
            </w: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6"/>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7" w:lineRule="exact"/>
              <w:ind w:left="31"/>
              <w:rPr>
                <w:sz w:val="20"/>
              </w:rPr>
            </w:pPr>
            <w:r>
              <w:rPr>
                <w:spacing w:val="-2"/>
                <w:sz w:val="20"/>
              </w:rPr>
              <w:t>работы</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6"/>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7" w:lineRule="exact"/>
              <w:ind w:left="31"/>
              <w:rPr>
                <w:sz w:val="20"/>
              </w:rPr>
            </w:pPr>
            <w:r>
              <w:rPr>
                <w:spacing w:val="-2"/>
                <w:sz w:val="20"/>
              </w:rPr>
              <w:t>Малярные</w:t>
            </w:r>
          </w:p>
        </w:tc>
        <w:tc>
          <w:tcPr>
            <w:tcW w:w="719" w:type="dxa"/>
            <w:tcBorders>
              <w:top w:val="nil"/>
              <w:bottom w:val="nil"/>
            </w:tcBorders>
          </w:tcPr>
          <w:p w:rsidR="004F19BD" w:rsidRDefault="00EA37BF">
            <w:pPr>
              <w:pStyle w:val="TableParagraph"/>
              <w:spacing w:line="197" w:lineRule="exact"/>
              <w:ind w:right="10"/>
              <w:jc w:val="right"/>
              <w:rPr>
                <w:sz w:val="20"/>
              </w:rPr>
            </w:pPr>
            <w:r>
              <w:rPr>
                <w:spacing w:val="-10"/>
                <w:sz w:val="20"/>
              </w:rPr>
              <w:t>1</w:t>
            </w:r>
          </w:p>
        </w:tc>
        <w:tc>
          <w:tcPr>
            <w:tcW w:w="719" w:type="dxa"/>
            <w:tcBorders>
              <w:top w:val="nil"/>
              <w:bottom w:val="nil"/>
            </w:tcBorders>
          </w:tcPr>
          <w:p w:rsidR="004F19BD" w:rsidRDefault="00EA37BF">
            <w:pPr>
              <w:pStyle w:val="TableParagraph"/>
              <w:spacing w:line="197" w:lineRule="exact"/>
              <w:ind w:left="332"/>
              <w:rPr>
                <w:sz w:val="20"/>
              </w:rPr>
            </w:pPr>
            <w:r>
              <w:rPr>
                <w:spacing w:val="-5"/>
                <w:sz w:val="20"/>
              </w:rPr>
              <w:t>440</w:t>
            </w:r>
          </w:p>
        </w:tc>
        <w:tc>
          <w:tcPr>
            <w:tcW w:w="2160"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556"/>
        </w:trPr>
        <w:tc>
          <w:tcPr>
            <w:tcW w:w="480" w:type="dxa"/>
            <w:tcBorders>
              <w:top w:val="nil"/>
              <w:bottom w:val="nil"/>
            </w:tcBorders>
          </w:tcPr>
          <w:p w:rsidR="004F19BD" w:rsidRDefault="004F19BD">
            <w:pPr>
              <w:pStyle w:val="TableParagraph"/>
              <w:rPr>
                <w:rFonts w:ascii="Times New Roman"/>
                <w:sz w:val="18"/>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220" w:lineRule="exact"/>
              <w:ind w:left="31"/>
              <w:rPr>
                <w:sz w:val="20"/>
              </w:rPr>
            </w:pPr>
            <w:r>
              <w:rPr>
                <w:spacing w:val="-2"/>
                <w:sz w:val="20"/>
              </w:rPr>
              <w:t>работы</w:t>
            </w:r>
          </w:p>
        </w:tc>
        <w:tc>
          <w:tcPr>
            <w:tcW w:w="719" w:type="dxa"/>
            <w:tcBorders>
              <w:top w:val="nil"/>
              <w:bottom w:val="nil"/>
            </w:tcBorders>
          </w:tcPr>
          <w:p w:rsidR="004F19BD" w:rsidRDefault="004F19BD">
            <w:pPr>
              <w:pStyle w:val="TableParagraph"/>
              <w:rPr>
                <w:rFonts w:ascii="Times New Roman"/>
                <w:sz w:val="18"/>
              </w:rPr>
            </w:pPr>
          </w:p>
        </w:tc>
        <w:tc>
          <w:tcPr>
            <w:tcW w:w="719" w:type="dxa"/>
            <w:tcBorders>
              <w:top w:val="nil"/>
              <w:bottom w:val="nil"/>
            </w:tcBorders>
          </w:tcPr>
          <w:p w:rsidR="004F19BD" w:rsidRDefault="004F19BD">
            <w:pPr>
              <w:pStyle w:val="TableParagraph"/>
              <w:rPr>
                <w:rFonts w:ascii="Times New Roman"/>
                <w:sz w:val="18"/>
              </w:rPr>
            </w:pPr>
          </w:p>
        </w:tc>
        <w:tc>
          <w:tcPr>
            <w:tcW w:w="2160" w:type="dxa"/>
            <w:tcBorders>
              <w:top w:val="nil"/>
              <w:bottom w:val="nil"/>
            </w:tcBorders>
          </w:tcPr>
          <w:p w:rsidR="004F19BD" w:rsidRDefault="004F19BD">
            <w:pPr>
              <w:pStyle w:val="TableParagraph"/>
              <w:rPr>
                <w:rFonts w:ascii="Times New Roman"/>
                <w:sz w:val="18"/>
              </w:rPr>
            </w:pPr>
          </w:p>
        </w:tc>
        <w:tc>
          <w:tcPr>
            <w:tcW w:w="719" w:type="dxa"/>
            <w:tcBorders>
              <w:top w:val="nil"/>
              <w:bottom w:val="nil"/>
            </w:tcBorders>
          </w:tcPr>
          <w:p w:rsidR="004F19BD" w:rsidRDefault="004F19BD">
            <w:pPr>
              <w:pStyle w:val="TableParagraph"/>
              <w:rPr>
                <w:rFonts w:ascii="Times New Roman"/>
                <w:sz w:val="18"/>
              </w:rPr>
            </w:pPr>
          </w:p>
        </w:tc>
        <w:tc>
          <w:tcPr>
            <w:tcW w:w="719" w:type="dxa"/>
            <w:tcBorders>
              <w:top w:val="nil"/>
              <w:bottom w:val="nil"/>
            </w:tcBorders>
          </w:tcPr>
          <w:p w:rsidR="004F19BD" w:rsidRDefault="004F19BD">
            <w:pPr>
              <w:pStyle w:val="TableParagraph"/>
              <w:rPr>
                <w:rFonts w:ascii="Times New Roman"/>
                <w:sz w:val="18"/>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8"/>
              </w:rPr>
            </w:pPr>
          </w:p>
        </w:tc>
        <w:tc>
          <w:tcPr>
            <w:tcW w:w="1080" w:type="dxa"/>
            <w:tcBorders>
              <w:top w:val="nil"/>
              <w:bottom w:val="nil"/>
            </w:tcBorders>
          </w:tcPr>
          <w:p w:rsidR="004F19BD" w:rsidRDefault="004F19BD">
            <w:pPr>
              <w:pStyle w:val="TableParagraph"/>
              <w:rPr>
                <w:rFonts w:ascii="Times New Roman"/>
                <w:sz w:val="18"/>
              </w:rPr>
            </w:pPr>
          </w:p>
        </w:tc>
        <w:tc>
          <w:tcPr>
            <w:tcW w:w="959" w:type="dxa"/>
            <w:tcBorders>
              <w:top w:val="nil"/>
              <w:bottom w:val="nil"/>
            </w:tcBorders>
          </w:tcPr>
          <w:p w:rsidR="004F19BD" w:rsidRDefault="004F19BD">
            <w:pPr>
              <w:pStyle w:val="TableParagraph"/>
              <w:rPr>
                <w:rFonts w:ascii="Times New Roman"/>
                <w:sz w:val="18"/>
              </w:rPr>
            </w:pPr>
          </w:p>
        </w:tc>
        <w:tc>
          <w:tcPr>
            <w:tcW w:w="1072" w:type="dxa"/>
            <w:tcBorders>
              <w:top w:val="nil"/>
              <w:bottom w:val="nil"/>
            </w:tcBorders>
          </w:tcPr>
          <w:p w:rsidR="004F19BD" w:rsidRDefault="004F19BD">
            <w:pPr>
              <w:pStyle w:val="TableParagraph"/>
              <w:rPr>
                <w:rFonts w:ascii="Times New Roman"/>
                <w:sz w:val="18"/>
              </w:rPr>
            </w:pPr>
          </w:p>
        </w:tc>
      </w:tr>
      <w:tr w:rsidR="004F19BD">
        <w:trPr>
          <w:trHeight w:val="556"/>
        </w:trPr>
        <w:tc>
          <w:tcPr>
            <w:tcW w:w="480" w:type="dxa"/>
            <w:tcBorders>
              <w:top w:val="nil"/>
              <w:bottom w:val="nil"/>
            </w:tcBorders>
          </w:tcPr>
          <w:p w:rsidR="004F19BD" w:rsidRDefault="004F19BD">
            <w:pPr>
              <w:pStyle w:val="TableParagraph"/>
              <w:spacing w:before="105"/>
              <w:rPr>
                <w:sz w:val="20"/>
              </w:rPr>
            </w:pPr>
          </w:p>
          <w:p w:rsidR="004F19BD" w:rsidRDefault="00EA37BF">
            <w:pPr>
              <w:pStyle w:val="TableParagraph"/>
              <w:spacing w:line="205" w:lineRule="exact"/>
              <w:ind w:left="76"/>
              <w:jc w:val="center"/>
              <w:rPr>
                <w:sz w:val="20"/>
              </w:rPr>
            </w:pPr>
            <w:r>
              <w:rPr>
                <w:spacing w:val="-5"/>
                <w:sz w:val="20"/>
              </w:rPr>
              <w:t>001</w:t>
            </w: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nil"/>
            </w:tcBorders>
          </w:tcPr>
          <w:p w:rsidR="004F19BD" w:rsidRDefault="004F19BD">
            <w:pPr>
              <w:pStyle w:val="TableParagraph"/>
              <w:spacing w:before="105"/>
              <w:rPr>
                <w:sz w:val="20"/>
              </w:rPr>
            </w:pPr>
          </w:p>
          <w:p w:rsidR="004F19BD" w:rsidRDefault="00EA37BF">
            <w:pPr>
              <w:pStyle w:val="TableParagraph"/>
              <w:spacing w:line="205" w:lineRule="exact"/>
              <w:ind w:left="31"/>
              <w:rPr>
                <w:sz w:val="20"/>
              </w:rPr>
            </w:pPr>
            <w:proofErr w:type="spellStart"/>
            <w:r>
              <w:rPr>
                <w:spacing w:val="-2"/>
                <w:sz w:val="20"/>
              </w:rPr>
              <w:t>Электросварочн</w:t>
            </w:r>
            <w:proofErr w:type="spellEnd"/>
          </w:p>
        </w:tc>
        <w:tc>
          <w:tcPr>
            <w:tcW w:w="719" w:type="dxa"/>
            <w:tcBorders>
              <w:top w:val="nil"/>
              <w:bottom w:val="nil"/>
            </w:tcBorders>
          </w:tcPr>
          <w:p w:rsidR="004F19BD" w:rsidRDefault="004F19BD">
            <w:pPr>
              <w:pStyle w:val="TableParagraph"/>
              <w:spacing w:before="105"/>
              <w:rPr>
                <w:sz w:val="20"/>
              </w:rPr>
            </w:pPr>
          </w:p>
          <w:p w:rsidR="004F19BD" w:rsidRDefault="00EA37BF">
            <w:pPr>
              <w:pStyle w:val="TableParagraph"/>
              <w:spacing w:line="205" w:lineRule="exact"/>
              <w:ind w:right="10"/>
              <w:jc w:val="right"/>
              <w:rPr>
                <w:sz w:val="20"/>
              </w:rPr>
            </w:pPr>
            <w:r>
              <w:rPr>
                <w:spacing w:val="-10"/>
                <w:sz w:val="20"/>
              </w:rPr>
              <w:t>1</w:t>
            </w:r>
          </w:p>
        </w:tc>
        <w:tc>
          <w:tcPr>
            <w:tcW w:w="719" w:type="dxa"/>
            <w:tcBorders>
              <w:top w:val="nil"/>
              <w:bottom w:val="nil"/>
            </w:tcBorders>
          </w:tcPr>
          <w:p w:rsidR="004F19BD" w:rsidRDefault="004F19BD">
            <w:pPr>
              <w:pStyle w:val="TableParagraph"/>
              <w:spacing w:before="105"/>
              <w:rPr>
                <w:sz w:val="20"/>
              </w:rPr>
            </w:pPr>
          </w:p>
          <w:p w:rsidR="004F19BD" w:rsidRDefault="00EA37BF">
            <w:pPr>
              <w:pStyle w:val="TableParagraph"/>
              <w:spacing w:line="205" w:lineRule="exact"/>
              <w:ind w:left="332"/>
              <w:rPr>
                <w:sz w:val="20"/>
              </w:rPr>
            </w:pPr>
            <w:r>
              <w:rPr>
                <w:spacing w:val="-5"/>
                <w:sz w:val="20"/>
              </w:rPr>
              <w:t>440</w:t>
            </w:r>
          </w:p>
        </w:tc>
        <w:tc>
          <w:tcPr>
            <w:tcW w:w="2160" w:type="dxa"/>
            <w:tcBorders>
              <w:top w:val="nil"/>
              <w:bottom w:val="nil"/>
            </w:tcBorders>
          </w:tcPr>
          <w:p w:rsidR="004F19BD" w:rsidRDefault="004F19BD">
            <w:pPr>
              <w:pStyle w:val="TableParagraph"/>
              <w:spacing w:before="105"/>
              <w:rPr>
                <w:sz w:val="20"/>
              </w:rPr>
            </w:pPr>
          </w:p>
          <w:p w:rsidR="004F19BD" w:rsidRDefault="00EA37BF">
            <w:pPr>
              <w:pStyle w:val="TableParagraph"/>
              <w:spacing w:line="205" w:lineRule="exact"/>
              <w:ind w:left="33"/>
              <w:rPr>
                <w:sz w:val="20"/>
              </w:rPr>
            </w:pPr>
            <w:r>
              <w:rPr>
                <w:spacing w:val="-2"/>
                <w:sz w:val="20"/>
              </w:rPr>
              <w:t>Неорганизованный</w:t>
            </w:r>
          </w:p>
        </w:tc>
        <w:tc>
          <w:tcPr>
            <w:tcW w:w="719" w:type="dxa"/>
            <w:tcBorders>
              <w:top w:val="nil"/>
              <w:bottom w:val="nil"/>
            </w:tcBorders>
          </w:tcPr>
          <w:p w:rsidR="004F19BD" w:rsidRDefault="004F19BD">
            <w:pPr>
              <w:pStyle w:val="TableParagraph"/>
              <w:spacing w:before="105"/>
              <w:rPr>
                <w:sz w:val="20"/>
              </w:rPr>
            </w:pPr>
          </w:p>
          <w:p w:rsidR="004F19BD" w:rsidRDefault="00EA37BF">
            <w:pPr>
              <w:pStyle w:val="TableParagraph"/>
              <w:spacing w:line="205" w:lineRule="exact"/>
              <w:ind w:left="34"/>
              <w:rPr>
                <w:sz w:val="20"/>
              </w:rPr>
            </w:pPr>
            <w:r>
              <w:rPr>
                <w:spacing w:val="-4"/>
                <w:sz w:val="20"/>
              </w:rPr>
              <w:t>6006</w:t>
            </w:r>
          </w:p>
        </w:tc>
        <w:tc>
          <w:tcPr>
            <w:tcW w:w="719" w:type="dxa"/>
            <w:tcBorders>
              <w:top w:val="nil"/>
              <w:bottom w:val="nil"/>
            </w:tcBorders>
          </w:tcPr>
          <w:p w:rsidR="004F19BD" w:rsidRDefault="004F19BD">
            <w:pPr>
              <w:pStyle w:val="TableParagraph"/>
              <w:spacing w:before="105"/>
              <w:rPr>
                <w:sz w:val="20"/>
              </w:rPr>
            </w:pPr>
          </w:p>
          <w:p w:rsidR="004F19BD" w:rsidRDefault="00EA37BF">
            <w:pPr>
              <w:pStyle w:val="TableParagraph"/>
              <w:spacing w:line="205" w:lineRule="exact"/>
              <w:ind w:right="6"/>
              <w:jc w:val="right"/>
              <w:rPr>
                <w:sz w:val="20"/>
              </w:rPr>
            </w:pPr>
            <w:r>
              <w:rPr>
                <w:spacing w:val="-10"/>
                <w:sz w:val="20"/>
              </w:rPr>
              <w:t>2</w:t>
            </w: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nil"/>
            </w:tcBorders>
          </w:tcPr>
          <w:p w:rsidR="004F19BD" w:rsidRDefault="004F19BD">
            <w:pPr>
              <w:pStyle w:val="TableParagraph"/>
              <w:spacing w:before="105"/>
              <w:rPr>
                <w:sz w:val="20"/>
              </w:rPr>
            </w:pPr>
          </w:p>
          <w:p w:rsidR="004F19BD" w:rsidRDefault="00EA37BF">
            <w:pPr>
              <w:pStyle w:val="TableParagraph"/>
              <w:spacing w:line="205" w:lineRule="exact"/>
              <w:ind w:right="2"/>
              <w:jc w:val="right"/>
              <w:rPr>
                <w:sz w:val="20"/>
              </w:rPr>
            </w:pPr>
            <w:r>
              <w:rPr>
                <w:spacing w:val="-5"/>
                <w:sz w:val="20"/>
              </w:rPr>
              <w:t>20</w:t>
            </w:r>
          </w:p>
        </w:tc>
        <w:tc>
          <w:tcPr>
            <w:tcW w:w="1080" w:type="dxa"/>
            <w:tcBorders>
              <w:top w:val="nil"/>
              <w:bottom w:val="nil"/>
            </w:tcBorders>
          </w:tcPr>
          <w:p w:rsidR="004F19BD" w:rsidRDefault="004F19BD">
            <w:pPr>
              <w:pStyle w:val="TableParagraph"/>
              <w:spacing w:before="105"/>
              <w:rPr>
                <w:sz w:val="20"/>
              </w:rPr>
            </w:pPr>
          </w:p>
          <w:p w:rsidR="004F19BD" w:rsidRDefault="00EA37BF">
            <w:pPr>
              <w:pStyle w:val="TableParagraph"/>
              <w:spacing w:line="205" w:lineRule="exact"/>
              <w:ind w:right="2"/>
              <w:jc w:val="right"/>
              <w:rPr>
                <w:sz w:val="20"/>
              </w:rPr>
            </w:pPr>
            <w:r>
              <w:rPr>
                <w:spacing w:val="-2"/>
                <w:sz w:val="20"/>
              </w:rPr>
              <w:t>105.85</w:t>
            </w:r>
          </w:p>
        </w:tc>
        <w:tc>
          <w:tcPr>
            <w:tcW w:w="959" w:type="dxa"/>
            <w:tcBorders>
              <w:top w:val="nil"/>
              <w:bottom w:val="nil"/>
            </w:tcBorders>
          </w:tcPr>
          <w:p w:rsidR="004F19BD" w:rsidRDefault="004F19BD">
            <w:pPr>
              <w:pStyle w:val="TableParagraph"/>
              <w:spacing w:before="105"/>
              <w:rPr>
                <w:sz w:val="20"/>
              </w:rPr>
            </w:pPr>
          </w:p>
          <w:p w:rsidR="004F19BD" w:rsidRDefault="00EA37BF">
            <w:pPr>
              <w:pStyle w:val="TableParagraph"/>
              <w:spacing w:line="205" w:lineRule="exact"/>
              <w:ind w:left="41"/>
              <w:rPr>
                <w:sz w:val="20"/>
              </w:rPr>
            </w:pPr>
            <w:r>
              <w:rPr>
                <w:spacing w:val="-4"/>
                <w:sz w:val="20"/>
              </w:rPr>
              <w:t>8.33</w:t>
            </w:r>
          </w:p>
        </w:tc>
        <w:tc>
          <w:tcPr>
            <w:tcW w:w="1072" w:type="dxa"/>
            <w:tcBorders>
              <w:top w:val="nil"/>
              <w:bottom w:val="nil"/>
            </w:tcBorders>
          </w:tcPr>
          <w:p w:rsidR="004F19BD" w:rsidRDefault="004F19BD">
            <w:pPr>
              <w:pStyle w:val="TableParagraph"/>
              <w:spacing w:before="105"/>
              <w:rPr>
                <w:sz w:val="20"/>
              </w:rPr>
            </w:pPr>
          </w:p>
          <w:p w:rsidR="004F19BD" w:rsidRDefault="00EA37BF">
            <w:pPr>
              <w:pStyle w:val="TableParagraph"/>
              <w:spacing w:line="205" w:lineRule="exact"/>
              <w:jc w:val="right"/>
              <w:rPr>
                <w:sz w:val="20"/>
              </w:rPr>
            </w:pPr>
            <w:r>
              <w:rPr>
                <w:spacing w:val="-10"/>
                <w:sz w:val="20"/>
              </w:rPr>
              <w:t>5</w:t>
            </w:r>
          </w:p>
        </w:tc>
      </w:tr>
      <w:tr w:rsidR="004F19BD">
        <w:trPr>
          <w:trHeight w:val="896"/>
        </w:trPr>
        <w:tc>
          <w:tcPr>
            <w:tcW w:w="480" w:type="dxa"/>
            <w:tcBorders>
              <w:top w:val="nil"/>
              <w:bottom w:val="single" w:sz="4" w:space="0" w:color="000000"/>
            </w:tcBorders>
          </w:tcPr>
          <w:p w:rsidR="004F19BD" w:rsidRDefault="004F19BD">
            <w:pPr>
              <w:pStyle w:val="TableParagraph"/>
              <w:rPr>
                <w:rFonts w:ascii="Times New Roman"/>
                <w:sz w:val="18"/>
              </w:rPr>
            </w:pPr>
          </w:p>
        </w:tc>
        <w:tc>
          <w:tcPr>
            <w:tcW w:w="480" w:type="dxa"/>
            <w:vMerge/>
            <w:tcBorders>
              <w:top w:val="nil"/>
              <w:bottom w:val="single" w:sz="4" w:space="0" w:color="000000"/>
            </w:tcBorders>
          </w:tcPr>
          <w:p w:rsidR="004F19BD" w:rsidRDefault="004F19BD">
            <w:pPr>
              <w:rPr>
                <w:sz w:val="2"/>
                <w:szCs w:val="2"/>
              </w:rPr>
            </w:pPr>
          </w:p>
        </w:tc>
        <w:tc>
          <w:tcPr>
            <w:tcW w:w="1797" w:type="dxa"/>
            <w:tcBorders>
              <w:top w:val="nil"/>
              <w:bottom w:val="single" w:sz="4" w:space="0" w:color="000000"/>
            </w:tcBorders>
          </w:tcPr>
          <w:p w:rsidR="004F19BD" w:rsidRDefault="00EA37BF">
            <w:pPr>
              <w:pStyle w:val="TableParagraph"/>
              <w:spacing w:line="220" w:lineRule="exact"/>
              <w:ind w:left="31"/>
              <w:rPr>
                <w:sz w:val="20"/>
              </w:rPr>
            </w:pPr>
            <w:proofErr w:type="spellStart"/>
            <w:r>
              <w:rPr>
                <w:sz w:val="20"/>
              </w:rPr>
              <w:t>ые</w:t>
            </w:r>
            <w:proofErr w:type="spellEnd"/>
            <w:r>
              <w:rPr>
                <w:spacing w:val="-3"/>
                <w:sz w:val="20"/>
              </w:rPr>
              <w:t xml:space="preserve"> </w:t>
            </w:r>
            <w:r>
              <w:rPr>
                <w:spacing w:val="-2"/>
                <w:sz w:val="20"/>
              </w:rPr>
              <w:t>работы</w:t>
            </w:r>
          </w:p>
        </w:tc>
        <w:tc>
          <w:tcPr>
            <w:tcW w:w="719" w:type="dxa"/>
            <w:tcBorders>
              <w:top w:val="nil"/>
              <w:bottom w:val="single" w:sz="4" w:space="0" w:color="000000"/>
            </w:tcBorders>
          </w:tcPr>
          <w:p w:rsidR="004F19BD" w:rsidRDefault="004F19BD">
            <w:pPr>
              <w:pStyle w:val="TableParagraph"/>
              <w:rPr>
                <w:rFonts w:ascii="Times New Roman"/>
                <w:sz w:val="18"/>
              </w:rPr>
            </w:pPr>
          </w:p>
        </w:tc>
        <w:tc>
          <w:tcPr>
            <w:tcW w:w="719" w:type="dxa"/>
            <w:tcBorders>
              <w:top w:val="nil"/>
              <w:bottom w:val="single" w:sz="4" w:space="0" w:color="000000"/>
            </w:tcBorders>
          </w:tcPr>
          <w:p w:rsidR="004F19BD" w:rsidRDefault="004F19BD">
            <w:pPr>
              <w:pStyle w:val="TableParagraph"/>
              <w:rPr>
                <w:rFonts w:ascii="Times New Roman"/>
                <w:sz w:val="18"/>
              </w:rPr>
            </w:pPr>
          </w:p>
        </w:tc>
        <w:tc>
          <w:tcPr>
            <w:tcW w:w="2160" w:type="dxa"/>
            <w:tcBorders>
              <w:top w:val="nil"/>
              <w:bottom w:val="single" w:sz="4" w:space="0" w:color="000000"/>
            </w:tcBorders>
          </w:tcPr>
          <w:p w:rsidR="004F19BD" w:rsidRDefault="00EA37BF">
            <w:pPr>
              <w:pStyle w:val="TableParagraph"/>
              <w:spacing w:line="220" w:lineRule="exact"/>
              <w:ind w:left="33"/>
              <w:rPr>
                <w:sz w:val="20"/>
              </w:rPr>
            </w:pPr>
            <w:r>
              <w:rPr>
                <w:spacing w:val="-2"/>
                <w:sz w:val="20"/>
              </w:rPr>
              <w:t>источник</w:t>
            </w:r>
          </w:p>
        </w:tc>
        <w:tc>
          <w:tcPr>
            <w:tcW w:w="719" w:type="dxa"/>
            <w:tcBorders>
              <w:top w:val="nil"/>
              <w:bottom w:val="single" w:sz="4" w:space="0" w:color="000000"/>
            </w:tcBorders>
          </w:tcPr>
          <w:p w:rsidR="004F19BD" w:rsidRDefault="004F19BD">
            <w:pPr>
              <w:pStyle w:val="TableParagraph"/>
              <w:rPr>
                <w:rFonts w:ascii="Times New Roman"/>
                <w:sz w:val="18"/>
              </w:rPr>
            </w:pPr>
          </w:p>
        </w:tc>
        <w:tc>
          <w:tcPr>
            <w:tcW w:w="719" w:type="dxa"/>
            <w:tcBorders>
              <w:top w:val="nil"/>
              <w:bottom w:val="single" w:sz="4" w:space="0" w:color="000000"/>
            </w:tcBorders>
          </w:tcPr>
          <w:p w:rsidR="004F19BD" w:rsidRDefault="004F19BD">
            <w:pPr>
              <w:pStyle w:val="TableParagraph"/>
              <w:rPr>
                <w:rFonts w:ascii="Times New Roman"/>
                <w:sz w:val="18"/>
              </w:rPr>
            </w:pPr>
          </w:p>
        </w:tc>
        <w:tc>
          <w:tcPr>
            <w:tcW w:w="719" w:type="dxa"/>
            <w:vMerge/>
            <w:tcBorders>
              <w:top w:val="nil"/>
              <w:bottom w:val="single" w:sz="4" w:space="0" w:color="000000"/>
            </w:tcBorders>
          </w:tcPr>
          <w:p w:rsidR="004F19BD" w:rsidRDefault="004F19BD">
            <w:pPr>
              <w:rPr>
                <w:sz w:val="2"/>
                <w:szCs w:val="2"/>
              </w:rPr>
            </w:pPr>
          </w:p>
        </w:tc>
        <w:tc>
          <w:tcPr>
            <w:tcW w:w="719" w:type="dxa"/>
            <w:vMerge/>
            <w:tcBorders>
              <w:top w:val="nil"/>
              <w:bottom w:val="single" w:sz="4" w:space="0" w:color="000000"/>
            </w:tcBorders>
          </w:tcPr>
          <w:p w:rsidR="004F19BD" w:rsidRDefault="004F19BD">
            <w:pPr>
              <w:rPr>
                <w:sz w:val="2"/>
                <w:szCs w:val="2"/>
              </w:rPr>
            </w:pPr>
          </w:p>
        </w:tc>
        <w:tc>
          <w:tcPr>
            <w:tcW w:w="1439" w:type="dxa"/>
            <w:vMerge/>
            <w:tcBorders>
              <w:top w:val="nil"/>
              <w:bottom w:val="single" w:sz="4" w:space="0" w:color="000000"/>
            </w:tcBorders>
          </w:tcPr>
          <w:p w:rsidR="004F19BD" w:rsidRDefault="004F19BD">
            <w:pPr>
              <w:rPr>
                <w:sz w:val="2"/>
                <w:szCs w:val="2"/>
              </w:rPr>
            </w:pPr>
          </w:p>
        </w:tc>
        <w:tc>
          <w:tcPr>
            <w:tcW w:w="839" w:type="dxa"/>
            <w:tcBorders>
              <w:top w:val="nil"/>
              <w:bottom w:val="single" w:sz="4" w:space="0" w:color="000000"/>
            </w:tcBorders>
          </w:tcPr>
          <w:p w:rsidR="004F19BD" w:rsidRDefault="004F19BD">
            <w:pPr>
              <w:pStyle w:val="TableParagraph"/>
              <w:rPr>
                <w:rFonts w:ascii="Times New Roman"/>
                <w:sz w:val="18"/>
              </w:rPr>
            </w:pPr>
          </w:p>
        </w:tc>
        <w:tc>
          <w:tcPr>
            <w:tcW w:w="1080" w:type="dxa"/>
            <w:tcBorders>
              <w:top w:val="nil"/>
              <w:bottom w:val="single" w:sz="4" w:space="0" w:color="000000"/>
            </w:tcBorders>
          </w:tcPr>
          <w:p w:rsidR="004F19BD" w:rsidRDefault="004F19BD">
            <w:pPr>
              <w:pStyle w:val="TableParagraph"/>
              <w:rPr>
                <w:rFonts w:ascii="Times New Roman"/>
                <w:sz w:val="18"/>
              </w:rPr>
            </w:pPr>
          </w:p>
        </w:tc>
        <w:tc>
          <w:tcPr>
            <w:tcW w:w="959" w:type="dxa"/>
            <w:tcBorders>
              <w:top w:val="nil"/>
              <w:bottom w:val="single" w:sz="4" w:space="0" w:color="000000"/>
            </w:tcBorders>
          </w:tcPr>
          <w:p w:rsidR="004F19BD" w:rsidRDefault="004F19BD">
            <w:pPr>
              <w:pStyle w:val="TableParagraph"/>
              <w:rPr>
                <w:rFonts w:ascii="Times New Roman"/>
                <w:sz w:val="18"/>
              </w:rPr>
            </w:pPr>
          </w:p>
        </w:tc>
        <w:tc>
          <w:tcPr>
            <w:tcW w:w="1072" w:type="dxa"/>
            <w:tcBorders>
              <w:top w:val="nil"/>
              <w:bottom w:val="single" w:sz="4" w:space="0" w:color="000000"/>
            </w:tcBorders>
          </w:tcPr>
          <w:p w:rsidR="004F19BD" w:rsidRDefault="004F19BD">
            <w:pPr>
              <w:pStyle w:val="TableParagraph"/>
              <w:rPr>
                <w:rFonts w:ascii="Times New Roman"/>
                <w:sz w:val="18"/>
              </w:rPr>
            </w:pPr>
          </w:p>
        </w:tc>
      </w:tr>
    </w:tbl>
    <w:p w:rsidR="004F19BD" w:rsidRDefault="004F19BD">
      <w:pPr>
        <w:rPr>
          <w:sz w:val="18"/>
        </w:rPr>
        <w:sectPr w:rsidR="004F19BD">
          <w:pgSz w:w="16840" w:h="11910" w:orient="landscape"/>
          <w:pgMar w:top="1400" w:right="860" w:bottom="280" w:left="980" w:header="710" w:footer="0" w:gutter="0"/>
          <w:cols w:space="720"/>
        </w:sectPr>
      </w:pPr>
    </w:p>
    <w:p w:rsidR="004F19BD" w:rsidRDefault="004F19BD">
      <w:pPr>
        <w:pStyle w:val="a3"/>
        <w:spacing w:before="65"/>
        <w:rPr>
          <w:rFonts w:ascii="Courier New"/>
          <w:sz w:val="20"/>
        </w:rPr>
      </w:pPr>
    </w:p>
    <w:p w:rsidR="004F19BD" w:rsidRDefault="00EA37BF">
      <w:pPr>
        <w:ind w:left="152" w:right="2403"/>
        <w:rPr>
          <w:rFonts w:ascii="Courier New" w:hAnsi="Courier New"/>
          <w:sz w:val="20"/>
        </w:rPr>
      </w:pPr>
      <w:r>
        <w:rPr>
          <w:rFonts w:ascii="Courier New" w:hAnsi="Courier New"/>
          <w:sz w:val="20"/>
        </w:rPr>
        <w:t>Продолжение таблицы</w:t>
      </w:r>
      <w:r>
        <w:rPr>
          <w:rFonts w:ascii="Courier New" w:hAnsi="Courier New"/>
          <w:spacing w:val="-2"/>
          <w:sz w:val="20"/>
        </w:rPr>
        <w:t xml:space="preserve"> </w:t>
      </w:r>
      <w:r>
        <w:rPr>
          <w:rFonts w:ascii="Courier New" w:hAnsi="Courier New"/>
          <w:sz w:val="20"/>
        </w:rPr>
        <w:t>1.3.1 –</w:t>
      </w:r>
      <w:r>
        <w:rPr>
          <w:rFonts w:ascii="Courier New" w:hAnsi="Courier New"/>
          <w:spacing w:val="-2"/>
          <w:sz w:val="20"/>
        </w:rPr>
        <w:t xml:space="preserve"> </w:t>
      </w:r>
      <w:r>
        <w:rPr>
          <w:rFonts w:ascii="Courier New" w:hAnsi="Courier New"/>
          <w:sz w:val="20"/>
        </w:rPr>
        <w:t>Параметры выбросов</w:t>
      </w:r>
      <w:r>
        <w:rPr>
          <w:rFonts w:ascii="Courier New" w:hAnsi="Courier New"/>
          <w:spacing w:val="-1"/>
          <w:sz w:val="20"/>
        </w:rPr>
        <w:t xml:space="preserve"> </w:t>
      </w:r>
      <w:r>
        <w:rPr>
          <w:rFonts w:ascii="Courier New" w:hAnsi="Courier New"/>
          <w:sz w:val="20"/>
        </w:rPr>
        <w:t>загрязняющих веществ</w:t>
      </w:r>
      <w:r>
        <w:rPr>
          <w:rFonts w:ascii="Courier New" w:hAnsi="Courier New"/>
          <w:spacing w:val="-1"/>
          <w:sz w:val="20"/>
        </w:rPr>
        <w:t xml:space="preserve"> </w:t>
      </w:r>
      <w:r>
        <w:rPr>
          <w:rFonts w:ascii="Courier New" w:hAnsi="Courier New"/>
          <w:sz w:val="20"/>
        </w:rPr>
        <w:t>в атмосферу</w:t>
      </w:r>
      <w:r>
        <w:rPr>
          <w:rFonts w:ascii="Courier New" w:hAnsi="Courier New"/>
          <w:spacing w:val="-1"/>
          <w:sz w:val="20"/>
        </w:rPr>
        <w:t xml:space="preserve"> </w:t>
      </w:r>
      <w:r>
        <w:rPr>
          <w:rFonts w:ascii="Courier New" w:hAnsi="Courier New"/>
          <w:sz w:val="20"/>
        </w:rPr>
        <w:t xml:space="preserve">на период монтажных </w:t>
      </w:r>
      <w:r>
        <w:rPr>
          <w:rFonts w:ascii="Courier New" w:hAnsi="Courier New"/>
          <w:spacing w:val="-2"/>
          <w:sz w:val="20"/>
        </w:rPr>
        <w:t>работ</w:t>
      </w:r>
    </w:p>
    <w:p w:rsidR="004F19BD" w:rsidRDefault="004F19BD">
      <w:pPr>
        <w:pStyle w:val="a3"/>
        <w:spacing w:before="2"/>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1985"/>
        <w:gridCol w:w="1116"/>
        <w:gridCol w:w="745"/>
        <w:gridCol w:w="1241"/>
        <w:gridCol w:w="622"/>
        <w:gridCol w:w="2727"/>
        <w:gridCol w:w="1486"/>
        <w:gridCol w:w="1487"/>
        <w:gridCol w:w="1614"/>
        <w:gridCol w:w="620"/>
      </w:tblGrid>
      <w:tr w:rsidR="004F19BD">
        <w:trPr>
          <w:trHeight w:val="225"/>
        </w:trPr>
        <w:tc>
          <w:tcPr>
            <w:tcW w:w="994" w:type="dxa"/>
          </w:tcPr>
          <w:p w:rsidR="004F19BD" w:rsidRDefault="00EA37BF">
            <w:pPr>
              <w:pStyle w:val="TableParagraph"/>
              <w:spacing w:before="1" w:line="204" w:lineRule="exact"/>
              <w:ind w:left="14"/>
              <w:jc w:val="center"/>
              <w:rPr>
                <w:sz w:val="20"/>
              </w:rPr>
            </w:pPr>
            <w:r>
              <w:rPr>
                <w:spacing w:val="-5"/>
                <w:sz w:val="20"/>
              </w:rPr>
              <w:t>16</w:t>
            </w:r>
          </w:p>
        </w:tc>
        <w:tc>
          <w:tcPr>
            <w:tcW w:w="1985" w:type="dxa"/>
          </w:tcPr>
          <w:p w:rsidR="004F19BD" w:rsidRDefault="00EA37BF">
            <w:pPr>
              <w:pStyle w:val="TableParagraph"/>
              <w:spacing w:before="1" w:line="204" w:lineRule="exact"/>
              <w:ind w:left="16"/>
              <w:jc w:val="center"/>
              <w:rPr>
                <w:sz w:val="20"/>
              </w:rPr>
            </w:pPr>
            <w:r>
              <w:rPr>
                <w:spacing w:val="-5"/>
                <w:sz w:val="20"/>
              </w:rPr>
              <w:t>17</w:t>
            </w:r>
          </w:p>
        </w:tc>
        <w:tc>
          <w:tcPr>
            <w:tcW w:w="1116" w:type="dxa"/>
          </w:tcPr>
          <w:p w:rsidR="004F19BD" w:rsidRDefault="00EA37BF">
            <w:pPr>
              <w:pStyle w:val="TableParagraph"/>
              <w:spacing w:before="1" w:line="204" w:lineRule="exact"/>
              <w:ind w:left="19" w:right="3"/>
              <w:jc w:val="center"/>
              <w:rPr>
                <w:sz w:val="20"/>
              </w:rPr>
            </w:pPr>
            <w:r>
              <w:rPr>
                <w:spacing w:val="-5"/>
                <w:sz w:val="20"/>
              </w:rPr>
              <w:t>18</w:t>
            </w:r>
          </w:p>
        </w:tc>
        <w:tc>
          <w:tcPr>
            <w:tcW w:w="745" w:type="dxa"/>
          </w:tcPr>
          <w:p w:rsidR="004F19BD" w:rsidRDefault="00EA37BF">
            <w:pPr>
              <w:pStyle w:val="TableParagraph"/>
              <w:spacing w:before="1" w:line="204" w:lineRule="exact"/>
              <w:ind w:left="251"/>
              <w:rPr>
                <w:sz w:val="20"/>
              </w:rPr>
            </w:pPr>
            <w:r>
              <w:rPr>
                <w:spacing w:val="-5"/>
                <w:sz w:val="20"/>
              </w:rPr>
              <w:t>19</w:t>
            </w:r>
          </w:p>
        </w:tc>
        <w:tc>
          <w:tcPr>
            <w:tcW w:w="1241" w:type="dxa"/>
          </w:tcPr>
          <w:p w:rsidR="004F19BD" w:rsidRDefault="00EA37BF">
            <w:pPr>
              <w:pStyle w:val="TableParagraph"/>
              <w:spacing w:before="1" w:line="204" w:lineRule="exact"/>
              <w:ind w:left="16" w:right="1"/>
              <w:jc w:val="center"/>
              <w:rPr>
                <w:sz w:val="20"/>
              </w:rPr>
            </w:pPr>
            <w:r>
              <w:rPr>
                <w:spacing w:val="-5"/>
                <w:sz w:val="20"/>
              </w:rPr>
              <w:t>20</w:t>
            </w:r>
          </w:p>
        </w:tc>
        <w:tc>
          <w:tcPr>
            <w:tcW w:w="622" w:type="dxa"/>
          </w:tcPr>
          <w:p w:rsidR="004F19BD" w:rsidRDefault="00EA37BF">
            <w:pPr>
              <w:pStyle w:val="TableParagraph"/>
              <w:spacing w:before="1" w:line="204" w:lineRule="exact"/>
              <w:ind w:left="10"/>
              <w:jc w:val="center"/>
              <w:rPr>
                <w:sz w:val="20"/>
              </w:rPr>
            </w:pPr>
            <w:r>
              <w:rPr>
                <w:spacing w:val="-5"/>
                <w:sz w:val="20"/>
              </w:rPr>
              <w:t>21</w:t>
            </w:r>
          </w:p>
        </w:tc>
        <w:tc>
          <w:tcPr>
            <w:tcW w:w="2727" w:type="dxa"/>
          </w:tcPr>
          <w:p w:rsidR="004F19BD" w:rsidRDefault="00EA37BF">
            <w:pPr>
              <w:pStyle w:val="TableParagraph"/>
              <w:spacing w:before="1" w:line="204" w:lineRule="exact"/>
              <w:ind w:left="11"/>
              <w:jc w:val="center"/>
              <w:rPr>
                <w:sz w:val="20"/>
              </w:rPr>
            </w:pPr>
            <w:r>
              <w:rPr>
                <w:spacing w:val="-5"/>
                <w:sz w:val="20"/>
              </w:rPr>
              <w:t>22</w:t>
            </w:r>
          </w:p>
        </w:tc>
        <w:tc>
          <w:tcPr>
            <w:tcW w:w="1486" w:type="dxa"/>
          </w:tcPr>
          <w:p w:rsidR="004F19BD" w:rsidRDefault="00EA37BF">
            <w:pPr>
              <w:pStyle w:val="TableParagraph"/>
              <w:spacing w:before="1" w:line="204" w:lineRule="exact"/>
              <w:ind w:left="13"/>
              <w:jc w:val="center"/>
              <w:rPr>
                <w:sz w:val="20"/>
              </w:rPr>
            </w:pPr>
            <w:r>
              <w:rPr>
                <w:spacing w:val="-5"/>
                <w:sz w:val="20"/>
              </w:rPr>
              <w:t>23</w:t>
            </w:r>
          </w:p>
        </w:tc>
        <w:tc>
          <w:tcPr>
            <w:tcW w:w="1487" w:type="dxa"/>
          </w:tcPr>
          <w:p w:rsidR="004F19BD" w:rsidRDefault="00EA37BF">
            <w:pPr>
              <w:pStyle w:val="TableParagraph"/>
              <w:spacing w:before="1" w:line="204" w:lineRule="exact"/>
              <w:ind w:left="11"/>
              <w:jc w:val="center"/>
              <w:rPr>
                <w:sz w:val="20"/>
              </w:rPr>
            </w:pPr>
            <w:r>
              <w:rPr>
                <w:spacing w:val="-5"/>
                <w:sz w:val="20"/>
              </w:rPr>
              <w:t>24</w:t>
            </w:r>
          </w:p>
        </w:tc>
        <w:tc>
          <w:tcPr>
            <w:tcW w:w="1614" w:type="dxa"/>
          </w:tcPr>
          <w:p w:rsidR="004F19BD" w:rsidRDefault="00EA37BF">
            <w:pPr>
              <w:pStyle w:val="TableParagraph"/>
              <w:spacing w:before="1" w:line="204" w:lineRule="exact"/>
              <w:ind w:left="8"/>
              <w:jc w:val="center"/>
              <w:rPr>
                <w:sz w:val="20"/>
              </w:rPr>
            </w:pPr>
            <w:r>
              <w:rPr>
                <w:spacing w:val="-5"/>
                <w:sz w:val="20"/>
              </w:rPr>
              <w:t>25</w:t>
            </w:r>
          </w:p>
        </w:tc>
        <w:tc>
          <w:tcPr>
            <w:tcW w:w="620" w:type="dxa"/>
          </w:tcPr>
          <w:p w:rsidR="004F19BD" w:rsidRDefault="00EA37BF">
            <w:pPr>
              <w:pStyle w:val="TableParagraph"/>
              <w:spacing w:before="1" w:line="204" w:lineRule="exact"/>
              <w:ind w:left="6"/>
              <w:jc w:val="center"/>
              <w:rPr>
                <w:sz w:val="20"/>
              </w:rPr>
            </w:pPr>
            <w:r>
              <w:rPr>
                <w:spacing w:val="-5"/>
                <w:sz w:val="20"/>
              </w:rPr>
              <w:t>26</w:t>
            </w:r>
          </w:p>
        </w:tc>
      </w:tr>
      <w:tr w:rsidR="004F19BD">
        <w:trPr>
          <w:trHeight w:val="224"/>
        </w:trPr>
        <w:tc>
          <w:tcPr>
            <w:tcW w:w="994" w:type="dxa"/>
            <w:tcBorders>
              <w:bottom w:val="nil"/>
            </w:tcBorders>
          </w:tcPr>
          <w:p w:rsidR="004F19BD" w:rsidRDefault="004F19BD">
            <w:pPr>
              <w:pStyle w:val="TableParagraph"/>
              <w:rPr>
                <w:rFonts w:ascii="Times New Roman"/>
                <w:sz w:val="16"/>
              </w:rPr>
            </w:pPr>
          </w:p>
        </w:tc>
        <w:tc>
          <w:tcPr>
            <w:tcW w:w="1985" w:type="dxa"/>
            <w:vMerge w:val="restart"/>
          </w:tcPr>
          <w:p w:rsidR="004F19BD" w:rsidRDefault="004F19BD">
            <w:pPr>
              <w:pStyle w:val="TableParagraph"/>
              <w:rPr>
                <w:rFonts w:ascii="Times New Roman"/>
                <w:sz w:val="18"/>
              </w:rPr>
            </w:pPr>
          </w:p>
        </w:tc>
        <w:tc>
          <w:tcPr>
            <w:tcW w:w="1116" w:type="dxa"/>
            <w:vMerge w:val="restart"/>
          </w:tcPr>
          <w:p w:rsidR="004F19BD" w:rsidRDefault="004F19BD">
            <w:pPr>
              <w:pStyle w:val="TableParagraph"/>
              <w:rPr>
                <w:rFonts w:ascii="Times New Roman"/>
                <w:sz w:val="18"/>
              </w:rPr>
            </w:pPr>
          </w:p>
        </w:tc>
        <w:tc>
          <w:tcPr>
            <w:tcW w:w="745" w:type="dxa"/>
            <w:vMerge w:val="restart"/>
          </w:tcPr>
          <w:p w:rsidR="004F19BD" w:rsidRDefault="004F19BD">
            <w:pPr>
              <w:pStyle w:val="TableParagraph"/>
              <w:rPr>
                <w:rFonts w:ascii="Times New Roman"/>
                <w:sz w:val="18"/>
              </w:rPr>
            </w:pPr>
          </w:p>
        </w:tc>
        <w:tc>
          <w:tcPr>
            <w:tcW w:w="1241" w:type="dxa"/>
            <w:vMerge w:val="restart"/>
          </w:tcPr>
          <w:p w:rsidR="004F19BD" w:rsidRDefault="004F19BD">
            <w:pPr>
              <w:pStyle w:val="TableParagraph"/>
              <w:rPr>
                <w:rFonts w:ascii="Times New Roman"/>
                <w:sz w:val="18"/>
              </w:rPr>
            </w:pPr>
          </w:p>
        </w:tc>
        <w:tc>
          <w:tcPr>
            <w:tcW w:w="622" w:type="dxa"/>
            <w:tcBorders>
              <w:bottom w:val="nil"/>
            </w:tcBorders>
          </w:tcPr>
          <w:p w:rsidR="004F19BD" w:rsidRDefault="004F19BD">
            <w:pPr>
              <w:pStyle w:val="TableParagraph"/>
              <w:rPr>
                <w:rFonts w:ascii="Times New Roman"/>
                <w:sz w:val="16"/>
              </w:rPr>
            </w:pPr>
          </w:p>
        </w:tc>
        <w:tc>
          <w:tcPr>
            <w:tcW w:w="2727" w:type="dxa"/>
            <w:tcBorders>
              <w:bottom w:val="nil"/>
            </w:tcBorders>
          </w:tcPr>
          <w:p w:rsidR="004F19BD" w:rsidRDefault="00EA37BF">
            <w:pPr>
              <w:pStyle w:val="TableParagraph"/>
              <w:spacing w:before="4" w:line="201" w:lineRule="exact"/>
              <w:ind w:left="29"/>
              <w:rPr>
                <w:sz w:val="20"/>
              </w:rPr>
            </w:pPr>
            <w:r>
              <w:rPr>
                <w:sz w:val="20"/>
              </w:rPr>
              <w:t>Гашеная</w:t>
            </w:r>
            <w:r>
              <w:rPr>
                <w:spacing w:val="-9"/>
                <w:sz w:val="20"/>
              </w:rPr>
              <w:t xml:space="preserve"> </w:t>
            </w:r>
            <w:r>
              <w:rPr>
                <w:spacing w:val="-2"/>
                <w:sz w:val="20"/>
              </w:rPr>
              <w:t>известь,</w:t>
            </w:r>
          </w:p>
        </w:tc>
        <w:tc>
          <w:tcPr>
            <w:tcW w:w="1486" w:type="dxa"/>
            <w:tcBorders>
              <w:bottom w:val="nil"/>
            </w:tcBorders>
          </w:tcPr>
          <w:p w:rsidR="004F19BD" w:rsidRDefault="004F19BD">
            <w:pPr>
              <w:pStyle w:val="TableParagraph"/>
              <w:rPr>
                <w:rFonts w:ascii="Times New Roman"/>
                <w:sz w:val="16"/>
              </w:rPr>
            </w:pPr>
          </w:p>
        </w:tc>
        <w:tc>
          <w:tcPr>
            <w:tcW w:w="1487" w:type="dxa"/>
            <w:vMerge w:val="restart"/>
          </w:tcPr>
          <w:p w:rsidR="004F19BD" w:rsidRDefault="004F19BD">
            <w:pPr>
              <w:pStyle w:val="TableParagraph"/>
              <w:rPr>
                <w:rFonts w:ascii="Times New Roman"/>
                <w:sz w:val="18"/>
              </w:rPr>
            </w:pPr>
          </w:p>
        </w:tc>
        <w:tc>
          <w:tcPr>
            <w:tcW w:w="1614" w:type="dxa"/>
            <w:tcBorders>
              <w:bottom w:val="nil"/>
            </w:tcBorders>
          </w:tcPr>
          <w:p w:rsidR="004F19BD" w:rsidRDefault="004F19BD">
            <w:pPr>
              <w:pStyle w:val="TableParagraph"/>
              <w:rPr>
                <w:rFonts w:ascii="Times New Roman"/>
                <w:sz w:val="16"/>
              </w:rPr>
            </w:pPr>
          </w:p>
        </w:tc>
        <w:tc>
          <w:tcPr>
            <w:tcW w:w="620" w:type="dxa"/>
            <w:tcBorders>
              <w:bottom w:val="nil"/>
            </w:tcBorders>
          </w:tcPr>
          <w:p w:rsidR="004F19BD" w:rsidRDefault="004F19BD">
            <w:pPr>
              <w:pStyle w:val="TableParagraph"/>
              <w:rPr>
                <w:rFonts w:ascii="Times New Roman"/>
                <w:sz w:val="16"/>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proofErr w:type="spellStart"/>
            <w:r>
              <w:rPr>
                <w:sz w:val="20"/>
              </w:rPr>
              <w:t>Пушонка</w:t>
            </w:r>
            <w:proofErr w:type="spellEnd"/>
            <w:r>
              <w:rPr>
                <w:sz w:val="20"/>
              </w:rPr>
              <w:t>)</w:t>
            </w:r>
            <w:r>
              <w:rPr>
                <w:spacing w:val="-10"/>
                <w:sz w:val="20"/>
              </w:rPr>
              <w:t xml:space="preserve"> </w:t>
            </w:r>
            <w:r>
              <w:rPr>
                <w:spacing w:val="-2"/>
                <w:sz w:val="20"/>
              </w:rPr>
              <w:t>(304)</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2908</w:t>
            </w:r>
          </w:p>
        </w:tc>
        <w:tc>
          <w:tcPr>
            <w:tcW w:w="2727" w:type="dxa"/>
            <w:tcBorders>
              <w:top w:val="nil"/>
              <w:bottom w:val="nil"/>
            </w:tcBorders>
          </w:tcPr>
          <w:p w:rsidR="004F19BD" w:rsidRDefault="00EA37BF">
            <w:pPr>
              <w:pStyle w:val="TableParagraph"/>
              <w:spacing w:line="192" w:lineRule="exact"/>
              <w:ind w:left="29"/>
              <w:rPr>
                <w:sz w:val="20"/>
              </w:rPr>
            </w:pPr>
            <w:r>
              <w:rPr>
                <w:sz w:val="20"/>
              </w:rPr>
              <w:t>Пыль</w:t>
            </w:r>
            <w:r>
              <w:rPr>
                <w:spacing w:val="-5"/>
                <w:sz w:val="20"/>
              </w:rPr>
              <w:t xml:space="preserve"> </w:t>
            </w:r>
            <w:r>
              <w:rPr>
                <w:spacing w:val="-2"/>
                <w:sz w:val="20"/>
              </w:rPr>
              <w:t>неорганическая,</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0.0048</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0.00001036</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2"/>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содержащая</w:t>
            </w:r>
            <w:r>
              <w:rPr>
                <w:spacing w:val="-14"/>
                <w:sz w:val="20"/>
              </w:rPr>
              <w:t xml:space="preserve"> </w:t>
            </w:r>
            <w:r>
              <w:rPr>
                <w:spacing w:val="-2"/>
                <w:sz w:val="20"/>
              </w:rPr>
              <w:t>двуокись</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кремния</w:t>
            </w:r>
            <w:r>
              <w:rPr>
                <w:spacing w:val="-7"/>
                <w:sz w:val="20"/>
              </w:rPr>
              <w:t xml:space="preserve"> </w:t>
            </w:r>
            <w:r>
              <w:rPr>
                <w:sz w:val="20"/>
              </w:rPr>
              <w:t>в</w:t>
            </w:r>
            <w:r>
              <w:rPr>
                <w:spacing w:val="-4"/>
                <w:sz w:val="20"/>
              </w:rPr>
              <w:t xml:space="preserve"> </w:t>
            </w:r>
            <w:r>
              <w:rPr>
                <w:sz w:val="20"/>
              </w:rPr>
              <w:t>%:</w:t>
            </w:r>
            <w:r>
              <w:rPr>
                <w:spacing w:val="-5"/>
                <w:sz w:val="20"/>
              </w:rPr>
              <w:t xml:space="preserve"> </w:t>
            </w:r>
            <w:r>
              <w:rPr>
                <w:sz w:val="20"/>
              </w:rPr>
              <w:t>70-20</w:t>
            </w:r>
            <w:r>
              <w:rPr>
                <w:spacing w:val="-4"/>
                <w:sz w:val="20"/>
              </w:rPr>
              <w:t xml:space="preserve"> </w:t>
            </w:r>
            <w:r>
              <w:rPr>
                <w:spacing w:val="-10"/>
                <w:sz w:val="20"/>
              </w:rPr>
              <w:t>(</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шамот,</w:t>
            </w:r>
            <w:r>
              <w:rPr>
                <w:spacing w:val="-8"/>
                <w:sz w:val="20"/>
              </w:rPr>
              <w:t xml:space="preserve"> </w:t>
            </w:r>
            <w:r>
              <w:rPr>
                <w:sz w:val="20"/>
              </w:rPr>
              <w:t>цемент,</w:t>
            </w:r>
            <w:r>
              <w:rPr>
                <w:spacing w:val="-8"/>
                <w:sz w:val="20"/>
              </w:rPr>
              <w:t xml:space="preserve"> </w:t>
            </w:r>
            <w:r>
              <w:rPr>
                <w:spacing w:val="-4"/>
                <w:sz w:val="20"/>
              </w:rPr>
              <w:t>пыль</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pacing w:val="-2"/>
                <w:sz w:val="20"/>
              </w:rPr>
              <w:t>цементного</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производства</w:t>
            </w:r>
            <w:r>
              <w:rPr>
                <w:spacing w:val="-8"/>
                <w:sz w:val="20"/>
              </w:rPr>
              <w:t xml:space="preserve"> </w:t>
            </w:r>
            <w:r>
              <w:rPr>
                <w:sz w:val="20"/>
              </w:rPr>
              <w:t>-</w:t>
            </w:r>
            <w:r>
              <w:rPr>
                <w:spacing w:val="-8"/>
                <w:sz w:val="20"/>
              </w:rPr>
              <w:t xml:space="preserve"> </w:t>
            </w:r>
            <w:r>
              <w:rPr>
                <w:spacing w:val="-2"/>
                <w:sz w:val="20"/>
              </w:rPr>
              <w:t>глина,</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глинистый</w:t>
            </w:r>
            <w:r>
              <w:rPr>
                <w:spacing w:val="-11"/>
                <w:sz w:val="20"/>
              </w:rPr>
              <w:t xml:space="preserve"> </w:t>
            </w:r>
            <w:r>
              <w:rPr>
                <w:spacing w:val="-2"/>
                <w:sz w:val="20"/>
              </w:rPr>
              <w:t>сланец,</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доменный</w:t>
            </w:r>
            <w:r>
              <w:rPr>
                <w:spacing w:val="-8"/>
                <w:sz w:val="20"/>
              </w:rPr>
              <w:t xml:space="preserve"> </w:t>
            </w:r>
            <w:r>
              <w:rPr>
                <w:sz w:val="20"/>
              </w:rPr>
              <w:t>шлак,</w:t>
            </w:r>
            <w:r>
              <w:rPr>
                <w:spacing w:val="-8"/>
                <w:sz w:val="20"/>
              </w:rPr>
              <w:t xml:space="preserve"> </w:t>
            </w:r>
            <w:r>
              <w:rPr>
                <w:spacing w:val="-2"/>
                <w:sz w:val="20"/>
              </w:rPr>
              <w:t>песок,</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клинкер,</w:t>
            </w:r>
            <w:r>
              <w:rPr>
                <w:spacing w:val="-10"/>
                <w:sz w:val="20"/>
              </w:rPr>
              <w:t xml:space="preserve"> </w:t>
            </w:r>
            <w:r>
              <w:rPr>
                <w:spacing w:val="-2"/>
                <w:sz w:val="20"/>
              </w:rPr>
              <w:t>зола,</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кремнезем,</w:t>
            </w:r>
            <w:r>
              <w:rPr>
                <w:spacing w:val="-9"/>
                <w:sz w:val="20"/>
              </w:rPr>
              <w:t xml:space="preserve"> </w:t>
            </w:r>
            <w:r>
              <w:rPr>
                <w:sz w:val="20"/>
              </w:rPr>
              <w:t>зола</w:t>
            </w:r>
            <w:r>
              <w:rPr>
                <w:spacing w:val="-8"/>
                <w:sz w:val="20"/>
              </w:rPr>
              <w:t xml:space="preserve"> </w:t>
            </w:r>
            <w:r>
              <w:rPr>
                <w:spacing w:val="-2"/>
                <w:sz w:val="20"/>
              </w:rPr>
              <w:t>углей</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pacing w:val="-2"/>
                <w:sz w:val="20"/>
              </w:rPr>
              <w:t>казахстанских</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месторождений)</w:t>
            </w:r>
            <w:r>
              <w:rPr>
                <w:spacing w:val="-17"/>
                <w:sz w:val="20"/>
              </w:rPr>
              <w:t xml:space="preserve"> </w:t>
            </w:r>
            <w:r>
              <w:rPr>
                <w:spacing w:val="-2"/>
                <w:sz w:val="20"/>
              </w:rPr>
              <w:t>(494)</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tcBorders>
              <w:top w:val="nil"/>
              <w:bottom w:val="nil"/>
            </w:tcBorders>
          </w:tcPr>
          <w:p w:rsidR="004F19BD" w:rsidRDefault="00EA37BF">
            <w:pPr>
              <w:pStyle w:val="TableParagraph"/>
              <w:spacing w:line="192" w:lineRule="exact"/>
              <w:ind w:left="30"/>
              <w:rPr>
                <w:sz w:val="20"/>
              </w:rPr>
            </w:pPr>
            <w:r>
              <w:rPr>
                <w:spacing w:val="-10"/>
                <w:sz w:val="20"/>
              </w:rPr>
              <w:t>5</w:t>
            </w: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0616</w:t>
            </w:r>
          </w:p>
        </w:tc>
        <w:tc>
          <w:tcPr>
            <w:tcW w:w="2727" w:type="dxa"/>
            <w:tcBorders>
              <w:top w:val="nil"/>
              <w:bottom w:val="nil"/>
            </w:tcBorders>
          </w:tcPr>
          <w:p w:rsidR="004F19BD" w:rsidRDefault="00EA37BF">
            <w:pPr>
              <w:pStyle w:val="TableParagraph"/>
              <w:spacing w:line="192" w:lineRule="exact"/>
              <w:ind w:left="29"/>
              <w:rPr>
                <w:sz w:val="20"/>
              </w:rPr>
            </w:pPr>
            <w:r>
              <w:rPr>
                <w:sz w:val="20"/>
              </w:rPr>
              <w:t>Ксилол</w:t>
            </w:r>
            <w:r>
              <w:rPr>
                <w:spacing w:val="-8"/>
                <w:sz w:val="20"/>
              </w:rPr>
              <w:t xml:space="preserve"> </w:t>
            </w:r>
            <w:r>
              <w:rPr>
                <w:spacing w:val="-2"/>
                <w:sz w:val="20"/>
              </w:rPr>
              <w:t>(смесь</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0.0054552</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0.00775968</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изомеров</w:t>
            </w:r>
            <w:r>
              <w:rPr>
                <w:spacing w:val="-7"/>
                <w:sz w:val="20"/>
              </w:rPr>
              <w:t xml:space="preserve"> </w:t>
            </w:r>
            <w:r>
              <w:rPr>
                <w:sz w:val="20"/>
              </w:rPr>
              <w:t>о-,</w:t>
            </w:r>
            <w:r>
              <w:rPr>
                <w:spacing w:val="-6"/>
                <w:sz w:val="20"/>
              </w:rPr>
              <w:t xml:space="preserve"> </w:t>
            </w:r>
            <w:r>
              <w:rPr>
                <w:sz w:val="20"/>
              </w:rPr>
              <w:t>м-,</w:t>
            </w:r>
            <w:r>
              <w:rPr>
                <w:spacing w:val="-7"/>
                <w:sz w:val="20"/>
              </w:rPr>
              <w:t xml:space="preserve"> </w:t>
            </w:r>
            <w:r>
              <w:rPr>
                <w:sz w:val="20"/>
              </w:rPr>
              <w:t>п-</w:t>
            </w:r>
            <w:r>
              <w:rPr>
                <w:spacing w:val="-10"/>
                <w:sz w:val="20"/>
              </w:rPr>
              <w:t>)</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w:t>
            </w:r>
            <w:proofErr w:type="spellStart"/>
            <w:r>
              <w:rPr>
                <w:sz w:val="20"/>
              </w:rPr>
              <w:t>Диметилбензол</w:t>
            </w:r>
            <w:proofErr w:type="spellEnd"/>
            <w:r>
              <w:rPr>
                <w:spacing w:val="-17"/>
                <w:sz w:val="20"/>
              </w:rPr>
              <w:t xml:space="preserve"> </w:t>
            </w:r>
            <w:r>
              <w:rPr>
                <w:spacing w:val="-2"/>
                <w:sz w:val="20"/>
              </w:rPr>
              <w:t>(смесь</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о-,</w:t>
            </w:r>
            <w:r>
              <w:rPr>
                <w:spacing w:val="-5"/>
                <w:sz w:val="20"/>
              </w:rPr>
              <w:t xml:space="preserve"> </w:t>
            </w:r>
            <w:r>
              <w:rPr>
                <w:sz w:val="20"/>
              </w:rPr>
              <w:t>м-,</w:t>
            </w:r>
            <w:r>
              <w:rPr>
                <w:spacing w:val="-5"/>
                <w:sz w:val="20"/>
              </w:rPr>
              <w:t xml:space="preserve"> </w:t>
            </w:r>
            <w:r>
              <w:rPr>
                <w:sz w:val="20"/>
              </w:rPr>
              <w:t>п-</w:t>
            </w:r>
            <w:r>
              <w:rPr>
                <w:spacing w:val="-2"/>
                <w:sz w:val="20"/>
              </w:rPr>
              <w:t>изомеров)322</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1042</w:t>
            </w:r>
          </w:p>
        </w:tc>
        <w:tc>
          <w:tcPr>
            <w:tcW w:w="2727" w:type="dxa"/>
            <w:tcBorders>
              <w:top w:val="nil"/>
              <w:bottom w:val="nil"/>
            </w:tcBorders>
          </w:tcPr>
          <w:p w:rsidR="004F19BD" w:rsidRDefault="00EA37BF">
            <w:pPr>
              <w:pStyle w:val="TableParagraph"/>
              <w:spacing w:line="192" w:lineRule="exact"/>
              <w:ind w:left="29"/>
              <w:rPr>
                <w:sz w:val="20"/>
              </w:rPr>
            </w:pPr>
            <w:r>
              <w:rPr>
                <w:sz w:val="20"/>
              </w:rPr>
              <w:t>Бутан-1-ол</w:t>
            </w:r>
            <w:r>
              <w:rPr>
                <w:spacing w:val="-14"/>
                <w:sz w:val="20"/>
              </w:rPr>
              <w:t xml:space="preserve"> </w:t>
            </w:r>
            <w:r>
              <w:rPr>
                <w:spacing w:val="-2"/>
                <w:sz w:val="20"/>
              </w:rPr>
              <w:t>(Бутиловый</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0.000085</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0.00001346</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спирт)</w:t>
            </w:r>
            <w:r>
              <w:rPr>
                <w:spacing w:val="-8"/>
                <w:sz w:val="20"/>
              </w:rPr>
              <w:t xml:space="preserve"> </w:t>
            </w:r>
            <w:r>
              <w:rPr>
                <w:spacing w:val="-2"/>
                <w:sz w:val="20"/>
              </w:rPr>
              <w:t>(102)</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1210</w:t>
            </w:r>
          </w:p>
        </w:tc>
        <w:tc>
          <w:tcPr>
            <w:tcW w:w="2727" w:type="dxa"/>
            <w:tcBorders>
              <w:top w:val="nil"/>
              <w:bottom w:val="nil"/>
            </w:tcBorders>
          </w:tcPr>
          <w:p w:rsidR="004F19BD" w:rsidRDefault="00EA37BF">
            <w:pPr>
              <w:pStyle w:val="TableParagraph"/>
              <w:spacing w:line="192" w:lineRule="exact"/>
              <w:ind w:left="29"/>
              <w:rPr>
                <w:sz w:val="20"/>
              </w:rPr>
            </w:pPr>
            <w:r>
              <w:rPr>
                <w:sz w:val="20"/>
              </w:rPr>
              <w:t>Бутилацетат</w:t>
            </w:r>
            <w:r>
              <w:rPr>
                <w:spacing w:val="-14"/>
                <w:sz w:val="20"/>
              </w:rPr>
              <w:t xml:space="preserve"> </w:t>
            </w:r>
            <w:r>
              <w:rPr>
                <w:spacing w:val="-2"/>
                <w:sz w:val="20"/>
              </w:rPr>
              <w:t>(Уксусной</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0.0000304</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0.000001094</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кислоты</w:t>
            </w:r>
            <w:r>
              <w:rPr>
                <w:spacing w:val="-9"/>
                <w:sz w:val="20"/>
              </w:rPr>
              <w:t xml:space="preserve"> </w:t>
            </w:r>
            <w:r>
              <w:rPr>
                <w:spacing w:val="-2"/>
                <w:sz w:val="20"/>
              </w:rPr>
              <w:t>бутиловый</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эфир)</w:t>
            </w:r>
            <w:r>
              <w:rPr>
                <w:spacing w:val="-8"/>
                <w:sz w:val="20"/>
              </w:rPr>
              <w:t xml:space="preserve"> </w:t>
            </w:r>
            <w:r>
              <w:rPr>
                <w:spacing w:val="-2"/>
                <w:sz w:val="20"/>
              </w:rPr>
              <w:t>(110)</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1401</w:t>
            </w:r>
          </w:p>
        </w:tc>
        <w:tc>
          <w:tcPr>
            <w:tcW w:w="2727" w:type="dxa"/>
            <w:tcBorders>
              <w:top w:val="nil"/>
              <w:bottom w:val="nil"/>
            </w:tcBorders>
          </w:tcPr>
          <w:p w:rsidR="004F19BD" w:rsidRDefault="00EA37BF">
            <w:pPr>
              <w:pStyle w:val="TableParagraph"/>
              <w:spacing w:line="192" w:lineRule="exact"/>
              <w:ind w:left="29"/>
              <w:rPr>
                <w:sz w:val="20"/>
              </w:rPr>
            </w:pPr>
            <w:r>
              <w:rPr>
                <w:sz w:val="20"/>
              </w:rPr>
              <w:t>Пропан-2-он</w:t>
            </w:r>
            <w:r>
              <w:rPr>
                <w:spacing w:val="-11"/>
                <w:sz w:val="20"/>
              </w:rPr>
              <w:t xml:space="preserve"> </w:t>
            </w:r>
            <w:r>
              <w:rPr>
                <w:sz w:val="20"/>
              </w:rPr>
              <w:t>Ацетон</w:t>
            </w:r>
            <w:r>
              <w:rPr>
                <w:spacing w:val="-10"/>
                <w:sz w:val="20"/>
              </w:rPr>
              <w:t xml:space="preserve"> </w:t>
            </w:r>
            <w:r>
              <w:rPr>
                <w:spacing w:val="-5"/>
                <w:sz w:val="20"/>
              </w:rPr>
              <w:t>470</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0.0000507</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0.000001826</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2752</w:t>
            </w:r>
          </w:p>
        </w:tc>
        <w:tc>
          <w:tcPr>
            <w:tcW w:w="2727" w:type="dxa"/>
            <w:tcBorders>
              <w:top w:val="nil"/>
              <w:bottom w:val="nil"/>
            </w:tcBorders>
          </w:tcPr>
          <w:p w:rsidR="004F19BD" w:rsidRDefault="00EA37BF">
            <w:pPr>
              <w:pStyle w:val="TableParagraph"/>
              <w:spacing w:line="192" w:lineRule="exact"/>
              <w:ind w:left="29"/>
              <w:rPr>
                <w:sz w:val="20"/>
              </w:rPr>
            </w:pPr>
            <w:r>
              <w:rPr>
                <w:sz w:val="20"/>
              </w:rPr>
              <w:t>Уайт-спирит</w:t>
            </w:r>
            <w:r>
              <w:rPr>
                <w:spacing w:val="-14"/>
                <w:sz w:val="20"/>
              </w:rPr>
              <w:t xml:space="preserve"> </w:t>
            </w:r>
            <w:r>
              <w:rPr>
                <w:spacing w:val="-2"/>
                <w:sz w:val="20"/>
              </w:rPr>
              <w:t>(1294*)</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0.0021132</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0.0035297</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2"/>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2902</w:t>
            </w:r>
          </w:p>
        </w:tc>
        <w:tc>
          <w:tcPr>
            <w:tcW w:w="2727" w:type="dxa"/>
            <w:tcBorders>
              <w:top w:val="nil"/>
              <w:bottom w:val="nil"/>
            </w:tcBorders>
          </w:tcPr>
          <w:p w:rsidR="004F19BD" w:rsidRDefault="00EA37BF">
            <w:pPr>
              <w:pStyle w:val="TableParagraph"/>
              <w:spacing w:line="192" w:lineRule="exact"/>
              <w:ind w:left="29"/>
              <w:rPr>
                <w:sz w:val="20"/>
              </w:rPr>
            </w:pPr>
            <w:r>
              <w:rPr>
                <w:sz w:val="20"/>
              </w:rPr>
              <w:t>Взвешенные</w:t>
            </w:r>
            <w:r>
              <w:rPr>
                <w:spacing w:val="-11"/>
                <w:sz w:val="20"/>
              </w:rPr>
              <w:t xml:space="preserve"> </w:t>
            </w:r>
            <w:r>
              <w:rPr>
                <w:sz w:val="20"/>
              </w:rPr>
              <w:t>частицы</w:t>
            </w:r>
            <w:r>
              <w:rPr>
                <w:spacing w:val="-10"/>
                <w:sz w:val="20"/>
              </w:rPr>
              <w:t xml:space="preserve"> </w:t>
            </w:r>
            <w:r>
              <w:rPr>
                <w:spacing w:val="-5"/>
                <w:sz w:val="20"/>
              </w:rPr>
              <w:t>116</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0.00192963</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0.00267028</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0"/>
        </w:trPr>
        <w:tc>
          <w:tcPr>
            <w:tcW w:w="994" w:type="dxa"/>
            <w:tcBorders>
              <w:top w:val="nil"/>
              <w:bottom w:val="nil"/>
            </w:tcBorders>
          </w:tcPr>
          <w:p w:rsidR="004F19BD" w:rsidRDefault="00EA37BF">
            <w:pPr>
              <w:pStyle w:val="TableParagraph"/>
              <w:spacing w:line="191" w:lineRule="exact"/>
              <w:ind w:left="30"/>
              <w:rPr>
                <w:sz w:val="20"/>
              </w:rPr>
            </w:pPr>
            <w:r>
              <w:rPr>
                <w:spacing w:val="-10"/>
                <w:sz w:val="20"/>
              </w:rPr>
              <w:t>5</w:t>
            </w: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1" w:lineRule="exact"/>
              <w:ind w:left="91"/>
              <w:jc w:val="center"/>
              <w:rPr>
                <w:sz w:val="20"/>
              </w:rPr>
            </w:pPr>
            <w:r>
              <w:rPr>
                <w:spacing w:val="-4"/>
                <w:sz w:val="20"/>
              </w:rPr>
              <w:t>0123</w:t>
            </w:r>
          </w:p>
        </w:tc>
        <w:tc>
          <w:tcPr>
            <w:tcW w:w="2727" w:type="dxa"/>
            <w:tcBorders>
              <w:top w:val="nil"/>
              <w:bottom w:val="nil"/>
            </w:tcBorders>
          </w:tcPr>
          <w:p w:rsidR="004F19BD" w:rsidRDefault="00EA37BF">
            <w:pPr>
              <w:pStyle w:val="TableParagraph"/>
              <w:spacing w:line="191" w:lineRule="exact"/>
              <w:ind w:left="29"/>
              <w:rPr>
                <w:sz w:val="20"/>
              </w:rPr>
            </w:pPr>
            <w:r>
              <w:rPr>
                <w:sz w:val="20"/>
              </w:rPr>
              <w:t>Железо</w:t>
            </w:r>
            <w:r>
              <w:rPr>
                <w:spacing w:val="-8"/>
                <w:sz w:val="20"/>
              </w:rPr>
              <w:t xml:space="preserve"> </w:t>
            </w:r>
            <w:r>
              <w:rPr>
                <w:sz w:val="20"/>
              </w:rPr>
              <w:t>(II,</w:t>
            </w:r>
            <w:r>
              <w:rPr>
                <w:spacing w:val="-6"/>
                <w:sz w:val="20"/>
              </w:rPr>
              <w:t xml:space="preserve"> </w:t>
            </w:r>
            <w:r>
              <w:rPr>
                <w:spacing w:val="-4"/>
                <w:sz w:val="20"/>
              </w:rPr>
              <w:t>III)</w:t>
            </w:r>
          </w:p>
        </w:tc>
        <w:tc>
          <w:tcPr>
            <w:tcW w:w="1486" w:type="dxa"/>
            <w:tcBorders>
              <w:top w:val="nil"/>
              <w:bottom w:val="nil"/>
            </w:tcBorders>
          </w:tcPr>
          <w:p w:rsidR="004F19BD" w:rsidRDefault="00EA37BF">
            <w:pPr>
              <w:pStyle w:val="TableParagraph"/>
              <w:spacing w:line="191" w:lineRule="exact"/>
              <w:ind w:right="13"/>
              <w:jc w:val="right"/>
              <w:rPr>
                <w:sz w:val="20"/>
              </w:rPr>
            </w:pPr>
            <w:r>
              <w:rPr>
                <w:spacing w:val="-2"/>
                <w:sz w:val="20"/>
              </w:rPr>
              <w:t>0.000972</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1" w:lineRule="exact"/>
              <w:ind w:right="15"/>
              <w:jc w:val="right"/>
              <w:rPr>
                <w:sz w:val="20"/>
              </w:rPr>
            </w:pPr>
            <w:r>
              <w:rPr>
                <w:spacing w:val="-2"/>
                <w:sz w:val="20"/>
              </w:rPr>
              <w:t>0.0043271</w:t>
            </w:r>
          </w:p>
        </w:tc>
        <w:tc>
          <w:tcPr>
            <w:tcW w:w="620" w:type="dxa"/>
            <w:tcBorders>
              <w:top w:val="nil"/>
              <w:bottom w:val="nil"/>
            </w:tcBorders>
          </w:tcPr>
          <w:p w:rsidR="004F19BD" w:rsidRDefault="00EA37BF">
            <w:pPr>
              <w:pStyle w:val="TableParagraph"/>
              <w:spacing w:line="191"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оксиды</w:t>
            </w:r>
            <w:r>
              <w:rPr>
                <w:spacing w:val="-5"/>
                <w:sz w:val="20"/>
              </w:rPr>
              <w:t xml:space="preserve"> </w:t>
            </w:r>
            <w:r>
              <w:rPr>
                <w:sz w:val="20"/>
              </w:rPr>
              <w:t>(в</w:t>
            </w:r>
            <w:r>
              <w:rPr>
                <w:spacing w:val="-5"/>
                <w:sz w:val="20"/>
              </w:rPr>
              <w:t xml:space="preserve"> </w:t>
            </w:r>
            <w:r>
              <w:rPr>
                <w:spacing w:val="-2"/>
                <w:sz w:val="20"/>
              </w:rPr>
              <w:t>пересчете</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на</w:t>
            </w:r>
            <w:r>
              <w:rPr>
                <w:spacing w:val="-6"/>
                <w:sz w:val="20"/>
              </w:rPr>
              <w:t xml:space="preserve"> </w:t>
            </w:r>
            <w:r>
              <w:rPr>
                <w:sz w:val="20"/>
              </w:rPr>
              <w:t>железо)</w:t>
            </w:r>
            <w:r>
              <w:rPr>
                <w:spacing w:val="-5"/>
                <w:sz w:val="20"/>
              </w:rPr>
              <w:t xml:space="preserve"> </w:t>
            </w:r>
            <w:r>
              <w:rPr>
                <w:spacing w:val="-2"/>
                <w:sz w:val="20"/>
              </w:rPr>
              <w:t>(</w:t>
            </w:r>
            <w:proofErr w:type="spellStart"/>
            <w:r>
              <w:rPr>
                <w:spacing w:val="-2"/>
                <w:sz w:val="20"/>
              </w:rPr>
              <w:t>диЖелезо</w:t>
            </w:r>
            <w:proofErr w:type="spellEnd"/>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proofErr w:type="spellStart"/>
            <w:r>
              <w:rPr>
                <w:sz w:val="20"/>
              </w:rPr>
              <w:t>триоксид</w:t>
            </w:r>
            <w:proofErr w:type="spellEnd"/>
            <w:r>
              <w:rPr>
                <w:sz w:val="20"/>
              </w:rPr>
              <w:t>,</w:t>
            </w:r>
            <w:r>
              <w:rPr>
                <w:spacing w:val="-11"/>
                <w:sz w:val="20"/>
              </w:rPr>
              <w:t xml:space="preserve"> </w:t>
            </w:r>
            <w:r>
              <w:rPr>
                <w:spacing w:val="-2"/>
                <w:sz w:val="20"/>
              </w:rPr>
              <w:t>Железа</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оксид)</w:t>
            </w:r>
            <w:r>
              <w:rPr>
                <w:spacing w:val="-8"/>
                <w:sz w:val="20"/>
              </w:rPr>
              <w:t xml:space="preserve"> </w:t>
            </w:r>
            <w:r>
              <w:rPr>
                <w:spacing w:val="-2"/>
                <w:sz w:val="20"/>
              </w:rPr>
              <w:t>(274)</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1" w:lineRule="exact"/>
              <w:ind w:left="91"/>
              <w:jc w:val="center"/>
              <w:rPr>
                <w:sz w:val="20"/>
              </w:rPr>
            </w:pPr>
            <w:r>
              <w:rPr>
                <w:spacing w:val="-4"/>
                <w:sz w:val="20"/>
              </w:rPr>
              <w:t>0143</w:t>
            </w:r>
          </w:p>
        </w:tc>
        <w:tc>
          <w:tcPr>
            <w:tcW w:w="2727" w:type="dxa"/>
            <w:tcBorders>
              <w:top w:val="nil"/>
              <w:bottom w:val="nil"/>
            </w:tcBorders>
          </w:tcPr>
          <w:p w:rsidR="004F19BD" w:rsidRDefault="00EA37BF">
            <w:pPr>
              <w:pStyle w:val="TableParagraph"/>
              <w:spacing w:line="191" w:lineRule="exact"/>
              <w:ind w:left="29"/>
              <w:rPr>
                <w:sz w:val="20"/>
              </w:rPr>
            </w:pPr>
            <w:r>
              <w:rPr>
                <w:sz w:val="20"/>
              </w:rPr>
              <w:t>Марганец</w:t>
            </w:r>
            <w:r>
              <w:rPr>
                <w:spacing w:val="-6"/>
                <w:sz w:val="20"/>
              </w:rPr>
              <w:t xml:space="preserve"> </w:t>
            </w:r>
            <w:r>
              <w:rPr>
                <w:sz w:val="20"/>
              </w:rPr>
              <w:t>и</w:t>
            </w:r>
            <w:r>
              <w:rPr>
                <w:spacing w:val="-5"/>
                <w:sz w:val="20"/>
              </w:rPr>
              <w:t xml:space="preserve"> его</w:t>
            </w:r>
          </w:p>
        </w:tc>
        <w:tc>
          <w:tcPr>
            <w:tcW w:w="1486" w:type="dxa"/>
            <w:tcBorders>
              <w:top w:val="nil"/>
              <w:bottom w:val="nil"/>
            </w:tcBorders>
          </w:tcPr>
          <w:p w:rsidR="004F19BD" w:rsidRDefault="00EA37BF">
            <w:pPr>
              <w:pStyle w:val="TableParagraph"/>
              <w:spacing w:line="191" w:lineRule="exact"/>
              <w:ind w:right="13"/>
              <w:jc w:val="right"/>
              <w:rPr>
                <w:sz w:val="20"/>
              </w:rPr>
            </w:pPr>
            <w:r>
              <w:rPr>
                <w:spacing w:val="-2"/>
                <w:sz w:val="20"/>
              </w:rPr>
              <w:t>0.0000461</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1" w:lineRule="exact"/>
              <w:ind w:right="15"/>
              <w:jc w:val="right"/>
              <w:rPr>
                <w:sz w:val="20"/>
              </w:rPr>
            </w:pPr>
            <w:r>
              <w:rPr>
                <w:spacing w:val="-2"/>
                <w:sz w:val="20"/>
              </w:rPr>
              <w:t>0.00036546</w:t>
            </w:r>
          </w:p>
        </w:tc>
        <w:tc>
          <w:tcPr>
            <w:tcW w:w="620" w:type="dxa"/>
            <w:tcBorders>
              <w:top w:val="nil"/>
              <w:bottom w:val="nil"/>
            </w:tcBorders>
          </w:tcPr>
          <w:p w:rsidR="004F19BD" w:rsidRDefault="00EA37BF">
            <w:pPr>
              <w:pStyle w:val="TableParagraph"/>
              <w:spacing w:line="191"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соединения</w:t>
            </w:r>
            <w:r>
              <w:rPr>
                <w:spacing w:val="-14"/>
                <w:sz w:val="20"/>
              </w:rPr>
              <w:t xml:space="preserve"> </w:t>
            </w:r>
            <w:r>
              <w:rPr>
                <w:spacing w:val="-5"/>
                <w:sz w:val="20"/>
              </w:rPr>
              <w:t>(в</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4"/>
        </w:trPr>
        <w:tc>
          <w:tcPr>
            <w:tcW w:w="994" w:type="dxa"/>
            <w:tcBorders>
              <w:top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tcBorders>
          </w:tcPr>
          <w:p w:rsidR="004F19BD" w:rsidRDefault="004F19BD">
            <w:pPr>
              <w:pStyle w:val="TableParagraph"/>
              <w:rPr>
                <w:rFonts w:ascii="Times New Roman"/>
                <w:sz w:val="14"/>
              </w:rPr>
            </w:pPr>
          </w:p>
        </w:tc>
        <w:tc>
          <w:tcPr>
            <w:tcW w:w="2727" w:type="dxa"/>
            <w:tcBorders>
              <w:top w:val="nil"/>
            </w:tcBorders>
          </w:tcPr>
          <w:p w:rsidR="004F19BD" w:rsidRDefault="00EA37BF">
            <w:pPr>
              <w:pStyle w:val="TableParagraph"/>
              <w:spacing w:line="194" w:lineRule="exact"/>
              <w:ind w:left="29"/>
              <w:rPr>
                <w:sz w:val="20"/>
              </w:rPr>
            </w:pPr>
            <w:r>
              <w:rPr>
                <w:sz w:val="20"/>
              </w:rPr>
              <w:t>пересчете</w:t>
            </w:r>
            <w:r>
              <w:rPr>
                <w:spacing w:val="-7"/>
                <w:sz w:val="20"/>
              </w:rPr>
              <w:t xml:space="preserve"> </w:t>
            </w:r>
            <w:proofErr w:type="gramStart"/>
            <w:r>
              <w:rPr>
                <w:sz w:val="20"/>
              </w:rPr>
              <w:t>на</w:t>
            </w:r>
            <w:r>
              <w:rPr>
                <w:spacing w:val="-7"/>
                <w:sz w:val="20"/>
              </w:rPr>
              <w:t xml:space="preserve"> </w:t>
            </w:r>
            <w:r>
              <w:rPr>
                <w:spacing w:val="-2"/>
                <w:sz w:val="20"/>
              </w:rPr>
              <w:t>марганца</w:t>
            </w:r>
            <w:proofErr w:type="gramEnd"/>
          </w:p>
        </w:tc>
        <w:tc>
          <w:tcPr>
            <w:tcW w:w="1486" w:type="dxa"/>
            <w:tcBorders>
              <w:top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tcBorders>
          </w:tcPr>
          <w:p w:rsidR="004F19BD" w:rsidRDefault="004F19BD">
            <w:pPr>
              <w:pStyle w:val="TableParagraph"/>
              <w:rPr>
                <w:rFonts w:ascii="Times New Roman"/>
                <w:sz w:val="14"/>
              </w:rPr>
            </w:pPr>
          </w:p>
        </w:tc>
        <w:tc>
          <w:tcPr>
            <w:tcW w:w="620" w:type="dxa"/>
            <w:tcBorders>
              <w:top w:val="nil"/>
            </w:tcBorders>
          </w:tcPr>
          <w:p w:rsidR="004F19BD" w:rsidRDefault="004F19BD">
            <w:pPr>
              <w:pStyle w:val="TableParagraph"/>
              <w:rPr>
                <w:rFonts w:ascii="Times New Roman"/>
                <w:sz w:val="14"/>
              </w:rPr>
            </w:pPr>
          </w:p>
        </w:tc>
      </w:tr>
    </w:tbl>
    <w:p w:rsidR="004F19BD" w:rsidRDefault="004F19BD">
      <w:pPr>
        <w:rPr>
          <w:sz w:val="14"/>
        </w:rPr>
        <w:sectPr w:rsidR="004F19BD">
          <w:pgSz w:w="16840" w:h="11910" w:orient="landscape"/>
          <w:pgMar w:top="1400" w:right="860" w:bottom="280" w:left="980" w:header="710" w:footer="0" w:gutter="0"/>
          <w:cols w:space="720"/>
        </w:sectPr>
      </w:pPr>
    </w:p>
    <w:p w:rsidR="004F19BD" w:rsidRDefault="004F19BD">
      <w:pPr>
        <w:pStyle w:val="a3"/>
        <w:spacing w:before="65"/>
        <w:rPr>
          <w:rFonts w:ascii="Courier New"/>
          <w:sz w:val="20"/>
        </w:rPr>
      </w:pPr>
    </w:p>
    <w:p w:rsidR="004F19BD" w:rsidRDefault="00EA37BF">
      <w:pPr>
        <w:ind w:left="152" w:right="2403"/>
        <w:rPr>
          <w:rFonts w:ascii="Courier New" w:hAnsi="Courier New"/>
          <w:sz w:val="20"/>
        </w:rPr>
      </w:pPr>
      <w:r>
        <w:rPr>
          <w:rFonts w:ascii="Courier New" w:hAnsi="Courier New"/>
          <w:sz w:val="20"/>
        </w:rPr>
        <w:t>Продолжение таблицы</w:t>
      </w:r>
      <w:r>
        <w:rPr>
          <w:rFonts w:ascii="Courier New" w:hAnsi="Courier New"/>
          <w:spacing w:val="-2"/>
          <w:sz w:val="20"/>
        </w:rPr>
        <w:t xml:space="preserve"> </w:t>
      </w:r>
      <w:r>
        <w:rPr>
          <w:rFonts w:ascii="Courier New" w:hAnsi="Courier New"/>
          <w:sz w:val="20"/>
        </w:rPr>
        <w:t>1.3.1 –</w:t>
      </w:r>
      <w:r>
        <w:rPr>
          <w:rFonts w:ascii="Courier New" w:hAnsi="Courier New"/>
          <w:spacing w:val="-2"/>
          <w:sz w:val="20"/>
        </w:rPr>
        <w:t xml:space="preserve"> </w:t>
      </w:r>
      <w:r>
        <w:rPr>
          <w:rFonts w:ascii="Courier New" w:hAnsi="Courier New"/>
          <w:sz w:val="20"/>
        </w:rPr>
        <w:t>Параметры выбросов</w:t>
      </w:r>
      <w:r>
        <w:rPr>
          <w:rFonts w:ascii="Courier New" w:hAnsi="Courier New"/>
          <w:spacing w:val="-1"/>
          <w:sz w:val="20"/>
        </w:rPr>
        <w:t xml:space="preserve"> </w:t>
      </w:r>
      <w:r>
        <w:rPr>
          <w:rFonts w:ascii="Courier New" w:hAnsi="Courier New"/>
          <w:sz w:val="20"/>
        </w:rPr>
        <w:t>загрязняющих веществ</w:t>
      </w:r>
      <w:r>
        <w:rPr>
          <w:rFonts w:ascii="Courier New" w:hAnsi="Courier New"/>
          <w:spacing w:val="-1"/>
          <w:sz w:val="20"/>
        </w:rPr>
        <w:t xml:space="preserve"> </w:t>
      </w:r>
      <w:r>
        <w:rPr>
          <w:rFonts w:ascii="Courier New" w:hAnsi="Courier New"/>
          <w:sz w:val="20"/>
        </w:rPr>
        <w:t>в атмосферу</w:t>
      </w:r>
      <w:r>
        <w:rPr>
          <w:rFonts w:ascii="Courier New" w:hAnsi="Courier New"/>
          <w:spacing w:val="-1"/>
          <w:sz w:val="20"/>
        </w:rPr>
        <w:t xml:space="preserve"> </w:t>
      </w:r>
      <w:r>
        <w:rPr>
          <w:rFonts w:ascii="Courier New" w:hAnsi="Courier New"/>
          <w:sz w:val="20"/>
        </w:rPr>
        <w:t xml:space="preserve">на период монтажных </w:t>
      </w:r>
      <w:r>
        <w:rPr>
          <w:rFonts w:ascii="Courier New" w:hAnsi="Courier New"/>
          <w:spacing w:val="-2"/>
          <w:sz w:val="20"/>
        </w:rPr>
        <w:t>работ</w:t>
      </w:r>
    </w:p>
    <w:p w:rsidR="004F19BD" w:rsidRDefault="004F19BD">
      <w:pPr>
        <w:pStyle w:val="a3"/>
        <w:spacing w:before="2"/>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0"/>
        <w:gridCol w:w="480"/>
        <w:gridCol w:w="1797"/>
        <w:gridCol w:w="719"/>
        <w:gridCol w:w="719"/>
        <w:gridCol w:w="2160"/>
        <w:gridCol w:w="719"/>
        <w:gridCol w:w="719"/>
        <w:gridCol w:w="719"/>
        <w:gridCol w:w="719"/>
        <w:gridCol w:w="1439"/>
        <w:gridCol w:w="839"/>
        <w:gridCol w:w="1080"/>
        <w:gridCol w:w="959"/>
        <w:gridCol w:w="1072"/>
      </w:tblGrid>
      <w:tr w:rsidR="004F19BD">
        <w:trPr>
          <w:trHeight w:val="225"/>
        </w:trPr>
        <w:tc>
          <w:tcPr>
            <w:tcW w:w="480" w:type="dxa"/>
          </w:tcPr>
          <w:p w:rsidR="004F19BD" w:rsidRDefault="00EA37BF">
            <w:pPr>
              <w:pStyle w:val="TableParagraph"/>
              <w:spacing w:before="1" w:line="204" w:lineRule="exact"/>
              <w:ind w:left="13"/>
              <w:jc w:val="center"/>
              <w:rPr>
                <w:sz w:val="20"/>
              </w:rPr>
            </w:pPr>
            <w:r>
              <w:rPr>
                <w:spacing w:val="-10"/>
                <w:sz w:val="20"/>
              </w:rPr>
              <w:t>1</w:t>
            </w:r>
          </w:p>
        </w:tc>
        <w:tc>
          <w:tcPr>
            <w:tcW w:w="480" w:type="dxa"/>
          </w:tcPr>
          <w:p w:rsidR="004F19BD" w:rsidRDefault="00EA37BF">
            <w:pPr>
              <w:pStyle w:val="TableParagraph"/>
              <w:spacing w:before="1" w:line="204" w:lineRule="exact"/>
              <w:ind w:left="13"/>
              <w:jc w:val="center"/>
              <w:rPr>
                <w:sz w:val="20"/>
              </w:rPr>
            </w:pPr>
            <w:r>
              <w:rPr>
                <w:spacing w:val="-10"/>
                <w:sz w:val="20"/>
              </w:rPr>
              <w:t>2</w:t>
            </w:r>
          </w:p>
        </w:tc>
        <w:tc>
          <w:tcPr>
            <w:tcW w:w="1797" w:type="dxa"/>
          </w:tcPr>
          <w:p w:rsidR="004F19BD" w:rsidRDefault="00EA37BF">
            <w:pPr>
              <w:pStyle w:val="TableParagraph"/>
              <w:spacing w:before="1" w:line="204" w:lineRule="exact"/>
              <w:ind w:left="17"/>
              <w:jc w:val="center"/>
              <w:rPr>
                <w:sz w:val="20"/>
              </w:rPr>
            </w:pPr>
            <w:r>
              <w:rPr>
                <w:spacing w:val="-10"/>
                <w:sz w:val="20"/>
              </w:rPr>
              <w:t>3</w:t>
            </w:r>
          </w:p>
        </w:tc>
        <w:tc>
          <w:tcPr>
            <w:tcW w:w="719" w:type="dxa"/>
          </w:tcPr>
          <w:p w:rsidR="004F19BD" w:rsidRDefault="00EA37BF">
            <w:pPr>
              <w:pStyle w:val="TableParagraph"/>
              <w:spacing w:before="1" w:line="204" w:lineRule="exact"/>
              <w:ind w:left="16"/>
              <w:jc w:val="center"/>
              <w:rPr>
                <w:sz w:val="20"/>
              </w:rPr>
            </w:pPr>
            <w:r>
              <w:rPr>
                <w:spacing w:val="-10"/>
                <w:sz w:val="20"/>
              </w:rPr>
              <w:t>4</w:t>
            </w:r>
          </w:p>
        </w:tc>
        <w:tc>
          <w:tcPr>
            <w:tcW w:w="719" w:type="dxa"/>
          </w:tcPr>
          <w:p w:rsidR="004F19BD" w:rsidRDefault="00EA37BF">
            <w:pPr>
              <w:pStyle w:val="TableParagraph"/>
              <w:spacing w:before="1" w:line="204" w:lineRule="exact"/>
              <w:ind w:left="58" w:right="40"/>
              <w:jc w:val="center"/>
              <w:rPr>
                <w:sz w:val="20"/>
              </w:rPr>
            </w:pPr>
            <w:r>
              <w:rPr>
                <w:spacing w:val="-10"/>
                <w:sz w:val="20"/>
              </w:rPr>
              <w:t>5</w:t>
            </w:r>
          </w:p>
        </w:tc>
        <w:tc>
          <w:tcPr>
            <w:tcW w:w="2160" w:type="dxa"/>
          </w:tcPr>
          <w:p w:rsidR="004F19BD" w:rsidRDefault="00EA37BF">
            <w:pPr>
              <w:pStyle w:val="TableParagraph"/>
              <w:spacing w:before="1" w:line="204" w:lineRule="exact"/>
              <w:ind w:left="21"/>
              <w:jc w:val="center"/>
              <w:rPr>
                <w:sz w:val="20"/>
              </w:rPr>
            </w:pPr>
            <w:r>
              <w:rPr>
                <w:spacing w:val="-10"/>
                <w:sz w:val="20"/>
              </w:rPr>
              <w:t>6</w:t>
            </w:r>
          </w:p>
        </w:tc>
        <w:tc>
          <w:tcPr>
            <w:tcW w:w="719" w:type="dxa"/>
          </w:tcPr>
          <w:p w:rsidR="004F19BD" w:rsidRDefault="00EA37BF">
            <w:pPr>
              <w:pStyle w:val="TableParagraph"/>
              <w:spacing w:before="1" w:line="204" w:lineRule="exact"/>
              <w:ind w:left="62" w:right="40"/>
              <w:jc w:val="center"/>
              <w:rPr>
                <w:sz w:val="20"/>
              </w:rPr>
            </w:pPr>
            <w:r>
              <w:rPr>
                <w:spacing w:val="-10"/>
                <w:sz w:val="20"/>
              </w:rPr>
              <w:t>7</w:t>
            </w:r>
          </w:p>
        </w:tc>
        <w:tc>
          <w:tcPr>
            <w:tcW w:w="719" w:type="dxa"/>
          </w:tcPr>
          <w:p w:rsidR="004F19BD" w:rsidRDefault="00EA37BF">
            <w:pPr>
              <w:pStyle w:val="TableParagraph"/>
              <w:spacing w:before="1" w:line="204" w:lineRule="exact"/>
              <w:ind w:left="64" w:right="40"/>
              <w:jc w:val="center"/>
              <w:rPr>
                <w:sz w:val="20"/>
              </w:rPr>
            </w:pPr>
            <w:r>
              <w:rPr>
                <w:spacing w:val="-10"/>
                <w:sz w:val="20"/>
              </w:rPr>
              <w:t>8</w:t>
            </w:r>
          </w:p>
        </w:tc>
        <w:tc>
          <w:tcPr>
            <w:tcW w:w="719" w:type="dxa"/>
          </w:tcPr>
          <w:p w:rsidR="004F19BD" w:rsidRDefault="00EA37BF">
            <w:pPr>
              <w:pStyle w:val="TableParagraph"/>
              <w:spacing w:before="1" w:line="204" w:lineRule="exact"/>
              <w:ind w:left="66" w:right="40"/>
              <w:jc w:val="center"/>
              <w:rPr>
                <w:sz w:val="20"/>
              </w:rPr>
            </w:pPr>
            <w:r>
              <w:rPr>
                <w:spacing w:val="-10"/>
                <w:sz w:val="20"/>
              </w:rPr>
              <w:t>9</w:t>
            </w:r>
          </w:p>
        </w:tc>
        <w:tc>
          <w:tcPr>
            <w:tcW w:w="719" w:type="dxa"/>
          </w:tcPr>
          <w:p w:rsidR="004F19BD" w:rsidRDefault="00EA37BF">
            <w:pPr>
              <w:pStyle w:val="TableParagraph"/>
              <w:spacing w:before="1" w:line="204" w:lineRule="exact"/>
              <w:ind w:left="246"/>
              <w:rPr>
                <w:sz w:val="20"/>
              </w:rPr>
            </w:pPr>
            <w:r>
              <w:rPr>
                <w:spacing w:val="-5"/>
                <w:sz w:val="20"/>
              </w:rPr>
              <w:t>10</w:t>
            </w:r>
          </w:p>
        </w:tc>
        <w:tc>
          <w:tcPr>
            <w:tcW w:w="1439" w:type="dxa"/>
          </w:tcPr>
          <w:p w:rsidR="004F19BD" w:rsidRDefault="00EA37BF">
            <w:pPr>
              <w:pStyle w:val="TableParagraph"/>
              <w:spacing w:before="1" w:line="204" w:lineRule="exact"/>
              <w:ind w:left="31"/>
              <w:jc w:val="center"/>
              <w:rPr>
                <w:sz w:val="20"/>
              </w:rPr>
            </w:pPr>
            <w:r>
              <w:rPr>
                <w:spacing w:val="-5"/>
                <w:sz w:val="20"/>
              </w:rPr>
              <w:t>11</w:t>
            </w:r>
          </w:p>
        </w:tc>
        <w:tc>
          <w:tcPr>
            <w:tcW w:w="839" w:type="dxa"/>
          </w:tcPr>
          <w:p w:rsidR="004F19BD" w:rsidRDefault="00EA37BF">
            <w:pPr>
              <w:pStyle w:val="TableParagraph"/>
              <w:spacing w:before="1" w:line="204" w:lineRule="exact"/>
              <w:ind w:left="33"/>
              <w:jc w:val="center"/>
              <w:rPr>
                <w:sz w:val="20"/>
              </w:rPr>
            </w:pPr>
            <w:r>
              <w:rPr>
                <w:spacing w:val="-5"/>
                <w:sz w:val="20"/>
              </w:rPr>
              <w:t>12</w:t>
            </w:r>
          </w:p>
        </w:tc>
        <w:tc>
          <w:tcPr>
            <w:tcW w:w="1080" w:type="dxa"/>
          </w:tcPr>
          <w:p w:rsidR="004F19BD" w:rsidRDefault="00EA37BF">
            <w:pPr>
              <w:pStyle w:val="TableParagraph"/>
              <w:spacing w:before="1" w:line="204" w:lineRule="exact"/>
              <w:ind w:left="34"/>
              <w:jc w:val="center"/>
              <w:rPr>
                <w:sz w:val="20"/>
              </w:rPr>
            </w:pPr>
            <w:r>
              <w:rPr>
                <w:spacing w:val="-5"/>
                <w:sz w:val="20"/>
              </w:rPr>
              <w:t>13</w:t>
            </w:r>
          </w:p>
        </w:tc>
        <w:tc>
          <w:tcPr>
            <w:tcW w:w="959" w:type="dxa"/>
          </w:tcPr>
          <w:p w:rsidR="004F19BD" w:rsidRDefault="00EA37BF">
            <w:pPr>
              <w:pStyle w:val="TableParagraph"/>
              <w:spacing w:before="1" w:line="204" w:lineRule="exact"/>
              <w:ind w:left="36"/>
              <w:jc w:val="center"/>
              <w:rPr>
                <w:sz w:val="20"/>
              </w:rPr>
            </w:pPr>
            <w:r>
              <w:rPr>
                <w:spacing w:val="-5"/>
                <w:sz w:val="20"/>
              </w:rPr>
              <w:t>14</w:t>
            </w:r>
          </w:p>
        </w:tc>
        <w:tc>
          <w:tcPr>
            <w:tcW w:w="1072" w:type="dxa"/>
          </w:tcPr>
          <w:p w:rsidR="004F19BD" w:rsidRDefault="00EA37BF">
            <w:pPr>
              <w:pStyle w:val="TableParagraph"/>
              <w:spacing w:before="1" w:line="204" w:lineRule="exact"/>
              <w:ind w:left="40"/>
              <w:jc w:val="center"/>
              <w:rPr>
                <w:sz w:val="20"/>
              </w:rPr>
            </w:pPr>
            <w:r>
              <w:rPr>
                <w:spacing w:val="-5"/>
                <w:sz w:val="20"/>
              </w:rPr>
              <w:t>15</w:t>
            </w:r>
          </w:p>
        </w:tc>
      </w:tr>
      <w:tr w:rsidR="004F19BD">
        <w:trPr>
          <w:trHeight w:val="7248"/>
        </w:trPr>
        <w:tc>
          <w:tcPr>
            <w:tcW w:w="480" w:type="dxa"/>
            <w:vMerge w:val="restart"/>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ind w:left="90"/>
              <w:rPr>
                <w:sz w:val="20"/>
              </w:rPr>
            </w:pPr>
            <w:r>
              <w:rPr>
                <w:spacing w:val="-5"/>
                <w:sz w:val="20"/>
              </w:rPr>
              <w:t>001</w:t>
            </w:r>
          </w:p>
        </w:tc>
        <w:tc>
          <w:tcPr>
            <w:tcW w:w="480" w:type="dxa"/>
            <w:vMerge w:val="restart"/>
          </w:tcPr>
          <w:p w:rsidR="004F19BD" w:rsidRDefault="004F19BD">
            <w:pPr>
              <w:pStyle w:val="TableParagraph"/>
              <w:rPr>
                <w:rFonts w:ascii="Times New Roman"/>
                <w:sz w:val="18"/>
              </w:rPr>
            </w:pPr>
          </w:p>
        </w:tc>
        <w:tc>
          <w:tcPr>
            <w:tcW w:w="1797"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left="31"/>
              <w:rPr>
                <w:sz w:val="20"/>
              </w:rPr>
            </w:pPr>
            <w:r>
              <w:rPr>
                <w:spacing w:val="-2"/>
                <w:sz w:val="20"/>
              </w:rPr>
              <w:t>Битумные</w:t>
            </w:r>
          </w:p>
        </w:tc>
        <w:tc>
          <w:tcPr>
            <w:tcW w:w="719" w:type="dxa"/>
            <w:vMerge w:val="restart"/>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ind w:right="10"/>
              <w:jc w:val="right"/>
              <w:rPr>
                <w:sz w:val="20"/>
              </w:rPr>
            </w:pPr>
            <w:r>
              <w:rPr>
                <w:spacing w:val="-10"/>
                <w:sz w:val="20"/>
              </w:rPr>
              <w:t>1</w:t>
            </w:r>
          </w:p>
        </w:tc>
        <w:tc>
          <w:tcPr>
            <w:tcW w:w="719" w:type="dxa"/>
            <w:vMerge w:val="restart"/>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ind w:left="452"/>
              <w:rPr>
                <w:sz w:val="20"/>
              </w:rPr>
            </w:pPr>
            <w:r>
              <w:rPr>
                <w:spacing w:val="-5"/>
                <w:sz w:val="20"/>
              </w:rPr>
              <w:t>12</w:t>
            </w:r>
          </w:p>
        </w:tc>
        <w:tc>
          <w:tcPr>
            <w:tcW w:w="2160"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left="33"/>
              <w:rPr>
                <w:sz w:val="20"/>
              </w:rPr>
            </w:pPr>
            <w:r>
              <w:rPr>
                <w:spacing w:val="-2"/>
                <w:sz w:val="20"/>
              </w:rPr>
              <w:t>Неорганизованный</w:t>
            </w:r>
          </w:p>
        </w:tc>
        <w:tc>
          <w:tcPr>
            <w:tcW w:w="719" w:type="dxa"/>
            <w:vMerge w:val="restart"/>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ind w:left="34"/>
              <w:rPr>
                <w:sz w:val="20"/>
              </w:rPr>
            </w:pPr>
            <w:r>
              <w:rPr>
                <w:spacing w:val="-4"/>
                <w:sz w:val="20"/>
              </w:rPr>
              <w:t>6007</w:t>
            </w:r>
          </w:p>
        </w:tc>
        <w:tc>
          <w:tcPr>
            <w:tcW w:w="719" w:type="dxa"/>
            <w:vMerge w:val="restart"/>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ind w:right="6"/>
              <w:jc w:val="right"/>
              <w:rPr>
                <w:sz w:val="20"/>
              </w:rPr>
            </w:pPr>
            <w:r>
              <w:rPr>
                <w:spacing w:val="-10"/>
                <w:sz w:val="20"/>
              </w:rPr>
              <w:t>2</w:t>
            </w:r>
          </w:p>
        </w:tc>
        <w:tc>
          <w:tcPr>
            <w:tcW w:w="719" w:type="dxa"/>
            <w:vMerge w:val="restart"/>
          </w:tcPr>
          <w:p w:rsidR="004F19BD" w:rsidRDefault="004F19BD">
            <w:pPr>
              <w:pStyle w:val="TableParagraph"/>
              <w:rPr>
                <w:rFonts w:ascii="Times New Roman"/>
                <w:sz w:val="18"/>
              </w:rPr>
            </w:pPr>
          </w:p>
        </w:tc>
        <w:tc>
          <w:tcPr>
            <w:tcW w:w="719" w:type="dxa"/>
            <w:vMerge w:val="restart"/>
          </w:tcPr>
          <w:p w:rsidR="004F19BD" w:rsidRDefault="004F19BD">
            <w:pPr>
              <w:pStyle w:val="TableParagraph"/>
              <w:rPr>
                <w:rFonts w:ascii="Times New Roman"/>
                <w:sz w:val="18"/>
              </w:rPr>
            </w:pPr>
          </w:p>
        </w:tc>
        <w:tc>
          <w:tcPr>
            <w:tcW w:w="1439" w:type="dxa"/>
            <w:vMerge w:val="restart"/>
          </w:tcPr>
          <w:p w:rsidR="004F19BD" w:rsidRDefault="004F19BD">
            <w:pPr>
              <w:pStyle w:val="TableParagraph"/>
              <w:rPr>
                <w:rFonts w:ascii="Times New Roman"/>
                <w:sz w:val="18"/>
              </w:rPr>
            </w:pPr>
          </w:p>
        </w:tc>
        <w:tc>
          <w:tcPr>
            <w:tcW w:w="839" w:type="dxa"/>
            <w:vMerge w:val="restart"/>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ind w:right="2"/>
              <w:jc w:val="right"/>
              <w:rPr>
                <w:sz w:val="20"/>
              </w:rPr>
            </w:pPr>
            <w:r>
              <w:rPr>
                <w:spacing w:val="-5"/>
                <w:sz w:val="20"/>
              </w:rPr>
              <w:t>20</w:t>
            </w:r>
          </w:p>
        </w:tc>
        <w:tc>
          <w:tcPr>
            <w:tcW w:w="1080" w:type="dxa"/>
            <w:vMerge w:val="restart"/>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ind w:left="460"/>
              <w:rPr>
                <w:sz w:val="20"/>
              </w:rPr>
            </w:pPr>
            <w:r>
              <w:rPr>
                <w:spacing w:val="-2"/>
                <w:sz w:val="20"/>
              </w:rPr>
              <w:t>109.7</w:t>
            </w:r>
          </w:p>
        </w:tc>
        <w:tc>
          <w:tcPr>
            <w:tcW w:w="959" w:type="dxa"/>
            <w:vMerge w:val="restart"/>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ind w:left="41"/>
              <w:rPr>
                <w:sz w:val="20"/>
              </w:rPr>
            </w:pPr>
            <w:r>
              <w:rPr>
                <w:spacing w:val="-2"/>
                <w:sz w:val="20"/>
              </w:rPr>
              <w:t>-</w:t>
            </w:r>
            <w:r>
              <w:rPr>
                <w:spacing w:val="-4"/>
                <w:sz w:val="20"/>
              </w:rPr>
              <w:t>13.7</w:t>
            </w:r>
          </w:p>
        </w:tc>
        <w:tc>
          <w:tcPr>
            <w:tcW w:w="1072" w:type="dxa"/>
            <w:vMerge w:val="restart"/>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jc w:val="right"/>
              <w:rPr>
                <w:sz w:val="20"/>
              </w:rPr>
            </w:pPr>
            <w:r>
              <w:rPr>
                <w:spacing w:val="-10"/>
                <w:sz w:val="20"/>
              </w:rPr>
              <w:t>5</w:t>
            </w:r>
          </w:p>
        </w:tc>
      </w:tr>
      <w:tr w:rsidR="004F19BD">
        <w:trPr>
          <w:trHeight w:val="215"/>
        </w:trPr>
        <w:tc>
          <w:tcPr>
            <w:tcW w:w="480" w:type="dxa"/>
            <w:vMerge/>
            <w:tcBorders>
              <w:top w:val="nil"/>
            </w:tcBorders>
          </w:tcPr>
          <w:p w:rsidR="004F19BD" w:rsidRDefault="004F19BD">
            <w:pPr>
              <w:rPr>
                <w:sz w:val="2"/>
                <w:szCs w:val="2"/>
              </w:rPr>
            </w:pPr>
          </w:p>
        </w:tc>
        <w:tc>
          <w:tcPr>
            <w:tcW w:w="480" w:type="dxa"/>
            <w:vMerge/>
            <w:tcBorders>
              <w:top w:val="nil"/>
            </w:tcBorders>
          </w:tcPr>
          <w:p w:rsidR="004F19BD" w:rsidRDefault="004F19BD">
            <w:pPr>
              <w:rPr>
                <w:sz w:val="2"/>
                <w:szCs w:val="2"/>
              </w:rPr>
            </w:pPr>
          </w:p>
        </w:tc>
        <w:tc>
          <w:tcPr>
            <w:tcW w:w="1797" w:type="dxa"/>
            <w:tcBorders>
              <w:top w:val="nil"/>
            </w:tcBorders>
          </w:tcPr>
          <w:p w:rsidR="004F19BD" w:rsidRDefault="00EA37BF">
            <w:pPr>
              <w:pStyle w:val="TableParagraph"/>
              <w:spacing w:line="196" w:lineRule="exact"/>
              <w:ind w:left="31"/>
              <w:rPr>
                <w:sz w:val="20"/>
              </w:rPr>
            </w:pPr>
            <w:r>
              <w:rPr>
                <w:spacing w:val="-2"/>
                <w:sz w:val="20"/>
              </w:rPr>
              <w:t>работы</w:t>
            </w: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2160" w:type="dxa"/>
            <w:tcBorders>
              <w:top w:val="nil"/>
            </w:tcBorders>
          </w:tcPr>
          <w:p w:rsidR="004F19BD" w:rsidRDefault="00EA37BF">
            <w:pPr>
              <w:pStyle w:val="TableParagraph"/>
              <w:spacing w:line="196" w:lineRule="exact"/>
              <w:ind w:left="33"/>
              <w:rPr>
                <w:sz w:val="20"/>
              </w:rPr>
            </w:pPr>
            <w:r>
              <w:rPr>
                <w:spacing w:val="-2"/>
                <w:sz w:val="20"/>
              </w:rPr>
              <w:t>источник</w:t>
            </w: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vMerge/>
            <w:tcBorders>
              <w:top w:val="nil"/>
            </w:tcBorders>
          </w:tcPr>
          <w:p w:rsidR="004F19BD" w:rsidRDefault="004F19BD">
            <w:pPr>
              <w:rPr>
                <w:sz w:val="2"/>
                <w:szCs w:val="2"/>
              </w:rPr>
            </w:pPr>
          </w:p>
        </w:tc>
        <w:tc>
          <w:tcPr>
            <w:tcW w:w="1080" w:type="dxa"/>
            <w:vMerge/>
            <w:tcBorders>
              <w:top w:val="nil"/>
            </w:tcBorders>
          </w:tcPr>
          <w:p w:rsidR="004F19BD" w:rsidRDefault="004F19BD">
            <w:pPr>
              <w:rPr>
                <w:sz w:val="2"/>
                <w:szCs w:val="2"/>
              </w:rPr>
            </w:pPr>
          </w:p>
        </w:tc>
        <w:tc>
          <w:tcPr>
            <w:tcW w:w="959" w:type="dxa"/>
            <w:vMerge/>
            <w:tcBorders>
              <w:top w:val="nil"/>
            </w:tcBorders>
          </w:tcPr>
          <w:p w:rsidR="004F19BD" w:rsidRDefault="004F19BD">
            <w:pPr>
              <w:rPr>
                <w:sz w:val="2"/>
                <w:szCs w:val="2"/>
              </w:rPr>
            </w:pPr>
          </w:p>
        </w:tc>
        <w:tc>
          <w:tcPr>
            <w:tcW w:w="1072" w:type="dxa"/>
            <w:vMerge/>
            <w:tcBorders>
              <w:top w:val="nil"/>
            </w:tcBorders>
          </w:tcPr>
          <w:p w:rsidR="004F19BD" w:rsidRDefault="004F19BD">
            <w:pPr>
              <w:rPr>
                <w:sz w:val="2"/>
                <w:szCs w:val="2"/>
              </w:rPr>
            </w:pPr>
          </w:p>
        </w:tc>
      </w:tr>
    </w:tbl>
    <w:p w:rsidR="004F19BD" w:rsidRDefault="004F19BD">
      <w:pPr>
        <w:rPr>
          <w:sz w:val="2"/>
          <w:szCs w:val="2"/>
        </w:rPr>
        <w:sectPr w:rsidR="004F19BD">
          <w:pgSz w:w="16840" w:h="11910" w:orient="landscape"/>
          <w:pgMar w:top="1400" w:right="860" w:bottom="280" w:left="980" w:header="710" w:footer="0" w:gutter="0"/>
          <w:cols w:space="720"/>
        </w:sectPr>
      </w:pPr>
    </w:p>
    <w:p w:rsidR="004F19BD" w:rsidRDefault="004F19BD">
      <w:pPr>
        <w:pStyle w:val="a3"/>
        <w:spacing w:before="65"/>
        <w:rPr>
          <w:rFonts w:ascii="Courier New"/>
          <w:sz w:val="20"/>
        </w:rPr>
      </w:pPr>
    </w:p>
    <w:p w:rsidR="004F19BD" w:rsidRDefault="00EA37BF">
      <w:pPr>
        <w:ind w:left="152" w:right="2403"/>
        <w:rPr>
          <w:rFonts w:ascii="Courier New" w:hAnsi="Courier New"/>
          <w:sz w:val="20"/>
        </w:rPr>
      </w:pPr>
      <w:r>
        <w:rPr>
          <w:rFonts w:ascii="Courier New" w:hAnsi="Courier New"/>
          <w:sz w:val="20"/>
        </w:rPr>
        <w:t>Продолжение таблицы</w:t>
      </w:r>
      <w:r>
        <w:rPr>
          <w:rFonts w:ascii="Courier New" w:hAnsi="Courier New"/>
          <w:spacing w:val="-2"/>
          <w:sz w:val="20"/>
        </w:rPr>
        <w:t xml:space="preserve"> </w:t>
      </w:r>
      <w:r>
        <w:rPr>
          <w:rFonts w:ascii="Courier New" w:hAnsi="Courier New"/>
          <w:sz w:val="20"/>
        </w:rPr>
        <w:t>1.3.1 –</w:t>
      </w:r>
      <w:r>
        <w:rPr>
          <w:rFonts w:ascii="Courier New" w:hAnsi="Courier New"/>
          <w:spacing w:val="-2"/>
          <w:sz w:val="20"/>
        </w:rPr>
        <w:t xml:space="preserve"> </w:t>
      </w:r>
      <w:r>
        <w:rPr>
          <w:rFonts w:ascii="Courier New" w:hAnsi="Courier New"/>
          <w:sz w:val="20"/>
        </w:rPr>
        <w:t>Параметры выбросов</w:t>
      </w:r>
      <w:r>
        <w:rPr>
          <w:rFonts w:ascii="Courier New" w:hAnsi="Courier New"/>
          <w:spacing w:val="-1"/>
          <w:sz w:val="20"/>
        </w:rPr>
        <w:t xml:space="preserve"> </w:t>
      </w:r>
      <w:r>
        <w:rPr>
          <w:rFonts w:ascii="Courier New" w:hAnsi="Courier New"/>
          <w:sz w:val="20"/>
        </w:rPr>
        <w:t>загрязняющих веществ</w:t>
      </w:r>
      <w:r>
        <w:rPr>
          <w:rFonts w:ascii="Courier New" w:hAnsi="Courier New"/>
          <w:spacing w:val="-1"/>
          <w:sz w:val="20"/>
        </w:rPr>
        <w:t xml:space="preserve"> </w:t>
      </w:r>
      <w:r>
        <w:rPr>
          <w:rFonts w:ascii="Courier New" w:hAnsi="Courier New"/>
          <w:sz w:val="20"/>
        </w:rPr>
        <w:t>в атмосферу</w:t>
      </w:r>
      <w:r>
        <w:rPr>
          <w:rFonts w:ascii="Courier New" w:hAnsi="Courier New"/>
          <w:spacing w:val="-1"/>
          <w:sz w:val="20"/>
        </w:rPr>
        <w:t xml:space="preserve"> </w:t>
      </w:r>
      <w:r>
        <w:rPr>
          <w:rFonts w:ascii="Courier New" w:hAnsi="Courier New"/>
          <w:sz w:val="20"/>
        </w:rPr>
        <w:t xml:space="preserve">на период монтажных </w:t>
      </w:r>
      <w:r>
        <w:rPr>
          <w:rFonts w:ascii="Courier New" w:hAnsi="Courier New"/>
          <w:spacing w:val="-2"/>
          <w:sz w:val="20"/>
        </w:rPr>
        <w:t>работ</w:t>
      </w:r>
    </w:p>
    <w:p w:rsidR="004F19BD" w:rsidRDefault="004F19BD">
      <w:pPr>
        <w:pStyle w:val="a3"/>
        <w:spacing w:before="2"/>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1985"/>
        <w:gridCol w:w="1116"/>
        <w:gridCol w:w="745"/>
        <w:gridCol w:w="1241"/>
        <w:gridCol w:w="622"/>
        <w:gridCol w:w="2727"/>
        <w:gridCol w:w="1486"/>
        <w:gridCol w:w="1487"/>
        <w:gridCol w:w="1614"/>
        <w:gridCol w:w="620"/>
      </w:tblGrid>
      <w:tr w:rsidR="004F19BD">
        <w:trPr>
          <w:trHeight w:val="225"/>
        </w:trPr>
        <w:tc>
          <w:tcPr>
            <w:tcW w:w="994" w:type="dxa"/>
          </w:tcPr>
          <w:p w:rsidR="004F19BD" w:rsidRDefault="00EA37BF">
            <w:pPr>
              <w:pStyle w:val="TableParagraph"/>
              <w:spacing w:before="1" w:line="204" w:lineRule="exact"/>
              <w:ind w:left="14"/>
              <w:jc w:val="center"/>
              <w:rPr>
                <w:sz w:val="20"/>
              </w:rPr>
            </w:pPr>
            <w:r>
              <w:rPr>
                <w:spacing w:val="-5"/>
                <w:sz w:val="20"/>
              </w:rPr>
              <w:t>16</w:t>
            </w:r>
          </w:p>
        </w:tc>
        <w:tc>
          <w:tcPr>
            <w:tcW w:w="1985" w:type="dxa"/>
          </w:tcPr>
          <w:p w:rsidR="004F19BD" w:rsidRDefault="00EA37BF">
            <w:pPr>
              <w:pStyle w:val="TableParagraph"/>
              <w:spacing w:before="1" w:line="204" w:lineRule="exact"/>
              <w:ind w:left="16"/>
              <w:jc w:val="center"/>
              <w:rPr>
                <w:sz w:val="20"/>
              </w:rPr>
            </w:pPr>
            <w:r>
              <w:rPr>
                <w:spacing w:val="-5"/>
                <w:sz w:val="20"/>
              </w:rPr>
              <w:t>17</w:t>
            </w:r>
          </w:p>
        </w:tc>
        <w:tc>
          <w:tcPr>
            <w:tcW w:w="1116" w:type="dxa"/>
          </w:tcPr>
          <w:p w:rsidR="004F19BD" w:rsidRDefault="00EA37BF">
            <w:pPr>
              <w:pStyle w:val="TableParagraph"/>
              <w:spacing w:before="1" w:line="204" w:lineRule="exact"/>
              <w:ind w:left="19" w:right="3"/>
              <w:jc w:val="center"/>
              <w:rPr>
                <w:sz w:val="20"/>
              </w:rPr>
            </w:pPr>
            <w:r>
              <w:rPr>
                <w:spacing w:val="-5"/>
                <w:sz w:val="20"/>
              </w:rPr>
              <w:t>18</w:t>
            </w:r>
          </w:p>
        </w:tc>
        <w:tc>
          <w:tcPr>
            <w:tcW w:w="745" w:type="dxa"/>
          </w:tcPr>
          <w:p w:rsidR="004F19BD" w:rsidRDefault="00EA37BF">
            <w:pPr>
              <w:pStyle w:val="TableParagraph"/>
              <w:spacing w:before="1" w:line="204" w:lineRule="exact"/>
              <w:ind w:left="251"/>
              <w:rPr>
                <w:sz w:val="20"/>
              </w:rPr>
            </w:pPr>
            <w:r>
              <w:rPr>
                <w:spacing w:val="-5"/>
                <w:sz w:val="20"/>
              </w:rPr>
              <w:t>19</w:t>
            </w:r>
          </w:p>
        </w:tc>
        <w:tc>
          <w:tcPr>
            <w:tcW w:w="1241" w:type="dxa"/>
          </w:tcPr>
          <w:p w:rsidR="004F19BD" w:rsidRDefault="00EA37BF">
            <w:pPr>
              <w:pStyle w:val="TableParagraph"/>
              <w:spacing w:before="1" w:line="204" w:lineRule="exact"/>
              <w:ind w:left="16" w:right="1"/>
              <w:jc w:val="center"/>
              <w:rPr>
                <w:sz w:val="20"/>
              </w:rPr>
            </w:pPr>
            <w:r>
              <w:rPr>
                <w:spacing w:val="-5"/>
                <w:sz w:val="20"/>
              </w:rPr>
              <w:t>20</w:t>
            </w:r>
          </w:p>
        </w:tc>
        <w:tc>
          <w:tcPr>
            <w:tcW w:w="622" w:type="dxa"/>
          </w:tcPr>
          <w:p w:rsidR="004F19BD" w:rsidRDefault="00EA37BF">
            <w:pPr>
              <w:pStyle w:val="TableParagraph"/>
              <w:spacing w:before="1" w:line="204" w:lineRule="exact"/>
              <w:ind w:left="10"/>
              <w:jc w:val="center"/>
              <w:rPr>
                <w:sz w:val="20"/>
              </w:rPr>
            </w:pPr>
            <w:r>
              <w:rPr>
                <w:spacing w:val="-5"/>
                <w:sz w:val="20"/>
              </w:rPr>
              <w:t>21</w:t>
            </w:r>
          </w:p>
        </w:tc>
        <w:tc>
          <w:tcPr>
            <w:tcW w:w="2727" w:type="dxa"/>
          </w:tcPr>
          <w:p w:rsidR="004F19BD" w:rsidRDefault="00EA37BF">
            <w:pPr>
              <w:pStyle w:val="TableParagraph"/>
              <w:spacing w:before="1" w:line="204" w:lineRule="exact"/>
              <w:ind w:left="11"/>
              <w:jc w:val="center"/>
              <w:rPr>
                <w:sz w:val="20"/>
              </w:rPr>
            </w:pPr>
            <w:r>
              <w:rPr>
                <w:spacing w:val="-5"/>
                <w:sz w:val="20"/>
              </w:rPr>
              <w:t>22</w:t>
            </w:r>
          </w:p>
        </w:tc>
        <w:tc>
          <w:tcPr>
            <w:tcW w:w="1486" w:type="dxa"/>
          </w:tcPr>
          <w:p w:rsidR="004F19BD" w:rsidRDefault="00EA37BF">
            <w:pPr>
              <w:pStyle w:val="TableParagraph"/>
              <w:spacing w:before="1" w:line="204" w:lineRule="exact"/>
              <w:ind w:left="13"/>
              <w:jc w:val="center"/>
              <w:rPr>
                <w:sz w:val="20"/>
              </w:rPr>
            </w:pPr>
            <w:r>
              <w:rPr>
                <w:spacing w:val="-5"/>
                <w:sz w:val="20"/>
              </w:rPr>
              <w:t>23</w:t>
            </w:r>
          </w:p>
        </w:tc>
        <w:tc>
          <w:tcPr>
            <w:tcW w:w="1487" w:type="dxa"/>
          </w:tcPr>
          <w:p w:rsidR="004F19BD" w:rsidRDefault="00EA37BF">
            <w:pPr>
              <w:pStyle w:val="TableParagraph"/>
              <w:spacing w:before="1" w:line="204" w:lineRule="exact"/>
              <w:ind w:left="11"/>
              <w:jc w:val="center"/>
              <w:rPr>
                <w:sz w:val="20"/>
              </w:rPr>
            </w:pPr>
            <w:r>
              <w:rPr>
                <w:spacing w:val="-5"/>
                <w:sz w:val="20"/>
              </w:rPr>
              <w:t>24</w:t>
            </w:r>
          </w:p>
        </w:tc>
        <w:tc>
          <w:tcPr>
            <w:tcW w:w="1614" w:type="dxa"/>
          </w:tcPr>
          <w:p w:rsidR="004F19BD" w:rsidRDefault="00EA37BF">
            <w:pPr>
              <w:pStyle w:val="TableParagraph"/>
              <w:spacing w:before="1" w:line="204" w:lineRule="exact"/>
              <w:ind w:left="8"/>
              <w:jc w:val="center"/>
              <w:rPr>
                <w:sz w:val="20"/>
              </w:rPr>
            </w:pPr>
            <w:r>
              <w:rPr>
                <w:spacing w:val="-5"/>
                <w:sz w:val="20"/>
              </w:rPr>
              <w:t>25</w:t>
            </w:r>
          </w:p>
        </w:tc>
        <w:tc>
          <w:tcPr>
            <w:tcW w:w="620" w:type="dxa"/>
          </w:tcPr>
          <w:p w:rsidR="004F19BD" w:rsidRDefault="00EA37BF">
            <w:pPr>
              <w:pStyle w:val="TableParagraph"/>
              <w:spacing w:before="1" w:line="204" w:lineRule="exact"/>
              <w:ind w:left="6"/>
              <w:jc w:val="center"/>
              <w:rPr>
                <w:sz w:val="20"/>
              </w:rPr>
            </w:pPr>
            <w:r>
              <w:rPr>
                <w:spacing w:val="-5"/>
                <w:sz w:val="20"/>
              </w:rPr>
              <w:t>26</w:t>
            </w:r>
          </w:p>
        </w:tc>
      </w:tr>
      <w:tr w:rsidR="004F19BD">
        <w:trPr>
          <w:trHeight w:val="224"/>
        </w:trPr>
        <w:tc>
          <w:tcPr>
            <w:tcW w:w="994" w:type="dxa"/>
            <w:vMerge w:val="restart"/>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3"/>
              <w:rPr>
                <w:sz w:val="20"/>
              </w:rPr>
            </w:pPr>
          </w:p>
          <w:p w:rsidR="004F19BD" w:rsidRDefault="00EA37BF">
            <w:pPr>
              <w:pStyle w:val="TableParagraph"/>
              <w:ind w:left="30"/>
              <w:rPr>
                <w:sz w:val="20"/>
              </w:rPr>
            </w:pPr>
            <w:r>
              <w:rPr>
                <w:spacing w:val="-10"/>
                <w:sz w:val="20"/>
              </w:rPr>
              <w:t>5</w:t>
            </w:r>
          </w:p>
        </w:tc>
        <w:tc>
          <w:tcPr>
            <w:tcW w:w="1985" w:type="dxa"/>
            <w:vMerge w:val="restart"/>
          </w:tcPr>
          <w:p w:rsidR="004F19BD" w:rsidRDefault="004F19BD">
            <w:pPr>
              <w:pStyle w:val="TableParagraph"/>
              <w:rPr>
                <w:rFonts w:ascii="Times New Roman"/>
                <w:sz w:val="18"/>
              </w:rPr>
            </w:pPr>
          </w:p>
        </w:tc>
        <w:tc>
          <w:tcPr>
            <w:tcW w:w="1116" w:type="dxa"/>
            <w:vMerge w:val="restart"/>
          </w:tcPr>
          <w:p w:rsidR="004F19BD" w:rsidRDefault="004F19BD">
            <w:pPr>
              <w:pStyle w:val="TableParagraph"/>
              <w:rPr>
                <w:rFonts w:ascii="Times New Roman"/>
                <w:sz w:val="18"/>
              </w:rPr>
            </w:pPr>
          </w:p>
        </w:tc>
        <w:tc>
          <w:tcPr>
            <w:tcW w:w="745" w:type="dxa"/>
            <w:vMerge w:val="restart"/>
          </w:tcPr>
          <w:p w:rsidR="004F19BD" w:rsidRDefault="004F19BD">
            <w:pPr>
              <w:pStyle w:val="TableParagraph"/>
              <w:rPr>
                <w:rFonts w:ascii="Times New Roman"/>
                <w:sz w:val="18"/>
              </w:rPr>
            </w:pPr>
          </w:p>
        </w:tc>
        <w:tc>
          <w:tcPr>
            <w:tcW w:w="1241" w:type="dxa"/>
            <w:vMerge w:val="restart"/>
          </w:tcPr>
          <w:p w:rsidR="004F19BD" w:rsidRDefault="004F19BD">
            <w:pPr>
              <w:pStyle w:val="TableParagraph"/>
              <w:rPr>
                <w:rFonts w:ascii="Times New Roman"/>
                <w:sz w:val="18"/>
              </w:rPr>
            </w:pPr>
          </w:p>
        </w:tc>
        <w:tc>
          <w:tcPr>
            <w:tcW w:w="622" w:type="dxa"/>
            <w:tcBorders>
              <w:bottom w:val="nil"/>
            </w:tcBorders>
          </w:tcPr>
          <w:p w:rsidR="004F19BD" w:rsidRDefault="004F19BD">
            <w:pPr>
              <w:pStyle w:val="TableParagraph"/>
              <w:rPr>
                <w:rFonts w:ascii="Times New Roman"/>
                <w:sz w:val="16"/>
              </w:rPr>
            </w:pPr>
          </w:p>
        </w:tc>
        <w:tc>
          <w:tcPr>
            <w:tcW w:w="2727" w:type="dxa"/>
            <w:tcBorders>
              <w:bottom w:val="nil"/>
            </w:tcBorders>
          </w:tcPr>
          <w:p w:rsidR="004F19BD" w:rsidRDefault="00EA37BF">
            <w:pPr>
              <w:pStyle w:val="TableParagraph"/>
              <w:spacing w:before="4" w:line="201" w:lineRule="exact"/>
              <w:ind w:left="29"/>
              <w:rPr>
                <w:sz w:val="20"/>
              </w:rPr>
            </w:pPr>
            <w:r>
              <w:rPr>
                <w:sz w:val="20"/>
              </w:rPr>
              <w:t>(IV)</w:t>
            </w:r>
            <w:r>
              <w:rPr>
                <w:spacing w:val="-8"/>
                <w:sz w:val="20"/>
              </w:rPr>
              <w:t xml:space="preserve"> </w:t>
            </w:r>
            <w:r>
              <w:rPr>
                <w:sz w:val="20"/>
              </w:rPr>
              <w:t>оксид)</w:t>
            </w:r>
            <w:r>
              <w:rPr>
                <w:spacing w:val="-6"/>
                <w:sz w:val="20"/>
              </w:rPr>
              <w:t xml:space="preserve"> </w:t>
            </w:r>
            <w:r>
              <w:rPr>
                <w:spacing w:val="-2"/>
                <w:sz w:val="20"/>
              </w:rPr>
              <w:t>(327)</w:t>
            </w:r>
          </w:p>
        </w:tc>
        <w:tc>
          <w:tcPr>
            <w:tcW w:w="1486" w:type="dxa"/>
            <w:tcBorders>
              <w:bottom w:val="nil"/>
            </w:tcBorders>
          </w:tcPr>
          <w:p w:rsidR="004F19BD" w:rsidRDefault="004F19BD">
            <w:pPr>
              <w:pStyle w:val="TableParagraph"/>
              <w:rPr>
                <w:rFonts w:ascii="Times New Roman"/>
                <w:sz w:val="16"/>
              </w:rPr>
            </w:pPr>
          </w:p>
        </w:tc>
        <w:tc>
          <w:tcPr>
            <w:tcW w:w="1487" w:type="dxa"/>
            <w:vMerge w:val="restart"/>
          </w:tcPr>
          <w:p w:rsidR="004F19BD" w:rsidRDefault="004F19BD">
            <w:pPr>
              <w:pStyle w:val="TableParagraph"/>
              <w:rPr>
                <w:rFonts w:ascii="Times New Roman"/>
                <w:sz w:val="18"/>
              </w:rPr>
            </w:pPr>
          </w:p>
        </w:tc>
        <w:tc>
          <w:tcPr>
            <w:tcW w:w="1614" w:type="dxa"/>
            <w:tcBorders>
              <w:bottom w:val="nil"/>
            </w:tcBorders>
          </w:tcPr>
          <w:p w:rsidR="004F19BD" w:rsidRDefault="004F19BD">
            <w:pPr>
              <w:pStyle w:val="TableParagraph"/>
              <w:rPr>
                <w:rFonts w:ascii="Times New Roman"/>
                <w:sz w:val="16"/>
              </w:rPr>
            </w:pPr>
          </w:p>
        </w:tc>
        <w:tc>
          <w:tcPr>
            <w:tcW w:w="620" w:type="dxa"/>
            <w:tcBorders>
              <w:bottom w:val="nil"/>
            </w:tcBorders>
          </w:tcPr>
          <w:p w:rsidR="004F19BD" w:rsidRDefault="004F19BD">
            <w:pPr>
              <w:pStyle w:val="TableParagraph"/>
              <w:rPr>
                <w:rFonts w:ascii="Times New Roman"/>
                <w:sz w:val="16"/>
              </w:rPr>
            </w:pPr>
          </w:p>
        </w:tc>
      </w:tr>
      <w:tr w:rsidR="004F19BD">
        <w:trPr>
          <w:trHeight w:val="210"/>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1" w:lineRule="exact"/>
              <w:ind w:left="91"/>
              <w:jc w:val="center"/>
              <w:rPr>
                <w:sz w:val="20"/>
              </w:rPr>
            </w:pPr>
            <w:r>
              <w:rPr>
                <w:spacing w:val="-4"/>
                <w:sz w:val="20"/>
              </w:rPr>
              <w:t>0301</w:t>
            </w:r>
          </w:p>
        </w:tc>
        <w:tc>
          <w:tcPr>
            <w:tcW w:w="2727" w:type="dxa"/>
            <w:tcBorders>
              <w:top w:val="nil"/>
              <w:bottom w:val="nil"/>
            </w:tcBorders>
          </w:tcPr>
          <w:p w:rsidR="004F19BD" w:rsidRDefault="00EA37BF">
            <w:pPr>
              <w:pStyle w:val="TableParagraph"/>
              <w:spacing w:line="191" w:lineRule="exact"/>
              <w:ind w:left="29"/>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10"/>
                <w:sz w:val="20"/>
              </w:rPr>
              <w:t>(</w:t>
            </w:r>
          </w:p>
        </w:tc>
        <w:tc>
          <w:tcPr>
            <w:tcW w:w="1486" w:type="dxa"/>
            <w:tcBorders>
              <w:top w:val="nil"/>
              <w:bottom w:val="nil"/>
            </w:tcBorders>
          </w:tcPr>
          <w:p w:rsidR="004F19BD" w:rsidRDefault="00EA37BF">
            <w:pPr>
              <w:pStyle w:val="TableParagraph"/>
              <w:spacing w:line="191" w:lineRule="exact"/>
              <w:ind w:right="13"/>
              <w:jc w:val="right"/>
              <w:rPr>
                <w:sz w:val="20"/>
              </w:rPr>
            </w:pPr>
            <w:r>
              <w:rPr>
                <w:spacing w:val="-2"/>
                <w:sz w:val="20"/>
              </w:rPr>
              <w:t>0.0000417</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1" w:lineRule="exact"/>
              <w:ind w:right="15"/>
              <w:jc w:val="right"/>
              <w:rPr>
                <w:sz w:val="20"/>
              </w:rPr>
            </w:pPr>
            <w:r>
              <w:rPr>
                <w:spacing w:val="-2"/>
                <w:sz w:val="20"/>
              </w:rPr>
              <w:t>0.0000045</w:t>
            </w:r>
          </w:p>
        </w:tc>
        <w:tc>
          <w:tcPr>
            <w:tcW w:w="620" w:type="dxa"/>
            <w:tcBorders>
              <w:top w:val="nil"/>
              <w:bottom w:val="nil"/>
            </w:tcBorders>
          </w:tcPr>
          <w:p w:rsidR="004F19BD" w:rsidRDefault="00EA37BF">
            <w:pPr>
              <w:pStyle w:val="TableParagraph"/>
              <w:spacing w:line="191" w:lineRule="exact"/>
              <w:ind w:left="87"/>
              <w:jc w:val="center"/>
              <w:rPr>
                <w:sz w:val="20"/>
              </w:rPr>
            </w:pPr>
            <w:r>
              <w:rPr>
                <w:spacing w:val="-4"/>
                <w:sz w:val="20"/>
              </w:rPr>
              <w:t>2024</w:t>
            </w: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Азота</w:t>
            </w:r>
            <w:r>
              <w:rPr>
                <w:spacing w:val="-8"/>
                <w:sz w:val="20"/>
              </w:rPr>
              <w:t xml:space="preserve"> </w:t>
            </w:r>
            <w:r>
              <w:rPr>
                <w:sz w:val="20"/>
              </w:rPr>
              <w:t>диоксид)</w:t>
            </w:r>
            <w:r>
              <w:rPr>
                <w:spacing w:val="-8"/>
                <w:sz w:val="20"/>
              </w:rPr>
              <w:t xml:space="preserve"> </w:t>
            </w:r>
            <w:r>
              <w:rPr>
                <w:spacing w:val="-5"/>
                <w:sz w:val="20"/>
              </w:rPr>
              <w:t>(4)</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0337</w:t>
            </w:r>
          </w:p>
        </w:tc>
        <w:tc>
          <w:tcPr>
            <w:tcW w:w="2727" w:type="dxa"/>
            <w:tcBorders>
              <w:top w:val="nil"/>
              <w:bottom w:val="nil"/>
            </w:tcBorders>
          </w:tcPr>
          <w:p w:rsidR="004F19BD" w:rsidRDefault="00EA37BF">
            <w:pPr>
              <w:pStyle w:val="TableParagraph"/>
              <w:spacing w:line="192" w:lineRule="exact"/>
              <w:ind w:left="29"/>
              <w:rPr>
                <w:sz w:val="20"/>
              </w:rPr>
            </w:pPr>
            <w:r>
              <w:rPr>
                <w:sz w:val="20"/>
              </w:rPr>
              <w:t>Углерод</w:t>
            </w:r>
            <w:r>
              <w:rPr>
                <w:spacing w:val="-8"/>
                <w:sz w:val="20"/>
              </w:rPr>
              <w:t xml:space="preserve"> </w:t>
            </w:r>
            <w:r>
              <w:rPr>
                <w:sz w:val="20"/>
              </w:rPr>
              <w:t>оксид</w:t>
            </w:r>
            <w:r>
              <w:rPr>
                <w:spacing w:val="-7"/>
                <w:sz w:val="20"/>
              </w:rPr>
              <w:t xml:space="preserve"> </w:t>
            </w:r>
            <w:r>
              <w:rPr>
                <w:spacing w:val="-2"/>
                <w:sz w:val="20"/>
              </w:rPr>
              <w:t>(Окись</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0.0003694</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0.0000399</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2"/>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углерода,</w:t>
            </w:r>
            <w:r>
              <w:rPr>
                <w:spacing w:val="-11"/>
                <w:sz w:val="20"/>
              </w:rPr>
              <w:t xml:space="preserve"> </w:t>
            </w:r>
            <w:r>
              <w:rPr>
                <w:spacing w:val="-2"/>
                <w:sz w:val="20"/>
              </w:rPr>
              <w:t>Угарный</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газ)</w:t>
            </w:r>
            <w:r>
              <w:rPr>
                <w:spacing w:val="-5"/>
                <w:sz w:val="20"/>
              </w:rPr>
              <w:t xml:space="preserve"> </w:t>
            </w:r>
            <w:r>
              <w:rPr>
                <w:spacing w:val="-2"/>
                <w:sz w:val="20"/>
              </w:rPr>
              <w:t>(584)</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1" w:lineRule="exact"/>
              <w:ind w:left="91"/>
              <w:jc w:val="center"/>
              <w:rPr>
                <w:sz w:val="20"/>
              </w:rPr>
            </w:pPr>
            <w:r>
              <w:rPr>
                <w:spacing w:val="-4"/>
                <w:sz w:val="20"/>
              </w:rPr>
              <w:t>0342</w:t>
            </w:r>
          </w:p>
        </w:tc>
        <w:tc>
          <w:tcPr>
            <w:tcW w:w="2727" w:type="dxa"/>
            <w:tcBorders>
              <w:top w:val="nil"/>
              <w:bottom w:val="nil"/>
            </w:tcBorders>
          </w:tcPr>
          <w:p w:rsidR="004F19BD" w:rsidRDefault="00EA37BF">
            <w:pPr>
              <w:pStyle w:val="TableParagraph"/>
              <w:spacing w:line="191" w:lineRule="exact"/>
              <w:ind w:left="29"/>
              <w:rPr>
                <w:sz w:val="20"/>
              </w:rPr>
            </w:pPr>
            <w:r>
              <w:rPr>
                <w:spacing w:val="-2"/>
                <w:sz w:val="20"/>
              </w:rPr>
              <w:t>Фтористые</w:t>
            </w:r>
          </w:p>
        </w:tc>
        <w:tc>
          <w:tcPr>
            <w:tcW w:w="1486" w:type="dxa"/>
            <w:tcBorders>
              <w:top w:val="nil"/>
              <w:bottom w:val="nil"/>
            </w:tcBorders>
          </w:tcPr>
          <w:p w:rsidR="004F19BD" w:rsidRDefault="00EA37BF">
            <w:pPr>
              <w:pStyle w:val="TableParagraph"/>
              <w:spacing w:line="191" w:lineRule="exact"/>
              <w:ind w:right="13"/>
              <w:jc w:val="right"/>
              <w:rPr>
                <w:sz w:val="20"/>
              </w:rPr>
            </w:pPr>
            <w:r>
              <w:rPr>
                <w:spacing w:val="-2"/>
                <w:sz w:val="20"/>
              </w:rPr>
              <w:t>0.00002083</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1" w:lineRule="exact"/>
              <w:ind w:right="15"/>
              <w:jc w:val="right"/>
              <w:rPr>
                <w:sz w:val="20"/>
              </w:rPr>
            </w:pPr>
            <w:r>
              <w:rPr>
                <w:spacing w:val="-2"/>
                <w:sz w:val="20"/>
              </w:rPr>
              <w:t>0.00000225</w:t>
            </w:r>
          </w:p>
        </w:tc>
        <w:tc>
          <w:tcPr>
            <w:tcW w:w="620" w:type="dxa"/>
            <w:tcBorders>
              <w:top w:val="nil"/>
              <w:bottom w:val="nil"/>
            </w:tcBorders>
          </w:tcPr>
          <w:p w:rsidR="004F19BD" w:rsidRDefault="00EA37BF">
            <w:pPr>
              <w:pStyle w:val="TableParagraph"/>
              <w:spacing w:line="191" w:lineRule="exact"/>
              <w:ind w:left="87"/>
              <w:jc w:val="center"/>
              <w:rPr>
                <w:sz w:val="20"/>
              </w:rPr>
            </w:pPr>
            <w:r>
              <w:rPr>
                <w:spacing w:val="-4"/>
                <w:sz w:val="20"/>
              </w:rPr>
              <w:t>2024</w:t>
            </w: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pacing w:val="-2"/>
                <w:sz w:val="20"/>
              </w:rPr>
              <w:t>газообразные</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соединения</w:t>
            </w:r>
            <w:r>
              <w:rPr>
                <w:spacing w:val="-14"/>
                <w:sz w:val="20"/>
              </w:rPr>
              <w:t xml:space="preserve"> </w:t>
            </w:r>
            <w:r>
              <w:rPr>
                <w:spacing w:val="-5"/>
                <w:sz w:val="20"/>
              </w:rPr>
              <w:t>/в</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пересчете</w:t>
            </w:r>
            <w:r>
              <w:rPr>
                <w:spacing w:val="-7"/>
                <w:sz w:val="20"/>
              </w:rPr>
              <w:t xml:space="preserve"> </w:t>
            </w:r>
            <w:r>
              <w:rPr>
                <w:sz w:val="20"/>
              </w:rPr>
              <w:t>на</w:t>
            </w:r>
            <w:r>
              <w:rPr>
                <w:spacing w:val="-6"/>
                <w:sz w:val="20"/>
              </w:rPr>
              <w:t xml:space="preserve"> </w:t>
            </w:r>
            <w:r>
              <w:rPr>
                <w:sz w:val="20"/>
              </w:rPr>
              <w:t>фтор/</w:t>
            </w:r>
            <w:r>
              <w:rPr>
                <w:spacing w:val="-7"/>
                <w:sz w:val="20"/>
              </w:rPr>
              <w:t xml:space="preserve"> </w:t>
            </w:r>
            <w:r>
              <w:rPr>
                <w:spacing w:val="-5"/>
                <w:sz w:val="20"/>
              </w:rPr>
              <w:t>617</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0344</w:t>
            </w:r>
          </w:p>
        </w:tc>
        <w:tc>
          <w:tcPr>
            <w:tcW w:w="2727" w:type="dxa"/>
            <w:tcBorders>
              <w:top w:val="nil"/>
              <w:bottom w:val="nil"/>
            </w:tcBorders>
          </w:tcPr>
          <w:p w:rsidR="004F19BD" w:rsidRDefault="00EA37BF">
            <w:pPr>
              <w:pStyle w:val="TableParagraph"/>
              <w:spacing w:line="192" w:lineRule="exact"/>
              <w:ind w:left="29"/>
              <w:rPr>
                <w:sz w:val="20"/>
              </w:rPr>
            </w:pPr>
            <w:r>
              <w:rPr>
                <w:spacing w:val="-2"/>
                <w:sz w:val="20"/>
              </w:rPr>
              <w:t>Фториды</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0.0000917</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0.0000099</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0"/>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неорганические</w:t>
            </w:r>
            <w:r>
              <w:rPr>
                <w:spacing w:val="-17"/>
                <w:sz w:val="20"/>
              </w:rPr>
              <w:t xml:space="preserve"> </w:t>
            </w:r>
            <w:r>
              <w:rPr>
                <w:spacing w:val="-2"/>
                <w:sz w:val="20"/>
              </w:rPr>
              <w:t>плохо</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растворимые</w:t>
            </w:r>
            <w:r>
              <w:rPr>
                <w:spacing w:val="-8"/>
                <w:sz w:val="20"/>
              </w:rPr>
              <w:t xml:space="preserve"> </w:t>
            </w:r>
            <w:r>
              <w:rPr>
                <w:sz w:val="20"/>
              </w:rPr>
              <w:t>-</w:t>
            </w:r>
            <w:r>
              <w:rPr>
                <w:spacing w:val="-7"/>
                <w:sz w:val="20"/>
              </w:rPr>
              <w:t xml:space="preserve"> </w:t>
            </w:r>
            <w:r>
              <w:rPr>
                <w:spacing w:val="-10"/>
                <w:sz w:val="20"/>
              </w:rPr>
              <w:t>(</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алюминия</w:t>
            </w:r>
            <w:r>
              <w:rPr>
                <w:spacing w:val="-10"/>
                <w:sz w:val="20"/>
              </w:rPr>
              <w:t xml:space="preserve"> </w:t>
            </w:r>
            <w:r>
              <w:rPr>
                <w:spacing w:val="-2"/>
                <w:sz w:val="20"/>
              </w:rPr>
              <w:t>фторид,</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кальция</w:t>
            </w:r>
            <w:r>
              <w:rPr>
                <w:spacing w:val="-9"/>
                <w:sz w:val="20"/>
              </w:rPr>
              <w:t xml:space="preserve"> </w:t>
            </w:r>
            <w:proofErr w:type="spellStart"/>
            <w:proofErr w:type="gramStart"/>
            <w:r>
              <w:rPr>
                <w:spacing w:val="-2"/>
                <w:sz w:val="20"/>
              </w:rPr>
              <w:t>фторид,натрия</w:t>
            </w:r>
            <w:proofErr w:type="spellEnd"/>
            <w:proofErr w:type="gramEnd"/>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proofErr w:type="spellStart"/>
            <w:r>
              <w:rPr>
                <w:sz w:val="20"/>
              </w:rPr>
              <w:t>гексафторалюминат</w:t>
            </w:r>
            <w:proofErr w:type="spellEnd"/>
            <w:r>
              <w:rPr>
                <w:sz w:val="20"/>
              </w:rPr>
              <w:t>)</w:t>
            </w:r>
            <w:r>
              <w:rPr>
                <w:spacing w:val="-22"/>
                <w:sz w:val="20"/>
              </w:rPr>
              <w:t xml:space="preserve"> </w:t>
            </w:r>
            <w:r>
              <w:rPr>
                <w:spacing w:val="-10"/>
                <w:sz w:val="20"/>
              </w:rPr>
              <w:t>(</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pacing w:val="-2"/>
                <w:sz w:val="20"/>
              </w:rPr>
              <w:t>Фториды</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неорганические</w:t>
            </w:r>
            <w:r>
              <w:rPr>
                <w:spacing w:val="-17"/>
                <w:sz w:val="20"/>
              </w:rPr>
              <w:t xml:space="preserve"> </w:t>
            </w:r>
            <w:r>
              <w:rPr>
                <w:spacing w:val="-2"/>
                <w:sz w:val="20"/>
              </w:rPr>
              <w:t>плохо</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растворимые</w:t>
            </w:r>
            <w:r>
              <w:rPr>
                <w:spacing w:val="-14"/>
                <w:sz w:val="20"/>
              </w:rPr>
              <w:t xml:space="preserve"> </w:t>
            </w:r>
            <w:r>
              <w:rPr>
                <w:spacing w:val="-5"/>
                <w:sz w:val="20"/>
              </w:rPr>
              <w:t>/в</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пересчете</w:t>
            </w:r>
            <w:r>
              <w:rPr>
                <w:spacing w:val="-7"/>
                <w:sz w:val="20"/>
              </w:rPr>
              <w:t xml:space="preserve"> </w:t>
            </w:r>
            <w:r>
              <w:rPr>
                <w:sz w:val="20"/>
              </w:rPr>
              <w:t>на</w:t>
            </w:r>
            <w:r>
              <w:rPr>
                <w:spacing w:val="-6"/>
                <w:sz w:val="20"/>
              </w:rPr>
              <w:t xml:space="preserve"> </w:t>
            </w:r>
            <w:r>
              <w:rPr>
                <w:sz w:val="20"/>
              </w:rPr>
              <w:t>фтор/</w:t>
            </w:r>
            <w:r>
              <w:rPr>
                <w:spacing w:val="-7"/>
                <w:sz w:val="20"/>
              </w:rPr>
              <w:t xml:space="preserve"> </w:t>
            </w:r>
            <w:r>
              <w:rPr>
                <w:spacing w:val="-5"/>
                <w:sz w:val="20"/>
              </w:rPr>
              <w:t>615</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2908</w:t>
            </w:r>
          </w:p>
        </w:tc>
        <w:tc>
          <w:tcPr>
            <w:tcW w:w="2727" w:type="dxa"/>
            <w:tcBorders>
              <w:top w:val="nil"/>
              <w:bottom w:val="nil"/>
            </w:tcBorders>
          </w:tcPr>
          <w:p w:rsidR="004F19BD" w:rsidRDefault="00EA37BF">
            <w:pPr>
              <w:pStyle w:val="TableParagraph"/>
              <w:spacing w:line="192" w:lineRule="exact"/>
              <w:ind w:left="29"/>
              <w:rPr>
                <w:sz w:val="20"/>
              </w:rPr>
            </w:pPr>
            <w:r>
              <w:rPr>
                <w:sz w:val="20"/>
              </w:rPr>
              <w:t>Пыль</w:t>
            </w:r>
            <w:r>
              <w:rPr>
                <w:spacing w:val="-5"/>
                <w:sz w:val="20"/>
              </w:rPr>
              <w:t xml:space="preserve"> </w:t>
            </w:r>
            <w:r>
              <w:rPr>
                <w:spacing w:val="-2"/>
                <w:sz w:val="20"/>
              </w:rPr>
              <w:t>неорганическая,</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0.0000389</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0.00008536</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0"/>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содержащая</w:t>
            </w:r>
            <w:r>
              <w:rPr>
                <w:spacing w:val="-14"/>
                <w:sz w:val="20"/>
              </w:rPr>
              <w:t xml:space="preserve"> </w:t>
            </w:r>
            <w:r>
              <w:rPr>
                <w:spacing w:val="-2"/>
                <w:sz w:val="20"/>
              </w:rPr>
              <w:t>двуокись</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кремния</w:t>
            </w:r>
            <w:r>
              <w:rPr>
                <w:spacing w:val="-7"/>
                <w:sz w:val="20"/>
              </w:rPr>
              <w:t xml:space="preserve"> </w:t>
            </w:r>
            <w:r>
              <w:rPr>
                <w:sz w:val="20"/>
              </w:rPr>
              <w:t>в</w:t>
            </w:r>
            <w:r>
              <w:rPr>
                <w:spacing w:val="-4"/>
                <w:sz w:val="20"/>
              </w:rPr>
              <w:t xml:space="preserve"> </w:t>
            </w:r>
            <w:r>
              <w:rPr>
                <w:sz w:val="20"/>
              </w:rPr>
              <w:t>%:</w:t>
            </w:r>
            <w:r>
              <w:rPr>
                <w:spacing w:val="-5"/>
                <w:sz w:val="20"/>
              </w:rPr>
              <w:t xml:space="preserve"> </w:t>
            </w:r>
            <w:r>
              <w:rPr>
                <w:sz w:val="20"/>
              </w:rPr>
              <w:t>70-20</w:t>
            </w:r>
            <w:r>
              <w:rPr>
                <w:spacing w:val="-4"/>
                <w:sz w:val="20"/>
              </w:rPr>
              <w:t xml:space="preserve"> </w:t>
            </w:r>
            <w:r>
              <w:rPr>
                <w:spacing w:val="-10"/>
                <w:sz w:val="20"/>
              </w:rPr>
              <w:t>(</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шамот,</w:t>
            </w:r>
            <w:r>
              <w:rPr>
                <w:spacing w:val="-8"/>
                <w:sz w:val="20"/>
              </w:rPr>
              <w:t xml:space="preserve"> </w:t>
            </w:r>
            <w:r>
              <w:rPr>
                <w:sz w:val="20"/>
              </w:rPr>
              <w:t>цемент,</w:t>
            </w:r>
            <w:r>
              <w:rPr>
                <w:spacing w:val="-8"/>
                <w:sz w:val="20"/>
              </w:rPr>
              <w:t xml:space="preserve"> </w:t>
            </w:r>
            <w:r>
              <w:rPr>
                <w:spacing w:val="-4"/>
                <w:sz w:val="20"/>
              </w:rPr>
              <w:t>пыль</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pacing w:val="-2"/>
                <w:sz w:val="20"/>
              </w:rPr>
              <w:t>цементного</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производства</w:t>
            </w:r>
            <w:r>
              <w:rPr>
                <w:spacing w:val="-8"/>
                <w:sz w:val="20"/>
              </w:rPr>
              <w:t xml:space="preserve"> </w:t>
            </w:r>
            <w:r>
              <w:rPr>
                <w:sz w:val="20"/>
              </w:rPr>
              <w:t>-</w:t>
            </w:r>
            <w:r>
              <w:rPr>
                <w:spacing w:val="-8"/>
                <w:sz w:val="20"/>
              </w:rPr>
              <w:t xml:space="preserve"> </w:t>
            </w:r>
            <w:r>
              <w:rPr>
                <w:spacing w:val="-2"/>
                <w:sz w:val="20"/>
              </w:rPr>
              <w:t>глина,</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глинистый</w:t>
            </w:r>
            <w:r>
              <w:rPr>
                <w:spacing w:val="-11"/>
                <w:sz w:val="20"/>
              </w:rPr>
              <w:t xml:space="preserve"> </w:t>
            </w:r>
            <w:r>
              <w:rPr>
                <w:spacing w:val="-2"/>
                <w:sz w:val="20"/>
              </w:rPr>
              <w:t>сланец,</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доменный</w:t>
            </w:r>
            <w:r>
              <w:rPr>
                <w:spacing w:val="-8"/>
                <w:sz w:val="20"/>
              </w:rPr>
              <w:t xml:space="preserve"> </w:t>
            </w:r>
            <w:r>
              <w:rPr>
                <w:sz w:val="20"/>
              </w:rPr>
              <w:t>шлак,</w:t>
            </w:r>
            <w:r>
              <w:rPr>
                <w:spacing w:val="-8"/>
                <w:sz w:val="20"/>
              </w:rPr>
              <w:t xml:space="preserve"> </w:t>
            </w:r>
            <w:r>
              <w:rPr>
                <w:spacing w:val="-2"/>
                <w:sz w:val="20"/>
              </w:rPr>
              <w:t>песок,</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клинкер,</w:t>
            </w:r>
            <w:r>
              <w:rPr>
                <w:spacing w:val="-10"/>
                <w:sz w:val="20"/>
              </w:rPr>
              <w:t xml:space="preserve"> </w:t>
            </w:r>
            <w:r>
              <w:rPr>
                <w:spacing w:val="-2"/>
                <w:sz w:val="20"/>
              </w:rPr>
              <w:t>зола,</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кремнезем,</w:t>
            </w:r>
            <w:r>
              <w:rPr>
                <w:spacing w:val="-9"/>
                <w:sz w:val="20"/>
              </w:rPr>
              <w:t xml:space="preserve"> </w:t>
            </w:r>
            <w:r>
              <w:rPr>
                <w:sz w:val="20"/>
              </w:rPr>
              <w:t>зола</w:t>
            </w:r>
            <w:r>
              <w:rPr>
                <w:spacing w:val="-8"/>
                <w:sz w:val="20"/>
              </w:rPr>
              <w:t xml:space="preserve"> </w:t>
            </w:r>
            <w:r>
              <w:rPr>
                <w:spacing w:val="-2"/>
                <w:sz w:val="20"/>
              </w:rPr>
              <w:t>углей</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pacing w:val="-2"/>
                <w:sz w:val="20"/>
              </w:rPr>
              <w:t>казахстанских</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месторождений)</w:t>
            </w:r>
            <w:r>
              <w:rPr>
                <w:spacing w:val="-17"/>
                <w:sz w:val="20"/>
              </w:rPr>
              <w:t xml:space="preserve"> </w:t>
            </w:r>
            <w:r>
              <w:rPr>
                <w:spacing w:val="-2"/>
                <w:sz w:val="20"/>
              </w:rPr>
              <w:t>(494)</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2754</w:t>
            </w:r>
          </w:p>
        </w:tc>
        <w:tc>
          <w:tcPr>
            <w:tcW w:w="2727" w:type="dxa"/>
            <w:tcBorders>
              <w:top w:val="nil"/>
              <w:bottom w:val="nil"/>
            </w:tcBorders>
          </w:tcPr>
          <w:p w:rsidR="004F19BD" w:rsidRDefault="00EA37BF">
            <w:pPr>
              <w:pStyle w:val="TableParagraph"/>
              <w:spacing w:line="192" w:lineRule="exact"/>
              <w:ind w:left="29"/>
              <w:rPr>
                <w:sz w:val="20"/>
              </w:rPr>
            </w:pPr>
            <w:proofErr w:type="spellStart"/>
            <w:r>
              <w:rPr>
                <w:sz w:val="20"/>
              </w:rPr>
              <w:t>Алканы</w:t>
            </w:r>
            <w:proofErr w:type="spellEnd"/>
            <w:r>
              <w:rPr>
                <w:spacing w:val="-8"/>
                <w:sz w:val="20"/>
              </w:rPr>
              <w:t xml:space="preserve"> </w:t>
            </w:r>
            <w:r>
              <w:rPr>
                <w:sz w:val="20"/>
              </w:rPr>
              <w:t>С12-19</w:t>
            </w:r>
            <w:r>
              <w:rPr>
                <w:spacing w:val="-7"/>
                <w:sz w:val="20"/>
              </w:rPr>
              <w:t xml:space="preserve"> </w:t>
            </w:r>
            <w:r>
              <w:rPr>
                <w:spacing w:val="-5"/>
                <w:sz w:val="20"/>
              </w:rPr>
              <w:t>/в</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0.001157</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0.00005</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4"/>
        </w:trPr>
        <w:tc>
          <w:tcPr>
            <w:tcW w:w="994" w:type="dxa"/>
            <w:vMerge/>
            <w:tcBorders>
              <w:top w:val="nil"/>
            </w:tcBorders>
          </w:tcPr>
          <w:p w:rsidR="004F19BD" w:rsidRDefault="004F19BD">
            <w:pPr>
              <w:rPr>
                <w:sz w:val="2"/>
                <w:szCs w:val="2"/>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tcBorders>
          </w:tcPr>
          <w:p w:rsidR="004F19BD" w:rsidRDefault="004F19BD">
            <w:pPr>
              <w:pStyle w:val="TableParagraph"/>
              <w:rPr>
                <w:rFonts w:ascii="Times New Roman"/>
                <w:sz w:val="14"/>
              </w:rPr>
            </w:pPr>
          </w:p>
        </w:tc>
        <w:tc>
          <w:tcPr>
            <w:tcW w:w="2727" w:type="dxa"/>
            <w:tcBorders>
              <w:top w:val="nil"/>
            </w:tcBorders>
          </w:tcPr>
          <w:p w:rsidR="004F19BD" w:rsidRDefault="00EA37BF">
            <w:pPr>
              <w:pStyle w:val="TableParagraph"/>
              <w:spacing w:line="194" w:lineRule="exact"/>
              <w:ind w:left="29"/>
              <w:rPr>
                <w:sz w:val="20"/>
              </w:rPr>
            </w:pPr>
            <w:r>
              <w:rPr>
                <w:sz w:val="20"/>
              </w:rPr>
              <w:t>пересчете</w:t>
            </w:r>
            <w:r>
              <w:rPr>
                <w:spacing w:val="-6"/>
                <w:sz w:val="20"/>
              </w:rPr>
              <w:t xml:space="preserve"> </w:t>
            </w:r>
            <w:r>
              <w:rPr>
                <w:sz w:val="20"/>
              </w:rPr>
              <w:t>на</w:t>
            </w:r>
            <w:r>
              <w:rPr>
                <w:spacing w:val="-5"/>
                <w:sz w:val="20"/>
              </w:rPr>
              <w:t xml:space="preserve"> </w:t>
            </w:r>
            <w:r>
              <w:rPr>
                <w:sz w:val="20"/>
              </w:rPr>
              <w:t>С/</w:t>
            </w:r>
            <w:r>
              <w:rPr>
                <w:spacing w:val="-5"/>
                <w:sz w:val="20"/>
              </w:rPr>
              <w:t xml:space="preserve"> </w:t>
            </w:r>
            <w:r>
              <w:rPr>
                <w:spacing w:val="-10"/>
                <w:sz w:val="20"/>
              </w:rPr>
              <w:t>(</w:t>
            </w:r>
          </w:p>
        </w:tc>
        <w:tc>
          <w:tcPr>
            <w:tcW w:w="1486" w:type="dxa"/>
            <w:tcBorders>
              <w:top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tcBorders>
          </w:tcPr>
          <w:p w:rsidR="004F19BD" w:rsidRDefault="004F19BD">
            <w:pPr>
              <w:pStyle w:val="TableParagraph"/>
              <w:rPr>
                <w:rFonts w:ascii="Times New Roman"/>
                <w:sz w:val="14"/>
              </w:rPr>
            </w:pPr>
          </w:p>
        </w:tc>
        <w:tc>
          <w:tcPr>
            <w:tcW w:w="620" w:type="dxa"/>
            <w:tcBorders>
              <w:top w:val="nil"/>
            </w:tcBorders>
          </w:tcPr>
          <w:p w:rsidR="004F19BD" w:rsidRDefault="004F19BD">
            <w:pPr>
              <w:pStyle w:val="TableParagraph"/>
              <w:rPr>
                <w:rFonts w:ascii="Times New Roman"/>
                <w:sz w:val="14"/>
              </w:rPr>
            </w:pPr>
          </w:p>
        </w:tc>
      </w:tr>
    </w:tbl>
    <w:p w:rsidR="004F19BD" w:rsidRDefault="004F19BD">
      <w:pPr>
        <w:rPr>
          <w:sz w:val="14"/>
        </w:rPr>
        <w:sectPr w:rsidR="004F19BD">
          <w:pgSz w:w="16840" w:h="11910" w:orient="landscape"/>
          <w:pgMar w:top="1400" w:right="860" w:bottom="280" w:left="980" w:header="710" w:footer="0" w:gutter="0"/>
          <w:cols w:space="720"/>
        </w:sectPr>
      </w:pPr>
    </w:p>
    <w:p w:rsidR="004F19BD" w:rsidRDefault="004F19BD">
      <w:pPr>
        <w:pStyle w:val="a3"/>
        <w:spacing w:before="65"/>
        <w:rPr>
          <w:rFonts w:ascii="Courier New"/>
          <w:sz w:val="20"/>
        </w:rPr>
      </w:pPr>
    </w:p>
    <w:p w:rsidR="004F19BD" w:rsidRDefault="00EA37BF">
      <w:pPr>
        <w:ind w:left="152" w:right="2403"/>
        <w:rPr>
          <w:rFonts w:ascii="Courier New" w:hAnsi="Courier New"/>
          <w:sz w:val="20"/>
        </w:rPr>
      </w:pPr>
      <w:r>
        <w:rPr>
          <w:rFonts w:ascii="Courier New" w:hAnsi="Courier New"/>
          <w:sz w:val="20"/>
        </w:rPr>
        <w:t>Продолжение таблицы</w:t>
      </w:r>
      <w:r>
        <w:rPr>
          <w:rFonts w:ascii="Courier New" w:hAnsi="Courier New"/>
          <w:spacing w:val="-2"/>
          <w:sz w:val="20"/>
        </w:rPr>
        <w:t xml:space="preserve"> </w:t>
      </w:r>
      <w:r>
        <w:rPr>
          <w:rFonts w:ascii="Courier New" w:hAnsi="Courier New"/>
          <w:sz w:val="20"/>
        </w:rPr>
        <w:t>1.3.1 –</w:t>
      </w:r>
      <w:r>
        <w:rPr>
          <w:rFonts w:ascii="Courier New" w:hAnsi="Courier New"/>
          <w:spacing w:val="-2"/>
          <w:sz w:val="20"/>
        </w:rPr>
        <w:t xml:space="preserve"> </w:t>
      </w:r>
      <w:r>
        <w:rPr>
          <w:rFonts w:ascii="Courier New" w:hAnsi="Courier New"/>
          <w:sz w:val="20"/>
        </w:rPr>
        <w:t>Параметры выбросов</w:t>
      </w:r>
      <w:r>
        <w:rPr>
          <w:rFonts w:ascii="Courier New" w:hAnsi="Courier New"/>
          <w:spacing w:val="-1"/>
          <w:sz w:val="20"/>
        </w:rPr>
        <w:t xml:space="preserve"> </w:t>
      </w:r>
      <w:r>
        <w:rPr>
          <w:rFonts w:ascii="Courier New" w:hAnsi="Courier New"/>
          <w:sz w:val="20"/>
        </w:rPr>
        <w:t>загрязняющих веществ</w:t>
      </w:r>
      <w:r>
        <w:rPr>
          <w:rFonts w:ascii="Courier New" w:hAnsi="Courier New"/>
          <w:spacing w:val="-1"/>
          <w:sz w:val="20"/>
        </w:rPr>
        <w:t xml:space="preserve"> </w:t>
      </w:r>
      <w:r>
        <w:rPr>
          <w:rFonts w:ascii="Courier New" w:hAnsi="Courier New"/>
          <w:sz w:val="20"/>
        </w:rPr>
        <w:t>в атмосферу</w:t>
      </w:r>
      <w:r>
        <w:rPr>
          <w:rFonts w:ascii="Courier New" w:hAnsi="Courier New"/>
          <w:spacing w:val="-2"/>
          <w:sz w:val="20"/>
        </w:rPr>
        <w:t xml:space="preserve"> </w:t>
      </w:r>
      <w:r>
        <w:rPr>
          <w:rFonts w:ascii="Courier New" w:hAnsi="Courier New"/>
          <w:sz w:val="20"/>
        </w:rPr>
        <w:t xml:space="preserve">на период монтажных </w:t>
      </w:r>
      <w:r>
        <w:rPr>
          <w:rFonts w:ascii="Courier New" w:hAnsi="Courier New"/>
          <w:spacing w:val="-2"/>
          <w:sz w:val="20"/>
        </w:rPr>
        <w:t>работ</w:t>
      </w:r>
    </w:p>
    <w:p w:rsidR="004F19BD" w:rsidRDefault="004F19BD">
      <w:pPr>
        <w:pStyle w:val="a3"/>
        <w:spacing w:before="2"/>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0"/>
        <w:gridCol w:w="480"/>
        <w:gridCol w:w="1797"/>
        <w:gridCol w:w="719"/>
        <w:gridCol w:w="719"/>
        <w:gridCol w:w="2160"/>
        <w:gridCol w:w="719"/>
        <w:gridCol w:w="719"/>
        <w:gridCol w:w="719"/>
        <w:gridCol w:w="719"/>
        <w:gridCol w:w="1439"/>
        <w:gridCol w:w="839"/>
        <w:gridCol w:w="1080"/>
        <w:gridCol w:w="959"/>
        <w:gridCol w:w="1072"/>
      </w:tblGrid>
      <w:tr w:rsidR="004F19BD">
        <w:trPr>
          <w:trHeight w:val="225"/>
        </w:trPr>
        <w:tc>
          <w:tcPr>
            <w:tcW w:w="480" w:type="dxa"/>
          </w:tcPr>
          <w:p w:rsidR="004F19BD" w:rsidRDefault="00EA37BF">
            <w:pPr>
              <w:pStyle w:val="TableParagraph"/>
              <w:spacing w:before="1" w:line="204" w:lineRule="exact"/>
              <w:ind w:left="13"/>
              <w:jc w:val="center"/>
              <w:rPr>
                <w:sz w:val="20"/>
              </w:rPr>
            </w:pPr>
            <w:r>
              <w:rPr>
                <w:spacing w:val="-10"/>
                <w:sz w:val="20"/>
              </w:rPr>
              <w:t>1</w:t>
            </w:r>
          </w:p>
        </w:tc>
        <w:tc>
          <w:tcPr>
            <w:tcW w:w="480" w:type="dxa"/>
          </w:tcPr>
          <w:p w:rsidR="004F19BD" w:rsidRDefault="00EA37BF">
            <w:pPr>
              <w:pStyle w:val="TableParagraph"/>
              <w:spacing w:before="1" w:line="204" w:lineRule="exact"/>
              <w:ind w:left="13"/>
              <w:jc w:val="center"/>
              <w:rPr>
                <w:sz w:val="20"/>
              </w:rPr>
            </w:pPr>
            <w:r>
              <w:rPr>
                <w:spacing w:val="-10"/>
                <w:sz w:val="20"/>
              </w:rPr>
              <w:t>2</w:t>
            </w:r>
          </w:p>
        </w:tc>
        <w:tc>
          <w:tcPr>
            <w:tcW w:w="1797" w:type="dxa"/>
          </w:tcPr>
          <w:p w:rsidR="004F19BD" w:rsidRDefault="00EA37BF">
            <w:pPr>
              <w:pStyle w:val="TableParagraph"/>
              <w:spacing w:before="1" w:line="204" w:lineRule="exact"/>
              <w:ind w:left="17"/>
              <w:jc w:val="center"/>
              <w:rPr>
                <w:sz w:val="20"/>
              </w:rPr>
            </w:pPr>
            <w:r>
              <w:rPr>
                <w:spacing w:val="-10"/>
                <w:sz w:val="20"/>
              </w:rPr>
              <w:t>3</w:t>
            </w:r>
          </w:p>
        </w:tc>
        <w:tc>
          <w:tcPr>
            <w:tcW w:w="719" w:type="dxa"/>
          </w:tcPr>
          <w:p w:rsidR="004F19BD" w:rsidRDefault="00EA37BF">
            <w:pPr>
              <w:pStyle w:val="TableParagraph"/>
              <w:spacing w:before="1" w:line="204" w:lineRule="exact"/>
              <w:ind w:left="16"/>
              <w:jc w:val="center"/>
              <w:rPr>
                <w:sz w:val="20"/>
              </w:rPr>
            </w:pPr>
            <w:r>
              <w:rPr>
                <w:spacing w:val="-10"/>
                <w:sz w:val="20"/>
              </w:rPr>
              <w:t>4</w:t>
            </w:r>
          </w:p>
        </w:tc>
        <w:tc>
          <w:tcPr>
            <w:tcW w:w="719" w:type="dxa"/>
          </w:tcPr>
          <w:p w:rsidR="004F19BD" w:rsidRDefault="00EA37BF">
            <w:pPr>
              <w:pStyle w:val="TableParagraph"/>
              <w:spacing w:before="1" w:line="204" w:lineRule="exact"/>
              <w:ind w:left="58" w:right="40"/>
              <w:jc w:val="center"/>
              <w:rPr>
                <w:sz w:val="20"/>
              </w:rPr>
            </w:pPr>
            <w:r>
              <w:rPr>
                <w:spacing w:val="-10"/>
                <w:sz w:val="20"/>
              </w:rPr>
              <w:t>5</w:t>
            </w:r>
          </w:p>
        </w:tc>
        <w:tc>
          <w:tcPr>
            <w:tcW w:w="2160" w:type="dxa"/>
          </w:tcPr>
          <w:p w:rsidR="004F19BD" w:rsidRDefault="00EA37BF">
            <w:pPr>
              <w:pStyle w:val="TableParagraph"/>
              <w:spacing w:before="1" w:line="204" w:lineRule="exact"/>
              <w:ind w:left="21"/>
              <w:jc w:val="center"/>
              <w:rPr>
                <w:sz w:val="20"/>
              </w:rPr>
            </w:pPr>
            <w:r>
              <w:rPr>
                <w:spacing w:val="-10"/>
                <w:sz w:val="20"/>
              </w:rPr>
              <w:t>6</w:t>
            </w:r>
          </w:p>
        </w:tc>
        <w:tc>
          <w:tcPr>
            <w:tcW w:w="719" w:type="dxa"/>
          </w:tcPr>
          <w:p w:rsidR="004F19BD" w:rsidRDefault="00EA37BF">
            <w:pPr>
              <w:pStyle w:val="TableParagraph"/>
              <w:spacing w:before="1" w:line="204" w:lineRule="exact"/>
              <w:ind w:left="62" w:right="40"/>
              <w:jc w:val="center"/>
              <w:rPr>
                <w:sz w:val="20"/>
              </w:rPr>
            </w:pPr>
            <w:r>
              <w:rPr>
                <w:spacing w:val="-10"/>
                <w:sz w:val="20"/>
              </w:rPr>
              <w:t>7</w:t>
            </w:r>
          </w:p>
        </w:tc>
        <w:tc>
          <w:tcPr>
            <w:tcW w:w="719" w:type="dxa"/>
          </w:tcPr>
          <w:p w:rsidR="004F19BD" w:rsidRDefault="00EA37BF">
            <w:pPr>
              <w:pStyle w:val="TableParagraph"/>
              <w:spacing w:before="1" w:line="204" w:lineRule="exact"/>
              <w:ind w:left="64" w:right="40"/>
              <w:jc w:val="center"/>
              <w:rPr>
                <w:sz w:val="20"/>
              </w:rPr>
            </w:pPr>
            <w:r>
              <w:rPr>
                <w:spacing w:val="-10"/>
                <w:sz w:val="20"/>
              </w:rPr>
              <w:t>8</w:t>
            </w:r>
          </w:p>
        </w:tc>
        <w:tc>
          <w:tcPr>
            <w:tcW w:w="719" w:type="dxa"/>
          </w:tcPr>
          <w:p w:rsidR="004F19BD" w:rsidRDefault="00EA37BF">
            <w:pPr>
              <w:pStyle w:val="TableParagraph"/>
              <w:spacing w:before="1" w:line="204" w:lineRule="exact"/>
              <w:ind w:left="66" w:right="40"/>
              <w:jc w:val="center"/>
              <w:rPr>
                <w:sz w:val="20"/>
              </w:rPr>
            </w:pPr>
            <w:r>
              <w:rPr>
                <w:spacing w:val="-10"/>
                <w:sz w:val="20"/>
              </w:rPr>
              <w:t>9</w:t>
            </w:r>
          </w:p>
        </w:tc>
        <w:tc>
          <w:tcPr>
            <w:tcW w:w="719" w:type="dxa"/>
          </w:tcPr>
          <w:p w:rsidR="004F19BD" w:rsidRDefault="00EA37BF">
            <w:pPr>
              <w:pStyle w:val="TableParagraph"/>
              <w:spacing w:before="1" w:line="204" w:lineRule="exact"/>
              <w:ind w:left="246"/>
              <w:rPr>
                <w:sz w:val="20"/>
              </w:rPr>
            </w:pPr>
            <w:r>
              <w:rPr>
                <w:spacing w:val="-5"/>
                <w:sz w:val="20"/>
              </w:rPr>
              <w:t>10</w:t>
            </w:r>
          </w:p>
        </w:tc>
        <w:tc>
          <w:tcPr>
            <w:tcW w:w="1439" w:type="dxa"/>
          </w:tcPr>
          <w:p w:rsidR="004F19BD" w:rsidRDefault="00EA37BF">
            <w:pPr>
              <w:pStyle w:val="TableParagraph"/>
              <w:spacing w:before="1" w:line="204" w:lineRule="exact"/>
              <w:ind w:left="31"/>
              <w:jc w:val="center"/>
              <w:rPr>
                <w:sz w:val="20"/>
              </w:rPr>
            </w:pPr>
            <w:r>
              <w:rPr>
                <w:spacing w:val="-5"/>
                <w:sz w:val="20"/>
              </w:rPr>
              <w:t>11</w:t>
            </w:r>
          </w:p>
        </w:tc>
        <w:tc>
          <w:tcPr>
            <w:tcW w:w="839" w:type="dxa"/>
          </w:tcPr>
          <w:p w:rsidR="004F19BD" w:rsidRDefault="00EA37BF">
            <w:pPr>
              <w:pStyle w:val="TableParagraph"/>
              <w:spacing w:before="1" w:line="204" w:lineRule="exact"/>
              <w:ind w:left="33"/>
              <w:jc w:val="center"/>
              <w:rPr>
                <w:sz w:val="20"/>
              </w:rPr>
            </w:pPr>
            <w:r>
              <w:rPr>
                <w:spacing w:val="-5"/>
                <w:sz w:val="20"/>
              </w:rPr>
              <w:t>12</w:t>
            </w:r>
          </w:p>
        </w:tc>
        <w:tc>
          <w:tcPr>
            <w:tcW w:w="1080" w:type="dxa"/>
          </w:tcPr>
          <w:p w:rsidR="004F19BD" w:rsidRDefault="00EA37BF">
            <w:pPr>
              <w:pStyle w:val="TableParagraph"/>
              <w:spacing w:before="1" w:line="204" w:lineRule="exact"/>
              <w:ind w:left="34"/>
              <w:jc w:val="center"/>
              <w:rPr>
                <w:sz w:val="20"/>
              </w:rPr>
            </w:pPr>
            <w:r>
              <w:rPr>
                <w:spacing w:val="-5"/>
                <w:sz w:val="20"/>
              </w:rPr>
              <w:t>13</w:t>
            </w:r>
          </w:p>
        </w:tc>
        <w:tc>
          <w:tcPr>
            <w:tcW w:w="959" w:type="dxa"/>
          </w:tcPr>
          <w:p w:rsidR="004F19BD" w:rsidRDefault="00EA37BF">
            <w:pPr>
              <w:pStyle w:val="TableParagraph"/>
              <w:spacing w:before="1" w:line="204" w:lineRule="exact"/>
              <w:ind w:left="36"/>
              <w:jc w:val="center"/>
              <w:rPr>
                <w:sz w:val="20"/>
              </w:rPr>
            </w:pPr>
            <w:r>
              <w:rPr>
                <w:spacing w:val="-5"/>
                <w:sz w:val="20"/>
              </w:rPr>
              <w:t>14</w:t>
            </w:r>
          </w:p>
        </w:tc>
        <w:tc>
          <w:tcPr>
            <w:tcW w:w="1072" w:type="dxa"/>
          </w:tcPr>
          <w:p w:rsidR="004F19BD" w:rsidRDefault="00EA37BF">
            <w:pPr>
              <w:pStyle w:val="TableParagraph"/>
              <w:spacing w:before="1" w:line="204" w:lineRule="exact"/>
              <w:ind w:left="40"/>
              <w:jc w:val="center"/>
              <w:rPr>
                <w:sz w:val="20"/>
              </w:rPr>
            </w:pPr>
            <w:r>
              <w:rPr>
                <w:spacing w:val="-5"/>
                <w:sz w:val="20"/>
              </w:rPr>
              <w:t>15</w:t>
            </w:r>
          </w:p>
        </w:tc>
      </w:tr>
      <w:tr w:rsidR="004F19BD">
        <w:trPr>
          <w:trHeight w:val="1358"/>
        </w:trPr>
        <w:tc>
          <w:tcPr>
            <w:tcW w:w="480"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left="76"/>
              <w:jc w:val="center"/>
              <w:rPr>
                <w:sz w:val="20"/>
              </w:rPr>
            </w:pPr>
            <w:r>
              <w:rPr>
                <w:spacing w:val="-5"/>
                <w:sz w:val="20"/>
              </w:rPr>
              <w:t>001</w:t>
            </w:r>
          </w:p>
        </w:tc>
        <w:tc>
          <w:tcPr>
            <w:tcW w:w="480" w:type="dxa"/>
            <w:vMerge w:val="restart"/>
          </w:tcPr>
          <w:p w:rsidR="004F19BD" w:rsidRDefault="004F19BD">
            <w:pPr>
              <w:pStyle w:val="TableParagraph"/>
              <w:rPr>
                <w:rFonts w:ascii="Times New Roman"/>
                <w:sz w:val="18"/>
              </w:rPr>
            </w:pPr>
          </w:p>
        </w:tc>
        <w:tc>
          <w:tcPr>
            <w:tcW w:w="1797"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left="31"/>
              <w:rPr>
                <w:sz w:val="20"/>
              </w:rPr>
            </w:pPr>
            <w:proofErr w:type="spellStart"/>
            <w:r>
              <w:rPr>
                <w:spacing w:val="-2"/>
                <w:sz w:val="20"/>
              </w:rPr>
              <w:t>Газорезательны</w:t>
            </w:r>
            <w:proofErr w:type="spellEnd"/>
          </w:p>
        </w:tc>
        <w:tc>
          <w:tcPr>
            <w:tcW w:w="719"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right="10"/>
              <w:jc w:val="right"/>
              <w:rPr>
                <w:sz w:val="20"/>
              </w:rPr>
            </w:pPr>
            <w:r>
              <w:rPr>
                <w:spacing w:val="-10"/>
                <w:sz w:val="20"/>
              </w:rPr>
              <w:t>1</w:t>
            </w:r>
          </w:p>
        </w:tc>
        <w:tc>
          <w:tcPr>
            <w:tcW w:w="719"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right="9"/>
              <w:jc w:val="right"/>
              <w:rPr>
                <w:sz w:val="20"/>
              </w:rPr>
            </w:pPr>
            <w:r>
              <w:rPr>
                <w:spacing w:val="-5"/>
                <w:sz w:val="20"/>
              </w:rPr>
              <w:t>440</w:t>
            </w:r>
          </w:p>
        </w:tc>
        <w:tc>
          <w:tcPr>
            <w:tcW w:w="2160"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left="33"/>
              <w:rPr>
                <w:sz w:val="20"/>
              </w:rPr>
            </w:pPr>
            <w:r>
              <w:rPr>
                <w:spacing w:val="-2"/>
                <w:sz w:val="20"/>
              </w:rPr>
              <w:t>Неорганизованный</w:t>
            </w:r>
          </w:p>
        </w:tc>
        <w:tc>
          <w:tcPr>
            <w:tcW w:w="719"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left="34"/>
              <w:rPr>
                <w:sz w:val="20"/>
              </w:rPr>
            </w:pPr>
            <w:r>
              <w:rPr>
                <w:spacing w:val="-4"/>
                <w:sz w:val="20"/>
              </w:rPr>
              <w:t>6008</w:t>
            </w:r>
          </w:p>
        </w:tc>
        <w:tc>
          <w:tcPr>
            <w:tcW w:w="719"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right="6"/>
              <w:jc w:val="right"/>
              <w:rPr>
                <w:sz w:val="20"/>
              </w:rPr>
            </w:pPr>
            <w:r>
              <w:rPr>
                <w:spacing w:val="-10"/>
                <w:sz w:val="20"/>
              </w:rPr>
              <w:t>2</w:t>
            </w:r>
          </w:p>
        </w:tc>
        <w:tc>
          <w:tcPr>
            <w:tcW w:w="719" w:type="dxa"/>
            <w:vMerge w:val="restart"/>
          </w:tcPr>
          <w:p w:rsidR="004F19BD" w:rsidRDefault="004F19BD">
            <w:pPr>
              <w:pStyle w:val="TableParagraph"/>
              <w:rPr>
                <w:rFonts w:ascii="Times New Roman"/>
                <w:sz w:val="18"/>
              </w:rPr>
            </w:pPr>
          </w:p>
        </w:tc>
        <w:tc>
          <w:tcPr>
            <w:tcW w:w="719" w:type="dxa"/>
            <w:vMerge w:val="restart"/>
          </w:tcPr>
          <w:p w:rsidR="004F19BD" w:rsidRDefault="004F19BD">
            <w:pPr>
              <w:pStyle w:val="TableParagraph"/>
              <w:rPr>
                <w:rFonts w:ascii="Times New Roman"/>
                <w:sz w:val="18"/>
              </w:rPr>
            </w:pPr>
          </w:p>
        </w:tc>
        <w:tc>
          <w:tcPr>
            <w:tcW w:w="1439" w:type="dxa"/>
            <w:vMerge w:val="restart"/>
          </w:tcPr>
          <w:p w:rsidR="004F19BD" w:rsidRDefault="004F19BD">
            <w:pPr>
              <w:pStyle w:val="TableParagraph"/>
              <w:rPr>
                <w:rFonts w:ascii="Times New Roman"/>
                <w:sz w:val="18"/>
              </w:rPr>
            </w:pPr>
          </w:p>
        </w:tc>
        <w:tc>
          <w:tcPr>
            <w:tcW w:w="839"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right="2"/>
              <w:jc w:val="right"/>
              <w:rPr>
                <w:sz w:val="20"/>
              </w:rPr>
            </w:pPr>
            <w:r>
              <w:rPr>
                <w:spacing w:val="-5"/>
                <w:sz w:val="20"/>
              </w:rPr>
              <w:t>20</w:t>
            </w:r>
          </w:p>
        </w:tc>
        <w:tc>
          <w:tcPr>
            <w:tcW w:w="1080"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right="2"/>
              <w:jc w:val="right"/>
              <w:rPr>
                <w:sz w:val="20"/>
              </w:rPr>
            </w:pPr>
            <w:r>
              <w:rPr>
                <w:spacing w:val="-2"/>
                <w:sz w:val="20"/>
              </w:rPr>
              <w:t>101.87</w:t>
            </w:r>
          </w:p>
        </w:tc>
        <w:tc>
          <w:tcPr>
            <w:tcW w:w="959"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ind w:left="41"/>
              <w:rPr>
                <w:sz w:val="20"/>
              </w:rPr>
            </w:pPr>
            <w:r>
              <w:rPr>
                <w:spacing w:val="-2"/>
                <w:sz w:val="20"/>
              </w:rPr>
              <w:t>-27.16</w:t>
            </w:r>
          </w:p>
        </w:tc>
        <w:tc>
          <w:tcPr>
            <w:tcW w:w="1072" w:type="dxa"/>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4"/>
              <w:rPr>
                <w:sz w:val="20"/>
              </w:rPr>
            </w:pPr>
          </w:p>
          <w:p w:rsidR="004F19BD" w:rsidRDefault="00EA37BF">
            <w:pPr>
              <w:pStyle w:val="TableParagraph"/>
              <w:spacing w:line="201" w:lineRule="exact"/>
              <w:jc w:val="right"/>
              <w:rPr>
                <w:sz w:val="20"/>
              </w:rPr>
            </w:pPr>
            <w:r>
              <w:rPr>
                <w:spacing w:val="-10"/>
                <w:sz w:val="20"/>
              </w:rPr>
              <w:t>5</w:t>
            </w:r>
          </w:p>
        </w:tc>
      </w:tr>
      <w:tr w:rsidR="004F19BD">
        <w:trPr>
          <w:trHeight w:val="210"/>
        </w:trPr>
        <w:tc>
          <w:tcPr>
            <w:tcW w:w="480" w:type="dxa"/>
            <w:tcBorders>
              <w:top w:val="nil"/>
              <w:bottom w:val="nil"/>
            </w:tcBorders>
          </w:tcPr>
          <w:p w:rsidR="004F19BD" w:rsidRDefault="004F19BD">
            <w:pPr>
              <w:pStyle w:val="TableParagraph"/>
              <w:rPr>
                <w:rFonts w:ascii="Times New Roman"/>
                <w:sz w:val="14"/>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1" w:lineRule="exact"/>
              <w:ind w:left="31"/>
              <w:rPr>
                <w:sz w:val="20"/>
              </w:rPr>
            </w:pPr>
            <w:r>
              <w:rPr>
                <w:sz w:val="20"/>
              </w:rPr>
              <w:t>е</w:t>
            </w:r>
            <w:r>
              <w:rPr>
                <w:spacing w:val="-2"/>
                <w:sz w:val="20"/>
              </w:rPr>
              <w:t xml:space="preserve"> работы</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2160" w:type="dxa"/>
            <w:tcBorders>
              <w:top w:val="nil"/>
              <w:bottom w:val="nil"/>
            </w:tcBorders>
          </w:tcPr>
          <w:p w:rsidR="004F19BD" w:rsidRDefault="00EA37BF">
            <w:pPr>
              <w:pStyle w:val="TableParagraph"/>
              <w:spacing w:line="191" w:lineRule="exact"/>
              <w:ind w:left="33"/>
              <w:rPr>
                <w:sz w:val="20"/>
              </w:rPr>
            </w:pPr>
            <w:r>
              <w:rPr>
                <w:spacing w:val="-2"/>
                <w:sz w:val="20"/>
              </w:rPr>
              <w:t>источник</w:t>
            </w:r>
          </w:p>
        </w:tc>
        <w:tc>
          <w:tcPr>
            <w:tcW w:w="719" w:type="dxa"/>
            <w:tcBorders>
              <w:top w:val="nil"/>
              <w:bottom w:val="nil"/>
            </w:tcBorders>
          </w:tcPr>
          <w:p w:rsidR="004F19BD" w:rsidRDefault="004F19BD">
            <w:pPr>
              <w:pStyle w:val="TableParagraph"/>
              <w:rPr>
                <w:rFonts w:ascii="Times New Roman"/>
                <w:sz w:val="14"/>
              </w:rPr>
            </w:pPr>
          </w:p>
        </w:tc>
        <w:tc>
          <w:tcPr>
            <w:tcW w:w="719" w:type="dxa"/>
            <w:tcBorders>
              <w:top w:val="nil"/>
              <w:bottom w:val="nil"/>
            </w:tcBorders>
          </w:tcPr>
          <w:p w:rsidR="004F19BD" w:rsidRDefault="004F19BD">
            <w:pPr>
              <w:pStyle w:val="TableParagraph"/>
              <w:rPr>
                <w:rFonts w:ascii="Times New Roman"/>
                <w:sz w:val="14"/>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4"/>
              </w:rPr>
            </w:pPr>
          </w:p>
        </w:tc>
        <w:tc>
          <w:tcPr>
            <w:tcW w:w="1080" w:type="dxa"/>
            <w:tcBorders>
              <w:top w:val="nil"/>
              <w:bottom w:val="nil"/>
            </w:tcBorders>
          </w:tcPr>
          <w:p w:rsidR="004F19BD" w:rsidRDefault="004F19BD">
            <w:pPr>
              <w:pStyle w:val="TableParagraph"/>
              <w:rPr>
                <w:rFonts w:ascii="Times New Roman"/>
                <w:sz w:val="14"/>
              </w:rPr>
            </w:pPr>
          </w:p>
        </w:tc>
        <w:tc>
          <w:tcPr>
            <w:tcW w:w="959" w:type="dxa"/>
            <w:tcBorders>
              <w:top w:val="nil"/>
              <w:bottom w:val="nil"/>
            </w:tcBorders>
          </w:tcPr>
          <w:p w:rsidR="004F19BD" w:rsidRDefault="004F19BD">
            <w:pPr>
              <w:pStyle w:val="TableParagraph"/>
              <w:rPr>
                <w:rFonts w:ascii="Times New Roman"/>
                <w:sz w:val="14"/>
              </w:rPr>
            </w:pPr>
          </w:p>
        </w:tc>
        <w:tc>
          <w:tcPr>
            <w:tcW w:w="1072" w:type="dxa"/>
            <w:tcBorders>
              <w:top w:val="nil"/>
              <w:bottom w:val="nil"/>
            </w:tcBorders>
          </w:tcPr>
          <w:p w:rsidR="004F19BD" w:rsidRDefault="004F19BD">
            <w:pPr>
              <w:pStyle w:val="TableParagraph"/>
              <w:rPr>
                <w:rFonts w:ascii="Times New Roman"/>
                <w:sz w:val="14"/>
              </w:rPr>
            </w:pPr>
          </w:p>
        </w:tc>
      </w:tr>
      <w:tr w:rsidR="004F19BD">
        <w:trPr>
          <w:trHeight w:val="211"/>
        </w:trPr>
        <w:tc>
          <w:tcPr>
            <w:tcW w:w="480" w:type="dxa"/>
            <w:tcBorders>
              <w:top w:val="nil"/>
              <w:bottom w:val="nil"/>
            </w:tcBorders>
          </w:tcPr>
          <w:p w:rsidR="004F19BD" w:rsidRDefault="00EA37BF">
            <w:pPr>
              <w:pStyle w:val="TableParagraph"/>
              <w:spacing w:line="192" w:lineRule="exact"/>
              <w:ind w:left="76"/>
              <w:jc w:val="center"/>
              <w:rPr>
                <w:sz w:val="20"/>
              </w:rPr>
            </w:pPr>
            <w:r>
              <w:rPr>
                <w:spacing w:val="-5"/>
                <w:sz w:val="20"/>
              </w:rPr>
              <w:t>001</w:t>
            </w: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192" w:lineRule="exact"/>
              <w:ind w:left="31"/>
              <w:rPr>
                <w:sz w:val="20"/>
              </w:rPr>
            </w:pPr>
            <w:r>
              <w:rPr>
                <w:spacing w:val="-2"/>
                <w:sz w:val="20"/>
              </w:rPr>
              <w:t>Паяльные</w:t>
            </w:r>
          </w:p>
        </w:tc>
        <w:tc>
          <w:tcPr>
            <w:tcW w:w="719" w:type="dxa"/>
            <w:tcBorders>
              <w:top w:val="nil"/>
              <w:bottom w:val="nil"/>
            </w:tcBorders>
          </w:tcPr>
          <w:p w:rsidR="004F19BD" w:rsidRDefault="00EA37BF">
            <w:pPr>
              <w:pStyle w:val="TableParagraph"/>
              <w:spacing w:line="192" w:lineRule="exact"/>
              <w:ind w:right="10"/>
              <w:jc w:val="right"/>
              <w:rPr>
                <w:sz w:val="20"/>
              </w:rPr>
            </w:pPr>
            <w:r>
              <w:rPr>
                <w:spacing w:val="-10"/>
                <w:sz w:val="20"/>
              </w:rPr>
              <w:t>1</w:t>
            </w:r>
          </w:p>
        </w:tc>
        <w:tc>
          <w:tcPr>
            <w:tcW w:w="719" w:type="dxa"/>
            <w:tcBorders>
              <w:top w:val="nil"/>
              <w:bottom w:val="nil"/>
            </w:tcBorders>
          </w:tcPr>
          <w:p w:rsidR="004F19BD" w:rsidRDefault="00EA37BF">
            <w:pPr>
              <w:pStyle w:val="TableParagraph"/>
              <w:spacing w:line="192" w:lineRule="exact"/>
              <w:ind w:right="9"/>
              <w:jc w:val="right"/>
              <w:rPr>
                <w:sz w:val="20"/>
              </w:rPr>
            </w:pPr>
            <w:r>
              <w:rPr>
                <w:spacing w:val="-5"/>
                <w:sz w:val="20"/>
              </w:rPr>
              <w:t>10</w:t>
            </w:r>
          </w:p>
        </w:tc>
        <w:tc>
          <w:tcPr>
            <w:tcW w:w="2160" w:type="dxa"/>
            <w:tcBorders>
              <w:top w:val="nil"/>
              <w:bottom w:val="nil"/>
            </w:tcBorders>
          </w:tcPr>
          <w:p w:rsidR="004F19BD" w:rsidRDefault="00EA37BF">
            <w:pPr>
              <w:pStyle w:val="TableParagraph"/>
              <w:spacing w:line="192" w:lineRule="exact"/>
              <w:ind w:left="33"/>
              <w:rPr>
                <w:sz w:val="20"/>
              </w:rPr>
            </w:pPr>
            <w:r>
              <w:rPr>
                <w:spacing w:val="-2"/>
                <w:sz w:val="20"/>
              </w:rPr>
              <w:t>Неорганизованный</w:t>
            </w:r>
          </w:p>
        </w:tc>
        <w:tc>
          <w:tcPr>
            <w:tcW w:w="719" w:type="dxa"/>
            <w:tcBorders>
              <w:top w:val="nil"/>
              <w:bottom w:val="nil"/>
            </w:tcBorders>
          </w:tcPr>
          <w:p w:rsidR="004F19BD" w:rsidRDefault="00EA37BF">
            <w:pPr>
              <w:pStyle w:val="TableParagraph"/>
              <w:spacing w:line="192" w:lineRule="exact"/>
              <w:ind w:left="34"/>
              <w:rPr>
                <w:sz w:val="20"/>
              </w:rPr>
            </w:pPr>
            <w:r>
              <w:rPr>
                <w:spacing w:val="-4"/>
                <w:sz w:val="20"/>
              </w:rPr>
              <w:t>6009</w:t>
            </w:r>
          </w:p>
        </w:tc>
        <w:tc>
          <w:tcPr>
            <w:tcW w:w="719" w:type="dxa"/>
            <w:tcBorders>
              <w:top w:val="nil"/>
              <w:bottom w:val="nil"/>
            </w:tcBorders>
          </w:tcPr>
          <w:p w:rsidR="004F19BD" w:rsidRDefault="00EA37BF">
            <w:pPr>
              <w:pStyle w:val="TableParagraph"/>
              <w:spacing w:line="192" w:lineRule="exact"/>
              <w:ind w:right="6"/>
              <w:jc w:val="right"/>
              <w:rPr>
                <w:sz w:val="20"/>
              </w:rPr>
            </w:pPr>
            <w:r>
              <w:rPr>
                <w:spacing w:val="-10"/>
                <w:sz w:val="20"/>
              </w:rPr>
              <w:t>2</w:t>
            </w: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EA37BF">
            <w:pPr>
              <w:pStyle w:val="TableParagraph"/>
              <w:spacing w:line="192" w:lineRule="exact"/>
              <w:ind w:right="2"/>
              <w:jc w:val="right"/>
              <w:rPr>
                <w:sz w:val="20"/>
              </w:rPr>
            </w:pPr>
            <w:r>
              <w:rPr>
                <w:spacing w:val="-5"/>
                <w:sz w:val="20"/>
              </w:rPr>
              <w:t>20</w:t>
            </w:r>
          </w:p>
        </w:tc>
        <w:tc>
          <w:tcPr>
            <w:tcW w:w="1080" w:type="dxa"/>
            <w:tcBorders>
              <w:top w:val="nil"/>
              <w:bottom w:val="nil"/>
            </w:tcBorders>
          </w:tcPr>
          <w:p w:rsidR="004F19BD" w:rsidRDefault="00EA37BF">
            <w:pPr>
              <w:pStyle w:val="TableParagraph"/>
              <w:spacing w:line="192" w:lineRule="exact"/>
              <w:ind w:right="2"/>
              <w:jc w:val="right"/>
              <w:rPr>
                <w:sz w:val="20"/>
              </w:rPr>
            </w:pPr>
            <w:r>
              <w:rPr>
                <w:spacing w:val="-2"/>
                <w:sz w:val="20"/>
              </w:rPr>
              <w:t>128.13</w:t>
            </w:r>
          </w:p>
        </w:tc>
        <w:tc>
          <w:tcPr>
            <w:tcW w:w="959" w:type="dxa"/>
            <w:tcBorders>
              <w:top w:val="nil"/>
              <w:bottom w:val="nil"/>
            </w:tcBorders>
          </w:tcPr>
          <w:p w:rsidR="004F19BD" w:rsidRDefault="00EA37BF">
            <w:pPr>
              <w:pStyle w:val="TableParagraph"/>
              <w:spacing w:line="192" w:lineRule="exact"/>
              <w:ind w:left="41"/>
              <w:rPr>
                <w:sz w:val="20"/>
              </w:rPr>
            </w:pPr>
            <w:r>
              <w:rPr>
                <w:spacing w:val="-4"/>
                <w:sz w:val="20"/>
              </w:rPr>
              <w:t>9.83</w:t>
            </w:r>
          </w:p>
        </w:tc>
        <w:tc>
          <w:tcPr>
            <w:tcW w:w="1072" w:type="dxa"/>
            <w:tcBorders>
              <w:top w:val="nil"/>
              <w:bottom w:val="nil"/>
            </w:tcBorders>
          </w:tcPr>
          <w:p w:rsidR="004F19BD" w:rsidRDefault="00EA37BF">
            <w:pPr>
              <w:pStyle w:val="TableParagraph"/>
              <w:spacing w:line="192" w:lineRule="exact"/>
              <w:jc w:val="right"/>
              <w:rPr>
                <w:sz w:val="20"/>
              </w:rPr>
            </w:pPr>
            <w:r>
              <w:rPr>
                <w:spacing w:val="-10"/>
                <w:sz w:val="20"/>
              </w:rPr>
              <w:t>5</w:t>
            </w:r>
          </w:p>
        </w:tc>
      </w:tr>
      <w:tr w:rsidR="004F19BD">
        <w:trPr>
          <w:trHeight w:val="1005"/>
        </w:trPr>
        <w:tc>
          <w:tcPr>
            <w:tcW w:w="480" w:type="dxa"/>
            <w:tcBorders>
              <w:top w:val="nil"/>
              <w:bottom w:val="nil"/>
            </w:tcBorders>
          </w:tcPr>
          <w:p w:rsidR="004F19BD" w:rsidRDefault="004F19BD">
            <w:pPr>
              <w:pStyle w:val="TableParagraph"/>
              <w:rPr>
                <w:rFonts w:ascii="Times New Roman"/>
                <w:sz w:val="18"/>
              </w:rPr>
            </w:pP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EA37BF">
            <w:pPr>
              <w:pStyle w:val="TableParagraph"/>
              <w:spacing w:line="217" w:lineRule="exact"/>
              <w:ind w:left="31"/>
              <w:rPr>
                <w:sz w:val="20"/>
              </w:rPr>
            </w:pPr>
            <w:r>
              <w:rPr>
                <w:spacing w:val="-2"/>
                <w:sz w:val="20"/>
              </w:rPr>
              <w:t>работы</w:t>
            </w:r>
          </w:p>
        </w:tc>
        <w:tc>
          <w:tcPr>
            <w:tcW w:w="719" w:type="dxa"/>
            <w:tcBorders>
              <w:top w:val="nil"/>
              <w:bottom w:val="nil"/>
            </w:tcBorders>
          </w:tcPr>
          <w:p w:rsidR="004F19BD" w:rsidRDefault="004F19BD">
            <w:pPr>
              <w:pStyle w:val="TableParagraph"/>
              <w:rPr>
                <w:rFonts w:ascii="Times New Roman"/>
                <w:sz w:val="18"/>
              </w:rPr>
            </w:pPr>
          </w:p>
        </w:tc>
        <w:tc>
          <w:tcPr>
            <w:tcW w:w="719" w:type="dxa"/>
            <w:tcBorders>
              <w:top w:val="nil"/>
              <w:bottom w:val="nil"/>
            </w:tcBorders>
          </w:tcPr>
          <w:p w:rsidR="004F19BD" w:rsidRDefault="004F19BD">
            <w:pPr>
              <w:pStyle w:val="TableParagraph"/>
              <w:rPr>
                <w:rFonts w:ascii="Times New Roman"/>
                <w:sz w:val="18"/>
              </w:rPr>
            </w:pPr>
          </w:p>
        </w:tc>
        <w:tc>
          <w:tcPr>
            <w:tcW w:w="2160" w:type="dxa"/>
            <w:tcBorders>
              <w:top w:val="nil"/>
              <w:bottom w:val="nil"/>
            </w:tcBorders>
          </w:tcPr>
          <w:p w:rsidR="004F19BD" w:rsidRDefault="00EA37BF">
            <w:pPr>
              <w:pStyle w:val="TableParagraph"/>
              <w:spacing w:line="217" w:lineRule="exact"/>
              <w:ind w:left="33"/>
              <w:rPr>
                <w:sz w:val="20"/>
              </w:rPr>
            </w:pPr>
            <w:r>
              <w:rPr>
                <w:spacing w:val="-2"/>
                <w:sz w:val="20"/>
              </w:rPr>
              <w:t>источник</w:t>
            </w:r>
          </w:p>
        </w:tc>
        <w:tc>
          <w:tcPr>
            <w:tcW w:w="719" w:type="dxa"/>
            <w:tcBorders>
              <w:top w:val="nil"/>
              <w:bottom w:val="nil"/>
            </w:tcBorders>
          </w:tcPr>
          <w:p w:rsidR="004F19BD" w:rsidRDefault="004F19BD">
            <w:pPr>
              <w:pStyle w:val="TableParagraph"/>
              <w:rPr>
                <w:rFonts w:ascii="Times New Roman"/>
                <w:sz w:val="18"/>
              </w:rPr>
            </w:pPr>
          </w:p>
        </w:tc>
        <w:tc>
          <w:tcPr>
            <w:tcW w:w="719" w:type="dxa"/>
            <w:tcBorders>
              <w:top w:val="nil"/>
              <w:bottom w:val="nil"/>
            </w:tcBorders>
          </w:tcPr>
          <w:p w:rsidR="004F19BD" w:rsidRDefault="004F19BD">
            <w:pPr>
              <w:pStyle w:val="TableParagraph"/>
              <w:rPr>
                <w:rFonts w:ascii="Times New Roman"/>
                <w:sz w:val="18"/>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rFonts w:ascii="Times New Roman"/>
                <w:sz w:val="18"/>
              </w:rPr>
            </w:pPr>
          </w:p>
        </w:tc>
        <w:tc>
          <w:tcPr>
            <w:tcW w:w="1080" w:type="dxa"/>
            <w:tcBorders>
              <w:top w:val="nil"/>
              <w:bottom w:val="nil"/>
            </w:tcBorders>
          </w:tcPr>
          <w:p w:rsidR="004F19BD" w:rsidRDefault="004F19BD">
            <w:pPr>
              <w:pStyle w:val="TableParagraph"/>
              <w:rPr>
                <w:rFonts w:ascii="Times New Roman"/>
                <w:sz w:val="18"/>
              </w:rPr>
            </w:pPr>
          </w:p>
        </w:tc>
        <w:tc>
          <w:tcPr>
            <w:tcW w:w="959" w:type="dxa"/>
            <w:tcBorders>
              <w:top w:val="nil"/>
              <w:bottom w:val="nil"/>
            </w:tcBorders>
          </w:tcPr>
          <w:p w:rsidR="004F19BD" w:rsidRDefault="004F19BD">
            <w:pPr>
              <w:pStyle w:val="TableParagraph"/>
              <w:rPr>
                <w:rFonts w:ascii="Times New Roman"/>
                <w:sz w:val="18"/>
              </w:rPr>
            </w:pPr>
          </w:p>
        </w:tc>
        <w:tc>
          <w:tcPr>
            <w:tcW w:w="1072" w:type="dxa"/>
            <w:tcBorders>
              <w:top w:val="nil"/>
              <w:bottom w:val="nil"/>
            </w:tcBorders>
          </w:tcPr>
          <w:p w:rsidR="004F19BD" w:rsidRDefault="004F19BD">
            <w:pPr>
              <w:pStyle w:val="TableParagraph"/>
              <w:rPr>
                <w:rFonts w:ascii="Times New Roman"/>
                <w:sz w:val="18"/>
              </w:rPr>
            </w:pPr>
          </w:p>
        </w:tc>
      </w:tr>
      <w:tr w:rsidR="004F19BD">
        <w:trPr>
          <w:trHeight w:val="1004"/>
        </w:trPr>
        <w:tc>
          <w:tcPr>
            <w:tcW w:w="480"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left="76"/>
              <w:jc w:val="center"/>
              <w:rPr>
                <w:sz w:val="20"/>
              </w:rPr>
            </w:pPr>
            <w:r>
              <w:rPr>
                <w:spacing w:val="-5"/>
                <w:sz w:val="20"/>
              </w:rPr>
              <w:t>001</w:t>
            </w:r>
          </w:p>
        </w:tc>
        <w:tc>
          <w:tcPr>
            <w:tcW w:w="480" w:type="dxa"/>
            <w:vMerge/>
            <w:tcBorders>
              <w:top w:val="nil"/>
            </w:tcBorders>
          </w:tcPr>
          <w:p w:rsidR="004F19BD" w:rsidRDefault="004F19BD">
            <w:pPr>
              <w:rPr>
                <w:sz w:val="2"/>
                <w:szCs w:val="2"/>
              </w:rPr>
            </w:pPr>
          </w:p>
        </w:tc>
        <w:tc>
          <w:tcPr>
            <w:tcW w:w="1797"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left="31"/>
              <w:rPr>
                <w:sz w:val="20"/>
              </w:rPr>
            </w:pPr>
            <w:proofErr w:type="spellStart"/>
            <w:r>
              <w:rPr>
                <w:spacing w:val="-2"/>
                <w:sz w:val="20"/>
              </w:rPr>
              <w:t>Автотранспортн</w:t>
            </w:r>
            <w:proofErr w:type="spellEnd"/>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right="10"/>
              <w:jc w:val="right"/>
              <w:rPr>
                <w:sz w:val="20"/>
              </w:rPr>
            </w:pPr>
            <w:r>
              <w:rPr>
                <w:spacing w:val="-10"/>
                <w:sz w:val="20"/>
              </w:rPr>
              <w:t>1</w:t>
            </w:r>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right="9"/>
              <w:jc w:val="right"/>
              <w:rPr>
                <w:sz w:val="20"/>
              </w:rPr>
            </w:pPr>
            <w:r>
              <w:rPr>
                <w:spacing w:val="-5"/>
                <w:sz w:val="20"/>
              </w:rPr>
              <w:t>440</w:t>
            </w:r>
          </w:p>
        </w:tc>
        <w:tc>
          <w:tcPr>
            <w:tcW w:w="2160"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left="33"/>
              <w:rPr>
                <w:sz w:val="20"/>
              </w:rPr>
            </w:pPr>
            <w:r>
              <w:rPr>
                <w:spacing w:val="-2"/>
                <w:sz w:val="20"/>
              </w:rPr>
              <w:t>Неорганизованный</w:t>
            </w:r>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left="34"/>
              <w:rPr>
                <w:sz w:val="20"/>
              </w:rPr>
            </w:pPr>
            <w:r>
              <w:rPr>
                <w:spacing w:val="-4"/>
                <w:sz w:val="20"/>
              </w:rPr>
              <w:t>6010</w:t>
            </w:r>
          </w:p>
        </w:tc>
        <w:tc>
          <w:tcPr>
            <w:tcW w:w="71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right="6"/>
              <w:jc w:val="right"/>
              <w:rPr>
                <w:sz w:val="20"/>
              </w:rPr>
            </w:pPr>
            <w:r>
              <w:rPr>
                <w:spacing w:val="-10"/>
                <w:sz w:val="20"/>
              </w:rPr>
              <w:t>2</w:t>
            </w: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right="2"/>
              <w:jc w:val="right"/>
              <w:rPr>
                <w:sz w:val="20"/>
              </w:rPr>
            </w:pPr>
            <w:r>
              <w:rPr>
                <w:spacing w:val="-5"/>
                <w:sz w:val="20"/>
              </w:rPr>
              <w:t>20</w:t>
            </w:r>
          </w:p>
        </w:tc>
        <w:tc>
          <w:tcPr>
            <w:tcW w:w="1080"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right="2"/>
              <w:jc w:val="right"/>
              <w:rPr>
                <w:sz w:val="20"/>
              </w:rPr>
            </w:pPr>
            <w:r>
              <w:rPr>
                <w:spacing w:val="-2"/>
                <w:sz w:val="20"/>
              </w:rPr>
              <w:t>136.34</w:t>
            </w:r>
          </w:p>
        </w:tc>
        <w:tc>
          <w:tcPr>
            <w:tcW w:w="959"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ind w:left="41"/>
              <w:rPr>
                <w:sz w:val="20"/>
              </w:rPr>
            </w:pPr>
            <w:r>
              <w:rPr>
                <w:spacing w:val="-2"/>
                <w:sz w:val="20"/>
              </w:rPr>
              <w:t>-</w:t>
            </w:r>
            <w:r>
              <w:rPr>
                <w:spacing w:val="-10"/>
                <w:sz w:val="20"/>
              </w:rPr>
              <w:t>3</w:t>
            </w:r>
          </w:p>
        </w:tc>
        <w:tc>
          <w:tcPr>
            <w:tcW w:w="1072" w:type="dxa"/>
            <w:tcBorders>
              <w:top w:val="nil"/>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103"/>
              <w:rPr>
                <w:sz w:val="20"/>
              </w:rPr>
            </w:pPr>
          </w:p>
          <w:p w:rsidR="004F19BD" w:rsidRDefault="00EA37BF">
            <w:pPr>
              <w:pStyle w:val="TableParagraph"/>
              <w:spacing w:line="201" w:lineRule="exact"/>
              <w:jc w:val="right"/>
              <w:rPr>
                <w:sz w:val="20"/>
              </w:rPr>
            </w:pPr>
            <w:r>
              <w:rPr>
                <w:spacing w:val="-10"/>
                <w:sz w:val="20"/>
              </w:rPr>
              <w:t>5</w:t>
            </w:r>
          </w:p>
        </w:tc>
      </w:tr>
      <w:tr w:rsidR="004F19BD">
        <w:trPr>
          <w:trHeight w:val="2935"/>
        </w:trPr>
        <w:tc>
          <w:tcPr>
            <w:tcW w:w="480" w:type="dxa"/>
            <w:tcBorders>
              <w:top w:val="nil"/>
            </w:tcBorders>
          </w:tcPr>
          <w:p w:rsidR="004F19BD" w:rsidRDefault="004F19BD">
            <w:pPr>
              <w:pStyle w:val="TableParagraph"/>
              <w:rPr>
                <w:rFonts w:ascii="Times New Roman"/>
                <w:sz w:val="18"/>
              </w:rPr>
            </w:pPr>
          </w:p>
        </w:tc>
        <w:tc>
          <w:tcPr>
            <w:tcW w:w="480" w:type="dxa"/>
            <w:vMerge/>
            <w:tcBorders>
              <w:top w:val="nil"/>
            </w:tcBorders>
          </w:tcPr>
          <w:p w:rsidR="004F19BD" w:rsidRDefault="004F19BD">
            <w:pPr>
              <w:rPr>
                <w:sz w:val="2"/>
                <w:szCs w:val="2"/>
              </w:rPr>
            </w:pPr>
          </w:p>
        </w:tc>
        <w:tc>
          <w:tcPr>
            <w:tcW w:w="1797" w:type="dxa"/>
            <w:tcBorders>
              <w:top w:val="nil"/>
            </w:tcBorders>
          </w:tcPr>
          <w:p w:rsidR="004F19BD" w:rsidRDefault="00EA37BF">
            <w:pPr>
              <w:pStyle w:val="TableParagraph"/>
              <w:spacing w:line="216" w:lineRule="exact"/>
              <w:ind w:left="31"/>
              <w:rPr>
                <w:sz w:val="20"/>
              </w:rPr>
            </w:pPr>
            <w:proofErr w:type="spellStart"/>
            <w:r>
              <w:rPr>
                <w:sz w:val="20"/>
              </w:rPr>
              <w:t>ая</w:t>
            </w:r>
            <w:proofErr w:type="spellEnd"/>
            <w:r>
              <w:rPr>
                <w:spacing w:val="-3"/>
                <w:sz w:val="20"/>
              </w:rPr>
              <w:t xml:space="preserve"> </w:t>
            </w:r>
            <w:r>
              <w:rPr>
                <w:spacing w:val="-2"/>
                <w:sz w:val="20"/>
              </w:rPr>
              <w:t>техника</w:t>
            </w:r>
          </w:p>
        </w:tc>
        <w:tc>
          <w:tcPr>
            <w:tcW w:w="719" w:type="dxa"/>
            <w:tcBorders>
              <w:top w:val="nil"/>
            </w:tcBorders>
          </w:tcPr>
          <w:p w:rsidR="004F19BD" w:rsidRDefault="004F19BD">
            <w:pPr>
              <w:pStyle w:val="TableParagraph"/>
              <w:rPr>
                <w:rFonts w:ascii="Times New Roman"/>
                <w:sz w:val="18"/>
              </w:rPr>
            </w:pPr>
          </w:p>
        </w:tc>
        <w:tc>
          <w:tcPr>
            <w:tcW w:w="719" w:type="dxa"/>
            <w:tcBorders>
              <w:top w:val="nil"/>
            </w:tcBorders>
          </w:tcPr>
          <w:p w:rsidR="004F19BD" w:rsidRDefault="004F19BD">
            <w:pPr>
              <w:pStyle w:val="TableParagraph"/>
              <w:rPr>
                <w:rFonts w:ascii="Times New Roman"/>
                <w:sz w:val="18"/>
              </w:rPr>
            </w:pPr>
          </w:p>
        </w:tc>
        <w:tc>
          <w:tcPr>
            <w:tcW w:w="2160" w:type="dxa"/>
            <w:tcBorders>
              <w:top w:val="nil"/>
            </w:tcBorders>
          </w:tcPr>
          <w:p w:rsidR="004F19BD" w:rsidRDefault="00EA37BF">
            <w:pPr>
              <w:pStyle w:val="TableParagraph"/>
              <w:spacing w:line="216" w:lineRule="exact"/>
              <w:ind w:left="33"/>
              <w:rPr>
                <w:sz w:val="20"/>
              </w:rPr>
            </w:pPr>
            <w:r>
              <w:rPr>
                <w:spacing w:val="-2"/>
                <w:sz w:val="20"/>
              </w:rPr>
              <w:t>источник</w:t>
            </w:r>
          </w:p>
        </w:tc>
        <w:tc>
          <w:tcPr>
            <w:tcW w:w="719" w:type="dxa"/>
            <w:tcBorders>
              <w:top w:val="nil"/>
            </w:tcBorders>
          </w:tcPr>
          <w:p w:rsidR="004F19BD" w:rsidRDefault="004F19BD">
            <w:pPr>
              <w:pStyle w:val="TableParagraph"/>
              <w:rPr>
                <w:rFonts w:ascii="Times New Roman"/>
                <w:sz w:val="18"/>
              </w:rPr>
            </w:pPr>
          </w:p>
        </w:tc>
        <w:tc>
          <w:tcPr>
            <w:tcW w:w="719" w:type="dxa"/>
            <w:tcBorders>
              <w:top w:val="nil"/>
            </w:tcBorders>
          </w:tcPr>
          <w:p w:rsidR="004F19BD" w:rsidRDefault="004F19BD">
            <w:pPr>
              <w:pStyle w:val="TableParagraph"/>
              <w:rPr>
                <w:rFonts w:ascii="Times New Roman"/>
                <w:sz w:val="18"/>
              </w:rPr>
            </w:pPr>
          </w:p>
        </w:tc>
        <w:tc>
          <w:tcPr>
            <w:tcW w:w="719" w:type="dxa"/>
            <w:vMerge/>
            <w:tcBorders>
              <w:top w:val="nil"/>
            </w:tcBorders>
          </w:tcPr>
          <w:p w:rsidR="004F19BD" w:rsidRDefault="004F19BD">
            <w:pPr>
              <w:rPr>
                <w:sz w:val="2"/>
                <w:szCs w:val="2"/>
              </w:rPr>
            </w:pPr>
          </w:p>
        </w:tc>
        <w:tc>
          <w:tcPr>
            <w:tcW w:w="719" w:type="dxa"/>
            <w:vMerge/>
            <w:tcBorders>
              <w:top w:val="nil"/>
            </w:tcBorders>
          </w:tcPr>
          <w:p w:rsidR="004F19BD" w:rsidRDefault="004F19BD">
            <w:pPr>
              <w:rPr>
                <w:sz w:val="2"/>
                <w:szCs w:val="2"/>
              </w:rPr>
            </w:pPr>
          </w:p>
        </w:tc>
        <w:tc>
          <w:tcPr>
            <w:tcW w:w="1439" w:type="dxa"/>
            <w:vMerge/>
            <w:tcBorders>
              <w:top w:val="nil"/>
            </w:tcBorders>
          </w:tcPr>
          <w:p w:rsidR="004F19BD" w:rsidRDefault="004F19BD">
            <w:pPr>
              <w:rPr>
                <w:sz w:val="2"/>
                <w:szCs w:val="2"/>
              </w:rPr>
            </w:pPr>
          </w:p>
        </w:tc>
        <w:tc>
          <w:tcPr>
            <w:tcW w:w="839" w:type="dxa"/>
            <w:tcBorders>
              <w:top w:val="nil"/>
            </w:tcBorders>
          </w:tcPr>
          <w:p w:rsidR="004F19BD" w:rsidRDefault="004F19BD">
            <w:pPr>
              <w:pStyle w:val="TableParagraph"/>
              <w:rPr>
                <w:rFonts w:ascii="Times New Roman"/>
                <w:sz w:val="18"/>
              </w:rPr>
            </w:pPr>
          </w:p>
        </w:tc>
        <w:tc>
          <w:tcPr>
            <w:tcW w:w="1080" w:type="dxa"/>
            <w:tcBorders>
              <w:top w:val="nil"/>
            </w:tcBorders>
          </w:tcPr>
          <w:p w:rsidR="004F19BD" w:rsidRDefault="004F19BD">
            <w:pPr>
              <w:pStyle w:val="TableParagraph"/>
              <w:rPr>
                <w:rFonts w:ascii="Times New Roman"/>
                <w:sz w:val="18"/>
              </w:rPr>
            </w:pPr>
          </w:p>
        </w:tc>
        <w:tc>
          <w:tcPr>
            <w:tcW w:w="959" w:type="dxa"/>
            <w:tcBorders>
              <w:top w:val="nil"/>
            </w:tcBorders>
          </w:tcPr>
          <w:p w:rsidR="004F19BD" w:rsidRDefault="004F19BD">
            <w:pPr>
              <w:pStyle w:val="TableParagraph"/>
              <w:rPr>
                <w:rFonts w:ascii="Times New Roman"/>
                <w:sz w:val="18"/>
              </w:rPr>
            </w:pPr>
          </w:p>
        </w:tc>
        <w:tc>
          <w:tcPr>
            <w:tcW w:w="1072" w:type="dxa"/>
            <w:tcBorders>
              <w:top w:val="nil"/>
            </w:tcBorders>
          </w:tcPr>
          <w:p w:rsidR="004F19BD" w:rsidRDefault="004F19BD">
            <w:pPr>
              <w:pStyle w:val="TableParagraph"/>
              <w:rPr>
                <w:rFonts w:ascii="Times New Roman"/>
                <w:sz w:val="18"/>
              </w:rPr>
            </w:pPr>
          </w:p>
        </w:tc>
      </w:tr>
    </w:tbl>
    <w:p w:rsidR="004F19BD" w:rsidRDefault="004F19BD">
      <w:pPr>
        <w:rPr>
          <w:sz w:val="18"/>
        </w:rPr>
        <w:sectPr w:rsidR="004F19BD">
          <w:pgSz w:w="16840" w:h="11910" w:orient="landscape"/>
          <w:pgMar w:top="1400" w:right="860" w:bottom="280" w:left="980" w:header="710" w:footer="0" w:gutter="0"/>
          <w:cols w:space="720"/>
        </w:sectPr>
      </w:pPr>
    </w:p>
    <w:p w:rsidR="004F19BD" w:rsidRDefault="004F19BD">
      <w:pPr>
        <w:pStyle w:val="a3"/>
        <w:spacing w:before="65"/>
        <w:rPr>
          <w:rFonts w:ascii="Courier New"/>
          <w:sz w:val="20"/>
        </w:rPr>
      </w:pPr>
    </w:p>
    <w:p w:rsidR="004F19BD" w:rsidRDefault="00EA37BF">
      <w:pPr>
        <w:ind w:left="152" w:right="3106"/>
        <w:rPr>
          <w:rFonts w:ascii="Courier New" w:hAnsi="Courier New"/>
          <w:sz w:val="20"/>
        </w:rPr>
      </w:pPr>
      <w:r>
        <w:rPr>
          <w:rFonts w:ascii="Courier New" w:hAnsi="Courier New"/>
          <w:sz w:val="20"/>
        </w:rPr>
        <w:t xml:space="preserve">Окончание таблицы 1.3.1 – Параметры выбросов загрязняющих веществ в атмосферу на период монтажных </w:t>
      </w:r>
      <w:r>
        <w:rPr>
          <w:rFonts w:ascii="Courier New" w:hAnsi="Courier New"/>
          <w:spacing w:val="-2"/>
          <w:sz w:val="20"/>
        </w:rPr>
        <w:t>работ</w:t>
      </w:r>
    </w:p>
    <w:p w:rsidR="004F19BD" w:rsidRDefault="004F19BD">
      <w:pPr>
        <w:pStyle w:val="a3"/>
        <w:spacing w:before="2"/>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1985"/>
        <w:gridCol w:w="1116"/>
        <w:gridCol w:w="745"/>
        <w:gridCol w:w="1241"/>
        <w:gridCol w:w="622"/>
        <w:gridCol w:w="2727"/>
        <w:gridCol w:w="1486"/>
        <w:gridCol w:w="1487"/>
        <w:gridCol w:w="1614"/>
        <w:gridCol w:w="620"/>
      </w:tblGrid>
      <w:tr w:rsidR="004F19BD">
        <w:trPr>
          <w:trHeight w:val="225"/>
        </w:trPr>
        <w:tc>
          <w:tcPr>
            <w:tcW w:w="994" w:type="dxa"/>
          </w:tcPr>
          <w:p w:rsidR="004F19BD" w:rsidRDefault="00EA37BF">
            <w:pPr>
              <w:pStyle w:val="TableParagraph"/>
              <w:spacing w:before="1" w:line="204" w:lineRule="exact"/>
              <w:ind w:left="14"/>
              <w:jc w:val="center"/>
              <w:rPr>
                <w:sz w:val="20"/>
              </w:rPr>
            </w:pPr>
            <w:r>
              <w:rPr>
                <w:spacing w:val="-5"/>
                <w:sz w:val="20"/>
              </w:rPr>
              <w:t>16</w:t>
            </w:r>
          </w:p>
        </w:tc>
        <w:tc>
          <w:tcPr>
            <w:tcW w:w="1985" w:type="dxa"/>
          </w:tcPr>
          <w:p w:rsidR="004F19BD" w:rsidRDefault="00EA37BF">
            <w:pPr>
              <w:pStyle w:val="TableParagraph"/>
              <w:spacing w:before="1" w:line="204" w:lineRule="exact"/>
              <w:ind w:left="16"/>
              <w:jc w:val="center"/>
              <w:rPr>
                <w:sz w:val="20"/>
              </w:rPr>
            </w:pPr>
            <w:r>
              <w:rPr>
                <w:spacing w:val="-5"/>
                <w:sz w:val="20"/>
              </w:rPr>
              <w:t>17</w:t>
            </w:r>
          </w:p>
        </w:tc>
        <w:tc>
          <w:tcPr>
            <w:tcW w:w="1116" w:type="dxa"/>
          </w:tcPr>
          <w:p w:rsidR="004F19BD" w:rsidRDefault="00EA37BF">
            <w:pPr>
              <w:pStyle w:val="TableParagraph"/>
              <w:spacing w:before="1" w:line="204" w:lineRule="exact"/>
              <w:ind w:left="19" w:right="3"/>
              <w:jc w:val="center"/>
              <w:rPr>
                <w:sz w:val="20"/>
              </w:rPr>
            </w:pPr>
            <w:r>
              <w:rPr>
                <w:spacing w:val="-5"/>
                <w:sz w:val="20"/>
              </w:rPr>
              <w:t>18</w:t>
            </w:r>
          </w:p>
        </w:tc>
        <w:tc>
          <w:tcPr>
            <w:tcW w:w="745" w:type="dxa"/>
          </w:tcPr>
          <w:p w:rsidR="004F19BD" w:rsidRDefault="00EA37BF">
            <w:pPr>
              <w:pStyle w:val="TableParagraph"/>
              <w:spacing w:before="1" w:line="204" w:lineRule="exact"/>
              <w:ind w:left="251"/>
              <w:rPr>
                <w:sz w:val="20"/>
              </w:rPr>
            </w:pPr>
            <w:r>
              <w:rPr>
                <w:spacing w:val="-5"/>
                <w:sz w:val="20"/>
              </w:rPr>
              <w:t>19</w:t>
            </w:r>
          </w:p>
        </w:tc>
        <w:tc>
          <w:tcPr>
            <w:tcW w:w="1241" w:type="dxa"/>
          </w:tcPr>
          <w:p w:rsidR="004F19BD" w:rsidRDefault="00EA37BF">
            <w:pPr>
              <w:pStyle w:val="TableParagraph"/>
              <w:spacing w:before="1" w:line="204" w:lineRule="exact"/>
              <w:ind w:left="16" w:right="1"/>
              <w:jc w:val="center"/>
              <w:rPr>
                <w:sz w:val="20"/>
              </w:rPr>
            </w:pPr>
            <w:r>
              <w:rPr>
                <w:spacing w:val="-5"/>
                <w:sz w:val="20"/>
              </w:rPr>
              <w:t>20</w:t>
            </w:r>
          </w:p>
        </w:tc>
        <w:tc>
          <w:tcPr>
            <w:tcW w:w="622" w:type="dxa"/>
          </w:tcPr>
          <w:p w:rsidR="004F19BD" w:rsidRDefault="00EA37BF">
            <w:pPr>
              <w:pStyle w:val="TableParagraph"/>
              <w:spacing w:before="1" w:line="204" w:lineRule="exact"/>
              <w:ind w:left="10"/>
              <w:jc w:val="center"/>
              <w:rPr>
                <w:sz w:val="20"/>
              </w:rPr>
            </w:pPr>
            <w:r>
              <w:rPr>
                <w:spacing w:val="-5"/>
                <w:sz w:val="20"/>
              </w:rPr>
              <w:t>21</w:t>
            </w:r>
          </w:p>
        </w:tc>
        <w:tc>
          <w:tcPr>
            <w:tcW w:w="2727" w:type="dxa"/>
          </w:tcPr>
          <w:p w:rsidR="004F19BD" w:rsidRDefault="00EA37BF">
            <w:pPr>
              <w:pStyle w:val="TableParagraph"/>
              <w:spacing w:before="1" w:line="204" w:lineRule="exact"/>
              <w:ind w:left="11"/>
              <w:jc w:val="center"/>
              <w:rPr>
                <w:sz w:val="20"/>
              </w:rPr>
            </w:pPr>
            <w:r>
              <w:rPr>
                <w:spacing w:val="-5"/>
                <w:sz w:val="20"/>
              </w:rPr>
              <w:t>22</w:t>
            </w:r>
          </w:p>
        </w:tc>
        <w:tc>
          <w:tcPr>
            <w:tcW w:w="1486" w:type="dxa"/>
          </w:tcPr>
          <w:p w:rsidR="004F19BD" w:rsidRDefault="00EA37BF">
            <w:pPr>
              <w:pStyle w:val="TableParagraph"/>
              <w:spacing w:before="1" w:line="204" w:lineRule="exact"/>
              <w:ind w:left="13"/>
              <w:jc w:val="center"/>
              <w:rPr>
                <w:sz w:val="20"/>
              </w:rPr>
            </w:pPr>
            <w:r>
              <w:rPr>
                <w:spacing w:val="-5"/>
                <w:sz w:val="20"/>
              </w:rPr>
              <w:t>23</w:t>
            </w:r>
          </w:p>
        </w:tc>
        <w:tc>
          <w:tcPr>
            <w:tcW w:w="1487" w:type="dxa"/>
          </w:tcPr>
          <w:p w:rsidR="004F19BD" w:rsidRDefault="00EA37BF">
            <w:pPr>
              <w:pStyle w:val="TableParagraph"/>
              <w:spacing w:before="1" w:line="204" w:lineRule="exact"/>
              <w:ind w:left="11"/>
              <w:jc w:val="center"/>
              <w:rPr>
                <w:sz w:val="20"/>
              </w:rPr>
            </w:pPr>
            <w:r>
              <w:rPr>
                <w:spacing w:val="-5"/>
                <w:sz w:val="20"/>
              </w:rPr>
              <w:t>24</w:t>
            </w:r>
          </w:p>
        </w:tc>
        <w:tc>
          <w:tcPr>
            <w:tcW w:w="1614" w:type="dxa"/>
          </w:tcPr>
          <w:p w:rsidR="004F19BD" w:rsidRDefault="00EA37BF">
            <w:pPr>
              <w:pStyle w:val="TableParagraph"/>
              <w:spacing w:before="1" w:line="204" w:lineRule="exact"/>
              <w:ind w:left="8"/>
              <w:jc w:val="center"/>
              <w:rPr>
                <w:sz w:val="20"/>
              </w:rPr>
            </w:pPr>
            <w:r>
              <w:rPr>
                <w:spacing w:val="-5"/>
                <w:sz w:val="20"/>
              </w:rPr>
              <w:t>25</w:t>
            </w:r>
          </w:p>
        </w:tc>
        <w:tc>
          <w:tcPr>
            <w:tcW w:w="620" w:type="dxa"/>
          </w:tcPr>
          <w:p w:rsidR="004F19BD" w:rsidRDefault="00EA37BF">
            <w:pPr>
              <w:pStyle w:val="TableParagraph"/>
              <w:spacing w:before="1" w:line="204" w:lineRule="exact"/>
              <w:ind w:left="6"/>
              <w:jc w:val="center"/>
              <w:rPr>
                <w:sz w:val="20"/>
              </w:rPr>
            </w:pPr>
            <w:r>
              <w:rPr>
                <w:spacing w:val="-5"/>
                <w:sz w:val="20"/>
              </w:rPr>
              <w:t>26</w:t>
            </w:r>
          </w:p>
        </w:tc>
      </w:tr>
      <w:tr w:rsidR="004F19BD">
        <w:trPr>
          <w:trHeight w:val="224"/>
        </w:trPr>
        <w:tc>
          <w:tcPr>
            <w:tcW w:w="994" w:type="dxa"/>
            <w:tcBorders>
              <w:bottom w:val="nil"/>
            </w:tcBorders>
          </w:tcPr>
          <w:p w:rsidR="004F19BD" w:rsidRDefault="004F19BD">
            <w:pPr>
              <w:pStyle w:val="TableParagraph"/>
              <w:rPr>
                <w:rFonts w:ascii="Times New Roman"/>
                <w:sz w:val="16"/>
              </w:rPr>
            </w:pPr>
          </w:p>
        </w:tc>
        <w:tc>
          <w:tcPr>
            <w:tcW w:w="1985" w:type="dxa"/>
            <w:vMerge w:val="restart"/>
          </w:tcPr>
          <w:p w:rsidR="004F19BD" w:rsidRDefault="004F19BD">
            <w:pPr>
              <w:pStyle w:val="TableParagraph"/>
              <w:rPr>
                <w:rFonts w:ascii="Times New Roman"/>
                <w:sz w:val="18"/>
              </w:rPr>
            </w:pPr>
          </w:p>
        </w:tc>
        <w:tc>
          <w:tcPr>
            <w:tcW w:w="1116" w:type="dxa"/>
            <w:vMerge w:val="restart"/>
          </w:tcPr>
          <w:p w:rsidR="004F19BD" w:rsidRDefault="004F19BD">
            <w:pPr>
              <w:pStyle w:val="TableParagraph"/>
              <w:rPr>
                <w:rFonts w:ascii="Times New Roman"/>
                <w:sz w:val="18"/>
              </w:rPr>
            </w:pPr>
          </w:p>
        </w:tc>
        <w:tc>
          <w:tcPr>
            <w:tcW w:w="745" w:type="dxa"/>
            <w:vMerge w:val="restart"/>
          </w:tcPr>
          <w:p w:rsidR="004F19BD" w:rsidRDefault="004F19BD">
            <w:pPr>
              <w:pStyle w:val="TableParagraph"/>
              <w:rPr>
                <w:rFonts w:ascii="Times New Roman"/>
                <w:sz w:val="18"/>
              </w:rPr>
            </w:pPr>
          </w:p>
        </w:tc>
        <w:tc>
          <w:tcPr>
            <w:tcW w:w="1241" w:type="dxa"/>
            <w:vMerge w:val="restart"/>
          </w:tcPr>
          <w:p w:rsidR="004F19BD" w:rsidRDefault="004F19BD">
            <w:pPr>
              <w:pStyle w:val="TableParagraph"/>
              <w:rPr>
                <w:rFonts w:ascii="Times New Roman"/>
                <w:sz w:val="18"/>
              </w:rPr>
            </w:pPr>
          </w:p>
        </w:tc>
        <w:tc>
          <w:tcPr>
            <w:tcW w:w="622" w:type="dxa"/>
            <w:tcBorders>
              <w:bottom w:val="nil"/>
            </w:tcBorders>
          </w:tcPr>
          <w:p w:rsidR="004F19BD" w:rsidRDefault="004F19BD">
            <w:pPr>
              <w:pStyle w:val="TableParagraph"/>
              <w:rPr>
                <w:rFonts w:ascii="Times New Roman"/>
                <w:sz w:val="16"/>
              </w:rPr>
            </w:pPr>
          </w:p>
        </w:tc>
        <w:tc>
          <w:tcPr>
            <w:tcW w:w="2727" w:type="dxa"/>
            <w:tcBorders>
              <w:bottom w:val="nil"/>
            </w:tcBorders>
          </w:tcPr>
          <w:p w:rsidR="004F19BD" w:rsidRDefault="00EA37BF">
            <w:pPr>
              <w:pStyle w:val="TableParagraph"/>
              <w:spacing w:before="4" w:line="201" w:lineRule="exact"/>
              <w:ind w:left="29"/>
              <w:rPr>
                <w:sz w:val="20"/>
              </w:rPr>
            </w:pPr>
            <w:r>
              <w:rPr>
                <w:spacing w:val="-2"/>
                <w:sz w:val="20"/>
              </w:rPr>
              <w:t>Углеводороды</w:t>
            </w:r>
          </w:p>
        </w:tc>
        <w:tc>
          <w:tcPr>
            <w:tcW w:w="1486" w:type="dxa"/>
            <w:tcBorders>
              <w:bottom w:val="nil"/>
            </w:tcBorders>
          </w:tcPr>
          <w:p w:rsidR="004F19BD" w:rsidRDefault="004F19BD">
            <w:pPr>
              <w:pStyle w:val="TableParagraph"/>
              <w:rPr>
                <w:rFonts w:ascii="Times New Roman"/>
                <w:sz w:val="16"/>
              </w:rPr>
            </w:pPr>
          </w:p>
        </w:tc>
        <w:tc>
          <w:tcPr>
            <w:tcW w:w="1487" w:type="dxa"/>
            <w:vMerge w:val="restart"/>
          </w:tcPr>
          <w:p w:rsidR="004F19BD" w:rsidRDefault="004F19BD">
            <w:pPr>
              <w:pStyle w:val="TableParagraph"/>
              <w:rPr>
                <w:rFonts w:ascii="Times New Roman"/>
                <w:sz w:val="18"/>
              </w:rPr>
            </w:pPr>
          </w:p>
        </w:tc>
        <w:tc>
          <w:tcPr>
            <w:tcW w:w="1614" w:type="dxa"/>
            <w:tcBorders>
              <w:bottom w:val="nil"/>
            </w:tcBorders>
          </w:tcPr>
          <w:p w:rsidR="004F19BD" w:rsidRDefault="004F19BD">
            <w:pPr>
              <w:pStyle w:val="TableParagraph"/>
              <w:rPr>
                <w:rFonts w:ascii="Times New Roman"/>
                <w:sz w:val="16"/>
              </w:rPr>
            </w:pPr>
          </w:p>
        </w:tc>
        <w:tc>
          <w:tcPr>
            <w:tcW w:w="620" w:type="dxa"/>
            <w:tcBorders>
              <w:bottom w:val="nil"/>
            </w:tcBorders>
          </w:tcPr>
          <w:p w:rsidR="004F19BD" w:rsidRDefault="004F19BD">
            <w:pPr>
              <w:pStyle w:val="TableParagraph"/>
              <w:rPr>
                <w:rFonts w:ascii="Times New Roman"/>
                <w:sz w:val="16"/>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предельные</w:t>
            </w:r>
            <w:r>
              <w:rPr>
                <w:spacing w:val="-11"/>
                <w:sz w:val="20"/>
              </w:rPr>
              <w:t xml:space="preserve"> </w:t>
            </w:r>
            <w:r>
              <w:rPr>
                <w:sz w:val="20"/>
              </w:rPr>
              <w:t>С12-С19</w:t>
            </w:r>
            <w:r>
              <w:rPr>
                <w:spacing w:val="-10"/>
                <w:sz w:val="20"/>
              </w:rPr>
              <w:t xml:space="preserve"> </w:t>
            </w:r>
            <w:r>
              <w:rPr>
                <w:spacing w:val="-5"/>
                <w:sz w:val="20"/>
              </w:rPr>
              <w:t>(в</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пересчете</w:t>
            </w:r>
            <w:r>
              <w:rPr>
                <w:spacing w:val="-7"/>
                <w:sz w:val="20"/>
              </w:rPr>
              <w:t xml:space="preserve"> </w:t>
            </w:r>
            <w:r>
              <w:rPr>
                <w:sz w:val="20"/>
              </w:rPr>
              <w:t>на</w:t>
            </w:r>
            <w:r>
              <w:rPr>
                <w:spacing w:val="-7"/>
                <w:sz w:val="20"/>
              </w:rPr>
              <w:t xml:space="preserve"> </w:t>
            </w:r>
            <w:r>
              <w:rPr>
                <w:spacing w:val="-5"/>
                <w:sz w:val="20"/>
              </w:rPr>
              <w:t>С);</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Растворитель</w:t>
            </w:r>
            <w:r>
              <w:rPr>
                <w:spacing w:val="-15"/>
                <w:sz w:val="20"/>
              </w:rPr>
              <w:t xml:space="preserve"> </w:t>
            </w:r>
            <w:r>
              <w:rPr>
                <w:spacing w:val="-4"/>
                <w:sz w:val="20"/>
              </w:rPr>
              <w:t>РПК-</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265П)</w:t>
            </w:r>
            <w:r>
              <w:rPr>
                <w:spacing w:val="-8"/>
                <w:sz w:val="20"/>
              </w:rPr>
              <w:t xml:space="preserve"> </w:t>
            </w:r>
            <w:r>
              <w:rPr>
                <w:spacing w:val="-4"/>
                <w:sz w:val="20"/>
              </w:rPr>
              <w:t>(10)</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EA37BF">
            <w:pPr>
              <w:pStyle w:val="TableParagraph"/>
              <w:spacing w:line="192" w:lineRule="exact"/>
              <w:ind w:left="30"/>
              <w:rPr>
                <w:sz w:val="20"/>
              </w:rPr>
            </w:pPr>
            <w:r>
              <w:rPr>
                <w:spacing w:val="-10"/>
                <w:sz w:val="20"/>
              </w:rPr>
              <w:t>5</w:t>
            </w: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0301</w:t>
            </w:r>
          </w:p>
        </w:tc>
        <w:tc>
          <w:tcPr>
            <w:tcW w:w="2727" w:type="dxa"/>
            <w:tcBorders>
              <w:top w:val="nil"/>
              <w:bottom w:val="nil"/>
            </w:tcBorders>
          </w:tcPr>
          <w:p w:rsidR="004F19BD" w:rsidRDefault="00EA37BF">
            <w:pPr>
              <w:pStyle w:val="TableParagraph"/>
              <w:spacing w:line="192" w:lineRule="exact"/>
              <w:ind w:left="29"/>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10"/>
                <w:sz w:val="20"/>
              </w:rPr>
              <w:t>(</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0.000417</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0.0000199</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Азота</w:t>
            </w:r>
            <w:r>
              <w:rPr>
                <w:spacing w:val="-8"/>
                <w:sz w:val="20"/>
              </w:rPr>
              <w:t xml:space="preserve"> </w:t>
            </w:r>
            <w:r>
              <w:rPr>
                <w:sz w:val="20"/>
              </w:rPr>
              <w:t>диоксид)</w:t>
            </w:r>
            <w:r>
              <w:rPr>
                <w:spacing w:val="-8"/>
                <w:sz w:val="20"/>
              </w:rPr>
              <w:t xml:space="preserve"> </w:t>
            </w:r>
            <w:r>
              <w:rPr>
                <w:spacing w:val="-5"/>
                <w:sz w:val="20"/>
              </w:rPr>
              <w:t>(4)</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EA37BF">
            <w:pPr>
              <w:pStyle w:val="TableParagraph"/>
              <w:spacing w:line="192" w:lineRule="exact"/>
              <w:ind w:left="30"/>
              <w:rPr>
                <w:sz w:val="20"/>
              </w:rPr>
            </w:pPr>
            <w:r>
              <w:rPr>
                <w:spacing w:val="-10"/>
                <w:sz w:val="20"/>
              </w:rPr>
              <w:t>5</w:t>
            </w: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0168</w:t>
            </w:r>
          </w:p>
        </w:tc>
        <w:tc>
          <w:tcPr>
            <w:tcW w:w="2727" w:type="dxa"/>
            <w:tcBorders>
              <w:top w:val="nil"/>
              <w:bottom w:val="nil"/>
            </w:tcBorders>
          </w:tcPr>
          <w:p w:rsidR="004F19BD" w:rsidRDefault="00EA37BF">
            <w:pPr>
              <w:pStyle w:val="TableParagraph"/>
              <w:spacing w:line="192" w:lineRule="exact"/>
              <w:ind w:left="29"/>
              <w:rPr>
                <w:sz w:val="20"/>
              </w:rPr>
            </w:pPr>
            <w:r>
              <w:rPr>
                <w:sz w:val="20"/>
              </w:rPr>
              <w:t>Олово</w:t>
            </w:r>
            <w:r>
              <w:rPr>
                <w:spacing w:val="-8"/>
                <w:sz w:val="20"/>
              </w:rPr>
              <w:t xml:space="preserve"> </w:t>
            </w:r>
            <w:r>
              <w:rPr>
                <w:sz w:val="20"/>
              </w:rPr>
              <w:t>оксид</w:t>
            </w:r>
            <w:r>
              <w:rPr>
                <w:spacing w:val="-6"/>
                <w:sz w:val="20"/>
              </w:rPr>
              <w:t xml:space="preserve"> </w:t>
            </w:r>
            <w:r>
              <w:rPr>
                <w:spacing w:val="-5"/>
                <w:sz w:val="20"/>
              </w:rPr>
              <w:t>(в</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0.000000544</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6"/>
              <w:jc w:val="right"/>
              <w:rPr>
                <w:sz w:val="20"/>
              </w:rPr>
            </w:pPr>
            <w:r>
              <w:rPr>
                <w:spacing w:val="-2"/>
                <w:sz w:val="20"/>
              </w:rPr>
              <w:t>1.96e-</w:t>
            </w:r>
            <w:r>
              <w:rPr>
                <w:spacing w:val="-10"/>
                <w:sz w:val="20"/>
              </w:rPr>
              <w:t>8</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пересчете</w:t>
            </w:r>
            <w:r>
              <w:rPr>
                <w:spacing w:val="-7"/>
                <w:sz w:val="20"/>
              </w:rPr>
              <w:t xml:space="preserve"> </w:t>
            </w:r>
            <w:r>
              <w:rPr>
                <w:sz w:val="20"/>
              </w:rPr>
              <w:t>на</w:t>
            </w:r>
            <w:r>
              <w:rPr>
                <w:spacing w:val="-7"/>
                <w:sz w:val="20"/>
              </w:rPr>
              <w:t xml:space="preserve"> </w:t>
            </w:r>
            <w:r>
              <w:rPr>
                <w:sz w:val="20"/>
              </w:rPr>
              <w:t>олово)</w:t>
            </w:r>
            <w:r>
              <w:rPr>
                <w:spacing w:val="-7"/>
                <w:sz w:val="20"/>
              </w:rPr>
              <w:t xml:space="preserve"> </w:t>
            </w:r>
            <w:r>
              <w:rPr>
                <w:spacing w:val="-10"/>
                <w:sz w:val="20"/>
              </w:rPr>
              <w:t>(</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Олово</w:t>
            </w:r>
            <w:r>
              <w:rPr>
                <w:spacing w:val="-8"/>
                <w:sz w:val="20"/>
              </w:rPr>
              <w:t xml:space="preserve"> </w:t>
            </w:r>
            <w:r>
              <w:rPr>
                <w:sz w:val="20"/>
              </w:rPr>
              <w:t>(II)</w:t>
            </w:r>
            <w:r>
              <w:rPr>
                <w:spacing w:val="-6"/>
                <w:sz w:val="20"/>
              </w:rPr>
              <w:t xml:space="preserve"> </w:t>
            </w:r>
            <w:r>
              <w:rPr>
                <w:sz w:val="20"/>
              </w:rPr>
              <w:t>оксид)</w:t>
            </w:r>
            <w:r>
              <w:rPr>
                <w:spacing w:val="-6"/>
                <w:sz w:val="20"/>
              </w:rPr>
              <w:t xml:space="preserve"> </w:t>
            </w:r>
            <w:r>
              <w:rPr>
                <w:spacing w:val="-10"/>
                <w:sz w:val="20"/>
              </w:rPr>
              <w:t>(</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pacing w:val="-4"/>
                <w:sz w:val="20"/>
              </w:rPr>
              <w:t>446)</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1" w:lineRule="exact"/>
              <w:ind w:left="91"/>
              <w:jc w:val="center"/>
              <w:rPr>
                <w:sz w:val="20"/>
              </w:rPr>
            </w:pPr>
            <w:r>
              <w:rPr>
                <w:spacing w:val="-4"/>
                <w:sz w:val="20"/>
              </w:rPr>
              <w:t>0184</w:t>
            </w:r>
          </w:p>
        </w:tc>
        <w:tc>
          <w:tcPr>
            <w:tcW w:w="2727" w:type="dxa"/>
            <w:tcBorders>
              <w:top w:val="nil"/>
              <w:bottom w:val="nil"/>
            </w:tcBorders>
          </w:tcPr>
          <w:p w:rsidR="004F19BD" w:rsidRDefault="00EA37BF">
            <w:pPr>
              <w:pStyle w:val="TableParagraph"/>
              <w:spacing w:line="191" w:lineRule="exact"/>
              <w:ind w:left="29"/>
              <w:rPr>
                <w:sz w:val="20"/>
              </w:rPr>
            </w:pPr>
            <w:r>
              <w:rPr>
                <w:sz w:val="20"/>
              </w:rPr>
              <w:t>Свинец</w:t>
            </w:r>
            <w:r>
              <w:rPr>
                <w:spacing w:val="-5"/>
                <w:sz w:val="20"/>
              </w:rPr>
              <w:t xml:space="preserve"> </w:t>
            </w:r>
            <w:r>
              <w:rPr>
                <w:sz w:val="20"/>
              </w:rPr>
              <w:t>и</w:t>
            </w:r>
            <w:r>
              <w:rPr>
                <w:spacing w:val="-4"/>
                <w:sz w:val="20"/>
              </w:rPr>
              <w:t xml:space="preserve"> </w:t>
            </w:r>
            <w:r>
              <w:rPr>
                <w:spacing w:val="-5"/>
                <w:sz w:val="20"/>
              </w:rPr>
              <w:t>его</w:t>
            </w:r>
          </w:p>
        </w:tc>
        <w:tc>
          <w:tcPr>
            <w:tcW w:w="1486" w:type="dxa"/>
            <w:tcBorders>
              <w:top w:val="nil"/>
              <w:bottom w:val="nil"/>
            </w:tcBorders>
          </w:tcPr>
          <w:p w:rsidR="004F19BD" w:rsidRDefault="00EA37BF">
            <w:pPr>
              <w:pStyle w:val="TableParagraph"/>
              <w:spacing w:line="191" w:lineRule="exact"/>
              <w:ind w:right="13"/>
              <w:jc w:val="right"/>
              <w:rPr>
                <w:sz w:val="20"/>
              </w:rPr>
            </w:pPr>
            <w:r>
              <w:rPr>
                <w:spacing w:val="-2"/>
                <w:sz w:val="20"/>
              </w:rPr>
              <w:t>0.000000992</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1" w:lineRule="exact"/>
              <w:ind w:right="16"/>
              <w:jc w:val="right"/>
              <w:rPr>
                <w:sz w:val="20"/>
              </w:rPr>
            </w:pPr>
            <w:r>
              <w:rPr>
                <w:spacing w:val="-2"/>
                <w:sz w:val="20"/>
              </w:rPr>
              <w:t>3.57e-</w:t>
            </w:r>
            <w:r>
              <w:rPr>
                <w:spacing w:val="-10"/>
                <w:sz w:val="20"/>
              </w:rPr>
              <w:t>8</w:t>
            </w:r>
          </w:p>
        </w:tc>
        <w:tc>
          <w:tcPr>
            <w:tcW w:w="620" w:type="dxa"/>
            <w:tcBorders>
              <w:top w:val="nil"/>
              <w:bottom w:val="nil"/>
            </w:tcBorders>
          </w:tcPr>
          <w:p w:rsidR="004F19BD" w:rsidRDefault="00EA37BF">
            <w:pPr>
              <w:pStyle w:val="TableParagraph"/>
              <w:spacing w:line="191"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pacing w:val="-2"/>
                <w:sz w:val="20"/>
              </w:rPr>
              <w:t>неорганические</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соединения</w:t>
            </w:r>
            <w:r>
              <w:rPr>
                <w:spacing w:val="-14"/>
                <w:sz w:val="20"/>
              </w:rPr>
              <w:t xml:space="preserve"> </w:t>
            </w:r>
            <w:r>
              <w:rPr>
                <w:spacing w:val="-5"/>
                <w:sz w:val="20"/>
              </w:rPr>
              <w:t>/в</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пересчете</w:t>
            </w:r>
            <w:r>
              <w:rPr>
                <w:spacing w:val="-7"/>
                <w:sz w:val="20"/>
              </w:rPr>
              <w:t xml:space="preserve"> </w:t>
            </w:r>
            <w:r>
              <w:rPr>
                <w:sz w:val="20"/>
              </w:rPr>
              <w:t>на</w:t>
            </w:r>
            <w:r>
              <w:rPr>
                <w:spacing w:val="-7"/>
                <w:sz w:val="20"/>
              </w:rPr>
              <w:t xml:space="preserve"> </w:t>
            </w:r>
            <w:r>
              <w:rPr>
                <w:spacing w:val="-2"/>
                <w:sz w:val="20"/>
              </w:rPr>
              <w:t>свинец/</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pacing w:val="-2"/>
                <w:sz w:val="20"/>
              </w:rPr>
              <w:t>(513)</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tcBorders>
              <w:top w:val="nil"/>
              <w:bottom w:val="nil"/>
            </w:tcBorders>
          </w:tcPr>
          <w:p w:rsidR="004F19BD" w:rsidRDefault="00EA37BF">
            <w:pPr>
              <w:pStyle w:val="TableParagraph"/>
              <w:spacing w:line="191" w:lineRule="exact"/>
              <w:ind w:left="30"/>
              <w:rPr>
                <w:sz w:val="20"/>
              </w:rPr>
            </w:pPr>
            <w:r>
              <w:rPr>
                <w:spacing w:val="-10"/>
                <w:sz w:val="20"/>
              </w:rPr>
              <w:t>5</w:t>
            </w: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1" w:lineRule="exact"/>
              <w:ind w:left="91"/>
              <w:jc w:val="center"/>
              <w:rPr>
                <w:sz w:val="20"/>
              </w:rPr>
            </w:pPr>
            <w:r>
              <w:rPr>
                <w:spacing w:val="-4"/>
                <w:sz w:val="20"/>
              </w:rPr>
              <w:t>0301</w:t>
            </w:r>
          </w:p>
        </w:tc>
        <w:tc>
          <w:tcPr>
            <w:tcW w:w="2727" w:type="dxa"/>
            <w:tcBorders>
              <w:top w:val="nil"/>
              <w:bottom w:val="nil"/>
            </w:tcBorders>
          </w:tcPr>
          <w:p w:rsidR="004F19BD" w:rsidRDefault="00EA37BF">
            <w:pPr>
              <w:pStyle w:val="TableParagraph"/>
              <w:spacing w:line="191" w:lineRule="exact"/>
              <w:ind w:left="29"/>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10"/>
                <w:sz w:val="20"/>
              </w:rPr>
              <w:t>(</w:t>
            </w:r>
          </w:p>
        </w:tc>
        <w:tc>
          <w:tcPr>
            <w:tcW w:w="1486" w:type="dxa"/>
            <w:tcBorders>
              <w:top w:val="nil"/>
              <w:bottom w:val="nil"/>
            </w:tcBorders>
          </w:tcPr>
          <w:p w:rsidR="004F19BD" w:rsidRDefault="00EA37BF">
            <w:pPr>
              <w:pStyle w:val="TableParagraph"/>
              <w:spacing w:line="191" w:lineRule="exact"/>
              <w:ind w:right="13"/>
              <w:jc w:val="right"/>
              <w:rPr>
                <w:sz w:val="20"/>
              </w:rPr>
            </w:pPr>
            <w:r>
              <w:rPr>
                <w:spacing w:val="-2"/>
                <w:sz w:val="20"/>
              </w:rPr>
              <w:t>0.02993</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1" w:lineRule="exact"/>
              <w:ind w:right="15"/>
              <w:jc w:val="right"/>
              <w:rPr>
                <w:sz w:val="20"/>
              </w:rPr>
            </w:pPr>
            <w:r>
              <w:rPr>
                <w:spacing w:val="-2"/>
                <w:sz w:val="20"/>
              </w:rPr>
              <w:t>0.26384</w:t>
            </w:r>
          </w:p>
        </w:tc>
        <w:tc>
          <w:tcPr>
            <w:tcW w:w="620" w:type="dxa"/>
            <w:tcBorders>
              <w:top w:val="nil"/>
              <w:bottom w:val="nil"/>
            </w:tcBorders>
          </w:tcPr>
          <w:p w:rsidR="004F19BD" w:rsidRDefault="00EA37BF">
            <w:pPr>
              <w:pStyle w:val="TableParagraph"/>
              <w:spacing w:line="191"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Азота</w:t>
            </w:r>
            <w:r>
              <w:rPr>
                <w:spacing w:val="-8"/>
                <w:sz w:val="20"/>
              </w:rPr>
              <w:t xml:space="preserve"> </w:t>
            </w:r>
            <w:r>
              <w:rPr>
                <w:sz w:val="20"/>
              </w:rPr>
              <w:t>диоксид)</w:t>
            </w:r>
            <w:r>
              <w:rPr>
                <w:spacing w:val="-8"/>
                <w:sz w:val="20"/>
              </w:rPr>
              <w:t xml:space="preserve"> </w:t>
            </w:r>
            <w:r>
              <w:rPr>
                <w:spacing w:val="-5"/>
                <w:sz w:val="20"/>
              </w:rPr>
              <w:t>(4)</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0304</w:t>
            </w:r>
          </w:p>
        </w:tc>
        <w:tc>
          <w:tcPr>
            <w:tcW w:w="2727" w:type="dxa"/>
            <w:tcBorders>
              <w:top w:val="nil"/>
              <w:bottom w:val="nil"/>
            </w:tcBorders>
          </w:tcPr>
          <w:p w:rsidR="004F19BD" w:rsidRDefault="00EA37BF">
            <w:pPr>
              <w:pStyle w:val="TableParagraph"/>
              <w:spacing w:line="192" w:lineRule="exact"/>
              <w:ind w:left="29"/>
              <w:rPr>
                <w:sz w:val="20"/>
              </w:rPr>
            </w:pPr>
            <w:r>
              <w:rPr>
                <w:sz w:val="20"/>
              </w:rPr>
              <w:t>Азот</w:t>
            </w:r>
            <w:r>
              <w:rPr>
                <w:spacing w:val="-6"/>
                <w:sz w:val="20"/>
              </w:rPr>
              <w:t xml:space="preserve"> </w:t>
            </w:r>
            <w:r>
              <w:rPr>
                <w:sz w:val="20"/>
              </w:rPr>
              <w:t>(II)</w:t>
            </w:r>
            <w:r>
              <w:rPr>
                <w:spacing w:val="-5"/>
                <w:sz w:val="20"/>
              </w:rPr>
              <w:t xml:space="preserve"> </w:t>
            </w:r>
            <w:r>
              <w:rPr>
                <w:sz w:val="20"/>
              </w:rPr>
              <w:t>оксид</w:t>
            </w:r>
            <w:r>
              <w:rPr>
                <w:spacing w:val="-5"/>
                <w:sz w:val="20"/>
              </w:rPr>
              <w:t xml:space="preserve"> </w:t>
            </w:r>
            <w:r>
              <w:rPr>
                <w:spacing w:val="-10"/>
                <w:sz w:val="20"/>
              </w:rPr>
              <w:t>(</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0.004865</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0.042876</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Азота</w:t>
            </w:r>
            <w:r>
              <w:rPr>
                <w:spacing w:val="-7"/>
                <w:sz w:val="20"/>
              </w:rPr>
              <w:t xml:space="preserve"> </w:t>
            </w:r>
            <w:r>
              <w:rPr>
                <w:sz w:val="20"/>
              </w:rPr>
              <w:t>оксид)</w:t>
            </w:r>
            <w:r>
              <w:rPr>
                <w:spacing w:val="-7"/>
                <w:sz w:val="20"/>
              </w:rPr>
              <w:t xml:space="preserve"> </w:t>
            </w:r>
            <w:r>
              <w:rPr>
                <w:spacing w:val="-5"/>
                <w:sz w:val="20"/>
              </w:rPr>
              <w:t>(6)</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0328</w:t>
            </w:r>
          </w:p>
        </w:tc>
        <w:tc>
          <w:tcPr>
            <w:tcW w:w="2727" w:type="dxa"/>
            <w:tcBorders>
              <w:top w:val="nil"/>
              <w:bottom w:val="nil"/>
            </w:tcBorders>
          </w:tcPr>
          <w:p w:rsidR="004F19BD" w:rsidRDefault="00EA37BF">
            <w:pPr>
              <w:pStyle w:val="TableParagraph"/>
              <w:spacing w:line="192" w:lineRule="exact"/>
              <w:ind w:left="29"/>
              <w:rPr>
                <w:sz w:val="20"/>
              </w:rPr>
            </w:pPr>
            <w:r>
              <w:rPr>
                <w:sz w:val="20"/>
              </w:rPr>
              <w:t>Углерод</w:t>
            </w:r>
            <w:r>
              <w:rPr>
                <w:spacing w:val="-9"/>
                <w:sz w:val="20"/>
              </w:rPr>
              <w:t xml:space="preserve"> </w:t>
            </w:r>
            <w:r>
              <w:rPr>
                <w:spacing w:val="-2"/>
                <w:sz w:val="20"/>
              </w:rPr>
              <w:t>(Сажа,</w:t>
            </w:r>
          </w:p>
        </w:tc>
        <w:tc>
          <w:tcPr>
            <w:tcW w:w="1486" w:type="dxa"/>
            <w:tcBorders>
              <w:top w:val="nil"/>
              <w:bottom w:val="nil"/>
            </w:tcBorders>
          </w:tcPr>
          <w:p w:rsidR="004F19BD" w:rsidRDefault="00EA37BF">
            <w:pPr>
              <w:pStyle w:val="TableParagraph"/>
              <w:spacing w:line="192" w:lineRule="exact"/>
              <w:ind w:right="14"/>
              <w:jc w:val="right"/>
              <w:rPr>
                <w:sz w:val="20"/>
              </w:rPr>
            </w:pPr>
            <w:r>
              <w:rPr>
                <w:spacing w:val="-2"/>
                <w:sz w:val="20"/>
              </w:rPr>
              <w:t>0.004803</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0.028846</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1" w:lineRule="exact"/>
              <w:ind w:left="29"/>
              <w:rPr>
                <w:sz w:val="20"/>
              </w:rPr>
            </w:pPr>
            <w:r>
              <w:rPr>
                <w:sz w:val="20"/>
              </w:rPr>
              <w:t>Углерод</w:t>
            </w:r>
            <w:r>
              <w:rPr>
                <w:spacing w:val="-9"/>
                <w:sz w:val="20"/>
              </w:rPr>
              <w:t xml:space="preserve"> </w:t>
            </w:r>
            <w:r>
              <w:rPr>
                <w:sz w:val="20"/>
              </w:rPr>
              <w:t>черный)</w:t>
            </w:r>
            <w:r>
              <w:rPr>
                <w:spacing w:val="-8"/>
                <w:sz w:val="20"/>
              </w:rPr>
              <w:t xml:space="preserve"> </w:t>
            </w:r>
            <w:r>
              <w:rPr>
                <w:spacing w:val="-2"/>
                <w:sz w:val="20"/>
              </w:rPr>
              <w:t>(583)</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2" w:lineRule="exact"/>
              <w:ind w:left="91"/>
              <w:jc w:val="center"/>
              <w:rPr>
                <w:sz w:val="20"/>
              </w:rPr>
            </w:pPr>
            <w:r>
              <w:rPr>
                <w:spacing w:val="-4"/>
                <w:sz w:val="20"/>
              </w:rPr>
              <w:t>0330</w:t>
            </w:r>
          </w:p>
        </w:tc>
        <w:tc>
          <w:tcPr>
            <w:tcW w:w="2727" w:type="dxa"/>
            <w:tcBorders>
              <w:top w:val="nil"/>
              <w:bottom w:val="nil"/>
            </w:tcBorders>
          </w:tcPr>
          <w:p w:rsidR="004F19BD" w:rsidRDefault="00EA37BF">
            <w:pPr>
              <w:pStyle w:val="TableParagraph"/>
              <w:spacing w:line="192" w:lineRule="exact"/>
              <w:ind w:left="29"/>
              <w:rPr>
                <w:sz w:val="20"/>
              </w:rPr>
            </w:pPr>
            <w:r>
              <w:rPr>
                <w:sz w:val="20"/>
              </w:rPr>
              <w:t>Сера</w:t>
            </w:r>
            <w:r>
              <w:rPr>
                <w:spacing w:val="-7"/>
                <w:sz w:val="20"/>
              </w:rPr>
              <w:t xml:space="preserve"> </w:t>
            </w:r>
            <w:r>
              <w:rPr>
                <w:sz w:val="20"/>
              </w:rPr>
              <w:t>диоксид</w:t>
            </w:r>
            <w:r>
              <w:rPr>
                <w:spacing w:val="-7"/>
                <w:sz w:val="20"/>
              </w:rPr>
              <w:t xml:space="preserve"> </w:t>
            </w:r>
            <w:r>
              <w:rPr>
                <w:spacing w:val="-10"/>
                <w:sz w:val="20"/>
              </w:rPr>
              <w:t>(</w:t>
            </w:r>
          </w:p>
        </w:tc>
        <w:tc>
          <w:tcPr>
            <w:tcW w:w="1486" w:type="dxa"/>
            <w:tcBorders>
              <w:top w:val="nil"/>
              <w:bottom w:val="nil"/>
            </w:tcBorders>
          </w:tcPr>
          <w:p w:rsidR="004F19BD" w:rsidRDefault="00EA37BF">
            <w:pPr>
              <w:pStyle w:val="TableParagraph"/>
              <w:spacing w:line="192" w:lineRule="exact"/>
              <w:ind w:right="13"/>
              <w:jc w:val="right"/>
              <w:rPr>
                <w:sz w:val="20"/>
              </w:rPr>
            </w:pPr>
            <w:r>
              <w:rPr>
                <w:spacing w:val="-2"/>
                <w:sz w:val="20"/>
              </w:rPr>
              <w:t>0.004798</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2" w:lineRule="exact"/>
              <w:ind w:right="15"/>
              <w:jc w:val="right"/>
              <w:rPr>
                <w:sz w:val="20"/>
              </w:rPr>
            </w:pPr>
            <w:r>
              <w:rPr>
                <w:spacing w:val="-2"/>
                <w:sz w:val="20"/>
              </w:rPr>
              <w:t>0.043194</w:t>
            </w:r>
          </w:p>
        </w:tc>
        <w:tc>
          <w:tcPr>
            <w:tcW w:w="620" w:type="dxa"/>
            <w:tcBorders>
              <w:top w:val="nil"/>
              <w:bottom w:val="nil"/>
            </w:tcBorders>
          </w:tcPr>
          <w:p w:rsidR="004F19BD" w:rsidRDefault="00EA37BF">
            <w:pPr>
              <w:pStyle w:val="TableParagraph"/>
              <w:spacing w:line="192"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Ангидрид</w:t>
            </w:r>
            <w:r>
              <w:rPr>
                <w:spacing w:val="-10"/>
                <w:sz w:val="20"/>
              </w:rPr>
              <w:t xml:space="preserve"> </w:t>
            </w:r>
            <w:r>
              <w:rPr>
                <w:spacing w:val="-2"/>
                <w:sz w:val="20"/>
              </w:rPr>
              <w:t>сернистый,</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Сернистый</w:t>
            </w:r>
            <w:r>
              <w:rPr>
                <w:spacing w:val="-7"/>
                <w:sz w:val="20"/>
              </w:rPr>
              <w:t xml:space="preserve"> </w:t>
            </w:r>
            <w:r>
              <w:rPr>
                <w:sz w:val="20"/>
              </w:rPr>
              <w:t>газ,</w:t>
            </w:r>
            <w:r>
              <w:rPr>
                <w:spacing w:val="-7"/>
                <w:sz w:val="20"/>
              </w:rPr>
              <w:t xml:space="preserve"> </w:t>
            </w:r>
            <w:r>
              <w:rPr>
                <w:sz w:val="20"/>
              </w:rPr>
              <w:t>Сера</w:t>
            </w:r>
            <w:r>
              <w:rPr>
                <w:spacing w:val="-7"/>
                <w:sz w:val="20"/>
              </w:rPr>
              <w:t xml:space="preserve"> </w:t>
            </w:r>
            <w:r>
              <w:rPr>
                <w:spacing w:val="-10"/>
                <w:sz w:val="20"/>
              </w:rPr>
              <w:t>(</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2"/>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IV)</w:t>
            </w:r>
            <w:r>
              <w:rPr>
                <w:spacing w:val="-6"/>
                <w:sz w:val="20"/>
              </w:rPr>
              <w:t xml:space="preserve"> </w:t>
            </w:r>
            <w:r>
              <w:rPr>
                <w:sz w:val="20"/>
              </w:rPr>
              <w:t>оксид)</w:t>
            </w:r>
            <w:r>
              <w:rPr>
                <w:spacing w:val="-5"/>
                <w:sz w:val="20"/>
              </w:rPr>
              <w:t xml:space="preserve"> </w:t>
            </w:r>
            <w:r>
              <w:rPr>
                <w:spacing w:val="-2"/>
                <w:sz w:val="20"/>
              </w:rPr>
              <w:t>(516)</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0"/>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EA37BF">
            <w:pPr>
              <w:pStyle w:val="TableParagraph"/>
              <w:spacing w:line="191" w:lineRule="exact"/>
              <w:ind w:left="91"/>
              <w:jc w:val="center"/>
              <w:rPr>
                <w:sz w:val="20"/>
              </w:rPr>
            </w:pPr>
            <w:r>
              <w:rPr>
                <w:spacing w:val="-4"/>
                <w:sz w:val="20"/>
              </w:rPr>
              <w:t>0337</w:t>
            </w:r>
          </w:p>
        </w:tc>
        <w:tc>
          <w:tcPr>
            <w:tcW w:w="2727" w:type="dxa"/>
            <w:tcBorders>
              <w:top w:val="nil"/>
              <w:bottom w:val="nil"/>
            </w:tcBorders>
          </w:tcPr>
          <w:p w:rsidR="004F19BD" w:rsidRDefault="00EA37BF">
            <w:pPr>
              <w:pStyle w:val="TableParagraph"/>
              <w:spacing w:line="191" w:lineRule="exact"/>
              <w:ind w:left="29"/>
              <w:rPr>
                <w:sz w:val="20"/>
              </w:rPr>
            </w:pPr>
            <w:r>
              <w:rPr>
                <w:sz w:val="20"/>
              </w:rPr>
              <w:t>Углерод</w:t>
            </w:r>
            <w:r>
              <w:rPr>
                <w:spacing w:val="-8"/>
                <w:sz w:val="20"/>
              </w:rPr>
              <w:t xml:space="preserve"> </w:t>
            </w:r>
            <w:r>
              <w:rPr>
                <w:sz w:val="20"/>
              </w:rPr>
              <w:t>оксид</w:t>
            </w:r>
            <w:r>
              <w:rPr>
                <w:spacing w:val="-7"/>
                <w:sz w:val="20"/>
              </w:rPr>
              <w:t xml:space="preserve"> </w:t>
            </w:r>
            <w:r>
              <w:rPr>
                <w:spacing w:val="-2"/>
                <w:sz w:val="20"/>
              </w:rPr>
              <w:t>(Окись</w:t>
            </w:r>
          </w:p>
        </w:tc>
        <w:tc>
          <w:tcPr>
            <w:tcW w:w="1486" w:type="dxa"/>
            <w:tcBorders>
              <w:top w:val="nil"/>
              <w:bottom w:val="nil"/>
            </w:tcBorders>
          </w:tcPr>
          <w:p w:rsidR="004F19BD" w:rsidRDefault="00EA37BF">
            <w:pPr>
              <w:pStyle w:val="TableParagraph"/>
              <w:spacing w:line="191" w:lineRule="exact"/>
              <w:ind w:right="13"/>
              <w:jc w:val="right"/>
              <w:rPr>
                <w:sz w:val="20"/>
              </w:rPr>
            </w:pPr>
            <w:r>
              <w:rPr>
                <w:spacing w:val="-2"/>
                <w:sz w:val="20"/>
              </w:rPr>
              <w:t>0.33272</w:t>
            </w: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EA37BF">
            <w:pPr>
              <w:pStyle w:val="TableParagraph"/>
              <w:spacing w:line="191" w:lineRule="exact"/>
              <w:ind w:right="15"/>
              <w:jc w:val="right"/>
              <w:rPr>
                <w:sz w:val="20"/>
              </w:rPr>
            </w:pPr>
            <w:r>
              <w:rPr>
                <w:spacing w:val="-2"/>
                <w:sz w:val="20"/>
              </w:rPr>
              <w:t>2.8596</w:t>
            </w:r>
          </w:p>
        </w:tc>
        <w:tc>
          <w:tcPr>
            <w:tcW w:w="620" w:type="dxa"/>
            <w:tcBorders>
              <w:top w:val="nil"/>
              <w:bottom w:val="nil"/>
            </w:tcBorders>
          </w:tcPr>
          <w:p w:rsidR="004F19BD" w:rsidRDefault="00EA37BF">
            <w:pPr>
              <w:pStyle w:val="TableParagraph"/>
              <w:spacing w:line="191" w:lineRule="exact"/>
              <w:ind w:left="87"/>
              <w:jc w:val="center"/>
              <w:rPr>
                <w:sz w:val="20"/>
              </w:rPr>
            </w:pPr>
            <w:r>
              <w:rPr>
                <w:spacing w:val="-4"/>
                <w:sz w:val="20"/>
              </w:rPr>
              <w:t>2024</w:t>
            </w: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углерода,</w:t>
            </w:r>
            <w:r>
              <w:rPr>
                <w:spacing w:val="-11"/>
                <w:sz w:val="20"/>
              </w:rPr>
              <w:t xml:space="preserve"> </w:t>
            </w:r>
            <w:r>
              <w:rPr>
                <w:spacing w:val="-2"/>
                <w:sz w:val="20"/>
              </w:rPr>
              <w:t>Угарный</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1"/>
        </w:trPr>
        <w:tc>
          <w:tcPr>
            <w:tcW w:w="994" w:type="dxa"/>
            <w:tcBorders>
              <w:top w:val="nil"/>
              <w:bottom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bottom w:val="nil"/>
            </w:tcBorders>
          </w:tcPr>
          <w:p w:rsidR="004F19BD" w:rsidRDefault="004F19BD">
            <w:pPr>
              <w:pStyle w:val="TableParagraph"/>
              <w:rPr>
                <w:rFonts w:ascii="Times New Roman"/>
                <w:sz w:val="14"/>
              </w:rPr>
            </w:pPr>
          </w:p>
        </w:tc>
        <w:tc>
          <w:tcPr>
            <w:tcW w:w="2727" w:type="dxa"/>
            <w:tcBorders>
              <w:top w:val="nil"/>
              <w:bottom w:val="nil"/>
            </w:tcBorders>
          </w:tcPr>
          <w:p w:rsidR="004F19BD" w:rsidRDefault="00EA37BF">
            <w:pPr>
              <w:pStyle w:val="TableParagraph"/>
              <w:spacing w:line="192" w:lineRule="exact"/>
              <w:ind w:left="29"/>
              <w:rPr>
                <w:sz w:val="20"/>
              </w:rPr>
            </w:pPr>
            <w:r>
              <w:rPr>
                <w:sz w:val="20"/>
              </w:rPr>
              <w:t>газ)</w:t>
            </w:r>
            <w:r>
              <w:rPr>
                <w:spacing w:val="-5"/>
                <w:sz w:val="20"/>
              </w:rPr>
              <w:t xml:space="preserve"> </w:t>
            </w:r>
            <w:r>
              <w:rPr>
                <w:spacing w:val="-2"/>
                <w:sz w:val="20"/>
              </w:rPr>
              <w:t>(584)</w:t>
            </w:r>
          </w:p>
        </w:tc>
        <w:tc>
          <w:tcPr>
            <w:tcW w:w="1486" w:type="dxa"/>
            <w:tcBorders>
              <w:top w:val="nil"/>
              <w:bottom w:val="nil"/>
            </w:tcBorders>
          </w:tcPr>
          <w:p w:rsidR="004F19BD" w:rsidRDefault="004F19BD">
            <w:pPr>
              <w:pStyle w:val="TableParagraph"/>
              <w:rPr>
                <w:rFonts w:ascii="Times New Roman"/>
                <w:sz w:val="14"/>
              </w:rPr>
            </w:pPr>
          </w:p>
        </w:tc>
        <w:tc>
          <w:tcPr>
            <w:tcW w:w="1487" w:type="dxa"/>
            <w:vMerge/>
            <w:tcBorders>
              <w:top w:val="nil"/>
            </w:tcBorders>
          </w:tcPr>
          <w:p w:rsidR="004F19BD" w:rsidRDefault="004F19BD">
            <w:pPr>
              <w:rPr>
                <w:sz w:val="2"/>
                <w:szCs w:val="2"/>
              </w:rPr>
            </w:pPr>
          </w:p>
        </w:tc>
        <w:tc>
          <w:tcPr>
            <w:tcW w:w="1614" w:type="dxa"/>
            <w:tcBorders>
              <w:top w:val="nil"/>
              <w:bottom w:val="nil"/>
            </w:tcBorders>
          </w:tcPr>
          <w:p w:rsidR="004F19BD" w:rsidRDefault="004F19BD">
            <w:pPr>
              <w:pStyle w:val="TableParagraph"/>
              <w:rPr>
                <w:rFonts w:ascii="Times New Roman"/>
                <w:sz w:val="14"/>
              </w:rPr>
            </w:pPr>
          </w:p>
        </w:tc>
        <w:tc>
          <w:tcPr>
            <w:tcW w:w="620" w:type="dxa"/>
            <w:tcBorders>
              <w:top w:val="nil"/>
              <w:bottom w:val="nil"/>
            </w:tcBorders>
          </w:tcPr>
          <w:p w:rsidR="004F19BD" w:rsidRDefault="004F19BD">
            <w:pPr>
              <w:pStyle w:val="TableParagraph"/>
              <w:rPr>
                <w:rFonts w:ascii="Times New Roman"/>
                <w:sz w:val="14"/>
              </w:rPr>
            </w:pPr>
          </w:p>
        </w:tc>
      </w:tr>
      <w:tr w:rsidR="004F19BD">
        <w:trPr>
          <w:trHeight w:val="215"/>
        </w:trPr>
        <w:tc>
          <w:tcPr>
            <w:tcW w:w="994" w:type="dxa"/>
            <w:tcBorders>
              <w:top w:val="nil"/>
            </w:tcBorders>
          </w:tcPr>
          <w:p w:rsidR="004F19BD" w:rsidRDefault="004F19BD">
            <w:pPr>
              <w:pStyle w:val="TableParagraph"/>
              <w:rPr>
                <w:rFonts w:ascii="Times New Roman"/>
                <w:sz w:val="14"/>
              </w:rPr>
            </w:pPr>
          </w:p>
        </w:tc>
        <w:tc>
          <w:tcPr>
            <w:tcW w:w="1985" w:type="dxa"/>
            <w:vMerge/>
            <w:tcBorders>
              <w:top w:val="nil"/>
            </w:tcBorders>
          </w:tcPr>
          <w:p w:rsidR="004F19BD" w:rsidRDefault="004F19BD">
            <w:pPr>
              <w:rPr>
                <w:sz w:val="2"/>
                <w:szCs w:val="2"/>
              </w:rPr>
            </w:pPr>
          </w:p>
        </w:tc>
        <w:tc>
          <w:tcPr>
            <w:tcW w:w="1116" w:type="dxa"/>
            <w:vMerge/>
            <w:tcBorders>
              <w:top w:val="nil"/>
            </w:tcBorders>
          </w:tcPr>
          <w:p w:rsidR="004F19BD" w:rsidRDefault="004F19BD">
            <w:pPr>
              <w:rPr>
                <w:sz w:val="2"/>
                <w:szCs w:val="2"/>
              </w:rPr>
            </w:pPr>
          </w:p>
        </w:tc>
        <w:tc>
          <w:tcPr>
            <w:tcW w:w="745" w:type="dxa"/>
            <w:vMerge/>
            <w:tcBorders>
              <w:top w:val="nil"/>
            </w:tcBorders>
          </w:tcPr>
          <w:p w:rsidR="004F19BD" w:rsidRDefault="004F19BD">
            <w:pPr>
              <w:rPr>
                <w:sz w:val="2"/>
                <w:szCs w:val="2"/>
              </w:rPr>
            </w:pPr>
          </w:p>
        </w:tc>
        <w:tc>
          <w:tcPr>
            <w:tcW w:w="1241" w:type="dxa"/>
            <w:vMerge/>
            <w:tcBorders>
              <w:top w:val="nil"/>
            </w:tcBorders>
          </w:tcPr>
          <w:p w:rsidR="004F19BD" w:rsidRDefault="004F19BD">
            <w:pPr>
              <w:rPr>
                <w:sz w:val="2"/>
                <w:szCs w:val="2"/>
              </w:rPr>
            </w:pPr>
          </w:p>
        </w:tc>
        <w:tc>
          <w:tcPr>
            <w:tcW w:w="622" w:type="dxa"/>
            <w:tcBorders>
              <w:top w:val="nil"/>
            </w:tcBorders>
          </w:tcPr>
          <w:p w:rsidR="004F19BD" w:rsidRDefault="00EA37BF">
            <w:pPr>
              <w:pStyle w:val="TableParagraph"/>
              <w:spacing w:line="196" w:lineRule="exact"/>
              <w:ind w:left="91"/>
              <w:jc w:val="center"/>
              <w:rPr>
                <w:sz w:val="20"/>
              </w:rPr>
            </w:pPr>
            <w:r>
              <w:rPr>
                <w:spacing w:val="-4"/>
                <w:sz w:val="20"/>
              </w:rPr>
              <w:t>2732</w:t>
            </w:r>
          </w:p>
        </w:tc>
        <w:tc>
          <w:tcPr>
            <w:tcW w:w="2727" w:type="dxa"/>
            <w:tcBorders>
              <w:top w:val="nil"/>
            </w:tcBorders>
          </w:tcPr>
          <w:p w:rsidR="004F19BD" w:rsidRDefault="00EA37BF">
            <w:pPr>
              <w:pStyle w:val="TableParagraph"/>
              <w:spacing w:line="196" w:lineRule="exact"/>
              <w:ind w:left="29"/>
              <w:rPr>
                <w:sz w:val="20"/>
              </w:rPr>
            </w:pPr>
            <w:r>
              <w:rPr>
                <w:sz w:val="20"/>
              </w:rPr>
              <w:t>Керосин</w:t>
            </w:r>
            <w:r>
              <w:rPr>
                <w:spacing w:val="-9"/>
                <w:sz w:val="20"/>
              </w:rPr>
              <w:t xml:space="preserve"> </w:t>
            </w:r>
            <w:r>
              <w:rPr>
                <w:spacing w:val="-2"/>
                <w:sz w:val="20"/>
              </w:rPr>
              <w:t>(654*)</w:t>
            </w:r>
          </w:p>
        </w:tc>
        <w:tc>
          <w:tcPr>
            <w:tcW w:w="1486" w:type="dxa"/>
            <w:tcBorders>
              <w:top w:val="nil"/>
            </w:tcBorders>
          </w:tcPr>
          <w:p w:rsidR="004F19BD" w:rsidRDefault="00EA37BF">
            <w:pPr>
              <w:pStyle w:val="TableParagraph"/>
              <w:spacing w:line="196" w:lineRule="exact"/>
              <w:ind w:right="13"/>
              <w:jc w:val="right"/>
              <w:rPr>
                <w:sz w:val="20"/>
              </w:rPr>
            </w:pPr>
            <w:r>
              <w:rPr>
                <w:spacing w:val="-2"/>
                <w:sz w:val="20"/>
              </w:rPr>
              <w:t>0.04954</w:t>
            </w:r>
          </w:p>
        </w:tc>
        <w:tc>
          <w:tcPr>
            <w:tcW w:w="1487" w:type="dxa"/>
            <w:vMerge/>
            <w:tcBorders>
              <w:top w:val="nil"/>
            </w:tcBorders>
          </w:tcPr>
          <w:p w:rsidR="004F19BD" w:rsidRDefault="004F19BD">
            <w:pPr>
              <w:rPr>
                <w:sz w:val="2"/>
                <w:szCs w:val="2"/>
              </w:rPr>
            </w:pPr>
          </w:p>
        </w:tc>
        <w:tc>
          <w:tcPr>
            <w:tcW w:w="1614" w:type="dxa"/>
            <w:tcBorders>
              <w:top w:val="nil"/>
            </w:tcBorders>
          </w:tcPr>
          <w:p w:rsidR="004F19BD" w:rsidRDefault="00EA37BF">
            <w:pPr>
              <w:pStyle w:val="TableParagraph"/>
              <w:spacing w:line="196" w:lineRule="exact"/>
              <w:ind w:right="15"/>
              <w:jc w:val="right"/>
              <w:rPr>
                <w:sz w:val="20"/>
              </w:rPr>
            </w:pPr>
            <w:r>
              <w:rPr>
                <w:spacing w:val="-2"/>
                <w:sz w:val="20"/>
              </w:rPr>
              <w:t>0.41285</w:t>
            </w:r>
          </w:p>
        </w:tc>
        <w:tc>
          <w:tcPr>
            <w:tcW w:w="620" w:type="dxa"/>
            <w:tcBorders>
              <w:top w:val="nil"/>
            </w:tcBorders>
          </w:tcPr>
          <w:p w:rsidR="004F19BD" w:rsidRDefault="00EA37BF">
            <w:pPr>
              <w:pStyle w:val="TableParagraph"/>
              <w:spacing w:line="196" w:lineRule="exact"/>
              <w:ind w:left="87"/>
              <w:jc w:val="center"/>
              <w:rPr>
                <w:sz w:val="20"/>
              </w:rPr>
            </w:pPr>
            <w:r>
              <w:rPr>
                <w:spacing w:val="-4"/>
                <w:sz w:val="20"/>
              </w:rPr>
              <w:t>2024</w:t>
            </w:r>
          </w:p>
        </w:tc>
      </w:tr>
    </w:tbl>
    <w:p w:rsidR="004F19BD" w:rsidRDefault="004F19BD">
      <w:pPr>
        <w:spacing w:line="196" w:lineRule="exact"/>
        <w:jc w:val="center"/>
        <w:rPr>
          <w:sz w:val="20"/>
        </w:rPr>
        <w:sectPr w:rsidR="004F19BD">
          <w:pgSz w:w="16840" w:h="11910" w:orient="landscape"/>
          <w:pgMar w:top="1400" w:right="860" w:bottom="280" w:left="980" w:header="710" w:footer="0" w:gutter="0"/>
          <w:cols w:space="720"/>
        </w:sectPr>
      </w:pPr>
    </w:p>
    <w:p w:rsidR="004F19BD" w:rsidRDefault="004F19BD">
      <w:pPr>
        <w:pStyle w:val="a3"/>
        <w:spacing w:before="60"/>
        <w:rPr>
          <w:rFonts w:ascii="Courier New"/>
          <w:sz w:val="20"/>
        </w:rPr>
      </w:pPr>
    </w:p>
    <w:p w:rsidR="004F19BD" w:rsidRDefault="00EA37BF">
      <w:pPr>
        <w:spacing w:line="480" w:lineRule="auto"/>
        <w:ind w:left="152" w:right="3106"/>
        <w:rPr>
          <w:rFonts w:ascii="Courier New" w:hAnsi="Courier New"/>
          <w:sz w:val="20"/>
        </w:rPr>
      </w:pPr>
      <w:r>
        <w:rPr>
          <w:noProof/>
        </w:rPr>
        <mc:AlternateContent>
          <mc:Choice Requires="wps">
            <w:drawing>
              <wp:anchor distT="0" distB="0" distL="0" distR="0" simplePos="0" relativeHeight="15734784" behindDoc="0" locked="0" layoutInCell="1" allowOverlap="1">
                <wp:simplePos x="0" y="0"/>
                <wp:positionH relativeFrom="page">
                  <wp:posOffset>656843</wp:posOffset>
                </wp:positionH>
                <wp:positionV relativeFrom="paragraph">
                  <wp:posOffset>429177</wp:posOffset>
                </wp:positionV>
                <wp:extent cx="9377045" cy="508254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7045" cy="5082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
                              <w:gridCol w:w="3788"/>
                              <w:gridCol w:w="1223"/>
                              <w:gridCol w:w="1261"/>
                              <w:gridCol w:w="1223"/>
                              <w:gridCol w:w="1111"/>
                              <w:gridCol w:w="662"/>
                              <w:gridCol w:w="1780"/>
                              <w:gridCol w:w="1783"/>
                              <w:gridCol w:w="1262"/>
                            </w:tblGrid>
                            <w:tr w:rsidR="00EA37BF">
                              <w:trPr>
                                <w:trHeight w:val="457"/>
                              </w:trPr>
                              <w:tc>
                                <w:tcPr>
                                  <w:tcW w:w="552" w:type="dxa"/>
                                  <w:tcBorders>
                                    <w:bottom w:val="nil"/>
                                  </w:tcBorders>
                                </w:tcPr>
                                <w:p w:rsidR="00EA37BF" w:rsidRDefault="00EA37BF">
                                  <w:pPr>
                                    <w:pStyle w:val="TableParagraph"/>
                                    <w:spacing w:before="3"/>
                                    <w:ind w:left="30"/>
                                    <w:rPr>
                                      <w:sz w:val="20"/>
                                    </w:rPr>
                                  </w:pPr>
                                  <w:r>
                                    <w:rPr>
                                      <w:spacing w:val="-5"/>
                                      <w:sz w:val="20"/>
                                    </w:rPr>
                                    <w:t>Код</w:t>
                                  </w:r>
                                </w:p>
                              </w:tc>
                              <w:tc>
                                <w:tcPr>
                                  <w:tcW w:w="3788" w:type="dxa"/>
                                  <w:tcBorders>
                                    <w:bottom w:val="nil"/>
                                  </w:tcBorders>
                                </w:tcPr>
                                <w:p w:rsidR="00EA37BF" w:rsidRDefault="00EA37BF">
                                  <w:pPr>
                                    <w:pStyle w:val="TableParagraph"/>
                                    <w:spacing w:before="3"/>
                                    <w:ind w:left="516"/>
                                    <w:rPr>
                                      <w:sz w:val="20"/>
                                    </w:rPr>
                                  </w:pPr>
                                  <w:r>
                                    <w:rPr>
                                      <w:sz w:val="20"/>
                                    </w:rPr>
                                    <w:t>Н</w:t>
                                  </w:r>
                                  <w:r>
                                    <w:rPr>
                                      <w:spacing w:val="-2"/>
                                      <w:sz w:val="20"/>
                                    </w:rPr>
                                    <w:t xml:space="preserve"> </w:t>
                                  </w:r>
                                  <w:r>
                                    <w:rPr>
                                      <w:sz w:val="20"/>
                                    </w:rPr>
                                    <w:t>а</w:t>
                                  </w:r>
                                  <w:r>
                                    <w:rPr>
                                      <w:spacing w:val="-1"/>
                                      <w:sz w:val="20"/>
                                    </w:rPr>
                                    <w:t xml:space="preserve"> </w:t>
                                  </w:r>
                                  <w:r>
                                    <w:rPr>
                                      <w:sz w:val="20"/>
                                    </w:rPr>
                                    <w:t>и</w:t>
                                  </w:r>
                                  <w:r>
                                    <w:rPr>
                                      <w:spacing w:val="-1"/>
                                      <w:sz w:val="20"/>
                                    </w:rPr>
                                    <w:t xml:space="preserve"> </w:t>
                                  </w:r>
                                  <w:r>
                                    <w:rPr>
                                      <w:sz w:val="20"/>
                                    </w:rPr>
                                    <w:t>м</w:t>
                                  </w:r>
                                  <w:r>
                                    <w:rPr>
                                      <w:spacing w:val="-1"/>
                                      <w:sz w:val="20"/>
                                    </w:rPr>
                                    <w:t xml:space="preserve"> </w:t>
                                  </w:r>
                                  <w:r>
                                    <w:rPr>
                                      <w:sz w:val="20"/>
                                    </w:rPr>
                                    <w:t>е</w:t>
                                  </w:r>
                                  <w:r>
                                    <w:rPr>
                                      <w:spacing w:val="-1"/>
                                      <w:sz w:val="20"/>
                                    </w:rPr>
                                    <w:t xml:space="preserve"> </w:t>
                                  </w:r>
                                  <w:r>
                                    <w:rPr>
                                      <w:sz w:val="20"/>
                                    </w:rPr>
                                    <w:t>н</w:t>
                                  </w:r>
                                  <w:r>
                                    <w:rPr>
                                      <w:spacing w:val="-2"/>
                                      <w:sz w:val="20"/>
                                    </w:rPr>
                                    <w:t xml:space="preserve"> </w:t>
                                  </w:r>
                                  <w:r>
                                    <w:rPr>
                                      <w:sz w:val="20"/>
                                    </w:rPr>
                                    <w:t>о</w:t>
                                  </w:r>
                                  <w:r>
                                    <w:rPr>
                                      <w:spacing w:val="-1"/>
                                      <w:sz w:val="20"/>
                                    </w:rPr>
                                    <w:t xml:space="preserve"> </w:t>
                                  </w:r>
                                  <w:r>
                                    <w:rPr>
                                      <w:sz w:val="20"/>
                                    </w:rPr>
                                    <w:t>в</w:t>
                                  </w:r>
                                  <w:r>
                                    <w:rPr>
                                      <w:spacing w:val="-1"/>
                                      <w:sz w:val="20"/>
                                    </w:rPr>
                                    <w:t xml:space="preserve"> </w:t>
                                  </w:r>
                                  <w:r>
                                    <w:rPr>
                                      <w:sz w:val="20"/>
                                    </w:rPr>
                                    <w:t>а</w:t>
                                  </w:r>
                                  <w:r>
                                    <w:rPr>
                                      <w:spacing w:val="-1"/>
                                      <w:sz w:val="20"/>
                                    </w:rPr>
                                    <w:t xml:space="preserve"> </w:t>
                                  </w:r>
                                  <w:r>
                                    <w:rPr>
                                      <w:sz w:val="20"/>
                                    </w:rPr>
                                    <w:t>н</w:t>
                                  </w:r>
                                  <w:r>
                                    <w:rPr>
                                      <w:spacing w:val="-1"/>
                                      <w:sz w:val="20"/>
                                    </w:rPr>
                                    <w:t xml:space="preserve"> </w:t>
                                  </w:r>
                                  <w:r>
                                    <w:rPr>
                                      <w:sz w:val="20"/>
                                    </w:rPr>
                                    <w:t>и</w:t>
                                  </w:r>
                                  <w:r>
                                    <w:rPr>
                                      <w:spacing w:val="-2"/>
                                      <w:sz w:val="20"/>
                                    </w:rPr>
                                    <w:t xml:space="preserve"> </w:t>
                                  </w:r>
                                  <w:r>
                                    <w:rPr>
                                      <w:spacing w:val="-10"/>
                                      <w:sz w:val="20"/>
                                    </w:rPr>
                                    <w:t>е</w:t>
                                  </w:r>
                                </w:p>
                              </w:tc>
                              <w:tc>
                                <w:tcPr>
                                  <w:tcW w:w="1223" w:type="dxa"/>
                                  <w:tcBorders>
                                    <w:bottom w:val="nil"/>
                                  </w:tcBorders>
                                </w:tcPr>
                                <w:p w:rsidR="00EA37BF" w:rsidRDefault="00EA37BF">
                                  <w:pPr>
                                    <w:pStyle w:val="TableParagraph"/>
                                    <w:spacing w:before="3"/>
                                    <w:ind w:left="11"/>
                                    <w:jc w:val="center"/>
                                    <w:rPr>
                                      <w:sz w:val="20"/>
                                    </w:rPr>
                                  </w:pPr>
                                  <w:r>
                                    <w:rPr>
                                      <w:spacing w:val="-4"/>
                                      <w:sz w:val="20"/>
                                    </w:rPr>
                                    <w:t>ЭНК,</w:t>
                                  </w:r>
                                </w:p>
                              </w:tc>
                              <w:tc>
                                <w:tcPr>
                                  <w:tcW w:w="1261" w:type="dxa"/>
                                  <w:tcBorders>
                                    <w:bottom w:val="nil"/>
                                  </w:tcBorders>
                                </w:tcPr>
                                <w:p w:rsidR="00EA37BF" w:rsidRDefault="00EA37BF">
                                  <w:pPr>
                                    <w:pStyle w:val="TableParagraph"/>
                                    <w:spacing w:before="3"/>
                                    <w:ind w:left="13"/>
                                    <w:jc w:val="center"/>
                                    <w:rPr>
                                      <w:sz w:val="20"/>
                                    </w:rPr>
                                  </w:pPr>
                                  <w:r>
                                    <w:rPr>
                                      <w:spacing w:val="-5"/>
                                      <w:sz w:val="20"/>
                                    </w:rPr>
                                    <w:t>ПДК</w:t>
                                  </w:r>
                                </w:p>
                              </w:tc>
                              <w:tc>
                                <w:tcPr>
                                  <w:tcW w:w="1223" w:type="dxa"/>
                                  <w:tcBorders>
                                    <w:bottom w:val="nil"/>
                                  </w:tcBorders>
                                </w:tcPr>
                                <w:p w:rsidR="00EA37BF" w:rsidRDefault="00EA37BF">
                                  <w:pPr>
                                    <w:pStyle w:val="TableParagraph"/>
                                    <w:spacing w:before="3"/>
                                    <w:ind w:left="11" w:right="5"/>
                                    <w:jc w:val="center"/>
                                    <w:rPr>
                                      <w:sz w:val="20"/>
                                    </w:rPr>
                                  </w:pPr>
                                  <w:r>
                                    <w:rPr>
                                      <w:spacing w:val="-5"/>
                                      <w:sz w:val="20"/>
                                    </w:rPr>
                                    <w:t>ПДК</w:t>
                                  </w:r>
                                </w:p>
                              </w:tc>
                              <w:tc>
                                <w:tcPr>
                                  <w:tcW w:w="1111" w:type="dxa"/>
                                  <w:tcBorders>
                                    <w:bottom w:val="nil"/>
                                  </w:tcBorders>
                                </w:tcPr>
                                <w:p w:rsidR="00EA37BF" w:rsidRDefault="00EA37BF">
                                  <w:pPr>
                                    <w:pStyle w:val="TableParagraph"/>
                                    <w:rPr>
                                      <w:rFonts w:ascii="Times New Roman"/>
                                      <w:sz w:val="18"/>
                                    </w:rPr>
                                  </w:pPr>
                                </w:p>
                              </w:tc>
                              <w:tc>
                                <w:tcPr>
                                  <w:tcW w:w="662" w:type="dxa"/>
                                  <w:tcBorders>
                                    <w:bottom w:val="nil"/>
                                  </w:tcBorders>
                                </w:tcPr>
                                <w:p w:rsidR="00EA37BF" w:rsidRDefault="00EA37BF">
                                  <w:pPr>
                                    <w:pStyle w:val="TableParagraph"/>
                                    <w:spacing w:before="3"/>
                                    <w:ind w:left="4"/>
                                    <w:jc w:val="center"/>
                                    <w:rPr>
                                      <w:sz w:val="20"/>
                                    </w:rPr>
                                  </w:pPr>
                                  <w:r>
                                    <w:rPr>
                                      <w:spacing w:val="-2"/>
                                      <w:sz w:val="20"/>
                                    </w:rPr>
                                    <w:t>Класс</w:t>
                                  </w:r>
                                </w:p>
                              </w:tc>
                              <w:tc>
                                <w:tcPr>
                                  <w:tcW w:w="1780" w:type="dxa"/>
                                  <w:tcBorders>
                                    <w:bottom w:val="nil"/>
                                  </w:tcBorders>
                                </w:tcPr>
                                <w:p w:rsidR="00EA37BF" w:rsidRDefault="00EA37BF">
                                  <w:pPr>
                                    <w:pStyle w:val="TableParagraph"/>
                                    <w:spacing w:line="220" w:lineRule="atLeast"/>
                                    <w:ind w:left="23" w:right="777"/>
                                    <w:rPr>
                                      <w:sz w:val="20"/>
                                    </w:rPr>
                                  </w:pPr>
                                  <w:r>
                                    <w:rPr>
                                      <w:spacing w:val="-2"/>
                                      <w:sz w:val="20"/>
                                    </w:rPr>
                                    <w:t>Выброс вещества</w:t>
                                  </w:r>
                                </w:p>
                              </w:tc>
                              <w:tc>
                                <w:tcPr>
                                  <w:tcW w:w="1783" w:type="dxa"/>
                                  <w:tcBorders>
                                    <w:bottom w:val="nil"/>
                                  </w:tcBorders>
                                </w:tcPr>
                                <w:p w:rsidR="00EA37BF" w:rsidRDefault="00EA37BF">
                                  <w:pPr>
                                    <w:pStyle w:val="TableParagraph"/>
                                    <w:spacing w:line="220" w:lineRule="atLeast"/>
                                    <w:ind w:left="21" w:right="782"/>
                                    <w:rPr>
                                      <w:sz w:val="20"/>
                                    </w:rPr>
                                  </w:pPr>
                                  <w:r>
                                    <w:rPr>
                                      <w:spacing w:val="-2"/>
                                      <w:sz w:val="20"/>
                                    </w:rPr>
                                    <w:t>Выброс вещества</w:t>
                                  </w:r>
                                </w:p>
                              </w:tc>
                              <w:tc>
                                <w:tcPr>
                                  <w:tcW w:w="1262" w:type="dxa"/>
                                  <w:tcBorders>
                                    <w:bottom w:val="nil"/>
                                  </w:tcBorders>
                                </w:tcPr>
                                <w:p w:rsidR="00EA37BF" w:rsidRDefault="00EA37BF">
                                  <w:pPr>
                                    <w:pStyle w:val="TableParagraph"/>
                                    <w:spacing w:before="3"/>
                                    <w:ind w:left="140"/>
                                    <w:rPr>
                                      <w:sz w:val="20"/>
                                    </w:rPr>
                                  </w:pPr>
                                  <w:r>
                                    <w:rPr>
                                      <w:spacing w:val="-2"/>
                                      <w:sz w:val="20"/>
                                    </w:rPr>
                                    <w:t>Значение</w:t>
                                  </w:r>
                                </w:p>
                              </w:tc>
                            </w:tr>
                            <w:tr w:rsidR="00EA37BF">
                              <w:trPr>
                                <w:trHeight w:val="225"/>
                              </w:trPr>
                              <w:tc>
                                <w:tcPr>
                                  <w:tcW w:w="552" w:type="dxa"/>
                                  <w:tcBorders>
                                    <w:top w:val="nil"/>
                                    <w:bottom w:val="nil"/>
                                  </w:tcBorders>
                                </w:tcPr>
                                <w:p w:rsidR="00EA37BF" w:rsidRDefault="00EA37BF">
                                  <w:pPr>
                                    <w:pStyle w:val="TableParagraph"/>
                                    <w:spacing w:line="206" w:lineRule="exact"/>
                                    <w:ind w:left="155"/>
                                    <w:rPr>
                                      <w:sz w:val="20"/>
                                    </w:rPr>
                                  </w:pPr>
                                  <w:r>
                                    <w:rPr>
                                      <w:spacing w:val="-5"/>
                                      <w:sz w:val="20"/>
                                    </w:rPr>
                                    <w:t>ЗВ</w:t>
                                  </w:r>
                                </w:p>
                              </w:tc>
                              <w:tc>
                                <w:tcPr>
                                  <w:tcW w:w="3788" w:type="dxa"/>
                                  <w:tcBorders>
                                    <w:top w:val="nil"/>
                                    <w:bottom w:val="nil"/>
                                  </w:tcBorders>
                                </w:tcPr>
                                <w:p w:rsidR="00EA37BF" w:rsidRDefault="00EA37BF">
                                  <w:pPr>
                                    <w:pStyle w:val="TableParagraph"/>
                                    <w:spacing w:line="206" w:lineRule="exact"/>
                                    <w:ind w:left="576"/>
                                    <w:rPr>
                                      <w:sz w:val="20"/>
                                    </w:rPr>
                                  </w:pPr>
                                  <w:r>
                                    <w:rPr>
                                      <w:sz w:val="20"/>
                                    </w:rPr>
                                    <w:t>загрязняющего</w:t>
                                  </w:r>
                                  <w:r>
                                    <w:rPr>
                                      <w:spacing w:val="-16"/>
                                      <w:sz w:val="20"/>
                                    </w:rPr>
                                    <w:t xml:space="preserve"> </w:t>
                                  </w:r>
                                  <w:r>
                                    <w:rPr>
                                      <w:spacing w:val="-2"/>
                                      <w:sz w:val="20"/>
                                    </w:rPr>
                                    <w:t>вещества</w:t>
                                  </w:r>
                                </w:p>
                              </w:tc>
                              <w:tc>
                                <w:tcPr>
                                  <w:tcW w:w="1223" w:type="dxa"/>
                                  <w:tcBorders>
                                    <w:top w:val="nil"/>
                                    <w:bottom w:val="nil"/>
                                  </w:tcBorders>
                                </w:tcPr>
                                <w:p w:rsidR="00EA37BF" w:rsidRDefault="00EA37BF">
                                  <w:pPr>
                                    <w:pStyle w:val="TableParagraph"/>
                                    <w:spacing w:line="206" w:lineRule="exact"/>
                                    <w:ind w:left="11"/>
                                    <w:jc w:val="center"/>
                                    <w:rPr>
                                      <w:sz w:val="20"/>
                                    </w:rPr>
                                  </w:pPr>
                                  <w:r>
                                    <w:rPr>
                                      <w:spacing w:val="-2"/>
                                      <w:sz w:val="20"/>
                                    </w:rPr>
                                    <w:t>мг/м3</w:t>
                                  </w:r>
                                </w:p>
                              </w:tc>
                              <w:tc>
                                <w:tcPr>
                                  <w:tcW w:w="1261" w:type="dxa"/>
                                  <w:tcBorders>
                                    <w:top w:val="nil"/>
                                    <w:bottom w:val="nil"/>
                                  </w:tcBorders>
                                </w:tcPr>
                                <w:p w:rsidR="00EA37BF" w:rsidRDefault="00EA37BF">
                                  <w:pPr>
                                    <w:pStyle w:val="TableParagraph"/>
                                    <w:spacing w:line="206" w:lineRule="exact"/>
                                    <w:ind w:right="14"/>
                                    <w:jc w:val="right"/>
                                    <w:rPr>
                                      <w:sz w:val="20"/>
                                    </w:rPr>
                                  </w:pPr>
                                  <w:proofErr w:type="spellStart"/>
                                  <w:r>
                                    <w:rPr>
                                      <w:spacing w:val="-2"/>
                                      <w:sz w:val="20"/>
                                    </w:rPr>
                                    <w:t>максималь</w:t>
                                  </w:r>
                                  <w:proofErr w:type="spellEnd"/>
                                  <w:r>
                                    <w:rPr>
                                      <w:spacing w:val="-2"/>
                                      <w:sz w:val="20"/>
                                    </w:rPr>
                                    <w:t>-</w:t>
                                  </w:r>
                                </w:p>
                              </w:tc>
                              <w:tc>
                                <w:tcPr>
                                  <w:tcW w:w="1223" w:type="dxa"/>
                                  <w:tcBorders>
                                    <w:top w:val="nil"/>
                                    <w:bottom w:val="nil"/>
                                  </w:tcBorders>
                                </w:tcPr>
                                <w:p w:rsidR="00EA37BF" w:rsidRDefault="00EA37BF">
                                  <w:pPr>
                                    <w:pStyle w:val="TableParagraph"/>
                                    <w:spacing w:line="206" w:lineRule="exact"/>
                                    <w:ind w:left="28"/>
                                    <w:rPr>
                                      <w:sz w:val="20"/>
                                    </w:rPr>
                                  </w:pPr>
                                  <w:proofErr w:type="spellStart"/>
                                  <w:r>
                                    <w:rPr>
                                      <w:spacing w:val="-2"/>
                                      <w:sz w:val="20"/>
                                    </w:rPr>
                                    <w:t>среднесу</w:t>
                                  </w:r>
                                  <w:proofErr w:type="spellEnd"/>
                                  <w:r>
                                    <w:rPr>
                                      <w:spacing w:val="-2"/>
                                      <w:sz w:val="20"/>
                                    </w:rPr>
                                    <w:t>-</w:t>
                                  </w:r>
                                </w:p>
                              </w:tc>
                              <w:tc>
                                <w:tcPr>
                                  <w:tcW w:w="1111" w:type="dxa"/>
                                  <w:tcBorders>
                                    <w:top w:val="nil"/>
                                    <w:bottom w:val="nil"/>
                                  </w:tcBorders>
                                </w:tcPr>
                                <w:p w:rsidR="00EA37BF" w:rsidRDefault="00EA37BF">
                                  <w:pPr>
                                    <w:pStyle w:val="TableParagraph"/>
                                    <w:spacing w:line="206" w:lineRule="exact"/>
                                    <w:ind w:left="1"/>
                                    <w:jc w:val="center"/>
                                    <w:rPr>
                                      <w:sz w:val="20"/>
                                    </w:rPr>
                                  </w:pPr>
                                  <w:r>
                                    <w:rPr>
                                      <w:spacing w:val="-2"/>
                                      <w:sz w:val="20"/>
                                    </w:rPr>
                                    <w:t>ОБУВ,</w:t>
                                  </w:r>
                                </w:p>
                              </w:tc>
                              <w:tc>
                                <w:tcPr>
                                  <w:tcW w:w="662" w:type="dxa"/>
                                  <w:tcBorders>
                                    <w:top w:val="nil"/>
                                    <w:bottom w:val="nil"/>
                                  </w:tcBorders>
                                </w:tcPr>
                                <w:p w:rsidR="00EA37BF" w:rsidRDefault="00EA37BF">
                                  <w:pPr>
                                    <w:pStyle w:val="TableParagraph"/>
                                    <w:spacing w:line="206" w:lineRule="exact"/>
                                    <w:ind w:left="4" w:right="1"/>
                                    <w:jc w:val="center"/>
                                    <w:rPr>
                                      <w:sz w:val="20"/>
                                    </w:rPr>
                                  </w:pPr>
                                  <w:proofErr w:type="spellStart"/>
                                  <w:r>
                                    <w:rPr>
                                      <w:spacing w:val="-2"/>
                                      <w:sz w:val="20"/>
                                    </w:rPr>
                                    <w:t>опас</w:t>
                                  </w:r>
                                  <w:proofErr w:type="spellEnd"/>
                                  <w:r>
                                    <w:rPr>
                                      <w:spacing w:val="-2"/>
                                      <w:sz w:val="20"/>
                                    </w:rPr>
                                    <w:t>-</w:t>
                                  </w:r>
                                </w:p>
                              </w:tc>
                              <w:tc>
                                <w:tcPr>
                                  <w:tcW w:w="1780" w:type="dxa"/>
                                  <w:tcBorders>
                                    <w:top w:val="nil"/>
                                    <w:bottom w:val="nil"/>
                                  </w:tcBorders>
                                </w:tcPr>
                                <w:p w:rsidR="00EA37BF" w:rsidRDefault="00EA37BF">
                                  <w:pPr>
                                    <w:pStyle w:val="TableParagraph"/>
                                    <w:spacing w:line="206" w:lineRule="exact"/>
                                    <w:ind w:left="402"/>
                                    <w:rPr>
                                      <w:sz w:val="20"/>
                                    </w:rPr>
                                  </w:pPr>
                                  <w:r>
                                    <w:rPr>
                                      <w:sz w:val="20"/>
                                    </w:rPr>
                                    <w:t>с</w:t>
                                  </w:r>
                                  <w:r>
                                    <w:rPr>
                                      <w:spacing w:val="-2"/>
                                      <w:sz w:val="20"/>
                                    </w:rPr>
                                    <w:t xml:space="preserve"> учетом</w:t>
                                  </w:r>
                                </w:p>
                              </w:tc>
                              <w:tc>
                                <w:tcPr>
                                  <w:tcW w:w="1783" w:type="dxa"/>
                                  <w:tcBorders>
                                    <w:top w:val="nil"/>
                                    <w:bottom w:val="nil"/>
                                  </w:tcBorders>
                                </w:tcPr>
                                <w:p w:rsidR="00EA37BF" w:rsidRDefault="00EA37BF">
                                  <w:pPr>
                                    <w:pStyle w:val="TableParagraph"/>
                                    <w:spacing w:line="206" w:lineRule="exact"/>
                                    <w:ind w:left="401"/>
                                    <w:rPr>
                                      <w:sz w:val="20"/>
                                    </w:rPr>
                                  </w:pPr>
                                  <w:r>
                                    <w:rPr>
                                      <w:sz w:val="20"/>
                                    </w:rPr>
                                    <w:t>с</w:t>
                                  </w:r>
                                  <w:r>
                                    <w:rPr>
                                      <w:spacing w:val="-2"/>
                                      <w:sz w:val="20"/>
                                    </w:rPr>
                                    <w:t xml:space="preserve"> учетом</w:t>
                                  </w:r>
                                </w:p>
                              </w:tc>
                              <w:tc>
                                <w:tcPr>
                                  <w:tcW w:w="1262" w:type="dxa"/>
                                  <w:tcBorders>
                                    <w:top w:val="nil"/>
                                    <w:bottom w:val="nil"/>
                                  </w:tcBorders>
                                </w:tcPr>
                                <w:p w:rsidR="00EA37BF" w:rsidRDefault="00EA37BF">
                                  <w:pPr>
                                    <w:pStyle w:val="TableParagraph"/>
                                    <w:spacing w:line="206" w:lineRule="exact"/>
                                    <w:ind w:left="320"/>
                                    <w:rPr>
                                      <w:sz w:val="20"/>
                                    </w:rPr>
                                  </w:pPr>
                                  <w:r>
                                    <w:rPr>
                                      <w:spacing w:val="-2"/>
                                      <w:sz w:val="20"/>
                                    </w:rPr>
                                    <w:t>M/ЭНК</w:t>
                                  </w:r>
                                </w:p>
                              </w:tc>
                            </w:tr>
                            <w:tr w:rsidR="00EA37BF">
                              <w:trPr>
                                <w:trHeight w:val="226"/>
                              </w:trPr>
                              <w:tc>
                                <w:tcPr>
                                  <w:tcW w:w="552" w:type="dxa"/>
                                  <w:tcBorders>
                                    <w:top w:val="nil"/>
                                    <w:bottom w:val="nil"/>
                                  </w:tcBorders>
                                </w:tcPr>
                                <w:p w:rsidR="00EA37BF" w:rsidRDefault="00EA37BF">
                                  <w:pPr>
                                    <w:pStyle w:val="TableParagraph"/>
                                    <w:rPr>
                                      <w:rFonts w:ascii="Times New Roman"/>
                                      <w:sz w:val="16"/>
                                    </w:rPr>
                                  </w:pPr>
                                </w:p>
                              </w:tc>
                              <w:tc>
                                <w:tcPr>
                                  <w:tcW w:w="3788" w:type="dxa"/>
                                  <w:tcBorders>
                                    <w:top w:val="nil"/>
                                    <w:bottom w:val="nil"/>
                                  </w:tcBorders>
                                </w:tcPr>
                                <w:p w:rsidR="00EA37BF" w:rsidRDefault="00EA37BF">
                                  <w:pPr>
                                    <w:pStyle w:val="TableParagraph"/>
                                    <w:rPr>
                                      <w:rFonts w:ascii="Times New Roman"/>
                                      <w:sz w:val="16"/>
                                    </w:rPr>
                                  </w:pPr>
                                </w:p>
                              </w:tc>
                              <w:tc>
                                <w:tcPr>
                                  <w:tcW w:w="1223" w:type="dxa"/>
                                  <w:tcBorders>
                                    <w:top w:val="nil"/>
                                    <w:bottom w:val="nil"/>
                                  </w:tcBorders>
                                </w:tcPr>
                                <w:p w:rsidR="00EA37BF" w:rsidRDefault="00EA37BF">
                                  <w:pPr>
                                    <w:pStyle w:val="TableParagraph"/>
                                    <w:rPr>
                                      <w:rFonts w:ascii="Times New Roman"/>
                                      <w:sz w:val="16"/>
                                    </w:rPr>
                                  </w:pPr>
                                </w:p>
                              </w:tc>
                              <w:tc>
                                <w:tcPr>
                                  <w:tcW w:w="1261" w:type="dxa"/>
                                  <w:tcBorders>
                                    <w:top w:val="nil"/>
                                    <w:bottom w:val="nil"/>
                                  </w:tcBorders>
                                </w:tcPr>
                                <w:p w:rsidR="00EA37BF" w:rsidRDefault="00EA37BF">
                                  <w:pPr>
                                    <w:pStyle w:val="TableParagraph"/>
                                    <w:spacing w:line="207" w:lineRule="exact"/>
                                    <w:ind w:left="29"/>
                                    <w:rPr>
                                      <w:sz w:val="20"/>
                                    </w:rPr>
                                  </w:pPr>
                                  <w:r>
                                    <w:rPr>
                                      <w:sz w:val="20"/>
                                    </w:rPr>
                                    <w:t>ная</w:t>
                                  </w:r>
                                  <w:r>
                                    <w:rPr>
                                      <w:spacing w:val="-4"/>
                                      <w:sz w:val="20"/>
                                    </w:rPr>
                                    <w:t xml:space="preserve"> </w:t>
                                  </w:r>
                                  <w:proofErr w:type="spellStart"/>
                                  <w:r>
                                    <w:rPr>
                                      <w:spacing w:val="-2"/>
                                      <w:sz w:val="20"/>
                                    </w:rPr>
                                    <w:t>разо</w:t>
                                  </w:r>
                                  <w:proofErr w:type="spellEnd"/>
                                  <w:r>
                                    <w:rPr>
                                      <w:spacing w:val="-2"/>
                                      <w:sz w:val="20"/>
                                    </w:rPr>
                                    <w:t>-</w:t>
                                  </w:r>
                                </w:p>
                              </w:tc>
                              <w:tc>
                                <w:tcPr>
                                  <w:tcW w:w="1223" w:type="dxa"/>
                                  <w:tcBorders>
                                    <w:top w:val="nil"/>
                                    <w:bottom w:val="nil"/>
                                  </w:tcBorders>
                                </w:tcPr>
                                <w:p w:rsidR="00EA37BF" w:rsidRDefault="00EA37BF">
                                  <w:pPr>
                                    <w:pStyle w:val="TableParagraph"/>
                                    <w:spacing w:line="207" w:lineRule="exact"/>
                                    <w:ind w:left="187"/>
                                    <w:rPr>
                                      <w:sz w:val="20"/>
                                    </w:rPr>
                                  </w:pPr>
                                  <w:r>
                                    <w:rPr>
                                      <w:spacing w:val="-2"/>
                                      <w:sz w:val="20"/>
                                    </w:rPr>
                                    <w:t>точная,</w:t>
                                  </w:r>
                                </w:p>
                              </w:tc>
                              <w:tc>
                                <w:tcPr>
                                  <w:tcW w:w="1111" w:type="dxa"/>
                                  <w:tcBorders>
                                    <w:top w:val="nil"/>
                                    <w:bottom w:val="nil"/>
                                  </w:tcBorders>
                                </w:tcPr>
                                <w:p w:rsidR="00EA37BF" w:rsidRDefault="00EA37BF">
                                  <w:pPr>
                                    <w:pStyle w:val="TableParagraph"/>
                                    <w:spacing w:line="207" w:lineRule="exact"/>
                                    <w:ind w:left="1"/>
                                    <w:jc w:val="center"/>
                                    <w:rPr>
                                      <w:sz w:val="20"/>
                                    </w:rPr>
                                  </w:pPr>
                                  <w:r>
                                    <w:rPr>
                                      <w:spacing w:val="-2"/>
                                      <w:sz w:val="20"/>
                                    </w:rPr>
                                    <w:t>мг/м3</w:t>
                                  </w:r>
                                </w:p>
                              </w:tc>
                              <w:tc>
                                <w:tcPr>
                                  <w:tcW w:w="662" w:type="dxa"/>
                                  <w:tcBorders>
                                    <w:top w:val="nil"/>
                                    <w:bottom w:val="nil"/>
                                  </w:tcBorders>
                                </w:tcPr>
                                <w:p w:rsidR="00EA37BF" w:rsidRDefault="00EA37BF">
                                  <w:pPr>
                                    <w:pStyle w:val="TableParagraph"/>
                                    <w:spacing w:line="207" w:lineRule="exact"/>
                                    <w:ind w:left="4"/>
                                    <w:jc w:val="center"/>
                                    <w:rPr>
                                      <w:sz w:val="20"/>
                                    </w:rPr>
                                  </w:pPr>
                                  <w:proofErr w:type="spellStart"/>
                                  <w:r>
                                    <w:rPr>
                                      <w:spacing w:val="-2"/>
                                      <w:sz w:val="20"/>
                                    </w:rPr>
                                    <w:t>ности</w:t>
                                  </w:r>
                                  <w:proofErr w:type="spellEnd"/>
                                </w:p>
                              </w:tc>
                              <w:tc>
                                <w:tcPr>
                                  <w:tcW w:w="1780" w:type="dxa"/>
                                  <w:tcBorders>
                                    <w:top w:val="nil"/>
                                    <w:bottom w:val="nil"/>
                                  </w:tcBorders>
                                </w:tcPr>
                                <w:p w:rsidR="00EA37BF" w:rsidRDefault="00EA37BF">
                                  <w:pPr>
                                    <w:pStyle w:val="TableParagraph"/>
                                    <w:spacing w:line="207" w:lineRule="exact"/>
                                    <w:ind w:left="162"/>
                                    <w:rPr>
                                      <w:sz w:val="20"/>
                                    </w:rPr>
                                  </w:pPr>
                                  <w:r>
                                    <w:rPr>
                                      <w:sz w:val="20"/>
                                    </w:rPr>
                                    <w:t>очистки,</w:t>
                                  </w:r>
                                  <w:r>
                                    <w:rPr>
                                      <w:spacing w:val="-10"/>
                                      <w:sz w:val="20"/>
                                    </w:rPr>
                                    <w:t xml:space="preserve"> </w:t>
                                  </w:r>
                                  <w:r>
                                    <w:rPr>
                                      <w:spacing w:val="-5"/>
                                      <w:sz w:val="20"/>
                                    </w:rPr>
                                    <w:t>г/с</w:t>
                                  </w:r>
                                </w:p>
                              </w:tc>
                              <w:tc>
                                <w:tcPr>
                                  <w:tcW w:w="1783" w:type="dxa"/>
                                  <w:tcBorders>
                                    <w:top w:val="nil"/>
                                    <w:bottom w:val="nil"/>
                                  </w:tcBorders>
                                </w:tcPr>
                                <w:p w:rsidR="00EA37BF" w:rsidRDefault="00EA37BF">
                                  <w:pPr>
                                    <w:pStyle w:val="TableParagraph"/>
                                    <w:spacing w:line="207" w:lineRule="exact"/>
                                    <w:ind w:left="101"/>
                                    <w:rPr>
                                      <w:sz w:val="20"/>
                                    </w:rPr>
                                  </w:pPr>
                                  <w:proofErr w:type="spellStart"/>
                                  <w:proofErr w:type="gramStart"/>
                                  <w:r>
                                    <w:rPr>
                                      <w:spacing w:val="-2"/>
                                      <w:sz w:val="20"/>
                                    </w:rPr>
                                    <w:t>очистки,т</w:t>
                                  </w:r>
                                  <w:proofErr w:type="spellEnd"/>
                                  <w:proofErr w:type="gramEnd"/>
                                  <w:r>
                                    <w:rPr>
                                      <w:spacing w:val="-2"/>
                                      <w:sz w:val="20"/>
                                    </w:rPr>
                                    <w:t>/год</w:t>
                                  </w:r>
                                </w:p>
                              </w:tc>
                              <w:tc>
                                <w:tcPr>
                                  <w:tcW w:w="1262" w:type="dxa"/>
                                  <w:tcBorders>
                                    <w:top w:val="nil"/>
                                    <w:bottom w:val="nil"/>
                                  </w:tcBorders>
                                </w:tcPr>
                                <w:p w:rsidR="00EA37BF" w:rsidRDefault="00EA37BF">
                                  <w:pPr>
                                    <w:pStyle w:val="TableParagraph"/>
                                    <w:rPr>
                                      <w:rFonts w:ascii="Times New Roman"/>
                                      <w:sz w:val="16"/>
                                    </w:rPr>
                                  </w:pPr>
                                </w:p>
                              </w:tc>
                            </w:tr>
                            <w:tr w:rsidR="00EA37BF">
                              <w:trPr>
                                <w:trHeight w:val="221"/>
                              </w:trPr>
                              <w:tc>
                                <w:tcPr>
                                  <w:tcW w:w="552" w:type="dxa"/>
                                  <w:tcBorders>
                                    <w:top w:val="nil"/>
                                  </w:tcBorders>
                                </w:tcPr>
                                <w:p w:rsidR="00EA37BF" w:rsidRDefault="00EA37BF">
                                  <w:pPr>
                                    <w:pStyle w:val="TableParagraph"/>
                                    <w:rPr>
                                      <w:rFonts w:ascii="Times New Roman"/>
                                      <w:sz w:val="14"/>
                                    </w:rPr>
                                  </w:pPr>
                                </w:p>
                              </w:tc>
                              <w:tc>
                                <w:tcPr>
                                  <w:tcW w:w="3788" w:type="dxa"/>
                                  <w:tcBorders>
                                    <w:top w:val="nil"/>
                                  </w:tcBorders>
                                </w:tcPr>
                                <w:p w:rsidR="00EA37BF" w:rsidRDefault="00EA37BF">
                                  <w:pPr>
                                    <w:pStyle w:val="TableParagraph"/>
                                    <w:rPr>
                                      <w:rFonts w:ascii="Times New Roman"/>
                                      <w:sz w:val="14"/>
                                    </w:rPr>
                                  </w:pPr>
                                </w:p>
                              </w:tc>
                              <w:tc>
                                <w:tcPr>
                                  <w:tcW w:w="1223" w:type="dxa"/>
                                  <w:tcBorders>
                                    <w:top w:val="nil"/>
                                  </w:tcBorders>
                                </w:tcPr>
                                <w:p w:rsidR="00EA37BF" w:rsidRDefault="00EA37BF">
                                  <w:pPr>
                                    <w:pStyle w:val="TableParagraph"/>
                                    <w:rPr>
                                      <w:rFonts w:ascii="Times New Roman"/>
                                      <w:sz w:val="14"/>
                                    </w:rPr>
                                  </w:pPr>
                                </w:p>
                              </w:tc>
                              <w:tc>
                                <w:tcPr>
                                  <w:tcW w:w="1261" w:type="dxa"/>
                                  <w:tcBorders>
                                    <w:top w:val="nil"/>
                                  </w:tcBorders>
                                </w:tcPr>
                                <w:p w:rsidR="00EA37BF" w:rsidRDefault="00EA37BF">
                                  <w:pPr>
                                    <w:pStyle w:val="TableParagraph"/>
                                    <w:spacing w:line="201" w:lineRule="exact"/>
                                    <w:ind w:right="14"/>
                                    <w:jc w:val="right"/>
                                    <w:rPr>
                                      <w:sz w:val="20"/>
                                    </w:rPr>
                                  </w:pPr>
                                  <w:proofErr w:type="spellStart"/>
                                  <w:r>
                                    <w:rPr>
                                      <w:sz w:val="20"/>
                                    </w:rPr>
                                    <w:t>вая</w:t>
                                  </w:r>
                                  <w:proofErr w:type="spellEnd"/>
                                  <w:r>
                                    <w:rPr>
                                      <w:sz w:val="20"/>
                                    </w:rPr>
                                    <w:t>,</w:t>
                                  </w:r>
                                  <w:r>
                                    <w:rPr>
                                      <w:spacing w:val="-5"/>
                                      <w:sz w:val="20"/>
                                    </w:rPr>
                                    <w:t xml:space="preserve"> </w:t>
                                  </w:r>
                                  <w:r>
                                    <w:rPr>
                                      <w:spacing w:val="-2"/>
                                      <w:sz w:val="20"/>
                                    </w:rPr>
                                    <w:t>мг/м3</w:t>
                                  </w:r>
                                </w:p>
                              </w:tc>
                              <w:tc>
                                <w:tcPr>
                                  <w:tcW w:w="1223" w:type="dxa"/>
                                  <w:tcBorders>
                                    <w:top w:val="nil"/>
                                  </w:tcBorders>
                                </w:tcPr>
                                <w:p w:rsidR="00EA37BF" w:rsidRDefault="00EA37BF">
                                  <w:pPr>
                                    <w:pStyle w:val="TableParagraph"/>
                                    <w:spacing w:line="201" w:lineRule="exact"/>
                                    <w:ind w:left="307"/>
                                    <w:rPr>
                                      <w:sz w:val="20"/>
                                    </w:rPr>
                                  </w:pPr>
                                  <w:r>
                                    <w:rPr>
                                      <w:spacing w:val="-2"/>
                                      <w:sz w:val="20"/>
                                    </w:rPr>
                                    <w:t>мг/м3</w:t>
                                  </w:r>
                                </w:p>
                              </w:tc>
                              <w:tc>
                                <w:tcPr>
                                  <w:tcW w:w="1111" w:type="dxa"/>
                                  <w:tcBorders>
                                    <w:top w:val="nil"/>
                                  </w:tcBorders>
                                </w:tcPr>
                                <w:p w:rsidR="00EA37BF" w:rsidRDefault="00EA37BF">
                                  <w:pPr>
                                    <w:pStyle w:val="TableParagraph"/>
                                    <w:rPr>
                                      <w:rFonts w:ascii="Times New Roman"/>
                                      <w:sz w:val="14"/>
                                    </w:rPr>
                                  </w:pPr>
                                </w:p>
                              </w:tc>
                              <w:tc>
                                <w:tcPr>
                                  <w:tcW w:w="662" w:type="dxa"/>
                                  <w:tcBorders>
                                    <w:top w:val="nil"/>
                                  </w:tcBorders>
                                </w:tcPr>
                                <w:p w:rsidR="00EA37BF" w:rsidRDefault="00EA37BF">
                                  <w:pPr>
                                    <w:pStyle w:val="TableParagraph"/>
                                    <w:spacing w:line="201" w:lineRule="exact"/>
                                    <w:ind w:left="4"/>
                                    <w:jc w:val="center"/>
                                    <w:rPr>
                                      <w:sz w:val="20"/>
                                    </w:rPr>
                                  </w:pPr>
                                  <w:r>
                                    <w:rPr>
                                      <w:spacing w:val="-5"/>
                                      <w:sz w:val="20"/>
                                    </w:rPr>
                                    <w:t>ЗВ</w:t>
                                  </w:r>
                                </w:p>
                              </w:tc>
                              <w:tc>
                                <w:tcPr>
                                  <w:tcW w:w="1780" w:type="dxa"/>
                                  <w:tcBorders>
                                    <w:top w:val="nil"/>
                                  </w:tcBorders>
                                </w:tcPr>
                                <w:p w:rsidR="00EA37BF" w:rsidRDefault="00EA37BF">
                                  <w:pPr>
                                    <w:pStyle w:val="TableParagraph"/>
                                    <w:rPr>
                                      <w:rFonts w:ascii="Times New Roman"/>
                                      <w:sz w:val="14"/>
                                    </w:rPr>
                                  </w:pPr>
                                </w:p>
                              </w:tc>
                              <w:tc>
                                <w:tcPr>
                                  <w:tcW w:w="1783" w:type="dxa"/>
                                  <w:tcBorders>
                                    <w:top w:val="nil"/>
                                  </w:tcBorders>
                                </w:tcPr>
                                <w:p w:rsidR="00EA37BF" w:rsidRDefault="00EA37BF">
                                  <w:pPr>
                                    <w:pStyle w:val="TableParagraph"/>
                                    <w:spacing w:line="201" w:lineRule="exact"/>
                                    <w:ind w:left="1" w:right="3"/>
                                    <w:jc w:val="center"/>
                                    <w:rPr>
                                      <w:sz w:val="20"/>
                                    </w:rPr>
                                  </w:pPr>
                                  <w:r>
                                    <w:rPr>
                                      <w:spacing w:val="-5"/>
                                      <w:sz w:val="20"/>
                                    </w:rPr>
                                    <w:t>(M)</w:t>
                                  </w:r>
                                </w:p>
                              </w:tc>
                              <w:tc>
                                <w:tcPr>
                                  <w:tcW w:w="1262" w:type="dxa"/>
                                  <w:tcBorders>
                                    <w:top w:val="nil"/>
                                  </w:tcBorders>
                                </w:tcPr>
                                <w:p w:rsidR="00EA37BF" w:rsidRDefault="00EA37BF">
                                  <w:pPr>
                                    <w:pStyle w:val="TableParagraph"/>
                                    <w:rPr>
                                      <w:rFonts w:ascii="Times New Roman"/>
                                      <w:sz w:val="14"/>
                                    </w:rPr>
                                  </w:pPr>
                                </w:p>
                              </w:tc>
                            </w:tr>
                            <w:tr w:rsidR="00EA37BF">
                              <w:trPr>
                                <w:trHeight w:val="228"/>
                              </w:trPr>
                              <w:tc>
                                <w:tcPr>
                                  <w:tcW w:w="552" w:type="dxa"/>
                                </w:tcPr>
                                <w:p w:rsidR="00EA37BF" w:rsidRDefault="00EA37BF">
                                  <w:pPr>
                                    <w:pStyle w:val="TableParagraph"/>
                                    <w:spacing w:before="3" w:line="204" w:lineRule="exact"/>
                                    <w:ind w:left="13"/>
                                    <w:jc w:val="center"/>
                                    <w:rPr>
                                      <w:sz w:val="20"/>
                                    </w:rPr>
                                  </w:pPr>
                                  <w:r>
                                    <w:rPr>
                                      <w:spacing w:val="-10"/>
                                      <w:sz w:val="20"/>
                                    </w:rPr>
                                    <w:t>1</w:t>
                                  </w:r>
                                </w:p>
                              </w:tc>
                              <w:tc>
                                <w:tcPr>
                                  <w:tcW w:w="3788" w:type="dxa"/>
                                </w:tcPr>
                                <w:p w:rsidR="00EA37BF" w:rsidRDefault="00EA37BF">
                                  <w:pPr>
                                    <w:pStyle w:val="TableParagraph"/>
                                    <w:spacing w:before="3" w:line="204" w:lineRule="exact"/>
                                    <w:ind w:left="18"/>
                                    <w:jc w:val="center"/>
                                    <w:rPr>
                                      <w:sz w:val="20"/>
                                    </w:rPr>
                                  </w:pPr>
                                  <w:r>
                                    <w:rPr>
                                      <w:spacing w:val="-10"/>
                                      <w:sz w:val="20"/>
                                    </w:rPr>
                                    <w:t>2</w:t>
                                  </w:r>
                                </w:p>
                              </w:tc>
                              <w:tc>
                                <w:tcPr>
                                  <w:tcW w:w="1223" w:type="dxa"/>
                                </w:tcPr>
                                <w:p w:rsidR="00EA37BF" w:rsidRDefault="00EA37BF">
                                  <w:pPr>
                                    <w:pStyle w:val="TableParagraph"/>
                                    <w:spacing w:before="3" w:line="204" w:lineRule="exact"/>
                                    <w:ind w:left="11" w:right="1"/>
                                    <w:jc w:val="center"/>
                                    <w:rPr>
                                      <w:sz w:val="20"/>
                                    </w:rPr>
                                  </w:pPr>
                                  <w:r>
                                    <w:rPr>
                                      <w:spacing w:val="-10"/>
                                      <w:sz w:val="20"/>
                                    </w:rPr>
                                    <w:t>3</w:t>
                                  </w:r>
                                </w:p>
                              </w:tc>
                              <w:tc>
                                <w:tcPr>
                                  <w:tcW w:w="1261" w:type="dxa"/>
                                </w:tcPr>
                                <w:p w:rsidR="00EA37BF" w:rsidRDefault="00EA37BF">
                                  <w:pPr>
                                    <w:pStyle w:val="TableParagraph"/>
                                    <w:spacing w:before="3" w:line="204" w:lineRule="exact"/>
                                    <w:ind w:left="13" w:right="1"/>
                                    <w:jc w:val="center"/>
                                    <w:rPr>
                                      <w:sz w:val="20"/>
                                    </w:rPr>
                                  </w:pPr>
                                  <w:r>
                                    <w:rPr>
                                      <w:spacing w:val="-10"/>
                                      <w:sz w:val="20"/>
                                    </w:rPr>
                                    <w:t>4</w:t>
                                  </w:r>
                                </w:p>
                              </w:tc>
                              <w:tc>
                                <w:tcPr>
                                  <w:tcW w:w="1223" w:type="dxa"/>
                                </w:tcPr>
                                <w:p w:rsidR="00EA37BF" w:rsidRDefault="00EA37BF">
                                  <w:pPr>
                                    <w:pStyle w:val="TableParagraph"/>
                                    <w:spacing w:before="3" w:line="204" w:lineRule="exact"/>
                                    <w:ind w:left="11" w:right="6"/>
                                    <w:jc w:val="center"/>
                                    <w:rPr>
                                      <w:sz w:val="20"/>
                                    </w:rPr>
                                  </w:pPr>
                                  <w:r>
                                    <w:rPr>
                                      <w:spacing w:val="-10"/>
                                      <w:sz w:val="20"/>
                                    </w:rPr>
                                    <w:t>5</w:t>
                                  </w:r>
                                </w:p>
                              </w:tc>
                              <w:tc>
                                <w:tcPr>
                                  <w:tcW w:w="1111" w:type="dxa"/>
                                </w:tcPr>
                                <w:p w:rsidR="00EA37BF" w:rsidRDefault="00EA37BF">
                                  <w:pPr>
                                    <w:pStyle w:val="TableParagraph"/>
                                    <w:spacing w:before="3" w:line="204" w:lineRule="exact"/>
                                    <w:ind w:left="1" w:right="1"/>
                                    <w:jc w:val="center"/>
                                    <w:rPr>
                                      <w:sz w:val="20"/>
                                    </w:rPr>
                                  </w:pPr>
                                  <w:r>
                                    <w:rPr>
                                      <w:spacing w:val="-10"/>
                                      <w:sz w:val="20"/>
                                    </w:rPr>
                                    <w:t>6</w:t>
                                  </w:r>
                                </w:p>
                              </w:tc>
                              <w:tc>
                                <w:tcPr>
                                  <w:tcW w:w="662" w:type="dxa"/>
                                </w:tcPr>
                                <w:p w:rsidR="00EA37BF" w:rsidRDefault="00EA37BF">
                                  <w:pPr>
                                    <w:pStyle w:val="TableParagraph"/>
                                    <w:spacing w:before="3" w:line="204" w:lineRule="exact"/>
                                    <w:ind w:left="4" w:right="1"/>
                                    <w:jc w:val="center"/>
                                    <w:rPr>
                                      <w:sz w:val="20"/>
                                    </w:rPr>
                                  </w:pPr>
                                  <w:r>
                                    <w:rPr>
                                      <w:spacing w:val="-10"/>
                                      <w:sz w:val="20"/>
                                    </w:rPr>
                                    <w:t>7</w:t>
                                  </w:r>
                                </w:p>
                              </w:tc>
                              <w:tc>
                                <w:tcPr>
                                  <w:tcW w:w="1780" w:type="dxa"/>
                                </w:tcPr>
                                <w:p w:rsidR="00EA37BF" w:rsidRDefault="00EA37BF">
                                  <w:pPr>
                                    <w:pStyle w:val="TableParagraph"/>
                                    <w:spacing w:before="3" w:line="204" w:lineRule="exact"/>
                                    <w:ind w:left="10" w:right="10"/>
                                    <w:jc w:val="center"/>
                                    <w:rPr>
                                      <w:sz w:val="20"/>
                                    </w:rPr>
                                  </w:pPr>
                                  <w:r>
                                    <w:rPr>
                                      <w:spacing w:val="-10"/>
                                      <w:sz w:val="20"/>
                                    </w:rPr>
                                    <w:t>8</w:t>
                                  </w:r>
                                </w:p>
                              </w:tc>
                              <w:tc>
                                <w:tcPr>
                                  <w:tcW w:w="1783" w:type="dxa"/>
                                </w:tcPr>
                                <w:p w:rsidR="00EA37BF" w:rsidRDefault="00EA37BF">
                                  <w:pPr>
                                    <w:pStyle w:val="TableParagraph"/>
                                    <w:spacing w:before="3" w:line="204" w:lineRule="exact"/>
                                    <w:ind w:right="3"/>
                                    <w:jc w:val="center"/>
                                    <w:rPr>
                                      <w:sz w:val="20"/>
                                    </w:rPr>
                                  </w:pPr>
                                  <w:r>
                                    <w:rPr>
                                      <w:spacing w:val="-10"/>
                                      <w:sz w:val="20"/>
                                    </w:rPr>
                                    <w:t>9</w:t>
                                  </w:r>
                                </w:p>
                              </w:tc>
                              <w:tc>
                                <w:tcPr>
                                  <w:tcW w:w="1262" w:type="dxa"/>
                                </w:tcPr>
                                <w:p w:rsidR="00EA37BF" w:rsidRDefault="00EA37BF">
                                  <w:pPr>
                                    <w:pStyle w:val="TableParagraph"/>
                                    <w:spacing w:before="3" w:line="204" w:lineRule="exact"/>
                                    <w:ind w:right="4"/>
                                    <w:jc w:val="center"/>
                                    <w:rPr>
                                      <w:sz w:val="20"/>
                                    </w:rPr>
                                  </w:pPr>
                                  <w:r>
                                    <w:rPr>
                                      <w:spacing w:val="-5"/>
                                      <w:sz w:val="20"/>
                                    </w:rPr>
                                    <w:t>10</w:t>
                                  </w:r>
                                </w:p>
                              </w:tc>
                            </w:tr>
                            <w:tr w:rsidR="00EA37BF">
                              <w:trPr>
                                <w:trHeight w:val="223"/>
                              </w:trPr>
                              <w:tc>
                                <w:tcPr>
                                  <w:tcW w:w="552" w:type="dxa"/>
                                  <w:tcBorders>
                                    <w:bottom w:val="nil"/>
                                  </w:tcBorders>
                                </w:tcPr>
                                <w:p w:rsidR="00EA37BF" w:rsidRDefault="00EA37BF">
                                  <w:pPr>
                                    <w:pStyle w:val="TableParagraph"/>
                                    <w:spacing w:before="3" w:line="200" w:lineRule="exact"/>
                                    <w:ind w:left="40"/>
                                    <w:rPr>
                                      <w:sz w:val="20"/>
                                    </w:rPr>
                                  </w:pPr>
                                  <w:r>
                                    <w:rPr>
                                      <w:spacing w:val="-4"/>
                                      <w:sz w:val="20"/>
                                    </w:rPr>
                                    <w:t>0301</w:t>
                                  </w:r>
                                </w:p>
                              </w:tc>
                              <w:tc>
                                <w:tcPr>
                                  <w:tcW w:w="3788" w:type="dxa"/>
                                  <w:tcBorders>
                                    <w:bottom w:val="nil"/>
                                  </w:tcBorders>
                                </w:tcPr>
                                <w:p w:rsidR="00EA37BF" w:rsidRDefault="00EA37BF">
                                  <w:pPr>
                                    <w:pStyle w:val="TableParagraph"/>
                                    <w:spacing w:before="3" w:line="200" w:lineRule="exact"/>
                                    <w:ind w:left="30"/>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2"/>
                                      <w:sz w:val="20"/>
                                    </w:rPr>
                                    <w:t>(Азота</w:t>
                                  </w:r>
                                </w:p>
                              </w:tc>
                              <w:tc>
                                <w:tcPr>
                                  <w:tcW w:w="1223" w:type="dxa"/>
                                  <w:vMerge w:val="restart"/>
                                </w:tcPr>
                                <w:p w:rsidR="00EA37BF" w:rsidRDefault="00EA37BF">
                                  <w:pPr>
                                    <w:pStyle w:val="TableParagraph"/>
                                    <w:rPr>
                                      <w:rFonts w:ascii="Times New Roman"/>
                                      <w:sz w:val="18"/>
                                    </w:rPr>
                                  </w:pPr>
                                </w:p>
                              </w:tc>
                              <w:tc>
                                <w:tcPr>
                                  <w:tcW w:w="1261" w:type="dxa"/>
                                  <w:tcBorders>
                                    <w:bottom w:val="nil"/>
                                  </w:tcBorders>
                                </w:tcPr>
                                <w:p w:rsidR="00EA37BF" w:rsidRDefault="00EA37BF">
                                  <w:pPr>
                                    <w:pStyle w:val="TableParagraph"/>
                                    <w:spacing w:before="3" w:line="200" w:lineRule="exact"/>
                                    <w:ind w:right="14"/>
                                    <w:jc w:val="right"/>
                                    <w:rPr>
                                      <w:sz w:val="20"/>
                                    </w:rPr>
                                  </w:pPr>
                                  <w:r>
                                    <w:rPr>
                                      <w:spacing w:val="-5"/>
                                      <w:sz w:val="20"/>
                                    </w:rPr>
                                    <w:t>0.2</w:t>
                                  </w:r>
                                </w:p>
                              </w:tc>
                              <w:tc>
                                <w:tcPr>
                                  <w:tcW w:w="1223" w:type="dxa"/>
                                  <w:tcBorders>
                                    <w:bottom w:val="nil"/>
                                  </w:tcBorders>
                                </w:tcPr>
                                <w:p w:rsidR="00EA37BF" w:rsidRDefault="00EA37BF">
                                  <w:pPr>
                                    <w:pStyle w:val="TableParagraph"/>
                                    <w:spacing w:before="3" w:line="200" w:lineRule="exact"/>
                                    <w:ind w:right="18"/>
                                    <w:jc w:val="right"/>
                                    <w:rPr>
                                      <w:sz w:val="20"/>
                                    </w:rPr>
                                  </w:pPr>
                                  <w:r>
                                    <w:rPr>
                                      <w:spacing w:val="-4"/>
                                      <w:sz w:val="20"/>
                                    </w:rPr>
                                    <w:t>0.04</w:t>
                                  </w:r>
                                </w:p>
                              </w:tc>
                              <w:tc>
                                <w:tcPr>
                                  <w:tcW w:w="1111" w:type="dxa"/>
                                  <w:vMerge w:val="restart"/>
                                </w:tcPr>
                                <w:p w:rsidR="00EA37BF" w:rsidRDefault="00EA37BF">
                                  <w:pPr>
                                    <w:pStyle w:val="TableParagraph"/>
                                    <w:rPr>
                                      <w:rFonts w:ascii="Times New Roman"/>
                                      <w:sz w:val="18"/>
                                    </w:rPr>
                                  </w:pPr>
                                </w:p>
                              </w:tc>
                              <w:tc>
                                <w:tcPr>
                                  <w:tcW w:w="662" w:type="dxa"/>
                                  <w:tcBorders>
                                    <w:bottom w:val="nil"/>
                                  </w:tcBorders>
                                </w:tcPr>
                                <w:p w:rsidR="00EA37BF" w:rsidRDefault="00EA37BF">
                                  <w:pPr>
                                    <w:pStyle w:val="TableParagraph"/>
                                    <w:spacing w:before="3" w:line="200" w:lineRule="exact"/>
                                    <w:ind w:left="4" w:right="1"/>
                                    <w:jc w:val="center"/>
                                    <w:rPr>
                                      <w:sz w:val="20"/>
                                    </w:rPr>
                                  </w:pPr>
                                  <w:r>
                                    <w:rPr>
                                      <w:spacing w:val="-10"/>
                                      <w:sz w:val="20"/>
                                    </w:rPr>
                                    <w:t>2</w:t>
                                  </w:r>
                                </w:p>
                              </w:tc>
                              <w:tc>
                                <w:tcPr>
                                  <w:tcW w:w="1780" w:type="dxa"/>
                                  <w:tcBorders>
                                    <w:bottom w:val="nil"/>
                                  </w:tcBorders>
                                </w:tcPr>
                                <w:p w:rsidR="00EA37BF" w:rsidRDefault="00EA37BF">
                                  <w:pPr>
                                    <w:pStyle w:val="TableParagraph"/>
                                    <w:spacing w:before="3" w:line="200" w:lineRule="exact"/>
                                    <w:ind w:right="21"/>
                                    <w:jc w:val="right"/>
                                    <w:rPr>
                                      <w:sz w:val="20"/>
                                    </w:rPr>
                                  </w:pPr>
                                  <w:r>
                                    <w:rPr>
                                      <w:spacing w:val="-4"/>
                                      <w:sz w:val="20"/>
                                    </w:rPr>
                                    <w:t>0.01</w:t>
                                  </w:r>
                                </w:p>
                              </w:tc>
                              <w:tc>
                                <w:tcPr>
                                  <w:tcW w:w="1783" w:type="dxa"/>
                                  <w:tcBorders>
                                    <w:bottom w:val="nil"/>
                                  </w:tcBorders>
                                </w:tcPr>
                                <w:p w:rsidR="00EA37BF" w:rsidRDefault="00EA37BF">
                                  <w:pPr>
                                    <w:pStyle w:val="TableParagraph"/>
                                    <w:spacing w:before="3" w:line="200" w:lineRule="exact"/>
                                    <w:ind w:right="22"/>
                                    <w:jc w:val="right"/>
                                    <w:rPr>
                                      <w:sz w:val="20"/>
                                    </w:rPr>
                                  </w:pPr>
                                  <w:r>
                                    <w:rPr>
                                      <w:spacing w:val="-2"/>
                                      <w:sz w:val="20"/>
                                    </w:rPr>
                                    <w:t>0.01102</w:t>
                                  </w:r>
                                </w:p>
                              </w:tc>
                              <w:tc>
                                <w:tcPr>
                                  <w:tcW w:w="1262" w:type="dxa"/>
                                  <w:tcBorders>
                                    <w:bottom w:val="nil"/>
                                  </w:tcBorders>
                                </w:tcPr>
                                <w:p w:rsidR="00EA37BF" w:rsidRDefault="00EA37BF">
                                  <w:pPr>
                                    <w:pStyle w:val="TableParagraph"/>
                                    <w:spacing w:before="3" w:line="200" w:lineRule="exact"/>
                                    <w:ind w:right="24"/>
                                    <w:jc w:val="right"/>
                                    <w:rPr>
                                      <w:sz w:val="20"/>
                                    </w:rPr>
                                  </w:pPr>
                                  <w:r>
                                    <w:rPr>
                                      <w:spacing w:val="-2"/>
                                      <w:sz w:val="20"/>
                                    </w:rPr>
                                    <w:t>0.2755</w:t>
                                  </w:r>
                                </w:p>
                              </w:tc>
                            </w:tr>
                            <w:tr w:rsidR="00EA37BF">
                              <w:trPr>
                                <w:trHeight w:val="211"/>
                              </w:trPr>
                              <w:tc>
                                <w:tcPr>
                                  <w:tcW w:w="552" w:type="dxa"/>
                                  <w:tcBorders>
                                    <w:top w:val="nil"/>
                                    <w:bottom w:val="nil"/>
                                  </w:tcBorders>
                                </w:tcPr>
                                <w:p w:rsidR="00EA37BF" w:rsidRDefault="00EA37BF">
                                  <w:pPr>
                                    <w:pStyle w:val="TableParagraph"/>
                                    <w:rPr>
                                      <w:rFonts w:ascii="Times New Roman"/>
                                      <w:sz w:val="14"/>
                                    </w:rPr>
                                  </w:pPr>
                                </w:p>
                              </w:tc>
                              <w:tc>
                                <w:tcPr>
                                  <w:tcW w:w="3788" w:type="dxa"/>
                                  <w:tcBorders>
                                    <w:top w:val="nil"/>
                                    <w:bottom w:val="nil"/>
                                  </w:tcBorders>
                                </w:tcPr>
                                <w:p w:rsidR="00EA37BF" w:rsidRDefault="00EA37BF">
                                  <w:pPr>
                                    <w:pStyle w:val="TableParagraph"/>
                                    <w:spacing w:line="192" w:lineRule="exact"/>
                                    <w:ind w:left="30"/>
                                    <w:rPr>
                                      <w:sz w:val="20"/>
                                    </w:rPr>
                                  </w:pPr>
                                  <w:r>
                                    <w:rPr>
                                      <w:sz w:val="20"/>
                                    </w:rPr>
                                    <w:t>диоксид)</w:t>
                                  </w:r>
                                  <w:r>
                                    <w:rPr>
                                      <w:spacing w:val="-10"/>
                                      <w:sz w:val="20"/>
                                    </w:rPr>
                                    <w:t xml:space="preserve"> </w:t>
                                  </w:r>
                                  <w:r>
                                    <w:rPr>
                                      <w:spacing w:val="-5"/>
                                      <w:sz w:val="20"/>
                                    </w:rPr>
                                    <w:t>(4)</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4"/>
                                    </w:rPr>
                                  </w:pPr>
                                </w:p>
                              </w:tc>
                              <w:tc>
                                <w:tcPr>
                                  <w:tcW w:w="1223" w:type="dxa"/>
                                  <w:tcBorders>
                                    <w:top w:val="nil"/>
                                    <w:bottom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4"/>
                                    </w:rPr>
                                  </w:pPr>
                                </w:p>
                              </w:tc>
                              <w:tc>
                                <w:tcPr>
                                  <w:tcW w:w="1780" w:type="dxa"/>
                                  <w:tcBorders>
                                    <w:top w:val="nil"/>
                                    <w:bottom w:val="nil"/>
                                  </w:tcBorders>
                                </w:tcPr>
                                <w:p w:rsidR="00EA37BF" w:rsidRDefault="00EA37BF">
                                  <w:pPr>
                                    <w:pStyle w:val="TableParagraph"/>
                                    <w:rPr>
                                      <w:rFonts w:ascii="Times New Roman"/>
                                      <w:sz w:val="14"/>
                                    </w:rPr>
                                  </w:pPr>
                                </w:p>
                              </w:tc>
                              <w:tc>
                                <w:tcPr>
                                  <w:tcW w:w="1783" w:type="dxa"/>
                                  <w:tcBorders>
                                    <w:top w:val="nil"/>
                                    <w:bottom w:val="nil"/>
                                  </w:tcBorders>
                                </w:tcPr>
                                <w:p w:rsidR="00EA37BF" w:rsidRDefault="00EA37BF">
                                  <w:pPr>
                                    <w:pStyle w:val="TableParagraph"/>
                                    <w:rPr>
                                      <w:rFonts w:ascii="Times New Roman"/>
                                      <w:sz w:val="14"/>
                                    </w:rPr>
                                  </w:pPr>
                                </w:p>
                              </w:tc>
                              <w:tc>
                                <w:tcPr>
                                  <w:tcW w:w="1262" w:type="dxa"/>
                                  <w:tcBorders>
                                    <w:top w:val="nil"/>
                                    <w:bottom w:val="nil"/>
                                  </w:tcBorders>
                                </w:tcPr>
                                <w:p w:rsidR="00EA37BF" w:rsidRDefault="00EA37BF">
                                  <w:pPr>
                                    <w:pStyle w:val="TableParagraph"/>
                                    <w:rPr>
                                      <w:rFonts w:ascii="Times New Roman"/>
                                      <w:sz w:val="14"/>
                                    </w:rPr>
                                  </w:pPr>
                                </w:p>
                              </w:tc>
                            </w:tr>
                            <w:tr w:rsidR="00EA37BF">
                              <w:trPr>
                                <w:trHeight w:val="437"/>
                              </w:trPr>
                              <w:tc>
                                <w:tcPr>
                                  <w:tcW w:w="552" w:type="dxa"/>
                                  <w:tcBorders>
                                    <w:top w:val="nil"/>
                                    <w:bottom w:val="nil"/>
                                  </w:tcBorders>
                                </w:tcPr>
                                <w:p w:rsidR="00EA37BF" w:rsidRDefault="00EA37BF">
                                  <w:pPr>
                                    <w:pStyle w:val="TableParagraph"/>
                                    <w:spacing w:line="218" w:lineRule="exact"/>
                                    <w:ind w:left="40"/>
                                    <w:rPr>
                                      <w:sz w:val="20"/>
                                    </w:rPr>
                                  </w:pPr>
                                  <w:r>
                                    <w:rPr>
                                      <w:spacing w:val="-4"/>
                                      <w:sz w:val="20"/>
                                    </w:rPr>
                                    <w:t>0304</w:t>
                                  </w:r>
                                </w:p>
                              </w:tc>
                              <w:tc>
                                <w:tcPr>
                                  <w:tcW w:w="3788" w:type="dxa"/>
                                  <w:tcBorders>
                                    <w:top w:val="nil"/>
                                    <w:bottom w:val="nil"/>
                                  </w:tcBorders>
                                </w:tcPr>
                                <w:p w:rsidR="00EA37BF" w:rsidRDefault="00EA37BF">
                                  <w:pPr>
                                    <w:pStyle w:val="TableParagraph"/>
                                    <w:spacing w:line="218" w:lineRule="exact"/>
                                    <w:ind w:left="30"/>
                                    <w:rPr>
                                      <w:sz w:val="20"/>
                                    </w:rPr>
                                  </w:pPr>
                                  <w:r>
                                    <w:rPr>
                                      <w:sz w:val="20"/>
                                    </w:rPr>
                                    <w:t>Азот</w:t>
                                  </w:r>
                                  <w:r>
                                    <w:rPr>
                                      <w:spacing w:val="-6"/>
                                      <w:sz w:val="20"/>
                                    </w:rPr>
                                    <w:t xml:space="preserve"> </w:t>
                                  </w:r>
                                  <w:r>
                                    <w:rPr>
                                      <w:sz w:val="20"/>
                                    </w:rPr>
                                    <w:t>(II)</w:t>
                                  </w:r>
                                  <w:r>
                                    <w:rPr>
                                      <w:spacing w:val="-6"/>
                                      <w:sz w:val="20"/>
                                    </w:rPr>
                                    <w:t xml:space="preserve"> </w:t>
                                  </w:r>
                                  <w:r>
                                    <w:rPr>
                                      <w:sz w:val="20"/>
                                    </w:rPr>
                                    <w:t>оксид</w:t>
                                  </w:r>
                                  <w:r>
                                    <w:rPr>
                                      <w:spacing w:val="-6"/>
                                      <w:sz w:val="20"/>
                                    </w:rPr>
                                    <w:t xml:space="preserve"> </w:t>
                                  </w:r>
                                  <w:r>
                                    <w:rPr>
                                      <w:sz w:val="20"/>
                                    </w:rPr>
                                    <w:t>(Азота</w:t>
                                  </w:r>
                                  <w:r>
                                    <w:rPr>
                                      <w:spacing w:val="-5"/>
                                      <w:sz w:val="20"/>
                                    </w:rPr>
                                    <w:t xml:space="preserve"> </w:t>
                                  </w:r>
                                  <w:r>
                                    <w:rPr>
                                      <w:spacing w:val="-2"/>
                                      <w:sz w:val="20"/>
                                    </w:rPr>
                                    <w:t>оксид)</w:t>
                                  </w:r>
                                </w:p>
                                <w:p w:rsidR="00EA37BF" w:rsidRDefault="00EA37BF">
                                  <w:pPr>
                                    <w:pStyle w:val="TableParagraph"/>
                                    <w:spacing w:line="200" w:lineRule="exact"/>
                                    <w:ind w:left="30"/>
                                    <w:rPr>
                                      <w:sz w:val="20"/>
                                    </w:rPr>
                                  </w:pPr>
                                  <w:r>
                                    <w:rPr>
                                      <w:spacing w:val="-5"/>
                                      <w:sz w:val="20"/>
                                    </w:rPr>
                                    <w:t>(6)</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218" w:lineRule="exact"/>
                                    <w:ind w:right="14"/>
                                    <w:jc w:val="right"/>
                                    <w:rPr>
                                      <w:sz w:val="20"/>
                                    </w:rPr>
                                  </w:pPr>
                                  <w:r>
                                    <w:rPr>
                                      <w:spacing w:val="-5"/>
                                      <w:sz w:val="20"/>
                                    </w:rPr>
                                    <w:t>0.4</w:t>
                                  </w:r>
                                </w:p>
                              </w:tc>
                              <w:tc>
                                <w:tcPr>
                                  <w:tcW w:w="1223" w:type="dxa"/>
                                  <w:tcBorders>
                                    <w:top w:val="nil"/>
                                    <w:bottom w:val="nil"/>
                                  </w:tcBorders>
                                </w:tcPr>
                                <w:p w:rsidR="00EA37BF" w:rsidRDefault="00EA37BF">
                                  <w:pPr>
                                    <w:pStyle w:val="TableParagraph"/>
                                    <w:spacing w:line="218" w:lineRule="exact"/>
                                    <w:ind w:right="18"/>
                                    <w:jc w:val="right"/>
                                    <w:rPr>
                                      <w:sz w:val="20"/>
                                    </w:rPr>
                                  </w:pPr>
                                  <w:r>
                                    <w:rPr>
                                      <w:spacing w:val="-4"/>
                                      <w:sz w:val="20"/>
                                    </w:rPr>
                                    <w:t>0.06</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218" w:lineRule="exact"/>
                                    <w:ind w:left="4" w:right="1"/>
                                    <w:jc w:val="center"/>
                                    <w:rPr>
                                      <w:sz w:val="20"/>
                                    </w:rPr>
                                  </w:pPr>
                                  <w:r>
                                    <w:rPr>
                                      <w:spacing w:val="-10"/>
                                      <w:sz w:val="20"/>
                                    </w:rPr>
                                    <w:t>3</w:t>
                                  </w:r>
                                </w:p>
                              </w:tc>
                              <w:tc>
                                <w:tcPr>
                                  <w:tcW w:w="1780" w:type="dxa"/>
                                  <w:tcBorders>
                                    <w:top w:val="nil"/>
                                    <w:bottom w:val="nil"/>
                                  </w:tcBorders>
                                </w:tcPr>
                                <w:p w:rsidR="00EA37BF" w:rsidRDefault="00EA37BF">
                                  <w:pPr>
                                    <w:pStyle w:val="TableParagraph"/>
                                    <w:spacing w:line="218" w:lineRule="exact"/>
                                    <w:ind w:right="21"/>
                                    <w:jc w:val="right"/>
                                    <w:rPr>
                                      <w:sz w:val="20"/>
                                    </w:rPr>
                                  </w:pPr>
                                  <w:r>
                                    <w:rPr>
                                      <w:spacing w:val="-2"/>
                                      <w:sz w:val="20"/>
                                    </w:rPr>
                                    <w:t>0.013</w:t>
                                  </w:r>
                                </w:p>
                              </w:tc>
                              <w:tc>
                                <w:tcPr>
                                  <w:tcW w:w="1783" w:type="dxa"/>
                                  <w:tcBorders>
                                    <w:top w:val="nil"/>
                                    <w:bottom w:val="nil"/>
                                  </w:tcBorders>
                                </w:tcPr>
                                <w:p w:rsidR="00EA37BF" w:rsidRDefault="00EA37BF">
                                  <w:pPr>
                                    <w:pStyle w:val="TableParagraph"/>
                                    <w:spacing w:line="218" w:lineRule="exact"/>
                                    <w:ind w:right="22"/>
                                    <w:jc w:val="right"/>
                                    <w:rPr>
                                      <w:sz w:val="20"/>
                                    </w:rPr>
                                  </w:pPr>
                                  <w:r>
                                    <w:rPr>
                                      <w:spacing w:val="-2"/>
                                      <w:sz w:val="20"/>
                                    </w:rPr>
                                    <w:t>0.01432</w:t>
                                  </w:r>
                                </w:p>
                              </w:tc>
                              <w:tc>
                                <w:tcPr>
                                  <w:tcW w:w="1262" w:type="dxa"/>
                                  <w:tcBorders>
                                    <w:top w:val="nil"/>
                                    <w:bottom w:val="nil"/>
                                  </w:tcBorders>
                                </w:tcPr>
                                <w:p w:rsidR="00EA37BF" w:rsidRDefault="00EA37BF">
                                  <w:pPr>
                                    <w:pStyle w:val="TableParagraph"/>
                                    <w:spacing w:line="218" w:lineRule="exact"/>
                                    <w:ind w:right="24"/>
                                    <w:jc w:val="right"/>
                                    <w:rPr>
                                      <w:sz w:val="20"/>
                                    </w:rPr>
                                  </w:pPr>
                                  <w:r>
                                    <w:rPr>
                                      <w:spacing w:val="-2"/>
                                      <w:sz w:val="20"/>
                                    </w:rPr>
                                    <w:t>0.23866667</w:t>
                                  </w:r>
                                </w:p>
                              </w:tc>
                            </w:tr>
                            <w:tr w:rsidR="00EA37BF">
                              <w:trPr>
                                <w:trHeight w:val="438"/>
                              </w:trPr>
                              <w:tc>
                                <w:tcPr>
                                  <w:tcW w:w="552" w:type="dxa"/>
                                  <w:tcBorders>
                                    <w:top w:val="nil"/>
                                    <w:bottom w:val="nil"/>
                                  </w:tcBorders>
                                </w:tcPr>
                                <w:p w:rsidR="00EA37BF" w:rsidRDefault="00EA37BF">
                                  <w:pPr>
                                    <w:pStyle w:val="TableParagraph"/>
                                    <w:spacing w:line="220" w:lineRule="exact"/>
                                    <w:ind w:left="40"/>
                                    <w:rPr>
                                      <w:sz w:val="20"/>
                                    </w:rPr>
                                  </w:pPr>
                                  <w:r>
                                    <w:rPr>
                                      <w:spacing w:val="-4"/>
                                      <w:sz w:val="20"/>
                                    </w:rPr>
                                    <w:t>0328</w:t>
                                  </w:r>
                                </w:p>
                              </w:tc>
                              <w:tc>
                                <w:tcPr>
                                  <w:tcW w:w="3788" w:type="dxa"/>
                                  <w:tcBorders>
                                    <w:top w:val="nil"/>
                                    <w:bottom w:val="nil"/>
                                  </w:tcBorders>
                                </w:tcPr>
                                <w:p w:rsidR="00EA37BF" w:rsidRDefault="00EA37BF">
                                  <w:pPr>
                                    <w:pStyle w:val="TableParagraph"/>
                                    <w:spacing w:line="219" w:lineRule="exact"/>
                                    <w:ind w:left="30"/>
                                    <w:rPr>
                                      <w:sz w:val="20"/>
                                    </w:rPr>
                                  </w:pPr>
                                  <w:r>
                                    <w:rPr>
                                      <w:sz w:val="20"/>
                                    </w:rPr>
                                    <w:t>Углерод</w:t>
                                  </w:r>
                                  <w:r>
                                    <w:rPr>
                                      <w:spacing w:val="-10"/>
                                      <w:sz w:val="20"/>
                                    </w:rPr>
                                    <w:t xml:space="preserve"> </w:t>
                                  </w:r>
                                  <w:r>
                                    <w:rPr>
                                      <w:sz w:val="20"/>
                                    </w:rPr>
                                    <w:t>(Сажа,</w:t>
                                  </w:r>
                                  <w:r>
                                    <w:rPr>
                                      <w:spacing w:val="-8"/>
                                      <w:sz w:val="20"/>
                                    </w:rPr>
                                    <w:t xml:space="preserve"> </w:t>
                                  </w:r>
                                  <w:r>
                                    <w:rPr>
                                      <w:sz w:val="20"/>
                                    </w:rPr>
                                    <w:t>Углерод</w:t>
                                  </w:r>
                                  <w:r>
                                    <w:rPr>
                                      <w:spacing w:val="-8"/>
                                      <w:sz w:val="20"/>
                                    </w:rPr>
                                    <w:t xml:space="preserve"> </w:t>
                                  </w:r>
                                  <w:r>
                                    <w:rPr>
                                      <w:spacing w:val="-2"/>
                                      <w:sz w:val="20"/>
                                    </w:rPr>
                                    <w:t>черный)</w:t>
                                  </w:r>
                                </w:p>
                                <w:p w:rsidR="00EA37BF" w:rsidRDefault="00EA37BF">
                                  <w:pPr>
                                    <w:pStyle w:val="TableParagraph"/>
                                    <w:spacing w:line="200" w:lineRule="exact"/>
                                    <w:ind w:left="30"/>
                                    <w:rPr>
                                      <w:sz w:val="20"/>
                                    </w:rPr>
                                  </w:pPr>
                                  <w:r>
                                    <w:rPr>
                                      <w:spacing w:val="-10"/>
                                      <w:sz w:val="20"/>
                                    </w:rPr>
                                    <w:t>(</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220" w:lineRule="exact"/>
                                    <w:ind w:right="14"/>
                                    <w:jc w:val="right"/>
                                    <w:rPr>
                                      <w:sz w:val="20"/>
                                    </w:rPr>
                                  </w:pPr>
                                  <w:r>
                                    <w:rPr>
                                      <w:spacing w:val="-4"/>
                                      <w:sz w:val="20"/>
                                    </w:rPr>
                                    <w:t>0.15</w:t>
                                  </w:r>
                                </w:p>
                              </w:tc>
                              <w:tc>
                                <w:tcPr>
                                  <w:tcW w:w="1223" w:type="dxa"/>
                                  <w:tcBorders>
                                    <w:top w:val="nil"/>
                                    <w:bottom w:val="nil"/>
                                  </w:tcBorders>
                                </w:tcPr>
                                <w:p w:rsidR="00EA37BF" w:rsidRDefault="00EA37BF">
                                  <w:pPr>
                                    <w:pStyle w:val="TableParagraph"/>
                                    <w:spacing w:line="220" w:lineRule="exact"/>
                                    <w:ind w:right="18"/>
                                    <w:jc w:val="right"/>
                                    <w:rPr>
                                      <w:sz w:val="20"/>
                                    </w:rPr>
                                  </w:pPr>
                                  <w:r>
                                    <w:rPr>
                                      <w:spacing w:val="-4"/>
                                      <w:sz w:val="20"/>
                                    </w:rPr>
                                    <w:t>0.05</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220" w:lineRule="exact"/>
                                    <w:ind w:left="4" w:right="1"/>
                                    <w:jc w:val="center"/>
                                    <w:rPr>
                                      <w:sz w:val="20"/>
                                    </w:rPr>
                                  </w:pPr>
                                  <w:r>
                                    <w:rPr>
                                      <w:spacing w:val="-10"/>
                                      <w:sz w:val="20"/>
                                    </w:rPr>
                                    <w:t>3</w:t>
                                  </w:r>
                                </w:p>
                              </w:tc>
                              <w:tc>
                                <w:tcPr>
                                  <w:tcW w:w="1780" w:type="dxa"/>
                                  <w:tcBorders>
                                    <w:top w:val="nil"/>
                                    <w:bottom w:val="nil"/>
                                  </w:tcBorders>
                                </w:tcPr>
                                <w:p w:rsidR="00EA37BF" w:rsidRDefault="00EA37BF">
                                  <w:pPr>
                                    <w:pStyle w:val="TableParagraph"/>
                                    <w:spacing w:line="220" w:lineRule="exact"/>
                                    <w:ind w:right="21"/>
                                    <w:jc w:val="right"/>
                                    <w:rPr>
                                      <w:sz w:val="20"/>
                                    </w:rPr>
                                  </w:pPr>
                                  <w:r>
                                    <w:rPr>
                                      <w:spacing w:val="-2"/>
                                      <w:sz w:val="20"/>
                                    </w:rPr>
                                    <w:t>0.001667</w:t>
                                  </w:r>
                                </w:p>
                              </w:tc>
                              <w:tc>
                                <w:tcPr>
                                  <w:tcW w:w="1783" w:type="dxa"/>
                                  <w:tcBorders>
                                    <w:top w:val="nil"/>
                                    <w:bottom w:val="nil"/>
                                  </w:tcBorders>
                                </w:tcPr>
                                <w:p w:rsidR="00EA37BF" w:rsidRDefault="00EA37BF">
                                  <w:pPr>
                                    <w:pStyle w:val="TableParagraph"/>
                                    <w:spacing w:line="220" w:lineRule="exact"/>
                                    <w:ind w:right="22"/>
                                    <w:jc w:val="right"/>
                                    <w:rPr>
                                      <w:sz w:val="20"/>
                                    </w:rPr>
                                  </w:pPr>
                                  <w:r>
                                    <w:rPr>
                                      <w:spacing w:val="-2"/>
                                      <w:sz w:val="20"/>
                                    </w:rPr>
                                    <w:t>0.001836</w:t>
                                  </w:r>
                                </w:p>
                              </w:tc>
                              <w:tc>
                                <w:tcPr>
                                  <w:tcW w:w="1262" w:type="dxa"/>
                                  <w:tcBorders>
                                    <w:top w:val="nil"/>
                                    <w:bottom w:val="nil"/>
                                  </w:tcBorders>
                                </w:tcPr>
                                <w:p w:rsidR="00EA37BF" w:rsidRDefault="00EA37BF">
                                  <w:pPr>
                                    <w:pStyle w:val="TableParagraph"/>
                                    <w:spacing w:line="220" w:lineRule="exact"/>
                                    <w:ind w:right="24"/>
                                    <w:jc w:val="right"/>
                                    <w:rPr>
                                      <w:sz w:val="20"/>
                                    </w:rPr>
                                  </w:pPr>
                                  <w:r>
                                    <w:rPr>
                                      <w:spacing w:val="-2"/>
                                      <w:sz w:val="20"/>
                                    </w:rPr>
                                    <w:t>0.03672</w:t>
                                  </w:r>
                                </w:p>
                              </w:tc>
                            </w:tr>
                            <w:tr w:rsidR="00EA37BF">
                              <w:trPr>
                                <w:trHeight w:val="211"/>
                              </w:trPr>
                              <w:tc>
                                <w:tcPr>
                                  <w:tcW w:w="552" w:type="dxa"/>
                                  <w:tcBorders>
                                    <w:top w:val="nil"/>
                                    <w:bottom w:val="nil"/>
                                  </w:tcBorders>
                                </w:tcPr>
                                <w:p w:rsidR="00EA37BF" w:rsidRDefault="00EA37BF">
                                  <w:pPr>
                                    <w:pStyle w:val="TableParagraph"/>
                                    <w:rPr>
                                      <w:rFonts w:ascii="Times New Roman"/>
                                      <w:sz w:val="14"/>
                                    </w:rPr>
                                  </w:pPr>
                                </w:p>
                              </w:tc>
                              <w:tc>
                                <w:tcPr>
                                  <w:tcW w:w="3788" w:type="dxa"/>
                                  <w:tcBorders>
                                    <w:top w:val="nil"/>
                                    <w:bottom w:val="nil"/>
                                  </w:tcBorders>
                                </w:tcPr>
                                <w:p w:rsidR="00EA37BF" w:rsidRDefault="00EA37BF">
                                  <w:pPr>
                                    <w:pStyle w:val="TableParagraph"/>
                                    <w:spacing w:line="192" w:lineRule="exact"/>
                                    <w:ind w:left="30"/>
                                    <w:rPr>
                                      <w:sz w:val="20"/>
                                    </w:rPr>
                                  </w:pPr>
                                  <w:r>
                                    <w:rPr>
                                      <w:spacing w:val="-4"/>
                                      <w:sz w:val="20"/>
                                    </w:rPr>
                                    <w:t>583)</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4"/>
                                    </w:rPr>
                                  </w:pPr>
                                </w:p>
                              </w:tc>
                              <w:tc>
                                <w:tcPr>
                                  <w:tcW w:w="1223" w:type="dxa"/>
                                  <w:tcBorders>
                                    <w:top w:val="nil"/>
                                    <w:bottom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4"/>
                                    </w:rPr>
                                  </w:pPr>
                                </w:p>
                              </w:tc>
                              <w:tc>
                                <w:tcPr>
                                  <w:tcW w:w="1780" w:type="dxa"/>
                                  <w:tcBorders>
                                    <w:top w:val="nil"/>
                                    <w:bottom w:val="nil"/>
                                  </w:tcBorders>
                                </w:tcPr>
                                <w:p w:rsidR="00EA37BF" w:rsidRDefault="00EA37BF">
                                  <w:pPr>
                                    <w:pStyle w:val="TableParagraph"/>
                                    <w:rPr>
                                      <w:rFonts w:ascii="Times New Roman"/>
                                      <w:sz w:val="14"/>
                                    </w:rPr>
                                  </w:pPr>
                                </w:p>
                              </w:tc>
                              <w:tc>
                                <w:tcPr>
                                  <w:tcW w:w="1783" w:type="dxa"/>
                                  <w:tcBorders>
                                    <w:top w:val="nil"/>
                                    <w:bottom w:val="nil"/>
                                  </w:tcBorders>
                                </w:tcPr>
                                <w:p w:rsidR="00EA37BF" w:rsidRDefault="00EA37BF">
                                  <w:pPr>
                                    <w:pStyle w:val="TableParagraph"/>
                                    <w:rPr>
                                      <w:rFonts w:ascii="Times New Roman"/>
                                      <w:sz w:val="14"/>
                                    </w:rPr>
                                  </w:pPr>
                                </w:p>
                              </w:tc>
                              <w:tc>
                                <w:tcPr>
                                  <w:tcW w:w="1262" w:type="dxa"/>
                                  <w:tcBorders>
                                    <w:top w:val="nil"/>
                                    <w:bottom w:val="nil"/>
                                  </w:tcBorders>
                                </w:tcPr>
                                <w:p w:rsidR="00EA37BF" w:rsidRDefault="00EA37BF">
                                  <w:pPr>
                                    <w:pStyle w:val="TableParagraph"/>
                                    <w:rPr>
                                      <w:rFonts w:ascii="Times New Roman"/>
                                      <w:sz w:val="14"/>
                                    </w:rPr>
                                  </w:pPr>
                                </w:p>
                              </w:tc>
                            </w:tr>
                            <w:tr w:rsidR="00EA37BF">
                              <w:trPr>
                                <w:trHeight w:val="437"/>
                              </w:trPr>
                              <w:tc>
                                <w:tcPr>
                                  <w:tcW w:w="552" w:type="dxa"/>
                                  <w:tcBorders>
                                    <w:top w:val="nil"/>
                                    <w:bottom w:val="nil"/>
                                  </w:tcBorders>
                                </w:tcPr>
                                <w:p w:rsidR="00EA37BF" w:rsidRDefault="00EA37BF">
                                  <w:pPr>
                                    <w:pStyle w:val="TableParagraph"/>
                                    <w:spacing w:line="218" w:lineRule="exact"/>
                                    <w:ind w:left="40"/>
                                    <w:rPr>
                                      <w:sz w:val="20"/>
                                    </w:rPr>
                                  </w:pPr>
                                  <w:r>
                                    <w:rPr>
                                      <w:spacing w:val="-4"/>
                                      <w:sz w:val="20"/>
                                    </w:rPr>
                                    <w:t>0330</w:t>
                                  </w:r>
                                </w:p>
                              </w:tc>
                              <w:tc>
                                <w:tcPr>
                                  <w:tcW w:w="3788" w:type="dxa"/>
                                  <w:tcBorders>
                                    <w:top w:val="nil"/>
                                    <w:bottom w:val="nil"/>
                                  </w:tcBorders>
                                </w:tcPr>
                                <w:p w:rsidR="00EA37BF" w:rsidRDefault="00EA37BF">
                                  <w:pPr>
                                    <w:pStyle w:val="TableParagraph"/>
                                    <w:spacing w:line="218" w:lineRule="exact"/>
                                    <w:ind w:left="30"/>
                                    <w:rPr>
                                      <w:sz w:val="20"/>
                                    </w:rPr>
                                  </w:pPr>
                                  <w:r>
                                    <w:rPr>
                                      <w:sz w:val="20"/>
                                    </w:rPr>
                                    <w:t>Сера</w:t>
                                  </w:r>
                                  <w:r>
                                    <w:rPr>
                                      <w:spacing w:val="-7"/>
                                      <w:sz w:val="20"/>
                                    </w:rPr>
                                    <w:t xml:space="preserve"> </w:t>
                                  </w:r>
                                  <w:r>
                                    <w:rPr>
                                      <w:sz w:val="20"/>
                                    </w:rPr>
                                    <w:t>диоксид</w:t>
                                  </w:r>
                                  <w:r>
                                    <w:rPr>
                                      <w:spacing w:val="-7"/>
                                      <w:sz w:val="20"/>
                                    </w:rPr>
                                    <w:t xml:space="preserve"> </w:t>
                                  </w:r>
                                  <w:r>
                                    <w:rPr>
                                      <w:spacing w:val="-2"/>
                                      <w:sz w:val="20"/>
                                    </w:rPr>
                                    <w:t>(Ангидрид</w:t>
                                  </w:r>
                                </w:p>
                                <w:p w:rsidR="00EA37BF" w:rsidRDefault="00EA37BF">
                                  <w:pPr>
                                    <w:pStyle w:val="TableParagraph"/>
                                    <w:spacing w:line="200" w:lineRule="exact"/>
                                    <w:ind w:left="30"/>
                                    <w:rPr>
                                      <w:sz w:val="20"/>
                                    </w:rPr>
                                  </w:pPr>
                                  <w:r>
                                    <w:rPr>
                                      <w:spacing w:val="-2"/>
                                      <w:sz w:val="20"/>
                                    </w:rPr>
                                    <w:t>сернистый,</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218" w:lineRule="exact"/>
                                    <w:ind w:right="14"/>
                                    <w:jc w:val="right"/>
                                    <w:rPr>
                                      <w:sz w:val="20"/>
                                    </w:rPr>
                                  </w:pPr>
                                  <w:r>
                                    <w:rPr>
                                      <w:spacing w:val="-5"/>
                                      <w:sz w:val="20"/>
                                    </w:rPr>
                                    <w:t>0.5</w:t>
                                  </w:r>
                                </w:p>
                              </w:tc>
                              <w:tc>
                                <w:tcPr>
                                  <w:tcW w:w="1223" w:type="dxa"/>
                                  <w:tcBorders>
                                    <w:top w:val="nil"/>
                                    <w:bottom w:val="nil"/>
                                  </w:tcBorders>
                                </w:tcPr>
                                <w:p w:rsidR="00EA37BF" w:rsidRDefault="00EA37BF">
                                  <w:pPr>
                                    <w:pStyle w:val="TableParagraph"/>
                                    <w:spacing w:line="218" w:lineRule="exact"/>
                                    <w:ind w:right="18"/>
                                    <w:jc w:val="right"/>
                                    <w:rPr>
                                      <w:sz w:val="20"/>
                                    </w:rPr>
                                  </w:pPr>
                                  <w:r>
                                    <w:rPr>
                                      <w:spacing w:val="-4"/>
                                      <w:sz w:val="20"/>
                                    </w:rPr>
                                    <w:t>0.05</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218" w:lineRule="exact"/>
                                    <w:ind w:left="4" w:right="1"/>
                                    <w:jc w:val="center"/>
                                    <w:rPr>
                                      <w:sz w:val="20"/>
                                    </w:rPr>
                                  </w:pPr>
                                  <w:r>
                                    <w:rPr>
                                      <w:spacing w:val="-10"/>
                                      <w:sz w:val="20"/>
                                    </w:rPr>
                                    <w:t>3</w:t>
                                  </w:r>
                                </w:p>
                              </w:tc>
                              <w:tc>
                                <w:tcPr>
                                  <w:tcW w:w="1780" w:type="dxa"/>
                                  <w:tcBorders>
                                    <w:top w:val="nil"/>
                                    <w:bottom w:val="nil"/>
                                  </w:tcBorders>
                                </w:tcPr>
                                <w:p w:rsidR="00EA37BF" w:rsidRDefault="00EA37BF">
                                  <w:pPr>
                                    <w:pStyle w:val="TableParagraph"/>
                                    <w:spacing w:line="218" w:lineRule="exact"/>
                                    <w:ind w:right="21"/>
                                    <w:jc w:val="right"/>
                                    <w:rPr>
                                      <w:sz w:val="20"/>
                                    </w:rPr>
                                  </w:pPr>
                                  <w:r>
                                    <w:rPr>
                                      <w:spacing w:val="-2"/>
                                      <w:sz w:val="20"/>
                                    </w:rPr>
                                    <w:t>0.00333</w:t>
                                  </w:r>
                                </w:p>
                              </w:tc>
                              <w:tc>
                                <w:tcPr>
                                  <w:tcW w:w="1783" w:type="dxa"/>
                                  <w:tcBorders>
                                    <w:top w:val="nil"/>
                                    <w:bottom w:val="nil"/>
                                  </w:tcBorders>
                                </w:tcPr>
                                <w:p w:rsidR="00EA37BF" w:rsidRDefault="00EA37BF">
                                  <w:pPr>
                                    <w:pStyle w:val="TableParagraph"/>
                                    <w:spacing w:line="218" w:lineRule="exact"/>
                                    <w:ind w:right="22"/>
                                    <w:jc w:val="right"/>
                                    <w:rPr>
                                      <w:sz w:val="20"/>
                                    </w:rPr>
                                  </w:pPr>
                                  <w:r>
                                    <w:rPr>
                                      <w:spacing w:val="-2"/>
                                      <w:sz w:val="20"/>
                                    </w:rPr>
                                    <w:t>0.00367</w:t>
                                  </w:r>
                                </w:p>
                              </w:tc>
                              <w:tc>
                                <w:tcPr>
                                  <w:tcW w:w="1262" w:type="dxa"/>
                                  <w:tcBorders>
                                    <w:top w:val="nil"/>
                                    <w:bottom w:val="nil"/>
                                  </w:tcBorders>
                                </w:tcPr>
                                <w:p w:rsidR="00EA37BF" w:rsidRDefault="00EA37BF">
                                  <w:pPr>
                                    <w:pStyle w:val="TableParagraph"/>
                                    <w:spacing w:line="218" w:lineRule="exact"/>
                                    <w:ind w:right="24"/>
                                    <w:jc w:val="right"/>
                                    <w:rPr>
                                      <w:sz w:val="20"/>
                                    </w:rPr>
                                  </w:pPr>
                                  <w:r>
                                    <w:rPr>
                                      <w:spacing w:val="-2"/>
                                      <w:sz w:val="20"/>
                                    </w:rPr>
                                    <w:t>0.0734</w:t>
                                  </w:r>
                                </w:p>
                              </w:tc>
                            </w:tr>
                            <w:tr w:rsidR="00EA37BF">
                              <w:trPr>
                                <w:trHeight w:val="438"/>
                              </w:trPr>
                              <w:tc>
                                <w:tcPr>
                                  <w:tcW w:w="552" w:type="dxa"/>
                                  <w:tcBorders>
                                    <w:top w:val="nil"/>
                                    <w:bottom w:val="nil"/>
                                  </w:tcBorders>
                                </w:tcPr>
                                <w:p w:rsidR="00EA37BF" w:rsidRDefault="00EA37BF">
                                  <w:pPr>
                                    <w:pStyle w:val="TableParagraph"/>
                                    <w:rPr>
                                      <w:rFonts w:ascii="Times New Roman"/>
                                      <w:sz w:val="18"/>
                                    </w:rPr>
                                  </w:pPr>
                                </w:p>
                              </w:tc>
                              <w:tc>
                                <w:tcPr>
                                  <w:tcW w:w="3788" w:type="dxa"/>
                                  <w:tcBorders>
                                    <w:top w:val="nil"/>
                                    <w:bottom w:val="nil"/>
                                  </w:tcBorders>
                                </w:tcPr>
                                <w:p w:rsidR="00EA37BF" w:rsidRDefault="00EA37BF">
                                  <w:pPr>
                                    <w:pStyle w:val="TableParagraph"/>
                                    <w:spacing w:line="219" w:lineRule="exact"/>
                                    <w:ind w:left="30"/>
                                    <w:rPr>
                                      <w:sz w:val="20"/>
                                    </w:rPr>
                                  </w:pPr>
                                  <w:r>
                                    <w:rPr>
                                      <w:sz w:val="20"/>
                                    </w:rPr>
                                    <w:t>Сернистый</w:t>
                                  </w:r>
                                  <w:r>
                                    <w:rPr>
                                      <w:spacing w:val="-7"/>
                                      <w:sz w:val="20"/>
                                    </w:rPr>
                                    <w:t xml:space="preserve"> </w:t>
                                  </w:r>
                                  <w:r>
                                    <w:rPr>
                                      <w:sz w:val="20"/>
                                    </w:rPr>
                                    <w:t>газ,</w:t>
                                  </w:r>
                                  <w:r>
                                    <w:rPr>
                                      <w:spacing w:val="-6"/>
                                      <w:sz w:val="20"/>
                                    </w:rPr>
                                    <w:t xml:space="preserve"> </w:t>
                                  </w:r>
                                  <w:r>
                                    <w:rPr>
                                      <w:sz w:val="20"/>
                                    </w:rPr>
                                    <w:t>Сера</w:t>
                                  </w:r>
                                  <w:r>
                                    <w:rPr>
                                      <w:spacing w:val="-6"/>
                                      <w:sz w:val="20"/>
                                    </w:rPr>
                                    <w:t xml:space="preserve"> </w:t>
                                  </w:r>
                                  <w:r>
                                    <w:rPr>
                                      <w:sz w:val="20"/>
                                    </w:rPr>
                                    <w:t>(IV)</w:t>
                                  </w:r>
                                  <w:r>
                                    <w:rPr>
                                      <w:spacing w:val="-7"/>
                                      <w:sz w:val="20"/>
                                    </w:rPr>
                                    <w:t xml:space="preserve"> </w:t>
                                  </w:r>
                                  <w:r>
                                    <w:rPr>
                                      <w:spacing w:val="-2"/>
                                      <w:sz w:val="20"/>
                                    </w:rPr>
                                    <w:t>оксид)</w:t>
                                  </w:r>
                                </w:p>
                                <w:p w:rsidR="00EA37BF" w:rsidRDefault="00EA37BF">
                                  <w:pPr>
                                    <w:pStyle w:val="TableParagraph"/>
                                    <w:spacing w:line="200" w:lineRule="exact"/>
                                    <w:ind w:left="30"/>
                                    <w:rPr>
                                      <w:sz w:val="20"/>
                                    </w:rPr>
                                  </w:pPr>
                                  <w:r>
                                    <w:rPr>
                                      <w:spacing w:val="-10"/>
                                      <w:sz w:val="20"/>
                                    </w:rPr>
                                    <w:t>(</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8"/>
                                    </w:rPr>
                                  </w:pPr>
                                </w:p>
                              </w:tc>
                              <w:tc>
                                <w:tcPr>
                                  <w:tcW w:w="1223" w:type="dxa"/>
                                  <w:tcBorders>
                                    <w:top w:val="nil"/>
                                    <w:bottom w:val="nil"/>
                                  </w:tcBorders>
                                </w:tcPr>
                                <w:p w:rsidR="00EA37BF" w:rsidRDefault="00EA37BF">
                                  <w:pPr>
                                    <w:pStyle w:val="TableParagraph"/>
                                    <w:rPr>
                                      <w:rFonts w:ascii="Times New Roman"/>
                                      <w:sz w:val="18"/>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8"/>
                                    </w:rPr>
                                  </w:pPr>
                                </w:p>
                              </w:tc>
                              <w:tc>
                                <w:tcPr>
                                  <w:tcW w:w="1780" w:type="dxa"/>
                                  <w:tcBorders>
                                    <w:top w:val="nil"/>
                                    <w:bottom w:val="nil"/>
                                  </w:tcBorders>
                                </w:tcPr>
                                <w:p w:rsidR="00EA37BF" w:rsidRDefault="00EA37BF">
                                  <w:pPr>
                                    <w:pStyle w:val="TableParagraph"/>
                                    <w:rPr>
                                      <w:rFonts w:ascii="Times New Roman"/>
                                      <w:sz w:val="18"/>
                                    </w:rPr>
                                  </w:pPr>
                                </w:p>
                              </w:tc>
                              <w:tc>
                                <w:tcPr>
                                  <w:tcW w:w="1783" w:type="dxa"/>
                                  <w:tcBorders>
                                    <w:top w:val="nil"/>
                                    <w:bottom w:val="nil"/>
                                  </w:tcBorders>
                                </w:tcPr>
                                <w:p w:rsidR="00EA37BF" w:rsidRDefault="00EA37BF">
                                  <w:pPr>
                                    <w:pStyle w:val="TableParagraph"/>
                                    <w:rPr>
                                      <w:rFonts w:ascii="Times New Roman"/>
                                      <w:sz w:val="18"/>
                                    </w:rPr>
                                  </w:pPr>
                                </w:p>
                              </w:tc>
                              <w:tc>
                                <w:tcPr>
                                  <w:tcW w:w="1262" w:type="dxa"/>
                                  <w:tcBorders>
                                    <w:top w:val="nil"/>
                                    <w:bottom w:val="nil"/>
                                  </w:tcBorders>
                                </w:tcPr>
                                <w:p w:rsidR="00EA37BF" w:rsidRDefault="00EA37BF">
                                  <w:pPr>
                                    <w:pStyle w:val="TableParagraph"/>
                                    <w:rPr>
                                      <w:rFonts w:ascii="Times New Roman"/>
                                      <w:sz w:val="18"/>
                                    </w:rPr>
                                  </w:pPr>
                                </w:p>
                              </w:tc>
                            </w:tr>
                            <w:tr w:rsidR="00EA37BF">
                              <w:trPr>
                                <w:trHeight w:val="212"/>
                              </w:trPr>
                              <w:tc>
                                <w:tcPr>
                                  <w:tcW w:w="552" w:type="dxa"/>
                                  <w:tcBorders>
                                    <w:top w:val="nil"/>
                                    <w:bottom w:val="nil"/>
                                  </w:tcBorders>
                                </w:tcPr>
                                <w:p w:rsidR="00EA37BF" w:rsidRDefault="00EA37BF">
                                  <w:pPr>
                                    <w:pStyle w:val="TableParagraph"/>
                                    <w:rPr>
                                      <w:rFonts w:ascii="Times New Roman"/>
                                      <w:sz w:val="14"/>
                                    </w:rPr>
                                  </w:pPr>
                                </w:p>
                              </w:tc>
                              <w:tc>
                                <w:tcPr>
                                  <w:tcW w:w="3788" w:type="dxa"/>
                                  <w:tcBorders>
                                    <w:top w:val="nil"/>
                                    <w:bottom w:val="nil"/>
                                  </w:tcBorders>
                                </w:tcPr>
                                <w:p w:rsidR="00EA37BF" w:rsidRDefault="00EA37BF">
                                  <w:pPr>
                                    <w:pStyle w:val="TableParagraph"/>
                                    <w:spacing w:line="192" w:lineRule="exact"/>
                                    <w:ind w:left="30"/>
                                    <w:rPr>
                                      <w:sz w:val="20"/>
                                    </w:rPr>
                                  </w:pPr>
                                  <w:r>
                                    <w:rPr>
                                      <w:spacing w:val="-4"/>
                                      <w:sz w:val="20"/>
                                    </w:rPr>
                                    <w:t>516)</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4"/>
                                    </w:rPr>
                                  </w:pPr>
                                </w:p>
                              </w:tc>
                              <w:tc>
                                <w:tcPr>
                                  <w:tcW w:w="1223" w:type="dxa"/>
                                  <w:tcBorders>
                                    <w:top w:val="nil"/>
                                    <w:bottom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4"/>
                                    </w:rPr>
                                  </w:pPr>
                                </w:p>
                              </w:tc>
                              <w:tc>
                                <w:tcPr>
                                  <w:tcW w:w="1780" w:type="dxa"/>
                                  <w:tcBorders>
                                    <w:top w:val="nil"/>
                                    <w:bottom w:val="nil"/>
                                  </w:tcBorders>
                                </w:tcPr>
                                <w:p w:rsidR="00EA37BF" w:rsidRDefault="00EA37BF">
                                  <w:pPr>
                                    <w:pStyle w:val="TableParagraph"/>
                                    <w:rPr>
                                      <w:rFonts w:ascii="Times New Roman"/>
                                      <w:sz w:val="14"/>
                                    </w:rPr>
                                  </w:pPr>
                                </w:p>
                              </w:tc>
                              <w:tc>
                                <w:tcPr>
                                  <w:tcW w:w="1783" w:type="dxa"/>
                                  <w:tcBorders>
                                    <w:top w:val="nil"/>
                                    <w:bottom w:val="nil"/>
                                  </w:tcBorders>
                                </w:tcPr>
                                <w:p w:rsidR="00EA37BF" w:rsidRDefault="00EA37BF">
                                  <w:pPr>
                                    <w:pStyle w:val="TableParagraph"/>
                                    <w:rPr>
                                      <w:rFonts w:ascii="Times New Roman"/>
                                      <w:sz w:val="14"/>
                                    </w:rPr>
                                  </w:pPr>
                                </w:p>
                              </w:tc>
                              <w:tc>
                                <w:tcPr>
                                  <w:tcW w:w="1262" w:type="dxa"/>
                                  <w:tcBorders>
                                    <w:top w:val="nil"/>
                                    <w:bottom w:val="nil"/>
                                  </w:tcBorders>
                                </w:tcPr>
                                <w:p w:rsidR="00EA37BF" w:rsidRDefault="00EA37BF">
                                  <w:pPr>
                                    <w:pStyle w:val="TableParagraph"/>
                                    <w:rPr>
                                      <w:rFonts w:ascii="Times New Roman"/>
                                      <w:sz w:val="14"/>
                                    </w:rPr>
                                  </w:pPr>
                                </w:p>
                              </w:tc>
                            </w:tr>
                            <w:tr w:rsidR="00EA37BF">
                              <w:trPr>
                                <w:trHeight w:val="210"/>
                              </w:trPr>
                              <w:tc>
                                <w:tcPr>
                                  <w:tcW w:w="552" w:type="dxa"/>
                                  <w:tcBorders>
                                    <w:top w:val="nil"/>
                                    <w:bottom w:val="nil"/>
                                  </w:tcBorders>
                                </w:tcPr>
                                <w:p w:rsidR="00EA37BF" w:rsidRDefault="00EA37BF">
                                  <w:pPr>
                                    <w:pStyle w:val="TableParagraph"/>
                                    <w:spacing w:line="191" w:lineRule="exact"/>
                                    <w:ind w:left="40"/>
                                    <w:rPr>
                                      <w:sz w:val="20"/>
                                    </w:rPr>
                                  </w:pPr>
                                  <w:r>
                                    <w:rPr>
                                      <w:spacing w:val="-4"/>
                                      <w:sz w:val="20"/>
                                    </w:rPr>
                                    <w:t>0337</w:t>
                                  </w:r>
                                </w:p>
                              </w:tc>
                              <w:tc>
                                <w:tcPr>
                                  <w:tcW w:w="3788" w:type="dxa"/>
                                  <w:tcBorders>
                                    <w:top w:val="nil"/>
                                    <w:bottom w:val="nil"/>
                                  </w:tcBorders>
                                </w:tcPr>
                                <w:p w:rsidR="00EA37BF" w:rsidRDefault="00EA37BF">
                                  <w:pPr>
                                    <w:pStyle w:val="TableParagraph"/>
                                    <w:spacing w:line="191" w:lineRule="exact"/>
                                    <w:ind w:left="30"/>
                                    <w:rPr>
                                      <w:sz w:val="20"/>
                                    </w:rPr>
                                  </w:pPr>
                                  <w:r>
                                    <w:rPr>
                                      <w:sz w:val="20"/>
                                    </w:rPr>
                                    <w:t>Углерод</w:t>
                                  </w:r>
                                  <w:r>
                                    <w:rPr>
                                      <w:spacing w:val="-8"/>
                                      <w:sz w:val="20"/>
                                    </w:rPr>
                                    <w:t xml:space="preserve"> </w:t>
                                  </w:r>
                                  <w:r>
                                    <w:rPr>
                                      <w:sz w:val="20"/>
                                    </w:rPr>
                                    <w:t>оксид</w:t>
                                  </w:r>
                                  <w:r>
                                    <w:rPr>
                                      <w:spacing w:val="-7"/>
                                      <w:sz w:val="20"/>
                                    </w:rPr>
                                    <w:t xml:space="preserve"> </w:t>
                                  </w:r>
                                  <w:r>
                                    <w:rPr>
                                      <w:sz w:val="20"/>
                                    </w:rPr>
                                    <w:t>(Окись</w:t>
                                  </w:r>
                                  <w:r>
                                    <w:rPr>
                                      <w:spacing w:val="-7"/>
                                      <w:sz w:val="20"/>
                                    </w:rPr>
                                    <w:t xml:space="preserve"> </w:t>
                                  </w:r>
                                  <w:r>
                                    <w:rPr>
                                      <w:spacing w:val="-2"/>
                                      <w:sz w:val="20"/>
                                    </w:rPr>
                                    <w:t>углерода,</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191" w:lineRule="exact"/>
                                    <w:ind w:right="14"/>
                                    <w:jc w:val="right"/>
                                    <w:rPr>
                                      <w:sz w:val="20"/>
                                    </w:rPr>
                                  </w:pPr>
                                  <w:r>
                                    <w:rPr>
                                      <w:spacing w:val="-10"/>
                                      <w:sz w:val="20"/>
                                    </w:rPr>
                                    <w:t>5</w:t>
                                  </w:r>
                                </w:p>
                              </w:tc>
                              <w:tc>
                                <w:tcPr>
                                  <w:tcW w:w="1223" w:type="dxa"/>
                                  <w:tcBorders>
                                    <w:top w:val="nil"/>
                                    <w:bottom w:val="nil"/>
                                  </w:tcBorders>
                                </w:tcPr>
                                <w:p w:rsidR="00EA37BF" w:rsidRDefault="00EA37BF">
                                  <w:pPr>
                                    <w:pStyle w:val="TableParagraph"/>
                                    <w:spacing w:line="191" w:lineRule="exact"/>
                                    <w:ind w:right="18"/>
                                    <w:jc w:val="right"/>
                                    <w:rPr>
                                      <w:sz w:val="20"/>
                                    </w:rPr>
                                  </w:pPr>
                                  <w:r>
                                    <w:rPr>
                                      <w:spacing w:val="-10"/>
                                      <w:sz w:val="20"/>
                                    </w:rPr>
                                    <w:t>3</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191" w:lineRule="exact"/>
                                    <w:ind w:left="4" w:right="1"/>
                                    <w:jc w:val="center"/>
                                    <w:rPr>
                                      <w:sz w:val="20"/>
                                    </w:rPr>
                                  </w:pPr>
                                  <w:r>
                                    <w:rPr>
                                      <w:spacing w:val="-10"/>
                                      <w:sz w:val="20"/>
                                    </w:rPr>
                                    <w:t>4</w:t>
                                  </w:r>
                                </w:p>
                              </w:tc>
                              <w:tc>
                                <w:tcPr>
                                  <w:tcW w:w="1780" w:type="dxa"/>
                                  <w:tcBorders>
                                    <w:top w:val="nil"/>
                                    <w:bottom w:val="nil"/>
                                  </w:tcBorders>
                                </w:tcPr>
                                <w:p w:rsidR="00EA37BF" w:rsidRDefault="00EA37BF">
                                  <w:pPr>
                                    <w:pStyle w:val="TableParagraph"/>
                                    <w:spacing w:line="191" w:lineRule="exact"/>
                                    <w:ind w:right="21"/>
                                    <w:jc w:val="right"/>
                                    <w:rPr>
                                      <w:sz w:val="20"/>
                                    </w:rPr>
                                  </w:pPr>
                                  <w:r>
                                    <w:rPr>
                                      <w:spacing w:val="-2"/>
                                      <w:sz w:val="20"/>
                                    </w:rPr>
                                    <w:t>0.00833</w:t>
                                  </w:r>
                                </w:p>
                              </w:tc>
                              <w:tc>
                                <w:tcPr>
                                  <w:tcW w:w="1783" w:type="dxa"/>
                                  <w:tcBorders>
                                    <w:top w:val="nil"/>
                                    <w:bottom w:val="nil"/>
                                  </w:tcBorders>
                                </w:tcPr>
                                <w:p w:rsidR="00EA37BF" w:rsidRDefault="00EA37BF">
                                  <w:pPr>
                                    <w:pStyle w:val="TableParagraph"/>
                                    <w:spacing w:line="191" w:lineRule="exact"/>
                                    <w:ind w:right="22"/>
                                    <w:jc w:val="right"/>
                                    <w:rPr>
                                      <w:sz w:val="20"/>
                                    </w:rPr>
                                  </w:pPr>
                                  <w:r>
                                    <w:rPr>
                                      <w:spacing w:val="-2"/>
                                      <w:sz w:val="20"/>
                                    </w:rPr>
                                    <w:t>0.00918</w:t>
                                  </w:r>
                                </w:p>
                              </w:tc>
                              <w:tc>
                                <w:tcPr>
                                  <w:tcW w:w="1262" w:type="dxa"/>
                                  <w:tcBorders>
                                    <w:top w:val="nil"/>
                                    <w:bottom w:val="nil"/>
                                  </w:tcBorders>
                                </w:tcPr>
                                <w:p w:rsidR="00EA37BF" w:rsidRDefault="00EA37BF">
                                  <w:pPr>
                                    <w:pStyle w:val="TableParagraph"/>
                                    <w:spacing w:line="191" w:lineRule="exact"/>
                                    <w:ind w:right="24"/>
                                    <w:jc w:val="right"/>
                                    <w:rPr>
                                      <w:sz w:val="20"/>
                                    </w:rPr>
                                  </w:pPr>
                                  <w:r>
                                    <w:rPr>
                                      <w:spacing w:val="-2"/>
                                      <w:sz w:val="20"/>
                                    </w:rPr>
                                    <w:t>0.00306</w:t>
                                  </w:r>
                                </w:p>
                              </w:tc>
                            </w:tr>
                            <w:tr w:rsidR="00EA37BF">
                              <w:trPr>
                                <w:trHeight w:val="211"/>
                              </w:trPr>
                              <w:tc>
                                <w:tcPr>
                                  <w:tcW w:w="552" w:type="dxa"/>
                                  <w:tcBorders>
                                    <w:top w:val="nil"/>
                                    <w:bottom w:val="nil"/>
                                  </w:tcBorders>
                                </w:tcPr>
                                <w:p w:rsidR="00EA37BF" w:rsidRDefault="00EA37BF">
                                  <w:pPr>
                                    <w:pStyle w:val="TableParagraph"/>
                                    <w:rPr>
                                      <w:rFonts w:ascii="Times New Roman"/>
                                      <w:sz w:val="14"/>
                                    </w:rPr>
                                  </w:pPr>
                                </w:p>
                              </w:tc>
                              <w:tc>
                                <w:tcPr>
                                  <w:tcW w:w="3788" w:type="dxa"/>
                                  <w:tcBorders>
                                    <w:top w:val="nil"/>
                                    <w:bottom w:val="nil"/>
                                  </w:tcBorders>
                                </w:tcPr>
                                <w:p w:rsidR="00EA37BF" w:rsidRDefault="00EA37BF">
                                  <w:pPr>
                                    <w:pStyle w:val="TableParagraph"/>
                                    <w:spacing w:line="192" w:lineRule="exact"/>
                                    <w:ind w:left="30"/>
                                    <w:rPr>
                                      <w:sz w:val="20"/>
                                    </w:rPr>
                                  </w:pPr>
                                  <w:r>
                                    <w:rPr>
                                      <w:sz w:val="20"/>
                                    </w:rPr>
                                    <w:t>Угарный</w:t>
                                  </w:r>
                                  <w:r>
                                    <w:rPr>
                                      <w:spacing w:val="-7"/>
                                      <w:sz w:val="20"/>
                                    </w:rPr>
                                    <w:t xml:space="preserve"> </w:t>
                                  </w:r>
                                  <w:r>
                                    <w:rPr>
                                      <w:sz w:val="20"/>
                                    </w:rPr>
                                    <w:t>газ)</w:t>
                                  </w:r>
                                  <w:r>
                                    <w:rPr>
                                      <w:spacing w:val="-7"/>
                                      <w:sz w:val="20"/>
                                    </w:rPr>
                                    <w:t xml:space="preserve"> </w:t>
                                  </w:r>
                                  <w:r>
                                    <w:rPr>
                                      <w:spacing w:val="-2"/>
                                      <w:sz w:val="20"/>
                                    </w:rPr>
                                    <w:t>(584)</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4"/>
                                    </w:rPr>
                                  </w:pPr>
                                </w:p>
                              </w:tc>
                              <w:tc>
                                <w:tcPr>
                                  <w:tcW w:w="1223" w:type="dxa"/>
                                  <w:tcBorders>
                                    <w:top w:val="nil"/>
                                    <w:bottom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4"/>
                                    </w:rPr>
                                  </w:pPr>
                                </w:p>
                              </w:tc>
                              <w:tc>
                                <w:tcPr>
                                  <w:tcW w:w="1780" w:type="dxa"/>
                                  <w:tcBorders>
                                    <w:top w:val="nil"/>
                                    <w:bottom w:val="nil"/>
                                  </w:tcBorders>
                                </w:tcPr>
                                <w:p w:rsidR="00EA37BF" w:rsidRDefault="00EA37BF">
                                  <w:pPr>
                                    <w:pStyle w:val="TableParagraph"/>
                                    <w:rPr>
                                      <w:rFonts w:ascii="Times New Roman"/>
                                      <w:sz w:val="14"/>
                                    </w:rPr>
                                  </w:pPr>
                                </w:p>
                              </w:tc>
                              <w:tc>
                                <w:tcPr>
                                  <w:tcW w:w="1783" w:type="dxa"/>
                                  <w:tcBorders>
                                    <w:top w:val="nil"/>
                                    <w:bottom w:val="nil"/>
                                  </w:tcBorders>
                                </w:tcPr>
                                <w:p w:rsidR="00EA37BF" w:rsidRDefault="00EA37BF">
                                  <w:pPr>
                                    <w:pStyle w:val="TableParagraph"/>
                                    <w:rPr>
                                      <w:rFonts w:ascii="Times New Roman"/>
                                      <w:sz w:val="14"/>
                                    </w:rPr>
                                  </w:pPr>
                                </w:p>
                              </w:tc>
                              <w:tc>
                                <w:tcPr>
                                  <w:tcW w:w="1262" w:type="dxa"/>
                                  <w:tcBorders>
                                    <w:top w:val="nil"/>
                                    <w:bottom w:val="nil"/>
                                  </w:tcBorders>
                                </w:tcPr>
                                <w:p w:rsidR="00EA37BF" w:rsidRDefault="00EA37BF">
                                  <w:pPr>
                                    <w:pStyle w:val="TableParagraph"/>
                                    <w:rPr>
                                      <w:rFonts w:ascii="Times New Roman"/>
                                      <w:sz w:val="14"/>
                                    </w:rPr>
                                  </w:pPr>
                                </w:p>
                              </w:tc>
                            </w:tr>
                            <w:tr w:rsidR="00EA37BF">
                              <w:trPr>
                                <w:trHeight w:val="211"/>
                              </w:trPr>
                              <w:tc>
                                <w:tcPr>
                                  <w:tcW w:w="552" w:type="dxa"/>
                                  <w:tcBorders>
                                    <w:top w:val="nil"/>
                                    <w:bottom w:val="nil"/>
                                  </w:tcBorders>
                                </w:tcPr>
                                <w:p w:rsidR="00EA37BF" w:rsidRDefault="00EA37BF">
                                  <w:pPr>
                                    <w:pStyle w:val="TableParagraph"/>
                                    <w:spacing w:line="192" w:lineRule="exact"/>
                                    <w:ind w:left="40"/>
                                    <w:rPr>
                                      <w:sz w:val="20"/>
                                    </w:rPr>
                                  </w:pPr>
                                  <w:r>
                                    <w:rPr>
                                      <w:spacing w:val="-4"/>
                                      <w:sz w:val="20"/>
                                    </w:rPr>
                                    <w:t>1301</w:t>
                                  </w:r>
                                </w:p>
                              </w:tc>
                              <w:tc>
                                <w:tcPr>
                                  <w:tcW w:w="3788" w:type="dxa"/>
                                  <w:tcBorders>
                                    <w:top w:val="nil"/>
                                    <w:bottom w:val="nil"/>
                                  </w:tcBorders>
                                </w:tcPr>
                                <w:p w:rsidR="00EA37BF" w:rsidRDefault="00EA37BF">
                                  <w:pPr>
                                    <w:pStyle w:val="TableParagraph"/>
                                    <w:spacing w:line="192" w:lineRule="exact"/>
                                    <w:ind w:left="30"/>
                                    <w:rPr>
                                      <w:sz w:val="20"/>
                                    </w:rPr>
                                  </w:pPr>
                                  <w:r>
                                    <w:rPr>
                                      <w:sz w:val="20"/>
                                    </w:rPr>
                                    <w:t>Проп-2-ен-1-аль</w:t>
                                  </w:r>
                                  <w:r>
                                    <w:rPr>
                                      <w:spacing w:val="-20"/>
                                      <w:sz w:val="20"/>
                                    </w:rPr>
                                    <w:t xml:space="preserve"> </w:t>
                                  </w:r>
                                  <w:r>
                                    <w:rPr>
                                      <w:spacing w:val="-2"/>
                                      <w:sz w:val="20"/>
                                    </w:rPr>
                                    <w:t>(Акролеин,</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192" w:lineRule="exact"/>
                                    <w:ind w:right="14"/>
                                    <w:jc w:val="right"/>
                                    <w:rPr>
                                      <w:sz w:val="20"/>
                                    </w:rPr>
                                  </w:pPr>
                                  <w:r>
                                    <w:rPr>
                                      <w:spacing w:val="-4"/>
                                      <w:sz w:val="20"/>
                                    </w:rPr>
                                    <w:t>0.03</w:t>
                                  </w:r>
                                </w:p>
                              </w:tc>
                              <w:tc>
                                <w:tcPr>
                                  <w:tcW w:w="1223" w:type="dxa"/>
                                  <w:tcBorders>
                                    <w:top w:val="nil"/>
                                    <w:bottom w:val="nil"/>
                                  </w:tcBorders>
                                </w:tcPr>
                                <w:p w:rsidR="00EA37BF" w:rsidRDefault="00EA37BF">
                                  <w:pPr>
                                    <w:pStyle w:val="TableParagraph"/>
                                    <w:spacing w:line="192" w:lineRule="exact"/>
                                    <w:ind w:right="18"/>
                                    <w:jc w:val="right"/>
                                    <w:rPr>
                                      <w:sz w:val="20"/>
                                    </w:rPr>
                                  </w:pPr>
                                  <w:r>
                                    <w:rPr>
                                      <w:spacing w:val="-4"/>
                                      <w:sz w:val="20"/>
                                    </w:rPr>
                                    <w:t>0.01</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192" w:lineRule="exact"/>
                                    <w:ind w:left="4" w:right="1"/>
                                    <w:jc w:val="center"/>
                                    <w:rPr>
                                      <w:sz w:val="20"/>
                                    </w:rPr>
                                  </w:pPr>
                                  <w:r>
                                    <w:rPr>
                                      <w:spacing w:val="-10"/>
                                      <w:sz w:val="20"/>
                                    </w:rPr>
                                    <w:t>2</w:t>
                                  </w:r>
                                </w:p>
                              </w:tc>
                              <w:tc>
                                <w:tcPr>
                                  <w:tcW w:w="1780" w:type="dxa"/>
                                  <w:tcBorders>
                                    <w:top w:val="nil"/>
                                    <w:bottom w:val="nil"/>
                                  </w:tcBorders>
                                </w:tcPr>
                                <w:p w:rsidR="00EA37BF" w:rsidRDefault="00EA37BF">
                                  <w:pPr>
                                    <w:pStyle w:val="TableParagraph"/>
                                    <w:spacing w:line="192" w:lineRule="exact"/>
                                    <w:ind w:right="21"/>
                                    <w:jc w:val="right"/>
                                    <w:rPr>
                                      <w:sz w:val="20"/>
                                    </w:rPr>
                                  </w:pPr>
                                  <w:r>
                                    <w:rPr>
                                      <w:spacing w:val="-2"/>
                                      <w:sz w:val="20"/>
                                    </w:rPr>
                                    <w:t>0.0004</w:t>
                                  </w:r>
                                </w:p>
                              </w:tc>
                              <w:tc>
                                <w:tcPr>
                                  <w:tcW w:w="1783" w:type="dxa"/>
                                  <w:tcBorders>
                                    <w:top w:val="nil"/>
                                    <w:bottom w:val="nil"/>
                                  </w:tcBorders>
                                </w:tcPr>
                                <w:p w:rsidR="00EA37BF" w:rsidRDefault="00EA37BF">
                                  <w:pPr>
                                    <w:pStyle w:val="TableParagraph"/>
                                    <w:spacing w:line="192" w:lineRule="exact"/>
                                    <w:ind w:right="22"/>
                                    <w:jc w:val="right"/>
                                    <w:rPr>
                                      <w:sz w:val="20"/>
                                    </w:rPr>
                                  </w:pPr>
                                  <w:r>
                                    <w:rPr>
                                      <w:spacing w:val="-2"/>
                                      <w:sz w:val="20"/>
                                    </w:rPr>
                                    <w:t>0.000441</w:t>
                                  </w:r>
                                </w:p>
                              </w:tc>
                              <w:tc>
                                <w:tcPr>
                                  <w:tcW w:w="1262" w:type="dxa"/>
                                  <w:tcBorders>
                                    <w:top w:val="nil"/>
                                    <w:bottom w:val="nil"/>
                                  </w:tcBorders>
                                </w:tcPr>
                                <w:p w:rsidR="00EA37BF" w:rsidRDefault="00EA37BF">
                                  <w:pPr>
                                    <w:pStyle w:val="TableParagraph"/>
                                    <w:spacing w:line="192" w:lineRule="exact"/>
                                    <w:ind w:right="24"/>
                                    <w:jc w:val="right"/>
                                    <w:rPr>
                                      <w:sz w:val="20"/>
                                    </w:rPr>
                                  </w:pPr>
                                  <w:r>
                                    <w:rPr>
                                      <w:spacing w:val="-2"/>
                                      <w:sz w:val="20"/>
                                    </w:rPr>
                                    <w:t>0.0441</w:t>
                                  </w:r>
                                </w:p>
                              </w:tc>
                            </w:tr>
                            <w:tr w:rsidR="00EA37BF">
                              <w:trPr>
                                <w:trHeight w:val="211"/>
                              </w:trPr>
                              <w:tc>
                                <w:tcPr>
                                  <w:tcW w:w="552" w:type="dxa"/>
                                  <w:tcBorders>
                                    <w:top w:val="nil"/>
                                    <w:bottom w:val="nil"/>
                                  </w:tcBorders>
                                </w:tcPr>
                                <w:p w:rsidR="00EA37BF" w:rsidRDefault="00EA37BF">
                                  <w:pPr>
                                    <w:pStyle w:val="TableParagraph"/>
                                    <w:rPr>
                                      <w:rFonts w:ascii="Times New Roman"/>
                                      <w:sz w:val="14"/>
                                    </w:rPr>
                                  </w:pPr>
                                </w:p>
                              </w:tc>
                              <w:tc>
                                <w:tcPr>
                                  <w:tcW w:w="3788" w:type="dxa"/>
                                  <w:tcBorders>
                                    <w:top w:val="nil"/>
                                    <w:bottom w:val="nil"/>
                                  </w:tcBorders>
                                </w:tcPr>
                                <w:p w:rsidR="00EA37BF" w:rsidRDefault="00EA37BF">
                                  <w:pPr>
                                    <w:pStyle w:val="TableParagraph"/>
                                    <w:spacing w:line="192" w:lineRule="exact"/>
                                    <w:ind w:left="30"/>
                                    <w:rPr>
                                      <w:sz w:val="20"/>
                                    </w:rPr>
                                  </w:pPr>
                                  <w:proofErr w:type="spellStart"/>
                                  <w:r>
                                    <w:rPr>
                                      <w:sz w:val="20"/>
                                    </w:rPr>
                                    <w:t>Акрилальдегид</w:t>
                                  </w:r>
                                  <w:proofErr w:type="spellEnd"/>
                                  <w:r>
                                    <w:rPr>
                                      <w:sz w:val="20"/>
                                    </w:rPr>
                                    <w:t>)</w:t>
                                  </w:r>
                                  <w:r>
                                    <w:rPr>
                                      <w:spacing w:val="-17"/>
                                      <w:sz w:val="20"/>
                                    </w:rPr>
                                    <w:t xml:space="preserve"> </w:t>
                                  </w:r>
                                  <w:r>
                                    <w:rPr>
                                      <w:spacing w:val="-2"/>
                                      <w:sz w:val="20"/>
                                    </w:rPr>
                                    <w:t>(474)</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4"/>
                                    </w:rPr>
                                  </w:pPr>
                                </w:p>
                              </w:tc>
                              <w:tc>
                                <w:tcPr>
                                  <w:tcW w:w="1223" w:type="dxa"/>
                                  <w:tcBorders>
                                    <w:top w:val="nil"/>
                                    <w:bottom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4"/>
                                    </w:rPr>
                                  </w:pPr>
                                </w:p>
                              </w:tc>
                              <w:tc>
                                <w:tcPr>
                                  <w:tcW w:w="1780" w:type="dxa"/>
                                  <w:tcBorders>
                                    <w:top w:val="nil"/>
                                    <w:bottom w:val="nil"/>
                                  </w:tcBorders>
                                </w:tcPr>
                                <w:p w:rsidR="00EA37BF" w:rsidRDefault="00EA37BF">
                                  <w:pPr>
                                    <w:pStyle w:val="TableParagraph"/>
                                    <w:rPr>
                                      <w:rFonts w:ascii="Times New Roman"/>
                                      <w:sz w:val="14"/>
                                    </w:rPr>
                                  </w:pPr>
                                </w:p>
                              </w:tc>
                              <w:tc>
                                <w:tcPr>
                                  <w:tcW w:w="1783" w:type="dxa"/>
                                  <w:tcBorders>
                                    <w:top w:val="nil"/>
                                    <w:bottom w:val="nil"/>
                                  </w:tcBorders>
                                </w:tcPr>
                                <w:p w:rsidR="00EA37BF" w:rsidRDefault="00EA37BF">
                                  <w:pPr>
                                    <w:pStyle w:val="TableParagraph"/>
                                    <w:rPr>
                                      <w:rFonts w:ascii="Times New Roman"/>
                                      <w:sz w:val="14"/>
                                    </w:rPr>
                                  </w:pPr>
                                </w:p>
                              </w:tc>
                              <w:tc>
                                <w:tcPr>
                                  <w:tcW w:w="1262" w:type="dxa"/>
                                  <w:tcBorders>
                                    <w:top w:val="nil"/>
                                    <w:bottom w:val="nil"/>
                                  </w:tcBorders>
                                </w:tcPr>
                                <w:p w:rsidR="00EA37BF" w:rsidRDefault="00EA37BF">
                                  <w:pPr>
                                    <w:pStyle w:val="TableParagraph"/>
                                    <w:rPr>
                                      <w:rFonts w:ascii="Times New Roman"/>
                                      <w:sz w:val="14"/>
                                    </w:rPr>
                                  </w:pPr>
                                </w:p>
                              </w:tc>
                            </w:tr>
                            <w:tr w:rsidR="00EA37BF">
                              <w:trPr>
                                <w:trHeight w:val="211"/>
                              </w:trPr>
                              <w:tc>
                                <w:tcPr>
                                  <w:tcW w:w="552" w:type="dxa"/>
                                  <w:tcBorders>
                                    <w:top w:val="nil"/>
                                    <w:bottom w:val="nil"/>
                                  </w:tcBorders>
                                </w:tcPr>
                                <w:p w:rsidR="00EA37BF" w:rsidRDefault="00EA37BF">
                                  <w:pPr>
                                    <w:pStyle w:val="TableParagraph"/>
                                    <w:spacing w:line="192" w:lineRule="exact"/>
                                    <w:ind w:left="40"/>
                                    <w:rPr>
                                      <w:sz w:val="20"/>
                                    </w:rPr>
                                  </w:pPr>
                                  <w:r>
                                    <w:rPr>
                                      <w:spacing w:val="-4"/>
                                      <w:sz w:val="20"/>
                                    </w:rPr>
                                    <w:t>1325</w:t>
                                  </w:r>
                                </w:p>
                              </w:tc>
                              <w:tc>
                                <w:tcPr>
                                  <w:tcW w:w="3788" w:type="dxa"/>
                                  <w:tcBorders>
                                    <w:top w:val="nil"/>
                                    <w:bottom w:val="nil"/>
                                  </w:tcBorders>
                                </w:tcPr>
                                <w:p w:rsidR="00EA37BF" w:rsidRDefault="00EA37BF">
                                  <w:pPr>
                                    <w:pStyle w:val="TableParagraph"/>
                                    <w:spacing w:line="192" w:lineRule="exact"/>
                                    <w:ind w:left="30"/>
                                    <w:rPr>
                                      <w:sz w:val="20"/>
                                    </w:rPr>
                                  </w:pPr>
                                  <w:r>
                                    <w:rPr>
                                      <w:sz w:val="20"/>
                                    </w:rPr>
                                    <w:t>Формальдегид</w:t>
                                  </w:r>
                                  <w:r>
                                    <w:rPr>
                                      <w:spacing w:val="-14"/>
                                      <w:sz w:val="20"/>
                                    </w:rPr>
                                    <w:t xml:space="preserve"> </w:t>
                                  </w:r>
                                  <w:r>
                                    <w:rPr>
                                      <w:sz w:val="20"/>
                                    </w:rPr>
                                    <w:t>(</w:t>
                                  </w:r>
                                  <w:proofErr w:type="spellStart"/>
                                  <w:r>
                                    <w:rPr>
                                      <w:sz w:val="20"/>
                                    </w:rPr>
                                    <w:t>Метаналь</w:t>
                                  </w:r>
                                  <w:proofErr w:type="spellEnd"/>
                                  <w:r>
                                    <w:rPr>
                                      <w:sz w:val="20"/>
                                    </w:rPr>
                                    <w:t>)</w:t>
                                  </w:r>
                                  <w:r>
                                    <w:rPr>
                                      <w:spacing w:val="-13"/>
                                      <w:sz w:val="20"/>
                                    </w:rPr>
                                    <w:t xml:space="preserve"> </w:t>
                                  </w:r>
                                  <w:r>
                                    <w:rPr>
                                      <w:spacing w:val="-2"/>
                                      <w:sz w:val="20"/>
                                    </w:rPr>
                                    <w:t>(609)</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192" w:lineRule="exact"/>
                                    <w:ind w:right="14"/>
                                    <w:jc w:val="right"/>
                                    <w:rPr>
                                      <w:sz w:val="20"/>
                                    </w:rPr>
                                  </w:pPr>
                                  <w:r>
                                    <w:rPr>
                                      <w:spacing w:val="-4"/>
                                      <w:sz w:val="20"/>
                                    </w:rPr>
                                    <w:t>0.05</w:t>
                                  </w:r>
                                </w:p>
                              </w:tc>
                              <w:tc>
                                <w:tcPr>
                                  <w:tcW w:w="1223" w:type="dxa"/>
                                  <w:tcBorders>
                                    <w:top w:val="nil"/>
                                    <w:bottom w:val="nil"/>
                                  </w:tcBorders>
                                </w:tcPr>
                                <w:p w:rsidR="00EA37BF" w:rsidRDefault="00EA37BF">
                                  <w:pPr>
                                    <w:pStyle w:val="TableParagraph"/>
                                    <w:spacing w:line="192" w:lineRule="exact"/>
                                    <w:ind w:right="18"/>
                                    <w:jc w:val="right"/>
                                    <w:rPr>
                                      <w:sz w:val="20"/>
                                    </w:rPr>
                                  </w:pPr>
                                  <w:r>
                                    <w:rPr>
                                      <w:spacing w:val="-4"/>
                                      <w:sz w:val="20"/>
                                    </w:rPr>
                                    <w:t>0.01</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192" w:lineRule="exact"/>
                                    <w:ind w:left="4" w:right="1"/>
                                    <w:jc w:val="center"/>
                                    <w:rPr>
                                      <w:sz w:val="20"/>
                                    </w:rPr>
                                  </w:pPr>
                                  <w:r>
                                    <w:rPr>
                                      <w:spacing w:val="-10"/>
                                      <w:sz w:val="20"/>
                                    </w:rPr>
                                    <w:t>2</w:t>
                                  </w:r>
                                </w:p>
                              </w:tc>
                              <w:tc>
                                <w:tcPr>
                                  <w:tcW w:w="1780" w:type="dxa"/>
                                  <w:tcBorders>
                                    <w:top w:val="nil"/>
                                    <w:bottom w:val="nil"/>
                                  </w:tcBorders>
                                </w:tcPr>
                                <w:p w:rsidR="00EA37BF" w:rsidRDefault="00EA37BF">
                                  <w:pPr>
                                    <w:pStyle w:val="TableParagraph"/>
                                    <w:spacing w:line="192" w:lineRule="exact"/>
                                    <w:ind w:right="21"/>
                                    <w:jc w:val="right"/>
                                    <w:rPr>
                                      <w:sz w:val="20"/>
                                    </w:rPr>
                                  </w:pPr>
                                  <w:r>
                                    <w:rPr>
                                      <w:spacing w:val="-2"/>
                                      <w:sz w:val="20"/>
                                    </w:rPr>
                                    <w:t>0.0004</w:t>
                                  </w:r>
                                </w:p>
                              </w:tc>
                              <w:tc>
                                <w:tcPr>
                                  <w:tcW w:w="1783" w:type="dxa"/>
                                  <w:tcBorders>
                                    <w:top w:val="nil"/>
                                    <w:bottom w:val="nil"/>
                                  </w:tcBorders>
                                </w:tcPr>
                                <w:p w:rsidR="00EA37BF" w:rsidRDefault="00EA37BF">
                                  <w:pPr>
                                    <w:pStyle w:val="TableParagraph"/>
                                    <w:spacing w:line="192" w:lineRule="exact"/>
                                    <w:ind w:right="22"/>
                                    <w:jc w:val="right"/>
                                    <w:rPr>
                                      <w:sz w:val="20"/>
                                    </w:rPr>
                                  </w:pPr>
                                  <w:r>
                                    <w:rPr>
                                      <w:spacing w:val="-2"/>
                                      <w:sz w:val="20"/>
                                    </w:rPr>
                                    <w:t>0.000441</w:t>
                                  </w:r>
                                </w:p>
                              </w:tc>
                              <w:tc>
                                <w:tcPr>
                                  <w:tcW w:w="1262" w:type="dxa"/>
                                  <w:tcBorders>
                                    <w:top w:val="nil"/>
                                    <w:bottom w:val="nil"/>
                                  </w:tcBorders>
                                </w:tcPr>
                                <w:p w:rsidR="00EA37BF" w:rsidRDefault="00EA37BF">
                                  <w:pPr>
                                    <w:pStyle w:val="TableParagraph"/>
                                    <w:spacing w:line="192" w:lineRule="exact"/>
                                    <w:ind w:right="24"/>
                                    <w:jc w:val="right"/>
                                    <w:rPr>
                                      <w:sz w:val="20"/>
                                    </w:rPr>
                                  </w:pPr>
                                  <w:r>
                                    <w:rPr>
                                      <w:spacing w:val="-2"/>
                                      <w:sz w:val="20"/>
                                    </w:rPr>
                                    <w:t>0.0441</w:t>
                                  </w:r>
                                </w:p>
                              </w:tc>
                            </w:tr>
                            <w:tr w:rsidR="00EA37BF">
                              <w:trPr>
                                <w:trHeight w:val="437"/>
                              </w:trPr>
                              <w:tc>
                                <w:tcPr>
                                  <w:tcW w:w="552" w:type="dxa"/>
                                  <w:tcBorders>
                                    <w:top w:val="nil"/>
                                    <w:bottom w:val="nil"/>
                                  </w:tcBorders>
                                </w:tcPr>
                                <w:p w:rsidR="00EA37BF" w:rsidRDefault="00EA37BF">
                                  <w:pPr>
                                    <w:pStyle w:val="TableParagraph"/>
                                    <w:spacing w:line="218" w:lineRule="exact"/>
                                    <w:ind w:left="40"/>
                                    <w:rPr>
                                      <w:sz w:val="20"/>
                                    </w:rPr>
                                  </w:pPr>
                                  <w:r>
                                    <w:rPr>
                                      <w:spacing w:val="-4"/>
                                      <w:sz w:val="20"/>
                                    </w:rPr>
                                    <w:t>2754</w:t>
                                  </w:r>
                                </w:p>
                              </w:tc>
                              <w:tc>
                                <w:tcPr>
                                  <w:tcW w:w="3788" w:type="dxa"/>
                                  <w:tcBorders>
                                    <w:top w:val="nil"/>
                                    <w:bottom w:val="nil"/>
                                  </w:tcBorders>
                                </w:tcPr>
                                <w:p w:rsidR="00EA37BF" w:rsidRDefault="00EA37BF">
                                  <w:pPr>
                                    <w:pStyle w:val="TableParagraph"/>
                                    <w:spacing w:line="218" w:lineRule="exact"/>
                                    <w:ind w:left="30"/>
                                    <w:rPr>
                                      <w:sz w:val="20"/>
                                    </w:rPr>
                                  </w:pPr>
                                  <w:proofErr w:type="spellStart"/>
                                  <w:r>
                                    <w:rPr>
                                      <w:sz w:val="20"/>
                                    </w:rPr>
                                    <w:t>Алканы</w:t>
                                  </w:r>
                                  <w:proofErr w:type="spellEnd"/>
                                  <w:r>
                                    <w:rPr>
                                      <w:spacing w:val="-7"/>
                                      <w:sz w:val="20"/>
                                    </w:rPr>
                                    <w:t xml:space="preserve"> </w:t>
                                  </w:r>
                                  <w:r>
                                    <w:rPr>
                                      <w:sz w:val="20"/>
                                    </w:rPr>
                                    <w:t>С12-19</w:t>
                                  </w:r>
                                  <w:r>
                                    <w:rPr>
                                      <w:spacing w:val="-7"/>
                                      <w:sz w:val="20"/>
                                    </w:rPr>
                                    <w:t xml:space="preserve"> </w:t>
                                  </w:r>
                                  <w:r>
                                    <w:rPr>
                                      <w:sz w:val="20"/>
                                    </w:rPr>
                                    <w:t>/в</w:t>
                                  </w:r>
                                  <w:r>
                                    <w:rPr>
                                      <w:spacing w:val="-7"/>
                                      <w:sz w:val="20"/>
                                    </w:rPr>
                                    <w:t xml:space="preserve"> </w:t>
                                  </w:r>
                                  <w:r>
                                    <w:rPr>
                                      <w:sz w:val="20"/>
                                    </w:rPr>
                                    <w:t>пересчете</w:t>
                                  </w:r>
                                  <w:r>
                                    <w:rPr>
                                      <w:spacing w:val="-7"/>
                                      <w:sz w:val="20"/>
                                    </w:rPr>
                                    <w:t xml:space="preserve"> </w:t>
                                  </w:r>
                                  <w:r>
                                    <w:rPr>
                                      <w:spacing w:val="-5"/>
                                      <w:sz w:val="20"/>
                                    </w:rPr>
                                    <w:t>на</w:t>
                                  </w:r>
                                </w:p>
                                <w:p w:rsidR="00EA37BF" w:rsidRDefault="00EA37BF">
                                  <w:pPr>
                                    <w:pStyle w:val="TableParagraph"/>
                                    <w:spacing w:line="200" w:lineRule="exact"/>
                                    <w:ind w:left="30"/>
                                    <w:rPr>
                                      <w:sz w:val="20"/>
                                    </w:rPr>
                                  </w:pPr>
                                  <w:r>
                                    <w:rPr>
                                      <w:spacing w:val="-5"/>
                                      <w:sz w:val="20"/>
                                    </w:rPr>
                                    <w:t>С/</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218" w:lineRule="exact"/>
                                    <w:ind w:right="14"/>
                                    <w:jc w:val="right"/>
                                    <w:rPr>
                                      <w:sz w:val="20"/>
                                    </w:rPr>
                                  </w:pPr>
                                  <w:r>
                                    <w:rPr>
                                      <w:spacing w:val="-10"/>
                                      <w:sz w:val="20"/>
                                    </w:rPr>
                                    <w:t>1</w:t>
                                  </w:r>
                                </w:p>
                              </w:tc>
                              <w:tc>
                                <w:tcPr>
                                  <w:tcW w:w="1223" w:type="dxa"/>
                                  <w:tcBorders>
                                    <w:top w:val="nil"/>
                                    <w:bottom w:val="nil"/>
                                  </w:tcBorders>
                                </w:tcPr>
                                <w:p w:rsidR="00EA37BF" w:rsidRDefault="00EA37BF">
                                  <w:pPr>
                                    <w:pStyle w:val="TableParagraph"/>
                                    <w:rPr>
                                      <w:rFonts w:ascii="Times New Roman"/>
                                      <w:sz w:val="18"/>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218" w:lineRule="exact"/>
                                    <w:ind w:left="4" w:right="1"/>
                                    <w:jc w:val="center"/>
                                    <w:rPr>
                                      <w:sz w:val="20"/>
                                    </w:rPr>
                                  </w:pPr>
                                  <w:r>
                                    <w:rPr>
                                      <w:spacing w:val="-10"/>
                                      <w:sz w:val="20"/>
                                    </w:rPr>
                                    <w:t>4</w:t>
                                  </w:r>
                                </w:p>
                              </w:tc>
                              <w:tc>
                                <w:tcPr>
                                  <w:tcW w:w="1780" w:type="dxa"/>
                                  <w:tcBorders>
                                    <w:top w:val="nil"/>
                                    <w:bottom w:val="nil"/>
                                  </w:tcBorders>
                                </w:tcPr>
                                <w:p w:rsidR="00EA37BF" w:rsidRDefault="00EA37BF">
                                  <w:pPr>
                                    <w:pStyle w:val="TableParagraph"/>
                                    <w:spacing w:line="218" w:lineRule="exact"/>
                                    <w:ind w:right="21"/>
                                    <w:jc w:val="right"/>
                                    <w:rPr>
                                      <w:sz w:val="20"/>
                                    </w:rPr>
                                  </w:pPr>
                                  <w:r>
                                    <w:rPr>
                                      <w:spacing w:val="-2"/>
                                      <w:sz w:val="20"/>
                                    </w:rPr>
                                    <w:t>0.004</w:t>
                                  </w:r>
                                </w:p>
                              </w:tc>
                              <w:tc>
                                <w:tcPr>
                                  <w:tcW w:w="1783" w:type="dxa"/>
                                  <w:tcBorders>
                                    <w:top w:val="nil"/>
                                    <w:bottom w:val="nil"/>
                                  </w:tcBorders>
                                </w:tcPr>
                                <w:p w:rsidR="00EA37BF" w:rsidRDefault="00EA37BF">
                                  <w:pPr>
                                    <w:pStyle w:val="TableParagraph"/>
                                    <w:spacing w:line="218" w:lineRule="exact"/>
                                    <w:ind w:right="22"/>
                                    <w:jc w:val="right"/>
                                    <w:rPr>
                                      <w:sz w:val="20"/>
                                    </w:rPr>
                                  </w:pPr>
                                  <w:r>
                                    <w:rPr>
                                      <w:spacing w:val="-2"/>
                                      <w:sz w:val="20"/>
                                    </w:rPr>
                                    <w:t>0.00441</w:t>
                                  </w:r>
                                </w:p>
                              </w:tc>
                              <w:tc>
                                <w:tcPr>
                                  <w:tcW w:w="1262" w:type="dxa"/>
                                  <w:tcBorders>
                                    <w:top w:val="nil"/>
                                    <w:bottom w:val="nil"/>
                                  </w:tcBorders>
                                </w:tcPr>
                                <w:p w:rsidR="00EA37BF" w:rsidRDefault="00EA37BF">
                                  <w:pPr>
                                    <w:pStyle w:val="TableParagraph"/>
                                    <w:spacing w:line="218" w:lineRule="exact"/>
                                    <w:ind w:right="24"/>
                                    <w:jc w:val="right"/>
                                    <w:rPr>
                                      <w:sz w:val="20"/>
                                    </w:rPr>
                                  </w:pPr>
                                  <w:r>
                                    <w:rPr>
                                      <w:spacing w:val="-2"/>
                                      <w:sz w:val="20"/>
                                    </w:rPr>
                                    <w:t>0.00441</w:t>
                                  </w:r>
                                </w:p>
                              </w:tc>
                            </w:tr>
                            <w:tr w:rsidR="00EA37BF">
                              <w:trPr>
                                <w:trHeight w:val="438"/>
                              </w:trPr>
                              <w:tc>
                                <w:tcPr>
                                  <w:tcW w:w="552" w:type="dxa"/>
                                  <w:tcBorders>
                                    <w:top w:val="nil"/>
                                    <w:bottom w:val="nil"/>
                                  </w:tcBorders>
                                </w:tcPr>
                                <w:p w:rsidR="00EA37BF" w:rsidRDefault="00EA37BF">
                                  <w:pPr>
                                    <w:pStyle w:val="TableParagraph"/>
                                    <w:rPr>
                                      <w:rFonts w:ascii="Times New Roman"/>
                                      <w:sz w:val="18"/>
                                    </w:rPr>
                                  </w:pPr>
                                </w:p>
                              </w:tc>
                              <w:tc>
                                <w:tcPr>
                                  <w:tcW w:w="3788" w:type="dxa"/>
                                  <w:tcBorders>
                                    <w:top w:val="nil"/>
                                    <w:bottom w:val="nil"/>
                                  </w:tcBorders>
                                </w:tcPr>
                                <w:p w:rsidR="00EA37BF" w:rsidRDefault="00EA37BF">
                                  <w:pPr>
                                    <w:pStyle w:val="TableParagraph"/>
                                    <w:spacing w:line="219" w:lineRule="exact"/>
                                    <w:ind w:left="30"/>
                                    <w:rPr>
                                      <w:sz w:val="20"/>
                                    </w:rPr>
                                  </w:pPr>
                                  <w:r>
                                    <w:rPr>
                                      <w:sz w:val="20"/>
                                    </w:rPr>
                                    <w:t>(Углеводороды</w:t>
                                  </w:r>
                                  <w:r>
                                    <w:rPr>
                                      <w:spacing w:val="-14"/>
                                      <w:sz w:val="20"/>
                                    </w:rPr>
                                    <w:t xml:space="preserve"> </w:t>
                                  </w:r>
                                  <w:r>
                                    <w:rPr>
                                      <w:sz w:val="20"/>
                                    </w:rPr>
                                    <w:t>предельные</w:t>
                                  </w:r>
                                  <w:r>
                                    <w:rPr>
                                      <w:spacing w:val="-14"/>
                                      <w:sz w:val="20"/>
                                    </w:rPr>
                                    <w:t xml:space="preserve"> </w:t>
                                  </w:r>
                                  <w:r>
                                    <w:rPr>
                                      <w:spacing w:val="-4"/>
                                      <w:sz w:val="20"/>
                                    </w:rPr>
                                    <w:t>С12-</w:t>
                                  </w:r>
                                </w:p>
                                <w:p w:rsidR="00EA37BF" w:rsidRDefault="00EA37BF">
                                  <w:pPr>
                                    <w:pStyle w:val="TableParagraph"/>
                                    <w:spacing w:line="200" w:lineRule="exact"/>
                                    <w:ind w:left="30"/>
                                    <w:rPr>
                                      <w:sz w:val="20"/>
                                    </w:rPr>
                                  </w:pPr>
                                  <w:r>
                                    <w:rPr>
                                      <w:spacing w:val="-5"/>
                                      <w:sz w:val="20"/>
                                    </w:rPr>
                                    <w:t>С19</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8"/>
                                    </w:rPr>
                                  </w:pPr>
                                </w:p>
                              </w:tc>
                              <w:tc>
                                <w:tcPr>
                                  <w:tcW w:w="1223" w:type="dxa"/>
                                  <w:tcBorders>
                                    <w:top w:val="nil"/>
                                    <w:bottom w:val="nil"/>
                                  </w:tcBorders>
                                </w:tcPr>
                                <w:p w:rsidR="00EA37BF" w:rsidRDefault="00EA37BF">
                                  <w:pPr>
                                    <w:pStyle w:val="TableParagraph"/>
                                    <w:rPr>
                                      <w:rFonts w:ascii="Times New Roman"/>
                                      <w:sz w:val="18"/>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8"/>
                                    </w:rPr>
                                  </w:pPr>
                                </w:p>
                              </w:tc>
                              <w:tc>
                                <w:tcPr>
                                  <w:tcW w:w="1780" w:type="dxa"/>
                                  <w:tcBorders>
                                    <w:top w:val="nil"/>
                                    <w:bottom w:val="nil"/>
                                  </w:tcBorders>
                                </w:tcPr>
                                <w:p w:rsidR="00EA37BF" w:rsidRDefault="00EA37BF">
                                  <w:pPr>
                                    <w:pStyle w:val="TableParagraph"/>
                                    <w:rPr>
                                      <w:rFonts w:ascii="Times New Roman"/>
                                      <w:sz w:val="18"/>
                                    </w:rPr>
                                  </w:pPr>
                                </w:p>
                              </w:tc>
                              <w:tc>
                                <w:tcPr>
                                  <w:tcW w:w="1783" w:type="dxa"/>
                                  <w:tcBorders>
                                    <w:top w:val="nil"/>
                                    <w:bottom w:val="nil"/>
                                  </w:tcBorders>
                                </w:tcPr>
                                <w:p w:rsidR="00EA37BF" w:rsidRDefault="00EA37BF">
                                  <w:pPr>
                                    <w:pStyle w:val="TableParagraph"/>
                                    <w:rPr>
                                      <w:rFonts w:ascii="Times New Roman"/>
                                      <w:sz w:val="18"/>
                                    </w:rPr>
                                  </w:pPr>
                                </w:p>
                              </w:tc>
                              <w:tc>
                                <w:tcPr>
                                  <w:tcW w:w="1262" w:type="dxa"/>
                                  <w:tcBorders>
                                    <w:top w:val="nil"/>
                                    <w:bottom w:val="nil"/>
                                  </w:tcBorders>
                                </w:tcPr>
                                <w:p w:rsidR="00EA37BF" w:rsidRDefault="00EA37BF">
                                  <w:pPr>
                                    <w:pStyle w:val="TableParagraph"/>
                                    <w:rPr>
                                      <w:rFonts w:ascii="Times New Roman"/>
                                      <w:sz w:val="18"/>
                                    </w:rPr>
                                  </w:pPr>
                                </w:p>
                              </w:tc>
                            </w:tr>
                            <w:tr w:rsidR="00EA37BF">
                              <w:trPr>
                                <w:trHeight w:val="438"/>
                              </w:trPr>
                              <w:tc>
                                <w:tcPr>
                                  <w:tcW w:w="552" w:type="dxa"/>
                                  <w:tcBorders>
                                    <w:top w:val="nil"/>
                                    <w:bottom w:val="nil"/>
                                  </w:tcBorders>
                                </w:tcPr>
                                <w:p w:rsidR="00EA37BF" w:rsidRDefault="00EA37BF">
                                  <w:pPr>
                                    <w:pStyle w:val="TableParagraph"/>
                                    <w:rPr>
                                      <w:rFonts w:ascii="Times New Roman"/>
                                      <w:sz w:val="18"/>
                                    </w:rPr>
                                  </w:pPr>
                                </w:p>
                              </w:tc>
                              <w:tc>
                                <w:tcPr>
                                  <w:tcW w:w="3788" w:type="dxa"/>
                                  <w:tcBorders>
                                    <w:top w:val="nil"/>
                                    <w:bottom w:val="nil"/>
                                  </w:tcBorders>
                                </w:tcPr>
                                <w:p w:rsidR="00EA37BF" w:rsidRDefault="00EA37BF">
                                  <w:pPr>
                                    <w:pStyle w:val="TableParagraph"/>
                                    <w:spacing w:line="219" w:lineRule="exact"/>
                                    <w:ind w:left="30"/>
                                    <w:rPr>
                                      <w:sz w:val="20"/>
                                    </w:rPr>
                                  </w:pPr>
                                  <w:r>
                                    <w:rPr>
                                      <w:sz w:val="20"/>
                                    </w:rPr>
                                    <w:t>(в</w:t>
                                  </w:r>
                                  <w:r>
                                    <w:rPr>
                                      <w:spacing w:val="-6"/>
                                      <w:sz w:val="20"/>
                                    </w:rPr>
                                    <w:t xml:space="preserve"> </w:t>
                                  </w:r>
                                  <w:r>
                                    <w:rPr>
                                      <w:sz w:val="20"/>
                                    </w:rPr>
                                    <w:t>пересчете</w:t>
                                  </w:r>
                                  <w:r>
                                    <w:rPr>
                                      <w:spacing w:val="-5"/>
                                      <w:sz w:val="20"/>
                                    </w:rPr>
                                    <w:t xml:space="preserve"> </w:t>
                                  </w:r>
                                  <w:r>
                                    <w:rPr>
                                      <w:sz w:val="20"/>
                                    </w:rPr>
                                    <w:t>на</w:t>
                                  </w:r>
                                  <w:r>
                                    <w:rPr>
                                      <w:spacing w:val="-5"/>
                                      <w:sz w:val="20"/>
                                    </w:rPr>
                                    <w:t xml:space="preserve"> С);</w:t>
                                  </w:r>
                                </w:p>
                                <w:p w:rsidR="00EA37BF" w:rsidRDefault="00EA37BF">
                                  <w:pPr>
                                    <w:pStyle w:val="TableParagraph"/>
                                    <w:spacing w:line="199" w:lineRule="exact"/>
                                    <w:ind w:left="30"/>
                                    <w:rPr>
                                      <w:sz w:val="20"/>
                                    </w:rPr>
                                  </w:pPr>
                                  <w:r>
                                    <w:rPr>
                                      <w:spacing w:val="-2"/>
                                      <w:sz w:val="20"/>
                                    </w:rPr>
                                    <w:t>Растворитель</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8"/>
                                    </w:rPr>
                                  </w:pPr>
                                </w:p>
                              </w:tc>
                              <w:tc>
                                <w:tcPr>
                                  <w:tcW w:w="1223" w:type="dxa"/>
                                  <w:tcBorders>
                                    <w:top w:val="nil"/>
                                    <w:bottom w:val="nil"/>
                                  </w:tcBorders>
                                </w:tcPr>
                                <w:p w:rsidR="00EA37BF" w:rsidRDefault="00EA37BF">
                                  <w:pPr>
                                    <w:pStyle w:val="TableParagraph"/>
                                    <w:rPr>
                                      <w:rFonts w:ascii="Times New Roman"/>
                                      <w:sz w:val="18"/>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8"/>
                                    </w:rPr>
                                  </w:pPr>
                                </w:p>
                              </w:tc>
                              <w:tc>
                                <w:tcPr>
                                  <w:tcW w:w="1780" w:type="dxa"/>
                                  <w:tcBorders>
                                    <w:top w:val="nil"/>
                                    <w:bottom w:val="nil"/>
                                  </w:tcBorders>
                                </w:tcPr>
                                <w:p w:rsidR="00EA37BF" w:rsidRDefault="00EA37BF">
                                  <w:pPr>
                                    <w:pStyle w:val="TableParagraph"/>
                                    <w:rPr>
                                      <w:rFonts w:ascii="Times New Roman"/>
                                      <w:sz w:val="18"/>
                                    </w:rPr>
                                  </w:pPr>
                                </w:p>
                              </w:tc>
                              <w:tc>
                                <w:tcPr>
                                  <w:tcW w:w="1783" w:type="dxa"/>
                                  <w:tcBorders>
                                    <w:top w:val="nil"/>
                                    <w:bottom w:val="nil"/>
                                  </w:tcBorders>
                                </w:tcPr>
                                <w:p w:rsidR="00EA37BF" w:rsidRDefault="00EA37BF">
                                  <w:pPr>
                                    <w:pStyle w:val="TableParagraph"/>
                                    <w:rPr>
                                      <w:rFonts w:ascii="Times New Roman"/>
                                      <w:sz w:val="18"/>
                                    </w:rPr>
                                  </w:pPr>
                                </w:p>
                              </w:tc>
                              <w:tc>
                                <w:tcPr>
                                  <w:tcW w:w="1262" w:type="dxa"/>
                                  <w:tcBorders>
                                    <w:top w:val="nil"/>
                                    <w:bottom w:val="nil"/>
                                  </w:tcBorders>
                                </w:tcPr>
                                <w:p w:rsidR="00EA37BF" w:rsidRDefault="00EA37BF">
                                  <w:pPr>
                                    <w:pStyle w:val="TableParagraph"/>
                                    <w:rPr>
                                      <w:rFonts w:ascii="Times New Roman"/>
                                      <w:sz w:val="18"/>
                                    </w:rPr>
                                  </w:pPr>
                                </w:p>
                              </w:tc>
                            </w:tr>
                            <w:tr w:rsidR="00EA37BF">
                              <w:trPr>
                                <w:trHeight w:val="215"/>
                              </w:trPr>
                              <w:tc>
                                <w:tcPr>
                                  <w:tcW w:w="552" w:type="dxa"/>
                                  <w:tcBorders>
                                    <w:top w:val="nil"/>
                                  </w:tcBorders>
                                </w:tcPr>
                                <w:p w:rsidR="00EA37BF" w:rsidRDefault="00EA37BF">
                                  <w:pPr>
                                    <w:pStyle w:val="TableParagraph"/>
                                    <w:rPr>
                                      <w:rFonts w:ascii="Times New Roman"/>
                                      <w:sz w:val="14"/>
                                    </w:rPr>
                                  </w:pPr>
                                </w:p>
                              </w:tc>
                              <w:tc>
                                <w:tcPr>
                                  <w:tcW w:w="3788" w:type="dxa"/>
                                  <w:tcBorders>
                                    <w:top w:val="nil"/>
                                  </w:tcBorders>
                                </w:tcPr>
                                <w:p w:rsidR="00EA37BF" w:rsidRDefault="00EA37BF">
                                  <w:pPr>
                                    <w:pStyle w:val="TableParagraph"/>
                                    <w:spacing w:line="196" w:lineRule="exact"/>
                                    <w:ind w:left="30"/>
                                    <w:rPr>
                                      <w:sz w:val="20"/>
                                    </w:rPr>
                                  </w:pPr>
                                  <w:r>
                                    <w:rPr>
                                      <w:sz w:val="20"/>
                                    </w:rPr>
                                    <w:t>РПК-265П)</w:t>
                                  </w:r>
                                  <w:r>
                                    <w:rPr>
                                      <w:spacing w:val="-11"/>
                                      <w:sz w:val="20"/>
                                    </w:rPr>
                                    <w:t xml:space="preserve"> </w:t>
                                  </w:r>
                                  <w:r>
                                    <w:rPr>
                                      <w:spacing w:val="-4"/>
                                      <w:sz w:val="20"/>
                                    </w:rPr>
                                    <w:t>(10)</w:t>
                                  </w:r>
                                </w:p>
                              </w:tc>
                              <w:tc>
                                <w:tcPr>
                                  <w:tcW w:w="1223" w:type="dxa"/>
                                  <w:vMerge/>
                                  <w:tcBorders>
                                    <w:top w:val="nil"/>
                                  </w:tcBorders>
                                </w:tcPr>
                                <w:p w:rsidR="00EA37BF" w:rsidRDefault="00EA37BF">
                                  <w:pPr>
                                    <w:rPr>
                                      <w:sz w:val="2"/>
                                      <w:szCs w:val="2"/>
                                    </w:rPr>
                                  </w:pPr>
                                </w:p>
                              </w:tc>
                              <w:tc>
                                <w:tcPr>
                                  <w:tcW w:w="1261" w:type="dxa"/>
                                  <w:tcBorders>
                                    <w:top w:val="nil"/>
                                  </w:tcBorders>
                                </w:tcPr>
                                <w:p w:rsidR="00EA37BF" w:rsidRDefault="00EA37BF">
                                  <w:pPr>
                                    <w:pStyle w:val="TableParagraph"/>
                                    <w:rPr>
                                      <w:rFonts w:ascii="Times New Roman"/>
                                      <w:sz w:val="14"/>
                                    </w:rPr>
                                  </w:pPr>
                                </w:p>
                              </w:tc>
                              <w:tc>
                                <w:tcPr>
                                  <w:tcW w:w="1223" w:type="dxa"/>
                                  <w:tcBorders>
                                    <w:top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tcBorders>
                                </w:tcPr>
                                <w:p w:rsidR="00EA37BF" w:rsidRDefault="00EA37BF">
                                  <w:pPr>
                                    <w:pStyle w:val="TableParagraph"/>
                                    <w:rPr>
                                      <w:rFonts w:ascii="Times New Roman"/>
                                      <w:sz w:val="14"/>
                                    </w:rPr>
                                  </w:pPr>
                                </w:p>
                              </w:tc>
                              <w:tc>
                                <w:tcPr>
                                  <w:tcW w:w="1780" w:type="dxa"/>
                                  <w:tcBorders>
                                    <w:top w:val="nil"/>
                                  </w:tcBorders>
                                </w:tcPr>
                                <w:p w:rsidR="00EA37BF" w:rsidRDefault="00EA37BF">
                                  <w:pPr>
                                    <w:pStyle w:val="TableParagraph"/>
                                    <w:rPr>
                                      <w:rFonts w:ascii="Times New Roman"/>
                                      <w:sz w:val="14"/>
                                    </w:rPr>
                                  </w:pPr>
                                </w:p>
                              </w:tc>
                              <w:tc>
                                <w:tcPr>
                                  <w:tcW w:w="1783" w:type="dxa"/>
                                  <w:tcBorders>
                                    <w:top w:val="nil"/>
                                  </w:tcBorders>
                                </w:tcPr>
                                <w:p w:rsidR="00EA37BF" w:rsidRDefault="00EA37BF">
                                  <w:pPr>
                                    <w:pStyle w:val="TableParagraph"/>
                                    <w:rPr>
                                      <w:rFonts w:ascii="Times New Roman"/>
                                      <w:sz w:val="14"/>
                                    </w:rPr>
                                  </w:pPr>
                                </w:p>
                              </w:tc>
                              <w:tc>
                                <w:tcPr>
                                  <w:tcW w:w="1262" w:type="dxa"/>
                                  <w:tcBorders>
                                    <w:top w:val="nil"/>
                                  </w:tcBorders>
                                </w:tcPr>
                                <w:p w:rsidR="00EA37BF" w:rsidRDefault="00EA37BF">
                                  <w:pPr>
                                    <w:pStyle w:val="TableParagraph"/>
                                    <w:rPr>
                                      <w:rFonts w:ascii="Times New Roman"/>
                                      <w:sz w:val="14"/>
                                    </w:rPr>
                                  </w:pPr>
                                </w:p>
                              </w:tc>
                            </w:tr>
                            <w:tr w:rsidR="00EA37BF">
                              <w:trPr>
                                <w:trHeight w:val="224"/>
                              </w:trPr>
                              <w:tc>
                                <w:tcPr>
                                  <w:tcW w:w="552" w:type="dxa"/>
                                </w:tcPr>
                                <w:p w:rsidR="00EA37BF" w:rsidRDefault="00EA37BF">
                                  <w:pPr>
                                    <w:pStyle w:val="TableParagraph"/>
                                    <w:rPr>
                                      <w:rFonts w:ascii="Times New Roman"/>
                                      <w:sz w:val="16"/>
                                    </w:rPr>
                                  </w:pPr>
                                </w:p>
                              </w:tc>
                              <w:tc>
                                <w:tcPr>
                                  <w:tcW w:w="3788" w:type="dxa"/>
                                </w:tcPr>
                                <w:p w:rsidR="00EA37BF" w:rsidRDefault="00EA37BF">
                                  <w:pPr>
                                    <w:pStyle w:val="TableParagraph"/>
                                    <w:spacing w:before="3" w:line="201" w:lineRule="exact"/>
                                    <w:ind w:left="30"/>
                                    <w:rPr>
                                      <w:sz w:val="20"/>
                                    </w:rPr>
                                  </w:pPr>
                                  <w:r>
                                    <w:rPr>
                                      <w:sz w:val="20"/>
                                    </w:rPr>
                                    <w:t>В</w:t>
                                  </w:r>
                                  <w:r>
                                    <w:rPr>
                                      <w:spacing w:val="-4"/>
                                      <w:sz w:val="20"/>
                                    </w:rPr>
                                    <w:t xml:space="preserve"> </w:t>
                                  </w:r>
                                  <w:r>
                                    <w:rPr>
                                      <w:sz w:val="20"/>
                                    </w:rPr>
                                    <w:t>С</w:t>
                                  </w:r>
                                  <w:r>
                                    <w:rPr>
                                      <w:spacing w:val="-1"/>
                                      <w:sz w:val="20"/>
                                    </w:rPr>
                                    <w:t xml:space="preserve"> </w:t>
                                  </w:r>
                                  <w:r>
                                    <w:rPr>
                                      <w:sz w:val="20"/>
                                    </w:rPr>
                                    <w:t>Е</w:t>
                                  </w:r>
                                  <w:r>
                                    <w:rPr>
                                      <w:spacing w:val="-1"/>
                                      <w:sz w:val="20"/>
                                    </w:rPr>
                                    <w:t xml:space="preserve"> </w:t>
                                  </w:r>
                                  <w:r>
                                    <w:rPr>
                                      <w:sz w:val="20"/>
                                    </w:rPr>
                                    <w:t>Г</w:t>
                                  </w:r>
                                  <w:r>
                                    <w:rPr>
                                      <w:spacing w:val="-1"/>
                                      <w:sz w:val="20"/>
                                    </w:rPr>
                                    <w:t xml:space="preserve"> </w:t>
                                  </w:r>
                                  <w:proofErr w:type="gramStart"/>
                                  <w:r>
                                    <w:rPr>
                                      <w:sz w:val="20"/>
                                    </w:rPr>
                                    <w:t>О</w:t>
                                  </w:r>
                                  <w:r>
                                    <w:rPr>
                                      <w:spacing w:val="-1"/>
                                      <w:sz w:val="20"/>
                                    </w:rPr>
                                    <w:t xml:space="preserve"> </w:t>
                                  </w:r>
                                  <w:r>
                                    <w:rPr>
                                      <w:spacing w:val="-10"/>
                                      <w:sz w:val="20"/>
                                    </w:rPr>
                                    <w:t>:</w:t>
                                  </w:r>
                                  <w:proofErr w:type="gramEnd"/>
                                </w:p>
                              </w:tc>
                              <w:tc>
                                <w:tcPr>
                                  <w:tcW w:w="1223" w:type="dxa"/>
                                </w:tcPr>
                                <w:p w:rsidR="00EA37BF" w:rsidRDefault="00EA37BF">
                                  <w:pPr>
                                    <w:pStyle w:val="TableParagraph"/>
                                    <w:rPr>
                                      <w:rFonts w:ascii="Times New Roman"/>
                                      <w:sz w:val="16"/>
                                    </w:rPr>
                                  </w:pPr>
                                </w:p>
                              </w:tc>
                              <w:tc>
                                <w:tcPr>
                                  <w:tcW w:w="1261" w:type="dxa"/>
                                </w:tcPr>
                                <w:p w:rsidR="00EA37BF" w:rsidRDefault="00EA37BF">
                                  <w:pPr>
                                    <w:pStyle w:val="TableParagraph"/>
                                    <w:rPr>
                                      <w:rFonts w:ascii="Times New Roman"/>
                                      <w:sz w:val="16"/>
                                    </w:rPr>
                                  </w:pPr>
                                </w:p>
                              </w:tc>
                              <w:tc>
                                <w:tcPr>
                                  <w:tcW w:w="1223" w:type="dxa"/>
                                </w:tcPr>
                                <w:p w:rsidR="00EA37BF" w:rsidRDefault="00EA37BF">
                                  <w:pPr>
                                    <w:pStyle w:val="TableParagraph"/>
                                    <w:rPr>
                                      <w:rFonts w:ascii="Times New Roman"/>
                                      <w:sz w:val="16"/>
                                    </w:rPr>
                                  </w:pPr>
                                </w:p>
                              </w:tc>
                              <w:tc>
                                <w:tcPr>
                                  <w:tcW w:w="1111" w:type="dxa"/>
                                </w:tcPr>
                                <w:p w:rsidR="00EA37BF" w:rsidRDefault="00EA37BF">
                                  <w:pPr>
                                    <w:pStyle w:val="TableParagraph"/>
                                    <w:rPr>
                                      <w:rFonts w:ascii="Times New Roman"/>
                                      <w:sz w:val="16"/>
                                    </w:rPr>
                                  </w:pPr>
                                </w:p>
                              </w:tc>
                              <w:tc>
                                <w:tcPr>
                                  <w:tcW w:w="662" w:type="dxa"/>
                                </w:tcPr>
                                <w:p w:rsidR="00EA37BF" w:rsidRDefault="00EA37BF">
                                  <w:pPr>
                                    <w:pStyle w:val="TableParagraph"/>
                                    <w:rPr>
                                      <w:rFonts w:ascii="Times New Roman"/>
                                      <w:sz w:val="16"/>
                                    </w:rPr>
                                  </w:pPr>
                                </w:p>
                              </w:tc>
                              <w:tc>
                                <w:tcPr>
                                  <w:tcW w:w="1780" w:type="dxa"/>
                                </w:tcPr>
                                <w:p w:rsidR="00EA37BF" w:rsidRDefault="00EA37BF">
                                  <w:pPr>
                                    <w:pStyle w:val="TableParagraph"/>
                                    <w:spacing w:before="3" w:line="201" w:lineRule="exact"/>
                                    <w:ind w:right="21"/>
                                    <w:jc w:val="right"/>
                                    <w:rPr>
                                      <w:sz w:val="20"/>
                                    </w:rPr>
                                  </w:pPr>
                                  <w:r>
                                    <w:rPr>
                                      <w:spacing w:val="-2"/>
                                      <w:sz w:val="20"/>
                                    </w:rPr>
                                    <w:t>0.041127</w:t>
                                  </w:r>
                                </w:p>
                              </w:tc>
                              <w:tc>
                                <w:tcPr>
                                  <w:tcW w:w="1783" w:type="dxa"/>
                                </w:tcPr>
                                <w:p w:rsidR="00EA37BF" w:rsidRDefault="00EA37BF">
                                  <w:pPr>
                                    <w:pStyle w:val="TableParagraph"/>
                                    <w:spacing w:before="3" w:line="201" w:lineRule="exact"/>
                                    <w:ind w:right="22"/>
                                    <w:jc w:val="right"/>
                                    <w:rPr>
                                      <w:sz w:val="20"/>
                                    </w:rPr>
                                  </w:pPr>
                                  <w:r>
                                    <w:rPr>
                                      <w:spacing w:val="-2"/>
                                      <w:sz w:val="20"/>
                                    </w:rPr>
                                    <w:t>0.045318</w:t>
                                  </w:r>
                                </w:p>
                              </w:tc>
                              <w:tc>
                                <w:tcPr>
                                  <w:tcW w:w="1262" w:type="dxa"/>
                                </w:tcPr>
                                <w:p w:rsidR="00EA37BF" w:rsidRDefault="00EA37BF">
                                  <w:pPr>
                                    <w:pStyle w:val="TableParagraph"/>
                                    <w:spacing w:before="3" w:line="201" w:lineRule="exact"/>
                                    <w:ind w:right="24"/>
                                    <w:jc w:val="right"/>
                                    <w:rPr>
                                      <w:sz w:val="20"/>
                                    </w:rPr>
                                  </w:pPr>
                                  <w:r>
                                    <w:rPr>
                                      <w:spacing w:val="-2"/>
                                      <w:sz w:val="20"/>
                                    </w:rPr>
                                    <w:t>0.71995667</w:t>
                                  </w:r>
                                </w:p>
                              </w:tc>
                            </w:tr>
                            <w:tr w:rsidR="00EA37BF">
                              <w:trPr>
                                <w:trHeight w:val="457"/>
                              </w:trPr>
                              <w:tc>
                                <w:tcPr>
                                  <w:tcW w:w="14645" w:type="dxa"/>
                                  <w:gridSpan w:val="10"/>
                                  <w:tcBorders>
                                    <w:bottom w:val="nil"/>
                                  </w:tcBorders>
                                </w:tcPr>
                                <w:p w:rsidR="00EA37BF" w:rsidRDefault="00EA37BF">
                                  <w:pPr>
                                    <w:pStyle w:val="TableParagraph"/>
                                    <w:spacing w:before="6" w:line="226" w:lineRule="exact"/>
                                    <w:ind w:left="30"/>
                                    <w:rPr>
                                      <w:sz w:val="20"/>
                                    </w:rPr>
                                  </w:pPr>
                                  <w:r>
                                    <w:rPr>
                                      <w:sz w:val="20"/>
                                    </w:rPr>
                                    <w:t>Примечания:</w:t>
                                  </w:r>
                                  <w:r>
                                    <w:rPr>
                                      <w:spacing w:val="-7"/>
                                      <w:sz w:val="20"/>
                                    </w:rPr>
                                    <w:t xml:space="preserve"> </w:t>
                                  </w:r>
                                  <w:r>
                                    <w:rPr>
                                      <w:sz w:val="20"/>
                                    </w:rPr>
                                    <w:t>1.</w:t>
                                  </w:r>
                                  <w:r>
                                    <w:rPr>
                                      <w:spacing w:val="-7"/>
                                      <w:sz w:val="20"/>
                                    </w:rPr>
                                    <w:t xml:space="preserve"> </w:t>
                                  </w:r>
                                  <w:r>
                                    <w:rPr>
                                      <w:sz w:val="20"/>
                                    </w:rPr>
                                    <w:t>В</w:t>
                                  </w:r>
                                  <w:r>
                                    <w:rPr>
                                      <w:spacing w:val="-6"/>
                                      <w:sz w:val="20"/>
                                    </w:rPr>
                                    <w:t xml:space="preserve"> </w:t>
                                  </w:r>
                                  <w:r>
                                    <w:rPr>
                                      <w:sz w:val="20"/>
                                    </w:rPr>
                                    <w:t>колонке</w:t>
                                  </w:r>
                                  <w:r>
                                    <w:rPr>
                                      <w:spacing w:val="-7"/>
                                      <w:sz w:val="20"/>
                                    </w:rPr>
                                    <w:t xml:space="preserve"> </w:t>
                                  </w:r>
                                  <w:r>
                                    <w:rPr>
                                      <w:sz w:val="20"/>
                                    </w:rPr>
                                    <w:t>9:</w:t>
                                  </w:r>
                                  <w:r>
                                    <w:rPr>
                                      <w:spacing w:val="-7"/>
                                      <w:sz w:val="20"/>
                                    </w:rPr>
                                    <w:t xml:space="preserve"> </w:t>
                                  </w:r>
                                  <w:r>
                                    <w:rPr>
                                      <w:sz w:val="20"/>
                                    </w:rPr>
                                    <w:t>"M"</w:t>
                                  </w:r>
                                  <w:r>
                                    <w:rPr>
                                      <w:spacing w:val="-6"/>
                                      <w:sz w:val="20"/>
                                    </w:rPr>
                                    <w:t xml:space="preserve"> </w:t>
                                  </w:r>
                                  <w:r>
                                    <w:rPr>
                                      <w:sz w:val="20"/>
                                    </w:rPr>
                                    <w:t>-</w:t>
                                  </w:r>
                                  <w:r>
                                    <w:rPr>
                                      <w:spacing w:val="-7"/>
                                      <w:sz w:val="20"/>
                                    </w:rPr>
                                    <w:t xml:space="preserve"> </w:t>
                                  </w:r>
                                  <w:r>
                                    <w:rPr>
                                      <w:sz w:val="20"/>
                                    </w:rPr>
                                    <w:t>выброс</w:t>
                                  </w:r>
                                  <w:r>
                                    <w:rPr>
                                      <w:spacing w:val="-7"/>
                                      <w:sz w:val="20"/>
                                    </w:rPr>
                                    <w:t xml:space="preserve"> </w:t>
                                  </w:r>
                                  <w:proofErr w:type="spellStart"/>
                                  <w:proofErr w:type="gramStart"/>
                                  <w:r>
                                    <w:rPr>
                                      <w:sz w:val="20"/>
                                    </w:rPr>
                                    <w:t>ЗВ,т</w:t>
                                  </w:r>
                                  <w:proofErr w:type="spellEnd"/>
                                  <w:proofErr w:type="gramEnd"/>
                                  <w:r>
                                    <w:rPr>
                                      <w:sz w:val="20"/>
                                    </w:rPr>
                                    <w:t>/год;</w:t>
                                  </w:r>
                                  <w:r>
                                    <w:rPr>
                                      <w:spacing w:val="-6"/>
                                      <w:sz w:val="20"/>
                                    </w:rPr>
                                    <w:t xml:space="preserve"> </w:t>
                                  </w:r>
                                  <w:r>
                                    <w:rPr>
                                      <w:sz w:val="20"/>
                                    </w:rPr>
                                    <w:t>при</w:t>
                                  </w:r>
                                  <w:r>
                                    <w:rPr>
                                      <w:spacing w:val="-7"/>
                                      <w:sz w:val="20"/>
                                    </w:rPr>
                                    <w:t xml:space="preserve"> </w:t>
                                  </w:r>
                                  <w:r>
                                    <w:rPr>
                                      <w:sz w:val="20"/>
                                    </w:rPr>
                                    <w:t>отсутствии</w:t>
                                  </w:r>
                                  <w:r>
                                    <w:rPr>
                                      <w:spacing w:val="-6"/>
                                      <w:sz w:val="20"/>
                                    </w:rPr>
                                    <w:t xml:space="preserve"> </w:t>
                                  </w:r>
                                  <w:r>
                                    <w:rPr>
                                      <w:sz w:val="20"/>
                                    </w:rPr>
                                    <w:t>ЭНК</w:t>
                                  </w:r>
                                  <w:r>
                                    <w:rPr>
                                      <w:spacing w:val="-6"/>
                                      <w:sz w:val="20"/>
                                    </w:rPr>
                                    <w:t xml:space="preserve"> </w:t>
                                  </w:r>
                                  <w:r>
                                    <w:rPr>
                                      <w:sz w:val="20"/>
                                    </w:rPr>
                                    <w:t>используется</w:t>
                                  </w:r>
                                  <w:r>
                                    <w:rPr>
                                      <w:spacing w:val="-7"/>
                                      <w:sz w:val="20"/>
                                    </w:rPr>
                                    <w:t xml:space="preserve"> </w:t>
                                  </w:r>
                                  <w:proofErr w:type="spellStart"/>
                                  <w:r>
                                    <w:rPr>
                                      <w:sz w:val="20"/>
                                    </w:rPr>
                                    <w:t>ПДКс.с</w:t>
                                  </w:r>
                                  <w:proofErr w:type="spellEnd"/>
                                  <w:r>
                                    <w:rPr>
                                      <w:sz w:val="20"/>
                                    </w:rPr>
                                    <w:t>.</w:t>
                                  </w:r>
                                  <w:r>
                                    <w:rPr>
                                      <w:spacing w:val="-6"/>
                                      <w:sz w:val="20"/>
                                    </w:rPr>
                                    <w:t xml:space="preserve"> </w:t>
                                  </w:r>
                                  <w:r>
                                    <w:rPr>
                                      <w:sz w:val="20"/>
                                    </w:rPr>
                                    <w:t>или</w:t>
                                  </w:r>
                                  <w:r>
                                    <w:rPr>
                                      <w:spacing w:val="-7"/>
                                      <w:sz w:val="20"/>
                                    </w:rPr>
                                    <w:t xml:space="preserve"> </w:t>
                                  </w:r>
                                  <w:r>
                                    <w:rPr>
                                      <w:sz w:val="20"/>
                                    </w:rPr>
                                    <w:t>(при</w:t>
                                  </w:r>
                                  <w:r>
                                    <w:rPr>
                                      <w:spacing w:val="-7"/>
                                      <w:sz w:val="20"/>
                                    </w:rPr>
                                    <w:t xml:space="preserve"> </w:t>
                                  </w:r>
                                  <w:r>
                                    <w:rPr>
                                      <w:sz w:val="20"/>
                                    </w:rPr>
                                    <w:t>отсутствии</w:t>
                                  </w:r>
                                  <w:r>
                                    <w:rPr>
                                      <w:spacing w:val="-6"/>
                                      <w:sz w:val="20"/>
                                    </w:rPr>
                                    <w:t xml:space="preserve"> </w:t>
                                  </w:r>
                                  <w:proofErr w:type="spellStart"/>
                                  <w:r>
                                    <w:rPr>
                                      <w:spacing w:val="-2"/>
                                      <w:sz w:val="20"/>
                                    </w:rPr>
                                    <w:t>ПДКс.с</w:t>
                                  </w:r>
                                  <w:proofErr w:type="spellEnd"/>
                                  <w:r>
                                    <w:rPr>
                                      <w:spacing w:val="-2"/>
                                      <w:sz w:val="20"/>
                                    </w:rPr>
                                    <w:t>.)</w:t>
                                  </w:r>
                                </w:p>
                                <w:p w:rsidR="00EA37BF" w:rsidRDefault="00EA37BF">
                                  <w:pPr>
                                    <w:pStyle w:val="TableParagraph"/>
                                    <w:spacing w:line="206" w:lineRule="exact"/>
                                    <w:ind w:left="30"/>
                                    <w:rPr>
                                      <w:sz w:val="20"/>
                                    </w:rPr>
                                  </w:pPr>
                                  <w:proofErr w:type="spellStart"/>
                                  <w:r>
                                    <w:rPr>
                                      <w:spacing w:val="-2"/>
                                      <w:sz w:val="20"/>
                                    </w:rPr>
                                    <w:t>ПДКм.р</w:t>
                                  </w:r>
                                  <w:proofErr w:type="spellEnd"/>
                                  <w:r>
                                    <w:rPr>
                                      <w:spacing w:val="-2"/>
                                      <w:sz w:val="20"/>
                                    </w:rPr>
                                    <w:t>.</w:t>
                                  </w:r>
                                </w:p>
                              </w:tc>
                            </w:tr>
                            <w:tr w:rsidR="00EA37BF">
                              <w:trPr>
                                <w:trHeight w:val="226"/>
                              </w:trPr>
                              <w:tc>
                                <w:tcPr>
                                  <w:tcW w:w="14645" w:type="dxa"/>
                                  <w:gridSpan w:val="10"/>
                                  <w:tcBorders>
                                    <w:top w:val="nil"/>
                                    <w:bottom w:val="nil"/>
                                  </w:tcBorders>
                                </w:tcPr>
                                <w:p w:rsidR="00EA37BF" w:rsidRDefault="00EA37BF">
                                  <w:pPr>
                                    <w:pStyle w:val="TableParagraph"/>
                                    <w:spacing w:line="207" w:lineRule="exact"/>
                                    <w:ind w:left="30"/>
                                    <w:rPr>
                                      <w:sz w:val="20"/>
                                    </w:rPr>
                                  </w:pPr>
                                  <w:r>
                                    <w:rPr>
                                      <w:sz w:val="20"/>
                                    </w:rPr>
                                    <w:t>или</w:t>
                                  </w:r>
                                  <w:r>
                                    <w:rPr>
                                      <w:spacing w:val="-10"/>
                                      <w:sz w:val="20"/>
                                    </w:rPr>
                                    <w:t xml:space="preserve"> </w:t>
                                  </w:r>
                                  <w:r>
                                    <w:rPr>
                                      <w:sz w:val="20"/>
                                    </w:rPr>
                                    <w:t>(при</w:t>
                                  </w:r>
                                  <w:r>
                                    <w:rPr>
                                      <w:spacing w:val="-7"/>
                                      <w:sz w:val="20"/>
                                    </w:rPr>
                                    <w:t xml:space="preserve"> </w:t>
                                  </w:r>
                                  <w:r>
                                    <w:rPr>
                                      <w:sz w:val="20"/>
                                    </w:rPr>
                                    <w:t>отсутствии</w:t>
                                  </w:r>
                                  <w:r>
                                    <w:rPr>
                                      <w:spacing w:val="-8"/>
                                      <w:sz w:val="20"/>
                                    </w:rPr>
                                    <w:t xml:space="preserve"> </w:t>
                                  </w:r>
                                  <w:proofErr w:type="spellStart"/>
                                  <w:r>
                                    <w:rPr>
                                      <w:sz w:val="20"/>
                                    </w:rPr>
                                    <w:t>ПДКм.р</w:t>
                                  </w:r>
                                  <w:proofErr w:type="spellEnd"/>
                                  <w:r>
                                    <w:rPr>
                                      <w:sz w:val="20"/>
                                    </w:rPr>
                                    <w:t>.)</w:t>
                                  </w:r>
                                  <w:r>
                                    <w:rPr>
                                      <w:spacing w:val="-7"/>
                                      <w:sz w:val="20"/>
                                    </w:rPr>
                                    <w:t xml:space="preserve"> </w:t>
                                  </w:r>
                                  <w:r>
                                    <w:rPr>
                                      <w:spacing w:val="-4"/>
                                      <w:sz w:val="20"/>
                                    </w:rPr>
                                    <w:t>ОБУВ</w:t>
                                  </w:r>
                                </w:p>
                              </w:tc>
                            </w:tr>
                            <w:tr w:rsidR="00EA37BF">
                              <w:trPr>
                                <w:trHeight w:val="221"/>
                              </w:trPr>
                              <w:tc>
                                <w:tcPr>
                                  <w:tcW w:w="14645" w:type="dxa"/>
                                  <w:gridSpan w:val="10"/>
                                  <w:tcBorders>
                                    <w:top w:val="nil"/>
                                  </w:tcBorders>
                                </w:tcPr>
                                <w:p w:rsidR="00EA37BF" w:rsidRDefault="00EA37BF">
                                  <w:pPr>
                                    <w:pStyle w:val="TableParagraph"/>
                                    <w:spacing w:line="201" w:lineRule="exact"/>
                                    <w:ind w:left="30"/>
                                    <w:rPr>
                                      <w:sz w:val="20"/>
                                    </w:rPr>
                                  </w:pPr>
                                  <w:r>
                                    <w:rPr>
                                      <w:sz w:val="20"/>
                                    </w:rPr>
                                    <w:t>2.</w:t>
                                  </w:r>
                                  <w:r>
                                    <w:rPr>
                                      <w:spacing w:val="-7"/>
                                      <w:sz w:val="20"/>
                                    </w:rPr>
                                    <w:t xml:space="preserve"> </w:t>
                                  </w:r>
                                  <w:r>
                                    <w:rPr>
                                      <w:sz w:val="20"/>
                                    </w:rPr>
                                    <w:t>Способ</w:t>
                                  </w:r>
                                  <w:r>
                                    <w:rPr>
                                      <w:spacing w:val="-7"/>
                                      <w:sz w:val="20"/>
                                    </w:rPr>
                                    <w:t xml:space="preserve"> </w:t>
                                  </w:r>
                                  <w:r>
                                    <w:rPr>
                                      <w:sz w:val="20"/>
                                    </w:rPr>
                                    <w:t>сортировки:</w:t>
                                  </w:r>
                                  <w:r>
                                    <w:rPr>
                                      <w:spacing w:val="-7"/>
                                      <w:sz w:val="20"/>
                                    </w:rPr>
                                    <w:t xml:space="preserve"> </w:t>
                                  </w:r>
                                  <w:r>
                                    <w:rPr>
                                      <w:sz w:val="20"/>
                                    </w:rPr>
                                    <w:t>по</w:t>
                                  </w:r>
                                  <w:r>
                                    <w:rPr>
                                      <w:spacing w:val="-7"/>
                                      <w:sz w:val="20"/>
                                    </w:rPr>
                                    <w:t xml:space="preserve"> </w:t>
                                  </w:r>
                                  <w:r>
                                    <w:rPr>
                                      <w:sz w:val="20"/>
                                    </w:rPr>
                                    <w:t>возрастанию</w:t>
                                  </w:r>
                                  <w:r>
                                    <w:rPr>
                                      <w:spacing w:val="-7"/>
                                      <w:sz w:val="20"/>
                                    </w:rPr>
                                    <w:t xml:space="preserve"> </w:t>
                                  </w:r>
                                  <w:r>
                                    <w:rPr>
                                      <w:sz w:val="20"/>
                                    </w:rPr>
                                    <w:t>кода</w:t>
                                  </w:r>
                                  <w:r>
                                    <w:rPr>
                                      <w:spacing w:val="-7"/>
                                      <w:sz w:val="20"/>
                                    </w:rPr>
                                    <w:t xml:space="preserve"> </w:t>
                                  </w:r>
                                  <w:r>
                                    <w:rPr>
                                      <w:sz w:val="20"/>
                                    </w:rPr>
                                    <w:t>ЗВ</w:t>
                                  </w:r>
                                  <w:r>
                                    <w:rPr>
                                      <w:spacing w:val="-7"/>
                                      <w:sz w:val="20"/>
                                    </w:rPr>
                                    <w:t xml:space="preserve"> </w:t>
                                  </w:r>
                                  <w:r>
                                    <w:rPr>
                                      <w:sz w:val="20"/>
                                    </w:rPr>
                                    <w:t>(колонка</w:t>
                                  </w:r>
                                  <w:r>
                                    <w:rPr>
                                      <w:spacing w:val="-7"/>
                                      <w:sz w:val="20"/>
                                    </w:rPr>
                                    <w:t xml:space="preserve"> </w:t>
                                  </w:r>
                                  <w:r>
                                    <w:rPr>
                                      <w:spacing w:val="-5"/>
                                      <w:sz w:val="20"/>
                                    </w:rPr>
                                    <w:t>1)</w:t>
                                  </w:r>
                                </w:p>
                              </w:tc>
                            </w:tr>
                          </w:tbl>
                          <w:p w:rsidR="00EA37BF" w:rsidRDefault="00EA37BF">
                            <w:pPr>
                              <w:pStyle w:val="a3"/>
                            </w:pPr>
                          </w:p>
                        </w:txbxContent>
                      </wps:txbx>
                      <wps:bodyPr wrap="square" lIns="0" tIns="0" rIns="0" bIns="0" rtlCol="0">
                        <a:noAutofit/>
                      </wps:bodyPr>
                    </wps:wsp>
                  </a:graphicData>
                </a:graphic>
              </wp:anchor>
            </w:drawing>
          </mc:Choice>
          <mc:Fallback>
            <w:pict>
              <v:shape id="Textbox 27" o:spid="_x0000_s1032" type="#_x0000_t202" style="position:absolute;left:0;text-align:left;margin-left:51.7pt;margin-top:33.8pt;width:738.35pt;height:400.2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
                        <w:gridCol w:w="3788"/>
                        <w:gridCol w:w="1223"/>
                        <w:gridCol w:w="1261"/>
                        <w:gridCol w:w="1223"/>
                        <w:gridCol w:w="1111"/>
                        <w:gridCol w:w="662"/>
                        <w:gridCol w:w="1780"/>
                        <w:gridCol w:w="1783"/>
                        <w:gridCol w:w="1262"/>
                      </w:tblGrid>
                      <w:tr w:rsidR="00EA37BF">
                        <w:trPr>
                          <w:trHeight w:val="457"/>
                        </w:trPr>
                        <w:tc>
                          <w:tcPr>
                            <w:tcW w:w="552" w:type="dxa"/>
                            <w:tcBorders>
                              <w:bottom w:val="nil"/>
                            </w:tcBorders>
                          </w:tcPr>
                          <w:p w:rsidR="00EA37BF" w:rsidRDefault="00EA37BF">
                            <w:pPr>
                              <w:pStyle w:val="TableParagraph"/>
                              <w:spacing w:before="3"/>
                              <w:ind w:left="30"/>
                              <w:rPr>
                                <w:sz w:val="20"/>
                              </w:rPr>
                            </w:pPr>
                            <w:r>
                              <w:rPr>
                                <w:spacing w:val="-5"/>
                                <w:sz w:val="20"/>
                              </w:rPr>
                              <w:t>Код</w:t>
                            </w:r>
                          </w:p>
                        </w:tc>
                        <w:tc>
                          <w:tcPr>
                            <w:tcW w:w="3788" w:type="dxa"/>
                            <w:tcBorders>
                              <w:bottom w:val="nil"/>
                            </w:tcBorders>
                          </w:tcPr>
                          <w:p w:rsidR="00EA37BF" w:rsidRDefault="00EA37BF">
                            <w:pPr>
                              <w:pStyle w:val="TableParagraph"/>
                              <w:spacing w:before="3"/>
                              <w:ind w:left="516"/>
                              <w:rPr>
                                <w:sz w:val="20"/>
                              </w:rPr>
                            </w:pPr>
                            <w:r>
                              <w:rPr>
                                <w:sz w:val="20"/>
                              </w:rPr>
                              <w:t>Н</w:t>
                            </w:r>
                            <w:r>
                              <w:rPr>
                                <w:spacing w:val="-2"/>
                                <w:sz w:val="20"/>
                              </w:rPr>
                              <w:t xml:space="preserve"> </w:t>
                            </w:r>
                            <w:r>
                              <w:rPr>
                                <w:sz w:val="20"/>
                              </w:rPr>
                              <w:t>а</w:t>
                            </w:r>
                            <w:r>
                              <w:rPr>
                                <w:spacing w:val="-1"/>
                                <w:sz w:val="20"/>
                              </w:rPr>
                              <w:t xml:space="preserve"> </w:t>
                            </w:r>
                            <w:r>
                              <w:rPr>
                                <w:sz w:val="20"/>
                              </w:rPr>
                              <w:t>и</w:t>
                            </w:r>
                            <w:r>
                              <w:rPr>
                                <w:spacing w:val="-1"/>
                                <w:sz w:val="20"/>
                              </w:rPr>
                              <w:t xml:space="preserve"> </w:t>
                            </w:r>
                            <w:r>
                              <w:rPr>
                                <w:sz w:val="20"/>
                              </w:rPr>
                              <w:t>м</w:t>
                            </w:r>
                            <w:r>
                              <w:rPr>
                                <w:spacing w:val="-1"/>
                                <w:sz w:val="20"/>
                              </w:rPr>
                              <w:t xml:space="preserve"> </w:t>
                            </w:r>
                            <w:r>
                              <w:rPr>
                                <w:sz w:val="20"/>
                              </w:rPr>
                              <w:t>е</w:t>
                            </w:r>
                            <w:r>
                              <w:rPr>
                                <w:spacing w:val="-1"/>
                                <w:sz w:val="20"/>
                              </w:rPr>
                              <w:t xml:space="preserve"> </w:t>
                            </w:r>
                            <w:r>
                              <w:rPr>
                                <w:sz w:val="20"/>
                              </w:rPr>
                              <w:t>н</w:t>
                            </w:r>
                            <w:r>
                              <w:rPr>
                                <w:spacing w:val="-2"/>
                                <w:sz w:val="20"/>
                              </w:rPr>
                              <w:t xml:space="preserve"> </w:t>
                            </w:r>
                            <w:r>
                              <w:rPr>
                                <w:sz w:val="20"/>
                              </w:rPr>
                              <w:t>о</w:t>
                            </w:r>
                            <w:r>
                              <w:rPr>
                                <w:spacing w:val="-1"/>
                                <w:sz w:val="20"/>
                              </w:rPr>
                              <w:t xml:space="preserve"> </w:t>
                            </w:r>
                            <w:r>
                              <w:rPr>
                                <w:sz w:val="20"/>
                              </w:rPr>
                              <w:t>в</w:t>
                            </w:r>
                            <w:r>
                              <w:rPr>
                                <w:spacing w:val="-1"/>
                                <w:sz w:val="20"/>
                              </w:rPr>
                              <w:t xml:space="preserve"> </w:t>
                            </w:r>
                            <w:r>
                              <w:rPr>
                                <w:sz w:val="20"/>
                              </w:rPr>
                              <w:t>а</w:t>
                            </w:r>
                            <w:r>
                              <w:rPr>
                                <w:spacing w:val="-1"/>
                                <w:sz w:val="20"/>
                              </w:rPr>
                              <w:t xml:space="preserve"> </w:t>
                            </w:r>
                            <w:r>
                              <w:rPr>
                                <w:sz w:val="20"/>
                              </w:rPr>
                              <w:t>н</w:t>
                            </w:r>
                            <w:r>
                              <w:rPr>
                                <w:spacing w:val="-1"/>
                                <w:sz w:val="20"/>
                              </w:rPr>
                              <w:t xml:space="preserve"> </w:t>
                            </w:r>
                            <w:r>
                              <w:rPr>
                                <w:sz w:val="20"/>
                              </w:rPr>
                              <w:t>и</w:t>
                            </w:r>
                            <w:r>
                              <w:rPr>
                                <w:spacing w:val="-2"/>
                                <w:sz w:val="20"/>
                              </w:rPr>
                              <w:t xml:space="preserve"> </w:t>
                            </w:r>
                            <w:r>
                              <w:rPr>
                                <w:spacing w:val="-10"/>
                                <w:sz w:val="20"/>
                              </w:rPr>
                              <w:t>е</w:t>
                            </w:r>
                          </w:p>
                        </w:tc>
                        <w:tc>
                          <w:tcPr>
                            <w:tcW w:w="1223" w:type="dxa"/>
                            <w:tcBorders>
                              <w:bottom w:val="nil"/>
                            </w:tcBorders>
                          </w:tcPr>
                          <w:p w:rsidR="00EA37BF" w:rsidRDefault="00EA37BF">
                            <w:pPr>
                              <w:pStyle w:val="TableParagraph"/>
                              <w:spacing w:before="3"/>
                              <w:ind w:left="11"/>
                              <w:jc w:val="center"/>
                              <w:rPr>
                                <w:sz w:val="20"/>
                              </w:rPr>
                            </w:pPr>
                            <w:r>
                              <w:rPr>
                                <w:spacing w:val="-4"/>
                                <w:sz w:val="20"/>
                              </w:rPr>
                              <w:t>ЭНК,</w:t>
                            </w:r>
                          </w:p>
                        </w:tc>
                        <w:tc>
                          <w:tcPr>
                            <w:tcW w:w="1261" w:type="dxa"/>
                            <w:tcBorders>
                              <w:bottom w:val="nil"/>
                            </w:tcBorders>
                          </w:tcPr>
                          <w:p w:rsidR="00EA37BF" w:rsidRDefault="00EA37BF">
                            <w:pPr>
                              <w:pStyle w:val="TableParagraph"/>
                              <w:spacing w:before="3"/>
                              <w:ind w:left="13"/>
                              <w:jc w:val="center"/>
                              <w:rPr>
                                <w:sz w:val="20"/>
                              </w:rPr>
                            </w:pPr>
                            <w:r>
                              <w:rPr>
                                <w:spacing w:val="-5"/>
                                <w:sz w:val="20"/>
                              </w:rPr>
                              <w:t>ПДК</w:t>
                            </w:r>
                          </w:p>
                        </w:tc>
                        <w:tc>
                          <w:tcPr>
                            <w:tcW w:w="1223" w:type="dxa"/>
                            <w:tcBorders>
                              <w:bottom w:val="nil"/>
                            </w:tcBorders>
                          </w:tcPr>
                          <w:p w:rsidR="00EA37BF" w:rsidRDefault="00EA37BF">
                            <w:pPr>
                              <w:pStyle w:val="TableParagraph"/>
                              <w:spacing w:before="3"/>
                              <w:ind w:left="11" w:right="5"/>
                              <w:jc w:val="center"/>
                              <w:rPr>
                                <w:sz w:val="20"/>
                              </w:rPr>
                            </w:pPr>
                            <w:r>
                              <w:rPr>
                                <w:spacing w:val="-5"/>
                                <w:sz w:val="20"/>
                              </w:rPr>
                              <w:t>ПДК</w:t>
                            </w:r>
                          </w:p>
                        </w:tc>
                        <w:tc>
                          <w:tcPr>
                            <w:tcW w:w="1111" w:type="dxa"/>
                            <w:tcBorders>
                              <w:bottom w:val="nil"/>
                            </w:tcBorders>
                          </w:tcPr>
                          <w:p w:rsidR="00EA37BF" w:rsidRDefault="00EA37BF">
                            <w:pPr>
                              <w:pStyle w:val="TableParagraph"/>
                              <w:rPr>
                                <w:rFonts w:ascii="Times New Roman"/>
                                <w:sz w:val="18"/>
                              </w:rPr>
                            </w:pPr>
                          </w:p>
                        </w:tc>
                        <w:tc>
                          <w:tcPr>
                            <w:tcW w:w="662" w:type="dxa"/>
                            <w:tcBorders>
                              <w:bottom w:val="nil"/>
                            </w:tcBorders>
                          </w:tcPr>
                          <w:p w:rsidR="00EA37BF" w:rsidRDefault="00EA37BF">
                            <w:pPr>
                              <w:pStyle w:val="TableParagraph"/>
                              <w:spacing w:before="3"/>
                              <w:ind w:left="4"/>
                              <w:jc w:val="center"/>
                              <w:rPr>
                                <w:sz w:val="20"/>
                              </w:rPr>
                            </w:pPr>
                            <w:r>
                              <w:rPr>
                                <w:spacing w:val="-2"/>
                                <w:sz w:val="20"/>
                              </w:rPr>
                              <w:t>Класс</w:t>
                            </w:r>
                          </w:p>
                        </w:tc>
                        <w:tc>
                          <w:tcPr>
                            <w:tcW w:w="1780" w:type="dxa"/>
                            <w:tcBorders>
                              <w:bottom w:val="nil"/>
                            </w:tcBorders>
                          </w:tcPr>
                          <w:p w:rsidR="00EA37BF" w:rsidRDefault="00EA37BF">
                            <w:pPr>
                              <w:pStyle w:val="TableParagraph"/>
                              <w:spacing w:line="220" w:lineRule="atLeast"/>
                              <w:ind w:left="23" w:right="777"/>
                              <w:rPr>
                                <w:sz w:val="20"/>
                              </w:rPr>
                            </w:pPr>
                            <w:r>
                              <w:rPr>
                                <w:spacing w:val="-2"/>
                                <w:sz w:val="20"/>
                              </w:rPr>
                              <w:t>Выброс вещества</w:t>
                            </w:r>
                          </w:p>
                        </w:tc>
                        <w:tc>
                          <w:tcPr>
                            <w:tcW w:w="1783" w:type="dxa"/>
                            <w:tcBorders>
                              <w:bottom w:val="nil"/>
                            </w:tcBorders>
                          </w:tcPr>
                          <w:p w:rsidR="00EA37BF" w:rsidRDefault="00EA37BF">
                            <w:pPr>
                              <w:pStyle w:val="TableParagraph"/>
                              <w:spacing w:line="220" w:lineRule="atLeast"/>
                              <w:ind w:left="21" w:right="782"/>
                              <w:rPr>
                                <w:sz w:val="20"/>
                              </w:rPr>
                            </w:pPr>
                            <w:r>
                              <w:rPr>
                                <w:spacing w:val="-2"/>
                                <w:sz w:val="20"/>
                              </w:rPr>
                              <w:t>Выброс вещества</w:t>
                            </w:r>
                          </w:p>
                        </w:tc>
                        <w:tc>
                          <w:tcPr>
                            <w:tcW w:w="1262" w:type="dxa"/>
                            <w:tcBorders>
                              <w:bottom w:val="nil"/>
                            </w:tcBorders>
                          </w:tcPr>
                          <w:p w:rsidR="00EA37BF" w:rsidRDefault="00EA37BF">
                            <w:pPr>
                              <w:pStyle w:val="TableParagraph"/>
                              <w:spacing w:before="3"/>
                              <w:ind w:left="140"/>
                              <w:rPr>
                                <w:sz w:val="20"/>
                              </w:rPr>
                            </w:pPr>
                            <w:r>
                              <w:rPr>
                                <w:spacing w:val="-2"/>
                                <w:sz w:val="20"/>
                              </w:rPr>
                              <w:t>Значение</w:t>
                            </w:r>
                          </w:p>
                        </w:tc>
                      </w:tr>
                      <w:tr w:rsidR="00EA37BF">
                        <w:trPr>
                          <w:trHeight w:val="225"/>
                        </w:trPr>
                        <w:tc>
                          <w:tcPr>
                            <w:tcW w:w="552" w:type="dxa"/>
                            <w:tcBorders>
                              <w:top w:val="nil"/>
                              <w:bottom w:val="nil"/>
                            </w:tcBorders>
                          </w:tcPr>
                          <w:p w:rsidR="00EA37BF" w:rsidRDefault="00EA37BF">
                            <w:pPr>
                              <w:pStyle w:val="TableParagraph"/>
                              <w:spacing w:line="206" w:lineRule="exact"/>
                              <w:ind w:left="155"/>
                              <w:rPr>
                                <w:sz w:val="20"/>
                              </w:rPr>
                            </w:pPr>
                            <w:r>
                              <w:rPr>
                                <w:spacing w:val="-5"/>
                                <w:sz w:val="20"/>
                              </w:rPr>
                              <w:t>ЗВ</w:t>
                            </w:r>
                          </w:p>
                        </w:tc>
                        <w:tc>
                          <w:tcPr>
                            <w:tcW w:w="3788" w:type="dxa"/>
                            <w:tcBorders>
                              <w:top w:val="nil"/>
                              <w:bottom w:val="nil"/>
                            </w:tcBorders>
                          </w:tcPr>
                          <w:p w:rsidR="00EA37BF" w:rsidRDefault="00EA37BF">
                            <w:pPr>
                              <w:pStyle w:val="TableParagraph"/>
                              <w:spacing w:line="206" w:lineRule="exact"/>
                              <w:ind w:left="576"/>
                              <w:rPr>
                                <w:sz w:val="20"/>
                              </w:rPr>
                            </w:pPr>
                            <w:r>
                              <w:rPr>
                                <w:sz w:val="20"/>
                              </w:rPr>
                              <w:t>загрязняющего</w:t>
                            </w:r>
                            <w:r>
                              <w:rPr>
                                <w:spacing w:val="-16"/>
                                <w:sz w:val="20"/>
                              </w:rPr>
                              <w:t xml:space="preserve"> </w:t>
                            </w:r>
                            <w:r>
                              <w:rPr>
                                <w:spacing w:val="-2"/>
                                <w:sz w:val="20"/>
                              </w:rPr>
                              <w:t>вещества</w:t>
                            </w:r>
                          </w:p>
                        </w:tc>
                        <w:tc>
                          <w:tcPr>
                            <w:tcW w:w="1223" w:type="dxa"/>
                            <w:tcBorders>
                              <w:top w:val="nil"/>
                              <w:bottom w:val="nil"/>
                            </w:tcBorders>
                          </w:tcPr>
                          <w:p w:rsidR="00EA37BF" w:rsidRDefault="00EA37BF">
                            <w:pPr>
                              <w:pStyle w:val="TableParagraph"/>
                              <w:spacing w:line="206" w:lineRule="exact"/>
                              <w:ind w:left="11"/>
                              <w:jc w:val="center"/>
                              <w:rPr>
                                <w:sz w:val="20"/>
                              </w:rPr>
                            </w:pPr>
                            <w:r>
                              <w:rPr>
                                <w:spacing w:val="-2"/>
                                <w:sz w:val="20"/>
                              </w:rPr>
                              <w:t>мг/м3</w:t>
                            </w:r>
                          </w:p>
                        </w:tc>
                        <w:tc>
                          <w:tcPr>
                            <w:tcW w:w="1261" w:type="dxa"/>
                            <w:tcBorders>
                              <w:top w:val="nil"/>
                              <w:bottom w:val="nil"/>
                            </w:tcBorders>
                          </w:tcPr>
                          <w:p w:rsidR="00EA37BF" w:rsidRDefault="00EA37BF">
                            <w:pPr>
                              <w:pStyle w:val="TableParagraph"/>
                              <w:spacing w:line="206" w:lineRule="exact"/>
                              <w:ind w:right="14"/>
                              <w:jc w:val="right"/>
                              <w:rPr>
                                <w:sz w:val="20"/>
                              </w:rPr>
                            </w:pPr>
                            <w:proofErr w:type="spellStart"/>
                            <w:r>
                              <w:rPr>
                                <w:spacing w:val="-2"/>
                                <w:sz w:val="20"/>
                              </w:rPr>
                              <w:t>максималь</w:t>
                            </w:r>
                            <w:proofErr w:type="spellEnd"/>
                            <w:r>
                              <w:rPr>
                                <w:spacing w:val="-2"/>
                                <w:sz w:val="20"/>
                              </w:rPr>
                              <w:t>-</w:t>
                            </w:r>
                          </w:p>
                        </w:tc>
                        <w:tc>
                          <w:tcPr>
                            <w:tcW w:w="1223" w:type="dxa"/>
                            <w:tcBorders>
                              <w:top w:val="nil"/>
                              <w:bottom w:val="nil"/>
                            </w:tcBorders>
                          </w:tcPr>
                          <w:p w:rsidR="00EA37BF" w:rsidRDefault="00EA37BF">
                            <w:pPr>
                              <w:pStyle w:val="TableParagraph"/>
                              <w:spacing w:line="206" w:lineRule="exact"/>
                              <w:ind w:left="28"/>
                              <w:rPr>
                                <w:sz w:val="20"/>
                              </w:rPr>
                            </w:pPr>
                            <w:proofErr w:type="spellStart"/>
                            <w:r>
                              <w:rPr>
                                <w:spacing w:val="-2"/>
                                <w:sz w:val="20"/>
                              </w:rPr>
                              <w:t>среднесу</w:t>
                            </w:r>
                            <w:proofErr w:type="spellEnd"/>
                            <w:r>
                              <w:rPr>
                                <w:spacing w:val="-2"/>
                                <w:sz w:val="20"/>
                              </w:rPr>
                              <w:t>-</w:t>
                            </w:r>
                          </w:p>
                        </w:tc>
                        <w:tc>
                          <w:tcPr>
                            <w:tcW w:w="1111" w:type="dxa"/>
                            <w:tcBorders>
                              <w:top w:val="nil"/>
                              <w:bottom w:val="nil"/>
                            </w:tcBorders>
                          </w:tcPr>
                          <w:p w:rsidR="00EA37BF" w:rsidRDefault="00EA37BF">
                            <w:pPr>
                              <w:pStyle w:val="TableParagraph"/>
                              <w:spacing w:line="206" w:lineRule="exact"/>
                              <w:ind w:left="1"/>
                              <w:jc w:val="center"/>
                              <w:rPr>
                                <w:sz w:val="20"/>
                              </w:rPr>
                            </w:pPr>
                            <w:r>
                              <w:rPr>
                                <w:spacing w:val="-2"/>
                                <w:sz w:val="20"/>
                              </w:rPr>
                              <w:t>ОБУВ,</w:t>
                            </w:r>
                          </w:p>
                        </w:tc>
                        <w:tc>
                          <w:tcPr>
                            <w:tcW w:w="662" w:type="dxa"/>
                            <w:tcBorders>
                              <w:top w:val="nil"/>
                              <w:bottom w:val="nil"/>
                            </w:tcBorders>
                          </w:tcPr>
                          <w:p w:rsidR="00EA37BF" w:rsidRDefault="00EA37BF">
                            <w:pPr>
                              <w:pStyle w:val="TableParagraph"/>
                              <w:spacing w:line="206" w:lineRule="exact"/>
                              <w:ind w:left="4" w:right="1"/>
                              <w:jc w:val="center"/>
                              <w:rPr>
                                <w:sz w:val="20"/>
                              </w:rPr>
                            </w:pPr>
                            <w:proofErr w:type="spellStart"/>
                            <w:r>
                              <w:rPr>
                                <w:spacing w:val="-2"/>
                                <w:sz w:val="20"/>
                              </w:rPr>
                              <w:t>опас</w:t>
                            </w:r>
                            <w:proofErr w:type="spellEnd"/>
                            <w:r>
                              <w:rPr>
                                <w:spacing w:val="-2"/>
                                <w:sz w:val="20"/>
                              </w:rPr>
                              <w:t>-</w:t>
                            </w:r>
                          </w:p>
                        </w:tc>
                        <w:tc>
                          <w:tcPr>
                            <w:tcW w:w="1780" w:type="dxa"/>
                            <w:tcBorders>
                              <w:top w:val="nil"/>
                              <w:bottom w:val="nil"/>
                            </w:tcBorders>
                          </w:tcPr>
                          <w:p w:rsidR="00EA37BF" w:rsidRDefault="00EA37BF">
                            <w:pPr>
                              <w:pStyle w:val="TableParagraph"/>
                              <w:spacing w:line="206" w:lineRule="exact"/>
                              <w:ind w:left="402"/>
                              <w:rPr>
                                <w:sz w:val="20"/>
                              </w:rPr>
                            </w:pPr>
                            <w:r>
                              <w:rPr>
                                <w:sz w:val="20"/>
                              </w:rPr>
                              <w:t>с</w:t>
                            </w:r>
                            <w:r>
                              <w:rPr>
                                <w:spacing w:val="-2"/>
                                <w:sz w:val="20"/>
                              </w:rPr>
                              <w:t xml:space="preserve"> учетом</w:t>
                            </w:r>
                          </w:p>
                        </w:tc>
                        <w:tc>
                          <w:tcPr>
                            <w:tcW w:w="1783" w:type="dxa"/>
                            <w:tcBorders>
                              <w:top w:val="nil"/>
                              <w:bottom w:val="nil"/>
                            </w:tcBorders>
                          </w:tcPr>
                          <w:p w:rsidR="00EA37BF" w:rsidRDefault="00EA37BF">
                            <w:pPr>
                              <w:pStyle w:val="TableParagraph"/>
                              <w:spacing w:line="206" w:lineRule="exact"/>
                              <w:ind w:left="401"/>
                              <w:rPr>
                                <w:sz w:val="20"/>
                              </w:rPr>
                            </w:pPr>
                            <w:r>
                              <w:rPr>
                                <w:sz w:val="20"/>
                              </w:rPr>
                              <w:t>с</w:t>
                            </w:r>
                            <w:r>
                              <w:rPr>
                                <w:spacing w:val="-2"/>
                                <w:sz w:val="20"/>
                              </w:rPr>
                              <w:t xml:space="preserve"> учетом</w:t>
                            </w:r>
                          </w:p>
                        </w:tc>
                        <w:tc>
                          <w:tcPr>
                            <w:tcW w:w="1262" w:type="dxa"/>
                            <w:tcBorders>
                              <w:top w:val="nil"/>
                              <w:bottom w:val="nil"/>
                            </w:tcBorders>
                          </w:tcPr>
                          <w:p w:rsidR="00EA37BF" w:rsidRDefault="00EA37BF">
                            <w:pPr>
                              <w:pStyle w:val="TableParagraph"/>
                              <w:spacing w:line="206" w:lineRule="exact"/>
                              <w:ind w:left="320"/>
                              <w:rPr>
                                <w:sz w:val="20"/>
                              </w:rPr>
                            </w:pPr>
                            <w:r>
                              <w:rPr>
                                <w:spacing w:val="-2"/>
                                <w:sz w:val="20"/>
                              </w:rPr>
                              <w:t>M/ЭНК</w:t>
                            </w:r>
                          </w:p>
                        </w:tc>
                      </w:tr>
                      <w:tr w:rsidR="00EA37BF">
                        <w:trPr>
                          <w:trHeight w:val="226"/>
                        </w:trPr>
                        <w:tc>
                          <w:tcPr>
                            <w:tcW w:w="552" w:type="dxa"/>
                            <w:tcBorders>
                              <w:top w:val="nil"/>
                              <w:bottom w:val="nil"/>
                            </w:tcBorders>
                          </w:tcPr>
                          <w:p w:rsidR="00EA37BF" w:rsidRDefault="00EA37BF">
                            <w:pPr>
                              <w:pStyle w:val="TableParagraph"/>
                              <w:rPr>
                                <w:rFonts w:ascii="Times New Roman"/>
                                <w:sz w:val="16"/>
                              </w:rPr>
                            </w:pPr>
                          </w:p>
                        </w:tc>
                        <w:tc>
                          <w:tcPr>
                            <w:tcW w:w="3788" w:type="dxa"/>
                            <w:tcBorders>
                              <w:top w:val="nil"/>
                              <w:bottom w:val="nil"/>
                            </w:tcBorders>
                          </w:tcPr>
                          <w:p w:rsidR="00EA37BF" w:rsidRDefault="00EA37BF">
                            <w:pPr>
                              <w:pStyle w:val="TableParagraph"/>
                              <w:rPr>
                                <w:rFonts w:ascii="Times New Roman"/>
                                <w:sz w:val="16"/>
                              </w:rPr>
                            </w:pPr>
                          </w:p>
                        </w:tc>
                        <w:tc>
                          <w:tcPr>
                            <w:tcW w:w="1223" w:type="dxa"/>
                            <w:tcBorders>
                              <w:top w:val="nil"/>
                              <w:bottom w:val="nil"/>
                            </w:tcBorders>
                          </w:tcPr>
                          <w:p w:rsidR="00EA37BF" w:rsidRDefault="00EA37BF">
                            <w:pPr>
                              <w:pStyle w:val="TableParagraph"/>
                              <w:rPr>
                                <w:rFonts w:ascii="Times New Roman"/>
                                <w:sz w:val="16"/>
                              </w:rPr>
                            </w:pPr>
                          </w:p>
                        </w:tc>
                        <w:tc>
                          <w:tcPr>
                            <w:tcW w:w="1261" w:type="dxa"/>
                            <w:tcBorders>
                              <w:top w:val="nil"/>
                              <w:bottom w:val="nil"/>
                            </w:tcBorders>
                          </w:tcPr>
                          <w:p w:rsidR="00EA37BF" w:rsidRDefault="00EA37BF">
                            <w:pPr>
                              <w:pStyle w:val="TableParagraph"/>
                              <w:spacing w:line="207" w:lineRule="exact"/>
                              <w:ind w:left="29"/>
                              <w:rPr>
                                <w:sz w:val="20"/>
                              </w:rPr>
                            </w:pPr>
                            <w:r>
                              <w:rPr>
                                <w:sz w:val="20"/>
                              </w:rPr>
                              <w:t>ная</w:t>
                            </w:r>
                            <w:r>
                              <w:rPr>
                                <w:spacing w:val="-4"/>
                                <w:sz w:val="20"/>
                              </w:rPr>
                              <w:t xml:space="preserve"> </w:t>
                            </w:r>
                            <w:proofErr w:type="spellStart"/>
                            <w:r>
                              <w:rPr>
                                <w:spacing w:val="-2"/>
                                <w:sz w:val="20"/>
                              </w:rPr>
                              <w:t>разо</w:t>
                            </w:r>
                            <w:proofErr w:type="spellEnd"/>
                            <w:r>
                              <w:rPr>
                                <w:spacing w:val="-2"/>
                                <w:sz w:val="20"/>
                              </w:rPr>
                              <w:t>-</w:t>
                            </w:r>
                          </w:p>
                        </w:tc>
                        <w:tc>
                          <w:tcPr>
                            <w:tcW w:w="1223" w:type="dxa"/>
                            <w:tcBorders>
                              <w:top w:val="nil"/>
                              <w:bottom w:val="nil"/>
                            </w:tcBorders>
                          </w:tcPr>
                          <w:p w:rsidR="00EA37BF" w:rsidRDefault="00EA37BF">
                            <w:pPr>
                              <w:pStyle w:val="TableParagraph"/>
                              <w:spacing w:line="207" w:lineRule="exact"/>
                              <w:ind w:left="187"/>
                              <w:rPr>
                                <w:sz w:val="20"/>
                              </w:rPr>
                            </w:pPr>
                            <w:r>
                              <w:rPr>
                                <w:spacing w:val="-2"/>
                                <w:sz w:val="20"/>
                              </w:rPr>
                              <w:t>точная,</w:t>
                            </w:r>
                          </w:p>
                        </w:tc>
                        <w:tc>
                          <w:tcPr>
                            <w:tcW w:w="1111" w:type="dxa"/>
                            <w:tcBorders>
                              <w:top w:val="nil"/>
                              <w:bottom w:val="nil"/>
                            </w:tcBorders>
                          </w:tcPr>
                          <w:p w:rsidR="00EA37BF" w:rsidRDefault="00EA37BF">
                            <w:pPr>
                              <w:pStyle w:val="TableParagraph"/>
                              <w:spacing w:line="207" w:lineRule="exact"/>
                              <w:ind w:left="1"/>
                              <w:jc w:val="center"/>
                              <w:rPr>
                                <w:sz w:val="20"/>
                              </w:rPr>
                            </w:pPr>
                            <w:r>
                              <w:rPr>
                                <w:spacing w:val="-2"/>
                                <w:sz w:val="20"/>
                              </w:rPr>
                              <w:t>мг/м3</w:t>
                            </w:r>
                          </w:p>
                        </w:tc>
                        <w:tc>
                          <w:tcPr>
                            <w:tcW w:w="662" w:type="dxa"/>
                            <w:tcBorders>
                              <w:top w:val="nil"/>
                              <w:bottom w:val="nil"/>
                            </w:tcBorders>
                          </w:tcPr>
                          <w:p w:rsidR="00EA37BF" w:rsidRDefault="00EA37BF">
                            <w:pPr>
                              <w:pStyle w:val="TableParagraph"/>
                              <w:spacing w:line="207" w:lineRule="exact"/>
                              <w:ind w:left="4"/>
                              <w:jc w:val="center"/>
                              <w:rPr>
                                <w:sz w:val="20"/>
                              </w:rPr>
                            </w:pPr>
                            <w:proofErr w:type="spellStart"/>
                            <w:r>
                              <w:rPr>
                                <w:spacing w:val="-2"/>
                                <w:sz w:val="20"/>
                              </w:rPr>
                              <w:t>ности</w:t>
                            </w:r>
                            <w:proofErr w:type="spellEnd"/>
                          </w:p>
                        </w:tc>
                        <w:tc>
                          <w:tcPr>
                            <w:tcW w:w="1780" w:type="dxa"/>
                            <w:tcBorders>
                              <w:top w:val="nil"/>
                              <w:bottom w:val="nil"/>
                            </w:tcBorders>
                          </w:tcPr>
                          <w:p w:rsidR="00EA37BF" w:rsidRDefault="00EA37BF">
                            <w:pPr>
                              <w:pStyle w:val="TableParagraph"/>
                              <w:spacing w:line="207" w:lineRule="exact"/>
                              <w:ind w:left="162"/>
                              <w:rPr>
                                <w:sz w:val="20"/>
                              </w:rPr>
                            </w:pPr>
                            <w:r>
                              <w:rPr>
                                <w:sz w:val="20"/>
                              </w:rPr>
                              <w:t>очистки,</w:t>
                            </w:r>
                            <w:r>
                              <w:rPr>
                                <w:spacing w:val="-10"/>
                                <w:sz w:val="20"/>
                              </w:rPr>
                              <w:t xml:space="preserve"> </w:t>
                            </w:r>
                            <w:r>
                              <w:rPr>
                                <w:spacing w:val="-5"/>
                                <w:sz w:val="20"/>
                              </w:rPr>
                              <w:t>г/с</w:t>
                            </w:r>
                          </w:p>
                        </w:tc>
                        <w:tc>
                          <w:tcPr>
                            <w:tcW w:w="1783" w:type="dxa"/>
                            <w:tcBorders>
                              <w:top w:val="nil"/>
                              <w:bottom w:val="nil"/>
                            </w:tcBorders>
                          </w:tcPr>
                          <w:p w:rsidR="00EA37BF" w:rsidRDefault="00EA37BF">
                            <w:pPr>
                              <w:pStyle w:val="TableParagraph"/>
                              <w:spacing w:line="207" w:lineRule="exact"/>
                              <w:ind w:left="101"/>
                              <w:rPr>
                                <w:sz w:val="20"/>
                              </w:rPr>
                            </w:pPr>
                            <w:proofErr w:type="spellStart"/>
                            <w:proofErr w:type="gramStart"/>
                            <w:r>
                              <w:rPr>
                                <w:spacing w:val="-2"/>
                                <w:sz w:val="20"/>
                              </w:rPr>
                              <w:t>очистки,т</w:t>
                            </w:r>
                            <w:proofErr w:type="spellEnd"/>
                            <w:proofErr w:type="gramEnd"/>
                            <w:r>
                              <w:rPr>
                                <w:spacing w:val="-2"/>
                                <w:sz w:val="20"/>
                              </w:rPr>
                              <w:t>/год</w:t>
                            </w:r>
                          </w:p>
                        </w:tc>
                        <w:tc>
                          <w:tcPr>
                            <w:tcW w:w="1262" w:type="dxa"/>
                            <w:tcBorders>
                              <w:top w:val="nil"/>
                              <w:bottom w:val="nil"/>
                            </w:tcBorders>
                          </w:tcPr>
                          <w:p w:rsidR="00EA37BF" w:rsidRDefault="00EA37BF">
                            <w:pPr>
                              <w:pStyle w:val="TableParagraph"/>
                              <w:rPr>
                                <w:rFonts w:ascii="Times New Roman"/>
                                <w:sz w:val="16"/>
                              </w:rPr>
                            </w:pPr>
                          </w:p>
                        </w:tc>
                      </w:tr>
                      <w:tr w:rsidR="00EA37BF">
                        <w:trPr>
                          <w:trHeight w:val="221"/>
                        </w:trPr>
                        <w:tc>
                          <w:tcPr>
                            <w:tcW w:w="552" w:type="dxa"/>
                            <w:tcBorders>
                              <w:top w:val="nil"/>
                            </w:tcBorders>
                          </w:tcPr>
                          <w:p w:rsidR="00EA37BF" w:rsidRDefault="00EA37BF">
                            <w:pPr>
                              <w:pStyle w:val="TableParagraph"/>
                              <w:rPr>
                                <w:rFonts w:ascii="Times New Roman"/>
                                <w:sz w:val="14"/>
                              </w:rPr>
                            </w:pPr>
                          </w:p>
                        </w:tc>
                        <w:tc>
                          <w:tcPr>
                            <w:tcW w:w="3788" w:type="dxa"/>
                            <w:tcBorders>
                              <w:top w:val="nil"/>
                            </w:tcBorders>
                          </w:tcPr>
                          <w:p w:rsidR="00EA37BF" w:rsidRDefault="00EA37BF">
                            <w:pPr>
                              <w:pStyle w:val="TableParagraph"/>
                              <w:rPr>
                                <w:rFonts w:ascii="Times New Roman"/>
                                <w:sz w:val="14"/>
                              </w:rPr>
                            </w:pPr>
                          </w:p>
                        </w:tc>
                        <w:tc>
                          <w:tcPr>
                            <w:tcW w:w="1223" w:type="dxa"/>
                            <w:tcBorders>
                              <w:top w:val="nil"/>
                            </w:tcBorders>
                          </w:tcPr>
                          <w:p w:rsidR="00EA37BF" w:rsidRDefault="00EA37BF">
                            <w:pPr>
                              <w:pStyle w:val="TableParagraph"/>
                              <w:rPr>
                                <w:rFonts w:ascii="Times New Roman"/>
                                <w:sz w:val="14"/>
                              </w:rPr>
                            </w:pPr>
                          </w:p>
                        </w:tc>
                        <w:tc>
                          <w:tcPr>
                            <w:tcW w:w="1261" w:type="dxa"/>
                            <w:tcBorders>
                              <w:top w:val="nil"/>
                            </w:tcBorders>
                          </w:tcPr>
                          <w:p w:rsidR="00EA37BF" w:rsidRDefault="00EA37BF">
                            <w:pPr>
                              <w:pStyle w:val="TableParagraph"/>
                              <w:spacing w:line="201" w:lineRule="exact"/>
                              <w:ind w:right="14"/>
                              <w:jc w:val="right"/>
                              <w:rPr>
                                <w:sz w:val="20"/>
                              </w:rPr>
                            </w:pPr>
                            <w:proofErr w:type="spellStart"/>
                            <w:r>
                              <w:rPr>
                                <w:sz w:val="20"/>
                              </w:rPr>
                              <w:t>вая</w:t>
                            </w:r>
                            <w:proofErr w:type="spellEnd"/>
                            <w:r>
                              <w:rPr>
                                <w:sz w:val="20"/>
                              </w:rPr>
                              <w:t>,</w:t>
                            </w:r>
                            <w:r>
                              <w:rPr>
                                <w:spacing w:val="-5"/>
                                <w:sz w:val="20"/>
                              </w:rPr>
                              <w:t xml:space="preserve"> </w:t>
                            </w:r>
                            <w:r>
                              <w:rPr>
                                <w:spacing w:val="-2"/>
                                <w:sz w:val="20"/>
                              </w:rPr>
                              <w:t>мг/м3</w:t>
                            </w:r>
                          </w:p>
                        </w:tc>
                        <w:tc>
                          <w:tcPr>
                            <w:tcW w:w="1223" w:type="dxa"/>
                            <w:tcBorders>
                              <w:top w:val="nil"/>
                            </w:tcBorders>
                          </w:tcPr>
                          <w:p w:rsidR="00EA37BF" w:rsidRDefault="00EA37BF">
                            <w:pPr>
                              <w:pStyle w:val="TableParagraph"/>
                              <w:spacing w:line="201" w:lineRule="exact"/>
                              <w:ind w:left="307"/>
                              <w:rPr>
                                <w:sz w:val="20"/>
                              </w:rPr>
                            </w:pPr>
                            <w:r>
                              <w:rPr>
                                <w:spacing w:val="-2"/>
                                <w:sz w:val="20"/>
                              </w:rPr>
                              <w:t>мг/м3</w:t>
                            </w:r>
                          </w:p>
                        </w:tc>
                        <w:tc>
                          <w:tcPr>
                            <w:tcW w:w="1111" w:type="dxa"/>
                            <w:tcBorders>
                              <w:top w:val="nil"/>
                            </w:tcBorders>
                          </w:tcPr>
                          <w:p w:rsidR="00EA37BF" w:rsidRDefault="00EA37BF">
                            <w:pPr>
                              <w:pStyle w:val="TableParagraph"/>
                              <w:rPr>
                                <w:rFonts w:ascii="Times New Roman"/>
                                <w:sz w:val="14"/>
                              </w:rPr>
                            </w:pPr>
                          </w:p>
                        </w:tc>
                        <w:tc>
                          <w:tcPr>
                            <w:tcW w:w="662" w:type="dxa"/>
                            <w:tcBorders>
                              <w:top w:val="nil"/>
                            </w:tcBorders>
                          </w:tcPr>
                          <w:p w:rsidR="00EA37BF" w:rsidRDefault="00EA37BF">
                            <w:pPr>
                              <w:pStyle w:val="TableParagraph"/>
                              <w:spacing w:line="201" w:lineRule="exact"/>
                              <w:ind w:left="4"/>
                              <w:jc w:val="center"/>
                              <w:rPr>
                                <w:sz w:val="20"/>
                              </w:rPr>
                            </w:pPr>
                            <w:r>
                              <w:rPr>
                                <w:spacing w:val="-5"/>
                                <w:sz w:val="20"/>
                              </w:rPr>
                              <w:t>ЗВ</w:t>
                            </w:r>
                          </w:p>
                        </w:tc>
                        <w:tc>
                          <w:tcPr>
                            <w:tcW w:w="1780" w:type="dxa"/>
                            <w:tcBorders>
                              <w:top w:val="nil"/>
                            </w:tcBorders>
                          </w:tcPr>
                          <w:p w:rsidR="00EA37BF" w:rsidRDefault="00EA37BF">
                            <w:pPr>
                              <w:pStyle w:val="TableParagraph"/>
                              <w:rPr>
                                <w:rFonts w:ascii="Times New Roman"/>
                                <w:sz w:val="14"/>
                              </w:rPr>
                            </w:pPr>
                          </w:p>
                        </w:tc>
                        <w:tc>
                          <w:tcPr>
                            <w:tcW w:w="1783" w:type="dxa"/>
                            <w:tcBorders>
                              <w:top w:val="nil"/>
                            </w:tcBorders>
                          </w:tcPr>
                          <w:p w:rsidR="00EA37BF" w:rsidRDefault="00EA37BF">
                            <w:pPr>
                              <w:pStyle w:val="TableParagraph"/>
                              <w:spacing w:line="201" w:lineRule="exact"/>
                              <w:ind w:left="1" w:right="3"/>
                              <w:jc w:val="center"/>
                              <w:rPr>
                                <w:sz w:val="20"/>
                              </w:rPr>
                            </w:pPr>
                            <w:r>
                              <w:rPr>
                                <w:spacing w:val="-5"/>
                                <w:sz w:val="20"/>
                              </w:rPr>
                              <w:t>(M)</w:t>
                            </w:r>
                          </w:p>
                        </w:tc>
                        <w:tc>
                          <w:tcPr>
                            <w:tcW w:w="1262" w:type="dxa"/>
                            <w:tcBorders>
                              <w:top w:val="nil"/>
                            </w:tcBorders>
                          </w:tcPr>
                          <w:p w:rsidR="00EA37BF" w:rsidRDefault="00EA37BF">
                            <w:pPr>
                              <w:pStyle w:val="TableParagraph"/>
                              <w:rPr>
                                <w:rFonts w:ascii="Times New Roman"/>
                                <w:sz w:val="14"/>
                              </w:rPr>
                            </w:pPr>
                          </w:p>
                        </w:tc>
                      </w:tr>
                      <w:tr w:rsidR="00EA37BF">
                        <w:trPr>
                          <w:trHeight w:val="228"/>
                        </w:trPr>
                        <w:tc>
                          <w:tcPr>
                            <w:tcW w:w="552" w:type="dxa"/>
                          </w:tcPr>
                          <w:p w:rsidR="00EA37BF" w:rsidRDefault="00EA37BF">
                            <w:pPr>
                              <w:pStyle w:val="TableParagraph"/>
                              <w:spacing w:before="3" w:line="204" w:lineRule="exact"/>
                              <w:ind w:left="13"/>
                              <w:jc w:val="center"/>
                              <w:rPr>
                                <w:sz w:val="20"/>
                              </w:rPr>
                            </w:pPr>
                            <w:r>
                              <w:rPr>
                                <w:spacing w:val="-10"/>
                                <w:sz w:val="20"/>
                              </w:rPr>
                              <w:t>1</w:t>
                            </w:r>
                          </w:p>
                        </w:tc>
                        <w:tc>
                          <w:tcPr>
                            <w:tcW w:w="3788" w:type="dxa"/>
                          </w:tcPr>
                          <w:p w:rsidR="00EA37BF" w:rsidRDefault="00EA37BF">
                            <w:pPr>
                              <w:pStyle w:val="TableParagraph"/>
                              <w:spacing w:before="3" w:line="204" w:lineRule="exact"/>
                              <w:ind w:left="18"/>
                              <w:jc w:val="center"/>
                              <w:rPr>
                                <w:sz w:val="20"/>
                              </w:rPr>
                            </w:pPr>
                            <w:r>
                              <w:rPr>
                                <w:spacing w:val="-10"/>
                                <w:sz w:val="20"/>
                              </w:rPr>
                              <w:t>2</w:t>
                            </w:r>
                          </w:p>
                        </w:tc>
                        <w:tc>
                          <w:tcPr>
                            <w:tcW w:w="1223" w:type="dxa"/>
                          </w:tcPr>
                          <w:p w:rsidR="00EA37BF" w:rsidRDefault="00EA37BF">
                            <w:pPr>
                              <w:pStyle w:val="TableParagraph"/>
                              <w:spacing w:before="3" w:line="204" w:lineRule="exact"/>
                              <w:ind w:left="11" w:right="1"/>
                              <w:jc w:val="center"/>
                              <w:rPr>
                                <w:sz w:val="20"/>
                              </w:rPr>
                            </w:pPr>
                            <w:r>
                              <w:rPr>
                                <w:spacing w:val="-10"/>
                                <w:sz w:val="20"/>
                              </w:rPr>
                              <w:t>3</w:t>
                            </w:r>
                          </w:p>
                        </w:tc>
                        <w:tc>
                          <w:tcPr>
                            <w:tcW w:w="1261" w:type="dxa"/>
                          </w:tcPr>
                          <w:p w:rsidR="00EA37BF" w:rsidRDefault="00EA37BF">
                            <w:pPr>
                              <w:pStyle w:val="TableParagraph"/>
                              <w:spacing w:before="3" w:line="204" w:lineRule="exact"/>
                              <w:ind w:left="13" w:right="1"/>
                              <w:jc w:val="center"/>
                              <w:rPr>
                                <w:sz w:val="20"/>
                              </w:rPr>
                            </w:pPr>
                            <w:r>
                              <w:rPr>
                                <w:spacing w:val="-10"/>
                                <w:sz w:val="20"/>
                              </w:rPr>
                              <w:t>4</w:t>
                            </w:r>
                          </w:p>
                        </w:tc>
                        <w:tc>
                          <w:tcPr>
                            <w:tcW w:w="1223" w:type="dxa"/>
                          </w:tcPr>
                          <w:p w:rsidR="00EA37BF" w:rsidRDefault="00EA37BF">
                            <w:pPr>
                              <w:pStyle w:val="TableParagraph"/>
                              <w:spacing w:before="3" w:line="204" w:lineRule="exact"/>
                              <w:ind w:left="11" w:right="6"/>
                              <w:jc w:val="center"/>
                              <w:rPr>
                                <w:sz w:val="20"/>
                              </w:rPr>
                            </w:pPr>
                            <w:r>
                              <w:rPr>
                                <w:spacing w:val="-10"/>
                                <w:sz w:val="20"/>
                              </w:rPr>
                              <w:t>5</w:t>
                            </w:r>
                          </w:p>
                        </w:tc>
                        <w:tc>
                          <w:tcPr>
                            <w:tcW w:w="1111" w:type="dxa"/>
                          </w:tcPr>
                          <w:p w:rsidR="00EA37BF" w:rsidRDefault="00EA37BF">
                            <w:pPr>
                              <w:pStyle w:val="TableParagraph"/>
                              <w:spacing w:before="3" w:line="204" w:lineRule="exact"/>
                              <w:ind w:left="1" w:right="1"/>
                              <w:jc w:val="center"/>
                              <w:rPr>
                                <w:sz w:val="20"/>
                              </w:rPr>
                            </w:pPr>
                            <w:r>
                              <w:rPr>
                                <w:spacing w:val="-10"/>
                                <w:sz w:val="20"/>
                              </w:rPr>
                              <w:t>6</w:t>
                            </w:r>
                          </w:p>
                        </w:tc>
                        <w:tc>
                          <w:tcPr>
                            <w:tcW w:w="662" w:type="dxa"/>
                          </w:tcPr>
                          <w:p w:rsidR="00EA37BF" w:rsidRDefault="00EA37BF">
                            <w:pPr>
                              <w:pStyle w:val="TableParagraph"/>
                              <w:spacing w:before="3" w:line="204" w:lineRule="exact"/>
                              <w:ind w:left="4" w:right="1"/>
                              <w:jc w:val="center"/>
                              <w:rPr>
                                <w:sz w:val="20"/>
                              </w:rPr>
                            </w:pPr>
                            <w:r>
                              <w:rPr>
                                <w:spacing w:val="-10"/>
                                <w:sz w:val="20"/>
                              </w:rPr>
                              <w:t>7</w:t>
                            </w:r>
                          </w:p>
                        </w:tc>
                        <w:tc>
                          <w:tcPr>
                            <w:tcW w:w="1780" w:type="dxa"/>
                          </w:tcPr>
                          <w:p w:rsidR="00EA37BF" w:rsidRDefault="00EA37BF">
                            <w:pPr>
                              <w:pStyle w:val="TableParagraph"/>
                              <w:spacing w:before="3" w:line="204" w:lineRule="exact"/>
                              <w:ind w:left="10" w:right="10"/>
                              <w:jc w:val="center"/>
                              <w:rPr>
                                <w:sz w:val="20"/>
                              </w:rPr>
                            </w:pPr>
                            <w:r>
                              <w:rPr>
                                <w:spacing w:val="-10"/>
                                <w:sz w:val="20"/>
                              </w:rPr>
                              <w:t>8</w:t>
                            </w:r>
                          </w:p>
                        </w:tc>
                        <w:tc>
                          <w:tcPr>
                            <w:tcW w:w="1783" w:type="dxa"/>
                          </w:tcPr>
                          <w:p w:rsidR="00EA37BF" w:rsidRDefault="00EA37BF">
                            <w:pPr>
                              <w:pStyle w:val="TableParagraph"/>
                              <w:spacing w:before="3" w:line="204" w:lineRule="exact"/>
                              <w:ind w:right="3"/>
                              <w:jc w:val="center"/>
                              <w:rPr>
                                <w:sz w:val="20"/>
                              </w:rPr>
                            </w:pPr>
                            <w:r>
                              <w:rPr>
                                <w:spacing w:val="-10"/>
                                <w:sz w:val="20"/>
                              </w:rPr>
                              <w:t>9</w:t>
                            </w:r>
                          </w:p>
                        </w:tc>
                        <w:tc>
                          <w:tcPr>
                            <w:tcW w:w="1262" w:type="dxa"/>
                          </w:tcPr>
                          <w:p w:rsidR="00EA37BF" w:rsidRDefault="00EA37BF">
                            <w:pPr>
                              <w:pStyle w:val="TableParagraph"/>
                              <w:spacing w:before="3" w:line="204" w:lineRule="exact"/>
                              <w:ind w:right="4"/>
                              <w:jc w:val="center"/>
                              <w:rPr>
                                <w:sz w:val="20"/>
                              </w:rPr>
                            </w:pPr>
                            <w:r>
                              <w:rPr>
                                <w:spacing w:val="-5"/>
                                <w:sz w:val="20"/>
                              </w:rPr>
                              <w:t>10</w:t>
                            </w:r>
                          </w:p>
                        </w:tc>
                      </w:tr>
                      <w:tr w:rsidR="00EA37BF">
                        <w:trPr>
                          <w:trHeight w:val="223"/>
                        </w:trPr>
                        <w:tc>
                          <w:tcPr>
                            <w:tcW w:w="552" w:type="dxa"/>
                            <w:tcBorders>
                              <w:bottom w:val="nil"/>
                            </w:tcBorders>
                          </w:tcPr>
                          <w:p w:rsidR="00EA37BF" w:rsidRDefault="00EA37BF">
                            <w:pPr>
                              <w:pStyle w:val="TableParagraph"/>
                              <w:spacing w:before="3" w:line="200" w:lineRule="exact"/>
                              <w:ind w:left="40"/>
                              <w:rPr>
                                <w:sz w:val="20"/>
                              </w:rPr>
                            </w:pPr>
                            <w:r>
                              <w:rPr>
                                <w:spacing w:val="-4"/>
                                <w:sz w:val="20"/>
                              </w:rPr>
                              <w:t>0301</w:t>
                            </w:r>
                          </w:p>
                        </w:tc>
                        <w:tc>
                          <w:tcPr>
                            <w:tcW w:w="3788" w:type="dxa"/>
                            <w:tcBorders>
                              <w:bottom w:val="nil"/>
                            </w:tcBorders>
                          </w:tcPr>
                          <w:p w:rsidR="00EA37BF" w:rsidRDefault="00EA37BF">
                            <w:pPr>
                              <w:pStyle w:val="TableParagraph"/>
                              <w:spacing w:before="3" w:line="200" w:lineRule="exact"/>
                              <w:ind w:left="30"/>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2"/>
                                <w:sz w:val="20"/>
                              </w:rPr>
                              <w:t>(Азота</w:t>
                            </w:r>
                          </w:p>
                        </w:tc>
                        <w:tc>
                          <w:tcPr>
                            <w:tcW w:w="1223" w:type="dxa"/>
                            <w:vMerge w:val="restart"/>
                          </w:tcPr>
                          <w:p w:rsidR="00EA37BF" w:rsidRDefault="00EA37BF">
                            <w:pPr>
                              <w:pStyle w:val="TableParagraph"/>
                              <w:rPr>
                                <w:rFonts w:ascii="Times New Roman"/>
                                <w:sz w:val="18"/>
                              </w:rPr>
                            </w:pPr>
                          </w:p>
                        </w:tc>
                        <w:tc>
                          <w:tcPr>
                            <w:tcW w:w="1261" w:type="dxa"/>
                            <w:tcBorders>
                              <w:bottom w:val="nil"/>
                            </w:tcBorders>
                          </w:tcPr>
                          <w:p w:rsidR="00EA37BF" w:rsidRDefault="00EA37BF">
                            <w:pPr>
                              <w:pStyle w:val="TableParagraph"/>
                              <w:spacing w:before="3" w:line="200" w:lineRule="exact"/>
                              <w:ind w:right="14"/>
                              <w:jc w:val="right"/>
                              <w:rPr>
                                <w:sz w:val="20"/>
                              </w:rPr>
                            </w:pPr>
                            <w:r>
                              <w:rPr>
                                <w:spacing w:val="-5"/>
                                <w:sz w:val="20"/>
                              </w:rPr>
                              <w:t>0.2</w:t>
                            </w:r>
                          </w:p>
                        </w:tc>
                        <w:tc>
                          <w:tcPr>
                            <w:tcW w:w="1223" w:type="dxa"/>
                            <w:tcBorders>
                              <w:bottom w:val="nil"/>
                            </w:tcBorders>
                          </w:tcPr>
                          <w:p w:rsidR="00EA37BF" w:rsidRDefault="00EA37BF">
                            <w:pPr>
                              <w:pStyle w:val="TableParagraph"/>
                              <w:spacing w:before="3" w:line="200" w:lineRule="exact"/>
                              <w:ind w:right="18"/>
                              <w:jc w:val="right"/>
                              <w:rPr>
                                <w:sz w:val="20"/>
                              </w:rPr>
                            </w:pPr>
                            <w:r>
                              <w:rPr>
                                <w:spacing w:val="-4"/>
                                <w:sz w:val="20"/>
                              </w:rPr>
                              <w:t>0.04</w:t>
                            </w:r>
                          </w:p>
                        </w:tc>
                        <w:tc>
                          <w:tcPr>
                            <w:tcW w:w="1111" w:type="dxa"/>
                            <w:vMerge w:val="restart"/>
                          </w:tcPr>
                          <w:p w:rsidR="00EA37BF" w:rsidRDefault="00EA37BF">
                            <w:pPr>
                              <w:pStyle w:val="TableParagraph"/>
                              <w:rPr>
                                <w:rFonts w:ascii="Times New Roman"/>
                                <w:sz w:val="18"/>
                              </w:rPr>
                            </w:pPr>
                          </w:p>
                        </w:tc>
                        <w:tc>
                          <w:tcPr>
                            <w:tcW w:w="662" w:type="dxa"/>
                            <w:tcBorders>
                              <w:bottom w:val="nil"/>
                            </w:tcBorders>
                          </w:tcPr>
                          <w:p w:rsidR="00EA37BF" w:rsidRDefault="00EA37BF">
                            <w:pPr>
                              <w:pStyle w:val="TableParagraph"/>
                              <w:spacing w:before="3" w:line="200" w:lineRule="exact"/>
                              <w:ind w:left="4" w:right="1"/>
                              <w:jc w:val="center"/>
                              <w:rPr>
                                <w:sz w:val="20"/>
                              </w:rPr>
                            </w:pPr>
                            <w:r>
                              <w:rPr>
                                <w:spacing w:val="-10"/>
                                <w:sz w:val="20"/>
                              </w:rPr>
                              <w:t>2</w:t>
                            </w:r>
                          </w:p>
                        </w:tc>
                        <w:tc>
                          <w:tcPr>
                            <w:tcW w:w="1780" w:type="dxa"/>
                            <w:tcBorders>
                              <w:bottom w:val="nil"/>
                            </w:tcBorders>
                          </w:tcPr>
                          <w:p w:rsidR="00EA37BF" w:rsidRDefault="00EA37BF">
                            <w:pPr>
                              <w:pStyle w:val="TableParagraph"/>
                              <w:spacing w:before="3" w:line="200" w:lineRule="exact"/>
                              <w:ind w:right="21"/>
                              <w:jc w:val="right"/>
                              <w:rPr>
                                <w:sz w:val="20"/>
                              </w:rPr>
                            </w:pPr>
                            <w:r>
                              <w:rPr>
                                <w:spacing w:val="-4"/>
                                <w:sz w:val="20"/>
                              </w:rPr>
                              <w:t>0.01</w:t>
                            </w:r>
                          </w:p>
                        </w:tc>
                        <w:tc>
                          <w:tcPr>
                            <w:tcW w:w="1783" w:type="dxa"/>
                            <w:tcBorders>
                              <w:bottom w:val="nil"/>
                            </w:tcBorders>
                          </w:tcPr>
                          <w:p w:rsidR="00EA37BF" w:rsidRDefault="00EA37BF">
                            <w:pPr>
                              <w:pStyle w:val="TableParagraph"/>
                              <w:spacing w:before="3" w:line="200" w:lineRule="exact"/>
                              <w:ind w:right="22"/>
                              <w:jc w:val="right"/>
                              <w:rPr>
                                <w:sz w:val="20"/>
                              </w:rPr>
                            </w:pPr>
                            <w:r>
                              <w:rPr>
                                <w:spacing w:val="-2"/>
                                <w:sz w:val="20"/>
                              </w:rPr>
                              <w:t>0.01102</w:t>
                            </w:r>
                          </w:p>
                        </w:tc>
                        <w:tc>
                          <w:tcPr>
                            <w:tcW w:w="1262" w:type="dxa"/>
                            <w:tcBorders>
                              <w:bottom w:val="nil"/>
                            </w:tcBorders>
                          </w:tcPr>
                          <w:p w:rsidR="00EA37BF" w:rsidRDefault="00EA37BF">
                            <w:pPr>
                              <w:pStyle w:val="TableParagraph"/>
                              <w:spacing w:before="3" w:line="200" w:lineRule="exact"/>
                              <w:ind w:right="24"/>
                              <w:jc w:val="right"/>
                              <w:rPr>
                                <w:sz w:val="20"/>
                              </w:rPr>
                            </w:pPr>
                            <w:r>
                              <w:rPr>
                                <w:spacing w:val="-2"/>
                                <w:sz w:val="20"/>
                              </w:rPr>
                              <w:t>0.2755</w:t>
                            </w:r>
                          </w:p>
                        </w:tc>
                      </w:tr>
                      <w:tr w:rsidR="00EA37BF">
                        <w:trPr>
                          <w:trHeight w:val="211"/>
                        </w:trPr>
                        <w:tc>
                          <w:tcPr>
                            <w:tcW w:w="552" w:type="dxa"/>
                            <w:tcBorders>
                              <w:top w:val="nil"/>
                              <w:bottom w:val="nil"/>
                            </w:tcBorders>
                          </w:tcPr>
                          <w:p w:rsidR="00EA37BF" w:rsidRDefault="00EA37BF">
                            <w:pPr>
                              <w:pStyle w:val="TableParagraph"/>
                              <w:rPr>
                                <w:rFonts w:ascii="Times New Roman"/>
                                <w:sz w:val="14"/>
                              </w:rPr>
                            </w:pPr>
                          </w:p>
                        </w:tc>
                        <w:tc>
                          <w:tcPr>
                            <w:tcW w:w="3788" w:type="dxa"/>
                            <w:tcBorders>
                              <w:top w:val="nil"/>
                              <w:bottom w:val="nil"/>
                            </w:tcBorders>
                          </w:tcPr>
                          <w:p w:rsidR="00EA37BF" w:rsidRDefault="00EA37BF">
                            <w:pPr>
                              <w:pStyle w:val="TableParagraph"/>
                              <w:spacing w:line="192" w:lineRule="exact"/>
                              <w:ind w:left="30"/>
                              <w:rPr>
                                <w:sz w:val="20"/>
                              </w:rPr>
                            </w:pPr>
                            <w:r>
                              <w:rPr>
                                <w:sz w:val="20"/>
                              </w:rPr>
                              <w:t>диоксид)</w:t>
                            </w:r>
                            <w:r>
                              <w:rPr>
                                <w:spacing w:val="-10"/>
                                <w:sz w:val="20"/>
                              </w:rPr>
                              <w:t xml:space="preserve"> </w:t>
                            </w:r>
                            <w:r>
                              <w:rPr>
                                <w:spacing w:val="-5"/>
                                <w:sz w:val="20"/>
                              </w:rPr>
                              <w:t>(4)</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4"/>
                              </w:rPr>
                            </w:pPr>
                          </w:p>
                        </w:tc>
                        <w:tc>
                          <w:tcPr>
                            <w:tcW w:w="1223" w:type="dxa"/>
                            <w:tcBorders>
                              <w:top w:val="nil"/>
                              <w:bottom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4"/>
                              </w:rPr>
                            </w:pPr>
                          </w:p>
                        </w:tc>
                        <w:tc>
                          <w:tcPr>
                            <w:tcW w:w="1780" w:type="dxa"/>
                            <w:tcBorders>
                              <w:top w:val="nil"/>
                              <w:bottom w:val="nil"/>
                            </w:tcBorders>
                          </w:tcPr>
                          <w:p w:rsidR="00EA37BF" w:rsidRDefault="00EA37BF">
                            <w:pPr>
                              <w:pStyle w:val="TableParagraph"/>
                              <w:rPr>
                                <w:rFonts w:ascii="Times New Roman"/>
                                <w:sz w:val="14"/>
                              </w:rPr>
                            </w:pPr>
                          </w:p>
                        </w:tc>
                        <w:tc>
                          <w:tcPr>
                            <w:tcW w:w="1783" w:type="dxa"/>
                            <w:tcBorders>
                              <w:top w:val="nil"/>
                              <w:bottom w:val="nil"/>
                            </w:tcBorders>
                          </w:tcPr>
                          <w:p w:rsidR="00EA37BF" w:rsidRDefault="00EA37BF">
                            <w:pPr>
                              <w:pStyle w:val="TableParagraph"/>
                              <w:rPr>
                                <w:rFonts w:ascii="Times New Roman"/>
                                <w:sz w:val="14"/>
                              </w:rPr>
                            </w:pPr>
                          </w:p>
                        </w:tc>
                        <w:tc>
                          <w:tcPr>
                            <w:tcW w:w="1262" w:type="dxa"/>
                            <w:tcBorders>
                              <w:top w:val="nil"/>
                              <w:bottom w:val="nil"/>
                            </w:tcBorders>
                          </w:tcPr>
                          <w:p w:rsidR="00EA37BF" w:rsidRDefault="00EA37BF">
                            <w:pPr>
                              <w:pStyle w:val="TableParagraph"/>
                              <w:rPr>
                                <w:rFonts w:ascii="Times New Roman"/>
                                <w:sz w:val="14"/>
                              </w:rPr>
                            </w:pPr>
                          </w:p>
                        </w:tc>
                      </w:tr>
                      <w:tr w:rsidR="00EA37BF">
                        <w:trPr>
                          <w:trHeight w:val="437"/>
                        </w:trPr>
                        <w:tc>
                          <w:tcPr>
                            <w:tcW w:w="552" w:type="dxa"/>
                            <w:tcBorders>
                              <w:top w:val="nil"/>
                              <w:bottom w:val="nil"/>
                            </w:tcBorders>
                          </w:tcPr>
                          <w:p w:rsidR="00EA37BF" w:rsidRDefault="00EA37BF">
                            <w:pPr>
                              <w:pStyle w:val="TableParagraph"/>
                              <w:spacing w:line="218" w:lineRule="exact"/>
                              <w:ind w:left="40"/>
                              <w:rPr>
                                <w:sz w:val="20"/>
                              </w:rPr>
                            </w:pPr>
                            <w:r>
                              <w:rPr>
                                <w:spacing w:val="-4"/>
                                <w:sz w:val="20"/>
                              </w:rPr>
                              <w:t>0304</w:t>
                            </w:r>
                          </w:p>
                        </w:tc>
                        <w:tc>
                          <w:tcPr>
                            <w:tcW w:w="3788" w:type="dxa"/>
                            <w:tcBorders>
                              <w:top w:val="nil"/>
                              <w:bottom w:val="nil"/>
                            </w:tcBorders>
                          </w:tcPr>
                          <w:p w:rsidR="00EA37BF" w:rsidRDefault="00EA37BF">
                            <w:pPr>
                              <w:pStyle w:val="TableParagraph"/>
                              <w:spacing w:line="218" w:lineRule="exact"/>
                              <w:ind w:left="30"/>
                              <w:rPr>
                                <w:sz w:val="20"/>
                              </w:rPr>
                            </w:pPr>
                            <w:r>
                              <w:rPr>
                                <w:sz w:val="20"/>
                              </w:rPr>
                              <w:t>Азот</w:t>
                            </w:r>
                            <w:r>
                              <w:rPr>
                                <w:spacing w:val="-6"/>
                                <w:sz w:val="20"/>
                              </w:rPr>
                              <w:t xml:space="preserve"> </w:t>
                            </w:r>
                            <w:r>
                              <w:rPr>
                                <w:sz w:val="20"/>
                              </w:rPr>
                              <w:t>(II)</w:t>
                            </w:r>
                            <w:r>
                              <w:rPr>
                                <w:spacing w:val="-6"/>
                                <w:sz w:val="20"/>
                              </w:rPr>
                              <w:t xml:space="preserve"> </w:t>
                            </w:r>
                            <w:r>
                              <w:rPr>
                                <w:sz w:val="20"/>
                              </w:rPr>
                              <w:t>оксид</w:t>
                            </w:r>
                            <w:r>
                              <w:rPr>
                                <w:spacing w:val="-6"/>
                                <w:sz w:val="20"/>
                              </w:rPr>
                              <w:t xml:space="preserve"> </w:t>
                            </w:r>
                            <w:r>
                              <w:rPr>
                                <w:sz w:val="20"/>
                              </w:rPr>
                              <w:t>(Азота</w:t>
                            </w:r>
                            <w:r>
                              <w:rPr>
                                <w:spacing w:val="-5"/>
                                <w:sz w:val="20"/>
                              </w:rPr>
                              <w:t xml:space="preserve"> </w:t>
                            </w:r>
                            <w:r>
                              <w:rPr>
                                <w:spacing w:val="-2"/>
                                <w:sz w:val="20"/>
                              </w:rPr>
                              <w:t>оксид)</w:t>
                            </w:r>
                          </w:p>
                          <w:p w:rsidR="00EA37BF" w:rsidRDefault="00EA37BF">
                            <w:pPr>
                              <w:pStyle w:val="TableParagraph"/>
                              <w:spacing w:line="200" w:lineRule="exact"/>
                              <w:ind w:left="30"/>
                              <w:rPr>
                                <w:sz w:val="20"/>
                              </w:rPr>
                            </w:pPr>
                            <w:r>
                              <w:rPr>
                                <w:spacing w:val="-5"/>
                                <w:sz w:val="20"/>
                              </w:rPr>
                              <w:t>(6)</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218" w:lineRule="exact"/>
                              <w:ind w:right="14"/>
                              <w:jc w:val="right"/>
                              <w:rPr>
                                <w:sz w:val="20"/>
                              </w:rPr>
                            </w:pPr>
                            <w:r>
                              <w:rPr>
                                <w:spacing w:val="-5"/>
                                <w:sz w:val="20"/>
                              </w:rPr>
                              <w:t>0.4</w:t>
                            </w:r>
                          </w:p>
                        </w:tc>
                        <w:tc>
                          <w:tcPr>
                            <w:tcW w:w="1223" w:type="dxa"/>
                            <w:tcBorders>
                              <w:top w:val="nil"/>
                              <w:bottom w:val="nil"/>
                            </w:tcBorders>
                          </w:tcPr>
                          <w:p w:rsidR="00EA37BF" w:rsidRDefault="00EA37BF">
                            <w:pPr>
                              <w:pStyle w:val="TableParagraph"/>
                              <w:spacing w:line="218" w:lineRule="exact"/>
                              <w:ind w:right="18"/>
                              <w:jc w:val="right"/>
                              <w:rPr>
                                <w:sz w:val="20"/>
                              </w:rPr>
                            </w:pPr>
                            <w:r>
                              <w:rPr>
                                <w:spacing w:val="-4"/>
                                <w:sz w:val="20"/>
                              </w:rPr>
                              <w:t>0.06</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218" w:lineRule="exact"/>
                              <w:ind w:left="4" w:right="1"/>
                              <w:jc w:val="center"/>
                              <w:rPr>
                                <w:sz w:val="20"/>
                              </w:rPr>
                            </w:pPr>
                            <w:r>
                              <w:rPr>
                                <w:spacing w:val="-10"/>
                                <w:sz w:val="20"/>
                              </w:rPr>
                              <w:t>3</w:t>
                            </w:r>
                          </w:p>
                        </w:tc>
                        <w:tc>
                          <w:tcPr>
                            <w:tcW w:w="1780" w:type="dxa"/>
                            <w:tcBorders>
                              <w:top w:val="nil"/>
                              <w:bottom w:val="nil"/>
                            </w:tcBorders>
                          </w:tcPr>
                          <w:p w:rsidR="00EA37BF" w:rsidRDefault="00EA37BF">
                            <w:pPr>
                              <w:pStyle w:val="TableParagraph"/>
                              <w:spacing w:line="218" w:lineRule="exact"/>
                              <w:ind w:right="21"/>
                              <w:jc w:val="right"/>
                              <w:rPr>
                                <w:sz w:val="20"/>
                              </w:rPr>
                            </w:pPr>
                            <w:r>
                              <w:rPr>
                                <w:spacing w:val="-2"/>
                                <w:sz w:val="20"/>
                              </w:rPr>
                              <w:t>0.013</w:t>
                            </w:r>
                          </w:p>
                        </w:tc>
                        <w:tc>
                          <w:tcPr>
                            <w:tcW w:w="1783" w:type="dxa"/>
                            <w:tcBorders>
                              <w:top w:val="nil"/>
                              <w:bottom w:val="nil"/>
                            </w:tcBorders>
                          </w:tcPr>
                          <w:p w:rsidR="00EA37BF" w:rsidRDefault="00EA37BF">
                            <w:pPr>
                              <w:pStyle w:val="TableParagraph"/>
                              <w:spacing w:line="218" w:lineRule="exact"/>
                              <w:ind w:right="22"/>
                              <w:jc w:val="right"/>
                              <w:rPr>
                                <w:sz w:val="20"/>
                              </w:rPr>
                            </w:pPr>
                            <w:r>
                              <w:rPr>
                                <w:spacing w:val="-2"/>
                                <w:sz w:val="20"/>
                              </w:rPr>
                              <w:t>0.01432</w:t>
                            </w:r>
                          </w:p>
                        </w:tc>
                        <w:tc>
                          <w:tcPr>
                            <w:tcW w:w="1262" w:type="dxa"/>
                            <w:tcBorders>
                              <w:top w:val="nil"/>
                              <w:bottom w:val="nil"/>
                            </w:tcBorders>
                          </w:tcPr>
                          <w:p w:rsidR="00EA37BF" w:rsidRDefault="00EA37BF">
                            <w:pPr>
                              <w:pStyle w:val="TableParagraph"/>
                              <w:spacing w:line="218" w:lineRule="exact"/>
                              <w:ind w:right="24"/>
                              <w:jc w:val="right"/>
                              <w:rPr>
                                <w:sz w:val="20"/>
                              </w:rPr>
                            </w:pPr>
                            <w:r>
                              <w:rPr>
                                <w:spacing w:val="-2"/>
                                <w:sz w:val="20"/>
                              </w:rPr>
                              <w:t>0.23866667</w:t>
                            </w:r>
                          </w:p>
                        </w:tc>
                      </w:tr>
                      <w:tr w:rsidR="00EA37BF">
                        <w:trPr>
                          <w:trHeight w:val="438"/>
                        </w:trPr>
                        <w:tc>
                          <w:tcPr>
                            <w:tcW w:w="552" w:type="dxa"/>
                            <w:tcBorders>
                              <w:top w:val="nil"/>
                              <w:bottom w:val="nil"/>
                            </w:tcBorders>
                          </w:tcPr>
                          <w:p w:rsidR="00EA37BF" w:rsidRDefault="00EA37BF">
                            <w:pPr>
                              <w:pStyle w:val="TableParagraph"/>
                              <w:spacing w:line="220" w:lineRule="exact"/>
                              <w:ind w:left="40"/>
                              <w:rPr>
                                <w:sz w:val="20"/>
                              </w:rPr>
                            </w:pPr>
                            <w:r>
                              <w:rPr>
                                <w:spacing w:val="-4"/>
                                <w:sz w:val="20"/>
                              </w:rPr>
                              <w:t>0328</w:t>
                            </w:r>
                          </w:p>
                        </w:tc>
                        <w:tc>
                          <w:tcPr>
                            <w:tcW w:w="3788" w:type="dxa"/>
                            <w:tcBorders>
                              <w:top w:val="nil"/>
                              <w:bottom w:val="nil"/>
                            </w:tcBorders>
                          </w:tcPr>
                          <w:p w:rsidR="00EA37BF" w:rsidRDefault="00EA37BF">
                            <w:pPr>
                              <w:pStyle w:val="TableParagraph"/>
                              <w:spacing w:line="219" w:lineRule="exact"/>
                              <w:ind w:left="30"/>
                              <w:rPr>
                                <w:sz w:val="20"/>
                              </w:rPr>
                            </w:pPr>
                            <w:r>
                              <w:rPr>
                                <w:sz w:val="20"/>
                              </w:rPr>
                              <w:t>Углерод</w:t>
                            </w:r>
                            <w:r>
                              <w:rPr>
                                <w:spacing w:val="-10"/>
                                <w:sz w:val="20"/>
                              </w:rPr>
                              <w:t xml:space="preserve"> </w:t>
                            </w:r>
                            <w:r>
                              <w:rPr>
                                <w:sz w:val="20"/>
                              </w:rPr>
                              <w:t>(Сажа,</w:t>
                            </w:r>
                            <w:r>
                              <w:rPr>
                                <w:spacing w:val="-8"/>
                                <w:sz w:val="20"/>
                              </w:rPr>
                              <w:t xml:space="preserve"> </w:t>
                            </w:r>
                            <w:r>
                              <w:rPr>
                                <w:sz w:val="20"/>
                              </w:rPr>
                              <w:t>Углерод</w:t>
                            </w:r>
                            <w:r>
                              <w:rPr>
                                <w:spacing w:val="-8"/>
                                <w:sz w:val="20"/>
                              </w:rPr>
                              <w:t xml:space="preserve"> </w:t>
                            </w:r>
                            <w:r>
                              <w:rPr>
                                <w:spacing w:val="-2"/>
                                <w:sz w:val="20"/>
                              </w:rPr>
                              <w:t>черный)</w:t>
                            </w:r>
                          </w:p>
                          <w:p w:rsidR="00EA37BF" w:rsidRDefault="00EA37BF">
                            <w:pPr>
                              <w:pStyle w:val="TableParagraph"/>
                              <w:spacing w:line="200" w:lineRule="exact"/>
                              <w:ind w:left="30"/>
                              <w:rPr>
                                <w:sz w:val="20"/>
                              </w:rPr>
                            </w:pPr>
                            <w:r>
                              <w:rPr>
                                <w:spacing w:val="-10"/>
                                <w:sz w:val="20"/>
                              </w:rPr>
                              <w:t>(</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220" w:lineRule="exact"/>
                              <w:ind w:right="14"/>
                              <w:jc w:val="right"/>
                              <w:rPr>
                                <w:sz w:val="20"/>
                              </w:rPr>
                            </w:pPr>
                            <w:r>
                              <w:rPr>
                                <w:spacing w:val="-4"/>
                                <w:sz w:val="20"/>
                              </w:rPr>
                              <w:t>0.15</w:t>
                            </w:r>
                          </w:p>
                        </w:tc>
                        <w:tc>
                          <w:tcPr>
                            <w:tcW w:w="1223" w:type="dxa"/>
                            <w:tcBorders>
                              <w:top w:val="nil"/>
                              <w:bottom w:val="nil"/>
                            </w:tcBorders>
                          </w:tcPr>
                          <w:p w:rsidR="00EA37BF" w:rsidRDefault="00EA37BF">
                            <w:pPr>
                              <w:pStyle w:val="TableParagraph"/>
                              <w:spacing w:line="220" w:lineRule="exact"/>
                              <w:ind w:right="18"/>
                              <w:jc w:val="right"/>
                              <w:rPr>
                                <w:sz w:val="20"/>
                              </w:rPr>
                            </w:pPr>
                            <w:r>
                              <w:rPr>
                                <w:spacing w:val="-4"/>
                                <w:sz w:val="20"/>
                              </w:rPr>
                              <w:t>0.05</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220" w:lineRule="exact"/>
                              <w:ind w:left="4" w:right="1"/>
                              <w:jc w:val="center"/>
                              <w:rPr>
                                <w:sz w:val="20"/>
                              </w:rPr>
                            </w:pPr>
                            <w:r>
                              <w:rPr>
                                <w:spacing w:val="-10"/>
                                <w:sz w:val="20"/>
                              </w:rPr>
                              <w:t>3</w:t>
                            </w:r>
                          </w:p>
                        </w:tc>
                        <w:tc>
                          <w:tcPr>
                            <w:tcW w:w="1780" w:type="dxa"/>
                            <w:tcBorders>
                              <w:top w:val="nil"/>
                              <w:bottom w:val="nil"/>
                            </w:tcBorders>
                          </w:tcPr>
                          <w:p w:rsidR="00EA37BF" w:rsidRDefault="00EA37BF">
                            <w:pPr>
                              <w:pStyle w:val="TableParagraph"/>
                              <w:spacing w:line="220" w:lineRule="exact"/>
                              <w:ind w:right="21"/>
                              <w:jc w:val="right"/>
                              <w:rPr>
                                <w:sz w:val="20"/>
                              </w:rPr>
                            </w:pPr>
                            <w:r>
                              <w:rPr>
                                <w:spacing w:val="-2"/>
                                <w:sz w:val="20"/>
                              </w:rPr>
                              <w:t>0.001667</w:t>
                            </w:r>
                          </w:p>
                        </w:tc>
                        <w:tc>
                          <w:tcPr>
                            <w:tcW w:w="1783" w:type="dxa"/>
                            <w:tcBorders>
                              <w:top w:val="nil"/>
                              <w:bottom w:val="nil"/>
                            </w:tcBorders>
                          </w:tcPr>
                          <w:p w:rsidR="00EA37BF" w:rsidRDefault="00EA37BF">
                            <w:pPr>
                              <w:pStyle w:val="TableParagraph"/>
                              <w:spacing w:line="220" w:lineRule="exact"/>
                              <w:ind w:right="22"/>
                              <w:jc w:val="right"/>
                              <w:rPr>
                                <w:sz w:val="20"/>
                              </w:rPr>
                            </w:pPr>
                            <w:r>
                              <w:rPr>
                                <w:spacing w:val="-2"/>
                                <w:sz w:val="20"/>
                              </w:rPr>
                              <w:t>0.001836</w:t>
                            </w:r>
                          </w:p>
                        </w:tc>
                        <w:tc>
                          <w:tcPr>
                            <w:tcW w:w="1262" w:type="dxa"/>
                            <w:tcBorders>
                              <w:top w:val="nil"/>
                              <w:bottom w:val="nil"/>
                            </w:tcBorders>
                          </w:tcPr>
                          <w:p w:rsidR="00EA37BF" w:rsidRDefault="00EA37BF">
                            <w:pPr>
                              <w:pStyle w:val="TableParagraph"/>
                              <w:spacing w:line="220" w:lineRule="exact"/>
                              <w:ind w:right="24"/>
                              <w:jc w:val="right"/>
                              <w:rPr>
                                <w:sz w:val="20"/>
                              </w:rPr>
                            </w:pPr>
                            <w:r>
                              <w:rPr>
                                <w:spacing w:val="-2"/>
                                <w:sz w:val="20"/>
                              </w:rPr>
                              <w:t>0.03672</w:t>
                            </w:r>
                          </w:p>
                        </w:tc>
                      </w:tr>
                      <w:tr w:rsidR="00EA37BF">
                        <w:trPr>
                          <w:trHeight w:val="211"/>
                        </w:trPr>
                        <w:tc>
                          <w:tcPr>
                            <w:tcW w:w="552" w:type="dxa"/>
                            <w:tcBorders>
                              <w:top w:val="nil"/>
                              <w:bottom w:val="nil"/>
                            </w:tcBorders>
                          </w:tcPr>
                          <w:p w:rsidR="00EA37BF" w:rsidRDefault="00EA37BF">
                            <w:pPr>
                              <w:pStyle w:val="TableParagraph"/>
                              <w:rPr>
                                <w:rFonts w:ascii="Times New Roman"/>
                                <w:sz w:val="14"/>
                              </w:rPr>
                            </w:pPr>
                          </w:p>
                        </w:tc>
                        <w:tc>
                          <w:tcPr>
                            <w:tcW w:w="3788" w:type="dxa"/>
                            <w:tcBorders>
                              <w:top w:val="nil"/>
                              <w:bottom w:val="nil"/>
                            </w:tcBorders>
                          </w:tcPr>
                          <w:p w:rsidR="00EA37BF" w:rsidRDefault="00EA37BF">
                            <w:pPr>
                              <w:pStyle w:val="TableParagraph"/>
                              <w:spacing w:line="192" w:lineRule="exact"/>
                              <w:ind w:left="30"/>
                              <w:rPr>
                                <w:sz w:val="20"/>
                              </w:rPr>
                            </w:pPr>
                            <w:r>
                              <w:rPr>
                                <w:spacing w:val="-4"/>
                                <w:sz w:val="20"/>
                              </w:rPr>
                              <w:t>583)</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4"/>
                              </w:rPr>
                            </w:pPr>
                          </w:p>
                        </w:tc>
                        <w:tc>
                          <w:tcPr>
                            <w:tcW w:w="1223" w:type="dxa"/>
                            <w:tcBorders>
                              <w:top w:val="nil"/>
                              <w:bottom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4"/>
                              </w:rPr>
                            </w:pPr>
                          </w:p>
                        </w:tc>
                        <w:tc>
                          <w:tcPr>
                            <w:tcW w:w="1780" w:type="dxa"/>
                            <w:tcBorders>
                              <w:top w:val="nil"/>
                              <w:bottom w:val="nil"/>
                            </w:tcBorders>
                          </w:tcPr>
                          <w:p w:rsidR="00EA37BF" w:rsidRDefault="00EA37BF">
                            <w:pPr>
                              <w:pStyle w:val="TableParagraph"/>
                              <w:rPr>
                                <w:rFonts w:ascii="Times New Roman"/>
                                <w:sz w:val="14"/>
                              </w:rPr>
                            </w:pPr>
                          </w:p>
                        </w:tc>
                        <w:tc>
                          <w:tcPr>
                            <w:tcW w:w="1783" w:type="dxa"/>
                            <w:tcBorders>
                              <w:top w:val="nil"/>
                              <w:bottom w:val="nil"/>
                            </w:tcBorders>
                          </w:tcPr>
                          <w:p w:rsidR="00EA37BF" w:rsidRDefault="00EA37BF">
                            <w:pPr>
                              <w:pStyle w:val="TableParagraph"/>
                              <w:rPr>
                                <w:rFonts w:ascii="Times New Roman"/>
                                <w:sz w:val="14"/>
                              </w:rPr>
                            </w:pPr>
                          </w:p>
                        </w:tc>
                        <w:tc>
                          <w:tcPr>
                            <w:tcW w:w="1262" w:type="dxa"/>
                            <w:tcBorders>
                              <w:top w:val="nil"/>
                              <w:bottom w:val="nil"/>
                            </w:tcBorders>
                          </w:tcPr>
                          <w:p w:rsidR="00EA37BF" w:rsidRDefault="00EA37BF">
                            <w:pPr>
                              <w:pStyle w:val="TableParagraph"/>
                              <w:rPr>
                                <w:rFonts w:ascii="Times New Roman"/>
                                <w:sz w:val="14"/>
                              </w:rPr>
                            </w:pPr>
                          </w:p>
                        </w:tc>
                      </w:tr>
                      <w:tr w:rsidR="00EA37BF">
                        <w:trPr>
                          <w:trHeight w:val="437"/>
                        </w:trPr>
                        <w:tc>
                          <w:tcPr>
                            <w:tcW w:w="552" w:type="dxa"/>
                            <w:tcBorders>
                              <w:top w:val="nil"/>
                              <w:bottom w:val="nil"/>
                            </w:tcBorders>
                          </w:tcPr>
                          <w:p w:rsidR="00EA37BF" w:rsidRDefault="00EA37BF">
                            <w:pPr>
                              <w:pStyle w:val="TableParagraph"/>
                              <w:spacing w:line="218" w:lineRule="exact"/>
                              <w:ind w:left="40"/>
                              <w:rPr>
                                <w:sz w:val="20"/>
                              </w:rPr>
                            </w:pPr>
                            <w:r>
                              <w:rPr>
                                <w:spacing w:val="-4"/>
                                <w:sz w:val="20"/>
                              </w:rPr>
                              <w:t>0330</w:t>
                            </w:r>
                          </w:p>
                        </w:tc>
                        <w:tc>
                          <w:tcPr>
                            <w:tcW w:w="3788" w:type="dxa"/>
                            <w:tcBorders>
                              <w:top w:val="nil"/>
                              <w:bottom w:val="nil"/>
                            </w:tcBorders>
                          </w:tcPr>
                          <w:p w:rsidR="00EA37BF" w:rsidRDefault="00EA37BF">
                            <w:pPr>
                              <w:pStyle w:val="TableParagraph"/>
                              <w:spacing w:line="218" w:lineRule="exact"/>
                              <w:ind w:left="30"/>
                              <w:rPr>
                                <w:sz w:val="20"/>
                              </w:rPr>
                            </w:pPr>
                            <w:r>
                              <w:rPr>
                                <w:sz w:val="20"/>
                              </w:rPr>
                              <w:t>Сера</w:t>
                            </w:r>
                            <w:r>
                              <w:rPr>
                                <w:spacing w:val="-7"/>
                                <w:sz w:val="20"/>
                              </w:rPr>
                              <w:t xml:space="preserve"> </w:t>
                            </w:r>
                            <w:r>
                              <w:rPr>
                                <w:sz w:val="20"/>
                              </w:rPr>
                              <w:t>диоксид</w:t>
                            </w:r>
                            <w:r>
                              <w:rPr>
                                <w:spacing w:val="-7"/>
                                <w:sz w:val="20"/>
                              </w:rPr>
                              <w:t xml:space="preserve"> </w:t>
                            </w:r>
                            <w:r>
                              <w:rPr>
                                <w:spacing w:val="-2"/>
                                <w:sz w:val="20"/>
                              </w:rPr>
                              <w:t>(Ангидрид</w:t>
                            </w:r>
                          </w:p>
                          <w:p w:rsidR="00EA37BF" w:rsidRDefault="00EA37BF">
                            <w:pPr>
                              <w:pStyle w:val="TableParagraph"/>
                              <w:spacing w:line="200" w:lineRule="exact"/>
                              <w:ind w:left="30"/>
                              <w:rPr>
                                <w:sz w:val="20"/>
                              </w:rPr>
                            </w:pPr>
                            <w:r>
                              <w:rPr>
                                <w:spacing w:val="-2"/>
                                <w:sz w:val="20"/>
                              </w:rPr>
                              <w:t>сернистый,</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218" w:lineRule="exact"/>
                              <w:ind w:right="14"/>
                              <w:jc w:val="right"/>
                              <w:rPr>
                                <w:sz w:val="20"/>
                              </w:rPr>
                            </w:pPr>
                            <w:r>
                              <w:rPr>
                                <w:spacing w:val="-5"/>
                                <w:sz w:val="20"/>
                              </w:rPr>
                              <w:t>0.5</w:t>
                            </w:r>
                          </w:p>
                        </w:tc>
                        <w:tc>
                          <w:tcPr>
                            <w:tcW w:w="1223" w:type="dxa"/>
                            <w:tcBorders>
                              <w:top w:val="nil"/>
                              <w:bottom w:val="nil"/>
                            </w:tcBorders>
                          </w:tcPr>
                          <w:p w:rsidR="00EA37BF" w:rsidRDefault="00EA37BF">
                            <w:pPr>
                              <w:pStyle w:val="TableParagraph"/>
                              <w:spacing w:line="218" w:lineRule="exact"/>
                              <w:ind w:right="18"/>
                              <w:jc w:val="right"/>
                              <w:rPr>
                                <w:sz w:val="20"/>
                              </w:rPr>
                            </w:pPr>
                            <w:r>
                              <w:rPr>
                                <w:spacing w:val="-4"/>
                                <w:sz w:val="20"/>
                              </w:rPr>
                              <w:t>0.05</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218" w:lineRule="exact"/>
                              <w:ind w:left="4" w:right="1"/>
                              <w:jc w:val="center"/>
                              <w:rPr>
                                <w:sz w:val="20"/>
                              </w:rPr>
                            </w:pPr>
                            <w:r>
                              <w:rPr>
                                <w:spacing w:val="-10"/>
                                <w:sz w:val="20"/>
                              </w:rPr>
                              <w:t>3</w:t>
                            </w:r>
                          </w:p>
                        </w:tc>
                        <w:tc>
                          <w:tcPr>
                            <w:tcW w:w="1780" w:type="dxa"/>
                            <w:tcBorders>
                              <w:top w:val="nil"/>
                              <w:bottom w:val="nil"/>
                            </w:tcBorders>
                          </w:tcPr>
                          <w:p w:rsidR="00EA37BF" w:rsidRDefault="00EA37BF">
                            <w:pPr>
                              <w:pStyle w:val="TableParagraph"/>
                              <w:spacing w:line="218" w:lineRule="exact"/>
                              <w:ind w:right="21"/>
                              <w:jc w:val="right"/>
                              <w:rPr>
                                <w:sz w:val="20"/>
                              </w:rPr>
                            </w:pPr>
                            <w:r>
                              <w:rPr>
                                <w:spacing w:val="-2"/>
                                <w:sz w:val="20"/>
                              </w:rPr>
                              <w:t>0.00333</w:t>
                            </w:r>
                          </w:p>
                        </w:tc>
                        <w:tc>
                          <w:tcPr>
                            <w:tcW w:w="1783" w:type="dxa"/>
                            <w:tcBorders>
                              <w:top w:val="nil"/>
                              <w:bottom w:val="nil"/>
                            </w:tcBorders>
                          </w:tcPr>
                          <w:p w:rsidR="00EA37BF" w:rsidRDefault="00EA37BF">
                            <w:pPr>
                              <w:pStyle w:val="TableParagraph"/>
                              <w:spacing w:line="218" w:lineRule="exact"/>
                              <w:ind w:right="22"/>
                              <w:jc w:val="right"/>
                              <w:rPr>
                                <w:sz w:val="20"/>
                              </w:rPr>
                            </w:pPr>
                            <w:r>
                              <w:rPr>
                                <w:spacing w:val="-2"/>
                                <w:sz w:val="20"/>
                              </w:rPr>
                              <w:t>0.00367</w:t>
                            </w:r>
                          </w:p>
                        </w:tc>
                        <w:tc>
                          <w:tcPr>
                            <w:tcW w:w="1262" w:type="dxa"/>
                            <w:tcBorders>
                              <w:top w:val="nil"/>
                              <w:bottom w:val="nil"/>
                            </w:tcBorders>
                          </w:tcPr>
                          <w:p w:rsidR="00EA37BF" w:rsidRDefault="00EA37BF">
                            <w:pPr>
                              <w:pStyle w:val="TableParagraph"/>
                              <w:spacing w:line="218" w:lineRule="exact"/>
                              <w:ind w:right="24"/>
                              <w:jc w:val="right"/>
                              <w:rPr>
                                <w:sz w:val="20"/>
                              </w:rPr>
                            </w:pPr>
                            <w:r>
                              <w:rPr>
                                <w:spacing w:val="-2"/>
                                <w:sz w:val="20"/>
                              </w:rPr>
                              <w:t>0.0734</w:t>
                            </w:r>
                          </w:p>
                        </w:tc>
                      </w:tr>
                      <w:tr w:rsidR="00EA37BF">
                        <w:trPr>
                          <w:trHeight w:val="438"/>
                        </w:trPr>
                        <w:tc>
                          <w:tcPr>
                            <w:tcW w:w="552" w:type="dxa"/>
                            <w:tcBorders>
                              <w:top w:val="nil"/>
                              <w:bottom w:val="nil"/>
                            </w:tcBorders>
                          </w:tcPr>
                          <w:p w:rsidR="00EA37BF" w:rsidRDefault="00EA37BF">
                            <w:pPr>
                              <w:pStyle w:val="TableParagraph"/>
                              <w:rPr>
                                <w:rFonts w:ascii="Times New Roman"/>
                                <w:sz w:val="18"/>
                              </w:rPr>
                            </w:pPr>
                          </w:p>
                        </w:tc>
                        <w:tc>
                          <w:tcPr>
                            <w:tcW w:w="3788" w:type="dxa"/>
                            <w:tcBorders>
                              <w:top w:val="nil"/>
                              <w:bottom w:val="nil"/>
                            </w:tcBorders>
                          </w:tcPr>
                          <w:p w:rsidR="00EA37BF" w:rsidRDefault="00EA37BF">
                            <w:pPr>
                              <w:pStyle w:val="TableParagraph"/>
                              <w:spacing w:line="219" w:lineRule="exact"/>
                              <w:ind w:left="30"/>
                              <w:rPr>
                                <w:sz w:val="20"/>
                              </w:rPr>
                            </w:pPr>
                            <w:r>
                              <w:rPr>
                                <w:sz w:val="20"/>
                              </w:rPr>
                              <w:t>Сернистый</w:t>
                            </w:r>
                            <w:r>
                              <w:rPr>
                                <w:spacing w:val="-7"/>
                                <w:sz w:val="20"/>
                              </w:rPr>
                              <w:t xml:space="preserve"> </w:t>
                            </w:r>
                            <w:r>
                              <w:rPr>
                                <w:sz w:val="20"/>
                              </w:rPr>
                              <w:t>газ,</w:t>
                            </w:r>
                            <w:r>
                              <w:rPr>
                                <w:spacing w:val="-6"/>
                                <w:sz w:val="20"/>
                              </w:rPr>
                              <w:t xml:space="preserve"> </w:t>
                            </w:r>
                            <w:r>
                              <w:rPr>
                                <w:sz w:val="20"/>
                              </w:rPr>
                              <w:t>Сера</w:t>
                            </w:r>
                            <w:r>
                              <w:rPr>
                                <w:spacing w:val="-6"/>
                                <w:sz w:val="20"/>
                              </w:rPr>
                              <w:t xml:space="preserve"> </w:t>
                            </w:r>
                            <w:r>
                              <w:rPr>
                                <w:sz w:val="20"/>
                              </w:rPr>
                              <w:t>(IV)</w:t>
                            </w:r>
                            <w:r>
                              <w:rPr>
                                <w:spacing w:val="-7"/>
                                <w:sz w:val="20"/>
                              </w:rPr>
                              <w:t xml:space="preserve"> </w:t>
                            </w:r>
                            <w:r>
                              <w:rPr>
                                <w:spacing w:val="-2"/>
                                <w:sz w:val="20"/>
                              </w:rPr>
                              <w:t>оксид)</w:t>
                            </w:r>
                          </w:p>
                          <w:p w:rsidR="00EA37BF" w:rsidRDefault="00EA37BF">
                            <w:pPr>
                              <w:pStyle w:val="TableParagraph"/>
                              <w:spacing w:line="200" w:lineRule="exact"/>
                              <w:ind w:left="30"/>
                              <w:rPr>
                                <w:sz w:val="20"/>
                              </w:rPr>
                            </w:pPr>
                            <w:r>
                              <w:rPr>
                                <w:spacing w:val="-10"/>
                                <w:sz w:val="20"/>
                              </w:rPr>
                              <w:t>(</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8"/>
                              </w:rPr>
                            </w:pPr>
                          </w:p>
                        </w:tc>
                        <w:tc>
                          <w:tcPr>
                            <w:tcW w:w="1223" w:type="dxa"/>
                            <w:tcBorders>
                              <w:top w:val="nil"/>
                              <w:bottom w:val="nil"/>
                            </w:tcBorders>
                          </w:tcPr>
                          <w:p w:rsidR="00EA37BF" w:rsidRDefault="00EA37BF">
                            <w:pPr>
                              <w:pStyle w:val="TableParagraph"/>
                              <w:rPr>
                                <w:rFonts w:ascii="Times New Roman"/>
                                <w:sz w:val="18"/>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8"/>
                              </w:rPr>
                            </w:pPr>
                          </w:p>
                        </w:tc>
                        <w:tc>
                          <w:tcPr>
                            <w:tcW w:w="1780" w:type="dxa"/>
                            <w:tcBorders>
                              <w:top w:val="nil"/>
                              <w:bottom w:val="nil"/>
                            </w:tcBorders>
                          </w:tcPr>
                          <w:p w:rsidR="00EA37BF" w:rsidRDefault="00EA37BF">
                            <w:pPr>
                              <w:pStyle w:val="TableParagraph"/>
                              <w:rPr>
                                <w:rFonts w:ascii="Times New Roman"/>
                                <w:sz w:val="18"/>
                              </w:rPr>
                            </w:pPr>
                          </w:p>
                        </w:tc>
                        <w:tc>
                          <w:tcPr>
                            <w:tcW w:w="1783" w:type="dxa"/>
                            <w:tcBorders>
                              <w:top w:val="nil"/>
                              <w:bottom w:val="nil"/>
                            </w:tcBorders>
                          </w:tcPr>
                          <w:p w:rsidR="00EA37BF" w:rsidRDefault="00EA37BF">
                            <w:pPr>
                              <w:pStyle w:val="TableParagraph"/>
                              <w:rPr>
                                <w:rFonts w:ascii="Times New Roman"/>
                                <w:sz w:val="18"/>
                              </w:rPr>
                            </w:pPr>
                          </w:p>
                        </w:tc>
                        <w:tc>
                          <w:tcPr>
                            <w:tcW w:w="1262" w:type="dxa"/>
                            <w:tcBorders>
                              <w:top w:val="nil"/>
                              <w:bottom w:val="nil"/>
                            </w:tcBorders>
                          </w:tcPr>
                          <w:p w:rsidR="00EA37BF" w:rsidRDefault="00EA37BF">
                            <w:pPr>
                              <w:pStyle w:val="TableParagraph"/>
                              <w:rPr>
                                <w:rFonts w:ascii="Times New Roman"/>
                                <w:sz w:val="18"/>
                              </w:rPr>
                            </w:pPr>
                          </w:p>
                        </w:tc>
                      </w:tr>
                      <w:tr w:rsidR="00EA37BF">
                        <w:trPr>
                          <w:trHeight w:val="212"/>
                        </w:trPr>
                        <w:tc>
                          <w:tcPr>
                            <w:tcW w:w="552" w:type="dxa"/>
                            <w:tcBorders>
                              <w:top w:val="nil"/>
                              <w:bottom w:val="nil"/>
                            </w:tcBorders>
                          </w:tcPr>
                          <w:p w:rsidR="00EA37BF" w:rsidRDefault="00EA37BF">
                            <w:pPr>
                              <w:pStyle w:val="TableParagraph"/>
                              <w:rPr>
                                <w:rFonts w:ascii="Times New Roman"/>
                                <w:sz w:val="14"/>
                              </w:rPr>
                            </w:pPr>
                          </w:p>
                        </w:tc>
                        <w:tc>
                          <w:tcPr>
                            <w:tcW w:w="3788" w:type="dxa"/>
                            <w:tcBorders>
                              <w:top w:val="nil"/>
                              <w:bottom w:val="nil"/>
                            </w:tcBorders>
                          </w:tcPr>
                          <w:p w:rsidR="00EA37BF" w:rsidRDefault="00EA37BF">
                            <w:pPr>
                              <w:pStyle w:val="TableParagraph"/>
                              <w:spacing w:line="192" w:lineRule="exact"/>
                              <w:ind w:left="30"/>
                              <w:rPr>
                                <w:sz w:val="20"/>
                              </w:rPr>
                            </w:pPr>
                            <w:r>
                              <w:rPr>
                                <w:spacing w:val="-4"/>
                                <w:sz w:val="20"/>
                              </w:rPr>
                              <w:t>516)</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4"/>
                              </w:rPr>
                            </w:pPr>
                          </w:p>
                        </w:tc>
                        <w:tc>
                          <w:tcPr>
                            <w:tcW w:w="1223" w:type="dxa"/>
                            <w:tcBorders>
                              <w:top w:val="nil"/>
                              <w:bottom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4"/>
                              </w:rPr>
                            </w:pPr>
                          </w:p>
                        </w:tc>
                        <w:tc>
                          <w:tcPr>
                            <w:tcW w:w="1780" w:type="dxa"/>
                            <w:tcBorders>
                              <w:top w:val="nil"/>
                              <w:bottom w:val="nil"/>
                            </w:tcBorders>
                          </w:tcPr>
                          <w:p w:rsidR="00EA37BF" w:rsidRDefault="00EA37BF">
                            <w:pPr>
                              <w:pStyle w:val="TableParagraph"/>
                              <w:rPr>
                                <w:rFonts w:ascii="Times New Roman"/>
                                <w:sz w:val="14"/>
                              </w:rPr>
                            </w:pPr>
                          </w:p>
                        </w:tc>
                        <w:tc>
                          <w:tcPr>
                            <w:tcW w:w="1783" w:type="dxa"/>
                            <w:tcBorders>
                              <w:top w:val="nil"/>
                              <w:bottom w:val="nil"/>
                            </w:tcBorders>
                          </w:tcPr>
                          <w:p w:rsidR="00EA37BF" w:rsidRDefault="00EA37BF">
                            <w:pPr>
                              <w:pStyle w:val="TableParagraph"/>
                              <w:rPr>
                                <w:rFonts w:ascii="Times New Roman"/>
                                <w:sz w:val="14"/>
                              </w:rPr>
                            </w:pPr>
                          </w:p>
                        </w:tc>
                        <w:tc>
                          <w:tcPr>
                            <w:tcW w:w="1262" w:type="dxa"/>
                            <w:tcBorders>
                              <w:top w:val="nil"/>
                              <w:bottom w:val="nil"/>
                            </w:tcBorders>
                          </w:tcPr>
                          <w:p w:rsidR="00EA37BF" w:rsidRDefault="00EA37BF">
                            <w:pPr>
                              <w:pStyle w:val="TableParagraph"/>
                              <w:rPr>
                                <w:rFonts w:ascii="Times New Roman"/>
                                <w:sz w:val="14"/>
                              </w:rPr>
                            </w:pPr>
                          </w:p>
                        </w:tc>
                      </w:tr>
                      <w:tr w:rsidR="00EA37BF">
                        <w:trPr>
                          <w:trHeight w:val="210"/>
                        </w:trPr>
                        <w:tc>
                          <w:tcPr>
                            <w:tcW w:w="552" w:type="dxa"/>
                            <w:tcBorders>
                              <w:top w:val="nil"/>
                              <w:bottom w:val="nil"/>
                            </w:tcBorders>
                          </w:tcPr>
                          <w:p w:rsidR="00EA37BF" w:rsidRDefault="00EA37BF">
                            <w:pPr>
                              <w:pStyle w:val="TableParagraph"/>
                              <w:spacing w:line="191" w:lineRule="exact"/>
                              <w:ind w:left="40"/>
                              <w:rPr>
                                <w:sz w:val="20"/>
                              </w:rPr>
                            </w:pPr>
                            <w:r>
                              <w:rPr>
                                <w:spacing w:val="-4"/>
                                <w:sz w:val="20"/>
                              </w:rPr>
                              <w:t>0337</w:t>
                            </w:r>
                          </w:p>
                        </w:tc>
                        <w:tc>
                          <w:tcPr>
                            <w:tcW w:w="3788" w:type="dxa"/>
                            <w:tcBorders>
                              <w:top w:val="nil"/>
                              <w:bottom w:val="nil"/>
                            </w:tcBorders>
                          </w:tcPr>
                          <w:p w:rsidR="00EA37BF" w:rsidRDefault="00EA37BF">
                            <w:pPr>
                              <w:pStyle w:val="TableParagraph"/>
                              <w:spacing w:line="191" w:lineRule="exact"/>
                              <w:ind w:left="30"/>
                              <w:rPr>
                                <w:sz w:val="20"/>
                              </w:rPr>
                            </w:pPr>
                            <w:r>
                              <w:rPr>
                                <w:sz w:val="20"/>
                              </w:rPr>
                              <w:t>Углерод</w:t>
                            </w:r>
                            <w:r>
                              <w:rPr>
                                <w:spacing w:val="-8"/>
                                <w:sz w:val="20"/>
                              </w:rPr>
                              <w:t xml:space="preserve"> </w:t>
                            </w:r>
                            <w:r>
                              <w:rPr>
                                <w:sz w:val="20"/>
                              </w:rPr>
                              <w:t>оксид</w:t>
                            </w:r>
                            <w:r>
                              <w:rPr>
                                <w:spacing w:val="-7"/>
                                <w:sz w:val="20"/>
                              </w:rPr>
                              <w:t xml:space="preserve"> </w:t>
                            </w:r>
                            <w:r>
                              <w:rPr>
                                <w:sz w:val="20"/>
                              </w:rPr>
                              <w:t>(Окись</w:t>
                            </w:r>
                            <w:r>
                              <w:rPr>
                                <w:spacing w:val="-7"/>
                                <w:sz w:val="20"/>
                              </w:rPr>
                              <w:t xml:space="preserve"> </w:t>
                            </w:r>
                            <w:r>
                              <w:rPr>
                                <w:spacing w:val="-2"/>
                                <w:sz w:val="20"/>
                              </w:rPr>
                              <w:t>углерода,</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191" w:lineRule="exact"/>
                              <w:ind w:right="14"/>
                              <w:jc w:val="right"/>
                              <w:rPr>
                                <w:sz w:val="20"/>
                              </w:rPr>
                            </w:pPr>
                            <w:r>
                              <w:rPr>
                                <w:spacing w:val="-10"/>
                                <w:sz w:val="20"/>
                              </w:rPr>
                              <w:t>5</w:t>
                            </w:r>
                          </w:p>
                        </w:tc>
                        <w:tc>
                          <w:tcPr>
                            <w:tcW w:w="1223" w:type="dxa"/>
                            <w:tcBorders>
                              <w:top w:val="nil"/>
                              <w:bottom w:val="nil"/>
                            </w:tcBorders>
                          </w:tcPr>
                          <w:p w:rsidR="00EA37BF" w:rsidRDefault="00EA37BF">
                            <w:pPr>
                              <w:pStyle w:val="TableParagraph"/>
                              <w:spacing w:line="191" w:lineRule="exact"/>
                              <w:ind w:right="18"/>
                              <w:jc w:val="right"/>
                              <w:rPr>
                                <w:sz w:val="20"/>
                              </w:rPr>
                            </w:pPr>
                            <w:r>
                              <w:rPr>
                                <w:spacing w:val="-10"/>
                                <w:sz w:val="20"/>
                              </w:rPr>
                              <w:t>3</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191" w:lineRule="exact"/>
                              <w:ind w:left="4" w:right="1"/>
                              <w:jc w:val="center"/>
                              <w:rPr>
                                <w:sz w:val="20"/>
                              </w:rPr>
                            </w:pPr>
                            <w:r>
                              <w:rPr>
                                <w:spacing w:val="-10"/>
                                <w:sz w:val="20"/>
                              </w:rPr>
                              <w:t>4</w:t>
                            </w:r>
                          </w:p>
                        </w:tc>
                        <w:tc>
                          <w:tcPr>
                            <w:tcW w:w="1780" w:type="dxa"/>
                            <w:tcBorders>
                              <w:top w:val="nil"/>
                              <w:bottom w:val="nil"/>
                            </w:tcBorders>
                          </w:tcPr>
                          <w:p w:rsidR="00EA37BF" w:rsidRDefault="00EA37BF">
                            <w:pPr>
                              <w:pStyle w:val="TableParagraph"/>
                              <w:spacing w:line="191" w:lineRule="exact"/>
                              <w:ind w:right="21"/>
                              <w:jc w:val="right"/>
                              <w:rPr>
                                <w:sz w:val="20"/>
                              </w:rPr>
                            </w:pPr>
                            <w:r>
                              <w:rPr>
                                <w:spacing w:val="-2"/>
                                <w:sz w:val="20"/>
                              </w:rPr>
                              <w:t>0.00833</w:t>
                            </w:r>
                          </w:p>
                        </w:tc>
                        <w:tc>
                          <w:tcPr>
                            <w:tcW w:w="1783" w:type="dxa"/>
                            <w:tcBorders>
                              <w:top w:val="nil"/>
                              <w:bottom w:val="nil"/>
                            </w:tcBorders>
                          </w:tcPr>
                          <w:p w:rsidR="00EA37BF" w:rsidRDefault="00EA37BF">
                            <w:pPr>
                              <w:pStyle w:val="TableParagraph"/>
                              <w:spacing w:line="191" w:lineRule="exact"/>
                              <w:ind w:right="22"/>
                              <w:jc w:val="right"/>
                              <w:rPr>
                                <w:sz w:val="20"/>
                              </w:rPr>
                            </w:pPr>
                            <w:r>
                              <w:rPr>
                                <w:spacing w:val="-2"/>
                                <w:sz w:val="20"/>
                              </w:rPr>
                              <w:t>0.00918</w:t>
                            </w:r>
                          </w:p>
                        </w:tc>
                        <w:tc>
                          <w:tcPr>
                            <w:tcW w:w="1262" w:type="dxa"/>
                            <w:tcBorders>
                              <w:top w:val="nil"/>
                              <w:bottom w:val="nil"/>
                            </w:tcBorders>
                          </w:tcPr>
                          <w:p w:rsidR="00EA37BF" w:rsidRDefault="00EA37BF">
                            <w:pPr>
                              <w:pStyle w:val="TableParagraph"/>
                              <w:spacing w:line="191" w:lineRule="exact"/>
                              <w:ind w:right="24"/>
                              <w:jc w:val="right"/>
                              <w:rPr>
                                <w:sz w:val="20"/>
                              </w:rPr>
                            </w:pPr>
                            <w:r>
                              <w:rPr>
                                <w:spacing w:val="-2"/>
                                <w:sz w:val="20"/>
                              </w:rPr>
                              <w:t>0.00306</w:t>
                            </w:r>
                          </w:p>
                        </w:tc>
                      </w:tr>
                      <w:tr w:rsidR="00EA37BF">
                        <w:trPr>
                          <w:trHeight w:val="211"/>
                        </w:trPr>
                        <w:tc>
                          <w:tcPr>
                            <w:tcW w:w="552" w:type="dxa"/>
                            <w:tcBorders>
                              <w:top w:val="nil"/>
                              <w:bottom w:val="nil"/>
                            </w:tcBorders>
                          </w:tcPr>
                          <w:p w:rsidR="00EA37BF" w:rsidRDefault="00EA37BF">
                            <w:pPr>
                              <w:pStyle w:val="TableParagraph"/>
                              <w:rPr>
                                <w:rFonts w:ascii="Times New Roman"/>
                                <w:sz w:val="14"/>
                              </w:rPr>
                            </w:pPr>
                          </w:p>
                        </w:tc>
                        <w:tc>
                          <w:tcPr>
                            <w:tcW w:w="3788" w:type="dxa"/>
                            <w:tcBorders>
                              <w:top w:val="nil"/>
                              <w:bottom w:val="nil"/>
                            </w:tcBorders>
                          </w:tcPr>
                          <w:p w:rsidR="00EA37BF" w:rsidRDefault="00EA37BF">
                            <w:pPr>
                              <w:pStyle w:val="TableParagraph"/>
                              <w:spacing w:line="192" w:lineRule="exact"/>
                              <w:ind w:left="30"/>
                              <w:rPr>
                                <w:sz w:val="20"/>
                              </w:rPr>
                            </w:pPr>
                            <w:r>
                              <w:rPr>
                                <w:sz w:val="20"/>
                              </w:rPr>
                              <w:t>Угарный</w:t>
                            </w:r>
                            <w:r>
                              <w:rPr>
                                <w:spacing w:val="-7"/>
                                <w:sz w:val="20"/>
                              </w:rPr>
                              <w:t xml:space="preserve"> </w:t>
                            </w:r>
                            <w:r>
                              <w:rPr>
                                <w:sz w:val="20"/>
                              </w:rPr>
                              <w:t>газ)</w:t>
                            </w:r>
                            <w:r>
                              <w:rPr>
                                <w:spacing w:val="-7"/>
                                <w:sz w:val="20"/>
                              </w:rPr>
                              <w:t xml:space="preserve"> </w:t>
                            </w:r>
                            <w:r>
                              <w:rPr>
                                <w:spacing w:val="-2"/>
                                <w:sz w:val="20"/>
                              </w:rPr>
                              <w:t>(584)</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4"/>
                              </w:rPr>
                            </w:pPr>
                          </w:p>
                        </w:tc>
                        <w:tc>
                          <w:tcPr>
                            <w:tcW w:w="1223" w:type="dxa"/>
                            <w:tcBorders>
                              <w:top w:val="nil"/>
                              <w:bottom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4"/>
                              </w:rPr>
                            </w:pPr>
                          </w:p>
                        </w:tc>
                        <w:tc>
                          <w:tcPr>
                            <w:tcW w:w="1780" w:type="dxa"/>
                            <w:tcBorders>
                              <w:top w:val="nil"/>
                              <w:bottom w:val="nil"/>
                            </w:tcBorders>
                          </w:tcPr>
                          <w:p w:rsidR="00EA37BF" w:rsidRDefault="00EA37BF">
                            <w:pPr>
                              <w:pStyle w:val="TableParagraph"/>
                              <w:rPr>
                                <w:rFonts w:ascii="Times New Roman"/>
                                <w:sz w:val="14"/>
                              </w:rPr>
                            </w:pPr>
                          </w:p>
                        </w:tc>
                        <w:tc>
                          <w:tcPr>
                            <w:tcW w:w="1783" w:type="dxa"/>
                            <w:tcBorders>
                              <w:top w:val="nil"/>
                              <w:bottom w:val="nil"/>
                            </w:tcBorders>
                          </w:tcPr>
                          <w:p w:rsidR="00EA37BF" w:rsidRDefault="00EA37BF">
                            <w:pPr>
                              <w:pStyle w:val="TableParagraph"/>
                              <w:rPr>
                                <w:rFonts w:ascii="Times New Roman"/>
                                <w:sz w:val="14"/>
                              </w:rPr>
                            </w:pPr>
                          </w:p>
                        </w:tc>
                        <w:tc>
                          <w:tcPr>
                            <w:tcW w:w="1262" w:type="dxa"/>
                            <w:tcBorders>
                              <w:top w:val="nil"/>
                              <w:bottom w:val="nil"/>
                            </w:tcBorders>
                          </w:tcPr>
                          <w:p w:rsidR="00EA37BF" w:rsidRDefault="00EA37BF">
                            <w:pPr>
                              <w:pStyle w:val="TableParagraph"/>
                              <w:rPr>
                                <w:rFonts w:ascii="Times New Roman"/>
                                <w:sz w:val="14"/>
                              </w:rPr>
                            </w:pPr>
                          </w:p>
                        </w:tc>
                      </w:tr>
                      <w:tr w:rsidR="00EA37BF">
                        <w:trPr>
                          <w:trHeight w:val="211"/>
                        </w:trPr>
                        <w:tc>
                          <w:tcPr>
                            <w:tcW w:w="552" w:type="dxa"/>
                            <w:tcBorders>
                              <w:top w:val="nil"/>
                              <w:bottom w:val="nil"/>
                            </w:tcBorders>
                          </w:tcPr>
                          <w:p w:rsidR="00EA37BF" w:rsidRDefault="00EA37BF">
                            <w:pPr>
                              <w:pStyle w:val="TableParagraph"/>
                              <w:spacing w:line="192" w:lineRule="exact"/>
                              <w:ind w:left="40"/>
                              <w:rPr>
                                <w:sz w:val="20"/>
                              </w:rPr>
                            </w:pPr>
                            <w:r>
                              <w:rPr>
                                <w:spacing w:val="-4"/>
                                <w:sz w:val="20"/>
                              </w:rPr>
                              <w:t>1301</w:t>
                            </w:r>
                          </w:p>
                        </w:tc>
                        <w:tc>
                          <w:tcPr>
                            <w:tcW w:w="3788" w:type="dxa"/>
                            <w:tcBorders>
                              <w:top w:val="nil"/>
                              <w:bottom w:val="nil"/>
                            </w:tcBorders>
                          </w:tcPr>
                          <w:p w:rsidR="00EA37BF" w:rsidRDefault="00EA37BF">
                            <w:pPr>
                              <w:pStyle w:val="TableParagraph"/>
                              <w:spacing w:line="192" w:lineRule="exact"/>
                              <w:ind w:left="30"/>
                              <w:rPr>
                                <w:sz w:val="20"/>
                              </w:rPr>
                            </w:pPr>
                            <w:r>
                              <w:rPr>
                                <w:sz w:val="20"/>
                              </w:rPr>
                              <w:t>Проп-2-ен-1-аль</w:t>
                            </w:r>
                            <w:r>
                              <w:rPr>
                                <w:spacing w:val="-20"/>
                                <w:sz w:val="20"/>
                              </w:rPr>
                              <w:t xml:space="preserve"> </w:t>
                            </w:r>
                            <w:r>
                              <w:rPr>
                                <w:spacing w:val="-2"/>
                                <w:sz w:val="20"/>
                              </w:rPr>
                              <w:t>(Акролеин,</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192" w:lineRule="exact"/>
                              <w:ind w:right="14"/>
                              <w:jc w:val="right"/>
                              <w:rPr>
                                <w:sz w:val="20"/>
                              </w:rPr>
                            </w:pPr>
                            <w:r>
                              <w:rPr>
                                <w:spacing w:val="-4"/>
                                <w:sz w:val="20"/>
                              </w:rPr>
                              <w:t>0.03</w:t>
                            </w:r>
                          </w:p>
                        </w:tc>
                        <w:tc>
                          <w:tcPr>
                            <w:tcW w:w="1223" w:type="dxa"/>
                            <w:tcBorders>
                              <w:top w:val="nil"/>
                              <w:bottom w:val="nil"/>
                            </w:tcBorders>
                          </w:tcPr>
                          <w:p w:rsidR="00EA37BF" w:rsidRDefault="00EA37BF">
                            <w:pPr>
                              <w:pStyle w:val="TableParagraph"/>
                              <w:spacing w:line="192" w:lineRule="exact"/>
                              <w:ind w:right="18"/>
                              <w:jc w:val="right"/>
                              <w:rPr>
                                <w:sz w:val="20"/>
                              </w:rPr>
                            </w:pPr>
                            <w:r>
                              <w:rPr>
                                <w:spacing w:val="-4"/>
                                <w:sz w:val="20"/>
                              </w:rPr>
                              <w:t>0.01</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192" w:lineRule="exact"/>
                              <w:ind w:left="4" w:right="1"/>
                              <w:jc w:val="center"/>
                              <w:rPr>
                                <w:sz w:val="20"/>
                              </w:rPr>
                            </w:pPr>
                            <w:r>
                              <w:rPr>
                                <w:spacing w:val="-10"/>
                                <w:sz w:val="20"/>
                              </w:rPr>
                              <w:t>2</w:t>
                            </w:r>
                          </w:p>
                        </w:tc>
                        <w:tc>
                          <w:tcPr>
                            <w:tcW w:w="1780" w:type="dxa"/>
                            <w:tcBorders>
                              <w:top w:val="nil"/>
                              <w:bottom w:val="nil"/>
                            </w:tcBorders>
                          </w:tcPr>
                          <w:p w:rsidR="00EA37BF" w:rsidRDefault="00EA37BF">
                            <w:pPr>
                              <w:pStyle w:val="TableParagraph"/>
                              <w:spacing w:line="192" w:lineRule="exact"/>
                              <w:ind w:right="21"/>
                              <w:jc w:val="right"/>
                              <w:rPr>
                                <w:sz w:val="20"/>
                              </w:rPr>
                            </w:pPr>
                            <w:r>
                              <w:rPr>
                                <w:spacing w:val="-2"/>
                                <w:sz w:val="20"/>
                              </w:rPr>
                              <w:t>0.0004</w:t>
                            </w:r>
                          </w:p>
                        </w:tc>
                        <w:tc>
                          <w:tcPr>
                            <w:tcW w:w="1783" w:type="dxa"/>
                            <w:tcBorders>
                              <w:top w:val="nil"/>
                              <w:bottom w:val="nil"/>
                            </w:tcBorders>
                          </w:tcPr>
                          <w:p w:rsidR="00EA37BF" w:rsidRDefault="00EA37BF">
                            <w:pPr>
                              <w:pStyle w:val="TableParagraph"/>
                              <w:spacing w:line="192" w:lineRule="exact"/>
                              <w:ind w:right="22"/>
                              <w:jc w:val="right"/>
                              <w:rPr>
                                <w:sz w:val="20"/>
                              </w:rPr>
                            </w:pPr>
                            <w:r>
                              <w:rPr>
                                <w:spacing w:val="-2"/>
                                <w:sz w:val="20"/>
                              </w:rPr>
                              <w:t>0.000441</w:t>
                            </w:r>
                          </w:p>
                        </w:tc>
                        <w:tc>
                          <w:tcPr>
                            <w:tcW w:w="1262" w:type="dxa"/>
                            <w:tcBorders>
                              <w:top w:val="nil"/>
                              <w:bottom w:val="nil"/>
                            </w:tcBorders>
                          </w:tcPr>
                          <w:p w:rsidR="00EA37BF" w:rsidRDefault="00EA37BF">
                            <w:pPr>
                              <w:pStyle w:val="TableParagraph"/>
                              <w:spacing w:line="192" w:lineRule="exact"/>
                              <w:ind w:right="24"/>
                              <w:jc w:val="right"/>
                              <w:rPr>
                                <w:sz w:val="20"/>
                              </w:rPr>
                            </w:pPr>
                            <w:r>
                              <w:rPr>
                                <w:spacing w:val="-2"/>
                                <w:sz w:val="20"/>
                              </w:rPr>
                              <w:t>0.0441</w:t>
                            </w:r>
                          </w:p>
                        </w:tc>
                      </w:tr>
                      <w:tr w:rsidR="00EA37BF">
                        <w:trPr>
                          <w:trHeight w:val="211"/>
                        </w:trPr>
                        <w:tc>
                          <w:tcPr>
                            <w:tcW w:w="552" w:type="dxa"/>
                            <w:tcBorders>
                              <w:top w:val="nil"/>
                              <w:bottom w:val="nil"/>
                            </w:tcBorders>
                          </w:tcPr>
                          <w:p w:rsidR="00EA37BF" w:rsidRDefault="00EA37BF">
                            <w:pPr>
                              <w:pStyle w:val="TableParagraph"/>
                              <w:rPr>
                                <w:rFonts w:ascii="Times New Roman"/>
                                <w:sz w:val="14"/>
                              </w:rPr>
                            </w:pPr>
                          </w:p>
                        </w:tc>
                        <w:tc>
                          <w:tcPr>
                            <w:tcW w:w="3788" w:type="dxa"/>
                            <w:tcBorders>
                              <w:top w:val="nil"/>
                              <w:bottom w:val="nil"/>
                            </w:tcBorders>
                          </w:tcPr>
                          <w:p w:rsidR="00EA37BF" w:rsidRDefault="00EA37BF">
                            <w:pPr>
                              <w:pStyle w:val="TableParagraph"/>
                              <w:spacing w:line="192" w:lineRule="exact"/>
                              <w:ind w:left="30"/>
                              <w:rPr>
                                <w:sz w:val="20"/>
                              </w:rPr>
                            </w:pPr>
                            <w:proofErr w:type="spellStart"/>
                            <w:r>
                              <w:rPr>
                                <w:sz w:val="20"/>
                              </w:rPr>
                              <w:t>Акрилальдегид</w:t>
                            </w:r>
                            <w:proofErr w:type="spellEnd"/>
                            <w:r>
                              <w:rPr>
                                <w:sz w:val="20"/>
                              </w:rPr>
                              <w:t>)</w:t>
                            </w:r>
                            <w:r>
                              <w:rPr>
                                <w:spacing w:val="-17"/>
                                <w:sz w:val="20"/>
                              </w:rPr>
                              <w:t xml:space="preserve"> </w:t>
                            </w:r>
                            <w:r>
                              <w:rPr>
                                <w:spacing w:val="-2"/>
                                <w:sz w:val="20"/>
                              </w:rPr>
                              <w:t>(474)</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4"/>
                              </w:rPr>
                            </w:pPr>
                          </w:p>
                        </w:tc>
                        <w:tc>
                          <w:tcPr>
                            <w:tcW w:w="1223" w:type="dxa"/>
                            <w:tcBorders>
                              <w:top w:val="nil"/>
                              <w:bottom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4"/>
                              </w:rPr>
                            </w:pPr>
                          </w:p>
                        </w:tc>
                        <w:tc>
                          <w:tcPr>
                            <w:tcW w:w="1780" w:type="dxa"/>
                            <w:tcBorders>
                              <w:top w:val="nil"/>
                              <w:bottom w:val="nil"/>
                            </w:tcBorders>
                          </w:tcPr>
                          <w:p w:rsidR="00EA37BF" w:rsidRDefault="00EA37BF">
                            <w:pPr>
                              <w:pStyle w:val="TableParagraph"/>
                              <w:rPr>
                                <w:rFonts w:ascii="Times New Roman"/>
                                <w:sz w:val="14"/>
                              </w:rPr>
                            </w:pPr>
                          </w:p>
                        </w:tc>
                        <w:tc>
                          <w:tcPr>
                            <w:tcW w:w="1783" w:type="dxa"/>
                            <w:tcBorders>
                              <w:top w:val="nil"/>
                              <w:bottom w:val="nil"/>
                            </w:tcBorders>
                          </w:tcPr>
                          <w:p w:rsidR="00EA37BF" w:rsidRDefault="00EA37BF">
                            <w:pPr>
                              <w:pStyle w:val="TableParagraph"/>
                              <w:rPr>
                                <w:rFonts w:ascii="Times New Roman"/>
                                <w:sz w:val="14"/>
                              </w:rPr>
                            </w:pPr>
                          </w:p>
                        </w:tc>
                        <w:tc>
                          <w:tcPr>
                            <w:tcW w:w="1262" w:type="dxa"/>
                            <w:tcBorders>
                              <w:top w:val="nil"/>
                              <w:bottom w:val="nil"/>
                            </w:tcBorders>
                          </w:tcPr>
                          <w:p w:rsidR="00EA37BF" w:rsidRDefault="00EA37BF">
                            <w:pPr>
                              <w:pStyle w:val="TableParagraph"/>
                              <w:rPr>
                                <w:rFonts w:ascii="Times New Roman"/>
                                <w:sz w:val="14"/>
                              </w:rPr>
                            </w:pPr>
                          </w:p>
                        </w:tc>
                      </w:tr>
                      <w:tr w:rsidR="00EA37BF">
                        <w:trPr>
                          <w:trHeight w:val="211"/>
                        </w:trPr>
                        <w:tc>
                          <w:tcPr>
                            <w:tcW w:w="552" w:type="dxa"/>
                            <w:tcBorders>
                              <w:top w:val="nil"/>
                              <w:bottom w:val="nil"/>
                            </w:tcBorders>
                          </w:tcPr>
                          <w:p w:rsidR="00EA37BF" w:rsidRDefault="00EA37BF">
                            <w:pPr>
                              <w:pStyle w:val="TableParagraph"/>
                              <w:spacing w:line="192" w:lineRule="exact"/>
                              <w:ind w:left="40"/>
                              <w:rPr>
                                <w:sz w:val="20"/>
                              </w:rPr>
                            </w:pPr>
                            <w:r>
                              <w:rPr>
                                <w:spacing w:val="-4"/>
                                <w:sz w:val="20"/>
                              </w:rPr>
                              <w:t>1325</w:t>
                            </w:r>
                          </w:p>
                        </w:tc>
                        <w:tc>
                          <w:tcPr>
                            <w:tcW w:w="3788" w:type="dxa"/>
                            <w:tcBorders>
                              <w:top w:val="nil"/>
                              <w:bottom w:val="nil"/>
                            </w:tcBorders>
                          </w:tcPr>
                          <w:p w:rsidR="00EA37BF" w:rsidRDefault="00EA37BF">
                            <w:pPr>
                              <w:pStyle w:val="TableParagraph"/>
                              <w:spacing w:line="192" w:lineRule="exact"/>
                              <w:ind w:left="30"/>
                              <w:rPr>
                                <w:sz w:val="20"/>
                              </w:rPr>
                            </w:pPr>
                            <w:r>
                              <w:rPr>
                                <w:sz w:val="20"/>
                              </w:rPr>
                              <w:t>Формальдегид</w:t>
                            </w:r>
                            <w:r>
                              <w:rPr>
                                <w:spacing w:val="-14"/>
                                <w:sz w:val="20"/>
                              </w:rPr>
                              <w:t xml:space="preserve"> </w:t>
                            </w:r>
                            <w:r>
                              <w:rPr>
                                <w:sz w:val="20"/>
                              </w:rPr>
                              <w:t>(</w:t>
                            </w:r>
                            <w:proofErr w:type="spellStart"/>
                            <w:r>
                              <w:rPr>
                                <w:sz w:val="20"/>
                              </w:rPr>
                              <w:t>Метаналь</w:t>
                            </w:r>
                            <w:proofErr w:type="spellEnd"/>
                            <w:r>
                              <w:rPr>
                                <w:sz w:val="20"/>
                              </w:rPr>
                              <w:t>)</w:t>
                            </w:r>
                            <w:r>
                              <w:rPr>
                                <w:spacing w:val="-13"/>
                                <w:sz w:val="20"/>
                              </w:rPr>
                              <w:t xml:space="preserve"> </w:t>
                            </w:r>
                            <w:r>
                              <w:rPr>
                                <w:spacing w:val="-2"/>
                                <w:sz w:val="20"/>
                              </w:rPr>
                              <w:t>(609)</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192" w:lineRule="exact"/>
                              <w:ind w:right="14"/>
                              <w:jc w:val="right"/>
                              <w:rPr>
                                <w:sz w:val="20"/>
                              </w:rPr>
                            </w:pPr>
                            <w:r>
                              <w:rPr>
                                <w:spacing w:val="-4"/>
                                <w:sz w:val="20"/>
                              </w:rPr>
                              <w:t>0.05</w:t>
                            </w:r>
                          </w:p>
                        </w:tc>
                        <w:tc>
                          <w:tcPr>
                            <w:tcW w:w="1223" w:type="dxa"/>
                            <w:tcBorders>
                              <w:top w:val="nil"/>
                              <w:bottom w:val="nil"/>
                            </w:tcBorders>
                          </w:tcPr>
                          <w:p w:rsidR="00EA37BF" w:rsidRDefault="00EA37BF">
                            <w:pPr>
                              <w:pStyle w:val="TableParagraph"/>
                              <w:spacing w:line="192" w:lineRule="exact"/>
                              <w:ind w:right="18"/>
                              <w:jc w:val="right"/>
                              <w:rPr>
                                <w:sz w:val="20"/>
                              </w:rPr>
                            </w:pPr>
                            <w:r>
                              <w:rPr>
                                <w:spacing w:val="-4"/>
                                <w:sz w:val="20"/>
                              </w:rPr>
                              <w:t>0.01</w:t>
                            </w: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192" w:lineRule="exact"/>
                              <w:ind w:left="4" w:right="1"/>
                              <w:jc w:val="center"/>
                              <w:rPr>
                                <w:sz w:val="20"/>
                              </w:rPr>
                            </w:pPr>
                            <w:r>
                              <w:rPr>
                                <w:spacing w:val="-10"/>
                                <w:sz w:val="20"/>
                              </w:rPr>
                              <w:t>2</w:t>
                            </w:r>
                          </w:p>
                        </w:tc>
                        <w:tc>
                          <w:tcPr>
                            <w:tcW w:w="1780" w:type="dxa"/>
                            <w:tcBorders>
                              <w:top w:val="nil"/>
                              <w:bottom w:val="nil"/>
                            </w:tcBorders>
                          </w:tcPr>
                          <w:p w:rsidR="00EA37BF" w:rsidRDefault="00EA37BF">
                            <w:pPr>
                              <w:pStyle w:val="TableParagraph"/>
                              <w:spacing w:line="192" w:lineRule="exact"/>
                              <w:ind w:right="21"/>
                              <w:jc w:val="right"/>
                              <w:rPr>
                                <w:sz w:val="20"/>
                              </w:rPr>
                            </w:pPr>
                            <w:r>
                              <w:rPr>
                                <w:spacing w:val="-2"/>
                                <w:sz w:val="20"/>
                              </w:rPr>
                              <w:t>0.0004</w:t>
                            </w:r>
                          </w:p>
                        </w:tc>
                        <w:tc>
                          <w:tcPr>
                            <w:tcW w:w="1783" w:type="dxa"/>
                            <w:tcBorders>
                              <w:top w:val="nil"/>
                              <w:bottom w:val="nil"/>
                            </w:tcBorders>
                          </w:tcPr>
                          <w:p w:rsidR="00EA37BF" w:rsidRDefault="00EA37BF">
                            <w:pPr>
                              <w:pStyle w:val="TableParagraph"/>
                              <w:spacing w:line="192" w:lineRule="exact"/>
                              <w:ind w:right="22"/>
                              <w:jc w:val="right"/>
                              <w:rPr>
                                <w:sz w:val="20"/>
                              </w:rPr>
                            </w:pPr>
                            <w:r>
                              <w:rPr>
                                <w:spacing w:val="-2"/>
                                <w:sz w:val="20"/>
                              </w:rPr>
                              <w:t>0.000441</w:t>
                            </w:r>
                          </w:p>
                        </w:tc>
                        <w:tc>
                          <w:tcPr>
                            <w:tcW w:w="1262" w:type="dxa"/>
                            <w:tcBorders>
                              <w:top w:val="nil"/>
                              <w:bottom w:val="nil"/>
                            </w:tcBorders>
                          </w:tcPr>
                          <w:p w:rsidR="00EA37BF" w:rsidRDefault="00EA37BF">
                            <w:pPr>
                              <w:pStyle w:val="TableParagraph"/>
                              <w:spacing w:line="192" w:lineRule="exact"/>
                              <w:ind w:right="24"/>
                              <w:jc w:val="right"/>
                              <w:rPr>
                                <w:sz w:val="20"/>
                              </w:rPr>
                            </w:pPr>
                            <w:r>
                              <w:rPr>
                                <w:spacing w:val="-2"/>
                                <w:sz w:val="20"/>
                              </w:rPr>
                              <w:t>0.0441</w:t>
                            </w:r>
                          </w:p>
                        </w:tc>
                      </w:tr>
                      <w:tr w:rsidR="00EA37BF">
                        <w:trPr>
                          <w:trHeight w:val="437"/>
                        </w:trPr>
                        <w:tc>
                          <w:tcPr>
                            <w:tcW w:w="552" w:type="dxa"/>
                            <w:tcBorders>
                              <w:top w:val="nil"/>
                              <w:bottom w:val="nil"/>
                            </w:tcBorders>
                          </w:tcPr>
                          <w:p w:rsidR="00EA37BF" w:rsidRDefault="00EA37BF">
                            <w:pPr>
                              <w:pStyle w:val="TableParagraph"/>
                              <w:spacing w:line="218" w:lineRule="exact"/>
                              <w:ind w:left="40"/>
                              <w:rPr>
                                <w:sz w:val="20"/>
                              </w:rPr>
                            </w:pPr>
                            <w:r>
                              <w:rPr>
                                <w:spacing w:val="-4"/>
                                <w:sz w:val="20"/>
                              </w:rPr>
                              <w:t>2754</w:t>
                            </w:r>
                          </w:p>
                        </w:tc>
                        <w:tc>
                          <w:tcPr>
                            <w:tcW w:w="3788" w:type="dxa"/>
                            <w:tcBorders>
                              <w:top w:val="nil"/>
                              <w:bottom w:val="nil"/>
                            </w:tcBorders>
                          </w:tcPr>
                          <w:p w:rsidR="00EA37BF" w:rsidRDefault="00EA37BF">
                            <w:pPr>
                              <w:pStyle w:val="TableParagraph"/>
                              <w:spacing w:line="218" w:lineRule="exact"/>
                              <w:ind w:left="30"/>
                              <w:rPr>
                                <w:sz w:val="20"/>
                              </w:rPr>
                            </w:pPr>
                            <w:proofErr w:type="spellStart"/>
                            <w:r>
                              <w:rPr>
                                <w:sz w:val="20"/>
                              </w:rPr>
                              <w:t>Алканы</w:t>
                            </w:r>
                            <w:proofErr w:type="spellEnd"/>
                            <w:r>
                              <w:rPr>
                                <w:spacing w:val="-7"/>
                                <w:sz w:val="20"/>
                              </w:rPr>
                              <w:t xml:space="preserve"> </w:t>
                            </w:r>
                            <w:r>
                              <w:rPr>
                                <w:sz w:val="20"/>
                              </w:rPr>
                              <w:t>С12-19</w:t>
                            </w:r>
                            <w:r>
                              <w:rPr>
                                <w:spacing w:val="-7"/>
                                <w:sz w:val="20"/>
                              </w:rPr>
                              <w:t xml:space="preserve"> </w:t>
                            </w:r>
                            <w:r>
                              <w:rPr>
                                <w:sz w:val="20"/>
                              </w:rPr>
                              <w:t>/в</w:t>
                            </w:r>
                            <w:r>
                              <w:rPr>
                                <w:spacing w:val="-7"/>
                                <w:sz w:val="20"/>
                              </w:rPr>
                              <w:t xml:space="preserve"> </w:t>
                            </w:r>
                            <w:r>
                              <w:rPr>
                                <w:sz w:val="20"/>
                              </w:rPr>
                              <w:t>пересчете</w:t>
                            </w:r>
                            <w:r>
                              <w:rPr>
                                <w:spacing w:val="-7"/>
                                <w:sz w:val="20"/>
                              </w:rPr>
                              <w:t xml:space="preserve"> </w:t>
                            </w:r>
                            <w:r>
                              <w:rPr>
                                <w:spacing w:val="-5"/>
                                <w:sz w:val="20"/>
                              </w:rPr>
                              <w:t>на</w:t>
                            </w:r>
                          </w:p>
                          <w:p w:rsidR="00EA37BF" w:rsidRDefault="00EA37BF">
                            <w:pPr>
                              <w:pStyle w:val="TableParagraph"/>
                              <w:spacing w:line="200" w:lineRule="exact"/>
                              <w:ind w:left="30"/>
                              <w:rPr>
                                <w:sz w:val="20"/>
                              </w:rPr>
                            </w:pPr>
                            <w:r>
                              <w:rPr>
                                <w:spacing w:val="-5"/>
                                <w:sz w:val="20"/>
                              </w:rPr>
                              <w:t>С/</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spacing w:line="218" w:lineRule="exact"/>
                              <w:ind w:right="14"/>
                              <w:jc w:val="right"/>
                              <w:rPr>
                                <w:sz w:val="20"/>
                              </w:rPr>
                            </w:pPr>
                            <w:r>
                              <w:rPr>
                                <w:spacing w:val="-10"/>
                                <w:sz w:val="20"/>
                              </w:rPr>
                              <w:t>1</w:t>
                            </w:r>
                          </w:p>
                        </w:tc>
                        <w:tc>
                          <w:tcPr>
                            <w:tcW w:w="1223" w:type="dxa"/>
                            <w:tcBorders>
                              <w:top w:val="nil"/>
                              <w:bottom w:val="nil"/>
                            </w:tcBorders>
                          </w:tcPr>
                          <w:p w:rsidR="00EA37BF" w:rsidRDefault="00EA37BF">
                            <w:pPr>
                              <w:pStyle w:val="TableParagraph"/>
                              <w:rPr>
                                <w:rFonts w:ascii="Times New Roman"/>
                                <w:sz w:val="18"/>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spacing w:line="218" w:lineRule="exact"/>
                              <w:ind w:left="4" w:right="1"/>
                              <w:jc w:val="center"/>
                              <w:rPr>
                                <w:sz w:val="20"/>
                              </w:rPr>
                            </w:pPr>
                            <w:r>
                              <w:rPr>
                                <w:spacing w:val="-10"/>
                                <w:sz w:val="20"/>
                              </w:rPr>
                              <w:t>4</w:t>
                            </w:r>
                          </w:p>
                        </w:tc>
                        <w:tc>
                          <w:tcPr>
                            <w:tcW w:w="1780" w:type="dxa"/>
                            <w:tcBorders>
                              <w:top w:val="nil"/>
                              <w:bottom w:val="nil"/>
                            </w:tcBorders>
                          </w:tcPr>
                          <w:p w:rsidR="00EA37BF" w:rsidRDefault="00EA37BF">
                            <w:pPr>
                              <w:pStyle w:val="TableParagraph"/>
                              <w:spacing w:line="218" w:lineRule="exact"/>
                              <w:ind w:right="21"/>
                              <w:jc w:val="right"/>
                              <w:rPr>
                                <w:sz w:val="20"/>
                              </w:rPr>
                            </w:pPr>
                            <w:r>
                              <w:rPr>
                                <w:spacing w:val="-2"/>
                                <w:sz w:val="20"/>
                              </w:rPr>
                              <w:t>0.004</w:t>
                            </w:r>
                          </w:p>
                        </w:tc>
                        <w:tc>
                          <w:tcPr>
                            <w:tcW w:w="1783" w:type="dxa"/>
                            <w:tcBorders>
                              <w:top w:val="nil"/>
                              <w:bottom w:val="nil"/>
                            </w:tcBorders>
                          </w:tcPr>
                          <w:p w:rsidR="00EA37BF" w:rsidRDefault="00EA37BF">
                            <w:pPr>
                              <w:pStyle w:val="TableParagraph"/>
                              <w:spacing w:line="218" w:lineRule="exact"/>
                              <w:ind w:right="22"/>
                              <w:jc w:val="right"/>
                              <w:rPr>
                                <w:sz w:val="20"/>
                              </w:rPr>
                            </w:pPr>
                            <w:r>
                              <w:rPr>
                                <w:spacing w:val="-2"/>
                                <w:sz w:val="20"/>
                              </w:rPr>
                              <w:t>0.00441</w:t>
                            </w:r>
                          </w:p>
                        </w:tc>
                        <w:tc>
                          <w:tcPr>
                            <w:tcW w:w="1262" w:type="dxa"/>
                            <w:tcBorders>
                              <w:top w:val="nil"/>
                              <w:bottom w:val="nil"/>
                            </w:tcBorders>
                          </w:tcPr>
                          <w:p w:rsidR="00EA37BF" w:rsidRDefault="00EA37BF">
                            <w:pPr>
                              <w:pStyle w:val="TableParagraph"/>
                              <w:spacing w:line="218" w:lineRule="exact"/>
                              <w:ind w:right="24"/>
                              <w:jc w:val="right"/>
                              <w:rPr>
                                <w:sz w:val="20"/>
                              </w:rPr>
                            </w:pPr>
                            <w:r>
                              <w:rPr>
                                <w:spacing w:val="-2"/>
                                <w:sz w:val="20"/>
                              </w:rPr>
                              <w:t>0.00441</w:t>
                            </w:r>
                          </w:p>
                        </w:tc>
                      </w:tr>
                      <w:tr w:rsidR="00EA37BF">
                        <w:trPr>
                          <w:trHeight w:val="438"/>
                        </w:trPr>
                        <w:tc>
                          <w:tcPr>
                            <w:tcW w:w="552" w:type="dxa"/>
                            <w:tcBorders>
                              <w:top w:val="nil"/>
                              <w:bottom w:val="nil"/>
                            </w:tcBorders>
                          </w:tcPr>
                          <w:p w:rsidR="00EA37BF" w:rsidRDefault="00EA37BF">
                            <w:pPr>
                              <w:pStyle w:val="TableParagraph"/>
                              <w:rPr>
                                <w:rFonts w:ascii="Times New Roman"/>
                                <w:sz w:val="18"/>
                              </w:rPr>
                            </w:pPr>
                          </w:p>
                        </w:tc>
                        <w:tc>
                          <w:tcPr>
                            <w:tcW w:w="3788" w:type="dxa"/>
                            <w:tcBorders>
                              <w:top w:val="nil"/>
                              <w:bottom w:val="nil"/>
                            </w:tcBorders>
                          </w:tcPr>
                          <w:p w:rsidR="00EA37BF" w:rsidRDefault="00EA37BF">
                            <w:pPr>
                              <w:pStyle w:val="TableParagraph"/>
                              <w:spacing w:line="219" w:lineRule="exact"/>
                              <w:ind w:left="30"/>
                              <w:rPr>
                                <w:sz w:val="20"/>
                              </w:rPr>
                            </w:pPr>
                            <w:r>
                              <w:rPr>
                                <w:sz w:val="20"/>
                              </w:rPr>
                              <w:t>(Углеводороды</w:t>
                            </w:r>
                            <w:r>
                              <w:rPr>
                                <w:spacing w:val="-14"/>
                                <w:sz w:val="20"/>
                              </w:rPr>
                              <w:t xml:space="preserve"> </w:t>
                            </w:r>
                            <w:r>
                              <w:rPr>
                                <w:sz w:val="20"/>
                              </w:rPr>
                              <w:t>предельные</w:t>
                            </w:r>
                            <w:r>
                              <w:rPr>
                                <w:spacing w:val="-14"/>
                                <w:sz w:val="20"/>
                              </w:rPr>
                              <w:t xml:space="preserve"> </w:t>
                            </w:r>
                            <w:r>
                              <w:rPr>
                                <w:spacing w:val="-4"/>
                                <w:sz w:val="20"/>
                              </w:rPr>
                              <w:t>С12-</w:t>
                            </w:r>
                          </w:p>
                          <w:p w:rsidR="00EA37BF" w:rsidRDefault="00EA37BF">
                            <w:pPr>
                              <w:pStyle w:val="TableParagraph"/>
                              <w:spacing w:line="200" w:lineRule="exact"/>
                              <w:ind w:left="30"/>
                              <w:rPr>
                                <w:sz w:val="20"/>
                              </w:rPr>
                            </w:pPr>
                            <w:r>
                              <w:rPr>
                                <w:spacing w:val="-5"/>
                                <w:sz w:val="20"/>
                              </w:rPr>
                              <w:t>С19</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8"/>
                              </w:rPr>
                            </w:pPr>
                          </w:p>
                        </w:tc>
                        <w:tc>
                          <w:tcPr>
                            <w:tcW w:w="1223" w:type="dxa"/>
                            <w:tcBorders>
                              <w:top w:val="nil"/>
                              <w:bottom w:val="nil"/>
                            </w:tcBorders>
                          </w:tcPr>
                          <w:p w:rsidR="00EA37BF" w:rsidRDefault="00EA37BF">
                            <w:pPr>
                              <w:pStyle w:val="TableParagraph"/>
                              <w:rPr>
                                <w:rFonts w:ascii="Times New Roman"/>
                                <w:sz w:val="18"/>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8"/>
                              </w:rPr>
                            </w:pPr>
                          </w:p>
                        </w:tc>
                        <w:tc>
                          <w:tcPr>
                            <w:tcW w:w="1780" w:type="dxa"/>
                            <w:tcBorders>
                              <w:top w:val="nil"/>
                              <w:bottom w:val="nil"/>
                            </w:tcBorders>
                          </w:tcPr>
                          <w:p w:rsidR="00EA37BF" w:rsidRDefault="00EA37BF">
                            <w:pPr>
                              <w:pStyle w:val="TableParagraph"/>
                              <w:rPr>
                                <w:rFonts w:ascii="Times New Roman"/>
                                <w:sz w:val="18"/>
                              </w:rPr>
                            </w:pPr>
                          </w:p>
                        </w:tc>
                        <w:tc>
                          <w:tcPr>
                            <w:tcW w:w="1783" w:type="dxa"/>
                            <w:tcBorders>
                              <w:top w:val="nil"/>
                              <w:bottom w:val="nil"/>
                            </w:tcBorders>
                          </w:tcPr>
                          <w:p w:rsidR="00EA37BF" w:rsidRDefault="00EA37BF">
                            <w:pPr>
                              <w:pStyle w:val="TableParagraph"/>
                              <w:rPr>
                                <w:rFonts w:ascii="Times New Roman"/>
                                <w:sz w:val="18"/>
                              </w:rPr>
                            </w:pPr>
                          </w:p>
                        </w:tc>
                        <w:tc>
                          <w:tcPr>
                            <w:tcW w:w="1262" w:type="dxa"/>
                            <w:tcBorders>
                              <w:top w:val="nil"/>
                              <w:bottom w:val="nil"/>
                            </w:tcBorders>
                          </w:tcPr>
                          <w:p w:rsidR="00EA37BF" w:rsidRDefault="00EA37BF">
                            <w:pPr>
                              <w:pStyle w:val="TableParagraph"/>
                              <w:rPr>
                                <w:rFonts w:ascii="Times New Roman"/>
                                <w:sz w:val="18"/>
                              </w:rPr>
                            </w:pPr>
                          </w:p>
                        </w:tc>
                      </w:tr>
                      <w:tr w:rsidR="00EA37BF">
                        <w:trPr>
                          <w:trHeight w:val="438"/>
                        </w:trPr>
                        <w:tc>
                          <w:tcPr>
                            <w:tcW w:w="552" w:type="dxa"/>
                            <w:tcBorders>
                              <w:top w:val="nil"/>
                              <w:bottom w:val="nil"/>
                            </w:tcBorders>
                          </w:tcPr>
                          <w:p w:rsidR="00EA37BF" w:rsidRDefault="00EA37BF">
                            <w:pPr>
                              <w:pStyle w:val="TableParagraph"/>
                              <w:rPr>
                                <w:rFonts w:ascii="Times New Roman"/>
                                <w:sz w:val="18"/>
                              </w:rPr>
                            </w:pPr>
                          </w:p>
                        </w:tc>
                        <w:tc>
                          <w:tcPr>
                            <w:tcW w:w="3788" w:type="dxa"/>
                            <w:tcBorders>
                              <w:top w:val="nil"/>
                              <w:bottom w:val="nil"/>
                            </w:tcBorders>
                          </w:tcPr>
                          <w:p w:rsidR="00EA37BF" w:rsidRDefault="00EA37BF">
                            <w:pPr>
                              <w:pStyle w:val="TableParagraph"/>
                              <w:spacing w:line="219" w:lineRule="exact"/>
                              <w:ind w:left="30"/>
                              <w:rPr>
                                <w:sz w:val="20"/>
                              </w:rPr>
                            </w:pPr>
                            <w:r>
                              <w:rPr>
                                <w:sz w:val="20"/>
                              </w:rPr>
                              <w:t>(в</w:t>
                            </w:r>
                            <w:r>
                              <w:rPr>
                                <w:spacing w:val="-6"/>
                                <w:sz w:val="20"/>
                              </w:rPr>
                              <w:t xml:space="preserve"> </w:t>
                            </w:r>
                            <w:r>
                              <w:rPr>
                                <w:sz w:val="20"/>
                              </w:rPr>
                              <w:t>пересчете</w:t>
                            </w:r>
                            <w:r>
                              <w:rPr>
                                <w:spacing w:val="-5"/>
                                <w:sz w:val="20"/>
                              </w:rPr>
                              <w:t xml:space="preserve"> </w:t>
                            </w:r>
                            <w:r>
                              <w:rPr>
                                <w:sz w:val="20"/>
                              </w:rPr>
                              <w:t>на</w:t>
                            </w:r>
                            <w:r>
                              <w:rPr>
                                <w:spacing w:val="-5"/>
                                <w:sz w:val="20"/>
                              </w:rPr>
                              <w:t xml:space="preserve"> С);</w:t>
                            </w:r>
                          </w:p>
                          <w:p w:rsidR="00EA37BF" w:rsidRDefault="00EA37BF">
                            <w:pPr>
                              <w:pStyle w:val="TableParagraph"/>
                              <w:spacing w:line="199" w:lineRule="exact"/>
                              <w:ind w:left="30"/>
                              <w:rPr>
                                <w:sz w:val="20"/>
                              </w:rPr>
                            </w:pPr>
                            <w:r>
                              <w:rPr>
                                <w:spacing w:val="-2"/>
                                <w:sz w:val="20"/>
                              </w:rPr>
                              <w:t>Растворитель</w:t>
                            </w:r>
                          </w:p>
                        </w:tc>
                        <w:tc>
                          <w:tcPr>
                            <w:tcW w:w="1223" w:type="dxa"/>
                            <w:vMerge/>
                            <w:tcBorders>
                              <w:top w:val="nil"/>
                            </w:tcBorders>
                          </w:tcPr>
                          <w:p w:rsidR="00EA37BF" w:rsidRDefault="00EA37BF">
                            <w:pPr>
                              <w:rPr>
                                <w:sz w:val="2"/>
                                <w:szCs w:val="2"/>
                              </w:rPr>
                            </w:pPr>
                          </w:p>
                        </w:tc>
                        <w:tc>
                          <w:tcPr>
                            <w:tcW w:w="1261" w:type="dxa"/>
                            <w:tcBorders>
                              <w:top w:val="nil"/>
                              <w:bottom w:val="nil"/>
                            </w:tcBorders>
                          </w:tcPr>
                          <w:p w:rsidR="00EA37BF" w:rsidRDefault="00EA37BF">
                            <w:pPr>
                              <w:pStyle w:val="TableParagraph"/>
                              <w:rPr>
                                <w:rFonts w:ascii="Times New Roman"/>
                                <w:sz w:val="18"/>
                              </w:rPr>
                            </w:pPr>
                          </w:p>
                        </w:tc>
                        <w:tc>
                          <w:tcPr>
                            <w:tcW w:w="1223" w:type="dxa"/>
                            <w:tcBorders>
                              <w:top w:val="nil"/>
                              <w:bottom w:val="nil"/>
                            </w:tcBorders>
                          </w:tcPr>
                          <w:p w:rsidR="00EA37BF" w:rsidRDefault="00EA37BF">
                            <w:pPr>
                              <w:pStyle w:val="TableParagraph"/>
                              <w:rPr>
                                <w:rFonts w:ascii="Times New Roman"/>
                                <w:sz w:val="18"/>
                              </w:rPr>
                            </w:pPr>
                          </w:p>
                        </w:tc>
                        <w:tc>
                          <w:tcPr>
                            <w:tcW w:w="1111" w:type="dxa"/>
                            <w:vMerge/>
                            <w:tcBorders>
                              <w:top w:val="nil"/>
                            </w:tcBorders>
                          </w:tcPr>
                          <w:p w:rsidR="00EA37BF" w:rsidRDefault="00EA37BF">
                            <w:pPr>
                              <w:rPr>
                                <w:sz w:val="2"/>
                                <w:szCs w:val="2"/>
                              </w:rPr>
                            </w:pPr>
                          </w:p>
                        </w:tc>
                        <w:tc>
                          <w:tcPr>
                            <w:tcW w:w="662" w:type="dxa"/>
                            <w:tcBorders>
                              <w:top w:val="nil"/>
                              <w:bottom w:val="nil"/>
                            </w:tcBorders>
                          </w:tcPr>
                          <w:p w:rsidR="00EA37BF" w:rsidRDefault="00EA37BF">
                            <w:pPr>
                              <w:pStyle w:val="TableParagraph"/>
                              <w:rPr>
                                <w:rFonts w:ascii="Times New Roman"/>
                                <w:sz w:val="18"/>
                              </w:rPr>
                            </w:pPr>
                          </w:p>
                        </w:tc>
                        <w:tc>
                          <w:tcPr>
                            <w:tcW w:w="1780" w:type="dxa"/>
                            <w:tcBorders>
                              <w:top w:val="nil"/>
                              <w:bottom w:val="nil"/>
                            </w:tcBorders>
                          </w:tcPr>
                          <w:p w:rsidR="00EA37BF" w:rsidRDefault="00EA37BF">
                            <w:pPr>
                              <w:pStyle w:val="TableParagraph"/>
                              <w:rPr>
                                <w:rFonts w:ascii="Times New Roman"/>
                                <w:sz w:val="18"/>
                              </w:rPr>
                            </w:pPr>
                          </w:p>
                        </w:tc>
                        <w:tc>
                          <w:tcPr>
                            <w:tcW w:w="1783" w:type="dxa"/>
                            <w:tcBorders>
                              <w:top w:val="nil"/>
                              <w:bottom w:val="nil"/>
                            </w:tcBorders>
                          </w:tcPr>
                          <w:p w:rsidR="00EA37BF" w:rsidRDefault="00EA37BF">
                            <w:pPr>
                              <w:pStyle w:val="TableParagraph"/>
                              <w:rPr>
                                <w:rFonts w:ascii="Times New Roman"/>
                                <w:sz w:val="18"/>
                              </w:rPr>
                            </w:pPr>
                          </w:p>
                        </w:tc>
                        <w:tc>
                          <w:tcPr>
                            <w:tcW w:w="1262" w:type="dxa"/>
                            <w:tcBorders>
                              <w:top w:val="nil"/>
                              <w:bottom w:val="nil"/>
                            </w:tcBorders>
                          </w:tcPr>
                          <w:p w:rsidR="00EA37BF" w:rsidRDefault="00EA37BF">
                            <w:pPr>
                              <w:pStyle w:val="TableParagraph"/>
                              <w:rPr>
                                <w:rFonts w:ascii="Times New Roman"/>
                                <w:sz w:val="18"/>
                              </w:rPr>
                            </w:pPr>
                          </w:p>
                        </w:tc>
                      </w:tr>
                      <w:tr w:rsidR="00EA37BF">
                        <w:trPr>
                          <w:trHeight w:val="215"/>
                        </w:trPr>
                        <w:tc>
                          <w:tcPr>
                            <w:tcW w:w="552" w:type="dxa"/>
                            <w:tcBorders>
                              <w:top w:val="nil"/>
                            </w:tcBorders>
                          </w:tcPr>
                          <w:p w:rsidR="00EA37BF" w:rsidRDefault="00EA37BF">
                            <w:pPr>
                              <w:pStyle w:val="TableParagraph"/>
                              <w:rPr>
                                <w:rFonts w:ascii="Times New Roman"/>
                                <w:sz w:val="14"/>
                              </w:rPr>
                            </w:pPr>
                          </w:p>
                        </w:tc>
                        <w:tc>
                          <w:tcPr>
                            <w:tcW w:w="3788" w:type="dxa"/>
                            <w:tcBorders>
                              <w:top w:val="nil"/>
                            </w:tcBorders>
                          </w:tcPr>
                          <w:p w:rsidR="00EA37BF" w:rsidRDefault="00EA37BF">
                            <w:pPr>
                              <w:pStyle w:val="TableParagraph"/>
                              <w:spacing w:line="196" w:lineRule="exact"/>
                              <w:ind w:left="30"/>
                              <w:rPr>
                                <w:sz w:val="20"/>
                              </w:rPr>
                            </w:pPr>
                            <w:r>
                              <w:rPr>
                                <w:sz w:val="20"/>
                              </w:rPr>
                              <w:t>РПК-265П)</w:t>
                            </w:r>
                            <w:r>
                              <w:rPr>
                                <w:spacing w:val="-11"/>
                                <w:sz w:val="20"/>
                              </w:rPr>
                              <w:t xml:space="preserve"> </w:t>
                            </w:r>
                            <w:r>
                              <w:rPr>
                                <w:spacing w:val="-4"/>
                                <w:sz w:val="20"/>
                              </w:rPr>
                              <w:t>(10)</w:t>
                            </w:r>
                          </w:p>
                        </w:tc>
                        <w:tc>
                          <w:tcPr>
                            <w:tcW w:w="1223" w:type="dxa"/>
                            <w:vMerge/>
                            <w:tcBorders>
                              <w:top w:val="nil"/>
                            </w:tcBorders>
                          </w:tcPr>
                          <w:p w:rsidR="00EA37BF" w:rsidRDefault="00EA37BF">
                            <w:pPr>
                              <w:rPr>
                                <w:sz w:val="2"/>
                                <w:szCs w:val="2"/>
                              </w:rPr>
                            </w:pPr>
                          </w:p>
                        </w:tc>
                        <w:tc>
                          <w:tcPr>
                            <w:tcW w:w="1261" w:type="dxa"/>
                            <w:tcBorders>
                              <w:top w:val="nil"/>
                            </w:tcBorders>
                          </w:tcPr>
                          <w:p w:rsidR="00EA37BF" w:rsidRDefault="00EA37BF">
                            <w:pPr>
                              <w:pStyle w:val="TableParagraph"/>
                              <w:rPr>
                                <w:rFonts w:ascii="Times New Roman"/>
                                <w:sz w:val="14"/>
                              </w:rPr>
                            </w:pPr>
                          </w:p>
                        </w:tc>
                        <w:tc>
                          <w:tcPr>
                            <w:tcW w:w="1223" w:type="dxa"/>
                            <w:tcBorders>
                              <w:top w:val="nil"/>
                            </w:tcBorders>
                          </w:tcPr>
                          <w:p w:rsidR="00EA37BF" w:rsidRDefault="00EA37BF">
                            <w:pPr>
                              <w:pStyle w:val="TableParagraph"/>
                              <w:rPr>
                                <w:rFonts w:ascii="Times New Roman"/>
                                <w:sz w:val="14"/>
                              </w:rPr>
                            </w:pPr>
                          </w:p>
                        </w:tc>
                        <w:tc>
                          <w:tcPr>
                            <w:tcW w:w="1111" w:type="dxa"/>
                            <w:vMerge/>
                            <w:tcBorders>
                              <w:top w:val="nil"/>
                            </w:tcBorders>
                          </w:tcPr>
                          <w:p w:rsidR="00EA37BF" w:rsidRDefault="00EA37BF">
                            <w:pPr>
                              <w:rPr>
                                <w:sz w:val="2"/>
                                <w:szCs w:val="2"/>
                              </w:rPr>
                            </w:pPr>
                          </w:p>
                        </w:tc>
                        <w:tc>
                          <w:tcPr>
                            <w:tcW w:w="662" w:type="dxa"/>
                            <w:tcBorders>
                              <w:top w:val="nil"/>
                            </w:tcBorders>
                          </w:tcPr>
                          <w:p w:rsidR="00EA37BF" w:rsidRDefault="00EA37BF">
                            <w:pPr>
                              <w:pStyle w:val="TableParagraph"/>
                              <w:rPr>
                                <w:rFonts w:ascii="Times New Roman"/>
                                <w:sz w:val="14"/>
                              </w:rPr>
                            </w:pPr>
                          </w:p>
                        </w:tc>
                        <w:tc>
                          <w:tcPr>
                            <w:tcW w:w="1780" w:type="dxa"/>
                            <w:tcBorders>
                              <w:top w:val="nil"/>
                            </w:tcBorders>
                          </w:tcPr>
                          <w:p w:rsidR="00EA37BF" w:rsidRDefault="00EA37BF">
                            <w:pPr>
                              <w:pStyle w:val="TableParagraph"/>
                              <w:rPr>
                                <w:rFonts w:ascii="Times New Roman"/>
                                <w:sz w:val="14"/>
                              </w:rPr>
                            </w:pPr>
                          </w:p>
                        </w:tc>
                        <w:tc>
                          <w:tcPr>
                            <w:tcW w:w="1783" w:type="dxa"/>
                            <w:tcBorders>
                              <w:top w:val="nil"/>
                            </w:tcBorders>
                          </w:tcPr>
                          <w:p w:rsidR="00EA37BF" w:rsidRDefault="00EA37BF">
                            <w:pPr>
                              <w:pStyle w:val="TableParagraph"/>
                              <w:rPr>
                                <w:rFonts w:ascii="Times New Roman"/>
                                <w:sz w:val="14"/>
                              </w:rPr>
                            </w:pPr>
                          </w:p>
                        </w:tc>
                        <w:tc>
                          <w:tcPr>
                            <w:tcW w:w="1262" w:type="dxa"/>
                            <w:tcBorders>
                              <w:top w:val="nil"/>
                            </w:tcBorders>
                          </w:tcPr>
                          <w:p w:rsidR="00EA37BF" w:rsidRDefault="00EA37BF">
                            <w:pPr>
                              <w:pStyle w:val="TableParagraph"/>
                              <w:rPr>
                                <w:rFonts w:ascii="Times New Roman"/>
                                <w:sz w:val="14"/>
                              </w:rPr>
                            </w:pPr>
                          </w:p>
                        </w:tc>
                      </w:tr>
                      <w:tr w:rsidR="00EA37BF">
                        <w:trPr>
                          <w:trHeight w:val="224"/>
                        </w:trPr>
                        <w:tc>
                          <w:tcPr>
                            <w:tcW w:w="552" w:type="dxa"/>
                          </w:tcPr>
                          <w:p w:rsidR="00EA37BF" w:rsidRDefault="00EA37BF">
                            <w:pPr>
                              <w:pStyle w:val="TableParagraph"/>
                              <w:rPr>
                                <w:rFonts w:ascii="Times New Roman"/>
                                <w:sz w:val="16"/>
                              </w:rPr>
                            </w:pPr>
                          </w:p>
                        </w:tc>
                        <w:tc>
                          <w:tcPr>
                            <w:tcW w:w="3788" w:type="dxa"/>
                          </w:tcPr>
                          <w:p w:rsidR="00EA37BF" w:rsidRDefault="00EA37BF">
                            <w:pPr>
                              <w:pStyle w:val="TableParagraph"/>
                              <w:spacing w:before="3" w:line="201" w:lineRule="exact"/>
                              <w:ind w:left="30"/>
                              <w:rPr>
                                <w:sz w:val="20"/>
                              </w:rPr>
                            </w:pPr>
                            <w:r>
                              <w:rPr>
                                <w:sz w:val="20"/>
                              </w:rPr>
                              <w:t>В</w:t>
                            </w:r>
                            <w:r>
                              <w:rPr>
                                <w:spacing w:val="-4"/>
                                <w:sz w:val="20"/>
                              </w:rPr>
                              <w:t xml:space="preserve"> </w:t>
                            </w:r>
                            <w:r>
                              <w:rPr>
                                <w:sz w:val="20"/>
                              </w:rPr>
                              <w:t>С</w:t>
                            </w:r>
                            <w:r>
                              <w:rPr>
                                <w:spacing w:val="-1"/>
                                <w:sz w:val="20"/>
                              </w:rPr>
                              <w:t xml:space="preserve"> </w:t>
                            </w:r>
                            <w:r>
                              <w:rPr>
                                <w:sz w:val="20"/>
                              </w:rPr>
                              <w:t>Е</w:t>
                            </w:r>
                            <w:r>
                              <w:rPr>
                                <w:spacing w:val="-1"/>
                                <w:sz w:val="20"/>
                              </w:rPr>
                              <w:t xml:space="preserve"> </w:t>
                            </w:r>
                            <w:r>
                              <w:rPr>
                                <w:sz w:val="20"/>
                              </w:rPr>
                              <w:t>Г</w:t>
                            </w:r>
                            <w:r>
                              <w:rPr>
                                <w:spacing w:val="-1"/>
                                <w:sz w:val="20"/>
                              </w:rPr>
                              <w:t xml:space="preserve"> </w:t>
                            </w:r>
                            <w:proofErr w:type="gramStart"/>
                            <w:r>
                              <w:rPr>
                                <w:sz w:val="20"/>
                              </w:rPr>
                              <w:t>О</w:t>
                            </w:r>
                            <w:r>
                              <w:rPr>
                                <w:spacing w:val="-1"/>
                                <w:sz w:val="20"/>
                              </w:rPr>
                              <w:t xml:space="preserve"> </w:t>
                            </w:r>
                            <w:r>
                              <w:rPr>
                                <w:spacing w:val="-10"/>
                                <w:sz w:val="20"/>
                              </w:rPr>
                              <w:t>:</w:t>
                            </w:r>
                            <w:proofErr w:type="gramEnd"/>
                          </w:p>
                        </w:tc>
                        <w:tc>
                          <w:tcPr>
                            <w:tcW w:w="1223" w:type="dxa"/>
                          </w:tcPr>
                          <w:p w:rsidR="00EA37BF" w:rsidRDefault="00EA37BF">
                            <w:pPr>
                              <w:pStyle w:val="TableParagraph"/>
                              <w:rPr>
                                <w:rFonts w:ascii="Times New Roman"/>
                                <w:sz w:val="16"/>
                              </w:rPr>
                            </w:pPr>
                          </w:p>
                        </w:tc>
                        <w:tc>
                          <w:tcPr>
                            <w:tcW w:w="1261" w:type="dxa"/>
                          </w:tcPr>
                          <w:p w:rsidR="00EA37BF" w:rsidRDefault="00EA37BF">
                            <w:pPr>
                              <w:pStyle w:val="TableParagraph"/>
                              <w:rPr>
                                <w:rFonts w:ascii="Times New Roman"/>
                                <w:sz w:val="16"/>
                              </w:rPr>
                            </w:pPr>
                          </w:p>
                        </w:tc>
                        <w:tc>
                          <w:tcPr>
                            <w:tcW w:w="1223" w:type="dxa"/>
                          </w:tcPr>
                          <w:p w:rsidR="00EA37BF" w:rsidRDefault="00EA37BF">
                            <w:pPr>
                              <w:pStyle w:val="TableParagraph"/>
                              <w:rPr>
                                <w:rFonts w:ascii="Times New Roman"/>
                                <w:sz w:val="16"/>
                              </w:rPr>
                            </w:pPr>
                          </w:p>
                        </w:tc>
                        <w:tc>
                          <w:tcPr>
                            <w:tcW w:w="1111" w:type="dxa"/>
                          </w:tcPr>
                          <w:p w:rsidR="00EA37BF" w:rsidRDefault="00EA37BF">
                            <w:pPr>
                              <w:pStyle w:val="TableParagraph"/>
                              <w:rPr>
                                <w:rFonts w:ascii="Times New Roman"/>
                                <w:sz w:val="16"/>
                              </w:rPr>
                            </w:pPr>
                          </w:p>
                        </w:tc>
                        <w:tc>
                          <w:tcPr>
                            <w:tcW w:w="662" w:type="dxa"/>
                          </w:tcPr>
                          <w:p w:rsidR="00EA37BF" w:rsidRDefault="00EA37BF">
                            <w:pPr>
                              <w:pStyle w:val="TableParagraph"/>
                              <w:rPr>
                                <w:rFonts w:ascii="Times New Roman"/>
                                <w:sz w:val="16"/>
                              </w:rPr>
                            </w:pPr>
                          </w:p>
                        </w:tc>
                        <w:tc>
                          <w:tcPr>
                            <w:tcW w:w="1780" w:type="dxa"/>
                          </w:tcPr>
                          <w:p w:rsidR="00EA37BF" w:rsidRDefault="00EA37BF">
                            <w:pPr>
                              <w:pStyle w:val="TableParagraph"/>
                              <w:spacing w:before="3" w:line="201" w:lineRule="exact"/>
                              <w:ind w:right="21"/>
                              <w:jc w:val="right"/>
                              <w:rPr>
                                <w:sz w:val="20"/>
                              </w:rPr>
                            </w:pPr>
                            <w:r>
                              <w:rPr>
                                <w:spacing w:val="-2"/>
                                <w:sz w:val="20"/>
                              </w:rPr>
                              <w:t>0.041127</w:t>
                            </w:r>
                          </w:p>
                        </w:tc>
                        <w:tc>
                          <w:tcPr>
                            <w:tcW w:w="1783" w:type="dxa"/>
                          </w:tcPr>
                          <w:p w:rsidR="00EA37BF" w:rsidRDefault="00EA37BF">
                            <w:pPr>
                              <w:pStyle w:val="TableParagraph"/>
                              <w:spacing w:before="3" w:line="201" w:lineRule="exact"/>
                              <w:ind w:right="22"/>
                              <w:jc w:val="right"/>
                              <w:rPr>
                                <w:sz w:val="20"/>
                              </w:rPr>
                            </w:pPr>
                            <w:r>
                              <w:rPr>
                                <w:spacing w:val="-2"/>
                                <w:sz w:val="20"/>
                              </w:rPr>
                              <w:t>0.045318</w:t>
                            </w:r>
                          </w:p>
                        </w:tc>
                        <w:tc>
                          <w:tcPr>
                            <w:tcW w:w="1262" w:type="dxa"/>
                          </w:tcPr>
                          <w:p w:rsidR="00EA37BF" w:rsidRDefault="00EA37BF">
                            <w:pPr>
                              <w:pStyle w:val="TableParagraph"/>
                              <w:spacing w:before="3" w:line="201" w:lineRule="exact"/>
                              <w:ind w:right="24"/>
                              <w:jc w:val="right"/>
                              <w:rPr>
                                <w:sz w:val="20"/>
                              </w:rPr>
                            </w:pPr>
                            <w:r>
                              <w:rPr>
                                <w:spacing w:val="-2"/>
                                <w:sz w:val="20"/>
                              </w:rPr>
                              <w:t>0.71995667</w:t>
                            </w:r>
                          </w:p>
                        </w:tc>
                      </w:tr>
                      <w:tr w:rsidR="00EA37BF">
                        <w:trPr>
                          <w:trHeight w:val="457"/>
                        </w:trPr>
                        <w:tc>
                          <w:tcPr>
                            <w:tcW w:w="14645" w:type="dxa"/>
                            <w:gridSpan w:val="10"/>
                            <w:tcBorders>
                              <w:bottom w:val="nil"/>
                            </w:tcBorders>
                          </w:tcPr>
                          <w:p w:rsidR="00EA37BF" w:rsidRDefault="00EA37BF">
                            <w:pPr>
                              <w:pStyle w:val="TableParagraph"/>
                              <w:spacing w:before="6" w:line="226" w:lineRule="exact"/>
                              <w:ind w:left="30"/>
                              <w:rPr>
                                <w:sz w:val="20"/>
                              </w:rPr>
                            </w:pPr>
                            <w:r>
                              <w:rPr>
                                <w:sz w:val="20"/>
                              </w:rPr>
                              <w:t>Примечания:</w:t>
                            </w:r>
                            <w:r>
                              <w:rPr>
                                <w:spacing w:val="-7"/>
                                <w:sz w:val="20"/>
                              </w:rPr>
                              <w:t xml:space="preserve"> </w:t>
                            </w:r>
                            <w:r>
                              <w:rPr>
                                <w:sz w:val="20"/>
                              </w:rPr>
                              <w:t>1.</w:t>
                            </w:r>
                            <w:r>
                              <w:rPr>
                                <w:spacing w:val="-7"/>
                                <w:sz w:val="20"/>
                              </w:rPr>
                              <w:t xml:space="preserve"> </w:t>
                            </w:r>
                            <w:r>
                              <w:rPr>
                                <w:sz w:val="20"/>
                              </w:rPr>
                              <w:t>В</w:t>
                            </w:r>
                            <w:r>
                              <w:rPr>
                                <w:spacing w:val="-6"/>
                                <w:sz w:val="20"/>
                              </w:rPr>
                              <w:t xml:space="preserve"> </w:t>
                            </w:r>
                            <w:r>
                              <w:rPr>
                                <w:sz w:val="20"/>
                              </w:rPr>
                              <w:t>колонке</w:t>
                            </w:r>
                            <w:r>
                              <w:rPr>
                                <w:spacing w:val="-7"/>
                                <w:sz w:val="20"/>
                              </w:rPr>
                              <w:t xml:space="preserve"> </w:t>
                            </w:r>
                            <w:r>
                              <w:rPr>
                                <w:sz w:val="20"/>
                              </w:rPr>
                              <w:t>9:</w:t>
                            </w:r>
                            <w:r>
                              <w:rPr>
                                <w:spacing w:val="-7"/>
                                <w:sz w:val="20"/>
                              </w:rPr>
                              <w:t xml:space="preserve"> </w:t>
                            </w:r>
                            <w:r>
                              <w:rPr>
                                <w:sz w:val="20"/>
                              </w:rPr>
                              <w:t>"M"</w:t>
                            </w:r>
                            <w:r>
                              <w:rPr>
                                <w:spacing w:val="-6"/>
                                <w:sz w:val="20"/>
                              </w:rPr>
                              <w:t xml:space="preserve"> </w:t>
                            </w:r>
                            <w:r>
                              <w:rPr>
                                <w:sz w:val="20"/>
                              </w:rPr>
                              <w:t>-</w:t>
                            </w:r>
                            <w:r>
                              <w:rPr>
                                <w:spacing w:val="-7"/>
                                <w:sz w:val="20"/>
                              </w:rPr>
                              <w:t xml:space="preserve"> </w:t>
                            </w:r>
                            <w:r>
                              <w:rPr>
                                <w:sz w:val="20"/>
                              </w:rPr>
                              <w:t>выброс</w:t>
                            </w:r>
                            <w:r>
                              <w:rPr>
                                <w:spacing w:val="-7"/>
                                <w:sz w:val="20"/>
                              </w:rPr>
                              <w:t xml:space="preserve"> </w:t>
                            </w:r>
                            <w:proofErr w:type="spellStart"/>
                            <w:proofErr w:type="gramStart"/>
                            <w:r>
                              <w:rPr>
                                <w:sz w:val="20"/>
                              </w:rPr>
                              <w:t>ЗВ,т</w:t>
                            </w:r>
                            <w:proofErr w:type="spellEnd"/>
                            <w:proofErr w:type="gramEnd"/>
                            <w:r>
                              <w:rPr>
                                <w:sz w:val="20"/>
                              </w:rPr>
                              <w:t>/год;</w:t>
                            </w:r>
                            <w:r>
                              <w:rPr>
                                <w:spacing w:val="-6"/>
                                <w:sz w:val="20"/>
                              </w:rPr>
                              <w:t xml:space="preserve"> </w:t>
                            </w:r>
                            <w:r>
                              <w:rPr>
                                <w:sz w:val="20"/>
                              </w:rPr>
                              <w:t>при</w:t>
                            </w:r>
                            <w:r>
                              <w:rPr>
                                <w:spacing w:val="-7"/>
                                <w:sz w:val="20"/>
                              </w:rPr>
                              <w:t xml:space="preserve"> </w:t>
                            </w:r>
                            <w:r>
                              <w:rPr>
                                <w:sz w:val="20"/>
                              </w:rPr>
                              <w:t>отсутствии</w:t>
                            </w:r>
                            <w:r>
                              <w:rPr>
                                <w:spacing w:val="-6"/>
                                <w:sz w:val="20"/>
                              </w:rPr>
                              <w:t xml:space="preserve"> </w:t>
                            </w:r>
                            <w:r>
                              <w:rPr>
                                <w:sz w:val="20"/>
                              </w:rPr>
                              <w:t>ЭНК</w:t>
                            </w:r>
                            <w:r>
                              <w:rPr>
                                <w:spacing w:val="-6"/>
                                <w:sz w:val="20"/>
                              </w:rPr>
                              <w:t xml:space="preserve"> </w:t>
                            </w:r>
                            <w:r>
                              <w:rPr>
                                <w:sz w:val="20"/>
                              </w:rPr>
                              <w:t>используется</w:t>
                            </w:r>
                            <w:r>
                              <w:rPr>
                                <w:spacing w:val="-7"/>
                                <w:sz w:val="20"/>
                              </w:rPr>
                              <w:t xml:space="preserve"> </w:t>
                            </w:r>
                            <w:proofErr w:type="spellStart"/>
                            <w:r>
                              <w:rPr>
                                <w:sz w:val="20"/>
                              </w:rPr>
                              <w:t>ПДКс.с</w:t>
                            </w:r>
                            <w:proofErr w:type="spellEnd"/>
                            <w:r>
                              <w:rPr>
                                <w:sz w:val="20"/>
                              </w:rPr>
                              <w:t>.</w:t>
                            </w:r>
                            <w:r>
                              <w:rPr>
                                <w:spacing w:val="-6"/>
                                <w:sz w:val="20"/>
                              </w:rPr>
                              <w:t xml:space="preserve"> </w:t>
                            </w:r>
                            <w:r>
                              <w:rPr>
                                <w:sz w:val="20"/>
                              </w:rPr>
                              <w:t>или</w:t>
                            </w:r>
                            <w:r>
                              <w:rPr>
                                <w:spacing w:val="-7"/>
                                <w:sz w:val="20"/>
                              </w:rPr>
                              <w:t xml:space="preserve"> </w:t>
                            </w:r>
                            <w:r>
                              <w:rPr>
                                <w:sz w:val="20"/>
                              </w:rPr>
                              <w:t>(при</w:t>
                            </w:r>
                            <w:r>
                              <w:rPr>
                                <w:spacing w:val="-7"/>
                                <w:sz w:val="20"/>
                              </w:rPr>
                              <w:t xml:space="preserve"> </w:t>
                            </w:r>
                            <w:r>
                              <w:rPr>
                                <w:sz w:val="20"/>
                              </w:rPr>
                              <w:t>отсутствии</w:t>
                            </w:r>
                            <w:r>
                              <w:rPr>
                                <w:spacing w:val="-6"/>
                                <w:sz w:val="20"/>
                              </w:rPr>
                              <w:t xml:space="preserve"> </w:t>
                            </w:r>
                            <w:proofErr w:type="spellStart"/>
                            <w:r>
                              <w:rPr>
                                <w:spacing w:val="-2"/>
                                <w:sz w:val="20"/>
                              </w:rPr>
                              <w:t>ПДКс.с</w:t>
                            </w:r>
                            <w:proofErr w:type="spellEnd"/>
                            <w:r>
                              <w:rPr>
                                <w:spacing w:val="-2"/>
                                <w:sz w:val="20"/>
                              </w:rPr>
                              <w:t>.)</w:t>
                            </w:r>
                          </w:p>
                          <w:p w:rsidR="00EA37BF" w:rsidRDefault="00EA37BF">
                            <w:pPr>
                              <w:pStyle w:val="TableParagraph"/>
                              <w:spacing w:line="206" w:lineRule="exact"/>
                              <w:ind w:left="30"/>
                              <w:rPr>
                                <w:sz w:val="20"/>
                              </w:rPr>
                            </w:pPr>
                            <w:proofErr w:type="spellStart"/>
                            <w:r>
                              <w:rPr>
                                <w:spacing w:val="-2"/>
                                <w:sz w:val="20"/>
                              </w:rPr>
                              <w:t>ПДКм.р</w:t>
                            </w:r>
                            <w:proofErr w:type="spellEnd"/>
                            <w:r>
                              <w:rPr>
                                <w:spacing w:val="-2"/>
                                <w:sz w:val="20"/>
                              </w:rPr>
                              <w:t>.</w:t>
                            </w:r>
                          </w:p>
                        </w:tc>
                      </w:tr>
                      <w:tr w:rsidR="00EA37BF">
                        <w:trPr>
                          <w:trHeight w:val="226"/>
                        </w:trPr>
                        <w:tc>
                          <w:tcPr>
                            <w:tcW w:w="14645" w:type="dxa"/>
                            <w:gridSpan w:val="10"/>
                            <w:tcBorders>
                              <w:top w:val="nil"/>
                              <w:bottom w:val="nil"/>
                            </w:tcBorders>
                          </w:tcPr>
                          <w:p w:rsidR="00EA37BF" w:rsidRDefault="00EA37BF">
                            <w:pPr>
                              <w:pStyle w:val="TableParagraph"/>
                              <w:spacing w:line="207" w:lineRule="exact"/>
                              <w:ind w:left="30"/>
                              <w:rPr>
                                <w:sz w:val="20"/>
                              </w:rPr>
                            </w:pPr>
                            <w:r>
                              <w:rPr>
                                <w:sz w:val="20"/>
                              </w:rPr>
                              <w:t>или</w:t>
                            </w:r>
                            <w:r>
                              <w:rPr>
                                <w:spacing w:val="-10"/>
                                <w:sz w:val="20"/>
                              </w:rPr>
                              <w:t xml:space="preserve"> </w:t>
                            </w:r>
                            <w:r>
                              <w:rPr>
                                <w:sz w:val="20"/>
                              </w:rPr>
                              <w:t>(при</w:t>
                            </w:r>
                            <w:r>
                              <w:rPr>
                                <w:spacing w:val="-7"/>
                                <w:sz w:val="20"/>
                              </w:rPr>
                              <w:t xml:space="preserve"> </w:t>
                            </w:r>
                            <w:r>
                              <w:rPr>
                                <w:sz w:val="20"/>
                              </w:rPr>
                              <w:t>отсутствии</w:t>
                            </w:r>
                            <w:r>
                              <w:rPr>
                                <w:spacing w:val="-8"/>
                                <w:sz w:val="20"/>
                              </w:rPr>
                              <w:t xml:space="preserve"> </w:t>
                            </w:r>
                            <w:proofErr w:type="spellStart"/>
                            <w:r>
                              <w:rPr>
                                <w:sz w:val="20"/>
                              </w:rPr>
                              <w:t>ПДКм.р</w:t>
                            </w:r>
                            <w:proofErr w:type="spellEnd"/>
                            <w:r>
                              <w:rPr>
                                <w:sz w:val="20"/>
                              </w:rPr>
                              <w:t>.)</w:t>
                            </w:r>
                            <w:r>
                              <w:rPr>
                                <w:spacing w:val="-7"/>
                                <w:sz w:val="20"/>
                              </w:rPr>
                              <w:t xml:space="preserve"> </w:t>
                            </w:r>
                            <w:r>
                              <w:rPr>
                                <w:spacing w:val="-4"/>
                                <w:sz w:val="20"/>
                              </w:rPr>
                              <w:t>ОБУВ</w:t>
                            </w:r>
                          </w:p>
                        </w:tc>
                      </w:tr>
                      <w:tr w:rsidR="00EA37BF">
                        <w:trPr>
                          <w:trHeight w:val="221"/>
                        </w:trPr>
                        <w:tc>
                          <w:tcPr>
                            <w:tcW w:w="14645" w:type="dxa"/>
                            <w:gridSpan w:val="10"/>
                            <w:tcBorders>
                              <w:top w:val="nil"/>
                            </w:tcBorders>
                          </w:tcPr>
                          <w:p w:rsidR="00EA37BF" w:rsidRDefault="00EA37BF">
                            <w:pPr>
                              <w:pStyle w:val="TableParagraph"/>
                              <w:spacing w:line="201" w:lineRule="exact"/>
                              <w:ind w:left="30"/>
                              <w:rPr>
                                <w:sz w:val="20"/>
                              </w:rPr>
                            </w:pPr>
                            <w:r>
                              <w:rPr>
                                <w:sz w:val="20"/>
                              </w:rPr>
                              <w:t>2.</w:t>
                            </w:r>
                            <w:r>
                              <w:rPr>
                                <w:spacing w:val="-7"/>
                                <w:sz w:val="20"/>
                              </w:rPr>
                              <w:t xml:space="preserve"> </w:t>
                            </w:r>
                            <w:r>
                              <w:rPr>
                                <w:sz w:val="20"/>
                              </w:rPr>
                              <w:t>Способ</w:t>
                            </w:r>
                            <w:r>
                              <w:rPr>
                                <w:spacing w:val="-7"/>
                                <w:sz w:val="20"/>
                              </w:rPr>
                              <w:t xml:space="preserve"> </w:t>
                            </w:r>
                            <w:r>
                              <w:rPr>
                                <w:sz w:val="20"/>
                              </w:rPr>
                              <w:t>сортировки:</w:t>
                            </w:r>
                            <w:r>
                              <w:rPr>
                                <w:spacing w:val="-7"/>
                                <w:sz w:val="20"/>
                              </w:rPr>
                              <w:t xml:space="preserve"> </w:t>
                            </w:r>
                            <w:r>
                              <w:rPr>
                                <w:sz w:val="20"/>
                              </w:rPr>
                              <w:t>по</w:t>
                            </w:r>
                            <w:r>
                              <w:rPr>
                                <w:spacing w:val="-7"/>
                                <w:sz w:val="20"/>
                              </w:rPr>
                              <w:t xml:space="preserve"> </w:t>
                            </w:r>
                            <w:r>
                              <w:rPr>
                                <w:sz w:val="20"/>
                              </w:rPr>
                              <w:t>возрастанию</w:t>
                            </w:r>
                            <w:r>
                              <w:rPr>
                                <w:spacing w:val="-7"/>
                                <w:sz w:val="20"/>
                              </w:rPr>
                              <w:t xml:space="preserve"> </w:t>
                            </w:r>
                            <w:r>
                              <w:rPr>
                                <w:sz w:val="20"/>
                              </w:rPr>
                              <w:t>кода</w:t>
                            </w:r>
                            <w:r>
                              <w:rPr>
                                <w:spacing w:val="-7"/>
                                <w:sz w:val="20"/>
                              </w:rPr>
                              <w:t xml:space="preserve"> </w:t>
                            </w:r>
                            <w:r>
                              <w:rPr>
                                <w:sz w:val="20"/>
                              </w:rPr>
                              <w:t>ЗВ</w:t>
                            </w:r>
                            <w:r>
                              <w:rPr>
                                <w:spacing w:val="-7"/>
                                <w:sz w:val="20"/>
                              </w:rPr>
                              <w:t xml:space="preserve"> </w:t>
                            </w:r>
                            <w:r>
                              <w:rPr>
                                <w:sz w:val="20"/>
                              </w:rPr>
                              <w:t>(колонка</w:t>
                            </w:r>
                            <w:r>
                              <w:rPr>
                                <w:spacing w:val="-7"/>
                                <w:sz w:val="20"/>
                              </w:rPr>
                              <w:t xml:space="preserve"> </w:t>
                            </w:r>
                            <w:r>
                              <w:rPr>
                                <w:spacing w:val="-5"/>
                                <w:sz w:val="20"/>
                              </w:rPr>
                              <w:t>1)</w:t>
                            </w:r>
                          </w:p>
                        </w:tc>
                      </w:tr>
                    </w:tbl>
                    <w:p w:rsidR="00EA37BF" w:rsidRDefault="00EA37BF">
                      <w:pPr>
                        <w:pStyle w:val="a3"/>
                      </w:pPr>
                    </w:p>
                  </w:txbxContent>
                </v:textbox>
                <w10:wrap anchorx="page"/>
              </v:shape>
            </w:pict>
          </mc:Fallback>
        </mc:AlternateContent>
      </w:r>
      <w:r>
        <w:rPr>
          <w:rFonts w:ascii="Courier New" w:hAnsi="Courier New"/>
          <w:sz w:val="20"/>
        </w:rPr>
        <w:t xml:space="preserve">Таблица 1.4 - Перечень загрязняющих веществ, выбрасываемых в атмосферу на период эксплуатации </w:t>
      </w: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6"/>
          <w:sz w:val="20"/>
        </w:rPr>
        <w:t xml:space="preserve"> </w:t>
      </w:r>
      <w:r>
        <w:rPr>
          <w:rFonts w:ascii="Courier New" w:hAnsi="Courier New"/>
          <w:sz w:val="20"/>
        </w:rPr>
        <w:t>Монтаж</w:t>
      </w:r>
      <w:r>
        <w:rPr>
          <w:rFonts w:ascii="Courier New" w:hAnsi="Courier New"/>
          <w:spacing w:val="-6"/>
          <w:sz w:val="20"/>
        </w:rPr>
        <w:t xml:space="preserve"> </w:t>
      </w:r>
      <w:r>
        <w:rPr>
          <w:rFonts w:ascii="Courier New" w:hAnsi="Courier New"/>
          <w:sz w:val="20"/>
        </w:rPr>
        <w:t>системы</w:t>
      </w:r>
      <w:r>
        <w:rPr>
          <w:rFonts w:ascii="Courier New" w:hAnsi="Courier New"/>
          <w:spacing w:val="-6"/>
          <w:sz w:val="20"/>
        </w:rPr>
        <w:t xml:space="preserve"> </w:t>
      </w:r>
      <w:r>
        <w:rPr>
          <w:rFonts w:ascii="Courier New" w:hAnsi="Courier New"/>
          <w:sz w:val="20"/>
        </w:rPr>
        <w:t>антитеррористической</w:t>
      </w:r>
      <w:r>
        <w:rPr>
          <w:rFonts w:ascii="Courier New" w:hAnsi="Courier New"/>
          <w:spacing w:val="-6"/>
          <w:sz w:val="20"/>
        </w:rPr>
        <w:t xml:space="preserve"> </w:t>
      </w:r>
      <w:r>
        <w:rPr>
          <w:rFonts w:ascii="Courier New" w:hAnsi="Courier New"/>
          <w:sz w:val="20"/>
        </w:rPr>
        <w:t>защиты</w:t>
      </w:r>
      <w:r>
        <w:rPr>
          <w:rFonts w:ascii="Courier New" w:hAnsi="Courier New"/>
          <w:spacing w:val="-6"/>
          <w:sz w:val="20"/>
        </w:rPr>
        <w:t xml:space="preserve"> </w:t>
      </w:r>
      <w:r>
        <w:rPr>
          <w:rFonts w:ascii="Courier New" w:hAnsi="Courier New"/>
          <w:sz w:val="20"/>
        </w:rPr>
        <w:t>газораспределительная</w:t>
      </w:r>
      <w:r>
        <w:rPr>
          <w:rFonts w:ascii="Courier New" w:hAnsi="Courier New"/>
          <w:spacing w:val="-6"/>
          <w:sz w:val="20"/>
        </w:rPr>
        <w:t xml:space="preserve"> </w:t>
      </w:r>
      <w:r>
        <w:rPr>
          <w:rFonts w:ascii="Courier New" w:hAnsi="Courier New"/>
          <w:sz w:val="20"/>
        </w:rPr>
        <w:t>станция</w:t>
      </w:r>
      <w:r>
        <w:rPr>
          <w:rFonts w:ascii="Courier New" w:hAnsi="Courier New"/>
          <w:spacing w:val="-6"/>
          <w:sz w:val="20"/>
        </w:rPr>
        <w:t xml:space="preserve"> </w:t>
      </w:r>
      <w:r>
        <w:rPr>
          <w:rFonts w:ascii="Courier New" w:hAnsi="Courier New"/>
          <w:sz w:val="20"/>
        </w:rPr>
        <w:t>«Шымкент-4»</w:t>
      </w:r>
    </w:p>
    <w:p w:rsidR="004F19BD" w:rsidRDefault="004F19BD">
      <w:pPr>
        <w:spacing w:line="480" w:lineRule="auto"/>
        <w:rPr>
          <w:rFonts w:ascii="Courier New" w:hAnsi="Courier New"/>
          <w:sz w:val="20"/>
        </w:rPr>
        <w:sectPr w:rsidR="004F19BD">
          <w:pgSz w:w="16840" w:h="11910" w:orient="landscape"/>
          <w:pgMar w:top="1400" w:right="860" w:bottom="280" w:left="980" w:header="710" w:footer="0" w:gutter="0"/>
          <w:cols w:space="720"/>
        </w:sectPr>
      </w:pPr>
    </w:p>
    <w:p w:rsidR="004F19BD" w:rsidRDefault="004F19BD">
      <w:pPr>
        <w:pStyle w:val="a3"/>
        <w:spacing w:before="60"/>
        <w:rPr>
          <w:rFonts w:ascii="Courier New"/>
          <w:sz w:val="20"/>
        </w:rPr>
      </w:pPr>
    </w:p>
    <w:p w:rsidR="004F19BD" w:rsidRDefault="00EA37BF">
      <w:pPr>
        <w:spacing w:line="480" w:lineRule="auto"/>
        <w:ind w:left="152" w:right="2403"/>
        <w:rPr>
          <w:rFonts w:ascii="Courier New" w:hAnsi="Courier New"/>
          <w:sz w:val="20"/>
        </w:rPr>
      </w:pPr>
      <w:r>
        <w:rPr>
          <w:noProof/>
        </w:rPr>
        <mc:AlternateContent>
          <mc:Choice Requires="wps">
            <w:drawing>
              <wp:anchor distT="0" distB="0" distL="0" distR="0" simplePos="0" relativeHeight="15735296" behindDoc="0" locked="0" layoutInCell="1" allowOverlap="1">
                <wp:simplePos x="0" y="0"/>
                <wp:positionH relativeFrom="page">
                  <wp:posOffset>656843</wp:posOffset>
                </wp:positionH>
                <wp:positionV relativeFrom="paragraph">
                  <wp:posOffset>429177</wp:posOffset>
                </wp:positionV>
                <wp:extent cx="9377045" cy="50603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7045" cy="506031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
                              <w:gridCol w:w="4222"/>
                              <w:gridCol w:w="693"/>
                              <w:gridCol w:w="1324"/>
                              <w:gridCol w:w="1199"/>
                              <w:gridCol w:w="691"/>
                              <w:gridCol w:w="693"/>
                              <w:gridCol w:w="1955"/>
                              <w:gridCol w:w="1953"/>
                              <w:gridCol w:w="1324"/>
                            </w:tblGrid>
                            <w:tr w:rsidR="00EA37BF">
                              <w:trPr>
                                <w:trHeight w:val="231"/>
                              </w:trPr>
                              <w:tc>
                                <w:tcPr>
                                  <w:tcW w:w="571" w:type="dxa"/>
                                  <w:tcBorders>
                                    <w:bottom w:val="nil"/>
                                  </w:tcBorders>
                                </w:tcPr>
                                <w:p w:rsidR="00EA37BF" w:rsidRDefault="00EA37BF">
                                  <w:pPr>
                                    <w:pStyle w:val="TableParagraph"/>
                                    <w:spacing w:before="3" w:line="207" w:lineRule="exact"/>
                                    <w:ind w:left="30"/>
                                    <w:rPr>
                                      <w:sz w:val="20"/>
                                    </w:rPr>
                                  </w:pPr>
                                  <w:r>
                                    <w:rPr>
                                      <w:spacing w:val="-5"/>
                                      <w:sz w:val="20"/>
                                    </w:rPr>
                                    <w:t>Код</w:t>
                                  </w:r>
                                </w:p>
                              </w:tc>
                              <w:tc>
                                <w:tcPr>
                                  <w:tcW w:w="4222" w:type="dxa"/>
                                  <w:tcBorders>
                                    <w:bottom w:val="nil"/>
                                  </w:tcBorders>
                                </w:tcPr>
                                <w:p w:rsidR="00EA37BF" w:rsidRDefault="00EA37BF">
                                  <w:pPr>
                                    <w:pStyle w:val="TableParagraph"/>
                                    <w:spacing w:before="3" w:line="207" w:lineRule="exact"/>
                                    <w:ind w:left="732"/>
                                    <w:rPr>
                                      <w:sz w:val="20"/>
                                    </w:rPr>
                                  </w:pPr>
                                  <w:r>
                                    <w:rPr>
                                      <w:sz w:val="20"/>
                                    </w:rPr>
                                    <w:t>Н</w:t>
                                  </w:r>
                                  <w:r>
                                    <w:rPr>
                                      <w:spacing w:val="-2"/>
                                      <w:sz w:val="20"/>
                                    </w:rPr>
                                    <w:t xml:space="preserve"> </w:t>
                                  </w:r>
                                  <w:r>
                                    <w:rPr>
                                      <w:sz w:val="20"/>
                                    </w:rPr>
                                    <w:t>а</w:t>
                                  </w:r>
                                  <w:r>
                                    <w:rPr>
                                      <w:spacing w:val="-1"/>
                                      <w:sz w:val="20"/>
                                    </w:rPr>
                                    <w:t xml:space="preserve"> </w:t>
                                  </w:r>
                                  <w:r>
                                    <w:rPr>
                                      <w:sz w:val="20"/>
                                    </w:rPr>
                                    <w:t>и</w:t>
                                  </w:r>
                                  <w:r>
                                    <w:rPr>
                                      <w:spacing w:val="-1"/>
                                      <w:sz w:val="20"/>
                                    </w:rPr>
                                    <w:t xml:space="preserve"> </w:t>
                                  </w:r>
                                  <w:r>
                                    <w:rPr>
                                      <w:sz w:val="20"/>
                                    </w:rPr>
                                    <w:t>м</w:t>
                                  </w:r>
                                  <w:r>
                                    <w:rPr>
                                      <w:spacing w:val="-1"/>
                                      <w:sz w:val="20"/>
                                    </w:rPr>
                                    <w:t xml:space="preserve"> </w:t>
                                  </w:r>
                                  <w:r>
                                    <w:rPr>
                                      <w:sz w:val="20"/>
                                    </w:rPr>
                                    <w:t>е</w:t>
                                  </w:r>
                                  <w:r>
                                    <w:rPr>
                                      <w:spacing w:val="-1"/>
                                      <w:sz w:val="20"/>
                                    </w:rPr>
                                    <w:t xml:space="preserve"> </w:t>
                                  </w:r>
                                  <w:r>
                                    <w:rPr>
                                      <w:sz w:val="20"/>
                                    </w:rPr>
                                    <w:t>н</w:t>
                                  </w:r>
                                  <w:r>
                                    <w:rPr>
                                      <w:spacing w:val="-2"/>
                                      <w:sz w:val="20"/>
                                    </w:rPr>
                                    <w:t xml:space="preserve"> </w:t>
                                  </w:r>
                                  <w:r>
                                    <w:rPr>
                                      <w:sz w:val="20"/>
                                    </w:rPr>
                                    <w:t>о</w:t>
                                  </w:r>
                                  <w:r>
                                    <w:rPr>
                                      <w:spacing w:val="-1"/>
                                      <w:sz w:val="20"/>
                                    </w:rPr>
                                    <w:t xml:space="preserve"> </w:t>
                                  </w:r>
                                  <w:r>
                                    <w:rPr>
                                      <w:sz w:val="20"/>
                                    </w:rPr>
                                    <w:t>в</w:t>
                                  </w:r>
                                  <w:r>
                                    <w:rPr>
                                      <w:spacing w:val="-1"/>
                                      <w:sz w:val="20"/>
                                    </w:rPr>
                                    <w:t xml:space="preserve"> </w:t>
                                  </w:r>
                                  <w:r>
                                    <w:rPr>
                                      <w:sz w:val="20"/>
                                    </w:rPr>
                                    <w:t>а</w:t>
                                  </w:r>
                                  <w:r>
                                    <w:rPr>
                                      <w:spacing w:val="-1"/>
                                      <w:sz w:val="20"/>
                                    </w:rPr>
                                    <w:t xml:space="preserve"> </w:t>
                                  </w:r>
                                  <w:r>
                                    <w:rPr>
                                      <w:sz w:val="20"/>
                                    </w:rPr>
                                    <w:t>н</w:t>
                                  </w:r>
                                  <w:r>
                                    <w:rPr>
                                      <w:spacing w:val="-1"/>
                                      <w:sz w:val="20"/>
                                    </w:rPr>
                                    <w:t xml:space="preserve"> </w:t>
                                  </w:r>
                                  <w:r>
                                    <w:rPr>
                                      <w:sz w:val="20"/>
                                    </w:rPr>
                                    <w:t>и</w:t>
                                  </w:r>
                                  <w:r>
                                    <w:rPr>
                                      <w:spacing w:val="-2"/>
                                      <w:sz w:val="20"/>
                                    </w:rPr>
                                    <w:t xml:space="preserve"> </w:t>
                                  </w:r>
                                  <w:r>
                                    <w:rPr>
                                      <w:spacing w:val="-10"/>
                                      <w:sz w:val="20"/>
                                    </w:rPr>
                                    <w:t>е</w:t>
                                  </w:r>
                                </w:p>
                              </w:tc>
                              <w:tc>
                                <w:tcPr>
                                  <w:tcW w:w="693" w:type="dxa"/>
                                  <w:tcBorders>
                                    <w:bottom w:val="nil"/>
                                  </w:tcBorders>
                                </w:tcPr>
                                <w:p w:rsidR="00EA37BF" w:rsidRDefault="00EA37BF">
                                  <w:pPr>
                                    <w:pStyle w:val="TableParagraph"/>
                                    <w:spacing w:before="3" w:line="207" w:lineRule="exact"/>
                                    <w:ind w:left="19"/>
                                    <w:jc w:val="center"/>
                                    <w:rPr>
                                      <w:sz w:val="20"/>
                                    </w:rPr>
                                  </w:pPr>
                                  <w:r>
                                    <w:rPr>
                                      <w:spacing w:val="-4"/>
                                      <w:sz w:val="20"/>
                                    </w:rPr>
                                    <w:t>ЭНК,</w:t>
                                  </w:r>
                                </w:p>
                              </w:tc>
                              <w:tc>
                                <w:tcPr>
                                  <w:tcW w:w="1324" w:type="dxa"/>
                                  <w:tcBorders>
                                    <w:bottom w:val="nil"/>
                                  </w:tcBorders>
                                </w:tcPr>
                                <w:p w:rsidR="00EA37BF" w:rsidRDefault="00EA37BF">
                                  <w:pPr>
                                    <w:pStyle w:val="TableParagraph"/>
                                    <w:spacing w:before="3" w:line="207" w:lineRule="exact"/>
                                    <w:ind w:left="28" w:right="15"/>
                                    <w:jc w:val="center"/>
                                    <w:rPr>
                                      <w:sz w:val="20"/>
                                    </w:rPr>
                                  </w:pPr>
                                  <w:r>
                                    <w:rPr>
                                      <w:spacing w:val="-5"/>
                                      <w:sz w:val="20"/>
                                    </w:rPr>
                                    <w:t>ПДК</w:t>
                                  </w:r>
                                </w:p>
                              </w:tc>
                              <w:tc>
                                <w:tcPr>
                                  <w:tcW w:w="1199" w:type="dxa"/>
                                  <w:tcBorders>
                                    <w:bottom w:val="nil"/>
                                  </w:tcBorders>
                                </w:tcPr>
                                <w:p w:rsidR="00EA37BF" w:rsidRDefault="00EA37BF">
                                  <w:pPr>
                                    <w:pStyle w:val="TableParagraph"/>
                                    <w:spacing w:before="3" w:line="207" w:lineRule="exact"/>
                                    <w:ind w:left="31" w:right="12"/>
                                    <w:jc w:val="center"/>
                                    <w:rPr>
                                      <w:sz w:val="20"/>
                                    </w:rPr>
                                  </w:pPr>
                                  <w:r>
                                    <w:rPr>
                                      <w:spacing w:val="-5"/>
                                      <w:sz w:val="20"/>
                                    </w:rPr>
                                    <w:t>ПДК</w:t>
                                  </w:r>
                                </w:p>
                              </w:tc>
                              <w:tc>
                                <w:tcPr>
                                  <w:tcW w:w="691" w:type="dxa"/>
                                  <w:tcBorders>
                                    <w:bottom w:val="nil"/>
                                  </w:tcBorders>
                                </w:tcPr>
                                <w:p w:rsidR="00EA37BF" w:rsidRDefault="00EA37BF">
                                  <w:pPr>
                                    <w:pStyle w:val="TableParagraph"/>
                                    <w:rPr>
                                      <w:rFonts w:ascii="Times New Roman"/>
                                      <w:sz w:val="16"/>
                                    </w:rPr>
                                  </w:pPr>
                                </w:p>
                              </w:tc>
                              <w:tc>
                                <w:tcPr>
                                  <w:tcW w:w="693" w:type="dxa"/>
                                  <w:tcBorders>
                                    <w:bottom w:val="nil"/>
                                  </w:tcBorders>
                                </w:tcPr>
                                <w:p w:rsidR="00EA37BF" w:rsidRDefault="00EA37BF">
                                  <w:pPr>
                                    <w:pStyle w:val="TableParagraph"/>
                                    <w:spacing w:before="3" w:line="207" w:lineRule="exact"/>
                                    <w:ind w:right="6"/>
                                    <w:jc w:val="center"/>
                                    <w:rPr>
                                      <w:sz w:val="20"/>
                                    </w:rPr>
                                  </w:pPr>
                                  <w:r>
                                    <w:rPr>
                                      <w:spacing w:val="-2"/>
                                      <w:sz w:val="20"/>
                                    </w:rPr>
                                    <w:t>Класс</w:t>
                                  </w:r>
                                </w:p>
                              </w:tc>
                              <w:tc>
                                <w:tcPr>
                                  <w:tcW w:w="1955" w:type="dxa"/>
                                  <w:tcBorders>
                                    <w:bottom w:val="nil"/>
                                  </w:tcBorders>
                                </w:tcPr>
                                <w:p w:rsidR="00EA37BF" w:rsidRDefault="00EA37BF">
                                  <w:pPr>
                                    <w:pStyle w:val="TableParagraph"/>
                                    <w:spacing w:before="3" w:line="207" w:lineRule="exact"/>
                                    <w:ind w:left="35"/>
                                    <w:rPr>
                                      <w:sz w:val="20"/>
                                    </w:rPr>
                                  </w:pPr>
                                  <w:r>
                                    <w:rPr>
                                      <w:sz w:val="20"/>
                                    </w:rPr>
                                    <w:t>Выброс</w:t>
                                  </w:r>
                                  <w:r>
                                    <w:rPr>
                                      <w:spacing w:val="-8"/>
                                      <w:sz w:val="20"/>
                                    </w:rPr>
                                    <w:t xml:space="preserve"> </w:t>
                                  </w:r>
                                  <w:r>
                                    <w:rPr>
                                      <w:spacing w:val="-2"/>
                                      <w:sz w:val="20"/>
                                    </w:rPr>
                                    <w:t>вещества</w:t>
                                  </w:r>
                                </w:p>
                              </w:tc>
                              <w:tc>
                                <w:tcPr>
                                  <w:tcW w:w="1953" w:type="dxa"/>
                                  <w:tcBorders>
                                    <w:bottom w:val="nil"/>
                                  </w:tcBorders>
                                </w:tcPr>
                                <w:p w:rsidR="00EA37BF" w:rsidRDefault="00EA37BF">
                                  <w:pPr>
                                    <w:pStyle w:val="TableParagraph"/>
                                    <w:spacing w:before="3" w:line="207" w:lineRule="exact"/>
                                    <w:ind w:left="36"/>
                                    <w:rPr>
                                      <w:sz w:val="20"/>
                                    </w:rPr>
                                  </w:pPr>
                                  <w:r>
                                    <w:rPr>
                                      <w:sz w:val="20"/>
                                    </w:rPr>
                                    <w:t>Выброс</w:t>
                                  </w:r>
                                  <w:r>
                                    <w:rPr>
                                      <w:spacing w:val="-8"/>
                                      <w:sz w:val="20"/>
                                    </w:rPr>
                                    <w:t xml:space="preserve"> </w:t>
                                  </w:r>
                                  <w:r>
                                    <w:rPr>
                                      <w:spacing w:val="-2"/>
                                      <w:sz w:val="20"/>
                                    </w:rPr>
                                    <w:t>вещества</w:t>
                                  </w:r>
                                </w:p>
                              </w:tc>
                              <w:tc>
                                <w:tcPr>
                                  <w:tcW w:w="1324" w:type="dxa"/>
                                  <w:tcBorders>
                                    <w:bottom w:val="nil"/>
                                  </w:tcBorders>
                                </w:tcPr>
                                <w:p w:rsidR="00EA37BF" w:rsidRDefault="00EA37BF">
                                  <w:pPr>
                                    <w:pStyle w:val="TableParagraph"/>
                                    <w:spacing w:before="3" w:line="207" w:lineRule="exact"/>
                                    <w:ind w:left="188"/>
                                    <w:rPr>
                                      <w:sz w:val="20"/>
                                    </w:rPr>
                                  </w:pPr>
                                  <w:r>
                                    <w:rPr>
                                      <w:spacing w:val="-2"/>
                                      <w:sz w:val="20"/>
                                    </w:rPr>
                                    <w:t>Значение</w:t>
                                  </w:r>
                                </w:p>
                              </w:tc>
                            </w:tr>
                            <w:tr w:rsidR="00EA37BF">
                              <w:trPr>
                                <w:trHeight w:val="226"/>
                              </w:trPr>
                              <w:tc>
                                <w:tcPr>
                                  <w:tcW w:w="571" w:type="dxa"/>
                                  <w:tcBorders>
                                    <w:top w:val="nil"/>
                                    <w:bottom w:val="nil"/>
                                  </w:tcBorders>
                                </w:tcPr>
                                <w:p w:rsidR="00EA37BF" w:rsidRDefault="00EA37BF">
                                  <w:pPr>
                                    <w:pStyle w:val="TableParagraph"/>
                                    <w:spacing w:line="206" w:lineRule="exact"/>
                                    <w:ind w:left="165"/>
                                    <w:rPr>
                                      <w:sz w:val="20"/>
                                    </w:rPr>
                                  </w:pPr>
                                  <w:r>
                                    <w:rPr>
                                      <w:spacing w:val="-5"/>
                                      <w:sz w:val="20"/>
                                    </w:rPr>
                                    <w:t>ЗВ</w:t>
                                  </w:r>
                                </w:p>
                              </w:tc>
                              <w:tc>
                                <w:tcPr>
                                  <w:tcW w:w="4222" w:type="dxa"/>
                                  <w:tcBorders>
                                    <w:top w:val="nil"/>
                                    <w:bottom w:val="nil"/>
                                  </w:tcBorders>
                                </w:tcPr>
                                <w:p w:rsidR="00EA37BF" w:rsidRDefault="00EA37BF">
                                  <w:pPr>
                                    <w:pStyle w:val="TableParagraph"/>
                                    <w:spacing w:line="206" w:lineRule="exact"/>
                                    <w:ind w:left="792"/>
                                    <w:rPr>
                                      <w:sz w:val="20"/>
                                    </w:rPr>
                                  </w:pPr>
                                  <w:r>
                                    <w:rPr>
                                      <w:sz w:val="20"/>
                                    </w:rPr>
                                    <w:t>загрязняющего</w:t>
                                  </w:r>
                                  <w:r>
                                    <w:rPr>
                                      <w:spacing w:val="-16"/>
                                      <w:sz w:val="20"/>
                                    </w:rPr>
                                    <w:t xml:space="preserve"> </w:t>
                                  </w:r>
                                  <w:r>
                                    <w:rPr>
                                      <w:spacing w:val="-2"/>
                                      <w:sz w:val="20"/>
                                    </w:rPr>
                                    <w:t>вещества</w:t>
                                  </w:r>
                                </w:p>
                              </w:tc>
                              <w:tc>
                                <w:tcPr>
                                  <w:tcW w:w="693" w:type="dxa"/>
                                  <w:tcBorders>
                                    <w:top w:val="nil"/>
                                    <w:bottom w:val="nil"/>
                                  </w:tcBorders>
                                </w:tcPr>
                                <w:p w:rsidR="00EA37BF" w:rsidRDefault="00EA37BF">
                                  <w:pPr>
                                    <w:pStyle w:val="TableParagraph"/>
                                    <w:spacing w:line="206" w:lineRule="exact"/>
                                    <w:ind w:left="19"/>
                                    <w:jc w:val="center"/>
                                    <w:rPr>
                                      <w:sz w:val="20"/>
                                    </w:rPr>
                                  </w:pPr>
                                  <w:r>
                                    <w:rPr>
                                      <w:spacing w:val="-2"/>
                                      <w:sz w:val="20"/>
                                    </w:rPr>
                                    <w:t>мг/м3</w:t>
                                  </w:r>
                                </w:p>
                              </w:tc>
                              <w:tc>
                                <w:tcPr>
                                  <w:tcW w:w="1324" w:type="dxa"/>
                                  <w:tcBorders>
                                    <w:top w:val="nil"/>
                                    <w:bottom w:val="nil"/>
                                  </w:tcBorders>
                                </w:tcPr>
                                <w:p w:rsidR="00EA37BF" w:rsidRDefault="00EA37BF">
                                  <w:pPr>
                                    <w:pStyle w:val="TableParagraph"/>
                                    <w:spacing w:line="206" w:lineRule="exact"/>
                                    <w:ind w:left="29"/>
                                    <w:rPr>
                                      <w:sz w:val="20"/>
                                    </w:rPr>
                                  </w:pPr>
                                  <w:proofErr w:type="spellStart"/>
                                  <w:r>
                                    <w:rPr>
                                      <w:spacing w:val="-2"/>
                                      <w:sz w:val="20"/>
                                    </w:rPr>
                                    <w:t>максималь</w:t>
                                  </w:r>
                                  <w:proofErr w:type="spellEnd"/>
                                  <w:r>
                                    <w:rPr>
                                      <w:spacing w:val="-2"/>
                                      <w:sz w:val="20"/>
                                    </w:rPr>
                                    <w:t>-</w:t>
                                  </w:r>
                                </w:p>
                              </w:tc>
                              <w:tc>
                                <w:tcPr>
                                  <w:tcW w:w="1199" w:type="dxa"/>
                                  <w:tcBorders>
                                    <w:top w:val="nil"/>
                                    <w:bottom w:val="nil"/>
                                  </w:tcBorders>
                                </w:tcPr>
                                <w:p w:rsidR="00EA37BF" w:rsidRDefault="00EA37BF">
                                  <w:pPr>
                                    <w:pStyle w:val="TableParagraph"/>
                                    <w:spacing w:line="206" w:lineRule="exact"/>
                                    <w:ind w:left="33"/>
                                    <w:rPr>
                                      <w:sz w:val="20"/>
                                    </w:rPr>
                                  </w:pPr>
                                  <w:proofErr w:type="spellStart"/>
                                  <w:r>
                                    <w:rPr>
                                      <w:spacing w:val="-2"/>
                                      <w:sz w:val="20"/>
                                    </w:rPr>
                                    <w:t>среднесу</w:t>
                                  </w:r>
                                  <w:proofErr w:type="spellEnd"/>
                                  <w:r>
                                    <w:rPr>
                                      <w:spacing w:val="-2"/>
                                      <w:sz w:val="20"/>
                                    </w:rPr>
                                    <w:t>-</w:t>
                                  </w:r>
                                </w:p>
                              </w:tc>
                              <w:tc>
                                <w:tcPr>
                                  <w:tcW w:w="691" w:type="dxa"/>
                                  <w:tcBorders>
                                    <w:top w:val="nil"/>
                                    <w:bottom w:val="nil"/>
                                  </w:tcBorders>
                                </w:tcPr>
                                <w:p w:rsidR="00EA37BF" w:rsidRDefault="00EA37BF">
                                  <w:pPr>
                                    <w:pStyle w:val="TableParagraph"/>
                                    <w:spacing w:line="206" w:lineRule="exact"/>
                                    <w:ind w:left="26" w:right="1"/>
                                    <w:jc w:val="center"/>
                                    <w:rPr>
                                      <w:sz w:val="20"/>
                                    </w:rPr>
                                  </w:pPr>
                                  <w:r>
                                    <w:rPr>
                                      <w:spacing w:val="-2"/>
                                      <w:sz w:val="20"/>
                                    </w:rPr>
                                    <w:t>ОБУВ,</w:t>
                                  </w:r>
                                </w:p>
                              </w:tc>
                              <w:tc>
                                <w:tcPr>
                                  <w:tcW w:w="693" w:type="dxa"/>
                                  <w:tcBorders>
                                    <w:top w:val="nil"/>
                                    <w:bottom w:val="nil"/>
                                  </w:tcBorders>
                                </w:tcPr>
                                <w:p w:rsidR="00EA37BF" w:rsidRDefault="00EA37BF">
                                  <w:pPr>
                                    <w:pStyle w:val="TableParagraph"/>
                                    <w:spacing w:line="206" w:lineRule="exact"/>
                                    <w:ind w:right="7"/>
                                    <w:jc w:val="center"/>
                                    <w:rPr>
                                      <w:sz w:val="20"/>
                                    </w:rPr>
                                  </w:pPr>
                                  <w:proofErr w:type="spellStart"/>
                                  <w:r>
                                    <w:rPr>
                                      <w:spacing w:val="-2"/>
                                      <w:sz w:val="20"/>
                                    </w:rPr>
                                    <w:t>опас</w:t>
                                  </w:r>
                                  <w:proofErr w:type="spellEnd"/>
                                  <w:r>
                                    <w:rPr>
                                      <w:spacing w:val="-2"/>
                                      <w:sz w:val="20"/>
                                    </w:rPr>
                                    <w:t>-</w:t>
                                  </w:r>
                                </w:p>
                              </w:tc>
                              <w:tc>
                                <w:tcPr>
                                  <w:tcW w:w="1955" w:type="dxa"/>
                                  <w:tcBorders>
                                    <w:top w:val="nil"/>
                                    <w:bottom w:val="nil"/>
                                  </w:tcBorders>
                                </w:tcPr>
                                <w:p w:rsidR="00EA37BF" w:rsidRDefault="00EA37BF">
                                  <w:pPr>
                                    <w:pStyle w:val="TableParagraph"/>
                                    <w:spacing w:line="206" w:lineRule="exact"/>
                                    <w:ind w:left="503"/>
                                    <w:rPr>
                                      <w:sz w:val="20"/>
                                    </w:rPr>
                                  </w:pPr>
                                  <w:r>
                                    <w:rPr>
                                      <w:sz w:val="20"/>
                                    </w:rPr>
                                    <w:t>с</w:t>
                                  </w:r>
                                  <w:r>
                                    <w:rPr>
                                      <w:spacing w:val="-2"/>
                                      <w:sz w:val="20"/>
                                    </w:rPr>
                                    <w:t xml:space="preserve"> учетом</w:t>
                                  </w:r>
                                </w:p>
                              </w:tc>
                              <w:tc>
                                <w:tcPr>
                                  <w:tcW w:w="1953" w:type="dxa"/>
                                  <w:tcBorders>
                                    <w:top w:val="nil"/>
                                    <w:bottom w:val="nil"/>
                                  </w:tcBorders>
                                </w:tcPr>
                                <w:p w:rsidR="00EA37BF" w:rsidRDefault="00EA37BF">
                                  <w:pPr>
                                    <w:pStyle w:val="TableParagraph"/>
                                    <w:spacing w:line="206" w:lineRule="exact"/>
                                    <w:ind w:left="504"/>
                                    <w:rPr>
                                      <w:sz w:val="20"/>
                                    </w:rPr>
                                  </w:pPr>
                                  <w:r>
                                    <w:rPr>
                                      <w:sz w:val="20"/>
                                    </w:rPr>
                                    <w:t>с</w:t>
                                  </w:r>
                                  <w:r>
                                    <w:rPr>
                                      <w:spacing w:val="-2"/>
                                      <w:sz w:val="20"/>
                                    </w:rPr>
                                    <w:t xml:space="preserve"> учетом</w:t>
                                  </w:r>
                                </w:p>
                              </w:tc>
                              <w:tc>
                                <w:tcPr>
                                  <w:tcW w:w="1324" w:type="dxa"/>
                                  <w:tcBorders>
                                    <w:top w:val="nil"/>
                                    <w:bottom w:val="nil"/>
                                  </w:tcBorders>
                                </w:tcPr>
                                <w:p w:rsidR="00EA37BF" w:rsidRDefault="00EA37BF">
                                  <w:pPr>
                                    <w:pStyle w:val="TableParagraph"/>
                                    <w:spacing w:line="206" w:lineRule="exact"/>
                                    <w:ind w:left="368"/>
                                    <w:rPr>
                                      <w:sz w:val="20"/>
                                    </w:rPr>
                                  </w:pPr>
                                  <w:r>
                                    <w:rPr>
                                      <w:spacing w:val="-2"/>
                                      <w:sz w:val="20"/>
                                    </w:rPr>
                                    <w:t>M/ЭНК</w:t>
                                  </w:r>
                                </w:p>
                              </w:tc>
                            </w:tr>
                            <w:tr w:rsidR="00EA37BF">
                              <w:trPr>
                                <w:trHeight w:val="225"/>
                              </w:trPr>
                              <w:tc>
                                <w:tcPr>
                                  <w:tcW w:w="571" w:type="dxa"/>
                                  <w:tcBorders>
                                    <w:top w:val="nil"/>
                                    <w:bottom w:val="nil"/>
                                  </w:tcBorders>
                                </w:tcPr>
                                <w:p w:rsidR="00EA37BF" w:rsidRDefault="00EA37BF">
                                  <w:pPr>
                                    <w:pStyle w:val="TableParagraph"/>
                                    <w:rPr>
                                      <w:rFonts w:ascii="Times New Roman"/>
                                      <w:sz w:val="16"/>
                                    </w:rPr>
                                  </w:pPr>
                                </w:p>
                              </w:tc>
                              <w:tc>
                                <w:tcPr>
                                  <w:tcW w:w="4222" w:type="dxa"/>
                                  <w:tcBorders>
                                    <w:top w:val="nil"/>
                                    <w:bottom w:val="nil"/>
                                  </w:tcBorders>
                                </w:tcPr>
                                <w:p w:rsidR="00EA37BF" w:rsidRDefault="00EA37BF">
                                  <w:pPr>
                                    <w:pStyle w:val="TableParagraph"/>
                                    <w:rPr>
                                      <w:rFonts w:ascii="Times New Roman"/>
                                      <w:sz w:val="16"/>
                                    </w:rPr>
                                  </w:pPr>
                                </w:p>
                              </w:tc>
                              <w:tc>
                                <w:tcPr>
                                  <w:tcW w:w="693" w:type="dxa"/>
                                  <w:tcBorders>
                                    <w:top w:val="nil"/>
                                    <w:bottom w:val="nil"/>
                                  </w:tcBorders>
                                </w:tcPr>
                                <w:p w:rsidR="00EA37BF" w:rsidRDefault="00EA37BF">
                                  <w:pPr>
                                    <w:pStyle w:val="TableParagraph"/>
                                    <w:rPr>
                                      <w:rFonts w:ascii="Times New Roman"/>
                                      <w:sz w:val="16"/>
                                    </w:rPr>
                                  </w:pPr>
                                </w:p>
                              </w:tc>
                              <w:tc>
                                <w:tcPr>
                                  <w:tcW w:w="1324" w:type="dxa"/>
                                  <w:tcBorders>
                                    <w:top w:val="nil"/>
                                    <w:bottom w:val="nil"/>
                                  </w:tcBorders>
                                </w:tcPr>
                                <w:p w:rsidR="00EA37BF" w:rsidRDefault="00EA37BF">
                                  <w:pPr>
                                    <w:pStyle w:val="TableParagraph"/>
                                    <w:spacing w:line="206" w:lineRule="exact"/>
                                    <w:ind w:left="29"/>
                                    <w:rPr>
                                      <w:sz w:val="20"/>
                                    </w:rPr>
                                  </w:pPr>
                                  <w:r>
                                    <w:rPr>
                                      <w:sz w:val="20"/>
                                    </w:rPr>
                                    <w:t>ная</w:t>
                                  </w:r>
                                  <w:r>
                                    <w:rPr>
                                      <w:spacing w:val="-4"/>
                                      <w:sz w:val="20"/>
                                    </w:rPr>
                                    <w:t xml:space="preserve"> </w:t>
                                  </w:r>
                                  <w:proofErr w:type="spellStart"/>
                                  <w:r>
                                    <w:rPr>
                                      <w:spacing w:val="-2"/>
                                      <w:sz w:val="20"/>
                                    </w:rPr>
                                    <w:t>разо</w:t>
                                  </w:r>
                                  <w:proofErr w:type="spellEnd"/>
                                  <w:r>
                                    <w:rPr>
                                      <w:spacing w:val="-2"/>
                                      <w:sz w:val="20"/>
                                    </w:rPr>
                                    <w:t>-</w:t>
                                  </w:r>
                                </w:p>
                              </w:tc>
                              <w:tc>
                                <w:tcPr>
                                  <w:tcW w:w="1199" w:type="dxa"/>
                                  <w:tcBorders>
                                    <w:top w:val="nil"/>
                                    <w:bottom w:val="nil"/>
                                  </w:tcBorders>
                                </w:tcPr>
                                <w:p w:rsidR="00EA37BF" w:rsidRDefault="00EA37BF">
                                  <w:pPr>
                                    <w:pStyle w:val="TableParagraph"/>
                                    <w:spacing w:line="206" w:lineRule="exact"/>
                                    <w:ind w:left="181"/>
                                    <w:rPr>
                                      <w:sz w:val="20"/>
                                    </w:rPr>
                                  </w:pPr>
                                  <w:r>
                                    <w:rPr>
                                      <w:spacing w:val="-2"/>
                                      <w:sz w:val="20"/>
                                    </w:rPr>
                                    <w:t>точная,</w:t>
                                  </w:r>
                                </w:p>
                              </w:tc>
                              <w:tc>
                                <w:tcPr>
                                  <w:tcW w:w="691" w:type="dxa"/>
                                  <w:tcBorders>
                                    <w:top w:val="nil"/>
                                    <w:bottom w:val="nil"/>
                                  </w:tcBorders>
                                </w:tcPr>
                                <w:p w:rsidR="00EA37BF" w:rsidRDefault="00EA37BF">
                                  <w:pPr>
                                    <w:pStyle w:val="TableParagraph"/>
                                    <w:spacing w:line="206" w:lineRule="exact"/>
                                    <w:ind w:left="26" w:right="1"/>
                                    <w:jc w:val="center"/>
                                    <w:rPr>
                                      <w:sz w:val="20"/>
                                    </w:rPr>
                                  </w:pPr>
                                  <w:r>
                                    <w:rPr>
                                      <w:spacing w:val="-2"/>
                                      <w:sz w:val="20"/>
                                    </w:rPr>
                                    <w:t>мг/м3</w:t>
                                  </w:r>
                                </w:p>
                              </w:tc>
                              <w:tc>
                                <w:tcPr>
                                  <w:tcW w:w="693" w:type="dxa"/>
                                  <w:tcBorders>
                                    <w:top w:val="nil"/>
                                    <w:bottom w:val="nil"/>
                                  </w:tcBorders>
                                </w:tcPr>
                                <w:p w:rsidR="00EA37BF" w:rsidRDefault="00EA37BF">
                                  <w:pPr>
                                    <w:pStyle w:val="TableParagraph"/>
                                    <w:spacing w:line="206" w:lineRule="exact"/>
                                    <w:ind w:right="6"/>
                                    <w:jc w:val="center"/>
                                    <w:rPr>
                                      <w:sz w:val="20"/>
                                    </w:rPr>
                                  </w:pPr>
                                  <w:proofErr w:type="spellStart"/>
                                  <w:r>
                                    <w:rPr>
                                      <w:spacing w:val="-2"/>
                                      <w:sz w:val="20"/>
                                    </w:rPr>
                                    <w:t>ности</w:t>
                                  </w:r>
                                  <w:proofErr w:type="spellEnd"/>
                                </w:p>
                              </w:tc>
                              <w:tc>
                                <w:tcPr>
                                  <w:tcW w:w="1955" w:type="dxa"/>
                                  <w:tcBorders>
                                    <w:top w:val="nil"/>
                                    <w:bottom w:val="nil"/>
                                  </w:tcBorders>
                                </w:tcPr>
                                <w:p w:rsidR="00EA37BF" w:rsidRDefault="00EA37BF">
                                  <w:pPr>
                                    <w:pStyle w:val="TableParagraph"/>
                                    <w:spacing w:line="206" w:lineRule="exact"/>
                                    <w:ind w:left="263"/>
                                    <w:rPr>
                                      <w:sz w:val="20"/>
                                    </w:rPr>
                                  </w:pPr>
                                  <w:r>
                                    <w:rPr>
                                      <w:sz w:val="20"/>
                                    </w:rPr>
                                    <w:t>очистки,</w:t>
                                  </w:r>
                                  <w:r>
                                    <w:rPr>
                                      <w:spacing w:val="-10"/>
                                      <w:sz w:val="20"/>
                                    </w:rPr>
                                    <w:t xml:space="preserve"> </w:t>
                                  </w:r>
                                  <w:r>
                                    <w:rPr>
                                      <w:spacing w:val="-5"/>
                                      <w:sz w:val="20"/>
                                    </w:rPr>
                                    <w:t>г/с</w:t>
                                  </w:r>
                                </w:p>
                              </w:tc>
                              <w:tc>
                                <w:tcPr>
                                  <w:tcW w:w="1953" w:type="dxa"/>
                                  <w:tcBorders>
                                    <w:top w:val="nil"/>
                                    <w:bottom w:val="nil"/>
                                  </w:tcBorders>
                                </w:tcPr>
                                <w:p w:rsidR="00EA37BF" w:rsidRDefault="00EA37BF">
                                  <w:pPr>
                                    <w:pStyle w:val="TableParagraph"/>
                                    <w:spacing w:line="206" w:lineRule="exact"/>
                                    <w:ind w:left="204"/>
                                    <w:rPr>
                                      <w:sz w:val="20"/>
                                    </w:rPr>
                                  </w:pPr>
                                  <w:proofErr w:type="spellStart"/>
                                  <w:proofErr w:type="gramStart"/>
                                  <w:r>
                                    <w:rPr>
                                      <w:spacing w:val="-2"/>
                                      <w:sz w:val="20"/>
                                    </w:rPr>
                                    <w:t>очистки,т</w:t>
                                  </w:r>
                                  <w:proofErr w:type="spellEnd"/>
                                  <w:proofErr w:type="gramEnd"/>
                                  <w:r>
                                    <w:rPr>
                                      <w:spacing w:val="-2"/>
                                      <w:sz w:val="20"/>
                                    </w:rPr>
                                    <w:t>/год</w:t>
                                  </w:r>
                                </w:p>
                              </w:tc>
                              <w:tc>
                                <w:tcPr>
                                  <w:tcW w:w="1324" w:type="dxa"/>
                                  <w:tcBorders>
                                    <w:top w:val="nil"/>
                                    <w:bottom w:val="nil"/>
                                  </w:tcBorders>
                                </w:tcPr>
                                <w:p w:rsidR="00EA37BF" w:rsidRDefault="00EA37BF">
                                  <w:pPr>
                                    <w:pStyle w:val="TableParagraph"/>
                                    <w:rPr>
                                      <w:rFonts w:ascii="Times New Roman"/>
                                      <w:sz w:val="16"/>
                                    </w:rPr>
                                  </w:pPr>
                                </w:p>
                              </w:tc>
                            </w:tr>
                            <w:tr w:rsidR="00EA37BF">
                              <w:trPr>
                                <w:trHeight w:val="223"/>
                              </w:trPr>
                              <w:tc>
                                <w:tcPr>
                                  <w:tcW w:w="571" w:type="dxa"/>
                                  <w:tcBorders>
                                    <w:top w:val="nil"/>
                                  </w:tcBorders>
                                </w:tcPr>
                                <w:p w:rsidR="00EA37BF" w:rsidRDefault="00EA37BF">
                                  <w:pPr>
                                    <w:pStyle w:val="TableParagraph"/>
                                    <w:rPr>
                                      <w:rFonts w:ascii="Times New Roman"/>
                                      <w:sz w:val="14"/>
                                    </w:rPr>
                                  </w:pPr>
                                </w:p>
                              </w:tc>
                              <w:tc>
                                <w:tcPr>
                                  <w:tcW w:w="4222" w:type="dxa"/>
                                  <w:tcBorders>
                                    <w:top w:val="nil"/>
                                  </w:tcBorders>
                                </w:tcPr>
                                <w:p w:rsidR="00EA37BF" w:rsidRDefault="00EA37BF">
                                  <w:pPr>
                                    <w:pStyle w:val="TableParagraph"/>
                                    <w:rPr>
                                      <w:rFonts w:ascii="Times New Roman"/>
                                      <w:sz w:val="14"/>
                                    </w:rPr>
                                  </w:pPr>
                                </w:p>
                              </w:tc>
                              <w:tc>
                                <w:tcPr>
                                  <w:tcW w:w="693" w:type="dxa"/>
                                  <w:tcBorders>
                                    <w:top w:val="nil"/>
                                  </w:tcBorders>
                                </w:tcPr>
                                <w:p w:rsidR="00EA37BF" w:rsidRDefault="00EA37BF">
                                  <w:pPr>
                                    <w:pStyle w:val="TableParagraph"/>
                                    <w:rPr>
                                      <w:rFonts w:ascii="Times New Roman"/>
                                      <w:sz w:val="14"/>
                                    </w:rPr>
                                  </w:pPr>
                                </w:p>
                              </w:tc>
                              <w:tc>
                                <w:tcPr>
                                  <w:tcW w:w="1324" w:type="dxa"/>
                                  <w:tcBorders>
                                    <w:top w:val="nil"/>
                                  </w:tcBorders>
                                </w:tcPr>
                                <w:p w:rsidR="00EA37BF" w:rsidRDefault="00EA37BF">
                                  <w:pPr>
                                    <w:pStyle w:val="TableParagraph"/>
                                    <w:spacing w:line="203" w:lineRule="exact"/>
                                    <w:ind w:left="29"/>
                                    <w:rPr>
                                      <w:sz w:val="20"/>
                                    </w:rPr>
                                  </w:pPr>
                                  <w:proofErr w:type="spellStart"/>
                                  <w:r>
                                    <w:rPr>
                                      <w:sz w:val="20"/>
                                    </w:rPr>
                                    <w:t>вая</w:t>
                                  </w:r>
                                  <w:proofErr w:type="spellEnd"/>
                                  <w:r>
                                    <w:rPr>
                                      <w:sz w:val="20"/>
                                    </w:rPr>
                                    <w:t>,</w:t>
                                  </w:r>
                                  <w:r>
                                    <w:rPr>
                                      <w:spacing w:val="-5"/>
                                      <w:sz w:val="20"/>
                                    </w:rPr>
                                    <w:t xml:space="preserve"> </w:t>
                                  </w:r>
                                  <w:r>
                                    <w:rPr>
                                      <w:spacing w:val="-2"/>
                                      <w:sz w:val="20"/>
                                    </w:rPr>
                                    <w:t>мг/м3</w:t>
                                  </w:r>
                                </w:p>
                              </w:tc>
                              <w:tc>
                                <w:tcPr>
                                  <w:tcW w:w="1199" w:type="dxa"/>
                                  <w:tcBorders>
                                    <w:top w:val="nil"/>
                                  </w:tcBorders>
                                </w:tcPr>
                                <w:p w:rsidR="00EA37BF" w:rsidRDefault="00EA37BF">
                                  <w:pPr>
                                    <w:pStyle w:val="TableParagraph"/>
                                    <w:spacing w:line="203" w:lineRule="exact"/>
                                    <w:ind w:left="301"/>
                                    <w:rPr>
                                      <w:sz w:val="20"/>
                                    </w:rPr>
                                  </w:pPr>
                                  <w:r>
                                    <w:rPr>
                                      <w:spacing w:val="-2"/>
                                      <w:sz w:val="20"/>
                                    </w:rPr>
                                    <w:t>мг/м3</w:t>
                                  </w:r>
                                </w:p>
                              </w:tc>
                              <w:tc>
                                <w:tcPr>
                                  <w:tcW w:w="691" w:type="dxa"/>
                                  <w:tcBorders>
                                    <w:top w:val="nil"/>
                                  </w:tcBorders>
                                </w:tcPr>
                                <w:p w:rsidR="00EA37BF" w:rsidRDefault="00EA37BF">
                                  <w:pPr>
                                    <w:pStyle w:val="TableParagraph"/>
                                    <w:rPr>
                                      <w:rFonts w:ascii="Times New Roman"/>
                                      <w:sz w:val="14"/>
                                    </w:rPr>
                                  </w:pPr>
                                </w:p>
                              </w:tc>
                              <w:tc>
                                <w:tcPr>
                                  <w:tcW w:w="693" w:type="dxa"/>
                                  <w:tcBorders>
                                    <w:top w:val="nil"/>
                                  </w:tcBorders>
                                </w:tcPr>
                                <w:p w:rsidR="00EA37BF" w:rsidRDefault="00EA37BF">
                                  <w:pPr>
                                    <w:pStyle w:val="TableParagraph"/>
                                    <w:spacing w:line="203" w:lineRule="exact"/>
                                    <w:ind w:left="32" w:right="7"/>
                                    <w:jc w:val="center"/>
                                    <w:rPr>
                                      <w:sz w:val="20"/>
                                    </w:rPr>
                                  </w:pPr>
                                  <w:r>
                                    <w:rPr>
                                      <w:spacing w:val="-5"/>
                                      <w:sz w:val="20"/>
                                    </w:rPr>
                                    <w:t>ЗВ</w:t>
                                  </w:r>
                                </w:p>
                              </w:tc>
                              <w:tc>
                                <w:tcPr>
                                  <w:tcW w:w="1955" w:type="dxa"/>
                                  <w:tcBorders>
                                    <w:top w:val="nil"/>
                                  </w:tcBorders>
                                </w:tcPr>
                                <w:p w:rsidR="00EA37BF" w:rsidRDefault="00EA37BF">
                                  <w:pPr>
                                    <w:pStyle w:val="TableParagraph"/>
                                    <w:rPr>
                                      <w:rFonts w:ascii="Times New Roman"/>
                                      <w:sz w:val="14"/>
                                    </w:rPr>
                                  </w:pPr>
                                </w:p>
                              </w:tc>
                              <w:tc>
                                <w:tcPr>
                                  <w:tcW w:w="1953" w:type="dxa"/>
                                  <w:tcBorders>
                                    <w:top w:val="nil"/>
                                  </w:tcBorders>
                                </w:tcPr>
                                <w:p w:rsidR="00EA37BF" w:rsidRDefault="00EA37BF">
                                  <w:pPr>
                                    <w:pStyle w:val="TableParagraph"/>
                                    <w:spacing w:line="203" w:lineRule="exact"/>
                                    <w:ind w:left="31"/>
                                    <w:jc w:val="center"/>
                                    <w:rPr>
                                      <w:sz w:val="20"/>
                                    </w:rPr>
                                  </w:pPr>
                                  <w:r>
                                    <w:rPr>
                                      <w:spacing w:val="-5"/>
                                      <w:sz w:val="20"/>
                                    </w:rPr>
                                    <w:t>(M)</w:t>
                                  </w:r>
                                </w:p>
                              </w:tc>
                              <w:tc>
                                <w:tcPr>
                                  <w:tcW w:w="1324" w:type="dxa"/>
                                  <w:tcBorders>
                                    <w:top w:val="nil"/>
                                  </w:tcBorders>
                                </w:tcPr>
                                <w:p w:rsidR="00EA37BF" w:rsidRDefault="00EA37BF">
                                  <w:pPr>
                                    <w:pStyle w:val="TableParagraph"/>
                                    <w:rPr>
                                      <w:rFonts w:ascii="Times New Roman"/>
                                      <w:sz w:val="14"/>
                                    </w:rPr>
                                  </w:pPr>
                                </w:p>
                              </w:tc>
                            </w:tr>
                            <w:tr w:rsidR="00EA37BF">
                              <w:trPr>
                                <w:trHeight w:val="225"/>
                              </w:trPr>
                              <w:tc>
                                <w:tcPr>
                                  <w:tcW w:w="571" w:type="dxa"/>
                                </w:tcPr>
                                <w:p w:rsidR="00EA37BF" w:rsidRDefault="00EA37BF">
                                  <w:pPr>
                                    <w:pStyle w:val="TableParagraph"/>
                                    <w:spacing w:before="3" w:line="201" w:lineRule="exact"/>
                                    <w:ind w:left="14"/>
                                    <w:jc w:val="center"/>
                                    <w:rPr>
                                      <w:sz w:val="20"/>
                                    </w:rPr>
                                  </w:pPr>
                                  <w:r>
                                    <w:rPr>
                                      <w:spacing w:val="-10"/>
                                      <w:sz w:val="20"/>
                                    </w:rPr>
                                    <w:t>1</w:t>
                                  </w:r>
                                </w:p>
                              </w:tc>
                              <w:tc>
                                <w:tcPr>
                                  <w:tcW w:w="4222" w:type="dxa"/>
                                </w:tcPr>
                                <w:p w:rsidR="00EA37BF" w:rsidRDefault="00EA37BF">
                                  <w:pPr>
                                    <w:pStyle w:val="TableParagraph"/>
                                    <w:spacing w:before="3" w:line="201" w:lineRule="exact"/>
                                    <w:ind w:left="17"/>
                                    <w:jc w:val="center"/>
                                    <w:rPr>
                                      <w:sz w:val="20"/>
                                    </w:rPr>
                                  </w:pPr>
                                  <w:r>
                                    <w:rPr>
                                      <w:spacing w:val="-10"/>
                                      <w:sz w:val="20"/>
                                    </w:rPr>
                                    <w:t>2</w:t>
                                  </w:r>
                                </w:p>
                              </w:tc>
                              <w:tc>
                                <w:tcPr>
                                  <w:tcW w:w="693" w:type="dxa"/>
                                </w:tcPr>
                                <w:p w:rsidR="00EA37BF" w:rsidRDefault="00EA37BF">
                                  <w:pPr>
                                    <w:pStyle w:val="TableParagraph"/>
                                    <w:spacing w:before="3" w:line="201" w:lineRule="exact"/>
                                    <w:ind w:left="18"/>
                                    <w:jc w:val="center"/>
                                    <w:rPr>
                                      <w:sz w:val="20"/>
                                    </w:rPr>
                                  </w:pPr>
                                  <w:r>
                                    <w:rPr>
                                      <w:spacing w:val="-10"/>
                                      <w:sz w:val="20"/>
                                    </w:rPr>
                                    <w:t>3</w:t>
                                  </w:r>
                                </w:p>
                              </w:tc>
                              <w:tc>
                                <w:tcPr>
                                  <w:tcW w:w="1324" w:type="dxa"/>
                                </w:tcPr>
                                <w:p w:rsidR="00EA37BF" w:rsidRDefault="00EA37BF">
                                  <w:pPr>
                                    <w:pStyle w:val="TableParagraph"/>
                                    <w:spacing w:before="3" w:line="201" w:lineRule="exact"/>
                                    <w:ind w:left="28" w:right="16"/>
                                    <w:jc w:val="center"/>
                                    <w:rPr>
                                      <w:sz w:val="20"/>
                                    </w:rPr>
                                  </w:pPr>
                                  <w:r>
                                    <w:rPr>
                                      <w:spacing w:val="-10"/>
                                      <w:sz w:val="20"/>
                                    </w:rPr>
                                    <w:t>4</w:t>
                                  </w:r>
                                </w:p>
                              </w:tc>
                              <w:tc>
                                <w:tcPr>
                                  <w:tcW w:w="1199" w:type="dxa"/>
                                </w:tcPr>
                                <w:p w:rsidR="00EA37BF" w:rsidRDefault="00EA37BF">
                                  <w:pPr>
                                    <w:pStyle w:val="TableParagraph"/>
                                    <w:spacing w:before="3" w:line="201" w:lineRule="exact"/>
                                    <w:ind w:left="31" w:right="12"/>
                                    <w:jc w:val="center"/>
                                    <w:rPr>
                                      <w:sz w:val="20"/>
                                    </w:rPr>
                                  </w:pPr>
                                  <w:r>
                                    <w:rPr>
                                      <w:spacing w:val="-10"/>
                                      <w:sz w:val="20"/>
                                    </w:rPr>
                                    <w:t>5</w:t>
                                  </w:r>
                                </w:p>
                              </w:tc>
                              <w:tc>
                                <w:tcPr>
                                  <w:tcW w:w="691" w:type="dxa"/>
                                </w:tcPr>
                                <w:p w:rsidR="00EA37BF" w:rsidRDefault="00EA37BF">
                                  <w:pPr>
                                    <w:pStyle w:val="TableParagraph"/>
                                    <w:spacing w:before="3" w:line="201" w:lineRule="exact"/>
                                    <w:ind w:left="26"/>
                                    <w:jc w:val="center"/>
                                    <w:rPr>
                                      <w:sz w:val="20"/>
                                    </w:rPr>
                                  </w:pPr>
                                  <w:r>
                                    <w:rPr>
                                      <w:spacing w:val="-10"/>
                                      <w:sz w:val="20"/>
                                    </w:rPr>
                                    <w:t>6</w:t>
                                  </w:r>
                                </w:p>
                              </w:tc>
                              <w:tc>
                                <w:tcPr>
                                  <w:tcW w:w="693" w:type="dxa"/>
                                </w:tcPr>
                                <w:p w:rsidR="00EA37BF" w:rsidRDefault="00EA37BF">
                                  <w:pPr>
                                    <w:pStyle w:val="TableParagraph"/>
                                    <w:spacing w:before="3" w:line="201" w:lineRule="exact"/>
                                    <w:ind w:left="31" w:right="7"/>
                                    <w:jc w:val="center"/>
                                    <w:rPr>
                                      <w:sz w:val="20"/>
                                    </w:rPr>
                                  </w:pPr>
                                  <w:r>
                                    <w:rPr>
                                      <w:spacing w:val="-10"/>
                                      <w:sz w:val="20"/>
                                    </w:rPr>
                                    <w:t>7</w:t>
                                  </w:r>
                                </w:p>
                              </w:tc>
                              <w:tc>
                                <w:tcPr>
                                  <w:tcW w:w="1955" w:type="dxa"/>
                                </w:tcPr>
                                <w:p w:rsidR="00EA37BF" w:rsidRDefault="00EA37BF">
                                  <w:pPr>
                                    <w:pStyle w:val="TableParagraph"/>
                                    <w:spacing w:before="3" w:line="201" w:lineRule="exact"/>
                                    <w:ind w:left="26"/>
                                    <w:jc w:val="center"/>
                                    <w:rPr>
                                      <w:sz w:val="20"/>
                                    </w:rPr>
                                  </w:pPr>
                                  <w:r>
                                    <w:rPr>
                                      <w:spacing w:val="-10"/>
                                      <w:sz w:val="20"/>
                                    </w:rPr>
                                    <w:t>8</w:t>
                                  </w:r>
                                </w:p>
                              </w:tc>
                              <w:tc>
                                <w:tcPr>
                                  <w:tcW w:w="1953" w:type="dxa"/>
                                </w:tcPr>
                                <w:p w:rsidR="00EA37BF" w:rsidRDefault="00EA37BF">
                                  <w:pPr>
                                    <w:pStyle w:val="TableParagraph"/>
                                    <w:spacing w:before="3" w:line="201" w:lineRule="exact"/>
                                    <w:ind w:left="31"/>
                                    <w:jc w:val="center"/>
                                    <w:rPr>
                                      <w:sz w:val="20"/>
                                    </w:rPr>
                                  </w:pPr>
                                  <w:r>
                                    <w:rPr>
                                      <w:spacing w:val="-10"/>
                                      <w:sz w:val="20"/>
                                    </w:rPr>
                                    <w:t>9</w:t>
                                  </w:r>
                                </w:p>
                              </w:tc>
                              <w:tc>
                                <w:tcPr>
                                  <w:tcW w:w="1324" w:type="dxa"/>
                                </w:tcPr>
                                <w:p w:rsidR="00EA37BF" w:rsidRDefault="00EA37BF">
                                  <w:pPr>
                                    <w:pStyle w:val="TableParagraph"/>
                                    <w:spacing w:before="3" w:line="201" w:lineRule="exact"/>
                                    <w:ind w:left="28"/>
                                    <w:jc w:val="center"/>
                                    <w:rPr>
                                      <w:sz w:val="20"/>
                                    </w:rPr>
                                  </w:pPr>
                                  <w:r>
                                    <w:rPr>
                                      <w:spacing w:val="-5"/>
                                      <w:sz w:val="20"/>
                                    </w:rPr>
                                    <w:t>10</w:t>
                                  </w:r>
                                </w:p>
                              </w:tc>
                            </w:tr>
                            <w:tr w:rsidR="00EA37BF">
                              <w:trPr>
                                <w:trHeight w:val="225"/>
                              </w:trPr>
                              <w:tc>
                                <w:tcPr>
                                  <w:tcW w:w="571" w:type="dxa"/>
                                  <w:tcBorders>
                                    <w:bottom w:val="nil"/>
                                  </w:tcBorders>
                                </w:tcPr>
                                <w:p w:rsidR="00EA37BF" w:rsidRDefault="00EA37BF">
                                  <w:pPr>
                                    <w:pStyle w:val="TableParagraph"/>
                                    <w:spacing w:before="6" w:line="199" w:lineRule="exact"/>
                                    <w:ind w:left="59"/>
                                    <w:rPr>
                                      <w:sz w:val="20"/>
                                    </w:rPr>
                                  </w:pPr>
                                  <w:r>
                                    <w:rPr>
                                      <w:spacing w:val="-4"/>
                                      <w:sz w:val="20"/>
                                    </w:rPr>
                                    <w:t>0123</w:t>
                                  </w:r>
                                </w:p>
                              </w:tc>
                              <w:tc>
                                <w:tcPr>
                                  <w:tcW w:w="4222" w:type="dxa"/>
                                  <w:tcBorders>
                                    <w:bottom w:val="nil"/>
                                  </w:tcBorders>
                                </w:tcPr>
                                <w:p w:rsidR="00EA37BF" w:rsidRDefault="00EA37BF">
                                  <w:pPr>
                                    <w:pStyle w:val="TableParagraph"/>
                                    <w:spacing w:before="6" w:line="199" w:lineRule="exact"/>
                                    <w:ind w:left="31"/>
                                    <w:rPr>
                                      <w:sz w:val="20"/>
                                    </w:rPr>
                                  </w:pPr>
                                  <w:r>
                                    <w:rPr>
                                      <w:sz w:val="20"/>
                                    </w:rPr>
                                    <w:t>Железо</w:t>
                                  </w:r>
                                  <w:r>
                                    <w:rPr>
                                      <w:spacing w:val="-8"/>
                                      <w:sz w:val="20"/>
                                    </w:rPr>
                                    <w:t xml:space="preserve"> </w:t>
                                  </w:r>
                                  <w:r>
                                    <w:rPr>
                                      <w:sz w:val="20"/>
                                    </w:rPr>
                                    <w:t>(II,</w:t>
                                  </w:r>
                                  <w:r>
                                    <w:rPr>
                                      <w:spacing w:val="-6"/>
                                      <w:sz w:val="20"/>
                                    </w:rPr>
                                    <w:t xml:space="preserve"> </w:t>
                                  </w:r>
                                  <w:r>
                                    <w:rPr>
                                      <w:sz w:val="20"/>
                                    </w:rPr>
                                    <w:t>III)</w:t>
                                  </w:r>
                                  <w:r>
                                    <w:rPr>
                                      <w:spacing w:val="-6"/>
                                      <w:sz w:val="20"/>
                                    </w:rPr>
                                    <w:t xml:space="preserve"> </w:t>
                                  </w:r>
                                  <w:r>
                                    <w:rPr>
                                      <w:sz w:val="20"/>
                                    </w:rPr>
                                    <w:t>оксиды</w:t>
                                  </w:r>
                                  <w:r>
                                    <w:rPr>
                                      <w:spacing w:val="-6"/>
                                      <w:sz w:val="20"/>
                                    </w:rPr>
                                    <w:t xml:space="preserve"> </w:t>
                                  </w:r>
                                  <w:r>
                                    <w:rPr>
                                      <w:spacing w:val="-5"/>
                                      <w:sz w:val="20"/>
                                    </w:rPr>
                                    <w:t>(в</w:t>
                                  </w:r>
                                </w:p>
                              </w:tc>
                              <w:tc>
                                <w:tcPr>
                                  <w:tcW w:w="693" w:type="dxa"/>
                                  <w:vMerge w:val="restart"/>
                                </w:tcPr>
                                <w:p w:rsidR="00EA37BF" w:rsidRDefault="00EA37BF">
                                  <w:pPr>
                                    <w:pStyle w:val="TableParagraph"/>
                                    <w:rPr>
                                      <w:rFonts w:ascii="Times New Roman"/>
                                      <w:sz w:val="18"/>
                                    </w:rPr>
                                  </w:pPr>
                                </w:p>
                              </w:tc>
                              <w:tc>
                                <w:tcPr>
                                  <w:tcW w:w="1324" w:type="dxa"/>
                                  <w:tcBorders>
                                    <w:bottom w:val="nil"/>
                                  </w:tcBorders>
                                </w:tcPr>
                                <w:p w:rsidR="00EA37BF" w:rsidRDefault="00EA37BF">
                                  <w:pPr>
                                    <w:pStyle w:val="TableParagraph"/>
                                    <w:rPr>
                                      <w:rFonts w:ascii="Times New Roman"/>
                                      <w:sz w:val="16"/>
                                    </w:rPr>
                                  </w:pPr>
                                </w:p>
                              </w:tc>
                              <w:tc>
                                <w:tcPr>
                                  <w:tcW w:w="1199" w:type="dxa"/>
                                  <w:tcBorders>
                                    <w:bottom w:val="nil"/>
                                  </w:tcBorders>
                                </w:tcPr>
                                <w:p w:rsidR="00EA37BF" w:rsidRDefault="00EA37BF">
                                  <w:pPr>
                                    <w:pStyle w:val="TableParagraph"/>
                                    <w:spacing w:before="6" w:line="199" w:lineRule="exact"/>
                                    <w:ind w:right="8"/>
                                    <w:jc w:val="right"/>
                                    <w:rPr>
                                      <w:sz w:val="20"/>
                                    </w:rPr>
                                  </w:pPr>
                                  <w:r>
                                    <w:rPr>
                                      <w:spacing w:val="-4"/>
                                      <w:sz w:val="20"/>
                                    </w:rPr>
                                    <w:t>0.04</w:t>
                                  </w:r>
                                </w:p>
                              </w:tc>
                              <w:tc>
                                <w:tcPr>
                                  <w:tcW w:w="691" w:type="dxa"/>
                                  <w:vMerge w:val="restart"/>
                                </w:tcPr>
                                <w:p w:rsidR="00EA37BF" w:rsidRDefault="00EA37BF">
                                  <w:pPr>
                                    <w:pStyle w:val="TableParagraph"/>
                                    <w:rPr>
                                      <w:rFonts w:ascii="Times New Roman"/>
                                      <w:sz w:val="18"/>
                                    </w:rPr>
                                  </w:pPr>
                                </w:p>
                              </w:tc>
                              <w:tc>
                                <w:tcPr>
                                  <w:tcW w:w="693" w:type="dxa"/>
                                  <w:tcBorders>
                                    <w:bottom w:val="nil"/>
                                  </w:tcBorders>
                                </w:tcPr>
                                <w:p w:rsidR="00EA37BF" w:rsidRDefault="00EA37BF">
                                  <w:pPr>
                                    <w:pStyle w:val="TableParagraph"/>
                                    <w:spacing w:before="6" w:line="199" w:lineRule="exact"/>
                                    <w:ind w:left="31" w:right="7"/>
                                    <w:jc w:val="center"/>
                                    <w:rPr>
                                      <w:sz w:val="20"/>
                                    </w:rPr>
                                  </w:pPr>
                                  <w:r>
                                    <w:rPr>
                                      <w:spacing w:val="-10"/>
                                      <w:sz w:val="20"/>
                                    </w:rPr>
                                    <w:t>3</w:t>
                                  </w:r>
                                </w:p>
                              </w:tc>
                              <w:tc>
                                <w:tcPr>
                                  <w:tcW w:w="1955" w:type="dxa"/>
                                  <w:tcBorders>
                                    <w:bottom w:val="nil"/>
                                  </w:tcBorders>
                                </w:tcPr>
                                <w:p w:rsidR="00EA37BF" w:rsidRDefault="00EA37BF">
                                  <w:pPr>
                                    <w:pStyle w:val="TableParagraph"/>
                                    <w:spacing w:before="6" w:line="199" w:lineRule="exact"/>
                                    <w:ind w:right="6"/>
                                    <w:jc w:val="right"/>
                                    <w:rPr>
                                      <w:sz w:val="20"/>
                                    </w:rPr>
                                  </w:pPr>
                                  <w:r>
                                    <w:rPr>
                                      <w:spacing w:val="-2"/>
                                      <w:sz w:val="20"/>
                                    </w:rPr>
                                    <w:t>0.000972</w:t>
                                  </w:r>
                                </w:p>
                              </w:tc>
                              <w:tc>
                                <w:tcPr>
                                  <w:tcW w:w="1953" w:type="dxa"/>
                                  <w:tcBorders>
                                    <w:bottom w:val="nil"/>
                                  </w:tcBorders>
                                </w:tcPr>
                                <w:p w:rsidR="00EA37BF" w:rsidRDefault="00EA37BF">
                                  <w:pPr>
                                    <w:pStyle w:val="TableParagraph"/>
                                    <w:spacing w:before="6" w:line="199" w:lineRule="exact"/>
                                    <w:ind w:right="3"/>
                                    <w:jc w:val="right"/>
                                    <w:rPr>
                                      <w:sz w:val="20"/>
                                    </w:rPr>
                                  </w:pPr>
                                  <w:r>
                                    <w:rPr>
                                      <w:spacing w:val="-2"/>
                                      <w:sz w:val="20"/>
                                    </w:rPr>
                                    <w:t>0.0043271</w:t>
                                  </w:r>
                                </w:p>
                              </w:tc>
                              <w:tc>
                                <w:tcPr>
                                  <w:tcW w:w="1324" w:type="dxa"/>
                                  <w:tcBorders>
                                    <w:bottom w:val="nil"/>
                                  </w:tcBorders>
                                </w:tcPr>
                                <w:p w:rsidR="00EA37BF" w:rsidRDefault="00EA37BF">
                                  <w:pPr>
                                    <w:pStyle w:val="TableParagraph"/>
                                    <w:spacing w:before="6" w:line="199" w:lineRule="exact"/>
                                    <w:ind w:right="4"/>
                                    <w:jc w:val="right"/>
                                    <w:rPr>
                                      <w:sz w:val="20"/>
                                    </w:rPr>
                                  </w:pPr>
                                  <w:r>
                                    <w:rPr>
                                      <w:spacing w:val="-2"/>
                                      <w:sz w:val="20"/>
                                    </w:rPr>
                                    <w:t>0.1081775</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пересчете</w:t>
                                  </w:r>
                                  <w:r>
                                    <w:rPr>
                                      <w:spacing w:val="-8"/>
                                      <w:sz w:val="20"/>
                                    </w:rPr>
                                    <w:t xml:space="preserve"> </w:t>
                                  </w:r>
                                  <w:r>
                                    <w:rPr>
                                      <w:sz w:val="20"/>
                                    </w:rPr>
                                    <w:t>на</w:t>
                                  </w:r>
                                  <w:r>
                                    <w:rPr>
                                      <w:spacing w:val="-7"/>
                                      <w:sz w:val="20"/>
                                    </w:rPr>
                                    <w:t xml:space="preserve"> </w:t>
                                  </w:r>
                                  <w:r>
                                    <w:rPr>
                                      <w:sz w:val="20"/>
                                    </w:rPr>
                                    <w:t>железо)</w:t>
                                  </w:r>
                                  <w:r>
                                    <w:rPr>
                                      <w:spacing w:val="-7"/>
                                      <w:sz w:val="20"/>
                                    </w:rPr>
                                    <w:t xml:space="preserve"> </w:t>
                                  </w:r>
                                  <w:r>
                                    <w:rPr>
                                      <w:spacing w:val="-2"/>
                                      <w:sz w:val="20"/>
                                    </w:rPr>
                                    <w:t>(</w:t>
                                  </w:r>
                                  <w:proofErr w:type="spellStart"/>
                                  <w:r>
                                    <w:rPr>
                                      <w:spacing w:val="-2"/>
                                      <w:sz w:val="20"/>
                                    </w:rPr>
                                    <w:t>диЖелезо</w:t>
                                  </w:r>
                                  <w:proofErr w:type="spellEnd"/>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proofErr w:type="spellStart"/>
                                  <w:r>
                                    <w:rPr>
                                      <w:sz w:val="20"/>
                                    </w:rPr>
                                    <w:t>триоксид</w:t>
                                  </w:r>
                                  <w:proofErr w:type="spellEnd"/>
                                  <w:r>
                                    <w:rPr>
                                      <w:sz w:val="20"/>
                                    </w:rPr>
                                    <w:t>,</w:t>
                                  </w:r>
                                  <w:r>
                                    <w:rPr>
                                      <w:spacing w:val="-9"/>
                                      <w:sz w:val="20"/>
                                    </w:rPr>
                                    <w:t xml:space="preserve"> </w:t>
                                  </w:r>
                                  <w:r>
                                    <w:rPr>
                                      <w:sz w:val="20"/>
                                    </w:rPr>
                                    <w:t>Железа</w:t>
                                  </w:r>
                                  <w:r>
                                    <w:rPr>
                                      <w:spacing w:val="-8"/>
                                      <w:sz w:val="20"/>
                                    </w:rPr>
                                    <w:t xml:space="preserve"> </w:t>
                                  </w:r>
                                  <w:r>
                                    <w:rPr>
                                      <w:sz w:val="20"/>
                                    </w:rPr>
                                    <w:t>оксид)</w:t>
                                  </w:r>
                                  <w:r>
                                    <w:rPr>
                                      <w:spacing w:val="-9"/>
                                      <w:sz w:val="20"/>
                                    </w:rPr>
                                    <w:t xml:space="preserve"> </w:t>
                                  </w:r>
                                  <w:r>
                                    <w:rPr>
                                      <w:spacing w:val="-2"/>
                                      <w:sz w:val="20"/>
                                    </w:rPr>
                                    <w:t>(274)</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0"/>
                              </w:trPr>
                              <w:tc>
                                <w:tcPr>
                                  <w:tcW w:w="571" w:type="dxa"/>
                                  <w:tcBorders>
                                    <w:top w:val="nil"/>
                                    <w:bottom w:val="nil"/>
                                  </w:tcBorders>
                                </w:tcPr>
                                <w:p w:rsidR="00EA37BF" w:rsidRDefault="00EA37BF">
                                  <w:pPr>
                                    <w:pStyle w:val="TableParagraph"/>
                                    <w:spacing w:line="191" w:lineRule="exact"/>
                                    <w:ind w:left="59"/>
                                    <w:rPr>
                                      <w:sz w:val="20"/>
                                    </w:rPr>
                                  </w:pPr>
                                  <w:r>
                                    <w:rPr>
                                      <w:spacing w:val="-4"/>
                                      <w:sz w:val="20"/>
                                    </w:rPr>
                                    <w:t>0143</w:t>
                                  </w:r>
                                </w:p>
                              </w:tc>
                              <w:tc>
                                <w:tcPr>
                                  <w:tcW w:w="4222" w:type="dxa"/>
                                  <w:tcBorders>
                                    <w:top w:val="nil"/>
                                    <w:bottom w:val="nil"/>
                                  </w:tcBorders>
                                </w:tcPr>
                                <w:p w:rsidR="00EA37BF" w:rsidRDefault="00EA37BF">
                                  <w:pPr>
                                    <w:pStyle w:val="TableParagraph"/>
                                    <w:spacing w:line="191" w:lineRule="exact"/>
                                    <w:ind w:left="31"/>
                                    <w:rPr>
                                      <w:sz w:val="20"/>
                                    </w:rPr>
                                  </w:pPr>
                                  <w:r>
                                    <w:rPr>
                                      <w:sz w:val="20"/>
                                    </w:rPr>
                                    <w:t>Марганец</w:t>
                                  </w:r>
                                  <w:r>
                                    <w:rPr>
                                      <w:spacing w:val="-7"/>
                                      <w:sz w:val="20"/>
                                    </w:rPr>
                                    <w:t xml:space="preserve"> </w:t>
                                  </w:r>
                                  <w:r>
                                    <w:rPr>
                                      <w:sz w:val="20"/>
                                    </w:rPr>
                                    <w:t>и</w:t>
                                  </w:r>
                                  <w:r>
                                    <w:rPr>
                                      <w:spacing w:val="-7"/>
                                      <w:sz w:val="20"/>
                                    </w:rPr>
                                    <w:t xml:space="preserve"> </w:t>
                                  </w:r>
                                  <w:r>
                                    <w:rPr>
                                      <w:sz w:val="20"/>
                                    </w:rPr>
                                    <w:t>его</w:t>
                                  </w:r>
                                  <w:r>
                                    <w:rPr>
                                      <w:spacing w:val="-6"/>
                                      <w:sz w:val="20"/>
                                    </w:rPr>
                                    <w:t xml:space="preserve"> </w:t>
                                  </w:r>
                                  <w:r>
                                    <w:rPr>
                                      <w:sz w:val="20"/>
                                    </w:rPr>
                                    <w:t>соединения</w:t>
                                  </w:r>
                                  <w:r>
                                    <w:rPr>
                                      <w:spacing w:val="-7"/>
                                      <w:sz w:val="20"/>
                                    </w:rPr>
                                    <w:t xml:space="preserve"> </w:t>
                                  </w:r>
                                  <w:r>
                                    <w:rPr>
                                      <w:spacing w:val="-5"/>
                                      <w:sz w:val="20"/>
                                    </w:rPr>
                                    <w:t>(в</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1" w:lineRule="exact"/>
                                    <w:ind w:right="12"/>
                                    <w:jc w:val="right"/>
                                    <w:rPr>
                                      <w:sz w:val="20"/>
                                    </w:rPr>
                                  </w:pPr>
                                  <w:r>
                                    <w:rPr>
                                      <w:spacing w:val="-4"/>
                                      <w:sz w:val="20"/>
                                    </w:rPr>
                                    <w:t>0.01</w:t>
                                  </w:r>
                                </w:p>
                              </w:tc>
                              <w:tc>
                                <w:tcPr>
                                  <w:tcW w:w="1199" w:type="dxa"/>
                                  <w:tcBorders>
                                    <w:top w:val="nil"/>
                                    <w:bottom w:val="nil"/>
                                  </w:tcBorders>
                                </w:tcPr>
                                <w:p w:rsidR="00EA37BF" w:rsidRDefault="00EA37BF">
                                  <w:pPr>
                                    <w:pStyle w:val="TableParagraph"/>
                                    <w:spacing w:line="191" w:lineRule="exact"/>
                                    <w:ind w:right="8"/>
                                    <w:jc w:val="right"/>
                                    <w:rPr>
                                      <w:sz w:val="20"/>
                                    </w:rPr>
                                  </w:pPr>
                                  <w:r>
                                    <w:rPr>
                                      <w:spacing w:val="-2"/>
                                      <w:sz w:val="20"/>
                                    </w:rPr>
                                    <w:t>0.001</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1" w:lineRule="exact"/>
                                    <w:ind w:left="31" w:right="7"/>
                                    <w:jc w:val="center"/>
                                    <w:rPr>
                                      <w:sz w:val="20"/>
                                    </w:rPr>
                                  </w:pPr>
                                  <w:r>
                                    <w:rPr>
                                      <w:spacing w:val="-10"/>
                                      <w:sz w:val="20"/>
                                    </w:rPr>
                                    <w:t>2</w:t>
                                  </w:r>
                                </w:p>
                              </w:tc>
                              <w:tc>
                                <w:tcPr>
                                  <w:tcW w:w="1955" w:type="dxa"/>
                                  <w:tcBorders>
                                    <w:top w:val="nil"/>
                                    <w:bottom w:val="nil"/>
                                  </w:tcBorders>
                                </w:tcPr>
                                <w:p w:rsidR="00EA37BF" w:rsidRDefault="00EA37BF">
                                  <w:pPr>
                                    <w:pStyle w:val="TableParagraph"/>
                                    <w:spacing w:line="191" w:lineRule="exact"/>
                                    <w:ind w:right="6"/>
                                    <w:jc w:val="right"/>
                                    <w:rPr>
                                      <w:sz w:val="20"/>
                                    </w:rPr>
                                  </w:pPr>
                                  <w:r>
                                    <w:rPr>
                                      <w:spacing w:val="-2"/>
                                      <w:sz w:val="20"/>
                                    </w:rPr>
                                    <w:t>0.0000461</w:t>
                                  </w:r>
                                </w:p>
                              </w:tc>
                              <w:tc>
                                <w:tcPr>
                                  <w:tcW w:w="1953" w:type="dxa"/>
                                  <w:tcBorders>
                                    <w:top w:val="nil"/>
                                    <w:bottom w:val="nil"/>
                                  </w:tcBorders>
                                </w:tcPr>
                                <w:p w:rsidR="00EA37BF" w:rsidRDefault="00EA37BF">
                                  <w:pPr>
                                    <w:pStyle w:val="TableParagraph"/>
                                    <w:spacing w:line="191" w:lineRule="exact"/>
                                    <w:ind w:right="3"/>
                                    <w:jc w:val="right"/>
                                    <w:rPr>
                                      <w:sz w:val="20"/>
                                    </w:rPr>
                                  </w:pPr>
                                  <w:r>
                                    <w:rPr>
                                      <w:spacing w:val="-2"/>
                                      <w:sz w:val="20"/>
                                    </w:rPr>
                                    <w:t>0.00036546</w:t>
                                  </w:r>
                                </w:p>
                              </w:tc>
                              <w:tc>
                                <w:tcPr>
                                  <w:tcW w:w="1324" w:type="dxa"/>
                                  <w:tcBorders>
                                    <w:top w:val="nil"/>
                                    <w:bottom w:val="nil"/>
                                  </w:tcBorders>
                                </w:tcPr>
                                <w:p w:rsidR="00EA37BF" w:rsidRDefault="00EA37BF">
                                  <w:pPr>
                                    <w:pStyle w:val="TableParagraph"/>
                                    <w:spacing w:line="191" w:lineRule="exact"/>
                                    <w:ind w:right="4"/>
                                    <w:jc w:val="right"/>
                                    <w:rPr>
                                      <w:sz w:val="20"/>
                                    </w:rPr>
                                  </w:pPr>
                                  <w:r>
                                    <w:rPr>
                                      <w:spacing w:val="-2"/>
                                      <w:sz w:val="20"/>
                                    </w:rPr>
                                    <w:t>0.36546</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пересчете</w:t>
                                  </w:r>
                                  <w:r>
                                    <w:rPr>
                                      <w:spacing w:val="-7"/>
                                      <w:sz w:val="20"/>
                                    </w:rPr>
                                    <w:t xml:space="preserve"> </w:t>
                                  </w:r>
                                  <w:proofErr w:type="gramStart"/>
                                  <w:r>
                                    <w:rPr>
                                      <w:sz w:val="20"/>
                                    </w:rPr>
                                    <w:t>на</w:t>
                                  </w:r>
                                  <w:r>
                                    <w:rPr>
                                      <w:spacing w:val="-7"/>
                                      <w:sz w:val="20"/>
                                    </w:rPr>
                                    <w:t xml:space="preserve"> </w:t>
                                  </w:r>
                                  <w:r>
                                    <w:rPr>
                                      <w:sz w:val="20"/>
                                    </w:rPr>
                                    <w:t>марганца</w:t>
                                  </w:r>
                                  <w:proofErr w:type="gramEnd"/>
                                  <w:r>
                                    <w:rPr>
                                      <w:spacing w:val="-7"/>
                                      <w:sz w:val="20"/>
                                    </w:rPr>
                                    <w:t xml:space="preserve"> </w:t>
                                  </w:r>
                                  <w:r>
                                    <w:rPr>
                                      <w:sz w:val="20"/>
                                    </w:rPr>
                                    <w:t>(IV)</w:t>
                                  </w:r>
                                  <w:r>
                                    <w:rPr>
                                      <w:spacing w:val="-7"/>
                                      <w:sz w:val="20"/>
                                    </w:rPr>
                                    <w:t xml:space="preserve"> </w:t>
                                  </w:r>
                                  <w:r>
                                    <w:rPr>
                                      <w:spacing w:val="-2"/>
                                      <w:sz w:val="20"/>
                                    </w:rPr>
                                    <w:t>оксид)</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pacing w:val="-2"/>
                                      <w:sz w:val="20"/>
                                    </w:rPr>
                                    <w:t>(327)</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0168</w:t>
                                  </w:r>
                                </w:p>
                              </w:tc>
                              <w:tc>
                                <w:tcPr>
                                  <w:tcW w:w="4222" w:type="dxa"/>
                                  <w:tcBorders>
                                    <w:top w:val="nil"/>
                                    <w:bottom w:val="nil"/>
                                  </w:tcBorders>
                                </w:tcPr>
                                <w:p w:rsidR="00EA37BF" w:rsidRDefault="00EA37BF">
                                  <w:pPr>
                                    <w:pStyle w:val="TableParagraph"/>
                                    <w:spacing w:line="192" w:lineRule="exact"/>
                                    <w:ind w:left="31"/>
                                    <w:rPr>
                                      <w:sz w:val="20"/>
                                    </w:rPr>
                                  </w:pPr>
                                  <w:r>
                                    <w:rPr>
                                      <w:sz w:val="20"/>
                                    </w:rPr>
                                    <w:t>Олово</w:t>
                                  </w:r>
                                  <w:r>
                                    <w:rPr>
                                      <w:spacing w:val="-7"/>
                                      <w:sz w:val="20"/>
                                    </w:rPr>
                                    <w:t xml:space="preserve"> </w:t>
                                  </w:r>
                                  <w:r>
                                    <w:rPr>
                                      <w:sz w:val="20"/>
                                    </w:rPr>
                                    <w:t>оксид</w:t>
                                  </w:r>
                                  <w:r>
                                    <w:rPr>
                                      <w:spacing w:val="-6"/>
                                      <w:sz w:val="20"/>
                                    </w:rPr>
                                    <w:t xml:space="preserve"> </w:t>
                                  </w:r>
                                  <w:r>
                                    <w:rPr>
                                      <w:sz w:val="20"/>
                                    </w:rPr>
                                    <w:t>(в</w:t>
                                  </w:r>
                                  <w:r>
                                    <w:rPr>
                                      <w:spacing w:val="-6"/>
                                      <w:sz w:val="20"/>
                                    </w:rPr>
                                    <w:t xml:space="preserve"> </w:t>
                                  </w:r>
                                  <w:r>
                                    <w:rPr>
                                      <w:sz w:val="20"/>
                                    </w:rPr>
                                    <w:t>пересчете</w:t>
                                  </w:r>
                                  <w:r>
                                    <w:rPr>
                                      <w:spacing w:val="-7"/>
                                      <w:sz w:val="20"/>
                                    </w:rPr>
                                    <w:t xml:space="preserve"> </w:t>
                                  </w:r>
                                  <w:r>
                                    <w:rPr>
                                      <w:spacing w:val="-5"/>
                                      <w:sz w:val="20"/>
                                    </w:rPr>
                                    <w:t>на</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0.02</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3</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0.000000544</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0.0000000196</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0.00000098</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олово)</w:t>
                                  </w:r>
                                  <w:r>
                                    <w:rPr>
                                      <w:spacing w:val="-7"/>
                                      <w:sz w:val="20"/>
                                    </w:rPr>
                                    <w:t xml:space="preserve"> </w:t>
                                  </w:r>
                                  <w:r>
                                    <w:rPr>
                                      <w:sz w:val="20"/>
                                    </w:rPr>
                                    <w:t>(Олово</w:t>
                                  </w:r>
                                  <w:r>
                                    <w:rPr>
                                      <w:spacing w:val="-7"/>
                                      <w:sz w:val="20"/>
                                    </w:rPr>
                                    <w:t xml:space="preserve"> </w:t>
                                  </w:r>
                                  <w:r>
                                    <w:rPr>
                                      <w:sz w:val="20"/>
                                    </w:rPr>
                                    <w:t>(II)</w:t>
                                  </w:r>
                                  <w:r>
                                    <w:rPr>
                                      <w:spacing w:val="-6"/>
                                      <w:sz w:val="20"/>
                                    </w:rPr>
                                    <w:t xml:space="preserve"> </w:t>
                                  </w:r>
                                  <w:r>
                                    <w:rPr>
                                      <w:sz w:val="20"/>
                                    </w:rPr>
                                    <w:t>оксид)</w:t>
                                  </w:r>
                                  <w:r>
                                    <w:rPr>
                                      <w:spacing w:val="-7"/>
                                      <w:sz w:val="20"/>
                                    </w:rPr>
                                    <w:t xml:space="preserve"> </w:t>
                                  </w:r>
                                  <w:r>
                                    <w:rPr>
                                      <w:spacing w:val="-2"/>
                                      <w:sz w:val="20"/>
                                    </w:rPr>
                                    <w:t>(446)</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0"/>
                              </w:trPr>
                              <w:tc>
                                <w:tcPr>
                                  <w:tcW w:w="571" w:type="dxa"/>
                                  <w:tcBorders>
                                    <w:top w:val="nil"/>
                                    <w:bottom w:val="nil"/>
                                  </w:tcBorders>
                                </w:tcPr>
                                <w:p w:rsidR="00EA37BF" w:rsidRDefault="00EA37BF">
                                  <w:pPr>
                                    <w:pStyle w:val="TableParagraph"/>
                                    <w:spacing w:line="191" w:lineRule="exact"/>
                                    <w:ind w:left="59"/>
                                    <w:rPr>
                                      <w:sz w:val="20"/>
                                    </w:rPr>
                                  </w:pPr>
                                  <w:r>
                                    <w:rPr>
                                      <w:spacing w:val="-4"/>
                                      <w:sz w:val="20"/>
                                    </w:rPr>
                                    <w:t>0184</w:t>
                                  </w:r>
                                </w:p>
                              </w:tc>
                              <w:tc>
                                <w:tcPr>
                                  <w:tcW w:w="4222" w:type="dxa"/>
                                  <w:tcBorders>
                                    <w:top w:val="nil"/>
                                    <w:bottom w:val="nil"/>
                                  </w:tcBorders>
                                </w:tcPr>
                                <w:p w:rsidR="00EA37BF" w:rsidRDefault="00EA37BF">
                                  <w:pPr>
                                    <w:pStyle w:val="TableParagraph"/>
                                    <w:spacing w:line="191" w:lineRule="exact"/>
                                    <w:ind w:left="31"/>
                                    <w:rPr>
                                      <w:sz w:val="20"/>
                                    </w:rPr>
                                  </w:pPr>
                                  <w:r>
                                    <w:rPr>
                                      <w:sz w:val="20"/>
                                    </w:rPr>
                                    <w:t>Свинец</w:t>
                                  </w:r>
                                  <w:r>
                                    <w:rPr>
                                      <w:spacing w:val="-6"/>
                                      <w:sz w:val="20"/>
                                    </w:rPr>
                                    <w:t xml:space="preserve"> </w:t>
                                  </w:r>
                                  <w:r>
                                    <w:rPr>
                                      <w:sz w:val="20"/>
                                    </w:rPr>
                                    <w:t>и</w:t>
                                  </w:r>
                                  <w:r>
                                    <w:rPr>
                                      <w:spacing w:val="-4"/>
                                      <w:sz w:val="20"/>
                                    </w:rPr>
                                    <w:t xml:space="preserve"> </w:t>
                                  </w:r>
                                  <w:r>
                                    <w:rPr>
                                      <w:sz w:val="20"/>
                                    </w:rPr>
                                    <w:t>его</w:t>
                                  </w:r>
                                  <w:r>
                                    <w:rPr>
                                      <w:spacing w:val="-4"/>
                                      <w:sz w:val="20"/>
                                    </w:rPr>
                                    <w:t xml:space="preserve"> </w:t>
                                  </w:r>
                                  <w:r>
                                    <w:rPr>
                                      <w:spacing w:val="-2"/>
                                      <w:sz w:val="20"/>
                                    </w:rPr>
                                    <w:t>неорганические</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1" w:lineRule="exact"/>
                                    <w:ind w:right="12"/>
                                    <w:jc w:val="right"/>
                                    <w:rPr>
                                      <w:sz w:val="20"/>
                                    </w:rPr>
                                  </w:pPr>
                                  <w:r>
                                    <w:rPr>
                                      <w:spacing w:val="-2"/>
                                      <w:sz w:val="20"/>
                                    </w:rPr>
                                    <w:t>0.001</w:t>
                                  </w:r>
                                </w:p>
                              </w:tc>
                              <w:tc>
                                <w:tcPr>
                                  <w:tcW w:w="1199" w:type="dxa"/>
                                  <w:tcBorders>
                                    <w:top w:val="nil"/>
                                    <w:bottom w:val="nil"/>
                                  </w:tcBorders>
                                </w:tcPr>
                                <w:p w:rsidR="00EA37BF" w:rsidRDefault="00EA37BF">
                                  <w:pPr>
                                    <w:pStyle w:val="TableParagraph"/>
                                    <w:spacing w:line="191" w:lineRule="exact"/>
                                    <w:ind w:right="8"/>
                                    <w:jc w:val="right"/>
                                    <w:rPr>
                                      <w:sz w:val="20"/>
                                    </w:rPr>
                                  </w:pPr>
                                  <w:r>
                                    <w:rPr>
                                      <w:spacing w:val="-2"/>
                                      <w:sz w:val="20"/>
                                    </w:rPr>
                                    <w:t>0.0003</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1" w:lineRule="exact"/>
                                    <w:ind w:left="31" w:right="7"/>
                                    <w:jc w:val="center"/>
                                    <w:rPr>
                                      <w:sz w:val="20"/>
                                    </w:rPr>
                                  </w:pPr>
                                  <w:r>
                                    <w:rPr>
                                      <w:spacing w:val="-10"/>
                                      <w:sz w:val="20"/>
                                    </w:rPr>
                                    <w:t>1</w:t>
                                  </w:r>
                                </w:p>
                              </w:tc>
                              <w:tc>
                                <w:tcPr>
                                  <w:tcW w:w="1955" w:type="dxa"/>
                                  <w:tcBorders>
                                    <w:top w:val="nil"/>
                                    <w:bottom w:val="nil"/>
                                  </w:tcBorders>
                                </w:tcPr>
                                <w:p w:rsidR="00EA37BF" w:rsidRDefault="00EA37BF">
                                  <w:pPr>
                                    <w:pStyle w:val="TableParagraph"/>
                                    <w:spacing w:line="191" w:lineRule="exact"/>
                                    <w:ind w:right="6"/>
                                    <w:jc w:val="right"/>
                                    <w:rPr>
                                      <w:sz w:val="20"/>
                                    </w:rPr>
                                  </w:pPr>
                                  <w:r>
                                    <w:rPr>
                                      <w:spacing w:val="-2"/>
                                      <w:sz w:val="20"/>
                                    </w:rPr>
                                    <w:t>0.000000992</w:t>
                                  </w:r>
                                </w:p>
                              </w:tc>
                              <w:tc>
                                <w:tcPr>
                                  <w:tcW w:w="1953" w:type="dxa"/>
                                  <w:tcBorders>
                                    <w:top w:val="nil"/>
                                    <w:bottom w:val="nil"/>
                                  </w:tcBorders>
                                </w:tcPr>
                                <w:p w:rsidR="00EA37BF" w:rsidRDefault="00EA37BF">
                                  <w:pPr>
                                    <w:pStyle w:val="TableParagraph"/>
                                    <w:spacing w:line="191" w:lineRule="exact"/>
                                    <w:ind w:right="3"/>
                                    <w:jc w:val="right"/>
                                    <w:rPr>
                                      <w:sz w:val="20"/>
                                    </w:rPr>
                                  </w:pPr>
                                  <w:r>
                                    <w:rPr>
                                      <w:spacing w:val="-2"/>
                                      <w:sz w:val="20"/>
                                    </w:rPr>
                                    <w:t>0.0000000357</w:t>
                                  </w:r>
                                </w:p>
                              </w:tc>
                              <w:tc>
                                <w:tcPr>
                                  <w:tcW w:w="1324" w:type="dxa"/>
                                  <w:tcBorders>
                                    <w:top w:val="nil"/>
                                    <w:bottom w:val="nil"/>
                                  </w:tcBorders>
                                </w:tcPr>
                                <w:p w:rsidR="00EA37BF" w:rsidRDefault="00EA37BF">
                                  <w:pPr>
                                    <w:pStyle w:val="TableParagraph"/>
                                    <w:spacing w:line="191" w:lineRule="exact"/>
                                    <w:ind w:right="4"/>
                                    <w:jc w:val="right"/>
                                    <w:rPr>
                                      <w:sz w:val="20"/>
                                    </w:rPr>
                                  </w:pPr>
                                  <w:r>
                                    <w:rPr>
                                      <w:spacing w:val="-2"/>
                                      <w:sz w:val="20"/>
                                    </w:rPr>
                                    <w:t>0.000119</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соединения</w:t>
                                  </w:r>
                                  <w:r>
                                    <w:rPr>
                                      <w:spacing w:val="-9"/>
                                      <w:sz w:val="20"/>
                                    </w:rPr>
                                    <w:t xml:space="preserve"> </w:t>
                                  </w:r>
                                  <w:r>
                                    <w:rPr>
                                      <w:sz w:val="20"/>
                                    </w:rPr>
                                    <w:t>/в</w:t>
                                  </w:r>
                                  <w:r>
                                    <w:rPr>
                                      <w:spacing w:val="-8"/>
                                      <w:sz w:val="20"/>
                                    </w:rPr>
                                    <w:t xml:space="preserve"> </w:t>
                                  </w:r>
                                  <w:r>
                                    <w:rPr>
                                      <w:sz w:val="20"/>
                                    </w:rPr>
                                    <w:t>пересчете</w:t>
                                  </w:r>
                                  <w:r>
                                    <w:rPr>
                                      <w:spacing w:val="-9"/>
                                      <w:sz w:val="20"/>
                                    </w:rPr>
                                    <w:t xml:space="preserve"> </w:t>
                                  </w:r>
                                  <w:r>
                                    <w:rPr>
                                      <w:spacing w:val="-5"/>
                                      <w:sz w:val="20"/>
                                    </w:rPr>
                                    <w:t>на</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свинец/</w:t>
                                  </w:r>
                                  <w:r>
                                    <w:rPr>
                                      <w:spacing w:val="-9"/>
                                      <w:sz w:val="20"/>
                                    </w:rPr>
                                    <w:t xml:space="preserve"> </w:t>
                                  </w:r>
                                  <w:r>
                                    <w:rPr>
                                      <w:spacing w:val="-2"/>
                                      <w:sz w:val="20"/>
                                    </w:rPr>
                                    <w:t>(513)</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0214</w:t>
                                  </w:r>
                                </w:p>
                              </w:tc>
                              <w:tc>
                                <w:tcPr>
                                  <w:tcW w:w="4222" w:type="dxa"/>
                                  <w:tcBorders>
                                    <w:top w:val="nil"/>
                                    <w:bottom w:val="nil"/>
                                  </w:tcBorders>
                                </w:tcPr>
                                <w:p w:rsidR="00EA37BF" w:rsidRDefault="00EA37BF">
                                  <w:pPr>
                                    <w:pStyle w:val="TableParagraph"/>
                                    <w:spacing w:line="192" w:lineRule="exact"/>
                                    <w:ind w:left="31"/>
                                    <w:rPr>
                                      <w:sz w:val="20"/>
                                    </w:rPr>
                                  </w:pPr>
                                  <w:r>
                                    <w:rPr>
                                      <w:sz w:val="20"/>
                                    </w:rPr>
                                    <w:t>Кальций</w:t>
                                  </w:r>
                                  <w:r>
                                    <w:rPr>
                                      <w:spacing w:val="-11"/>
                                      <w:sz w:val="20"/>
                                    </w:rPr>
                                    <w:t xml:space="preserve"> </w:t>
                                  </w:r>
                                  <w:proofErr w:type="spellStart"/>
                                  <w:r>
                                    <w:rPr>
                                      <w:sz w:val="20"/>
                                    </w:rPr>
                                    <w:t>дигидроксид</w:t>
                                  </w:r>
                                  <w:proofErr w:type="spellEnd"/>
                                  <w:r>
                                    <w:rPr>
                                      <w:spacing w:val="-11"/>
                                      <w:sz w:val="20"/>
                                    </w:rPr>
                                    <w:t xml:space="preserve"> </w:t>
                                  </w:r>
                                  <w:r>
                                    <w:rPr>
                                      <w:spacing w:val="-2"/>
                                      <w:sz w:val="20"/>
                                    </w:rPr>
                                    <w:t>(Гашеная</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4"/>
                                      <w:sz w:val="20"/>
                                    </w:rPr>
                                    <w:t>0.03</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0.01</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3</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0.001992</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0.0000043</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0.00043</w:t>
                                  </w:r>
                                </w:p>
                              </w:tc>
                            </w:tr>
                            <w:tr w:rsidR="00EA37BF">
                              <w:trPr>
                                <w:trHeight w:val="212"/>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известь,</w:t>
                                  </w:r>
                                  <w:r>
                                    <w:rPr>
                                      <w:spacing w:val="-10"/>
                                      <w:sz w:val="20"/>
                                    </w:rPr>
                                    <w:t xml:space="preserve"> </w:t>
                                  </w:r>
                                  <w:proofErr w:type="spellStart"/>
                                  <w:r>
                                    <w:rPr>
                                      <w:sz w:val="20"/>
                                    </w:rPr>
                                    <w:t>Пушонка</w:t>
                                  </w:r>
                                  <w:proofErr w:type="spellEnd"/>
                                  <w:r>
                                    <w:rPr>
                                      <w:sz w:val="20"/>
                                    </w:rPr>
                                    <w:t>)</w:t>
                                  </w:r>
                                  <w:r>
                                    <w:rPr>
                                      <w:spacing w:val="-10"/>
                                      <w:sz w:val="20"/>
                                    </w:rPr>
                                    <w:t xml:space="preserve"> </w:t>
                                  </w:r>
                                  <w:r>
                                    <w:rPr>
                                      <w:spacing w:val="-2"/>
                                      <w:sz w:val="20"/>
                                    </w:rPr>
                                    <w:t>(304)</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0"/>
                              </w:trPr>
                              <w:tc>
                                <w:tcPr>
                                  <w:tcW w:w="571" w:type="dxa"/>
                                  <w:tcBorders>
                                    <w:top w:val="nil"/>
                                    <w:bottom w:val="nil"/>
                                  </w:tcBorders>
                                </w:tcPr>
                                <w:p w:rsidR="00EA37BF" w:rsidRDefault="00EA37BF">
                                  <w:pPr>
                                    <w:pStyle w:val="TableParagraph"/>
                                    <w:spacing w:line="191" w:lineRule="exact"/>
                                    <w:ind w:left="59"/>
                                    <w:rPr>
                                      <w:sz w:val="20"/>
                                    </w:rPr>
                                  </w:pPr>
                                  <w:r>
                                    <w:rPr>
                                      <w:spacing w:val="-4"/>
                                      <w:sz w:val="20"/>
                                    </w:rPr>
                                    <w:t>0301</w:t>
                                  </w:r>
                                </w:p>
                              </w:tc>
                              <w:tc>
                                <w:tcPr>
                                  <w:tcW w:w="4222" w:type="dxa"/>
                                  <w:tcBorders>
                                    <w:top w:val="nil"/>
                                    <w:bottom w:val="nil"/>
                                  </w:tcBorders>
                                </w:tcPr>
                                <w:p w:rsidR="00EA37BF" w:rsidRDefault="00EA37BF">
                                  <w:pPr>
                                    <w:pStyle w:val="TableParagraph"/>
                                    <w:spacing w:line="191" w:lineRule="exact"/>
                                    <w:ind w:left="31"/>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2"/>
                                      <w:sz w:val="20"/>
                                    </w:rPr>
                                    <w:t>(Азота</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1" w:lineRule="exact"/>
                                    <w:ind w:right="12"/>
                                    <w:jc w:val="right"/>
                                    <w:rPr>
                                      <w:sz w:val="20"/>
                                    </w:rPr>
                                  </w:pPr>
                                  <w:r>
                                    <w:rPr>
                                      <w:spacing w:val="-5"/>
                                      <w:sz w:val="20"/>
                                    </w:rPr>
                                    <w:t>0.2</w:t>
                                  </w:r>
                                </w:p>
                              </w:tc>
                              <w:tc>
                                <w:tcPr>
                                  <w:tcW w:w="1199" w:type="dxa"/>
                                  <w:tcBorders>
                                    <w:top w:val="nil"/>
                                    <w:bottom w:val="nil"/>
                                  </w:tcBorders>
                                </w:tcPr>
                                <w:p w:rsidR="00EA37BF" w:rsidRDefault="00EA37BF">
                                  <w:pPr>
                                    <w:pStyle w:val="TableParagraph"/>
                                    <w:spacing w:line="191" w:lineRule="exact"/>
                                    <w:ind w:right="8"/>
                                    <w:jc w:val="right"/>
                                    <w:rPr>
                                      <w:sz w:val="20"/>
                                    </w:rPr>
                                  </w:pPr>
                                  <w:r>
                                    <w:rPr>
                                      <w:spacing w:val="-4"/>
                                      <w:sz w:val="20"/>
                                    </w:rPr>
                                    <w:t>0.04</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1" w:lineRule="exact"/>
                                    <w:ind w:left="31" w:right="7"/>
                                    <w:jc w:val="center"/>
                                    <w:rPr>
                                      <w:sz w:val="20"/>
                                    </w:rPr>
                                  </w:pPr>
                                  <w:r>
                                    <w:rPr>
                                      <w:spacing w:val="-10"/>
                                      <w:sz w:val="20"/>
                                    </w:rPr>
                                    <w:t>2</w:t>
                                  </w:r>
                                </w:p>
                              </w:tc>
                              <w:tc>
                                <w:tcPr>
                                  <w:tcW w:w="1955" w:type="dxa"/>
                                  <w:tcBorders>
                                    <w:top w:val="nil"/>
                                    <w:bottom w:val="nil"/>
                                  </w:tcBorders>
                                </w:tcPr>
                                <w:p w:rsidR="00EA37BF" w:rsidRDefault="00EA37BF">
                                  <w:pPr>
                                    <w:pStyle w:val="TableParagraph"/>
                                    <w:spacing w:line="191" w:lineRule="exact"/>
                                    <w:ind w:right="6"/>
                                    <w:jc w:val="right"/>
                                    <w:rPr>
                                      <w:sz w:val="20"/>
                                    </w:rPr>
                                  </w:pPr>
                                  <w:r>
                                    <w:rPr>
                                      <w:spacing w:val="-2"/>
                                      <w:sz w:val="20"/>
                                    </w:rPr>
                                    <w:t>0.0387187</w:t>
                                  </w:r>
                                </w:p>
                              </w:tc>
                              <w:tc>
                                <w:tcPr>
                                  <w:tcW w:w="1953" w:type="dxa"/>
                                  <w:tcBorders>
                                    <w:top w:val="nil"/>
                                    <w:bottom w:val="nil"/>
                                  </w:tcBorders>
                                </w:tcPr>
                                <w:p w:rsidR="00EA37BF" w:rsidRDefault="00EA37BF">
                                  <w:pPr>
                                    <w:pStyle w:val="TableParagraph"/>
                                    <w:spacing w:line="191" w:lineRule="exact"/>
                                    <w:ind w:right="3"/>
                                    <w:jc w:val="right"/>
                                    <w:rPr>
                                      <w:sz w:val="20"/>
                                    </w:rPr>
                                  </w:pPr>
                                  <w:r>
                                    <w:rPr>
                                      <w:spacing w:val="-2"/>
                                      <w:sz w:val="20"/>
                                    </w:rPr>
                                    <w:t>0.2641404</w:t>
                                  </w:r>
                                </w:p>
                              </w:tc>
                              <w:tc>
                                <w:tcPr>
                                  <w:tcW w:w="1324" w:type="dxa"/>
                                  <w:tcBorders>
                                    <w:top w:val="nil"/>
                                    <w:bottom w:val="nil"/>
                                  </w:tcBorders>
                                </w:tcPr>
                                <w:p w:rsidR="00EA37BF" w:rsidRDefault="00EA37BF">
                                  <w:pPr>
                                    <w:pStyle w:val="TableParagraph"/>
                                    <w:spacing w:line="191" w:lineRule="exact"/>
                                    <w:ind w:right="4"/>
                                    <w:jc w:val="right"/>
                                    <w:rPr>
                                      <w:sz w:val="20"/>
                                    </w:rPr>
                                  </w:pPr>
                                  <w:r>
                                    <w:rPr>
                                      <w:spacing w:val="-2"/>
                                      <w:sz w:val="20"/>
                                    </w:rPr>
                                    <w:t>6.60351</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диоксид)</w:t>
                                  </w:r>
                                  <w:r>
                                    <w:rPr>
                                      <w:spacing w:val="-10"/>
                                      <w:sz w:val="20"/>
                                    </w:rPr>
                                    <w:t xml:space="preserve"> </w:t>
                                  </w:r>
                                  <w:r>
                                    <w:rPr>
                                      <w:spacing w:val="-5"/>
                                      <w:sz w:val="20"/>
                                    </w:rPr>
                                    <w:t>(4)</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0304</w:t>
                                  </w:r>
                                </w:p>
                              </w:tc>
                              <w:tc>
                                <w:tcPr>
                                  <w:tcW w:w="4222" w:type="dxa"/>
                                  <w:tcBorders>
                                    <w:top w:val="nil"/>
                                    <w:bottom w:val="nil"/>
                                  </w:tcBorders>
                                </w:tcPr>
                                <w:p w:rsidR="00EA37BF" w:rsidRDefault="00EA37BF">
                                  <w:pPr>
                                    <w:pStyle w:val="TableParagraph"/>
                                    <w:spacing w:line="192" w:lineRule="exact"/>
                                    <w:ind w:left="31"/>
                                    <w:rPr>
                                      <w:sz w:val="20"/>
                                    </w:rPr>
                                  </w:pPr>
                                  <w:r>
                                    <w:rPr>
                                      <w:sz w:val="20"/>
                                    </w:rPr>
                                    <w:t>Азот</w:t>
                                  </w:r>
                                  <w:r>
                                    <w:rPr>
                                      <w:spacing w:val="-8"/>
                                      <w:sz w:val="20"/>
                                    </w:rPr>
                                    <w:t xml:space="preserve"> </w:t>
                                  </w:r>
                                  <w:r>
                                    <w:rPr>
                                      <w:sz w:val="20"/>
                                    </w:rPr>
                                    <w:t>(II)</w:t>
                                  </w:r>
                                  <w:r>
                                    <w:rPr>
                                      <w:spacing w:val="-6"/>
                                      <w:sz w:val="20"/>
                                    </w:rPr>
                                    <w:t xml:space="preserve"> </w:t>
                                  </w:r>
                                  <w:r>
                                    <w:rPr>
                                      <w:sz w:val="20"/>
                                    </w:rPr>
                                    <w:t>оксид</w:t>
                                  </w:r>
                                  <w:r>
                                    <w:rPr>
                                      <w:spacing w:val="-6"/>
                                      <w:sz w:val="20"/>
                                    </w:rPr>
                                    <w:t xml:space="preserve"> </w:t>
                                  </w:r>
                                  <w:r>
                                    <w:rPr>
                                      <w:sz w:val="20"/>
                                    </w:rPr>
                                    <w:t>(Азота</w:t>
                                  </w:r>
                                  <w:r>
                                    <w:rPr>
                                      <w:spacing w:val="-6"/>
                                      <w:sz w:val="20"/>
                                    </w:rPr>
                                    <w:t xml:space="preserve"> </w:t>
                                  </w:r>
                                  <w:r>
                                    <w:rPr>
                                      <w:sz w:val="20"/>
                                    </w:rPr>
                                    <w:t>оксид)</w:t>
                                  </w:r>
                                  <w:r>
                                    <w:rPr>
                                      <w:spacing w:val="-6"/>
                                      <w:sz w:val="20"/>
                                    </w:rPr>
                                    <w:t xml:space="preserve"> </w:t>
                                  </w:r>
                                  <w:r>
                                    <w:rPr>
                                      <w:spacing w:val="-5"/>
                                      <w:sz w:val="20"/>
                                    </w:rPr>
                                    <w:t>(6)</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5"/>
                                      <w:sz w:val="20"/>
                                    </w:rPr>
                                    <w:t>0.4</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0.06</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3</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0.015695</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0.0432346</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0.72057667</w:t>
                                  </w: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0328</w:t>
                                  </w:r>
                                </w:p>
                              </w:tc>
                              <w:tc>
                                <w:tcPr>
                                  <w:tcW w:w="4222" w:type="dxa"/>
                                  <w:tcBorders>
                                    <w:top w:val="nil"/>
                                    <w:bottom w:val="nil"/>
                                  </w:tcBorders>
                                </w:tcPr>
                                <w:p w:rsidR="00EA37BF" w:rsidRDefault="00EA37BF">
                                  <w:pPr>
                                    <w:pStyle w:val="TableParagraph"/>
                                    <w:spacing w:line="192" w:lineRule="exact"/>
                                    <w:ind w:left="31"/>
                                    <w:rPr>
                                      <w:sz w:val="20"/>
                                    </w:rPr>
                                  </w:pPr>
                                  <w:r>
                                    <w:rPr>
                                      <w:sz w:val="20"/>
                                    </w:rPr>
                                    <w:t>Углерод</w:t>
                                  </w:r>
                                  <w:r>
                                    <w:rPr>
                                      <w:spacing w:val="-10"/>
                                      <w:sz w:val="20"/>
                                    </w:rPr>
                                    <w:t xml:space="preserve"> </w:t>
                                  </w:r>
                                  <w:r>
                                    <w:rPr>
                                      <w:sz w:val="20"/>
                                    </w:rPr>
                                    <w:t>(Сажа,</w:t>
                                  </w:r>
                                  <w:r>
                                    <w:rPr>
                                      <w:spacing w:val="-8"/>
                                      <w:sz w:val="20"/>
                                    </w:rPr>
                                    <w:t xml:space="preserve"> </w:t>
                                  </w:r>
                                  <w:r>
                                    <w:rPr>
                                      <w:sz w:val="20"/>
                                    </w:rPr>
                                    <w:t>Углерод</w:t>
                                  </w:r>
                                  <w:r>
                                    <w:rPr>
                                      <w:spacing w:val="-8"/>
                                      <w:sz w:val="20"/>
                                    </w:rPr>
                                    <w:t xml:space="preserve"> </w:t>
                                  </w:r>
                                  <w:proofErr w:type="gramStart"/>
                                  <w:r>
                                    <w:rPr>
                                      <w:spacing w:val="-2"/>
                                      <w:sz w:val="20"/>
                                    </w:rPr>
                                    <w:t>черный(</w:t>
                                  </w:r>
                                  <w:proofErr w:type="gramEnd"/>
                                  <w:r>
                                    <w:rPr>
                                      <w:spacing w:val="-2"/>
                                      <w:sz w:val="20"/>
                                    </w:rPr>
                                    <w:t>583)</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4"/>
                                      <w:sz w:val="20"/>
                                    </w:rPr>
                                    <w:t>0.15</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0.05</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3</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0.006193</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0.028892</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0.57784</w:t>
                                  </w: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0330</w:t>
                                  </w:r>
                                </w:p>
                              </w:tc>
                              <w:tc>
                                <w:tcPr>
                                  <w:tcW w:w="4222" w:type="dxa"/>
                                  <w:tcBorders>
                                    <w:top w:val="nil"/>
                                    <w:bottom w:val="nil"/>
                                  </w:tcBorders>
                                </w:tcPr>
                                <w:p w:rsidR="00EA37BF" w:rsidRDefault="00EA37BF">
                                  <w:pPr>
                                    <w:pStyle w:val="TableParagraph"/>
                                    <w:spacing w:line="192" w:lineRule="exact"/>
                                    <w:ind w:left="31"/>
                                    <w:rPr>
                                      <w:sz w:val="20"/>
                                    </w:rPr>
                                  </w:pPr>
                                  <w:r>
                                    <w:rPr>
                                      <w:sz w:val="20"/>
                                    </w:rPr>
                                    <w:t>Сера</w:t>
                                  </w:r>
                                  <w:r>
                                    <w:rPr>
                                      <w:spacing w:val="-10"/>
                                      <w:sz w:val="20"/>
                                    </w:rPr>
                                    <w:t xml:space="preserve"> </w:t>
                                  </w:r>
                                  <w:r>
                                    <w:rPr>
                                      <w:sz w:val="20"/>
                                    </w:rPr>
                                    <w:t>диоксид</w:t>
                                  </w:r>
                                  <w:r>
                                    <w:rPr>
                                      <w:spacing w:val="-8"/>
                                      <w:sz w:val="20"/>
                                    </w:rPr>
                                    <w:t xml:space="preserve"> </w:t>
                                  </w:r>
                                  <w:r>
                                    <w:rPr>
                                      <w:sz w:val="20"/>
                                    </w:rPr>
                                    <w:t>(Ангидрид</w:t>
                                  </w:r>
                                  <w:r>
                                    <w:rPr>
                                      <w:spacing w:val="-8"/>
                                      <w:sz w:val="20"/>
                                    </w:rPr>
                                    <w:t xml:space="preserve"> </w:t>
                                  </w:r>
                                  <w:r>
                                    <w:rPr>
                                      <w:spacing w:val="-2"/>
                                      <w:sz w:val="20"/>
                                    </w:rPr>
                                    <w:t>сернистый,</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5"/>
                                      <w:sz w:val="20"/>
                                    </w:rPr>
                                    <w:t>0.5</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0.05</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3</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0.007578</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0.043286</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0.86572</w:t>
                                  </w:r>
                                </w:p>
                              </w:tc>
                            </w:tr>
                            <w:tr w:rsidR="00EA37BF">
                              <w:trPr>
                                <w:trHeight w:val="210"/>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1" w:lineRule="exact"/>
                                    <w:ind w:left="31"/>
                                    <w:rPr>
                                      <w:sz w:val="20"/>
                                    </w:rPr>
                                  </w:pPr>
                                  <w:r>
                                    <w:rPr>
                                      <w:sz w:val="20"/>
                                    </w:rPr>
                                    <w:t>Сернистый</w:t>
                                  </w:r>
                                  <w:r>
                                    <w:rPr>
                                      <w:spacing w:val="-7"/>
                                      <w:sz w:val="20"/>
                                    </w:rPr>
                                    <w:t xml:space="preserve"> </w:t>
                                  </w:r>
                                  <w:r>
                                    <w:rPr>
                                      <w:sz w:val="20"/>
                                    </w:rPr>
                                    <w:t>газ,</w:t>
                                  </w:r>
                                  <w:r>
                                    <w:rPr>
                                      <w:spacing w:val="-6"/>
                                      <w:sz w:val="20"/>
                                    </w:rPr>
                                    <w:t xml:space="preserve"> </w:t>
                                  </w:r>
                                  <w:r>
                                    <w:rPr>
                                      <w:sz w:val="20"/>
                                    </w:rPr>
                                    <w:t>Сера</w:t>
                                  </w:r>
                                  <w:r>
                                    <w:rPr>
                                      <w:spacing w:val="-7"/>
                                      <w:sz w:val="20"/>
                                    </w:rPr>
                                    <w:t xml:space="preserve"> </w:t>
                                  </w:r>
                                  <w:r>
                                    <w:rPr>
                                      <w:sz w:val="20"/>
                                    </w:rPr>
                                    <w:t>(IV)</w:t>
                                  </w:r>
                                  <w:r>
                                    <w:rPr>
                                      <w:spacing w:val="-6"/>
                                      <w:sz w:val="20"/>
                                    </w:rPr>
                                    <w:t xml:space="preserve"> </w:t>
                                  </w:r>
                                  <w:r>
                                    <w:rPr>
                                      <w:sz w:val="20"/>
                                    </w:rPr>
                                    <w:t>оксид)</w:t>
                                  </w:r>
                                  <w:r>
                                    <w:rPr>
                                      <w:spacing w:val="-7"/>
                                      <w:sz w:val="20"/>
                                    </w:rPr>
                                    <w:t xml:space="preserve"> </w:t>
                                  </w:r>
                                  <w:r>
                                    <w:rPr>
                                      <w:spacing w:val="-10"/>
                                      <w:sz w:val="20"/>
                                    </w:rPr>
                                    <w:t>(</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pacing w:val="-4"/>
                                      <w:sz w:val="20"/>
                                    </w:rPr>
                                    <w:t>516)</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0337</w:t>
                                  </w:r>
                                </w:p>
                              </w:tc>
                              <w:tc>
                                <w:tcPr>
                                  <w:tcW w:w="4222" w:type="dxa"/>
                                  <w:tcBorders>
                                    <w:top w:val="nil"/>
                                    <w:bottom w:val="nil"/>
                                  </w:tcBorders>
                                </w:tcPr>
                                <w:p w:rsidR="00EA37BF" w:rsidRDefault="00EA37BF">
                                  <w:pPr>
                                    <w:pStyle w:val="TableParagraph"/>
                                    <w:spacing w:line="192" w:lineRule="exact"/>
                                    <w:ind w:left="31"/>
                                    <w:rPr>
                                      <w:sz w:val="20"/>
                                    </w:rPr>
                                  </w:pPr>
                                  <w:r>
                                    <w:rPr>
                                      <w:sz w:val="20"/>
                                    </w:rPr>
                                    <w:t>Углерод</w:t>
                                  </w:r>
                                  <w:r>
                                    <w:rPr>
                                      <w:spacing w:val="-8"/>
                                      <w:sz w:val="20"/>
                                    </w:rPr>
                                    <w:t xml:space="preserve"> </w:t>
                                  </w:r>
                                  <w:r>
                                    <w:rPr>
                                      <w:sz w:val="20"/>
                                    </w:rPr>
                                    <w:t>оксид</w:t>
                                  </w:r>
                                  <w:r>
                                    <w:rPr>
                                      <w:spacing w:val="-7"/>
                                      <w:sz w:val="20"/>
                                    </w:rPr>
                                    <w:t xml:space="preserve"> </w:t>
                                  </w:r>
                                  <w:r>
                                    <w:rPr>
                                      <w:sz w:val="20"/>
                                    </w:rPr>
                                    <w:t>(Окись</w:t>
                                  </w:r>
                                  <w:r>
                                    <w:rPr>
                                      <w:spacing w:val="-7"/>
                                      <w:sz w:val="20"/>
                                    </w:rPr>
                                    <w:t xml:space="preserve"> </w:t>
                                  </w:r>
                                  <w:r>
                                    <w:rPr>
                                      <w:spacing w:val="-2"/>
                                      <w:sz w:val="20"/>
                                    </w:rPr>
                                    <w:t>углерода,</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10"/>
                                      <w:sz w:val="20"/>
                                    </w:rPr>
                                    <w:t>5</w:t>
                                  </w:r>
                                </w:p>
                              </w:tc>
                              <w:tc>
                                <w:tcPr>
                                  <w:tcW w:w="1199" w:type="dxa"/>
                                  <w:tcBorders>
                                    <w:top w:val="nil"/>
                                    <w:bottom w:val="nil"/>
                                  </w:tcBorders>
                                </w:tcPr>
                                <w:p w:rsidR="00EA37BF" w:rsidRDefault="00EA37BF">
                                  <w:pPr>
                                    <w:pStyle w:val="TableParagraph"/>
                                    <w:spacing w:line="192" w:lineRule="exact"/>
                                    <w:ind w:right="9"/>
                                    <w:jc w:val="right"/>
                                    <w:rPr>
                                      <w:sz w:val="20"/>
                                    </w:rPr>
                                  </w:pPr>
                                  <w:r>
                                    <w:rPr>
                                      <w:spacing w:val="-10"/>
                                      <w:sz w:val="20"/>
                                    </w:rPr>
                                    <w:t>3</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4</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0.3400294</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2.8598699</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0.95328997</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Угарный</w:t>
                                  </w:r>
                                  <w:r>
                                    <w:rPr>
                                      <w:spacing w:val="-7"/>
                                      <w:sz w:val="20"/>
                                    </w:rPr>
                                    <w:t xml:space="preserve"> </w:t>
                                  </w:r>
                                  <w:r>
                                    <w:rPr>
                                      <w:sz w:val="20"/>
                                    </w:rPr>
                                    <w:t>газ)</w:t>
                                  </w:r>
                                  <w:r>
                                    <w:rPr>
                                      <w:spacing w:val="-7"/>
                                      <w:sz w:val="20"/>
                                    </w:rPr>
                                    <w:t xml:space="preserve"> </w:t>
                                  </w:r>
                                  <w:r>
                                    <w:rPr>
                                      <w:spacing w:val="-2"/>
                                      <w:sz w:val="20"/>
                                    </w:rPr>
                                    <w:t>(584)</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2"/>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0342</w:t>
                                  </w:r>
                                </w:p>
                              </w:tc>
                              <w:tc>
                                <w:tcPr>
                                  <w:tcW w:w="4222" w:type="dxa"/>
                                  <w:tcBorders>
                                    <w:top w:val="nil"/>
                                    <w:bottom w:val="nil"/>
                                  </w:tcBorders>
                                </w:tcPr>
                                <w:p w:rsidR="00EA37BF" w:rsidRDefault="00EA37BF">
                                  <w:pPr>
                                    <w:pStyle w:val="TableParagraph"/>
                                    <w:spacing w:line="192" w:lineRule="exact"/>
                                    <w:ind w:left="31"/>
                                    <w:rPr>
                                      <w:sz w:val="20"/>
                                    </w:rPr>
                                  </w:pPr>
                                  <w:r>
                                    <w:rPr>
                                      <w:sz w:val="20"/>
                                    </w:rPr>
                                    <w:t>Фтористые</w:t>
                                  </w:r>
                                  <w:r>
                                    <w:rPr>
                                      <w:spacing w:val="-13"/>
                                      <w:sz w:val="20"/>
                                    </w:rPr>
                                    <w:t xml:space="preserve"> </w:t>
                                  </w:r>
                                  <w:r>
                                    <w:rPr>
                                      <w:sz w:val="20"/>
                                    </w:rPr>
                                    <w:t>газообразные</w:t>
                                  </w:r>
                                  <w:r>
                                    <w:rPr>
                                      <w:spacing w:val="-13"/>
                                      <w:sz w:val="20"/>
                                    </w:rPr>
                                    <w:t xml:space="preserve"> </w:t>
                                  </w:r>
                                  <w:r>
                                    <w:rPr>
                                      <w:spacing w:val="-2"/>
                                      <w:sz w:val="20"/>
                                    </w:rPr>
                                    <w:t>соединения</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4"/>
                                      <w:sz w:val="20"/>
                                    </w:rPr>
                                    <w:t>0.02</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2"/>
                                      <w:sz w:val="20"/>
                                    </w:rPr>
                                    <w:t>0.005</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2</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0.00002083</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0.00000225</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0.00045</w:t>
                                  </w:r>
                                </w:p>
                              </w:tc>
                            </w:tr>
                            <w:tr w:rsidR="00EA37BF">
                              <w:trPr>
                                <w:trHeight w:val="210"/>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1" w:lineRule="exact"/>
                                    <w:ind w:left="31"/>
                                    <w:rPr>
                                      <w:sz w:val="20"/>
                                    </w:rPr>
                                  </w:pPr>
                                  <w:r>
                                    <w:rPr>
                                      <w:sz w:val="20"/>
                                    </w:rPr>
                                    <w:t>/в</w:t>
                                  </w:r>
                                  <w:r>
                                    <w:rPr>
                                      <w:spacing w:val="-6"/>
                                      <w:sz w:val="20"/>
                                    </w:rPr>
                                    <w:t xml:space="preserve"> </w:t>
                                  </w:r>
                                  <w:r>
                                    <w:rPr>
                                      <w:sz w:val="20"/>
                                    </w:rPr>
                                    <w:t>пересчете</w:t>
                                  </w:r>
                                  <w:r>
                                    <w:rPr>
                                      <w:spacing w:val="-5"/>
                                      <w:sz w:val="20"/>
                                    </w:rPr>
                                    <w:t xml:space="preserve"> </w:t>
                                  </w:r>
                                  <w:r>
                                    <w:rPr>
                                      <w:sz w:val="20"/>
                                    </w:rPr>
                                    <w:t>на</w:t>
                                  </w:r>
                                  <w:r>
                                    <w:rPr>
                                      <w:spacing w:val="-6"/>
                                      <w:sz w:val="20"/>
                                    </w:rPr>
                                    <w:t xml:space="preserve"> </w:t>
                                  </w:r>
                                  <w:r>
                                    <w:rPr>
                                      <w:sz w:val="20"/>
                                    </w:rPr>
                                    <w:t>фтор/</w:t>
                                  </w:r>
                                  <w:r>
                                    <w:rPr>
                                      <w:spacing w:val="-5"/>
                                      <w:sz w:val="20"/>
                                    </w:rPr>
                                    <w:t xml:space="preserve"> </w:t>
                                  </w:r>
                                  <w:r>
                                    <w:rPr>
                                      <w:spacing w:val="-2"/>
                                      <w:sz w:val="20"/>
                                    </w:rPr>
                                    <w:t>(617)</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0344</w:t>
                                  </w:r>
                                </w:p>
                              </w:tc>
                              <w:tc>
                                <w:tcPr>
                                  <w:tcW w:w="4222" w:type="dxa"/>
                                  <w:tcBorders>
                                    <w:top w:val="nil"/>
                                    <w:bottom w:val="nil"/>
                                  </w:tcBorders>
                                </w:tcPr>
                                <w:p w:rsidR="00EA37BF" w:rsidRDefault="00EA37BF">
                                  <w:pPr>
                                    <w:pStyle w:val="TableParagraph"/>
                                    <w:spacing w:line="192" w:lineRule="exact"/>
                                    <w:ind w:left="31"/>
                                    <w:rPr>
                                      <w:sz w:val="20"/>
                                    </w:rPr>
                                  </w:pPr>
                                  <w:r>
                                    <w:rPr>
                                      <w:sz w:val="20"/>
                                    </w:rPr>
                                    <w:t>Фториды</w:t>
                                  </w:r>
                                  <w:r>
                                    <w:rPr>
                                      <w:spacing w:val="-13"/>
                                      <w:sz w:val="20"/>
                                    </w:rPr>
                                    <w:t xml:space="preserve"> </w:t>
                                  </w:r>
                                  <w:r>
                                    <w:rPr>
                                      <w:sz w:val="20"/>
                                    </w:rPr>
                                    <w:t>неорганические</w:t>
                                  </w:r>
                                  <w:r>
                                    <w:rPr>
                                      <w:spacing w:val="-13"/>
                                      <w:sz w:val="20"/>
                                    </w:rPr>
                                    <w:t xml:space="preserve"> </w:t>
                                  </w:r>
                                  <w:r>
                                    <w:rPr>
                                      <w:spacing w:val="-2"/>
                                      <w:sz w:val="20"/>
                                    </w:rPr>
                                    <w:t>плохо</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5"/>
                                      <w:sz w:val="20"/>
                                    </w:rPr>
                                    <w:t>0.2</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0.03</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2</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0.0000917</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0.0000099</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0.00033</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растворимые</w:t>
                                  </w:r>
                                  <w:r>
                                    <w:rPr>
                                      <w:spacing w:val="-9"/>
                                      <w:sz w:val="20"/>
                                    </w:rPr>
                                    <w:t xml:space="preserve"> </w:t>
                                  </w:r>
                                  <w:r>
                                    <w:rPr>
                                      <w:sz w:val="20"/>
                                    </w:rPr>
                                    <w:t>-</w:t>
                                  </w:r>
                                  <w:r>
                                    <w:rPr>
                                      <w:spacing w:val="-8"/>
                                      <w:sz w:val="20"/>
                                    </w:rPr>
                                    <w:t xml:space="preserve"> </w:t>
                                  </w:r>
                                  <w:r>
                                    <w:rPr>
                                      <w:sz w:val="20"/>
                                    </w:rPr>
                                    <w:t>(алюминия</w:t>
                                  </w:r>
                                  <w:r>
                                    <w:rPr>
                                      <w:spacing w:val="-9"/>
                                      <w:sz w:val="20"/>
                                    </w:rPr>
                                    <w:t xml:space="preserve"> </w:t>
                                  </w:r>
                                  <w:r>
                                    <w:rPr>
                                      <w:spacing w:val="-2"/>
                                      <w:sz w:val="20"/>
                                    </w:rPr>
                                    <w:t>фторид,</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кальция</w:t>
                                  </w:r>
                                  <w:r>
                                    <w:rPr>
                                      <w:spacing w:val="-9"/>
                                      <w:sz w:val="20"/>
                                    </w:rPr>
                                    <w:t xml:space="preserve"> </w:t>
                                  </w:r>
                                  <w:r>
                                    <w:rPr>
                                      <w:sz w:val="20"/>
                                    </w:rPr>
                                    <w:t>фторид,</w:t>
                                  </w:r>
                                  <w:r>
                                    <w:rPr>
                                      <w:spacing w:val="-8"/>
                                      <w:sz w:val="20"/>
                                    </w:rPr>
                                    <w:t xml:space="preserve"> </w:t>
                                  </w:r>
                                  <w:r>
                                    <w:rPr>
                                      <w:spacing w:val="-2"/>
                                      <w:sz w:val="20"/>
                                    </w:rPr>
                                    <w:t>натрия</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proofErr w:type="spellStart"/>
                                  <w:r>
                                    <w:rPr>
                                      <w:sz w:val="20"/>
                                    </w:rPr>
                                    <w:t>гексафторалюминат</w:t>
                                  </w:r>
                                  <w:proofErr w:type="spellEnd"/>
                                  <w:r>
                                    <w:rPr>
                                      <w:sz w:val="20"/>
                                    </w:rPr>
                                    <w:t>)</w:t>
                                  </w:r>
                                  <w:r>
                                    <w:rPr>
                                      <w:spacing w:val="-22"/>
                                      <w:sz w:val="20"/>
                                    </w:rPr>
                                    <w:t xml:space="preserve"> </w:t>
                                  </w:r>
                                  <w:r>
                                    <w:rPr>
                                      <w:spacing w:val="-2"/>
                                      <w:sz w:val="20"/>
                                    </w:rPr>
                                    <w:t>(Фториды</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0"/>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1" w:lineRule="exact"/>
                                    <w:ind w:left="31"/>
                                    <w:rPr>
                                      <w:sz w:val="20"/>
                                    </w:rPr>
                                  </w:pPr>
                                  <w:r>
                                    <w:rPr>
                                      <w:sz w:val="20"/>
                                    </w:rPr>
                                    <w:t>неорганические</w:t>
                                  </w:r>
                                  <w:r>
                                    <w:rPr>
                                      <w:spacing w:val="-12"/>
                                      <w:sz w:val="20"/>
                                    </w:rPr>
                                    <w:t xml:space="preserve"> </w:t>
                                  </w:r>
                                  <w:r>
                                    <w:rPr>
                                      <w:sz w:val="20"/>
                                    </w:rPr>
                                    <w:t>плохо</w:t>
                                  </w:r>
                                  <w:r>
                                    <w:rPr>
                                      <w:spacing w:val="-11"/>
                                      <w:sz w:val="20"/>
                                    </w:rPr>
                                    <w:t xml:space="preserve"> </w:t>
                                  </w:r>
                                  <w:r>
                                    <w:rPr>
                                      <w:spacing w:val="-2"/>
                                      <w:sz w:val="20"/>
                                    </w:rPr>
                                    <w:t>растворимые</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5"/>
                              </w:trPr>
                              <w:tc>
                                <w:tcPr>
                                  <w:tcW w:w="571" w:type="dxa"/>
                                  <w:tcBorders>
                                    <w:top w:val="nil"/>
                                  </w:tcBorders>
                                </w:tcPr>
                                <w:p w:rsidR="00EA37BF" w:rsidRDefault="00EA37BF">
                                  <w:pPr>
                                    <w:pStyle w:val="TableParagraph"/>
                                    <w:rPr>
                                      <w:rFonts w:ascii="Times New Roman"/>
                                      <w:sz w:val="14"/>
                                    </w:rPr>
                                  </w:pPr>
                                </w:p>
                              </w:tc>
                              <w:tc>
                                <w:tcPr>
                                  <w:tcW w:w="4222" w:type="dxa"/>
                                  <w:tcBorders>
                                    <w:top w:val="nil"/>
                                  </w:tcBorders>
                                </w:tcPr>
                                <w:p w:rsidR="00EA37BF" w:rsidRDefault="00EA37BF">
                                  <w:pPr>
                                    <w:pStyle w:val="TableParagraph"/>
                                    <w:spacing w:line="196" w:lineRule="exact"/>
                                    <w:ind w:left="31"/>
                                    <w:rPr>
                                      <w:sz w:val="20"/>
                                    </w:rPr>
                                  </w:pPr>
                                  <w:r>
                                    <w:rPr>
                                      <w:sz w:val="20"/>
                                    </w:rPr>
                                    <w:t>/в</w:t>
                                  </w:r>
                                  <w:r>
                                    <w:rPr>
                                      <w:spacing w:val="-6"/>
                                      <w:sz w:val="20"/>
                                    </w:rPr>
                                    <w:t xml:space="preserve"> </w:t>
                                  </w:r>
                                  <w:r>
                                    <w:rPr>
                                      <w:sz w:val="20"/>
                                    </w:rPr>
                                    <w:t>пересчете</w:t>
                                  </w:r>
                                  <w:r>
                                    <w:rPr>
                                      <w:spacing w:val="-6"/>
                                      <w:sz w:val="20"/>
                                    </w:rPr>
                                    <w:t xml:space="preserve"> </w:t>
                                  </w:r>
                                  <w:r>
                                    <w:rPr>
                                      <w:sz w:val="20"/>
                                    </w:rPr>
                                    <w:t>на</w:t>
                                  </w:r>
                                  <w:r>
                                    <w:rPr>
                                      <w:spacing w:val="-6"/>
                                      <w:sz w:val="20"/>
                                    </w:rPr>
                                    <w:t xml:space="preserve"> </w:t>
                                  </w:r>
                                  <w:r>
                                    <w:rPr>
                                      <w:sz w:val="20"/>
                                    </w:rPr>
                                    <w:t>фтор/)</w:t>
                                  </w:r>
                                  <w:r>
                                    <w:rPr>
                                      <w:spacing w:val="-5"/>
                                      <w:sz w:val="20"/>
                                    </w:rPr>
                                    <w:t xml:space="preserve"> </w:t>
                                  </w:r>
                                  <w:r>
                                    <w:rPr>
                                      <w:spacing w:val="-2"/>
                                      <w:sz w:val="20"/>
                                    </w:rPr>
                                    <w:t>(615)</w:t>
                                  </w:r>
                                </w:p>
                              </w:tc>
                              <w:tc>
                                <w:tcPr>
                                  <w:tcW w:w="693" w:type="dxa"/>
                                  <w:vMerge/>
                                  <w:tcBorders>
                                    <w:top w:val="nil"/>
                                  </w:tcBorders>
                                </w:tcPr>
                                <w:p w:rsidR="00EA37BF" w:rsidRDefault="00EA37BF">
                                  <w:pPr>
                                    <w:rPr>
                                      <w:sz w:val="2"/>
                                      <w:szCs w:val="2"/>
                                    </w:rPr>
                                  </w:pPr>
                                </w:p>
                              </w:tc>
                              <w:tc>
                                <w:tcPr>
                                  <w:tcW w:w="1324" w:type="dxa"/>
                                  <w:tcBorders>
                                    <w:top w:val="nil"/>
                                  </w:tcBorders>
                                </w:tcPr>
                                <w:p w:rsidR="00EA37BF" w:rsidRDefault="00EA37BF">
                                  <w:pPr>
                                    <w:pStyle w:val="TableParagraph"/>
                                    <w:rPr>
                                      <w:rFonts w:ascii="Times New Roman"/>
                                      <w:sz w:val="14"/>
                                    </w:rPr>
                                  </w:pPr>
                                </w:p>
                              </w:tc>
                              <w:tc>
                                <w:tcPr>
                                  <w:tcW w:w="1199" w:type="dxa"/>
                                  <w:tcBorders>
                                    <w:top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tcBorders>
                                </w:tcPr>
                                <w:p w:rsidR="00EA37BF" w:rsidRDefault="00EA37BF">
                                  <w:pPr>
                                    <w:pStyle w:val="TableParagraph"/>
                                    <w:rPr>
                                      <w:rFonts w:ascii="Times New Roman"/>
                                      <w:sz w:val="14"/>
                                    </w:rPr>
                                  </w:pPr>
                                </w:p>
                              </w:tc>
                              <w:tc>
                                <w:tcPr>
                                  <w:tcW w:w="1955" w:type="dxa"/>
                                  <w:tcBorders>
                                    <w:top w:val="nil"/>
                                  </w:tcBorders>
                                </w:tcPr>
                                <w:p w:rsidR="00EA37BF" w:rsidRDefault="00EA37BF">
                                  <w:pPr>
                                    <w:pStyle w:val="TableParagraph"/>
                                    <w:rPr>
                                      <w:rFonts w:ascii="Times New Roman"/>
                                      <w:sz w:val="14"/>
                                    </w:rPr>
                                  </w:pPr>
                                </w:p>
                              </w:tc>
                              <w:tc>
                                <w:tcPr>
                                  <w:tcW w:w="1953" w:type="dxa"/>
                                  <w:tcBorders>
                                    <w:top w:val="nil"/>
                                  </w:tcBorders>
                                </w:tcPr>
                                <w:p w:rsidR="00EA37BF" w:rsidRDefault="00EA37BF">
                                  <w:pPr>
                                    <w:pStyle w:val="TableParagraph"/>
                                    <w:rPr>
                                      <w:rFonts w:ascii="Times New Roman"/>
                                      <w:sz w:val="14"/>
                                    </w:rPr>
                                  </w:pPr>
                                </w:p>
                              </w:tc>
                              <w:tc>
                                <w:tcPr>
                                  <w:tcW w:w="1324" w:type="dxa"/>
                                  <w:tcBorders>
                                    <w:top w:val="nil"/>
                                  </w:tcBorders>
                                </w:tcPr>
                                <w:p w:rsidR="00EA37BF" w:rsidRDefault="00EA37BF">
                                  <w:pPr>
                                    <w:pStyle w:val="TableParagraph"/>
                                    <w:rPr>
                                      <w:rFonts w:ascii="Times New Roman"/>
                                      <w:sz w:val="14"/>
                                    </w:rPr>
                                  </w:pPr>
                                </w:p>
                              </w:tc>
                            </w:tr>
                          </w:tbl>
                          <w:p w:rsidR="00EA37BF" w:rsidRDefault="00EA37BF">
                            <w:pPr>
                              <w:pStyle w:val="a3"/>
                            </w:pPr>
                          </w:p>
                        </w:txbxContent>
                      </wps:txbx>
                      <wps:bodyPr wrap="square" lIns="0" tIns="0" rIns="0" bIns="0" rtlCol="0">
                        <a:noAutofit/>
                      </wps:bodyPr>
                    </wps:wsp>
                  </a:graphicData>
                </a:graphic>
              </wp:anchor>
            </w:drawing>
          </mc:Choice>
          <mc:Fallback>
            <w:pict>
              <v:shape id="Textbox 28" o:spid="_x0000_s1033" type="#_x0000_t202" style="position:absolute;left:0;text-align:left;margin-left:51.7pt;margin-top:33.8pt;width:738.35pt;height:398.4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
                        <w:gridCol w:w="4222"/>
                        <w:gridCol w:w="693"/>
                        <w:gridCol w:w="1324"/>
                        <w:gridCol w:w="1199"/>
                        <w:gridCol w:w="691"/>
                        <w:gridCol w:w="693"/>
                        <w:gridCol w:w="1955"/>
                        <w:gridCol w:w="1953"/>
                        <w:gridCol w:w="1324"/>
                      </w:tblGrid>
                      <w:tr w:rsidR="00EA37BF">
                        <w:trPr>
                          <w:trHeight w:val="231"/>
                        </w:trPr>
                        <w:tc>
                          <w:tcPr>
                            <w:tcW w:w="571" w:type="dxa"/>
                            <w:tcBorders>
                              <w:bottom w:val="nil"/>
                            </w:tcBorders>
                          </w:tcPr>
                          <w:p w:rsidR="00EA37BF" w:rsidRDefault="00EA37BF">
                            <w:pPr>
                              <w:pStyle w:val="TableParagraph"/>
                              <w:spacing w:before="3" w:line="207" w:lineRule="exact"/>
                              <w:ind w:left="30"/>
                              <w:rPr>
                                <w:sz w:val="20"/>
                              </w:rPr>
                            </w:pPr>
                            <w:r>
                              <w:rPr>
                                <w:spacing w:val="-5"/>
                                <w:sz w:val="20"/>
                              </w:rPr>
                              <w:t>Код</w:t>
                            </w:r>
                          </w:p>
                        </w:tc>
                        <w:tc>
                          <w:tcPr>
                            <w:tcW w:w="4222" w:type="dxa"/>
                            <w:tcBorders>
                              <w:bottom w:val="nil"/>
                            </w:tcBorders>
                          </w:tcPr>
                          <w:p w:rsidR="00EA37BF" w:rsidRDefault="00EA37BF">
                            <w:pPr>
                              <w:pStyle w:val="TableParagraph"/>
                              <w:spacing w:before="3" w:line="207" w:lineRule="exact"/>
                              <w:ind w:left="732"/>
                              <w:rPr>
                                <w:sz w:val="20"/>
                              </w:rPr>
                            </w:pPr>
                            <w:r>
                              <w:rPr>
                                <w:sz w:val="20"/>
                              </w:rPr>
                              <w:t>Н</w:t>
                            </w:r>
                            <w:r>
                              <w:rPr>
                                <w:spacing w:val="-2"/>
                                <w:sz w:val="20"/>
                              </w:rPr>
                              <w:t xml:space="preserve"> </w:t>
                            </w:r>
                            <w:r>
                              <w:rPr>
                                <w:sz w:val="20"/>
                              </w:rPr>
                              <w:t>а</w:t>
                            </w:r>
                            <w:r>
                              <w:rPr>
                                <w:spacing w:val="-1"/>
                                <w:sz w:val="20"/>
                              </w:rPr>
                              <w:t xml:space="preserve"> </w:t>
                            </w:r>
                            <w:r>
                              <w:rPr>
                                <w:sz w:val="20"/>
                              </w:rPr>
                              <w:t>и</w:t>
                            </w:r>
                            <w:r>
                              <w:rPr>
                                <w:spacing w:val="-1"/>
                                <w:sz w:val="20"/>
                              </w:rPr>
                              <w:t xml:space="preserve"> </w:t>
                            </w:r>
                            <w:r>
                              <w:rPr>
                                <w:sz w:val="20"/>
                              </w:rPr>
                              <w:t>м</w:t>
                            </w:r>
                            <w:r>
                              <w:rPr>
                                <w:spacing w:val="-1"/>
                                <w:sz w:val="20"/>
                              </w:rPr>
                              <w:t xml:space="preserve"> </w:t>
                            </w:r>
                            <w:r>
                              <w:rPr>
                                <w:sz w:val="20"/>
                              </w:rPr>
                              <w:t>е</w:t>
                            </w:r>
                            <w:r>
                              <w:rPr>
                                <w:spacing w:val="-1"/>
                                <w:sz w:val="20"/>
                              </w:rPr>
                              <w:t xml:space="preserve"> </w:t>
                            </w:r>
                            <w:r>
                              <w:rPr>
                                <w:sz w:val="20"/>
                              </w:rPr>
                              <w:t>н</w:t>
                            </w:r>
                            <w:r>
                              <w:rPr>
                                <w:spacing w:val="-2"/>
                                <w:sz w:val="20"/>
                              </w:rPr>
                              <w:t xml:space="preserve"> </w:t>
                            </w:r>
                            <w:r>
                              <w:rPr>
                                <w:sz w:val="20"/>
                              </w:rPr>
                              <w:t>о</w:t>
                            </w:r>
                            <w:r>
                              <w:rPr>
                                <w:spacing w:val="-1"/>
                                <w:sz w:val="20"/>
                              </w:rPr>
                              <w:t xml:space="preserve"> </w:t>
                            </w:r>
                            <w:r>
                              <w:rPr>
                                <w:sz w:val="20"/>
                              </w:rPr>
                              <w:t>в</w:t>
                            </w:r>
                            <w:r>
                              <w:rPr>
                                <w:spacing w:val="-1"/>
                                <w:sz w:val="20"/>
                              </w:rPr>
                              <w:t xml:space="preserve"> </w:t>
                            </w:r>
                            <w:r>
                              <w:rPr>
                                <w:sz w:val="20"/>
                              </w:rPr>
                              <w:t>а</w:t>
                            </w:r>
                            <w:r>
                              <w:rPr>
                                <w:spacing w:val="-1"/>
                                <w:sz w:val="20"/>
                              </w:rPr>
                              <w:t xml:space="preserve"> </w:t>
                            </w:r>
                            <w:r>
                              <w:rPr>
                                <w:sz w:val="20"/>
                              </w:rPr>
                              <w:t>н</w:t>
                            </w:r>
                            <w:r>
                              <w:rPr>
                                <w:spacing w:val="-1"/>
                                <w:sz w:val="20"/>
                              </w:rPr>
                              <w:t xml:space="preserve"> </w:t>
                            </w:r>
                            <w:r>
                              <w:rPr>
                                <w:sz w:val="20"/>
                              </w:rPr>
                              <w:t>и</w:t>
                            </w:r>
                            <w:r>
                              <w:rPr>
                                <w:spacing w:val="-2"/>
                                <w:sz w:val="20"/>
                              </w:rPr>
                              <w:t xml:space="preserve"> </w:t>
                            </w:r>
                            <w:r>
                              <w:rPr>
                                <w:spacing w:val="-10"/>
                                <w:sz w:val="20"/>
                              </w:rPr>
                              <w:t>е</w:t>
                            </w:r>
                          </w:p>
                        </w:tc>
                        <w:tc>
                          <w:tcPr>
                            <w:tcW w:w="693" w:type="dxa"/>
                            <w:tcBorders>
                              <w:bottom w:val="nil"/>
                            </w:tcBorders>
                          </w:tcPr>
                          <w:p w:rsidR="00EA37BF" w:rsidRDefault="00EA37BF">
                            <w:pPr>
                              <w:pStyle w:val="TableParagraph"/>
                              <w:spacing w:before="3" w:line="207" w:lineRule="exact"/>
                              <w:ind w:left="19"/>
                              <w:jc w:val="center"/>
                              <w:rPr>
                                <w:sz w:val="20"/>
                              </w:rPr>
                            </w:pPr>
                            <w:r>
                              <w:rPr>
                                <w:spacing w:val="-4"/>
                                <w:sz w:val="20"/>
                              </w:rPr>
                              <w:t>ЭНК,</w:t>
                            </w:r>
                          </w:p>
                        </w:tc>
                        <w:tc>
                          <w:tcPr>
                            <w:tcW w:w="1324" w:type="dxa"/>
                            <w:tcBorders>
                              <w:bottom w:val="nil"/>
                            </w:tcBorders>
                          </w:tcPr>
                          <w:p w:rsidR="00EA37BF" w:rsidRDefault="00EA37BF">
                            <w:pPr>
                              <w:pStyle w:val="TableParagraph"/>
                              <w:spacing w:before="3" w:line="207" w:lineRule="exact"/>
                              <w:ind w:left="28" w:right="15"/>
                              <w:jc w:val="center"/>
                              <w:rPr>
                                <w:sz w:val="20"/>
                              </w:rPr>
                            </w:pPr>
                            <w:r>
                              <w:rPr>
                                <w:spacing w:val="-5"/>
                                <w:sz w:val="20"/>
                              </w:rPr>
                              <w:t>ПДК</w:t>
                            </w:r>
                          </w:p>
                        </w:tc>
                        <w:tc>
                          <w:tcPr>
                            <w:tcW w:w="1199" w:type="dxa"/>
                            <w:tcBorders>
                              <w:bottom w:val="nil"/>
                            </w:tcBorders>
                          </w:tcPr>
                          <w:p w:rsidR="00EA37BF" w:rsidRDefault="00EA37BF">
                            <w:pPr>
                              <w:pStyle w:val="TableParagraph"/>
                              <w:spacing w:before="3" w:line="207" w:lineRule="exact"/>
                              <w:ind w:left="31" w:right="12"/>
                              <w:jc w:val="center"/>
                              <w:rPr>
                                <w:sz w:val="20"/>
                              </w:rPr>
                            </w:pPr>
                            <w:r>
                              <w:rPr>
                                <w:spacing w:val="-5"/>
                                <w:sz w:val="20"/>
                              </w:rPr>
                              <w:t>ПДК</w:t>
                            </w:r>
                          </w:p>
                        </w:tc>
                        <w:tc>
                          <w:tcPr>
                            <w:tcW w:w="691" w:type="dxa"/>
                            <w:tcBorders>
                              <w:bottom w:val="nil"/>
                            </w:tcBorders>
                          </w:tcPr>
                          <w:p w:rsidR="00EA37BF" w:rsidRDefault="00EA37BF">
                            <w:pPr>
                              <w:pStyle w:val="TableParagraph"/>
                              <w:rPr>
                                <w:rFonts w:ascii="Times New Roman"/>
                                <w:sz w:val="16"/>
                              </w:rPr>
                            </w:pPr>
                          </w:p>
                        </w:tc>
                        <w:tc>
                          <w:tcPr>
                            <w:tcW w:w="693" w:type="dxa"/>
                            <w:tcBorders>
                              <w:bottom w:val="nil"/>
                            </w:tcBorders>
                          </w:tcPr>
                          <w:p w:rsidR="00EA37BF" w:rsidRDefault="00EA37BF">
                            <w:pPr>
                              <w:pStyle w:val="TableParagraph"/>
                              <w:spacing w:before="3" w:line="207" w:lineRule="exact"/>
                              <w:ind w:right="6"/>
                              <w:jc w:val="center"/>
                              <w:rPr>
                                <w:sz w:val="20"/>
                              </w:rPr>
                            </w:pPr>
                            <w:r>
                              <w:rPr>
                                <w:spacing w:val="-2"/>
                                <w:sz w:val="20"/>
                              </w:rPr>
                              <w:t>Класс</w:t>
                            </w:r>
                          </w:p>
                        </w:tc>
                        <w:tc>
                          <w:tcPr>
                            <w:tcW w:w="1955" w:type="dxa"/>
                            <w:tcBorders>
                              <w:bottom w:val="nil"/>
                            </w:tcBorders>
                          </w:tcPr>
                          <w:p w:rsidR="00EA37BF" w:rsidRDefault="00EA37BF">
                            <w:pPr>
                              <w:pStyle w:val="TableParagraph"/>
                              <w:spacing w:before="3" w:line="207" w:lineRule="exact"/>
                              <w:ind w:left="35"/>
                              <w:rPr>
                                <w:sz w:val="20"/>
                              </w:rPr>
                            </w:pPr>
                            <w:r>
                              <w:rPr>
                                <w:sz w:val="20"/>
                              </w:rPr>
                              <w:t>Выброс</w:t>
                            </w:r>
                            <w:r>
                              <w:rPr>
                                <w:spacing w:val="-8"/>
                                <w:sz w:val="20"/>
                              </w:rPr>
                              <w:t xml:space="preserve"> </w:t>
                            </w:r>
                            <w:r>
                              <w:rPr>
                                <w:spacing w:val="-2"/>
                                <w:sz w:val="20"/>
                              </w:rPr>
                              <w:t>вещества</w:t>
                            </w:r>
                          </w:p>
                        </w:tc>
                        <w:tc>
                          <w:tcPr>
                            <w:tcW w:w="1953" w:type="dxa"/>
                            <w:tcBorders>
                              <w:bottom w:val="nil"/>
                            </w:tcBorders>
                          </w:tcPr>
                          <w:p w:rsidR="00EA37BF" w:rsidRDefault="00EA37BF">
                            <w:pPr>
                              <w:pStyle w:val="TableParagraph"/>
                              <w:spacing w:before="3" w:line="207" w:lineRule="exact"/>
                              <w:ind w:left="36"/>
                              <w:rPr>
                                <w:sz w:val="20"/>
                              </w:rPr>
                            </w:pPr>
                            <w:r>
                              <w:rPr>
                                <w:sz w:val="20"/>
                              </w:rPr>
                              <w:t>Выброс</w:t>
                            </w:r>
                            <w:r>
                              <w:rPr>
                                <w:spacing w:val="-8"/>
                                <w:sz w:val="20"/>
                              </w:rPr>
                              <w:t xml:space="preserve"> </w:t>
                            </w:r>
                            <w:r>
                              <w:rPr>
                                <w:spacing w:val="-2"/>
                                <w:sz w:val="20"/>
                              </w:rPr>
                              <w:t>вещества</w:t>
                            </w:r>
                          </w:p>
                        </w:tc>
                        <w:tc>
                          <w:tcPr>
                            <w:tcW w:w="1324" w:type="dxa"/>
                            <w:tcBorders>
                              <w:bottom w:val="nil"/>
                            </w:tcBorders>
                          </w:tcPr>
                          <w:p w:rsidR="00EA37BF" w:rsidRDefault="00EA37BF">
                            <w:pPr>
                              <w:pStyle w:val="TableParagraph"/>
                              <w:spacing w:before="3" w:line="207" w:lineRule="exact"/>
                              <w:ind w:left="188"/>
                              <w:rPr>
                                <w:sz w:val="20"/>
                              </w:rPr>
                            </w:pPr>
                            <w:r>
                              <w:rPr>
                                <w:spacing w:val="-2"/>
                                <w:sz w:val="20"/>
                              </w:rPr>
                              <w:t>Значение</w:t>
                            </w:r>
                          </w:p>
                        </w:tc>
                      </w:tr>
                      <w:tr w:rsidR="00EA37BF">
                        <w:trPr>
                          <w:trHeight w:val="226"/>
                        </w:trPr>
                        <w:tc>
                          <w:tcPr>
                            <w:tcW w:w="571" w:type="dxa"/>
                            <w:tcBorders>
                              <w:top w:val="nil"/>
                              <w:bottom w:val="nil"/>
                            </w:tcBorders>
                          </w:tcPr>
                          <w:p w:rsidR="00EA37BF" w:rsidRDefault="00EA37BF">
                            <w:pPr>
                              <w:pStyle w:val="TableParagraph"/>
                              <w:spacing w:line="206" w:lineRule="exact"/>
                              <w:ind w:left="165"/>
                              <w:rPr>
                                <w:sz w:val="20"/>
                              </w:rPr>
                            </w:pPr>
                            <w:r>
                              <w:rPr>
                                <w:spacing w:val="-5"/>
                                <w:sz w:val="20"/>
                              </w:rPr>
                              <w:t>ЗВ</w:t>
                            </w:r>
                          </w:p>
                        </w:tc>
                        <w:tc>
                          <w:tcPr>
                            <w:tcW w:w="4222" w:type="dxa"/>
                            <w:tcBorders>
                              <w:top w:val="nil"/>
                              <w:bottom w:val="nil"/>
                            </w:tcBorders>
                          </w:tcPr>
                          <w:p w:rsidR="00EA37BF" w:rsidRDefault="00EA37BF">
                            <w:pPr>
                              <w:pStyle w:val="TableParagraph"/>
                              <w:spacing w:line="206" w:lineRule="exact"/>
                              <w:ind w:left="792"/>
                              <w:rPr>
                                <w:sz w:val="20"/>
                              </w:rPr>
                            </w:pPr>
                            <w:r>
                              <w:rPr>
                                <w:sz w:val="20"/>
                              </w:rPr>
                              <w:t>загрязняющего</w:t>
                            </w:r>
                            <w:r>
                              <w:rPr>
                                <w:spacing w:val="-16"/>
                                <w:sz w:val="20"/>
                              </w:rPr>
                              <w:t xml:space="preserve"> </w:t>
                            </w:r>
                            <w:r>
                              <w:rPr>
                                <w:spacing w:val="-2"/>
                                <w:sz w:val="20"/>
                              </w:rPr>
                              <w:t>вещества</w:t>
                            </w:r>
                          </w:p>
                        </w:tc>
                        <w:tc>
                          <w:tcPr>
                            <w:tcW w:w="693" w:type="dxa"/>
                            <w:tcBorders>
                              <w:top w:val="nil"/>
                              <w:bottom w:val="nil"/>
                            </w:tcBorders>
                          </w:tcPr>
                          <w:p w:rsidR="00EA37BF" w:rsidRDefault="00EA37BF">
                            <w:pPr>
                              <w:pStyle w:val="TableParagraph"/>
                              <w:spacing w:line="206" w:lineRule="exact"/>
                              <w:ind w:left="19"/>
                              <w:jc w:val="center"/>
                              <w:rPr>
                                <w:sz w:val="20"/>
                              </w:rPr>
                            </w:pPr>
                            <w:r>
                              <w:rPr>
                                <w:spacing w:val="-2"/>
                                <w:sz w:val="20"/>
                              </w:rPr>
                              <w:t>мг/м3</w:t>
                            </w:r>
                          </w:p>
                        </w:tc>
                        <w:tc>
                          <w:tcPr>
                            <w:tcW w:w="1324" w:type="dxa"/>
                            <w:tcBorders>
                              <w:top w:val="nil"/>
                              <w:bottom w:val="nil"/>
                            </w:tcBorders>
                          </w:tcPr>
                          <w:p w:rsidR="00EA37BF" w:rsidRDefault="00EA37BF">
                            <w:pPr>
                              <w:pStyle w:val="TableParagraph"/>
                              <w:spacing w:line="206" w:lineRule="exact"/>
                              <w:ind w:left="29"/>
                              <w:rPr>
                                <w:sz w:val="20"/>
                              </w:rPr>
                            </w:pPr>
                            <w:proofErr w:type="spellStart"/>
                            <w:r>
                              <w:rPr>
                                <w:spacing w:val="-2"/>
                                <w:sz w:val="20"/>
                              </w:rPr>
                              <w:t>максималь</w:t>
                            </w:r>
                            <w:proofErr w:type="spellEnd"/>
                            <w:r>
                              <w:rPr>
                                <w:spacing w:val="-2"/>
                                <w:sz w:val="20"/>
                              </w:rPr>
                              <w:t>-</w:t>
                            </w:r>
                          </w:p>
                        </w:tc>
                        <w:tc>
                          <w:tcPr>
                            <w:tcW w:w="1199" w:type="dxa"/>
                            <w:tcBorders>
                              <w:top w:val="nil"/>
                              <w:bottom w:val="nil"/>
                            </w:tcBorders>
                          </w:tcPr>
                          <w:p w:rsidR="00EA37BF" w:rsidRDefault="00EA37BF">
                            <w:pPr>
                              <w:pStyle w:val="TableParagraph"/>
                              <w:spacing w:line="206" w:lineRule="exact"/>
                              <w:ind w:left="33"/>
                              <w:rPr>
                                <w:sz w:val="20"/>
                              </w:rPr>
                            </w:pPr>
                            <w:proofErr w:type="spellStart"/>
                            <w:r>
                              <w:rPr>
                                <w:spacing w:val="-2"/>
                                <w:sz w:val="20"/>
                              </w:rPr>
                              <w:t>среднесу</w:t>
                            </w:r>
                            <w:proofErr w:type="spellEnd"/>
                            <w:r>
                              <w:rPr>
                                <w:spacing w:val="-2"/>
                                <w:sz w:val="20"/>
                              </w:rPr>
                              <w:t>-</w:t>
                            </w:r>
                          </w:p>
                        </w:tc>
                        <w:tc>
                          <w:tcPr>
                            <w:tcW w:w="691" w:type="dxa"/>
                            <w:tcBorders>
                              <w:top w:val="nil"/>
                              <w:bottom w:val="nil"/>
                            </w:tcBorders>
                          </w:tcPr>
                          <w:p w:rsidR="00EA37BF" w:rsidRDefault="00EA37BF">
                            <w:pPr>
                              <w:pStyle w:val="TableParagraph"/>
                              <w:spacing w:line="206" w:lineRule="exact"/>
                              <w:ind w:left="26" w:right="1"/>
                              <w:jc w:val="center"/>
                              <w:rPr>
                                <w:sz w:val="20"/>
                              </w:rPr>
                            </w:pPr>
                            <w:r>
                              <w:rPr>
                                <w:spacing w:val="-2"/>
                                <w:sz w:val="20"/>
                              </w:rPr>
                              <w:t>ОБУВ,</w:t>
                            </w:r>
                          </w:p>
                        </w:tc>
                        <w:tc>
                          <w:tcPr>
                            <w:tcW w:w="693" w:type="dxa"/>
                            <w:tcBorders>
                              <w:top w:val="nil"/>
                              <w:bottom w:val="nil"/>
                            </w:tcBorders>
                          </w:tcPr>
                          <w:p w:rsidR="00EA37BF" w:rsidRDefault="00EA37BF">
                            <w:pPr>
                              <w:pStyle w:val="TableParagraph"/>
                              <w:spacing w:line="206" w:lineRule="exact"/>
                              <w:ind w:right="7"/>
                              <w:jc w:val="center"/>
                              <w:rPr>
                                <w:sz w:val="20"/>
                              </w:rPr>
                            </w:pPr>
                            <w:proofErr w:type="spellStart"/>
                            <w:r>
                              <w:rPr>
                                <w:spacing w:val="-2"/>
                                <w:sz w:val="20"/>
                              </w:rPr>
                              <w:t>опас</w:t>
                            </w:r>
                            <w:proofErr w:type="spellEnd"/>
                            <w:r>
                              <w:rPr>
                                <w:spacing w:val="-2"/>
                                <w:sz w:val="20"/>
                              </w:rPr>
                              <w:t>-</w:t>
                            </w:r>
                          </w:p>
                        </w:tc>
                        <w:tc>
                          <w:tcPr>
                            <w:tcW w:w="1955" w:type="dxa"/>
                            <w:tcBorders>
                              <w:top w:val="nil"/>
                              <w:bottom w:val="nil"/>
                            </w:tcBorders>
                          </w:tcPr>
                          <w:p w:rsidR="00EA37BF" w:rsidRDefault="00EA37BF">
                            <w:pPr>
                              <w:pStyle w:val="TableParagraph"/>
                              <w:spacing w:line="206" w:lineRule="exact"/>
                              <w:ind w:left="503"/>
                              <w:rPr>
                                <w:sz w:val="20"/>
                              </w:rPr>
                            </w:pPr>
                            <w:r>
                              <w:rPr>
                                <w:sz w:val="20"/>
                              </w:rPr>
                              <w:t>с</w:t>
                            </w:r>
                            <w:r>
                              <w:rPr>
                                <w:spacing w:val="-2"/>
                                <w:sz w:val="20"/>
                              </w:rPr>
                              <w:t xml:space="preserve"> учетом</w:t>
                            </w:r>
                          </w:p>
                        </w:tc>
                        <w:tc>
                          <w:tcPr>
                            <w:tcW w:w="1953" w:type="dxa"/>
                            <w:tcBorders>
                              <w:top w:val="nil"/>
                              <w:bottom w:val="nil"/>
                            </w:tcBorders>
                          </w:tcPr>
                          <w:p w:rsidR="00EA37BF" w:rsidRDefault="00EA37BF">
                            <w:pPr>
                              <w:pStyle w:val="TableParagraph"/>
                              <w:spacing w:line="206" w:lineRule="exact"/>
                              <w:ind w:left="504"/>
                              <w:rPr>
                                <w:sz w:val="20"/>
                              </w:rPr>
                            </w:pPr>
                            <w:r>
                              <w:rPr>
                                <w:sz w:val="20"/>
                              </w:rPr>
                              <w:t>с</w:t>
                            </w:r>
                            <w:r>
                              <w:rPr>
                                <w:spacing w:val="-2"/>
                                <w:sz w:val="20"/>
                              </w:rPr>
                              <w:t xml:space="preserve"> учетом</w:t>
                            </w:r>
                          </w:p>
                        </w:tc>
                        <w:tc>
                          <w:tcPr>
                            <w:tcW w:w="1324" w:type="dxa"/>
                            <w:tcBorders>
                              <w:top w:val="nil"/>
                              <w:bottom w:val="nil"/>
                            </w:tcBorders>
                          </w:tcPr>
                          <w:p w:rsidR="00EA37BF" w:rsidRDefault="00EA37BF">
                            <w:pPr>
                              <w:pStyle w:val="TableParagraph"/>
                              <w:spacing w:line="206" w:lineRule="exact"/>
                              <w:ind w:left="368"/>
                              <w:rPr>
                                <w:sz w:val="20"/>
                              </w:rPr>
                            </w:pPr>
                            <w:r>
                              <w:rPr>
                                <w:spacing w:val="-2"/>
                                <w:sz w:val="20"/>
                              </w:rPr>
                              <w:t>M/ЭНК</w:t>
                            </w:r>
                          </w:p>
                        </w:tc>
                      </w:tr>
                      <w:tr w:rsidR="00EA37BF">
                        <w:trPr>
                          <w:trHeight w:val="225"/>
                        </w:trPr>
                        <w:tc>
                          <w:tcPr>
                            <w:tcW w:w="571" w:type="dxa"/>
                            <w:tcBorders>
                              <w:top w:val="nil"/>
                              <w:bottom w:val="nil"/>
                            </w:tcBorders>
                          </w:tcPr>
                          <w:p w:rsidR="00EA37BF" w:rsidRDefault="00EA37BF">
                            <w:pPr>
                              <w:pStyle w:val="TableParagraph"/>
                              <w:rPr>
                                <w:rFonts w:ascii="Times New Roman"/>
                                <w:sz w:val="16"/>
                              </w:rPr>
                            </w:pPr>
                          </w:p>
                        </w:tc>
                        <w:tc>
                          <w:tcPr>
                            <w:tcW w:w="4222" w:type="dxa"/>
                            <w:tcBorders>
                              <w:top w:val="nil"/>
                              <w:bottom w:val="nil"/>
                            </w:tcBorders>
                          </w:tcPr>
                          <w:p w:rsidR="00EA37BF" w:rsidRDefault="00EA37BF">
                            <w:pPr>
                              <w:pStyle w:val="TableParagraph"/>
                              <w:rPr>
                                <w:rFonts w:ascii="Times New Roman"/>
                                <w:sz w:val="16"/>
                              </w:rPr>
                            </w:pPr>
                          </w:p>
                        </w:tc>
                        <w:tc>
                          <w:tcPr>
                            <w:tcW w:w="693" w:type="dxa"/>
                            <w:tcBorders>
                              <w:top w:val="nil"/>
                              <w:bottom w:val="nil"/>
                            </w:tcBorders>
                          </w:tcPr>
                          <w:p w:rsidR="00EA37BF" w:rsidRDefault="00EA37BF">
                            <w:pPr>
                              <w:pStyle w:val="TableParagraph"/>
                              <w:rPr>
                                <w:rFonts w:ascii="Times New Roman"/>
                                <w:sz w:val="16"/>
                              </w:rPr>
                            </w:pPr>
                          </w:p>
                        </w:tc>
                        <w:tc>
                          <w:tcPr>
                            <w:tcW w:w="1324" w:type="dxa"/>
                            <w:tcBorders>
                              <w:top w:val="nil"/>
                              <w:bottom w:val="nil"/>
                            </w:tcBorders>
                          </w:tcPr>
                          <w:p w:rsidR="00EA37BF" w:rsidRDefault="00EA37BF">
                            <w:pPr>
                              <w:pStyle w:val="TableParagraph"/>
                              <w:spacing w:line="206" w:lineRule="exact"/>
                              <w:ind w:left="29"/>
                              <w:rPr>
                                <w:sz w:val="20"/>
                              </w:rPr>
                            </w:pPr>
                            <w:r>
                              <w:rPr>
                                <w:sz w:val="20"/>
                              </w:rPr>
                              <w:t>ная</w:t>
                            </w:r>
                            <w:r>
                              <w:rPr>
                                <w:spacing w:val="-4"/>
                                <w:sz w:val="20"/>
                              </w:rPr>
                              <w:t xml:space="preserve"> </w:t>
                            </w:r>
                            <w:proofErr w:type="spellStart"/>
                            <w:r>
                              <w:rPr>
                                <w:spacing w:val="-2"/>
                                <w:sz w:val="20"/>
                              </w:rPr>
                              <w:t>разо</w:t>
                            </w:r>
                            <w:proofErr w:type="spellEnd"/>
                            <w:r>
                              <w:rPr>
                                <w:spacing w:val="-2"/>
                                <w:sz w:val="20"/>
                              </w:rPr>
                              <w:t>-</w:t>
                            </w:r>
                          </w:p>
                        </w:tc>
                        <w:tc>
                          <w:tcPr>
                            <w:tcW w:w="1199" w:type="dxa"/>
                            <w:tcBorders>
                              <w:top w:val="nil"/>
                              <w:bottom w:val="nil"/>
                            </w:tcBorders>
                          </w:tcPr>
                          <w:p w:rsidR="00EA37BF" w:rsidRDefault="00EA37BF">
                            <w:pPr>
                              <w:pStyle w:val="TableParagraph"/>
                              <w:spacing w:line="206" w:lineRule="exact"/>
                              <w:ind w:left="181"/>
                              <w:rPr>
                                <w:sz w:val="20"/>
                              </w:rPr>
                            </w:pPr>
                            <w:r>
                              <w:rPr>
                                <w:spacing w:val="-2"/>
                                <w:sz w:val="20"/>
                              </w:rPr>
                              <w:t>точная,</w:t>
                            </w:r>
                          </w:p>
                        </w:tc>
                        <w:tc>
                          <w:tcPr>
                            <w:tcW w:w="691" w:type="dxa"/>
                            <w:tcBorders>
                              <w:top w:val="nil"/>
                              <w:bottom w:val="nil"/>
                            </w:tcBorders>
                          </w:tcPr>
                          <w:p w:rsidR="00EA37BF" w:rsidRDefault="00EA37BF">
                            <w:pPr>
                              <w:pStyle w:val="TableParagraph"/>
                              <w:spacing w:line="206" w:lineRule="exact"/>
                              <w:ind w:left="26" w:right="1"/>
                              <w:jc w:val="center"/>
                              <w:rPr>
                                <w:sz w:val="20"/>
                              </w:rPr>
                            </w:pPr>
                            <w:r>
                              <w:rPr>
                                <w:spacing w:val="-2"/>
                                <w:sz w:val="20"/>
                              </w:rPr>
                              <w:t>мг/м3</w:t>
                            </w:r>
                          </w:p>
                        </w:tc>
                        <w:tc>
                          <w:tcPr>
                            <w:tcW w:w="693" w:type="dxa"/>
                            <w:tcBorders>
                              <w:top w:val="nil"/>
                              <w:bottom w:val="nil"/>
                            </w:tcBorders>
                          </w:tcPr>
                          <w:p w:rsidR="00EA37BF" w:rsidRDefault="00EA37BF">
                            <w:pPr>
                              <w:pStyle w:val="TableParagraph"/>
                              <w:spacing w:line="206" w:lineRule="exact"/>
                              <w:ind w:right="6"/>
                              <w:jc w:val="center"/>
                              <w:rPr>
                                <w:sz w:val="20"/>
                              </w:rPr>
                            </w:pPr>
                            <w:proofErr w:type="spellStart"/>
                            <w:r>
                              <w:rPr>
                                <w:spacing w:val="-2"/>
                                <w:sz w:val="20"/>
                              </w:rPr>
                              <w:t>ности</w:t>
                            </w:r>
                            <w:proofErr w:type="spellEnd"/>
                          </w:p>
                        </w:tc>
                        <w:tc>
                          <w:tcPr>
                            <w:tcW w:w="1955" w:type="dxa"/>
                            <w:tcBorders>
                              <w:top w:val="nil"/>
                              <w:bottom w:val="nil"/>
                            </w:tcBorders>
                          </w:tcPr>
                          <w:p w:rsidR="00EA37BF" w:rsidRDefault="00EA37BF">
                            <w:pPr>
                              <w:pStyle w:val="TableParagraph"/>
                              <w:spacing w:line="206" w:lineRule="exact"/>
                              <w:ind w:left="263"/>
                              <w:rPr>
                                <w:sz w:val="20"/>
                              </w:rPr>
                            </w:pPr>
                            <w:r>
                              <w:rPr>
                                <w:sz w:val="20"/>
                              </w:rPr>
                              <w:t>очистки,</w:t>
                            </w:r>
                            <w:r>
                              <w:rPr>
                                <w:spacing w:val="-10"/>
                                <w:sz w:val="20"/>
                              </w:rPr>
                              <w:t xml:space="preserve"> </w:t>
                            </w:r>
                            <w:r>
                              <w:rPr>
                                <w:spacing w:val="-5"/>
                                <w:sz w:val="20"/>
                              </w:rPr>
                              <w:t>г/с</w:t>
                            </w:r>
                          </w:p>
                        </w:tc>
                        <w:tc>
                          <w:tcPr>
                            <w:tcW w:w="1953" w:type="dxa"/>
                            <w:tcBorders>
                              <w:top w:val="nil"/>
                              <w:bottom w:val="nil"/>
                            </w:tcBorders>
                          </w:tcPr>
                          <w:p w:rsidR="00EA37BF" w:rsidRDefault="00EA37BF">
                            <w:pPr>
                              <w:pStyle w:val="TableParagraph"/>
                              <w:spacing w:line="206" w:lineRule="exact"/>
                              <w:ind w:left="204"/>
                              <w:rPr>
                                <w:sz w:val="20"/>
                              </w:rPr>
                            </w:pPr>
                            <w:proofErr w:type="spellStart"/>
                            <w:proofErr w:type="gramStart"/>
                            <w:r>
                              <w:rPr>
                                <w:spacing w:val="-2"/>
                                <w:sz w:val="20"/>
                              </w:rPr>
                              <w:t>очистки,т</w:t>
                            </w:r>
                            <w:proofErr w:type="spellEnd"/>
                            <w:proofErr w:type="gramEnd"/>
                            <w:r>
                              <w:rPr>
                                <w:spacing w:val="-2"/>
                                <w:sz w:val="20"/>
                              </w:rPr>
                              <w:t>/год</w:t>
                            </w:r>
                          </w:p>
                        </w:tc>
                        <w:tc>
                          <w:tcPr>
                            <w:tcW w:w="1324" w:type="dxa"/>
                            <w:tcBorders>
                              <w:top w:val="nil"/>
                              <w:bottom w:val="nil"/>
                            </w:tcBorders>
                          </w:tcPr>
                          <w:p w:rsidR="00EA37BF" w:rsidRDefault="00EA37BF">
                            <w:pPr>
                              <w:pStyle w:val="TableParagraph"/>
                              <w:rPr>
                                <w:rFonts w:ascii="Times New Roman"/>
                                <w:sz w:val="16"/>
                              </w:rPr>
                            </w:pPr>
                          </w:p>
                        </w:tc>
                      </w:tr>
                      <w:tr w:rsidR="00EA37BF">
                        <w:trPr>
                          <w:trHeight w:val="223"/>
                        </w:trPr>
                        <w:tc>
                          <w:tcPr>
                            <w:tcW w:w="571" w:type="dxa"/>
                            <w:tcBorders>
                              <w:top w:val="nil"/>
                            </w:tcBorders>
                          </w:tcPr>
                          <w:p w:rsidR="00EA37BF" w:rsidRDefault="00EA37BF">
                            <w:pPr>
                              <w:pStyle w:val="TableParagraph"/>
                              <w:rPr>
                                <w:rFonts w:ascii="Times New Roman"/>
                                <w:sz w:val="14"/>
                              </w:rPr>
                            </w:pPr>
                          </w:p>
                        </w:tc>
                        <w:tc>
                          <w:tcPr>
                            <w:tcW w:w="4222" w:type="dxa"/>
                            <w:tcBorders>
                              <w:top w:val="nil"/>
                            </w:tcBorders>
                          </w:tcPr>
                          <w:p w:rsidR="00EA37BF" w:rsidRDefault="00EA37BF">
                            <w:pPr>
                              <w:pStyle w:val="TableParagraph"/>
                              <w:rPr>
                                <w:rFonts w:ascii="Times New Roman"/>
                                <w:sz w:val="14"/>
                              </w:rPr>
                            </w:pPr>
                          </w:p>
                        </w:tc>
                        <w:tc>
                          <w:tcPr>
                            <w:tcW w:w="693" w:type="dxa"/>
                            <w:tcBorders>
                              <w:top w:val="nil"/>
                            </w:tcBorders>
                          </w:tcPr>
                          <w:p w:rsidR="00EA37BF" w:rsidRDefault="00EA37BF">
                            <w:pPr>
                              <w:pStyle w:val="TableParagraph"/>
                              <w:rPr>
                                <w:rFonts w:ascii="Times New Roman"/>
                                <w:sz w:val="14"/>
                              </w:rPr>
                            </w:pPr>
                          </w:p>
                        </w:tc>
                        <w:tc>
                          <w:tcPr>
                            <w:tcW w:w="1324" w:type="dxa"/>
                            <w:tcBorders>
                              <w:top w:val="nil"/>
                            </w:tcBorders>
                          </w:tcPr>
                          <w:p w:rsidR="00EA37BF" w:rsidRDefault="00EA37BF">
                            <w:pPr>
                              <w:pStyle w:val="TableParagraph"/>
                              <w:spacing w:line="203" w:lineRule="exact"/>
                              <w:ind w:left="29"/>
                              <w:rPr>
                                <w:sz w:val="20"/>
                              </w:rPr>
                            </w:pPr>
                            <w:proofErr w:type="spellStart"/>
                            <w:r>
                              <w:rPr>
                                <w:sz w:val="20"/>
                              </w:rPr>
                              <w:t>вая</w:t>
                            </w:r>
                            <w:proofErr w:type="spellEnd"/>
                            <w:r>
                              <w:rPr>
                                <w:sz w:val="20"/>
                              </w:rPr>
                              <w:t>,</w:t>
                            </w:r>
                            <w:r>
                              <w:rPr>
                                <w:spacing w:val="-5"/>
                                <w:sz w:val="20"/>
                              </w:rPr>
                              <w:t xml:space="preserve"> </w:t>
                            </w:r>
                            <w:r>
                              <w:rPr>
                                <w:spacing w:val="-2"/>
                                <w:sz w:val="20"/>
                              </w:rPr>
                              <w:t>мг/м3</w:t>
                            </w:r>
                          </w:p>
                        </w:tc>
                        <w:tc>
                          <w:tcPr>
                            <w:tcW w:w="1199" w:type="dxa"/>
                            <w:tcBorders>
                              <w:top w:val="nil"/>
                            </w:tcBorders>
                          </w:tcPr>
                          <w:p w:rsidR="00EA37BF" w:rsidRDefault="00EA37BF">
                            <w:pPr>
                              <w:pStyle w:val="TableParagraph"/>
                              <w:spacing w:line="203" w:lineRule="exact"/>
                              <w:ind w:left="301"/>
                              <w:rPr>
                                <w:sz w:val="20"/>
                              </w:rPr>
                            </w:pPr>
                            <w:r>
                              <w:rPr>
                                <w:spacing w:val="-2"/>
                                <w:sz w:val="20"/>
                              </w:rPr>
                              <w:t>мг/м3</w:t>
                            </w:r>
                          </w:p>
                        </w:tc>
                        <w:tc>
                          <w:tcPr>
                            <w:tcW w:w="691" w:type="dxa"/>
                            <w:tcBorders>
                              <w:top w:val="nil"/>
                            </w:tcBorders>
                          </w:tcPr>
                          <w:p w:rsidR="00EA37BF" w:rsidRDefault="00EA37BF">
                            <w:pPr>
                              <w:pStyle w:val="TableParagraph"/>
                              <w:rPr>
                                <w:rFonts w:ascii="Times New Roman"/>
                                <w:sz w:val="14"/>
                              </w:rPr>
                            </w:pPr>
                          </w:p>
                        </w:tc>
                        <w:tc>
                          <w:tcPr>
                            <w:tcW w:w="693" w:type="dxa"/>
                            <w:tcBorders>
                              <w:top w:val="nil"/>
                            </w:tcBorders>
                          </w:tcPr>
                          <w:p w:rsidR="00EA37BF" w:rsidRDefault="00EA37BF">
                            <w:pPr>
                              <w:pStyle w:val="TableParagraph"/>
                              <w:spacing w:line="203" w:lineRule="exact"/>
                              <w:ind w:left="32" w:right="7"/>
                              <w:jc w:val="center"/>
                              <w:rPr>
                                <w:sz w:val="20"/>
                              </w:rPr>
                            </w:pPr>
                            <w:r>
                              <w:rPr>
                                <w:spacing w:val="-5"/>
                                <w:sz w:val="20"/>
                              </w:rPr>
                              <w:t>ЗВ</w:t>
                            </w:r>
                          </w:p>
                        </w:tc>
                        <w:tc>
                          <w:tcPr>
                            <w:tcW w:w="1955" w:type="dxa"/>
                            <w:tcBorders>
                              <w:top w:val="nil"/>
                            </w:tcBorders>
                          </w:tcPr>
                          <w:p w:rsidR="00EA37BF" w:rsidRDefault="00EA37BF">
                            <w:pPr>
                              <w:pStyle w:val="TableParagraph"/>
                              <w:rPr>
                                <w:rFonts w:ascii="Times New Roman"/>
                                <w:sz w:val="14"/>
                              </w:rPr>
                            </w:pPr>
                          </w:p>
                        </w:tc>
                        <w:tc>
                          <w:tcPr>
                            <w:tcW w:w="1953" w:type="dxa"/>
                            <w:tcBorders>
                              <w:top w:val="nil"/>
                            </w:tcBorders>
                          </w:tcPr>
                          <w:p w:rsidR="00EA37BF" w:rsidRDefault="00EA37BF">
                            <w:pPr>
                              <w:pStyle w:val="TableParagraph"/>
                              <w:spacing w:line="203" w:lineRule="exact"/>
                              <w:ind w:left="31"/>
                              <w:jc w:val="center"/>
                              <w:rPr>
                                <w:sz w:val="20"/>
                              </w:rPr>
                            </w:pPr>
                            <w:r>
                              <w:rPr>
                                <w:spacing w:val="-5"/>
                                <w:sz w:val="20"/>
                              </w:rPr>
                              <w:t>(M)</w:t>
                            </w:r>
                          </w:p>
                        </w:tc>
                        <w:tc>
                          <w:tcPr>
                            <w:tcW w:w="1324" w:type="dxa"/>
                            <w:tcBorders>
                              <w:top w:val="nil"/>
                            </w:tcBorders>
                          </w:tcPr>
                          <w:p w:rsidR="00EA37BF" w:rsidRDefault="00EA37BF">
                            <w:pPr>
                              <w:pStyle w:val="TableParagraph"/>
                              <w:rPr>
                                <w:rFonts w:ascii="Times New Roman"/>
                                <w:sz w:val="14"/>
                              </w:rPr>
                            </w:pPr>
                          </w:p>
                        </w:tc>
                      </w:tr>
                      <w:tr w:rsidR="00EA37BF">
                        <w:trPr>
                          <w:trHeight w:val="225"/>
                        </w:trPr>
                        <w:tc>
                          <w:tcPr>
                            <w:tcW w:w="571" w:type="dxa"/>
                          </w:tcPr>
                          <w:p w:rsidR="00EA37BF" w:rsidRDefault="00EA37BF">
                            <w:pPr>
                              <w:pStyle w:val="TableParagraph"/>
                              <w:spacing w:before="3" w:line="201" w:lineRule="exact"/>
                              <w:ind w:left="14"/>
                              <w:jc w:val="center"/>
                              <w:rPr>
                                <w:sz w:val="20"/>
                              </w:rPr>
                            </w:pPr>
                            <w:r>
                              <w:rPr>
                                <w:spacing w:val="-10"/>
                                <w:sz w:val="20"/>
                              </w:rPr>
                              <w:t>1</w:t>
                            </w:r>
                          </w:p>
                        </w:tc>
                        <w:tc>
                          <w:tcPr>
                            <w:tcW w:w="4222" w:type="dxa"/>
                          </w:tcPr>
                          <w:p w:rsidR="00EA37BF" w:rsidRDefault="00EA37BF">
                            <w:pPr>
                              <w:pStyle w:val="TableParagraph"/>
                              <w:spacing w:before="3" w:line="201" w:lineRule="exact"/>
                              <w:ind w:left="17"/>
                              <w:jc w:val="center"/>
                              <w:rPr>
                                <w:sz w:val="20"/>
                              </w:rPr>
                            </w:pPr>
                            <w:r>
                              <w:rPr>
                                <w:spacing w:val="-10"/>
                                <w:sz w:val="20"/>
                              </w:rPr>
                              <w:t>2</w:t>
                            </w:r>
                          </w:p>
                        </w:tc>
                        <w:tc>
                          <w:tcPr>
                            <w:tcW w:w="693" w:type="dxa"/>
                          </w:tcPr>
                          <w:p w:rsidR="00EA37BF" w:rsidRDefault="00EA37BF">
                            <w:pPr>
                              <w:pStyle w:val="TableParagraph"/>
                              <w:spacing w:before="3" w:line="201" w:lineRule="exact"/>
                              <w:ind w:left="18"/>
                              <w:jc w:val="center"/>
                              <w:rPr>
                                <w:sz w:val="20"/>
                              </w:rPr>
                            </w:pPr>
                            <w:r>
                              <w:rPr>
                                <w:spacing w:val="-10"/>
                                <w:sz w:val="20"/>
                              </w:rPr>
                              <w:t>3</w:t>
                            </w:r>
                          </w:p>
                        </w:tc>
                        <w:tc>
                          <w:tcPr>
                            <w:tcW w:w="1324" w:type="dxa"/>
                          </w:tcPr>
                          <w:p w:rsidR="00EA37BF" w:rsidRDefault="00EA37BF">
                            <w:pPr>
                              <w:pStyle w:val="TableParagraph"/>
                              <w:spacing w:before="3" w:line="201" w:lineRule="exact"/>
                              <w:ind w:left="28" w:right="16"/>
                              <w:jc w:val="center"/>
                              <w:rPr>
                                <w:sz w:val="20"/>
                              </w:rPr>
                            </w:pPr>
                            <w:r>
                              <w:rPr>
                                <w:spacing w:val="-10"/>
                                <w:sz w:val="20"/>
                              </w:rPr>
                              <w:t>4</w:t>
                            </w:r>
                          </w:p>
                        </w:tc>
                        <w:tc>
                          <w:tcPr>
                            <w:tcW w:w="1199" w:type="dxa"/>
                          </w:tcPr>
                          <w:p w:rsidR="00EA37BF" w:rsidRDefault="00EA37BF">
                            <w:pPr>
                              <w:pStyle w:val="TableParagraph"/>
                              <w:spacing w:before="3" w:line="201" w:lineRule="exact"/>
                              <w:ind w:left="31" w:right="12"/>
                              <w:jc w:val="center"/>
                              <w:rPr>
                                <w:sz w:val="20"/>
                              </w:rPr>
                            </w:pPr>
                            <w:r>
                              <w:rPr>
                                <w:spacing w:val="-10"/>
                                <w:sz w:val="20"/>
                              </w:rPr>
                              <w:t>5</w:t>
                            </w:r>
                          </w:p>
                        </w:tc>
                        <w:tc>
                          <w:tcPr>
                            <w:tcW w:w="691" w:type="dxa"/>
                          </w:tcPr>
                          <w:p w:rsidR="00EA37BF" w:rsidRDefault="00EA37BF">
                            <w:pPr>
                              <w:pStyle w:val="TableParagraph"/>
                              <w:spacing w:before="3" w:line="201" w:lineRule="exact"/>
                              <w:ind w:left="26"/>
                              <w:jc w:val="center"/>
                              <w:rPr>
                                <w:sz w:val="20"/>
                              </w:rPr>
                            </w:pPr>
                            <w:r>
                              <w:rPr>
                                <w:spacing w:val="-10"/>
                                <w:sz w:val="20"/>
                              </w:rPr>
                              <w:t>6</w:t>
                            </w:r>
                          </w:p>
                        </w:tc>
                        <w:tc>
                          <w:tcPr>
                            <w:tcW w:w="693" w:type="dxa"/>
                          </w:tcPr>
                          <w:p w:rsidR="00EA37BF" w:rsidRDefault="00EA37BF">
                            <w:pPr>
                              <w:pStyle w:val="TableParagraph"/>
                              <w:spacing w:before="3" w:line="201" w:lineRule="exact"/>
                              <w:ind w:left="31" w:right="7"/>
                              <w:jc w:val="center"/>
                              <w:rPr>
                                <w:sz w:val="20"/>
                              </w:rPr>
                            </w:pPr>
                            <w:r>
                              <w:rPr>
                                <w:spacing w:val="-10"/>
                                <w:sz w:val="20"/>
                              </w:rPr>
                              <w:t>7</w:t>
                            </w:r>
                          </w:p>
                        </w:tc>
                        <w:tc>
                          <w:tcPr>
                            <w:tcW w:w="1955" w:type="dxa"/>
                          </w:tcPr>
                          <w:p w:rsidR="00EA37BF" w:rsidRDefault="00EA37BF">
                            <w:pPr>
                              <w:pStyle w:val="TableParagraph"/>
                              <w:spacing w:before="3" w:line="201" w:lineRule="exact"/>
                              <w:ind w:left="26"/>
                              <w:jc w:val="center"/>
                              <w:rPr>
                                <w:sz w:val="20"/>
                              </w:rPr>
                            </w:pPr>
                            <w:r>
                              <w:rPr>
                                <w:spacing w:val="-10"/>
                                <w:sz w:val="20"/>
                              </w:rPr>
                              <w:t>8</w:t>
                            </w:r>
                          </w:p>
                        </w:tc>
                        <w:tc>
                          <w:tcPr>
                            <w:tcW w:w="1953" w:type="dxa"/>
                          </w:tcPr>
                          <w:p w:rsidR="00EA37BF" w:rsidRDefault="00EA37BF">
                            <w:pPr>
                              <w:pStyle w:val="TableParagraph"/>
                              <w:spacing w:before="3" w:line="201" w:lineRule="exact"/>
                              <w:ind w:left="31"/>
                              <w:jc w:val="center"/>
                              <w:rPr>
                                <w:sz w:val="20"/>
                              </w:rPr>
                            </w:pPr>
                            <w:r>
                              <w:rPr>
                                <w:spacing w:val="-10"/>
                                <w:sz w:val="20"/>
                              </w:rPr>
                              <w:t>9</w:t>
                            </w:r>
                          </w:p>
                        </w:tc>
                        <w:tc>
                          <w:tcPr>
                            <w:tcW w:w="1324" w:type="dxa"/>
                          </w:tcPr>
                          <w:p w:rsidR="00EA37BF" w:rsidRDefault="00EA37BF">
                            <w:pPr>
                              <w:pStyle w:val="TableParagraph"/>
                              <w:spacing w:before="3" w:line="201" w:lineRule="exact"/>
                              <w:ind w:left="28"/>
                              <w:jc w:val="center"/>
                              <w:rPr>
                                <w:sz w:val="20"/>
                              </w:rPr>
                            </w:pPr>
                            <w:r>
                              <w:rPr>
                                <w:spacing w:val="-5"/>
                                <w:sz w:val="20"/>
                              </w:rPr>
                              <w:t>10</w:t>
                            </w:r>
                          </w:p>
                        </w:tc>
                      </w:tr>
                      <w:tr w:rsidR="00EA37BF">
                        <w:trPr>
                          <w:trHeight w:val="225"/>
                        </w:trPr>
                        <w:tc>
                          <w:tcPr>
                            <w:tcW w:w="571" w:type="dxa"/>
                            <w:tcBorders>
                              <w:bottom w:val="nil"/>
                            </w:tcBorders>
                          </w:tcPr>
                          <w:p w:rsidR="00EA37BF" w:rsidRDefault="00EA37BF">
                            <w:pPr>
                              <w:pStyle w:val="TableParagraph"/>
                              <w:spacing w:before="6" w:line="199" w:lineRule="exact"/>
                              <w:ind w:left="59"/>
                              <w:rPr>
                                <w:sz w:val="20"/>
                              </w:rPr>
                            </w:pPr>
                            <w:r>
                              <w:rPr>
                                <w:spacing w:val="-4"/>
                                <w:sz w:val="20"/>
                              </w:rPr>
                              <w:t>0123</w:t>
                            </w:r>
                          </w:p>
                        </w:tc>
                        <w:tc>
                          <w:tcPr>
                            <w:tcW w:w="4222" w:type="dxa"/>
                            <w:tcBorders>
                              <w:bottom w:val="nil"/>
                            </w:tcBorders>
                          </w:tcPr>
                          <w:p w:rsidR="00EA37BF" w:rsidRDefault="00EA37BF">
                            <w:pPr>
                              <w:pStyle w:val="TableParagraph"/>
                              <w:spacing w:before="6" w:line="199" w:lineRule="exact"/>
                              <w:ind w:left="31"/>
                              <w:rPr>
                                <w:sz w:val="20"/>
                              </w:rPr>
                            </w:pPr>
                            <w:r>
                              <w:rPr>
                                <w:sz w:val="20"/>
                              </w:rPr>
                              <w:t>Железо</w:t>
                            </w:r>
                            <w:r>
                              <w:rPr>
                                <w:spacing w:val="-8"/>
                                <w:sz w:val="20"/>
                              </w:rPr>
                              <w:t xml:space="preserve"> </w:t>
                            </w:r>
                            <w:r>
                              <w:rPr>
                                <w:sz w:val="20"/>
                              </w:rPr>
                              <w:t>(II,</w:t>
                            </w:r>
                            <w:r>
                              <w:rPr>
                                <w:spacing w:val="-6"/>
                                <w:sz w:val="20"/>
                              </w:rPr>
                              <w:t xml:space="preserve"> </w:t>
                            </w:r>
                            <w:r>
                              <w:rPr>
                                <w:sz w:val="20"/>
                              </w:rPr>
                              <w:t>III)</w:t>
                            </w:r>
                            <w:r>
                              <w:rPr>
                                <w:spacing w:val="-6"/>
                                <w:sz w:val="20"/>
                              </w:rPr>
                              <w:t xml:space="preserve"> </w:t>
                            </w:r>
                            <w:r>
                              <w:rPr>
                                <w:sz w:val="20"/>
                              </w:rPr>
                              <w:t>оксиды</w:t>
                            </w:r>
                            <w:r>
                              <w:rPr>
                                <w:spacing w:val="-6"/>
                                <w:sz w:val="20"/>
                              </w:rPr>
                              <w:t xml:space="preserve"> </w:t>
                            </w:r>
                            <w:r>
                              <w:rPr>
                                <w:spacing w:val="-5"/>
                                <w:sz w:val="20"/>
                              </w:rPr>
                              <w:t>(в</w:t>
                            </w:r>
                          </w:p>
                        </w:tc>
                        <w:tc>
                          <w:tcPr>
                            <w:tcW w:w="693" w:type="dxa"/>
                            <w:vMerge w:val="restart"/>
                          </w:tcPr>
                          <w:p w:rsidR="00EA37BF" w:rsidRDefault="00EA37BF">
                            <w:pPr>
                              <w:pStyle w:val="TableParagraph"/>
                              <w:rPr>
                                <w:rFonts w:ascii="Times New Roman"/>
                                <w:sz w:val="18"/>
                              </w:rPr>
                            </w:pPr>
                          </w:p>
                        </w:tc>
                        <w:tc>
                          <w:tcPr>
                            <w:tcW w:w="1324" w:type="dxa"/>
                            <w:tcBorders>
                              <w:bottom w:val="nil"/>
                            </w:tcBorders>
                          </w:tcPr>
                          <w:p w:rsidR="00EA37BF" w:rsidRDefault="00EA37BF">
                            <w:pPr>
                              <w:pStyle w:val="TableParagraph"/>
                              <w:rPr>
                                <w:rFonts w:ascii="Times New Roman"/>
                                <w:sz w:val="16"/>
                              </w:rPr>
                            </w:pPr>
                          </w:p>
                        </w:tc>
                        <w:tc>
                          <w:tcPr>
                            <w:tcW w:w="1199" w:type="dxa"/>
                            <w:tcBorders>
                              <w:bottom w:val="nil"/>
                            </w:tcBorders>
                          </w:tcPr>
                          <w:p w:rsidR="00EA37BF" w:rsidRDefault="00EA37BF">
                            <w:pPr>
                              <w:pStyle w:val="TableParagraph"/>
                              <w:spacing w:before="6" w:line="199" w:lineRule="exact"/>
                              <w:ind w:right="8"/>
                              <w:jc w:val="right"/>
                              <w:rPr>
                                <w:sz w:val="20"/>
                              </w:rPr>
                            </w:pPr>
                            <w:r>
                              <w:rPr>
                                <w:spacing w:val="-4"/>
                                <w:sz w:val="20"/>
                              </w:rPr>
                              <w:t>0.04</w:t>
                            </w:r>
                          </w:p>
                        </w:tc>
                        <w:tc>
                          <w:tcPr>
                            <w:tcW w:w="691" w:type="dxa"/>
                            <w:vMerge w:val="restart"/>
                          </w:tcPr>
                          <w:p w:rsidR="00EA37BF" w:rsidRDefault="00EA37BF">
                            <w:pPr>
                              <w:pStyle w:val="TableParagraph"/>
                              <w:rPr>
                                <w:rFonts w:ascii="Times New Roman"/>
                                <w:sz w:val="18"/>
                              </w:rPr>
                            </w:pPr>
                          </w:p>
                        </w:tc>
                        <w:tc>
                          <w:tcPr>
                            <w:tcW w:w="693" w:type="dxa"/>
                            <w:tcBorders>
                              <w:bottom w:val="nil"/>
                            </w:tcBorders>
                          </w:tcPr>
                          <w:p w:rsidR="00EA37BF" w:rsidRDefault="00EA37BF">
                            <w:pPr>
                              <w:pStyle w:val="TableParagraph"/>
                              <w:spacing w:before="6" w:line="199" w:lineRule="exact"/>
                              <w:ind w:left="31" w:right="7"/>
                              <w:jc w:val="center"/>
                              <w:rPr>
                                <w:sz w:val="20"/>
                              </w:rPr>
                            </w:pPr>
                            <w:r>
                              <w:rPr>
                                <w:spacing w:val="-10"/>
                                <w:sz w:val="20"/>
                              </w:rPr>
                              <w:t>3</w:t>
                            </w:r>
                          </w:p>
                        </w:tc>
                        <w:tc>
                          <w:tcPr>
                            <w:tcW w:w="1955" w:type="dxa"/>
                            <w:tcBorders>
                              <w:bottom w:val="nil"/>
                            </w:tcBorders>
                          </w:tcPr>
                          <w:p w:rsidR="00EA37BF" w:rsidRDefault="00EA37BF">
                            <w:pPr>
                              <w:pStyle w:val="TableParagraph"/>
                              <w:spacing w:before="6" w:line="199" w:lineRule="exact"/>
                              <w:ind w:right="6"/>
                              <w:jc w:val="right"/>
                              <w:rPr>
                                <w:sz w:val="20"/>
                              </w:rPr>
                            </w:pPr>
                            <w:r>
                              <w:rPr>
                                <w:spacing w:val="-2"/>
                                <w:sz w:val="20"/>
                              </w:rPr>
                              <w:t>0.000972</w:t>
                            </w:r>
                          </w:p>
                        </w:tc>
                        <w:tc>
                          <w:tcPr>
                            <w:tcW w:w="1953" w:type="dxa"/>
                            <w:tcBorders>
                              <w:bottom w:val="nil"/>
                            </w:tcBorders>
                          </w:tcPr>
                          <w:p w:rsidR="00EA37BF" w:rsidRDefault="00EA37BF">
                            <w:pPr>
                              <w:pStyle w:val="TableParagraph"/>
                              <w:spacing w:before="6" w:line="199" w:lineRule="exact"/>
                              <w:ind w:right="3"/>
                              <w:jc w:val="right"/>
                              <w:rPr>
                                <w:sz w:val="20"/>
                              </w:rPr>
                            </w:pPr>
                            <w:r>
                              <w:rPr>
                                <w:spacing w:val="-2"/>
                                <w:sz w:val="20"/>
                              </w:rPr>
                              <w:t>0.0043271</w:t>
                            </w:r>
                          </w:p>
                        </w:tc>
                        <w:tc>
                          <w:tcPr>
                            <w:tcW w:w="1324" w:type="dxa"/>
                            <w:tcBorders>
                              <w:bottom w:val="nil"/>
                            </w:tcBorders>
                          </w:tcPr>
                          <w:p w:rsidR="00EA37BF" w:rsidRDefault="00EA37BF">
                            <w:pPr>
                              <w:pStyle w:val="TableParagraph"/>
                              <w:spacing w:before="6" w:line="199" w:lineRule="exact"/>
                              <w:ind w:right="4"/>
                              <w:jc w:val="right"/>
                              <w:rPr>
                                <w:sz w:val="20"/>
                              </w:rPr>
                            </w:pPr>
                            <w:r>
                              <w:rPr>
                                <w:spacing w:val="-2"/>
                                <w:sz w:val="20"/>
                              </w:rPr>
                              <w:t>0.1081775</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пересчете</w:t>
                            </w:r>
                            <w:r>
                              <w:rPr>
                                <w:spacing w:val="-8"/>
                                <w:sz w:val="20"/>
                              </w:rPr>
                              <w:t xml:space="preserve"> </w:t>
                            </w:r>
                            <w:r>
                              <w:rPr>
                                <w:sz w:val="20"/>
                              </w:rPr>
                              <w:t>на</w:t>
                            </w:r>
                            <w:r>
                              <w:rPr>
                                <w:spacing w:val="-7"/>
                                <w:sz w:val="20"/>
                              </w:rPr>
                              <w:t xml:space="preserve"> </w:t>
                            </w:r>
                            <w:r>
                              <w:rPr>
                                <w:sz w:val="20"/>
                              </w:rPr>
                              <w:t>железо)</w:t>
                            </w:r>
                            <w:r>
                              <w:rPr>
                                <w:spacing w:val="-7"/>
                                <w:sz w:val="20"/>
                              </w:rPr>
                              <w:t xml:space="preserve"> </w:t>
                            </w:r>
                            <w:r>
                              <w:rPr>
                                <w:spacing w:val="-2"/>
                                <w:sz w:val="20"/>
                              </w:rPr>
                              <w:t>(</w:t>
                            </w:r>
                            <w:proofErr w:type="spellStart"/>
                            <w:r>
                              <w:rPr>
                                <w:spacing w:val="-2"/>
                                <w:sz w:val="20"/>
                              </w:rPr>
                              <w:t>диЖелезо</w:t>
                            </w:r>
                            <w:proofErr w:type="spellEnd"/>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proofErr w:type="spellStart"/>
                            <w:r>
                              <w:rPr>
                                <w:sz w:val="20"/>
                              </w:rPr>
                              <w:t>триоксид</w:t>
                            </w:r>
                            <w:proofErr w:type="spellEnd"/>
                            <w:r>
                              <w:rPr>
                                <w:sz w:val="20"/>
                              </w:rPr>
                              <w:t>,</w:t>
                            </w:r>
                            <w:r>
                              <w:rPr>
                                <w:spacing w:val="-9"/>
                                <w:sz w:val="20"/>
                              </w:rPr>
                              <w:t xml:space="preserve"> </w:t>
                            </w:r>
                            <w:r>
                              <w:rPr>
                                <w:sz w:val="20"/>
                              </w:rPr>
                              <w:t>Железа</w:t>
                            </w:r>
                            <w:r>
                              <w:rPr>
                                <w:spacing w:val="-8"/>
                                <w:sz w:val="20"/>
                              </w:rPr>
                              <w:t xml:space="preserve"> </w:t>
                            </w:r>
                            <w:r>
                              <w:rPr>
                                <w:sz w:val="20"/>
                              </w:rPr>
                              <w:t>оксид)</w:t>
                            </w:r>
                            <w:r>
                              <w:rPr>
                                <w:spacing w:val="-9"/>
                                <w:sz w:val="20"/>
                              </w:rPr>
                              <w:t xml:space="preserve"> </w:t>
                            </w:r>
                            <w:r>
                              <w:rPr>
                                <w:spacing w:val="-2"/>
                                <w:sz w:val="20"/>
                              </w:rPr>
                              <w:t>(274)</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0"/>
                        </w:trPr>
                        <w:tc>
                          <w:tcPr>
                            <w:tcW w:w="571" w:type="dxa"/>
                            <w:tcBorders>
                              <w:top w:val="nil"/>
                              <w:bottom w:val="nil"/>
                            </w:tcBorders>
                          </w:tcPr>
                          <w:p w:rsidR="00EA37BF" w:rsidRDefault="00EA37BF">
                            <w:pPr>
                              <w:pStyle w:val="TableParagraph"/>
                              <w:spacing w:line="191" w:lineRule="exact"/>
                              <w:ind w:left="59"/>
                              <w:rPr>
                                <w:sz w:val="20"/>
                              </w:rPr>
                            </w:pPr>
                            <w:r>
                              <w:rPr>
                                <w:spacing w:val="-4"/>
                                <w:sz w:val="20"/>
                              </w:rPr>
                              <w:t>0143</w:t>
                            </w:r>
                          </w:p>
                        </w:tc>
                        <w:tc>
                          <w:tcPr>
                            <w:tcW w:w="4222" w:type="dxa"/>
                            <w:tcBorders>
                              <w:top w:val="nil"/>
                              <w:bottom w:val="nil"/>
                            </w:tcBorders>
                          </w:tcPr>
                          <w:p w:rsidR="00EA37BF" w:rsidRDefault="00EA37BF">
                            <w:pPr>
                              <w:pStyle w:val="TableParagraph"/>
                              <w:spacing w:line="191" w:lineRule="exact"/>
                              <w:ind w:left="31"/>
                              <w:rPr>
                                <w:sz w:val="20"/>
                              </w:rPr>
                            </w:pPr>
                            <w:r>
                              <w:rPr>
                                <w:sz w:val="20"/>
                              </w:rPr>
                              <w:t>Марганец</w:t>
                            </w:r>
                            <w:r>
                              <w:rPr>
                                <w:spacing w:val="-7"/>
                                <w:sz w:val="20"/>
                              </w:rPr>
                              <w:t xml:space="preserve"> </w:t>
                            </w:r>
                            <w:r>
                              <w:rPr>
                                <w:sz w:val="20"/>
                              </w:rPr>
                              <w:t>и</w:t>
                            </w:r>
                            <w:r>
                              <w:rPr>
                                <w:spacing w:val="-7"/>
                                <w:sz w:val="20"/>
                              </w:rPr>
                              <w:t xml:space="preserve"> </w:t>
                            </w:r>
                            <w:r>
                              <w:rPr>
                                <w:sz w:val="20"/>
                              </w:rPr>
                              <w:t>его</w:t>
                            </w:r>
                            <w:r>
                              <w:rPr>
                                <w:spacing w:val="-6"/>
                                <w:sz w:val="20"/>
                              </w:rPr>
                              <w:t xml:space="preserve"> </w:t>
                            </w:r>
                            <w:r>
                              <w:rPr>
                                <w:sz w:val="20"/>
                              </w:rPr>
                              <w:t>соединения</w:t>
                            </w:r>
                            <w:r>
                              <w:rPr>
                                <w:spacing w:val="-7"/>
                                <w:sz w:val="20"/>
                              </w:rPr>
                              <w:t xml:space="preserve"> </w:t>
                            </w:r>
                            <w:r>
                              <w:rPr>
                                <w:spacing w:val="-5"/>
                                <w:sz w:val="20"/>
                              </w:rPr>
                              <w:t>(в</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1" w:lineRule="exact"/>
                              <w:ind w:right="12"/>
                              <w:jc w:val="right"/>
                              <w:rPr>
                                <w:sz w:val="20"/>
                              </w:rPr>
                            </w:pPr>
                            <w:r>
                              <w:rPr>
                                <w:spacing w:val="-4"/>
                                <w:sz w:val="20"/>
                              </w:rPr>
                              <w:t>0.01</w:t>
                            </w:r>
                          </w:p>
                        </w:tc>
                        <w:tc>
                          <w:tcPr>
                            <w:tcW w:w="1199" w:type="dxa"/>
                            <w:tcBorders>
                              <w:top w:val="nil"/>
                              <w:bottom w:val="nil"/>
                            </w:tcBorders>
                          </w:tcPr>
                          <w:p w:rsidR="00EA37BF" w:rsidRDefault="00EA37BF">
                            <w:pPr>
                              <w:pStyle w:val="TableParagraph"/>
                              <w:spacing w:line="191" w:lineRule="exact"/>
                              <w:ind w:right="8"/>
                              <w:jc w:val="right"/>
                              <w:rPr>
                                <w:sz w:val="20"/>
                              </w:rPr>
                            </w:pPr>
                            <w:r>
                              <w:rPr>
                                <w:spacing w:val="-2"/>
                                <w:sz w:val="20"/>
                              </w:rPr>
                              <w:t>0.001</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1" w:lineRule="exact"/>
                              <w:ind w:left="31" w:right="7"/>
                              <w:jc w:val="center"/>
                              <w:rPr>
                                <w:sz w:val="20"/>
                              </w:rPr>
                            </w:pPr>
                            <w:r>
                              <w:rPr>
                                <w:spacing w:val="-10"/>
                                <w:sz w:val="20"/>
                              </w:rPr>
                              <w:t>2</w:t>
                            </w:r>
                          </w:p>
                        </w:tc>
                        <w:tc>
                          <w:tcPr>
                            <w:tcW w:w="1955" w:type="dxa"/>
                            <w:tcBorders>
                              <w:top w:val="nil"/>
                              <w:bottom w:val="nil"/>
                            </w:tcBorders>
                          </w:tcPr>
                          <w:p w:rsidR="00EA37BF" w:rsidRDefault="00EA37BF">
                            <w:pPr>
                              <w:pStyle w:val="TableParagraph"/>
                              <w:spacing w:line="191" w:lineRule="exact"/>
                              <w:ind w:right="6"/>
                              <w:jc w:val="right"/>
                              <w:rPr>
                                <w:sz w:val="20"/>
                              </w:rPr>
                            </w:pPr>
                            <w:r>
                              <w:rPr>
                                <w:spacing w:val="-2"/>
                                <w:sz w:val="20"/>
                              </w:rPr>
                              <w:t>0.0000461</w:t>
                            </w:r>
                          </w:p>
                        </w:tc>
                        <w:tc>
                          <w:tcPr>
                            <w:tcW w:w="1953" w:type="dxa"/>
                            <w:tcBorders>
                              <w:top w:val="nil"/>
                              <w:bottom w:val="nil"/>
                            </w:tcBorders>
                          </w:tcPr>
                          <w:p w:rsidR="00EA37BF" w:rsidRDefault="00EA37BF">
                            <w:pPr>
                              <w:pStyle w:val="TableParagraph"/>
                              <w:spacing w:line="191" w:lineRule="exact"/>
                              <w:ind w:right="3"/>
                              <w:jc w:val="right"/>
                              <w:rPr>
                                <w:sz w:val="20"/>
                              </w:rPr>
                            </w:pPr>
                            <w:r>
                              <w:rPr>
                                <w:spacing w:val="-2"/>
                                <w:sz w:val="20"/>
                              </w:rPr>
                              <w:t>0.00036546</w:t>
                            </w:r>
                          </w:p>
                        </w:tc>
                        <w:tc>
                          <w:tcPr>
                            <w:tcW w:w="1324" w:type="dxa"/>
                            <w:tcBorders>
                              <w:top w:val="nil"/>
                              <w:bottom w:val="nil"/>
                            </w:tcBorders>
                          </w:tcPr>
                          <w:p w:rsidR="00EA37BF" w:rsidRDefault="00EA37BF">
                            <w:pPr>
                              <w:pStyle w:val="TableParagraph"/>
                              <w:spacing w:line="191" w:lineRule="exact"/>
                              <w:ind w:right="4"/>
                              <w:jc w:val="right"/>
                              <w:rPr>
                                <w:sz w:val="20"/>
                              </w:rPr>
                            </w:pPr>
                            <w:r>
                              <w:rPr>
                                <w:spacing w:val="-2"/>
                                <w:sz w:val="20"/>
                              </w:rPr>
                              <w:t>0.36546</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пересчете</w:t>
                            </w:r>
                            <w:r>
                              <w:rPr>
                                <w:spacing w:val="-7"/>
                                <w:sz w:val="20"/>
                              </w:rPr>
                              <w:t xml:space="preserve"> </w:t>
                            </w:r>
                            <w:proofErr w:type="gramStart"/>
                            <w:r>
                              <w:rPr>
                                <w:sz w:val="20"/>
                              </w:rPr>
                              <w:t>на</w:t>
                            </w:r>
                            <w:r>
                              <w:rPr>
                                <w:spacing w:val="-7"/>
                                <w:sz w:val="20"/>
                              </w:rPr>
                              <w:t xml:space="preserve"> </w:t>
                            </w:r>
                            <w:r>
                              <w:rPr>
                                <w:sz w:val="20"/>
                              </w:rPr>
                              <w:t>марганца</w:t>
                            </w:r>
                            <w:proofErr w:type="gramEnd"/>
                            <w:r>
                              <w:rPr>
                                <w:spacing w:val="-7"/>
                                <w:sz w:val="20"/>
                              </w:rPr>
                              <w:t xml:space="preserve"> </w:t>
                            </w:r>
                            <w:r>
                              <w:rPr>
                                <w:sz w:val="20"/>
                              </w:rPr>
                              <w:t>(IV)</w:t>
                            </w:r>
                            <w:r>
                              <w:rPr>
                                <w:spacing w:val="-7"/>
                                <w:sz w:val="20"/>
                              </w:rPr>
                              <w:t xml:space="preserve"> </w:t>
                            </w:r>
                            <w:r>
                              <w:rPr>
                                <w:spacing w:val="-2"/>
                                <w:sz w:val="20"/>
                              </w:rPr>
                              <w:t>оксид)</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pacing w:val="-2"/>
                                <w:sz w:val="20"/>
                              </w:rPr>
                              <w:t>(327)</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0168</w:t>
                            </w:r>
                          </w:p>
                        </w:tc>
                        <w:tc>
                          <w:tcPr>
                            <w:tcW w:w="4222" w:type="dxa"/>
                            <w:tcBorders>
                              <w:top w:val="nil"/>
                              <w:bottom w:val="nil"/>
                            </w:tcBorders>
                          </w:tcPr>
                          <w:p w:rsidR="00EA37BF" w:rsidRDefault="00EA37BF">
                            <w:pPr>
                              <w:pStyle w:val="TableParagraph"/>
                              <w:spacing w:line="192" w:lineRule="exact"/>
                              <w:ind w:left="31"/>
                              <w:rPr>
                                <w:sz w:val="20"/>
                              </w:rPr>
                            </w:pPr>
                            <w:r>
                              <w:rPr>
                                <w:sz w:val="20"/>
                              </w:rPr>
                              <w:t>Олово</w:t>
                            </w:r>
                            <w:r>
                              <w:rPr>
                                <w:spacing w:val="-7"/>
                                <w:sz w:val="20"/>
                              </w:rPr>
                              <w:t xml:space="preserve"> </w:t>
                            </w:r>
                            <w:r>
                              <w:rPr>
                                <w:sz w:val="20"/>
                              </w:rPr>
                              <w:t>оксид</w:t>
                            </w:r>
                            <w:r>
                              <w:rPr>
                                <w:spacing w:val="-6"/>
                                <w:sz w:val="20"/>
                              </w:rPr>
                              <w:t xml:space="preserve"> </w:t>
                            </w:r>
                            <w:r>
                              <w:rPr>
                                <w:sz w:val="20"/>
                              </w:rPr>
                              <w:t>(в</w:t>
                            </w:r>
                            <w:r>
                              <w:rPr>
                                <w:spacing w:val="-6"/>
                                <w:sz w:val="20"/>
                              </w:rPr>
                              <w:t xml:space="preserve"> </w:t>
                            </w:r>
                            <w:r>
                              <w:rPr>
                                <w:sz w:val="20"/>
                              </w:rPr>
                              <w:t>пересчете</w:t>
                            </w:r>
                            <w:r>
                              <w:rPr>
                                <w:spacing w:val="-7"/>
                                <w:sz w:val="20"/>
                              </w:rPr>
                              <w:t xml:space="preserve"> </w:t>
                            </w:r>
                            <w:r>
                              <w:rPr>
                                <w:spacing w:val="-5"/>
                                <w:sz w:val="20"/>
                              </w:rPr>
                              <w:t>на</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0.02</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3</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0.000000544</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0.0000000196</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0.00000098</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олово)</w:t>
                            </w:r>
                            <w:r>
                              <w:rPr>
                                <w:spacing w:val="-7"/>
                                <w:sz w:val="20"/>
                              </w:rPr>
                              <w:t xml:space="preserve"> </w:t>
                            </w:r>
                            <w:r>
                              <w:rPr>
                                <w:sz w:val="20"/>
                              </w:rPr>
                              <w:t>(Олово</w:t>
                            </w:r>
                            <w:r>
                              <w:rPr>
                                <w:spacing w:val="-7"/>
                                <w:sz w:val="20"/>
                              </w:rPr>
                              <w:t xml:space="preserve"> </w:t>
                            </w:r>
                            <w:r>
                              <w:rPr>
                                <w:sz w:val="20"/>
                              </w:rPr>
                              <w:t>(II)</w:t>
                            </w:r>
                            <w:r>
                              <w:rPr>
                                <w:spacing w:val="-6"/>
                                <w:sz w:val="20"/>
                              </w:rPr>
                              <w:t xml:space="preserve"> </w:t>
                            </w:r>
                            <w:r>
                              <w:rPr>
                                <w:sz w:val="20"/>
                              </w:rPr>
                              <w:t>оксид)</w:t>
                            </w:r>
                            <w:r>
                              <w:rPr>
                                <w:spacing w:val="-7"/>
                                <w:sz w:val="20"/>
                              </w:rPr>
                              <w:t xml:space="preserve"> </w:t>
                            </w:r>
                            <w:r>
                              <w:rPr>
                                <w:spacing w:val="-2"/>
                                <w:sz w:val="20"/>
                              </w:rPr>
                              <w:t>(446)</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0"/>
                        </w:trPr>
                        <w:tc>
                          <w:tcPr>
                            <w:tcW w:w="571" w:type="dxa"/>
                            <w:tcBorders>
                              <w:top w:val="nil"/>
                              <w:bottom w:val="nil"/>
                            </w:tcBorders>
                          </w:tcPr>
                          <w:p w:rsidR="00EA37BF" w:rsidRDefault="00EA37BF">
                            <w:pPr>
                              <w:pStyle w:val="TableParagraph"/>
                              <w:spacing w:line="191" w:lineRule="exact"/>
                              <w:ind w:left="59"/>
                              <w:rPr>
                                <w:sz w:val="20"/>
                              </w:rPr>
                            </w:pPr>
                            <w:r>
                              <w:rPr>
                                <w:spacing w:val="-4"/>
                                <w:sz w:val="20"/>
                              </w:rPr>
                              <w:t>0184</w:t>
                            </w:r>
                          </w:p>
                        </w:tc>
                        <w:tc>
                          <w:tcPr>
                            <w:tcW w:w="4222" w:type="dxa"/>
                            <w:tcBorders>
                              <w:top w:val="nil"/>
                              <w:bottom w:val="nil"/>
                            </w:tcBorders>
                          </w:tcPr>
                          <w:p w:rsidR="00EA37BF" w:rsidRDefault="00EA37BF">
                            <w:pPr>
                              <w:pStyle w:val="TableParagraph"/>
                              <w:spacing w:line="191" w:lineRule="exact"/>
                              <w:ind w:left="31"/>
                              <w:rPr>
                                <w:sz w:val="20"/>
                              </w:rPr>
                            </w:pPr>
                            <w:r>
                              <w:rPr>
                                <w:sz w:val="20"/>
                              </w:rPr>
                              <w:t>Свинец</w:t>
                            </w:r>
                            <w:r>
                              <w:rPr>
                                <w:spacing w:val="-6"/>
                                <w:sz w:val="20"/>
                              </w:rPr>
                              <w:t xml:space="preserve"> </w:t>
                            </w:r>
                            <w:r>
                              <w:rPr>
                                <w:sz w:val="20"/>
                              </w:rPr>
                              <w:t>и</w:t>
                            </w:r>
                            <w:r>
                              <w:rPr>
                                <w:spacing w:val="-4"/>
                                <w:sz w:val="20"/>
                              </w:rPr>
                              <w:t xml:space="preserve"> </w:t>
                            </w:r>
                            <w:r>
                              <w:rPr>
                                <w:sz w:val="20"/>
                              </w:rPr>
                              <w:t>его</w:t>
                            </w:r>
                            <w:r>
                              <w:rPr>
                                <w:spacing w:val="-4"/>
                                <w:sz w:val="20"/>
                              </w:rPr>
                              <w:t xml:space="preserve"> </w:t>
                            </w:r>
                            <w:r>
                              <w:rPr>
                                <w:spacing w:val="-2"/>
                                <w:sz w:val="20"/>
                              </w:rPr>
                              <w:t>неорганические</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1" w:lineRule="exact"/>
                              <w:ind w:right="12"/>
                              <w:jc w:val="right"/>
                              <w:rPr>
                                <w:sz w:val="20"/>
                              </w:rPr>
                            </w:pPr>
                            <w:r>
                              <w:rPr>
                                <w:spacing w:val="-2"/>
                                <w:sz w:val="20"/>
                              </w:rPr>
                              <w:t>0.001</w:t>
                            </w:r>
                          </w:p>
                        </w:tc>
                        <w:tc>
                          <w:tcPr>
                            <w:tcW w:w="1199" w:type="dxa"/>
                            <w:tcBorders>
                              <w:top w:val="nil"/>
                              <w:bottom w:val="nil"/>
                            </w:tcBorders>
                          </w:tcPr>
                          <w:p w:rsidR="00EA37BF" w:rsidRDefault="00EA37BF">
                            <w:pPr>
                              <w:pStyle w:val="TableParagraph"/>
                              <w:spacing w:line="191" w:lineRule="exact"/>
                              <w:ind w:right="8"/>
                              <w:jc w:val="right"/>
                              <w:rPr>
                                <w:sz w:val="20"/>
                              </w:rPr>
                            </w:pPr>
                            <w:r>
                              <w:rPr>
                                <w:spacing w:val="-2"/>
                                <w:sz w:val="20"/>
                              </w:rPr>
                              <w:t>0.0003</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1" w:lineRule="exact"/>
                              <w:ind w:left="31" w:right="7"/>
                              <w:jc w:val="center"/>
                              <w:rPr>
                                <w:sz w:val="20"/>
                              </w:rPr>
                            </w:pPr>
                            <w:r>
                              <w:rPr>
                                <w:spacing w:val="-10"/>
                                <w:sz w:val="20"/>
                              </w:rPr>
                              <w:t>1</w:t>
                            </w:r>
                          </w:p>
                        </w:tc>
                        <w:tc>
                          <w:tcPr>
                            <w:tcW w:w="1955" w:type="dxa"/>
                            <w:tcBorders>
                              <w:top w:val="nil"/>
                              <w:bottom w:val="nil"/>
                            </w:tcBorders>
                          </w:tcPr>
                          <w:p w:rsidR="00EA37BF" w:rsidRDefault="00EA37BF">
                            <w:pPr>
                              <w:pStyle w:val="TableParagraph"/>
                              <w:spacing w:line="191" w:lineRule="exact"/>
                              <w:ind w:right="6"/>
                              <w:jc w:val="right"/>
                              <w:rPr>
                                <w:sz w:val="20"/>
                              </w:rPr>
                            </w:pPr>
                            <w:r>
                              <w:rPr>
                                <w:spacing w:val="-2"/>
                                <w:sz w:val="20"/>
                              </w:rPr>
                              <w:t>0.000000992</w:t>
                            </w:r>
                          </w:p>
                        </w:tc>
                        <w:tc>
                          <w:tcPr>
                            <w:tcW w:w="1953" w:type="dxa"/>
                            <w:tcBorders>
                              <w:top w:val="nil"/>
                              <w:bottom w:val="nil"/>
                            </w:tcBorders>
                          </w:tcPr>
                          <w:p w:rsidR="00EA37BF" w:rsidRDefault="00EA37BF">
                            <w:pPr>
                              <w:pStyle w:val="TableParagraph"/>
                              <w:spacing w:line="191" w:lineRule="exact"/>
                              <w:ind w:right="3"/>
                              <w:jc w:val="right"/>
                              <w:rPr>
                                <w:sz w:val="20"/>
                              </w:rPr>
                            </w:pPr>
                            <w:r>
                              <w:rPr>
                                <w:spacing w:val="-2"/>
                                <w:sz w:val="20"/>
                              </w:rPr>
                              <w:t>0.0000000357</w:t>
                            </w:r>
                          </w:p>
                        </w:tc>
                        <w:tc>
                          <w:tcPr>
                            <w:tcW w:w="1324" w:type="dxa"/>
                            <w:tcBorders>
                              <w:top w:val="nil"/>
                              <w:bottom w:val="nil"/>
                            </w:tcBorders>
                          </w:tcPr>
                          <w:p w:rsidR="00EA37BF" w:rsidRDefault="00EA37BF">
                            <w:pPr>
                              <w:pStyle w:val="TableParagraph"/>
                              <w:spacing w:line="191" w:lineRule="exact"/>
                              <w:ind w:right="4"/>
                              <w:jc w:val="right"/>
                              <w:rPr>
                                <w:sz w:val="20"/>
                              </w:rPr>
                            </w:pPr>
                            <w:r>
                              <w:rPr>
                                <w:spacing w:val="-2"/>
                                <w:sz w:val="20"/>
                              </w:rPr>
                              <w:t>0.000119</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соединения</w:t>
                            </w:r>
                            <w:r>
                              <w:rPr>
                                <w:spacing w:val="-9"/>
                                <w:sz w:val="20"/>
                              </w:rPr>
                              <w:t xml:space="preserve"> </w:t>
                            </w:r>
                            <w:r>
                              <w:rPr>
                                <w:sz w:val="20"/>
                              </w:rPr>
                              <w:t>/в</w:t>
                            </w:r>
                            <w:r>
                              <w:rPr>
                                <w:spacing w:val="-8"/>
                                <w:sz w:val="20"/>
                              </w:rPr>
                              <w:t xml:space="preserve"> </w:t>
                            </w:r>
                            <w:r>
                              <w:rPr>
                                <w:sz w:val="20"/>
                              </w:rPr>
                              <w:t>пересчете</w:t>
                            </w:r>
                            <w:r>
                              <w:rPr>
                                <w:spacing w:val="-9"/>
                                <w:sz w:val="20"/>
                              </w:rPr>
                              <w:t xml:space="preserve"> </w:t>
                            </w:r>
                            <w:r>
                              <w:rPr>
                                <w:spacing w:val="-5"/>
                                <w:sz w:val="20"/>
                              </w:rPr>
                              <w:t>на</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свинец/</w:t>
                            </w:r>
                            <w:r>
                              <w:rPr>
                                <w:spacing w:val="-9"/>
                                <w:sz w:val="20"/>
                              </w:rPr>
                              <w:t xml:space="preserve"> </w:t>
                            </w:r>
                            <w:r>
                              <w:rPr>
                                <w:spacing w:val="-2"/>
                                <w:sz w:val="20"/>
                              </w:rPr>
                              <w:t>(513)</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0214</w:t>
                            </w:r>
                          </w:p>
                        </w:tc>
                        <w:tc>
                          <w:tcPr>
                            <w:tcW w:w="4222" w:type="dxa"/>
                            <w:tcBorders>
                              <w:top w:val="nil"/>
                              <w:bottom w:val="nil"/>
                            </w:tcBorders>
                          </w:tcPr>
                          <w:p w:rsidR="00EA37BF" w:rsidRDefault="00EA37BF">
                            <w:pPr>
                              <w:pStyle w:val="TableParagraph"/>
                              <w:spacing w:line="192" w:lineRule="exact"/>
                              <w:ind w:left="31"/>
                              <w:rPr>
                                <w:sz w:val="20"/>
                              </w:rPr>
                            </w:pPr>
                            <w:r>
                              <w:rPr>
                                <w:sz w:val="20"/>
                              </w:rPr>
                              <w:t>Кальций</w:t>
                            </w:r>
                            <w:r>
                              <w:rPr>
                                <w:spacing w:val="-11"/>
                                <w:sz w:val="20"/>
                              </w:rPr>
                              <w:t xml:space="preserve"> </w:t>
                            </w:r>
                            <w:proofErr w:type="spellStart"/>
                            <w:r>
                              <w:rPr>
                                <w:sz w:val="20"/>
                              </w:rPr>
                              <w:t>дигидроксид</w:t>
                            </w:r>
                            <w:proofErr w:type="spellEnd"/>
                            <w:r>
                              <w:rPr>
                                <w:spacing w:val="-11"/>
                                <w:sz w:val="20"/>
                              </w:rPr>
                              <w:t xml:space="preserve"> </w:t>
                            </w:r>
                            <w:r>
                              <w:rPr>
                                <w:spacing w:val="-2"/>
                                <w:sz w:val="20"/>
                              </w:rPr>
                              <w:t>(Гашеная</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4"/>
                                <w:sz w:val="20"/>
                              </w:rPr>
                              <w:t>0.03</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0.01</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3</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0.001992</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0.0000043</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0.00043</w:t>
                            </w:r>
                          </w:p>
                        </w:tc>
                      </w:tr>
                      <w:tr w:rsidR="00EA37BF">
                        <w:trPr>
                          <w:trHeight w:val="212"/>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известь,</w:t>
                            </w:r>
                            <w:r>
                              <w:rPr>
                                <w:spacing w:val="-10"/>
                                <w:sz w:val="20"/>
                              </w:rPr>
                              <w:t xml:space="preserve"> </w:t>
                            </w:r>
                            <w:proofErr w:type="spellStart"/>
                            <w:r>
                              <w:rPr>
                                <w:sz w:val="20"/>
                              </w:rPr>
                              <w:t>Пушонка</w:t>
                            </w:r>
                            <w:proofErr w:type="spellEnd"/>
                            <w:r>
                              <w:rPr>
                                <w:sz w:val="20"/>
                              </w:rPr>
                              <w:t>)</w:t>
                            </w:r>
                            <w:r>
                              <w:rPr>
                                <w:spacing w:val="-10"/>
                                <w:sz w:val="20"/>
                              </w:rPr>
                              <w:t xml:space="preserve"> </w:t>
                            </w:r>
                            <w:r>
                              <w:rPr>
                                <w:spacing w:val="-2"/>
                                <w:sz w:val="20"/>
                              </w:rPr>
                              <w:t>(304)</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0"/>
                        </w:trPr>
                        <w:tc>
                          <w:tcPr>
                            <w:tcW w:w="571" w:type="dxa"/>
                            <w:tcBorders>
                              <w:top w:val="nil"/>
                              <w:bottom w:val="nil"/>
                            </w:tcBorders>
                          </w:tcPr>
                          <w:p w:rsidR="00EA37BF" w:rsidRDefault="00EA37BF">
                            <w:pPr>
                              <w:pStyle w:val="TableParagraph"/>
                              <w:spacing w:line="191" w:lineRule="exact"/>
                              <w:ind w:left="59"/>
                              <w:rPr>
                                <w:sz w:val="20"/>
                              </w:rPr>
                            </w:pPr>
                            <w:r>
                              <w:rPr>
                                <w:spacing w:val="-4"/>
                                <w:sz w:val="20"/>
                              </w:rPr>
                              <w:t>0301</w:t>
                            </w:r>
                          </w:p>
                        </w:tc>
                        <w:tc>
                          <w:tcPr>
                            <w:tcW w:w="4222" w:type="dxa"/>
                            <w:tcBorders>
                              <w:top w:val="nil"/>
                              <w:bottom w:val="nil"/>
                            </w:tcBorders>
                          </w:tcPr>
                          <w:p w:rsidR="00EA37BF" w:rsidRDefault="00EA37BF">
                            <w:pPr>
                              <w:pStyle w:val="TableParagraph"/>
                              <w:spacing w:line="191" w:lineRule="exact"/>
                              <w:ind w:left="31"/>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2"/>
                                <w:sz w:val="20"/>
                              </w:rPr>
                              <w:t>(Азота</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1" w:lineRule="exact"/>
                              <w:ind w:right="12"/>
                              <w:jc w:val="right"/>
                              <w:rPr>
                                <w:sz w:val="20"/>
                              </w:rPr>
                            </w:pPr>
                            <w:r>
                              <w:rPr>
                                <w:spacing w:val="-5"/>
                                <w:sz w:val="20"/>
                              </w:rPr>
                              <w:t>0.2</w:t>
                            </w:r>
                          </w:p>
                        </w:tc>
                        <w:tc>
                          <w:tcPr>
                            <w:tcW w:w="1199" w:type="dxa"/>
                            <w:tcBorders>
                              <w:top w:val="nil"/>
                              <w:bottom w:val="nil"/>
                            </w:tcBorders>
                          </w:tcPr>
                          <w:p w:rsidR="00EA37BF" w:rsidRDefault="00EA37BF">
                            <w:pPr>
                              <w:pStyle w:val="TableParagraph"/>
                              <w:spacing w:line="191" w:lineRule="exact"/>
                              <w:ind w:right="8"/>
                              <w:jc w:val="right"/>
                              <w:rPr>
                                <w:sz w:val="20"/>
                              </w:rPr>
                            </w:pPr>
                            <w:r>
                              <w:rPr>
                                <w:spacing w:val="-4"/>
                                <w:sz w:val="20"/>
                              </w:rPr>
                              <w:t>0.04</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1" w:lineRule="exact"/>
                              <w:ind w:left="31" w:right="7"/>
                              <w:jc w:val="center"/>
                              <w:rPr>
                                <w:sz w:val="20"/>
                              </w:rPr>
                            </w:pPr>
                            <w:r>
                              <w:rPr>
                                <w:spacing w:val="-10"/>
                                <w:sz w:val="20"/>
                              </w:rPr>
                              <w:t>2</w:t>
                            </w:r>
                          </w:p>
                        </w:tc>
                        <w:tc>
                          <w:tcPr>
                            <w:tcW w:w="1955" w:type="dxa"/>
                            <w:tcBorders>
                              <w:top w:val="nil"/>
                              <w:bottom w:val="nil"/>
                            </w:tcBorders>
                          </w:tcPr>
                          <w:p w:rsidR="00EA37BF" w:rsidRDefault="00EA37BF">
                            <w:pPr>
                              <w:pStyle w:val="TableParagraph"/>
                              <w:spacing w:line="191" w:lineRule="exact"/>
                              <w:ind w:right="6"/>
                              <w:jc w:val="right"/>
                              <w:rPr>
                                <w:sz w:val="20"/>
                              </w:rPr>
                            </w:pPr>
                            <w:r>
                              <w:rPr>
                                <w:spacing w:val="-2"/>
                                <w:sz w:val="20"/>
                              </w:rPr>
                              <w:t>0.0387187</w:t>
                            </w:r>
                          </w:p>
                        </w:tc>
                        <w:tc>
                          <w:tcPr>
                            <w:tcW w:w="1953" w:type="dxa"/>
                            <w:tcBorders>
                              <w:top w:val="nil"/>
                              <w:bottom w:val="nil"/>
                            </w:tcBorders>
                          </w:tcPr>
                          <w:p w:rsidR="00EA37BF" w:rsidRDefault="00EA37BF">
                            <w:pPr>
                              <w:pStyle w:val="TableParagraph"/>
                              <w:spacing w:line="191" w:lineRule="exact"/>
                              <w:ind w:right="3"/>
                              <w:jc w:val="right"/>
                              <w:rPr>
                                <w:sz w:val="20"/>
                              </w:rPr>
                            </w:pPr>
                            <w:r>
                              <w:rPr>
                                <w:spacing w:val="-2"/>
                                <w:sz w:val="20"/>
                              </w:rPr>
                              <w:t>0.2641404</w:t>
                            </w:r>
                          </w:p>
                        </w:tc>
                        <w:tc>
                          <w:tcPr>
                            <w:tcW w:w="1324" w:type="dxa"/>
                            <w:tcBorders>
                              <w:top w:val="nil"/>
                              <w:bottom w:val="nil"/>
                            </w:tcBorders>
                          </w:tcPr>
                          <w:p w:rsidR="00EA37BF" w:rsidRDefault="00EA37BF">
                            <w:pPr>
                              <w:pStyle w:val="TableParagraph"/>
                              <w:spacing w:line="191" w:lineRule="exact"/>
                              <w:ind w:right="4"/>
                              <w:jc w:val="right"/>
                              <w:rPr>
                                <w:sz w:val="20"/>
                              </w:rPr>
                            </w:pPr>
                            <w:r>
                              <w:rPr>
                                <w:spacing w:val="-2"/>
                                <w:sz w:val="20"/>
                              </w:rPr>
                              <w:t>6.60351</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диоксид)</w:t>
                            </w:r>
                            <w:r>
                              <w:rPr>
                                <w:spacing w:val="-10"/>
                                <w:sz w:val="20"/>
                              </w:rPr>
                              <w:t xml:space="preserve"> </w:t>
                            </w:r>
                            <w:r>
                              <w:rPr>
                                <w:spacing w:val="-5"/>
                                <w:sz w:val="20"/>
                              </w:rPr>
                              <w:t>(4)</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0304</w:t>
                            </w:r>
                          </w:p>
                        </w:tc>
                        <w:tc>
                          <w:tcPr>
                            <w:tcW w:w="4222" w:type="dxa"/>
                            <w:tcBorders>
                              <w:top w:val="nil"/>
                              <w:bottom w:val="nil"/>
                            </w:tcBorders>
                          </w:tcPr>
                          <w:p w:rsidR="00EA37BF" w:rsidRDefault="00EA37BF">
                            <w:pPr>
                              <w:pStyle w:val="TableParagraph"/>
                              <w:spacing w:line="192" w:lineRule="exact"/>
                              <w:ind w:left="31"/>
                              <w:rPr>
                                <w:sz w:val="20"/>
                              </w:rPr>
                            </w:pPr>
                            <w:r>
                              <w:rPr>
                                <w:sz w:val="20"/>
                              </w:rPr>
                              <w:t>Азот</w:t>
                            </w:r>
                            <w:r>
                              <w:rPr>
                                <w:spacing w:val="-8"/>
                                <w:sz w:val="20"/>
                              </w:rPr>
                              <w:t xml:space="preserve"> </w:t>
                            </w:r>
                            <w:r>
                              <w:rPr>
                                <w:sz w:val="20"/>
                              </w:rPr>
                              <w:t>(II)</w:t>
                            </w:r>
                            <w:r>
                              <w:rPr>
                                <w:spacing w:val="-6"/>
                                <w:sz w:val="20"/>
                              </w:rPr>
                              <w:t xml:space="preserve"> </w:t>
                            </w:r>
                            <w:r>
                              <w:rPr>
                                <w:sz w:val="20"/>
                              </w:rPr>
                              <w:t>оксид</w:t>
                            </w:r>
                            <w:r>
                              <w:rPr>
                                <w:spacing w:val="-6"/>
                                <w:sz w:val="20"/>
                              </w:rPr>
                              <w:t xml:space="preserve"> </w:t>
                            </w:r>
                            <w:r>
                              <w:rPr>
                                <w:sz w:val="20"/>
                              </w:rPr>
                              <w:t>(Азота</w:t>
                            </w:r>
                            <w:r>
                              <w:rPr>
                                <w:spacing w:val="-6"/>
                                <w:sz w:val="20"/>
                              </w:rPr>
                              <w:t xml:space="preserve"> </w:t>
                            </w:r>
                            <w:r>
                              <w:rPr>
                                <w:sz w:val="20"/>
                              </w:rPr>
                              <w:t>оксид)</w:t>
                            </w:r>
                            <w:r>
                              <w:rPr>
                                <w:spacing w:val="-6"/>
                                <w:sz w:val="20"/>
                              </w:rPr>
                              <w:t xml:space="preserve"> </w:t>
                            </w:r>
                            <w:r>
                              <w:rPr>
                                <w:spacing w:val="-5"/>
                                <w:sz w:val="20"/>
                              </w:rPr>
                              <w:t>(6)</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5"/>
                                <w:sz w:val="20"/>
                              </w:rPr>
                              <w:t>0.4</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0.06</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3</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0.015695</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0.0432346</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0.72057667</w:t>
                            </w: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0328</w:t>
                            </w:r>
                          </w:p>
                        </w:tc>
                        <w:tc>
                          <w:tcPr>
                            <w:tcW w:w="4222" w:type="dxa"/>
                            <w:tcBorders>
                              <w:top w:val="nil"/>
                              <w:bottom w:val="nil"/>
                            </w:tcBorders>
                          </w:tcPr>
                          <w:p w:rsidR="00EA37BF" w:rsidRDefault="00EA37BF">
                            <w:pPr>
                              <w:pStyle w:val="TableParagraph"/>
                              <w:spacing w:line="192" w:lineRule="exact"/>
                              <w:ind w:left="31"/>
                              <w:rPr>
                                <w:sz w:val="20"/>
                              </w:rPr>
                            </w:pPr>
                            <w:r>
                              <w:rPr>
                                <w:sz w:val="20"/>
                              </w:rPr>
                              <w:t>Углерод</w:t>
                            </w:r>
                            <w:r>
                              <w:rPr>
                                <w:spacing w:val="-10"/>
                                <w:sz w:val="20"/>
                              </w:rPr>
                              <w:t xml:space="preserve"> </w:t>
                            </w:r>
                            <w:r>
                              <w:rPr>
                                <w:sz w:val="20"/>
                              </w:rPr>
                              <w:t>(Сажа,</w:t>
                            </w:r>
                            <w:r>
                              <w:rPr>
                                <w:spacing w:val="-8"/>
                                <w:sz w:val="20"/>
                              </w:rPr>
                              <w:t xml:space="preserve"> </w:t>
                            </w:r>
                            <w:r>
                              <w:rPr>
                                <w:sz w:val="20"/>
                              </w:rPr>
                              <w:t>Углерод</w:t>
                            </w:r>
                            <w:r>
                              <w:rPr>
                                <w:spacing w:val="-8"/>
                                <w:sz w:val="20"/>
                              </w:rPr>
                              <w:t xml:space="preserve"> </w:t>
                            </w:r>
                            <w:proofErr w:type="gramStart"/>
                            <w:r>
                              <w:rPr>
                                <w:spacing w:val="-2"/>
                                <w:sz w:val="20"/>
                              </w:rPr>
                              <w:t>черный(</w:t>
                            </w:r>
                            <w:proofErr w:type="gramEnd"/>
                            <w:r>
                              <w:rPr>
                                <w:spacing w:val="-2"/>
                                <w:sz w:val="20"/>
                              </w:rPr>
                              <w:t>583)</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4"/>
                                <w:sz w:val="20"/>
                              </w:rPr>
                              <w:t>0.15</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0.05</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3</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0.006193</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0.028892</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0.57784</w:t>
                            </w: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0330</w:t>
                            </w:r>
                          </w:p>
                        </w:tc>
                        <w:tc>
                          <w:tcPr>
                            <w:tcW w:w="4222" w:type="dxa"/>
                            <w:tcBorders>
                              <w:top w:val="nil"/>
                              <w:bottom w:val="nil"/>
                            </w:tcBorders>
                          </w:tcPr>
                          <w:p w:rsidR="00EA37BF" w:rsidRDefault="00EA37BF">
                            <w:pPr>
                              <w:pStyle w:val="TableParagraph"/>
                              <w:spacing w:line="192" w:lineRule="exact"/>
                              <w:ind w:left="31"/>
                              <w:rPr>
                                <w:sz w:val="20"/>
                              </w:rPr>
                            </w:pPr>
                            <w:r>
                              <w:rPr>
                                <w:sz w:val="20"/>
                              </w:rPr>
                              <w:t>Сера</w:t>
                            </w:r>
                            <w:r>
                              <w:rPr>
                                <w:spacing w:val="-10"/>
                                <w:sz w:val="20"/>
                              </w:rPr>
                              <w:t xml:space="preserve"> </w:t>
                            </w:r>
                            <w:r>
                              <w:rPr>
                                <w:sz w:val="20"/>
                              </w:rPr>
                              <w:t>диоксид</w:t>
                            </w:r>
                            <w:r>
                              <w:rPr>
                                <w:spacing w:val="-8"/>
                                <w:sz w:val="20"/>
                              </w:rPr>
                              <w:t xml:space="preserve"> </w:t>
                            </w:r>
                            <w:r>
                              <w:rPr>
                                <w:sz w:val="20"/>
                              </w:rPr>
                              <w:t>(Ангидрид</w:t>
                            </w:r>
                            <w:r>
                              <w:rPr>
                                <w:spacing w:val="-8"/>
                                <w:sz w:val="20"/>
                              </w:rPr>
                              <w:t xml:space="preserve"> </w:t>
                            </w:r>
                            <w:r>
                              <w:rPr>
                                <w:spacing w:val="-2"/>
                                <w:sz w:val="20"/>
                              </w:rPr>
                              <w:t>сернистый,</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5"/>
                                <w:sz w:val="20"/>
                              </w:rPr>
                              <w:t>0.5</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0.05</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3</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0.007578</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0.043286</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0.86572</w:t>
                            </w:r>
                          </w:p>
                        </w:tc>
                      </w:tr>
                      <w:tr w:rsidR="00EA37BF">
                        <w:trPr>
                          <w:trHeight w:val="210"/>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1" w:lineRule="exact"/>
                              <w:ind w:left="31"/>
                              <w:rPr>
                                <w:sz w:val="20"/>
                              </w:rPr>
                            </w:pPr>
                            <w:r>
                              <w:rPr>
                                <w:sz w:val="20"/>
                              </w:rPr>
                              <w:t>Сернистый</w:t>
                            </w:r>
                            <w:r>
                              <w:rPr>
                                <w:spacing w:val="-7"/>
                                <w:sz w:val="20"/>
                              </w:rPr>
                              <w:t xml:space="preserve"> </w:t>
                            </w:r>
                            <w:r>
                              <w:rPr>
                                <w:sz w:val="20"/>
                              </w:rPr>
                              <w:t>газ,</w:t>
                            </w:r>
                            <w:r>
                              <w:rPr>
                                <w:spacing w:val="-6"/>
                                <w:sz w:val="20"/>
                              </w:rPr>
                              <w:t xml:space="preserve"> </w:t>
                            </w:r>
                            <w:r>
                              <w:rPr>
                                <w:sz w:val="20"/>
                              </w:rPr>
                              <w:t>Сера</w:t>
                            </w:r>
                            <w:r>
                              <w:rPr>
                                <w:spacing w:val="-7"/>
                                <w:sz w:val="20"/>
                              </w:rPr>
                              <w:t xml:space="preserve"> </w:t>
                            </w:r>
                            <w:r>
                              <w:rPr>
                                <w:sz w:val="20"/>
                              </w:rPr>
                              <w:t>(IV)</w:t>
                            </w:r>
                            <w:r>
                              <w:rPr>
                                <w:spacing w:val="-6"/>
                                <w:sz w:val="20"/>
                              </w:rPr>
                              <w:t xml:space="preserve"> </w:t>
                            </w:r>
                            <w:r>
                              <w:rPr>
                                <w:sz w:val="20"/>
                              </w:rPr>
                              <w:t>оксид)</w:t>
                            </w:r>
                            <w:r>
                              <w:rPr>
                                <w:spacing w:val="-7"/>
                                <w:sz w:val="20"/>
                              </w:rPr>
                              <w:t xml:space="preserve"> </w:t>
                            </w:r>
                            <w:r>
                              <w:rPr>
                                <w:spacing w:val="-10"/>
                                <w:sz w:val="20"/>
                              </w:rPr>
                              <w:t>(</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pacing w:val="-4"/>
                                <w:sz w:val="20"/>
                              </w:rPr>
                              <w:t>516)</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0337</w:t>
                            </w:r>
                          </w:p>
                        </w:tc>
                        <w:tc>
                          <w:tcPr>
                            <w:tcW w:w="4222" w:type="dxa"/>
                            <w:tcBorders>
                              <w:top w:val="nil"/>
                              <w:bottom w:val="nil"/>
                            </w:tcBorders>
                          </w:tcPr>
                          <w:p w:rsidR="00EA37BF" w:rsidRDefault="00EA37BF">
                            <w:pPr>
                              <w:pStyle w:val="TableParagraph"/>
                              <w:spacing w:line="192" w:lineRule="exact"/>
                              <w:ind w:left="31"/>
                              <w:rPr>
                                <w:sz w:val="20"/>
                              </w:rPr>
                            </w:pPr>
                            <w:r>
                              <w:rPr>
                                <w:sz w:val="20"/>
                              </w:rPr>
                              <w:t>Углерод</w:t>
                            </w:r>
                            <w:r>
                              <w:rPr>
                                <w:spacing w:val="-8"/>
                                <w:sz w:val="20"/>
                              </w:rPr>
                              <w:t xml:space="preserve"> </w:t>
                            </w:r>
                            <w:r>
                              <w:rPr>
                                <w:sz w:val="20"/>
                              </w:rPr>
                              <w:t>оксид</w:t>
                            </w:r>
                            <w:r>
                              <w:rPr>
                                <w:spacing w:val="-7"/>
                                <w:sz w:val="20"/>
                              </w:rPr>
                              <w:t xml:space="preserve"> </w:t>
                            </w:r>
                            <w:r>
                              <w:rPr>
                                <w:sz w:val="20"/>
                              </w:rPr>
                              <w:t>(Окись</w:t>
                            </w:r>
                            <w:r>
                              <w:rPr>
                                <w:spacing w:val="-7"/>
                                <w:sz w:val="20"/>
                              </w:rPr>
                              <w:t xml:space="preserve"> </w:t>
                            </w:r>
                            <w:r>
                              <w:rPr>
                                <w:spacing w:val="-2"/>
                                <w:sz w:val="20"/>
                              </w:rPr>
                              <w:t>углерода,</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10"/>
                                <w:sz w:val="20"/>
                              </w:rPr>
                              <w:t>5</w:t>
                            </w:r>
                          </w:p>
                        </w:tc>
                        <w:tc>
                          <w:tcPr>
                            <w:tcW w:w="1199" w:type="dxa"/>
                            <w:tcBorders>
                              <w:top w:val="nil"/>
                              <w:bottom w:val="nil"/>
                            </w:tcBorders>
                          </w:tcPr>
                          <w:p w:rsidR="00EA37BF" w:rsidRDefault="00EA37BF">
                            <w:pPr>
                              <w:pStyle w:val="TableParagraph"/>
                              <w:spacing w:line="192" w:lineRule="exact"/>
                              <w:ind w:right="9"/>
                              <w:jc w:val="right"/>
                              <w:rPr>
                                <w:sz w:val="20"/>
                              </w:rPr>
                            </w:pPr>
                            <w:r>
                              <w:rPr>
                                <w:spacing w:val="-10"/>
                                <w:sz w:val="20"/>
                              </w:rPr>
                              <w:t>3</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4</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0.3400294</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2.8598699</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0.95328997</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Угарный</w:t>
                            </w:r>
                            <w:r>
                              <w:rPr>
                                <w:spacing w:val="-7"/>
                                <w:sz w:val="20"/>
                              </w:rPr>
                              <w:t xml:space="preserve"> </w:t>
                            </w:r>
                            <w:r>
                              <w:rPr>
                                <w:sz w:val="20"/>
                              </w:rPr>
                              <w:t>газ)</w:t>
                            </w:r>
                            <w:r>
                              <w:rPr>
                                <w:spacing w:val="-7"/>
                                <w:sz w:val="20"/>
                              </w:rPr>
                              <w:t xml:space="preserve"> </w:t>
                            </w:r>
                            <w:r>
                              <w:rPr>
                                <w:spacing w:val="-2"/>
                                <w:sz w:val="20"/>
                              </w:rPr>
                              <w:t>(584)</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2"/>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0342</w:t>
                            </w:r>
                          </w:p>
                        </w:tc>
                        <w:tc>
                          <w:tcPr>
                            <w:tcW w:w="4222" w:type="dxa"/>
                            <w:tcBorders>
                              <w:top w:val="nil"/>
                              <w:bottom w:val="nil"/>
                            </w:tcBorders>
                          </w:tcPr>
                          <w:p w:rsidR="00EA37BF" w:rsidRDefault="00EA37BF">
                            <w:pPr>
                              <w:pStyle w:val="TableParagraph"/>
                              <w:spacing w:line="192" w:lineRule="exact"/>
                              <w:ind w:left="31"/>
                              <w:rPr>
                                <w:sz w:val="20"/>
                              </w:rPr>
                            </w:pPr>
                            <w:r>
                              <w:rPr>
                                <w:sz w:val="20"/>
                              </w:rPr>
                              <w:t>Фтористые</w:t>
                            </w:r>
                            <w:r>
                              <w:rPr>
                                <w:spacing w:val="-13"/>
                                <w:sz w:val="20"/>
                              </w:rPr>
                              <w:t xml:space="preserve"> </w:t>
                            </w:r>
                            <w:r>
                              <w:rPr>
                                <w:sz w:val="20"/>
                              </w:rPr>
                              <w:t>газообразные</w:t>
                            </w:r>
                            <w:r>
                              <w:rPr>
                                <w:spacing w:val="-13"/>
                                <w:sz w:val="20"/>
                              </w:rPr>
                              <w:t xml:space="preserve"> </w:t>
                            </w:r>
                            <w:r>
                              <w:rPr>
                                <w:spacing w:val="-2"/>
                                <w:sz w:val="20"/>
                              </w:rPr>
                              <w:t>соединения</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4"/>
                                <w:sz w:val="20"/>
                              </w:rPr>
                              <w:t>0.02</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2"/>
                                <w:sz w:val="20"/>
                              </w:rPr>
                              <w:t>0.005</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2</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0.00002083</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0.00000225</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0.00045</w:t>
                            </w:r>
                          </w:p>
                        </w:tc>
                      </w:tr>
                      <w:tr w:rsidR="00EA37BF">
                        <w:trPr>
                          <w:trHeight w:val="210"/>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1" w:lineRule="exact"/>
                              <w:ind w:left="31"/>
                              <w:rPr>
                                <w:sz w:val="20"/>
                              </w:rPr>
                            </w:pPr>
                            <w:r>
                              <w:rPr>
                                <w:sz w:val="20"/>
                              </w:rPr>
                              <w:t>/в</w:t>
                            </w:r>
                            <w:r>
                              <w:rPr>
                                <w:spacing w:val="-6"/>
                                <w:sz w:val="20"/>
                              </w:rPr>
                              <w:t xml:space="preserve"> </w:t>
                            </w:r>
                            <w:r>
                              <w:rPr>
                                <w:sz w:val="20"/>
                              </w:rPr>
                              <w:t>пересчете</w:t>
                            </w:r>
                            <w:r>
                              <w:rPr>
                                <w:spacing w:val="-5"/>
                                <w:sz w:val="20"/>
                              </w:rPr>
                              <w:t xml:space="preserve"> </w:t>
                            </w:r>
                            <w:r>
                              <w:rPr>
                                <w:sz w:val="20"/>
                              </w:rPr>
                              <w:t>на</w:t>
                            </w:r>
                            <w:r>
                              <w:rPr>
                                <w:spacing w:val="-6"/>
                                <w:sz w:val="20"/>
                              </w:rPr>
                              <w:t xml:space="preserve"> </w:t>
                            </w:r>
                            <w:r>
                              <w:rPr>
                                <w:sz w:val="20"/>
                              </w:rPr>
                              <w:t>фтор/</w:t>
                            </w:r>
                            <w:r>
                              <w:rPr>
                                <w:spacing w:val="-5"/>
                                <w:sz w:val="20"/>
                              </w:rPr>
                              <w:t xml:space="preserve"> </w:t>
                            </w:r>
                            <w:r>
                              <w:rPr>
                                <w:spacing w:val="-2"/>
                                <w:sz w:val="20"/>
                              </w:rPr>
                              <w:t>(617)</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spacing w:line="192" w:lineRule="exact"/>
                              <w:ind w:left="59"/>
                              <w:rPr>
                                <w:sz w:val="20"/>
                              </w:rPr>
                            </w:pPr>
                            <w:r>
                              <w:rPr>
                                <w:spacing w:val="-4"/>
                                <w:sz w:val="20"/>
                              </w:rPr>
                              <w:t>0344</w:t>
                            </w:r>
                          </w:p>
                        </w:tc>
                        <w:tc>
                          <w:tcPr>
                            <w:tcW w:w="4222" w:type="dxa"/>
                            <w:tcBorders>
                              <w:top w:val="nil"/>
                              <w:bottom w:val="nil"/>
                            </w:tcBorders>
                          </w:tcPr>
                          <w:p w:rsidR="00EA37BF" w:rsidRDefault="00EA37BF">
                            <w:pPr>
                              <w:pStyle w:val="TableParagraph"/>
                              <w:spacing w:line="192" w:lineRule="exact"/>
                              <w:ind w:left="31"/>
                              <w:rPr>
                                <w:sz w:val="20"/>
                              </w:rPr>
                            </w:pPr>
                            <w:r>
                              <w:rPr>
                                <w:sz w:val="20"/>
                              </w:rPr>
                              <w:t>Фториды</w:t>
                            </w:r>
                            <w:r>
                              <w:rPr>
                                <w:spacing w:val="-13"/>
                                <w:sz w:val="20"/>
                              </w:rPr>
                              <w:t xml:space="preserve"> </w:t>
                            </w:r>
                            <w:r>
                              <w:rPr>
                                <w:sz w:val="20"/>
                              </w:rPr>
                              <w:t>неорганические</w:t>
                            </w:r>
                            <w:r>
                              <w:rPr>
                                <w:spacing w:val="-13"/>
                                <w:sz w:val="20"/>
                              </w:rPr>
                              <w:t xml:space="preserve"> </w:t>
                            </w:r>
                            <w:r>
                              <w:rPr>
                                <w:spacing w:val="-2"/>
                                <w:sz w:val="20"/>
                              </w:rPr>
                              <w:t>плохо</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spacing w:line="192" w:lineRule="exact"/>
                              <w:ind w:right="12"/>
                              <w:jc w:val="right"/>
                              <w:rPr>
                                <w:sz w:val="20"/>
                              </w:rPr>
                            </w:pPr>
                            <w:r>
                              <w:rPr>
                                <w:spacing w:val="-5"/>
                                <w:sz w:val="20"/>
                              </w:rPr>
                              <w:t>0.2</w:t>
                            </w:r>
                          </w:p>
                        </w:tc>
                        <w:tc>
                          <w:tcPr>
                            <w:tcW w:w="1199" w:type="dxa"/>
                            <w:tcBorders>
                              <w:top w:val="nil"/>
                              <w:bottom w:val="nil"/>
                            </w:tcBorders>
                          </w:tcPr>
                          <w:p w:rsidR="00EA37BF" w:rsidRDefault="00EA37BF">
                            <w:pPr>
                              <w:pStyle w:val="TableParagraph"/>
                              <w:spacing w:line="192" w:lineRule="exact"/>
                              <w:ind w:right="8"/>
                              <w:jc w:val="right"/>
                              <w:rPr>
                                <w:sz w:val="20"/>
                              </w:rPr>
                            </w:pPr>
                            <w:r>
                              <w:rPr>
                                <w:spacing w:val="-4"/>
                                <w:sz w:val="20"/>
                              </w:rPr>
                              <w:t>0.03</w:t>
                            </w: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spacing w:line="192" w:lineRule="exact"/>
                              <w:ind w:left="31" w:right="7"/>
                              <w:jc w:val="center"/>
                              <w:rPr>
                                <w:sz w:val="20"/>
                              </w:rPr>
                            </w:pPr>
                            <w:r>
                              <w:rPr>
                                <w:spacing w:val="-10"/>
                                <w:sz w:val="20"/>
                              </w:rPr>
                              <w:t>2</w:t>
                            </w:r>
                          </w:p>
                        </w:tc>
                        <w:tc>
                          <w:tcPr>
                            <w:tcW w:w="1955" w:type="dxa"/>
                            <w:tcBorders>
                              <w:top w:val="nil"/>
                              <w:bottom w:val="nil"/>
                            </w:tcBorders>
                          </w:tcPr>
                          <w:p w:rsidR="00EA37BF" w:rsidRDefault="00EA37BF">
                            <w:pPr>
                              <w:pStyle w:val="TableParagraph"/>
                              <w:spacing w:line="192" w:lineRule="exact"/>
                              <w:ind w:right="6"/>
                              <w:jc w:val="right"/>
                              <w:rPr>
                                <w:sz w:val="20"/>
                              </w:rPr>
                            </w:pPr>
                            <w:r>
                              <w:rPr>
                                <w:spacing w:val="-2"/>
                                <w:sz w:val="20"/>
                              </w:rPr>
                              <w:t>0.0000917</w:t>
                            </w:r>
                          </w:p>
                        </w:tc>
                        <w:tc>
                          <w:tcPr>
                            <w:tcW w:w="1953" w:type="dxa"/>
                            <w:tcBorders>
                              <w:top w:val="nil"/>
                              <w:bottom w:val="nil"/>
                            </w:tcBorders>
                          </w:tcPr>
                          <w:p w:rsidR="00EA37BF" w:rsidRDefault="00EA37BF">
                            <w:pPr>
                              <w:pStyle w:val="TableParagraph"/>
                              <w:spacing w:line="192" w:lineRule="exact"/>
                              <w:ind w:right="3"/>
                              <w:jc w:val="right"/>
                              <w:rPr>
                                <w:sz w:val="20"/>
                              </w:rPr>
                            </w:pPr>
                            <w:r>
                              <w:rPr>
                                <w:spacing w:val="-2"/>
                                <w:sz w:val="20"/>
                              </w:rPr>
                              <w:t>0.0000099</w:t>
                            </w:r>
                          </w:p>
                        </w:tc>
                        <w:tc>
                          <w:tcPr>
                            <w:tcW w:w="1324" w:type="dxa"/>
                            <w:tcBorders>
                              <w:top w:val="nil"/>
                              <w:bottom w:val="nil"/>
                            </w:tcBorders>
                          </w:tcPr>
                          <w:p w:rsidR="00EA37BF" w:rsidRDefault="00EA37BF">
                            <w:pPr>
                              <w:pStyle w:val="TableParagraph"/>
                              <w:spacing w:line="192" w:lineRule="exact"/>
                              <w:ind w:right="4"/>
                              <w:jc w:val="right"/>
                              <w:rPr>
                                <w:sz w:val="20"/>
                              </w:rPr>
                            </w:pPr>
                            <w:r>
                              <w:rPr>
                                <w:spacing w:val="-2"/>
                                <w:sz w:val="20"/>
                              </w:rPr>
                              <w:t>0.00033</w:t>
                            </w: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растворимые</w:t>
                            </w:r>
                            <w:r>
                              <w:rPr>
                                <w:spacing w:val="-9"/>
                                <w:sz w:val="20"/>
                              </w:rPr>
                              <w:t xml:space="preserve"> </w:t>
                            </w:r>
                            <w:r>
                              <w:rPr>
                                <w:sz w:val="20"/>
                              </w:rPr>
                              <w:t>-</w:t>
                            </w:r>
                            <w:r>
                              <w:rPr>
                                <w:spacing w:val="-8"/>
                                <w:sz w:val="20"/>
                              </w:rPr>
                              <w:t xml:space="preserve"> </w:t>
                            </w:r>
                            <w:r>
                              <w:rPr>
                                <w:sz w:val="20"/>
                              </w:rPr>
                              <w:t>(алюминия</w:t>
                            </w:r>
                            <w:r>
                              <w:rPr>
                                <w:spacing w:val="-9"/>
                                <w:sz w:val="20"/>
                              </w:rPr>
                              <w:t xml:space="preserve"> </w:t>
                            </w:r>
                            <w:r>
                              <w:rPr>
                                <w:spacing w:val="-2"/>
                                <w:sz w:val="20"/>
                              </w:rPr>
                              <w:t>фторид,</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r>
                              <w:rPr>
                                <w:sz w:val="20"/>
                              </w:rPr>
                              <w:t>кальция</w:t>
                            </w:r>
                            <w:r>
                              <w:rPr>
                                <w:spacing w:val="-9"/>
                                <w:sz w:val="20"/>
                              </w:rPr>
                              <w:t xml:space="preserve"> </w:t>
                            </w:r>
                            <w:r>
                              <w:rPr>
                                <w:sz w:val="20"/>
                              </w:rPr>
                              <w:t>фторид,</w:t>
                            </w:r>
                            <w:r>
                              <w:rPr>
                                <w:spacing w:val="-8"/>
                                <w:sz w:val="20"/>
                              </w:rPr>
                              <w:t xml:space="preserve"> </w:t>
                            </w:r>
                            <w:r>
                              <w:rPr>
                                <w:spacing w:val="-2"/>
                                <w:sz w:val="20"/>
                              </w:rPr>
                              <w:t>натрия</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1"/>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2" w:lineRule="exact"/>
                              <w:ind w:left="31"/>
                              <w:rPr>
                                <w:sz w:val="20"/>
                              </w:rPr>
                            </w:pPr>
                            <w:proofErr w:type="spellStart"/>
                            <w:r>
                              <w:rPr>
                                <w:sz w:val="20"/>
                              </w:rPr>
                              <w:t>гексафторалюминат</w:t>
                            </w:r>
                            <w:proofErr w:type="spellEnd"/>
                            <w:r>
                              <w:rPr>
                                <w:sz w:val="20"/>
                              </w:rPr>
                              <w:t>)</w:t>
                            </w:r>
                            <w:r>
                              <w:rPr>
                                <w:spacing w:val="-22"/>
                                <w:sz w:val="20"/>
                              </w:rPr>
                              <w:t xml:space="preserve"> </w:t>
                            </w:r>
                            <w:r>
                              <w:rPr>
                                <w:spacing w:val="-2"/>
                                <w:sz w:val="20"/>
                              </w:rPr>
                              <w:t>(Фториды</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0"/>
                        </w:trPr>
                        <w:tc>
                          <w:tcPr>
                            <w:tcW w:w="571" w:type="dxa"/>
                            <w:tcBorders>
                              <w:top w:val="nil"/>
                              <w:bottom w:val="nil"/>
                            </w:tcBorders>
                          </w:tcPr>
                          <w:p w:rsidR="00EA37BF" w:rsidRDefault="00EA37BF">
                            <w:pPr>
                              <w:pStyle w:val="TableParagraph"/>
                              <w:rPr>
                                <w:rFonts w:ascii="Times New Roman"/>
                                <w:sz w:val="14"/>
                              </w:rPr>
                            </w:pPr>
                          </w:p>
                        </w:tc>
                        <w:tc>
                          <w:tcPr>
                            <w:tcW w:w="4222" w:type="dxa"/>
                            <w:tcBorders>
                              <w:top w:val="nil"/>
                              <w:bottom w:val="nil"/>
                            </w:tcBorders>
                          </w:tcPr>
                          <w:p w:rsidR="00EA37BF" w:rsidRDefault="00EA37BF">
                            <w:pPr>
                              <w:pStyle w:val="TableParagraph"/>
                              <w:spacing w:line="191" w:lineRule="exact"/>
                              <w:ind w:left="31"/>
                              <w:rPr>
                                <w:sz w:val="20"/>
                              </w:rPr>
                            </w:pPr>
                            <w:r>
                              <w:rPr>
                                <w:sz w:val="20"/>
                              </w:rPr>
                              <w:t>неорганические</w:t>
                            </w:r>
                            <w:r>
                              <w:rPr>
                                <w:spacing w:val="-12"/>
                                <w:sz w:val="20"/>
                              </w:rPr>
                              <w:t xml:space="preserve"> </w:t>
                            </w:r>
                            <w:r>
                              <w:rPr>
                                <w:sz w:val="20"/>
                              </w:rPr>
                              <w:t>плохо</w:t>
                            </w:r>
                            <w:r>
                              <w:rPr>
                                <w:spacing w:val="-11"/>
                                <w:sz w:val="20"/>
                              </w:rPr>
                              <w:t xml:space="preserve"> </w:t>
                            </w:r>
                            <w:r>
                              <w:rPr>
                                <w:spacing w:val="-2"/>
                                <w:sz w:val="20"/>
                              </w:rPr>
                              <w:t>растворимые</w:t>
                            </w:r>
                          </w:p>
                        </w:tc>
                        <w:tc>
                          <w:tcPr>
                            <w:tcW w:w="693" w:type="dxa"/>
                            <w:vMerge/>
                            <w:tcBorders>
                              <w:top w:val="nil"/>
                            </w:tcBorders>
                          </w:tcPr>
                          <w:p w:rsidR="00EA37BF" w:rsidRDefault="00EA37BF">
                            <w:pPr>
                              <w:rPr>
                                <w:sz w:val="2"/>
                                <w:szCs w:val="2"/>
                              </w:rPr>
                            </w:pPr>
                          </w:p>
                        </w:tc>
                        <w:tc>
                          <w:tcPr>
                            <w:tcW w:w="1324" w:type="dxa"/>
                            <w:tcBorders>
                              <w:top w:val="nil"/>
                              <w:bottom w:val="nil"/>
                            </w:tcBorders>
                          </w:tcPr>
                          <w:p w:rsidR="00EA37BF" w:rsidRDefault="00EA37BF">
                            <w:pPr>
                              <w:pStyle w:val="TableParagraph"/>
                              <w:rPr>
                                <w:rFonts w:ascii="Times New Roman"/>
                                <w:sz w:val="14"/>
                              </w:rPr>
                            </w:pPr>
                          </w:p>
                        </w:tc>
                        <w:tc>
                          <w:tcPr>
                            <w:tcW w:w="1199" w:type="dxa"/>
                            <w:tcBorders>
                              <w:top w:val="nil"/>
                              <w:bottom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bottom w:val="nil"/>
                            </w:tcBorders>
                          </w:tcPr>
                          <w:p w:rsidR="00EA37BF" w:rsidRDefault="00EA37BF">
                            <w:pPr>
                              <w:pStyle w:val="TableParagraph"/>
                              <w:rPr>
                                <w:rFonts w:ascii="Times New Roman"/>
                                <w:sz w:val="14"/>
                              </w:rPr>
                            </w:pPr>
                          </w:p>
                        </w:tc>
                        <w:tc>
                          <w:tcPr>
                            <w:tcW w:w="1955" w:type="dxa"/>
                            <w:tcBorders>
                              <w:top w:val="nil"/>
                              <w:bottom w:val="nil"/>
                            </w:tcBorders>
                          </w:tcPr>
                          <w:p w:rsidR="00EA37BF" w:rsidRDefault="00EA37BF">
                            <w:pPr>
                              <w:pStyle w:val="TableParagraph"/>
                              <w:rPr>
                                <w:rFonts w:ascii="Times New Roman"/>
                                <w:sz w:val="14"/>
                              </w:rPr>
                            </w:pPr>
                          </w:p>
                        </w:tc>
                        <w:tc>
                          <w:tcPr>
                            <w:tcW w:w="1953" w:type="dxa"/>
                            <w:tcBorders>
                              <w:top w:val="nil"/>
                              <w:bottom w:val="nil"/>
                            </w:tcBorders>
                          </w:tcPr>
                          <w:p w:rsidR="00EA37BF" w:rsidRDefault="00EA37BF">
                            <w:pPr>
                              <w:pStyle w:val="TableParagraph"/>
                              <w:rPr>
                                <w:rFonts w:ascii="Times New Roman"/>
                                <w:sz w:val="14"/>
                              </w:rPr>
                            </w:pPr>
                          </w:p>
                        </w:tc>
                        <w:tc>
                          <w:tcPr>
                            <w:tcW w:w="1324" w:type="dxa"/>
                            <w:tcBorders>
                              <w:top w:val="nil"/>
                              <w:bottom w:val="nil"/>
                            </w:tcBorders>
                          </w:tcPr>
                          <w:p w:rsidR="00EA37BF" w:rsidRDefault="00EA37BF">
                            <w:pPr>
                              <w:pStyle w:val="TableParagraph"/>
                              <w:rPr>
                                <w:rFonts w:ascii="Times New Roman"/>
                                <w:sz w:val="14"/>
                              </w:rPr>
                            </w:pPr>
                          </w:p>
                        </w:tc>
                      </w:tr>
                      <w:tr w:rsidR="00EA37BF">
                        <w:trPr>
                          <w:trHeight w:val="215"/>
                        </w:trPr>
                        <w:tc>
                          <w:tcPr>
                            <w:tcW w:w="571" w:type="dxa"/>
                            <w:tcBorders>
                              <w:top w:val="nil"/>
                            </w:tcBorders>
                          </w:tcPr>
                          <w:p w:rsidR="00EA37BF" w:rsidRDefault="00EA37BF">
                            <w:pPr>
                              <w:pStyle w:val="TableParagraph"/>
                              <w:rPr>
                                <w:rFonts w:ascii="Times New Roman"/>
                                <w:sz w:val="14"/>
                              </w:rPr>
                            </w:pPr>
                          </w:p>
                        </w:tc>
                        <w:tc>
                          <w:tcPr>
                            <w:tcW w:w="4222" w:type="dxa"/>
                            <w:tcBorders>
                              <w:top w:val="nil"/>
                            </w:tcBorders>
                          </w:tcPr>
                          <w:p w:rsidR="00EA37BF" w:rsidRDefault="00EA37BF">
                            <w:pPr>
                              <w:pStyle w:val="TableParagraph"/>
                              <w:spacing w:line="196" w:lineRule="exact"/>
                              <w:ind w:left="31"/>
                              <w:rPr>
                                <w:sz w:val="20"/>
                              </w:rPr>
                            </w:pPr>
                            <w:r>
                              <w:rPr>
                                <w:sz w:val="20"/>
                              </w:rPr>
                              <w:t>/в</w:t>
                            </w:r>
                            <w:r>
                              <w:rPr>
                                <w:spacing w:val="-6"/>
                                <w:sz w:val="20"/>
                              </w:rPr>
                              <w:t xml:space="preserve"> </w:t>
                            </w:r>
                            <w:r>
                              <w:rPr>
                                <w:sz w:val="20"/>
                              </w:rPr>
                              <w:t>пересчете</w:t>
                            </w:r>
                            <w:r>
                              <w:rPr>
                                <w:spacing w:val="-6"/>
                                <w:sz w:val="20"/>
                              </w:rPr>
                              <w:t xml:space="preserve"> </w:t>
                            </w:r>
                            <w:r>
                              <w:rPr>
                                <w:sz w:val="20"/>
                              </w:rPr>
                              <w:t>на</w:t>
                            </w:r>
                            <w:r>
                              <w:rPr>
                                <w:spacing w:val="-6"/>
                                <w:sz w:val="20"/>
                              </w:rPr>
                              <w:t xml:space="preserve"> </w:t>
                            </w:r>
                            <w:r>
                              <w:rPr>
                                <w:sz w:val="20"/>
                              </w:rPr>
                              <w:t>фтор/)</w:t>
                            </w:r>
                            <w:r>
                              <w:rPr>
                                <w:spacing w:val="-5"/>
                                <w:sz w:val="20"/>
                              </w:rPr>
                              <w:t xml:space="preserve"> </w:t>
                            </w:r>
                            <w:r>
                              <w:rPr>
                                <w:spacing w:val="-2"/>
                                <w:sz w:val="20"/>
                              </w:rPr>
                              <w:t>(615)</w:t>
                            </w:r>
                          </w:p>
                        </w:tc>
                        <w:tc>
                          <w:tcPr>
                            <w:tcW w:w="693" w:type="dxa"/>
                            <w:vMerge/>
                            <w:tcBorders>
                              <w:top w:val="nil"/>
                            </w:tcBorders>
                          </w:tcPr>
                          <w:p w:rsidR="00EA37BF" w:rsidRDefault="00EA37BF">
                            <w:pPr>
                              <w:rPr>
                                <w:sz w:val="2"/>
                                <w:szCs w:val="2"/>
                              </w:rPr>
                            </w:pPr>
                          </w:p>
                        </w:tc>
                        <w:tc>
                          <w:tcPr>
                            <w:tcW w:w="1324" w:type="dxa"/>
                            <w:tcBorders>
                              <w:top w:val="nil"/>
                            </w:tcBorders>
                          </w:tcPr>
                          <w:p w:rsidR="00EA37BF" w:rsidRDefault="00EA37BF">
                            <w:pPr>
                              <w:pStyle w:val="TableParagraph"/>
                              <w:rPr>
                                <w:rFonts w:ascii="Times New Roman"/>
                                <w:sz w:val="14"/>
                              </w:rPr>
                            </w:pPr>
                          </w:p>
                        </w:tc>
                        <w:tc>
                          <w:tcPr>
                            <w:tcW w:w="1199" w:type="dxa"/>
                            <w:tcBorders>
                              <w:top w:val="nil"/>
                            </w:tcBorders>
                          </w:tcPr>
                          <w:p w:rsidR="00EA37BF" w:rsidRDefault="00EA37BF">
                            <w:pPr>
                              <w:pStyle w:val="TableParagraph"/>
                              <w:rPr>
                                <w:rFonts w:ascii="Times New Roman"/>
                                <w:sz w:val="14"/>
                              </w:rPr>
                            </w:pPr>
                          </w:p>
                        </w:tc>
                        <w:tc>
                          <w:tcPr>
                            <w:tcW w:w="691" w:type="dxa"/>
                            <w:vMerge/>
                            <w:tcBorders>
                              <w:top w:val="nil"/>
                            </w:tcBorders>
                          </w:tcPr>
                          <w:p w:rsidR="00EA37BF" w:rsidRDefault="00EA37BF">
                            <w:pPr>
                              <w:rPr>
                                <w:sz w:val="2"/>
                                <w:szCs w:val="2"/>
                              </w:rPr>
                            </w:pPr>
                          </w:p>
                        </w:tc>
                        <w:tc>
                          <w:tcPr>
                            <w:tcW w:w="693" w:type="dxa"/>
                            <w:tcBorders>
                              <w:top w:val="nil"/>
                            </w:tcBorders>
                          </w:tcPr>
                          <w:p w:rsidR="00EA37BF" w:rsidRDefault="00EA37BF">
                            <w:pPr>
                              <w:pStyle w:val="TableParagraph"/>
                              <w:rPr>
                                <w:rFonts w:ascii="Times New Roman"/>
                                <w:sz w:val="14"/>
                              </w:rPr>
                            </w:pPr>
                          </w:p>
                        </w:tc>
                        <w:tc>
                          <w:tcPr>
                            <w:tcW w:w="1955" w:type="dxa"/>
                            <w:tcBorders>
                              <w:top w:val="nil"/>
                            </w:tcBorders>
                          </w:tcPr>
                          <w:p w:rsidR="00EA37BF" w:rsidRDefault="00EA37BF">
                            <w:pPr>
                              <w:pStyle w:val="TableParagraph"/>
                              <w:rPr>
                                <w:rFonts w:ascii="Times New Roman"/>
                                <w:sz w:val="14"/>
                              </w:rPr>
                            </w:pPr>
                          </w:p>
                        </w:tc>
                        <w:tc>
                          <w:tcPr>
                            <w:tcW w:w="1953" w:type="dxa"/>
                            <w:tcBorders>
                              <w:top w:val="nil"/>
                            </w:tcBorders>
                          </w:tcPr>
                          <w:p w:rsidR="00EA37BF" w:rsidRDefault="00EA37BF">
                            <w:pPr>
                              <w:pStyle w:val="TableParagraph"/>
                              <w:rPr>
                                <w:rFonts w:ascii="Times New Roman"/>
                                <w:sz w:val="14"/>
                              </w:rPr>
                            </w:pPr>
                          </w:p>
                        </w:tc>
                        <w:tc>
                          <w:tcPr>
                            <w:tcW w:w="1324" w:type="dxa"/>
                            <w:tcBorders>
                              <w:top w:val="nil"/>
                            </w:tcBorders>
                          </w:tcPr>
                          <w:p w:rsidR="00EA37BF" w:rsidRDefault="00EA37BF">
                            <w:pPr>
                              <w:pStyle w:val="TableParagraph"/>
                              <w:rPr>
                                <w:rFonts w:ascii="Times New Roman"/>
                                <w:sz w:val="14"/>
                              </w:rPr>
                            </w:pPr>
                          </w:p>
                        </w:tc>
                      </w:tr>
                    </w:tbl>
                    <w:p w:rsidR="00EA37BF" w:rsidRDefault="00EA37BF">
                      <w:pPr>
                        <w:pStyle w:val="a3"/>
                      </w:pPr>
                    </w:p>
                  </w:txbxContent>
                </v:textbox>
                <w10:wrap anchorx="page"/>
              </v:shape>
            </w:pict>
          </mc:Fallback>
        </mc:AlternateContent>
      </w:r>
      <w:r>
        <w:rPr>
          <w:rFonts w:ascii="Courier New" w:hAnsi="Courier New"/>
          <w:sz w:val="20"/>
        </w:rPr>
        <w:t>Таблица</w:t>
      </w:r>
      <w:r>
        <w:rPr>
          <w:rFonts w:ascii="Courier New" w:hAnsi="Courier New"/>
          <w:spacing w:val="-4"/>
          <w:sz w:val="20"/>
        </w:rPr>
        <w:t xml:space="preserve"> </w:t>
      </w:r>
      <w:r>
        <w:rPr>
          <w:rFonts w:ascii="Courier New" w:hAnsi="Courier New"/>
          <w:sz w:val="20"/>
        </w:rPr>
        <w:t>1.4.1</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Перечень</w:t>
      </w:r>
      <w:r>
        <w:rPr>
          <w:rFonts w:ascii="Courier New" w:hAnsi="Courier New"/>
          <w:spacing w:val="-4"/>
          <w:sz w:val="20"/>
        </w:rPr>
        <w:t xml:space="preserve"> </w:t>
      </w:r>
      <w:r>
        <w:rPr>
          <w:rFonts w:ascii="Courier New" w:hAnsi="Courier New"/>
          <w:sz w:val="20"/>
        </w:rPr>
        <w:t>загрязняющих</w:t>
      </w:r>
      <w:r>
        <w:rPr>
          <w:rFonts w:ascii="Courier New" w:hAnsi="Courier New"/>
          <w:spacing w:val="-4"/>
          <w:sz w:val="20"/>
        </w:rPr>
        <w:t xml:space="preserve"> </w:t>
      </w:r>
      <w:r>
        <w:rPr>
          <w:rFonts w:ascii="Courier New" w:hAnsi="Courier New"/>
          <w:sz w:val="20"/>
        </w:rPr>
        <w:t>веществ,</w:t>
      </w:r>
      <w:r>
        <w:rPr>
          <w:rFonts w:ascii="Courier New" w:hAnsi="Courier New"/>
          <w:spacing w:val="-4"/>
          <w:sz w:val="20"/>
        </w:rPr>
        <w:t xml:space="preserve"> </w:t>
      </w:r>
      <w:r>
        <w:rPr>
          <w:rFonts w:ascii="Courier New" w:hAnsi="Courier New"/>
          <w:sz w:val="20"/>
        </w:rPr>
        <w:t>выбрасываемых</w:t>
      </w:r>
      <w:r>
        <w:rPr>
          <w:rFonts w:ascii="Courier New" w:hAnsi="Courier New"/>
          <w:spacing w:val="-4"/>
          <w:sz w:val="20"/>
        </w:rPr>
        <w:t xml:space="preserve"> </w:t>
      </w:r>
      <w:r>
        <w:rPr>
          <w:rFonts w:ascii="Courier New" w:hAnsi="Courier New"/>
          <w:sz w:val="20"/>
        </w:rPr>
        <w:t>в</w:t>
      </w:r>
      <w:r>
        <w:rPr>
          <w:rFonts w:ascii="Courier New" w:hAnsi="Courier New"/>
          <w:spacing w:val="-4"/>
          <w:sz w:val="20"/>
        </w:rPr>
        <w:t xml:space="preserve"> </w:t>
      </w:r>
      <w:r>
        <w:rPr>
          <w:rFonts w:ascii="Courier New" w:hAnsi="Courier New"/>
          <w:sz w:val="20"/>
        </w:rPr>
        <w:t>атмосферу</w:t>
      </w:r>
      <w:r>
        <w:rPr>
          <w:rFonts w:ascii="Courier New" w:hAnsi="Courier New"/>
          <w:spacing w:val="-4"/>
          <w:sz w:val="20"/>
        </w:rPr>
        <w:t xml:space="preserve"> </w:t>
      </w:r>
      <w:r>
        <w:rPr>
          <w:rFonts w:ascii="Courier New" w:hAnsi="Courier New"/>
          <w:sz w:val="20"/>
        </w:rPr>
        <w:t>на</w:t>
      </w:r>
      <w:r>
        <w:rPr>
          <w:rFonts w:ascii="Courier New" w:hAnsi="Courier New"/>
          <w:spacing w:val="-4"/>
          <w:sz w:val="20"/>
        </w:rPr>
        <w:t xml:space="preserve"> </w:t>
      </w:r>
      <w:r>
        <w:rPr>
          <w:rFonts w:ascii="Courier New" w:hAnsi="Courier New"/>
          <w:sz w:val="20"/>
        </w:rPr>
        <w:t>период</w:t>
      </w:r>
      <w:r>
        <w:rPr>
          <w:rFonts w:ascii="Courier New" w:hAnsi="Courier New"/>
          <w:spacing w:val="-3"/>
          <w:sz w:val="20"/>
        </w:rPr>
        <w:t xml:space="preserve"> </w:t>
      </w:r>
      <w:r>
        <w:rPr>
          <w:rFonts w:ascii="Courier New" w:hAnsi="Courier New"/>
          <w:sz w:val="20"/>
        </w:rPr>
        <w:t>монтажных</w:t>
      </w:r>
      <w:r>
        <w:rPr>
          <w:rFonts w:ascii="Courier New" w:hAnsi="Courier New"/>
          <w:spacing w:val="-4"/>
          <w:sz w:val="20"/>
        </w:rPr>
        <w:t xml:space="preserve"> </w:t>
      </w:r>
      <w:r>
        <w:rPr>
          <w:rFonts w:ascii="Courier New" w:hAnsi="Courier New"/>
          <w:sz w:val="20"/>
        </w:rPr>
        <w:t xml:space="preserve">работ </w:t>
      </w:r>
      <w:proofErr w:type="spellStart"/>
      <w:r>
        <w:rPr>
          <w:rFonts w:ascii="Courier New" w:hAnsi="Courier New"/>
          <w:sz w:val="20"/>
        </w:rPr>
        <w:t>г.Шымкент</w:t>
      </w:r>
      <w:proofErr w:type="spellEnd"/>
      <w:r>
        <w:rPr>
          <w:rFonts w:ascii="Courier New" w:hAnsi="Courier New"/>
          <w:sz w:val="20"/>
        </w:rPr>
        <w:t>, Монтаж системы антитеррористической защиты газораспределительная станция «Шымкент-4»</w:t>
      </w:r>
    </w:p>
    <w:p w:rsidR="004F19BD" w:rsidRDefault="004F19BD">
      <w:pPr>
        <w:spacing w:line="480" w:lineRule="auto"/>
        <w:rPr>
          <w:rFonts w:ascii="Courier New" w:hAnsi="Courier New"/>
          <w:sz w:val="20"/>
        </w:rPr>
        <w:sectPr w:rsidR="004F19BD">
          <w:pgSz w:w="16840" w:h="11910" w:orient="landscape"/>
          <w:pgMar w:top="1400" w:right="860" w:bottom="280" w:left="980" w:header="710" w:footer="0" w:gutter="0"/>
          <w:cols w:space="720"/>
        </w:sectPr>
      </w:pPr>
    </w:p>
    <w:p w:rsidR="004F19BD" w:rsidRDefault="00EA37BF">
      <w:pPr>
        <w:pStyle w:val="a3"/>
        <w:spacing w:before="60"/>
        <w:rPr>
          <w:rFonts w:ascii="Courier New"/>
          <w:sz w:val="20"/>
        </w:rPr>
      </w:pPr>
      <w:r>
        <w:rPr>
          <w:noProof/>
        </w:rPr>
        <w:lastRenderedPageBreak/>
        <mc:AlternateContent>
          <mc:Choice Requires="wps">
            <w:drawing>
              <wp:anchor distT="0" distB="0" distL="0" distR="0" simplePos="0" relativeHeight="15735808" behindDoc="0" locked="0" layoutInCell="1" allowOverlap="1">
                <wp:simplePos x="0" y="0"/>
                <wp:positionH relativeFrom="page">
                  <wp:posOffset>656843</wp:posOffset>
                </wp:positionH>
                <wp:positionV relativeFrom="page">
                  <wp:posOffset>1512061</wp:posOffset>
                </wp:positionV>
                <wp:extent cx="9377045" cy="521652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7045" cy="521652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4"/>
                              <w:gridCol w:w="3790"/>
                              <w:gridCol w:w="1222"/>
                              <w:gridCol w:w="1226"/>
                              <w:gridCol w:w="1226"/>
                              <w:gridCol w:w="1116"/>
                              <w:gridCol w:w="664"/>
                              <w:gridCol w:w="1785"/>
                              <w:gridCol w:w="1786"/>
                              <w:gridCol w:w="1260"/>
                            </w:tblGrid>
                            <w:tr w:rsidR="00EA37BF">
                              <w:trPr>
                                <w:trHeight w:val="227"/>
                              </w:trPr>
                              <w:tc>
                                <w:tcPr>
                                  <w:tcW w:w="554" w:type="dxa"/>
                                </w:tcPr>
                                <w:p w:rsidR="00EA37BF" w:rsidRDefault="00EA37BF">
                                  <w:pPr>
                                    <w:pStyle w:val="TableParagraph"/>
                                    <w:spacing w:before="3" w:line="204" w:lineRule="exact"/>
                                    <w:ind w:left="11"/>
                                    <w:jc w:val="center"/>
                                    <w:rPr>
                                      <w:sz w:val="20"/>
                                    </w:rPr>
                                  </w:pPr>
                                  <w:r>
                                    <w:rPr>
                                      <w:spacing w:val="-10"/>
                                      <w:sz w:val="20"/>
                                    </w:rPr>
                                    <w:t>1</w:t>
                                  </w:r>
                                </w:p>
                              </w:tc>
                              <w:tc>
                                <w:tcPr>
                                  <w:tcW w:w="3790" w:type="dxa"/>
                                </w:tcPr>
                                <w:p w:rsidR="00EA37BF" w:rsidRDefault="00EA37BF">
                                  <w:pPr>
                                    <w:pStyle w:val="TableParagraph"/>
                                    <w:spacing w:before="3" w:line="204" w:lineRule="exact"/>
                                    <w:ind w:left="17"/>
                                    <w:jc w:val="center"/>
                                    <w:rPr>
                                      <w:sz w:val="20"/>
                                    </w:rPr>
                                  </w:pPr>
                                  <w:r>
                                    <w:rPr>
                                      <w:spacing w:val="-10"/>
                                      <w:sz w:val="20"/>
                                    </w:rPr>
                                    <w:t>2</w:t>
                                  </w:r>
                                </w:p>
                              </w:tc>
                              <w:tc>
                                <w:tcPr>
                                  <w:tcW w:w="1222" w:type="dxa"/>
                                </w:tcPr>
                                <w:p w:rsidR="00EA37BF" w:rsidRDefault="00EA37BF">
                                  <w:pPr>
                                    <w:pStyle w:val="TableParagraph"/>
                                    <w:spacing w:before="3" w:line="204" w:lineRule="exact"/>
                                    <w:ind w:left="17"/>
                                    <w:jc w:val="center"/>
                                    <w:rPr>
                                      <w:sz w:val="20"/>
                                    </w:rPr>
                                  </w:pPr>
                                  <w:r>
                                    <w:rPr>
                                      <w:spacing w:val="-10"/>
                                      <w:sz w:val="20"/>
                                    </w:rPr>
                                    <w:t>3</w:t>
                                  </w:r>
                                </w:p>
                              </w:tc>
                              <w:tc>
                                <w:tcPr>
                                  <w:tcW w:w="1226" w:type="dxa"/>
                                </w:tcPr>
                                <w:p w:rsidR="00EA37BF" w:rsidRDefault="00EA37BF">
                                  <w:pPr>
                                    <w:pStyle w:val="TableParagraph"/>
                                    <w:spacing w:before="3" w:line="204" w:lineRule="exact"/>
                                    <w:ind w:left="18" w:right="1"/>
                                    <w:jc w:val="center"/>
                                    <w:rPr>
                                      <w:sz w:val="20"/>
                                    </w:rPr>
                                  </w:pPr>
                                  <w:r>
                                    <w:rPr>
                                      <w:spacing w:val="-10"/>
                                      <w:sz w:val="20"/>
                                    </w:rPr>
                                    <w:t>4</w:t>
                                  </w:r>
                                </w:p>
                              </w:tc>
                              <w:tc>
                                <w:tcPr>
                                  <w:tcW w:w="1226" w:type="dxa"/>
                                </w:tcPr>
                                <w:p w:rsidR="00EA37BF" w:rsidRDefault="00EA37BF">
                                  <w:pPr>
                                    <w:pStyle w:val="TableParagraph"/>
                                    <w:spacing w:before="3" w:line="204" w:lineRule="exact"/>
                                    <w:ind w:left="18"/>
                                    <w:jc w:val="center"/>
                                    <w:rPr>
                                      <w:sz w:val="20"/>
                                    </w:rPr>
                                  </w:pPr>
                                  <w:r>
                                    <w:rPr>
                                      <w:spacing w:val="-10"/>
                                      <w:sz w:val="20"/>
                                    </w:rPr>
                                    <w:t>5</w:t>
                                  </w:r>
                                </w:p>
                              </w:tc>
                              <w:tc>
                                <w:tcPr>
                                  <w:tcW w:w="1116" w:type="dxa"/>
                                </w:tcPr>
                                <w:p w:rsidR="00EA37BF" w:rsidRDefault="00EA37BF">
                                  <w:pPr>
                                    <w:pStyle w:val="TableParagraph"/>
                                    <w:spacing w:before="3" w:line="204" w:lineRule="exact"/>
                                    <w:ind w:left="19"/>
                                    <w:jc w:val="center"/>
                                    <w:rPr>
                                      <w:sz w:val="20"/>
                                    </w:rPr>
                                  </w:pPr>
                                  <w:r>
                                    <w:rPr>
                                      <w:spacing w:val="-10"/>
                                      <w:sz w:val="20"/>
                                    </w:rPr>
                                    <w:t>6</w:t>
                                  </w:r>
                                </w:p>
                              </w:tc>
                              <w:tc>
                                <w:tcPr>
                                  <w:tcW w:w="664" w:type="dxa"/>
                                </w:tcPr>
                                <w:p w:rsidR="00EA37BF" w:rsidRDefault="00EA37BF">
                                  <w:pPr>
                                    <w:pStyle w:val="TableParagraph"/>
                                    <w:spacing w:before="3" w:line="204" w:lineRule="exact"/>
                                    <w:ind w:left="20"/>
                                    <w:jc w:val="center"/>
                                    <w:rPr>
                                      <w:sz w:val="20"/>
                                    </w:rPr>
                                  </w:pPr>
                                  <w:r>
                                    <w:rPr>
                                      <w:spacing w:val="-10"/>
                                      <w:sz w:val="20"/>
                                    </w:rPr>
                                    <w:t>7</w:t>
                                  </w:r>
                                </w:p>
                              </w:tc>
                              <w:tc>
                                <w:tcPr>
                                  <w:tcW w:w="1785" w:type="dxa"/>
                                </w:tcPr>
                                <w:p w:rsidR="00EA37BF" w:rsidRDefault="00EA37BF">
                                  <w:pPr>
                                    <w:pStyle w:val="TableParagraph"/>
                                    <w:spacing w:before="3" w:line="204" w:lineRule="exact"/>
                                    <w:ind w:left="19"/>
                                    <w:jc w:val="center"/>
                                    <w:rPr>
                                      <w:sz w:val="20"/>
                                    </w:rPr>
                                  </w:pPr>
                                  <w:r>
                                    <w:rPr>
                                      <w:spacing w:val="-10"/>
                                      <w:sz w:val="20"/>
                                    </w:rPr>
                                    <w:t>8</w:t>
                                  </w:r>
                                </w:p>
                              </w:tc>
                              <w:tc>
                                <w:tcPr>
                                  <w:tcW w:w="1786" w:type="dxa"/>
                                </w:tcPr>
                                <w:p w:rsidR="00EA37BF" w:rsidRDefault="00EA37BF">
                                  <w:pPr>
                                    <w:pStyle w:val="TableParagraph"/>
                                    <w:spacing w:before="3" w:line="204" w:lineRule="exact"/>
                                    <w:ind w:left="21"/>
                                    <w:jc w:val="center"/>
                                    <w:rPr>
                                      <w:sz w:val="20"/>
                                    </w:rPr>
                                  </w:pPr>
                                  <w:r>
                                    <w:rPr>
                                      <w:spacing w:val="-10"/>
                                      <w:sz w:val="20"/>
                                    </w:rPr>
                                    <w:t>9</w:t>
                                  </w:r>
                                </w:p>
                              </w:tc>
                              <w:tc>
                                <w:tcPr>
                                  <w:tcW w:w="1260" w:type="dxa"/>
                                </w:tcPr>
                                <w:p w:rsidR="00EA37BF" w:rsidRDefault="00EA37BF">
                                  <w:pPr>
                                    <w:pStyle w:val="TableParagraph"/>
                                    <w:spacing w:before="3" w:line="204" w:lineRule="exact"/>
                                    <w:ind w:left="23"/>
                                    <w:jc w:val="center"/>
                                    <w:rPr>
                                      <w:sz w:val="20"/>
                                    </w:rPr>
                                  </w:pPr>
                                  <w:r>
                                    <w:rPr>
                                      <w:spacing w:val="-5"/>
                                      <w:sz w:val="20"/>
                                    </w:rPr>
                                    <w:t>10</w:t>
                                  </w:r>
                                </w:p>
                              </w:tc>
                            </w:tr>
                            <w:tr w:rsidR="00EA37BF">
                              <w:trPr>
                                <w:trHeight w:val="449"/>
                              </w:trPr>
                              <w:tc>
                                <w:tcPr>
                                  <w:tcW w:w="554" w:type="dxa"/>
                                  <w:tcBorders>
                                    <w:bottom w:val="nil"/>
                                  </w:tcBorders>
                                </w:tcPr>
                                <w:p w:rsidR="00EA37BF" w:rsidRDefault="00EA37BF">
                                  <w:pPr>
                                    <w:pStyle w:val="TableParagraph"/>
                                    <w:spacing w:before="3"/>
                                    <w:ind w:left="26"/>
                                    <w:jc w:val="center"/>
                                    <w:rPr>
                                      <w:sz w:val="20"/>
                                    </w:rPr>
                                  </w:pPr>
                                  <w:r>
                                    <w:rPr>
                                      <w:spacing w:val="-4"/>
                                      <w:sz w:val="20"/>
                                    </w:rPr>
                                    <w:t>0616</w:t>
                                  </w:r>
                                </w:p>
                              </w:tc>
                              <w:tc>
                                <w:tcPr>
                                  <w:tcW w:w="3790" w:type="dxa"/>
                                  <w:tcBorders>
                                    <w:bottom w:val="nil"/>
                                  </w:tcBorders>
                                </w:tcPr>
                                <w:p w:rsidR="00EA37BF" w:rsidRDefault="00EA37BF">
                                  <w:pPr>
                                    <w:pStyle w:val="TableParagraph"/>
                                    <w:spacing w:before="3" w:line="226" w:lineRule="exact"/>
                                    <w:ind w:left="31"/>
                                    <w:rPr>
                                      <w:sz w:val="20"/>
                                    </w:rPr>
                                  </w:pPr>
                                  <w:r>
                                    <w:rPr>
                                      <w:sz w:val="20"/>
                                    </w:rPr>
                                    <w:t>Ксилол</w:t>
                                  </w:r>
                                  <w:r>
                                    <w:rPr>
                                      <w:spacing w:val="-10"/>
                                      <w:sz w:val="20"/>
                                    </w:rPr>
                                    <w:t xml:space="preserve"> </w:t>
                                  </w:r>
                                  <w:r>
                                    <w:rPr>
                                      <w:sz w:val="20"/>
                                    </w:rPr>
                                    <w:t>(смесь</w:t>
                                  </w:r>
                                  <w:r>
                                    <w:rPr>
                                      <w:spacing w:val="-7"/>
                                      <w:sz w:val="20"/>
                                    </w:rPr>
                                    <w:t xml:space="preserve"> </w:t>
                                  </w:r>
                                  <w:r>
                                    <w:rPr>
                                      <w:sz w:val="20"/>
                                    </w:rPr>
                                    <w:t>изомеров</w:t>
                                  </w:r>
                                  <w:r>
                                    <w:rPr>
                                      <w:spacing w:val="-8"/>
                                      <w:sz w:val="20"/>
                                    </w:rPr>
                                    <w:t xml:space="preserve"> </w:t>
                                  </w:r>
                                  <w:r>
                                    <w:rPr>
                                      <w:sz w:val="20"/>
                                    </w:rPr>
                                    <w:t>о-,</w:t>
                                  </w:r>
                                  <w:r>
                                    <w:rPr>
                                      <w:spacing w:val="-7"/>
                                      <w:sz w:val="20"/>
                                    </w:rPr>
                                    <w:t xml:space="preserve"> </w:t>
                                  </w:r>
                                  <w:r>
                                    <w:rPr>
                                      <w:sz w:val="20"/>
                                    </w:rPr>
                                    <w:t>м-</w:t>
                                  </w:r>
                                  <w:r>
                                    <w:rPr>
                                      <w:spacing w:val="-10"/>
                                      <w:sz w:val="20"/>
                                    </w:rPr>
                                    <w:t>,</w:t>
                                  </w:r>
                                </w:p>
                                <w:p w:rsidR="00EA37BF" w:rsidRDefault="00EA37BF">
                                  <w:pPr>
                                    <w:pStyle w:val="TableParagraph"/>
                                    <w:spacing w:line="200" w:lineRule="exact"/>
                                    <w:ind w:left="31"/>
                                    <w:rPr>
                                      <w:sz w:val="20"/>
                                    </w:rPr>
                                  </w:pPr>
                                  <w:r>
                                    <w:rPr>
                                      <w:spacing w:val="-5"/>
                                      <w:sz w:val="20"/>
                                    </w:rPr>
                                    <w:t>п-</w:t>
                                  </w:r>
                                </w:p>
                              </w:tc>
                              <w:tc>
                                <w:tcPr>
                                  <w:tcW w:w="1222" w:type="dxa"/>
                                  <w:vMerge w:val="restart"/>
                                </w:tcPr>
                                <w:p w:rsidR="00EA37BF" w:rsidRDefault="00EA37BF">
                                  <w:pPr>
                                    <w:pStyle w:val="TableParagraph"/>
                                    <w:rPr>
                                      <w:rFonts w:ascii="Times New Roman"/>
                                      <w:sz w:val="18"/>
                                    </w:rPr>
                                  </w:pPr>
                                </w:p>
                              </w:tc>
                              <w:tc>
                                <w:tcPr>
                                  <w:tcW w:w="1226" w:type="dxa"/>
                                  <w:tcBorders>
                                    <w:bottom w:val="nil"/>
                                  </w:tcBorders>
                                </w:tcPr>
                                <w:p w:rsidR="00EA37BF" w:rsidRDefault="00EA37BF">
                                  <w:pPr>
                                    <w:pStyle w:val="TableParagraph"/>
                                    <w:spacing w:before="3"/>
                                    <w:ind w:right="11"/>
                                    <w:jc w:val="right"/>
                                    <w:rPr>
                                      <w:sz w:val="20"/>
                                    </w:rPr>
                                  </w:pPr>
                                  <w:r>
                                    <w:rPr>
                                      <w:spacing w:val="-5"/>
                                      <w:sz w:val="20"/>
                                    </w:rPr>
                                    <w:t>0.2</w:t>
                                  </w:r>
                                </w:p>
                              </w:tc>
                              <w:tc>
                                <w:tcPr>
                                  <w:tcW w:w="1226" w:type="dxa"/>
                                  <w:tcBorders>
                                    <w:bottom w:val="nil"/>
                                  </w:tcBorders>
                                </w:tcPr>
                                <w:p w:rsidR="00EA37BF" w:rsidRDefault="00EA37BF">
                                  <w:pPr>
                                    <w:pStyle w:val="TableParagraph"/>
                                    <w:rPr>
                                      <w:rFonts w:ascii="Times New Roman"/>
                                      <w:sz w:val="18"/>
                                    </w:rPr>
                                  </w:pPr>
                                </w:p>
                              </w:tc>
                              <w:tc>
                                <w:tcPr>
                                  <w:tcW w:w="1116" w:type="dxa"/>
                                  <w:tcBorders>
                                    <w:bottom w:val="nil"/>
                                  </w:tcBorders>
                                </w:tcPr>
                                <w:p w:rsidR="00EA37BF" w:rsidRDefault="00EA37BF">
                                  <w:pPr>
                                    <w:pStyle w:val="TableParagraph"/>
                                    <w:rPr>
                                      <w:rFonts w:ascii="Times New Roman"/>
                                      <w:sz w:val="18"/>
                                    </w:rPr>
                                  </w:pPr>
                                </w:p>
                              </w:tc>
                              <w:tc>
                                <w:tcPr>
                                  <w:tcW w:w="664" w:type="dxa"/>
                                  <w:tcBorders>
                                    <w:bottom w:val="nil"/>
                                  </w:tcBorders>
                                </w:tcPr>
                                <w:p w:rsidR="00EA37BF" w:rsidRDefault="00EA37BF">
                                  <w:pPr>
                                    <w:pStyle w:val="TableParagraph"/>
                                    <w:spacing w:before="3"/>
                                    <w:ind w:left="20"/>
                                    <w:jc w:val="center"/>
                                    <w:rPr>
                                      <w:sz w:val="20"/>
                                    </w:rPr>
                                  </w:pPr>
                                  <w:r>
                                    <w:rPr>
                                      <w:spacing w:val="-10"/>
                                      <w:sz w:val="20"/>
                                    </w:rPr>
                                    <w:t>3</w:t>
                                  </w:r>
                                </w:p>
                              </w:tc>
                              <w:tc>
                                <w:tcPr>
                                  <w:tcW w:w="1785" w:type="dxa"/>
                                  <w:tcBorders>
                                    <w:bottom w:val="nil"/>
                                  </w:tcBorders>
                                </w:tcPr>
                                <w:p w:rsidR="00EA37BF" w:rsidRDefault="00EA37BF">
                                  <w:pPr>
                                    <w:pStyle w:val="TableParagraph"/>
                                    <w:spacing w:before="3"/>
                                    <w:ind w:right="8"/>
                                    <w:jc w:val="right"/>
                                    <w:rPr>
                                      <w:sz w:val="20"/>
                                    </w:rPr>
                                  </w:pPr>
                                  <w:r>
                                    <w:rPr>
                                      <w:spacing w:val="-2"/>
                                      <w:sz w:val="20"/>
                                    </w:rPr>
                                    <w:t>0.0054552</w:t>
                                  </w:r>
                                </w:p>
                              </w:tc>
                              <w:tc>
                                <w:tcPr>
                                  <w:tcW w:w="1786" w:type="dxa"/>
                                  <w:tcBorders>
                                    <w:bottom w:val="nil"/>
                                  </w:tcBorders>
                                </w:tcPr>
                                <w:p w:rsidR="00EA37BF" w:rsidRDefault="00EA37BF">
                                  <w:pPr>
                                    <w:pStyle w:val="TableParagraph"/>
                                    <w:spacing w:before="3"/>
                                    <w:ind w:right="8"/>
                                    <w:jc w:val="right"/>
                                    <w:rPr>
                                      <w:sz w:val="20"/>
                                    </w:rPr>
                                  </w:pPr>
                                  <w:r>
                                    <w:rPr>
                                      <w:spacing w:val="-2"/>
                                      <w:sz w:val="20"/>
                                    </w:rPr>
                                    <w:t>0.00775968</w:t>
                                  </w:r>
                                </w:p>
                              </w:tc>
                              <w:tc>
                                <w:tcPr>
                                  <w:tcW w:w="1260" w:type="dxa"/>
                                  <w:tcBorders>
                                    <w:bottom w:val="nil"/>
                                  </w:tcBorders>
                                </w:tcPr>
                                <w:p w:rsidR="00EA37BF" w:rsidRDefault="00EA37BF">
                                  <w:pPr>
                                    <w:pStyle w:val="TableParagraph"/>
                                    <w:spacing w:before="3"/>
                                    <w:ind w:right="8"/>
                                    <w:jc w:val="right"/>
                                    <w:rPr>
                                      <w:sz w:val="20"/>
                                    </w:rPr>
                                  </w:pPr>
                                  <w:r>
                                    <w:rPr>
                                      <w:spacing w:val="-2"/>
                                      <w:sz w:val="20"/>
                                    </w:rPr>
                                    <w:t>0.0387984</w:t>
                                  </w: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w:t>
                                  </w:r>
                                  <w:r>
                                    <w:rPr>
                                      <w:spacing w:val="-8"/>
                                      <w:sz w:val="20"/>
                                    </w:rPr>
                                    <w:t xml:space="preserve"> </w:t>
                                  </w:r>
                                  <w:r>
                                    <w:rPr>
                                      <w:sz w:val="20"/>
                                    </w:rPr>
                                    <w:t>(</w:t>
                                  </w:r>
                                  <w:proofErr w:type="spellStart"/>
                                  <w:r>
                                    <w:rPr>
                                      <w:sz w:val="20"/>
                                    </w:rPr>
                                    <w:t>Диметилбензол</w:t>
                                  </w:r>
                                  <w:proofErr w:type="spellEnd"/>
                                  <w:r>
                                    <w:rPr>
                                      <w:spacing w:val="-8"/>
                                      <w:sz w:val="20"/>
                                    </w:rPr>
                                    <w:t xml:space="preserve"> </w:t>
                                  </w:r>
                                  <w:r>
                                    <w:rPr>
                                      <w:sz w:val="20"/>
                                    </w:rPr>
                                    <w:t>(смесь</w:t>
                                  </w:r>
                                  <w:r>
                                    <w:rPr>
                                      <w:spacing w:val="-8"/>
                                      <w:sz w:val="20"/>
                                    </w:rPr>
                                    <w:t xml:space="preserve"> </w:t>
                                  </w:r>
                                  <w:r>
                                    <w:rPr>
                                      <w:sz w:val="20"/>
                                    </w:rPr>
                                    <w:t>о-,</w:t>
                                  </w:r>
                                  <w:r>
                                    <w:rPr>
                                      <w:spacing w:val="-8"/>
                                      <w:sz w:val="20"/>
                                    </w:rPr>
                                    <w:t xml:space="preserve"> </w:t>
                                  </w:r>
                                  <w:r>
                                    <w:rPr>
                                      <w:sz w:val="20"/>
                                    </w:rPr>
                                    <w:t>м-</w:t>
                                  </w:r>
                                  <w:r>
                                    <w:rPr>
                                      <w:spacing w:val="-10"/>
                                      <w:sz w:val="20"/>
                                    </w:rPr>
                                    <w:t>,</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0"/>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1" w:lineRule="exact"/>
                                    <w:ind w:left="31"/>
                                    <w:rPr>
                                      <w:sz w:val="20"/>
                                    </w:rPr>
                                  </w:pPr>
                                  <w:r>
                                    <w:rPr>
                                      <w:sz w:val="20"/>
                                    </w:rPr>
                                    <w:t>п-изомеров))</w:t>
                                  </w:r>
                                  <w:r>
                                    <w:rPr>
                                      <w:spacing w:val="-15"/>
                                      <w:sz w:val="20"/>
                                    </w:rPr>
                                    <w:t xml:space="preserve"> </w:t>
                                  </w:r>
                                  <w:r>
                                    <w:rPr>
                                      <w:spacing w:val="-2"/>
                                      <w:sz w:val="20"/>
                                    </w:rPr>
                                    <w:t>(322)</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2"/>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1042</w:t>
                                  </w:r>
                                </w:p>
                              </w:tc>
                              <w:tc>
                                <w:tcPr>
                                  <w:tcW w:w="3790" w:type="dxa"/>
                                  <w:tcBorders>
                                    <w:top w:val="nil"/>
                                    <w:bottom w:val="nil"/>
                                  </w:tcBorders>
                                </w:tcPr>
                                <w:p w:rsidR="00EA37BF" w:rsidRDefault="00EA37BF">
                                  <w:pPr>
                                    <w:pStyle w:val="TableParagraph"/>
                                    <w:spacing w:line="192" w:lineRule="exact"/>
                                    <w:ind w:left="31"/>
                                    <w:rPr>
                                      <w:sz w:val="20"/>
                                    </w:rPr>
                                  </w:pPr>
                                  <w:r>
                                    <w:rPr>
                                      <w:sz w:val="20"/>
                                    </w:rPr>
                                    <w:t>Бутан-1-ол</w:t>
                                  </w:r>
                                  <w:r>
                                    <w:rPr>
                                      <w:spacing w:val="-11"/>
                                      <w:sz w:val="20"/>
                                    </w:rPr>
                                    <w:t xml:space="preserve"> </w:t>
                                  </w:r>
                                  <w:r>
                                    <w:rPr>
                                      <w:sz w:val="20"/>
                                    </w:rPr>
                                    <w:t>(Бутиловый</w:t>
                                  </w:r>
                                  <w:r>
                                    <w:rPr>
                                      <w:spacing w:val="-10"/>
                                      <w:sz w:val="20"/>
                                    </w:rPr>
                                    <w:t xml:space="preserve"> </w:t>
                                  </w:r>
                                  <w:r>
                                    <w:rPr>
                                      <w:sz w:val="20"/>
                                    </w:rPr>
                                    <w:t>спирт)</w:t>
                                  </w:r>
                                  <w:r>
                                    <w:rPr>
                                      <w:spacing w:val="-11"/>
                                      <w:sz w:val="20"/>
                                    </w:rPr>
                                    <w:t xml:space="preserve"> </w:t>
                                  </w:r>
                                  <w:r>
                                    <w:rPr>
                                      <w:spacing w:val="-10"/>
                                      <w:sz w:val="20"/>
                                    </w:rPr>
                                    <w:t>(</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5"/>
                                      <w:sz w:val="20"/>
                                    </w:rPr>
                                    <w:t>0.1</w:t>
                                  </w: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3</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0.000085</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0.00001346</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0.0001346</w:t>
                                  </w:r>
                                </w:p>
                              </w:tc>
                            </w:tr>
                            <w:tr w:rsidR="00EA37BF">
                              <w:trPr>
                                <w:trHeight w:val="212"/>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pacing w:val="-4"/>
                                      <w:sz w:val="20"/>
                                    </w:rPr>
                                    <w:t>102)</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1210</w:t>
                                  </w:r>
                                </w:p>
                              </w:tc>
                              <w:tc>
                                <w:tcPr>
                                  <w:tcW w:w="3790" w:type="dxa"/>
                                  <w:tcBorders>
                                    <w:top w:val="nil"/>
                                    <w:bottom w:val="nil"/>
                                  </w:tcBorders>
                                </w:tcPr>
                                <w:p w:rsidR="00EA37BF" w:rsidRDefault="00EA37BF">
                                  <w:pPr>
                                    <w:pStyle w:val="TableParagraph"/>
                                    <w:spacing w:line="192" w:lineRule="exact"/>
                                    <w:ind w:left="31"/>
                                    <w:rPr>
                                      <w:sz w:val="20"/>
                                    </w:rPr>
                                  </w:pPr>
                                  <w:r>
                                    <w:rPr>
                                      <w:sz w:val="20"/>
                                    </w:rPr>
                                    <w:t>Бутилацетат</w:t>
                                  </w:r>
                                  <w:r>
                                    <w:rPr>
                                      <w:spacing w:val="-14"/>
                                      <w:sz w:val="20"/>
                                    </w:rPr>
                                    <w:t xml:space="preserve"> </w:t>
                                  </w:r>
                                  <w:r>
                                    <w:rPr>
                                      <w:sz w:val="20"/>
                                    </w:rPr>
                                    <w:t>(Уксусной</w:t>
                                  </w:r>
                                  <w:r>
                                    <w:rPr>
                                      <w:spacing w:val="-12"/>
                                      <w:sz w:val="20"/>
                                    </w:rPr>
                                    <w:t xml:space="preserve"> </w:t>
                                  </w:r>
                                  <w:r>
                                    <w:rPr>
                                      <w:spacing w:val="-2"/>
                                      <w:sz w:val="20"/>
                                    </w:rPr>
                                    <w:t>кислоты</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5"/>
                                      <w:sz w:val="20"/>
                                    </w:rPr>
                                    <w:t>0.1</w:t>
                                  </w: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4</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0.0000304</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0.000001094</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0.00001094</w:t>
                                  </w: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бутиловый</w:t>
                                  </w:r>
                                  <w:r>
                                    <w:rPr>
                                      <w:spacing w:val="-9"/>
                                      <w:sz w:val="20"/>
                                    </w:rPr>
                                    <w:t xml:space="preserve"> </w:t>
                                  </w:r>
                                  <w:r>
                                    <w:rPr>
                                      <w:sz w:val="20"/>
                                    </w:rPr>
                                    <w:t>эфир)</w:t>
                                  </w:r>
                                  <w:r>
                                    <w:rPr>
                                      <w:spacing w:val="-8"/>
                                      <w:sz w:val="20"/>
                                    </w:rPr>
                                    <w:t xml:space="preserve"> </w:t>
                                  </w:r>
                                  <w:r>
                                    <w:rPr>
                                      <w:spacing w:val="-2"/>
                                      <w:sz w:val="20"/>
                                    </w:rPr>
                                    <w:t>(110)</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0"/>
                              </w:trPr>
                              <w:tc>
                                <w:tcPr>
                                  <w:tcW w:w="554" w:type="dxa"/>
                                  <w:tcBorders>
                                    <w:top w:val="nil"/>
                                    <w:bottom w:val="nil"/>
                                  </w:tcBorders>
                                </w:tcPr>
                                <w:p w:rsidR="00EA37BF" w:rsidRDefault="00EA37BF">
                                  <w:pPr>
                                    <w:pStyle w:val="TableParagraph"/>
                                    <w:spacing w:line="191" w:lineRule="exact"/>
                                    <w:ind w:left="26"/>
                                    <w:jc w:val="center"/>
                                    <w:rPr>
                                      <w:sz w:val="20"/>
                                    </w:rPr>
                                  </w:pPr>
                                  <w:r>
                                    <w:rPr>
                                      <w:spacing w:val="-4"/>
                                      <w:sz w:val="20"/>
                                    </w:rPr>
                                    <w:t>1301</w:t>
                                  </w:r>
                                </w:p>
                              </w:tc>
                              <w:tc>
                                <w:tcPr>
                                  <w:tcW w:w="3790" w:type="dxa"/>
                                  <w:tcBorders>
                                    <w:top w:val="nil"/>
                                    <w:bottom w:val="nil"/>
                                  </w:tcBorders>
                                </w:tcPr>
                                <w:p w:rsidR="00EA37BF" w:rsidRDefault="00EA37BF">
                                  <w:pPr>
                                    <w:pStyle w:val="TableParagraph"/>
                                    <w:spacing w:line="191" w:lineRule="exact"/>
                                    <w:ind w:left="31"/>
                                    <w:rPr>
                                      <w:sz w:val="20"/>
                                    </w:rPr>
                                  </w:pPr>
                                  <w:r>
                                    <w:rPr>
                                      <w:sz w:val="20"/>
                                    </w:rPr>
                                    <w:t>Проп-2-ен-1-аль</w:t>
                                  </w:r>
                                  <w:r>
                                    <w:rPr>
                                      <w:spacing w:val="-20"/>
                                      <w:sz w:val="20"/>
                                    </w:rPr>
                                    <w:t xml:space="preserve"> </w:t>
                                  </w:r>
                                  <w:r>
                                    <w:rPr>
                                      <w:spacing w:val="-2"/>
                                      <w:sz w:val="20"/>
                                    </w:rPr>
                                    <w:t>(Акролеин,</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1" w:lineRule="exact"/>
                                    <w:ind w:right="11"/>
                                    <w:jc w:val="right"/>
                                    <w:rPr>
                                      <w:sz w:val="20"/>
                                    </w:rPr>
                                  </w:pPr>
                                  <w:r>
                                    <w:rPr>
                                      <w:spacing w:val="-4"/>
                                      <w:sz w:val="20"/>
                                    </w:rPr>
                                    <w:t>0.03</w:t>
                                  </w:r>
                                </w:p>
                              </w:tc>
                              <w:tc>
                                <w:tcPr>
                                  <w:tcW w:w="1226" w:type="dxa"/>
                                  <w:tcBorders>
                                    <w:top w:val="nil"/>
                                    <w:bottom w:val="nil"/>
                                  </w:tcBorders>
                                </w:tcPr>
                                <w:p w:rsidR="00EA37BF" w:rsidRDefault="00EA37BF">
                                  <w:pPr>
                                    <w:pStyle w:val="TableParagraph"/>
                                    <w:spacing w:line="191" w:lineRule="exact"/>
                                    <w:ind w:right="10"/>
                                    <w:jc w:val="right"/>
                                    <w:rPr>
                                      <w:sz w:val="20"/>
                                    </w:rPr>
                                  </w:pPr>
                                  <w:r>
                                    <w:rPr>
                                      <w:spacing w:val="-4"/>
                                      <w:sz w:val="20"/>
                                    </w:rPr>
                                    <w:t>0.01</w:t>
                                  </w: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1" w:lineRule="exact"/>
                                    <w:ind w:left="20"/>
                                    <w:jc w:val="center"/>
                                    <w:rPr>
                                      <w:sz w:val="20"/>
                                    </w:rPr>
                                  </w:pPr>
                                  <w:r>
                                    <w:rPr>
                                      <w:spacing w:val="-10"/>
                                      <w:sz w:val="20"/>
                                    </w:rPr>
                                    <w:t>2</w:t>
                                  </w:r>
                                </w:p>
                              </w:tc>
                              <w:tc>
                                <w:tcPr>
                                  <w:tcW w:w="1785" w:type="dxa"/>
                                  <w:tcBorders>
                                    <w:top w:val="nil"/>
                                    <w:bottom w:val="nil"/>
                                  </w:tcBorders>
                                </w:tcPr>
                                <w:p w:rsidR="00EA37BF" w:rsidRDefault="00EA37BF">
                                  <w:pPr>
                                    <w:pStyle w:val="TableParagraph"/>
                                    <w:spacing w:line="191" w:lineRule="exact"/>
                                    <w:ind w:right="8"/>
                                    <w:jc w:val="right"/>
                                    <w:rPr>
                                      <w:sz w:val="20"/>
                                    </w:rPr>
                                  </w:pPr>
                                  <w:r>
                                    <w:rPr>
                                      <w:spacing w:val="-2"/>
                                      <w:sz w:val="20"/>
                                    </w:rPr>
                                    <w:t>0.000333</w:t>
                                  </w:r>
                                </w:p>
                              </w:tc>
                              <w:tc>
                                <w:tcPr>
                                  <w:tcW w:w="1786" w:type="dxa"/>
                                  <w:tcBorders>
                                    <w:top w:val="nil"/>
                                    <w:bottom w:val="nil"/>
                                  </w:tcBorders>
                                </w:tcPr>
                                <w:p w:rsidR="00EA37BF" w:rsidRDefault="00EA37BF">
                                  <w:pPr>
                                    <w:pStyle w:val="TableParagraph"/>
                                    <w:spacing w:line="191" w:lineRule="exact"/>
                                    <w:ind w:right="8"/>
                                    <w:jc w:val="right"/>
                                    <w:rPr>
                                      <w:sz w:val="20"/>
                                    </w:rPr>
                                  </w:pPr>
                                  <w:r>
                                    <w:rPr>
                                      <w:spacing w:val="-2"/>
                                      <w:sz w:val="20"/>
                                    </w:rPr>
                                    <w:t>0.00001103</w:t>
                                  </w:r>
                                </w:p>
                              </w:tc>
                              <w:tc>
                                <w:tcPr>
                                  <w:tcW w:w="1260" w:type="dxa"/>
                                  <w:tcBorders>
                                    <w:top w:val="nil"/>
                                    <w:bottom w:val="nil"/>
                                  </w:tcBorders>
                                </w:tcPr>
                                <w:p w:rsidR="00EA37BF" w:rsidRDefault="00EA37BF">
                                  <w:pPr>
                                    <w:pStyle w:val="TableParagraph"/>
                                    <w:spacing w:line="191" w:lineRule="exact"/>
                                    <w:ind w:right="8"/>
                                    <w:jc w:val="right"/>
                                    <w:rPr>
                                      <w:sz w:val="20"/>
                                    </w:rPr>
                                  </w:pPr>
                                  <w:r>
                                    <w:rPr>
                                      <w:spacing w:val="-2"/>
                                      <w:sz w:val="20"/>
                                    </w:rPr>
                                    <w:t>0.001103</w:t>
                                  </w: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proofErr w:type="spellStart"/>
                                  <w:r>
                                    <w:rPr>
                                      <w:sz w:val="20"/>
                                    </w:rPr>
                                    <w:t>Акрилальдегид</w:t>
                                  </w:r>
                                  <w:proofErr w:type="spellEnd"/>
                                  <w:r>
                                    <w:rPr>
                                      <w:sz w:val="20"/>
                                    </w:rPr>
                                    <w:t>)</w:t>
                                  </w:r>
                                  <w:r>
                                    <w:rPr>
                                      <w:spacing w:val="-17"/>
                                      <w:sz w:val="20"/>
                                    </w:rPr>
                                    <w:t xml:space="preserve"> </w:t>
                                  </w:r>
                                  <w:r>
                                    <w:rPr>
                                      <w:spacing w:val="-2"/>
                                      <w:sz w:val="20"/>
                                    </w:rPr>
                                    <w:t>(474)</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1325</w:t>
                                  </w:r>
                                </w:p>
                              </w:tc>
                              <w:tc>
                                <w:tcPr>
                                  <w:tcW w:w="3790" w:type="dxa"/>
                                  <w:tcBorders>
                                    <w:top w:val="nil"/>
                                    <w:bottom w:val="nil"/>
                                  </w:tcBorders>
                                </w:tcPr>
                                <w:p w:rsidR="00EA37BF" w:rsidRDefault="00EA37BF">
                                  <w:pPr>
                                    <w:pStyle w:val="TableParagraph"/>
                                    <w:spacing w:line="192" w:lineRule="exact"/>
                                    <w:ind w:left="31"/>
                                    <w:rPr>
                                      <w:sz w:val="20"/>
                                    </w:rPr>
                                  </w:pPr>
                                  <w:r>
                                    <w:rPr>
                                      <w:sz w:val="20"/>
                                    </w:rPr>
                                    <w:t>Формальдегид</w:t>
                                  </w:r>
                                  <w:r>
                                    <w:rPr>
                                      <w:spacing w:val="-14"/>
                                      <w:sz w:val="20"/>
                                    </w:rPr>
                                    <w:t xml:space="preserve"> </w:t>
                                  </w:r>
                                  <w:r>
                                    <w:rPr>
                                      <w:sz w:val="20"/>
                                    </w:rPr>
                                    <w:t>(</w:t>
                                  </w:r>
                                  <w:proofErr w:type="spellStart"/>
                                  <w:r>
                                    <w:rPr>
                                      <w:sz w:val="20"/>
                                    </w:rPr>
                                    <w:t>Метаналь</w:t>
                                  </w:r>
                                  <w:proofErr w:type="spellEnd"/>
                                  <w:r>
                                    <w:rPr>
                                      <w:sz w:val="20"/>
                                    </w:rPr>
                                    <w:t>)</w:t>
                                  </w:r>
                                  <w:r>
                                    <w:rPr>
                                      <w:spacing w:val="-13"/>
                                      <w:sz w:val="20"/>
                                    </w:rPr>
                                    <w:t xml:space="preserve"> </w:t>
                                  </w:r>
                                  <w:r>
                                    <w:rPr>
                                      <w:spacing w:val="-2"/>
                                      <w:sz w:val="20"/>
                                    </w:rPr>
                                    <w:t>(609)</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4"/>
                                      <w:sz w:val="20"/>
                                    </w:rPr>
                                    <w:t>0.05</w:t>
                                  </w:r>
                                </w:p>
                              </w:tc>
                              <w:tc>
                                <w:tcPr>
                                  <w:tcW w:w="1226" w:type="dxa"/>
                                  <w:tcBorders>
                                    <w:top w:val="nil"/>
                                    <w:bottom w:val="nil"/>
                                  </w:tcBorders>
                                </w:tcPr>
                                <w:p w:rsidR="00EA37BF" w:rsidRDefault="00EA37BF">
                                  <w:pPr>
                                    <w:pStyle w:val="TableParagraph"/>
                                    <w:spacing w:line="192" w:lineRule="exact"/>
                                    <w:ind w:right="10"/>
                                    <w:jc w:val="right"/>
                                    <w:rPr>
                                      <w:sz w:val="20"/>
                                    </w:rPr>
                                  </w:pPr>
                                  <w:r>
                                    <w:rPr>
                                      <w:spacing w:val="-4"/>
                                      <w:sz w:val="20"/>
                                    </w:rPr>
                                    <w:t>0.01</w:t>
                                  </w: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2</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0.000333</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0.00001103</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0.001103</w:t>
                                  </w: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1401</w:t>
                                  </w:r>
                                </w:p>
                              </w:tc>
                              <w:tc>
                                <w:tcPr>
                                  <w:tcW w:w="3790" w:type="dxa"/>
                                  <w:tcBorders>
                                    <w:top w:val="nil"/>
                                    <w:bottom w:val="nil"/>
                                  </w:tcBorders>
                                </w:tcPr>
                                <w:p w:rsidR="00EA37BF" w:rsidRDefault="00EA37BF">
                                  <w:pPr>
                                    <w:pStyle w:val="TableParagraph"/>
                                    <w:spacing w:line="192" w:lineRule="exact"/>
                                    <w:ind w:left="31"/>
                                    <w:rPr>
                                      <w:sz w:val="20"/>
                                    </w:rPr>
                                  </w:pPr>
                                  <w:r>
                                    <w:rPr>
                                      <w:sz w:val="20"/>
                                    </w:rPr>
                                    <w:t>Пропан-2-он</w:t>
                                  </w:r>
                                  <w:r>
                                    <w:rPr>
                                      <w:spacing w:val="-12"/>
                                      <w:sz w:val="20"/>
                                    </w:rPr>
                                    <w:t xml:space="preserve"> </w:t>
                                  </w:r>
                                  <w:r>
                                    <w:rPr>
                                      <w:sz w:val="20"/>
                                    </w:rPr>
                                    <w:t>(Ацетон)</w:t>
                                  </w:r>
                                  <w:r>
                                    <w:rPr>
                                      <w:spacing w:val="-11"/>
                                      <w:sz w:val="20"/>
                                    </w:rPr>
                                    <w:t xml:space="preserve"> </w:t>
                                  </w:r>
                                  <w:r>
                                    <w:rPr>
                                      <w:spacing w:val="-2"/>
                                      <w:sz w:val="20"/>
                                    </w:rPr>
                                    <w:t>(470)</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4"/>
                                      <w:sz w:val="20"/>
                                    </w:rPr>
                                    <w:t>0.35</w:t>
                                  </w: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4</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0.0000507</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0.000001826</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0.00000522</w:t>
                                  </w: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2732</w:t>
                                  </w:r>
                                </w:p>
                              </w:tc>
                              <w:tc>
                                <w:tcPr>
                                  <w:tcW w:w="3790" w:type="dxa"/>
                                  <w:tcBorders>
                                    <w:top w:val="nil"/>
                                    <w:bottom w:val="nil"/>
                                  </w:tcBorders>
                                </w:tcPr>
                                <w:p w:rsidR="00EA37BF" w:rsidRDefault="00EA37BF">
                                  <w:pPr>
                                    <w:pStyle w:val="TableParagraph"/>
                                    <w:spacing w:line="192" w:lineRule="exact"/>
                                    <w:ind w:left="31"/>
                                    <w:rPr>
                                      <w:sz w:val="20"/>
                                    </w:rPr>
                                  </w:pPr>
                                  <w:r>
                                    <w:rPr>
                                      <w:sz w:val="20"/>
                                    </w:rPr>
                                    <w:t>Керосин</w:t>
                                  </w:r>
                                  <w:r>
                                    <w:rPr>
                                      <w:spacing w:val="-9"/>
                                      <w:sz w:val="20"/>
                                    </w:rPr>
                                    <w:t xml:space="preserve"> </w:t>
                                  </w:r>
                                  <w:r>
                                    <w:rPr>
                                      <w:spacing w:val="-2"/>
                                      <w:sz w:val="20"/>
                                    </w:rPr>
                                    <w:t>(654*)</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spacing w:line="192" w:lineRule="exact"/>
                                    <w:ind w:right="10"/>
                                    <w:jc w:val="right"/>
                                    <w:rPr>
                                      <w:sz w:val="20"/>
                                    </w:rPr>
                                  </w:pPr>
                                  <w:r>
                                    <w:rPr>
                                      <w:spacing w:val="-5"/>
                                      <w:sz w:val="20"/>
                                    </w:rPr>
                                    <w:t>1.2</w:t>
                                  </w: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0.04954</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0.41285</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0.34404167</w:t>
                                  </w:r>
                                </w:p>
                              </w:tc>
                            </w:tr>
                            <w:tr w:rsidR="00EA37BF">
                              <w:trPr>
                                <w:trHeight w:val="210"/>
                              </w:trPr>
                              <w:tc>
                                <w:tcPr>
                                  <w:tcW w:w="554" w:type="dxa"/>
                                  <w:tcBorders>
                                    <w:top w:val="nil"/>
                                    <w:bottom w:val="nil"/>
                                  </w:tcBorders>
                                </w:tcPr>
                                <w:p w:rsidR="00EA37BF" w:rsidRDefault="00EA37BF">
                                  <w:pPr>
                                    <w:pStyle w:val="TableParagraph"/>
                                    <w:spacing w:line="191" w:lineRule="exact"/>
                                    <w:ind w:left="26"/>
                                    <w:jc w:val="center"/>
                                    <w:rPr>
                                      <w:sz w:val="20"/>
                                    </w:rPr>
                                  </w:pPr>
                                  <w:r>
                                    <w:rPr>
                                      <w:spacing w:val="-4"/>
                                      <w:sz w:val="20"/>
                                    </w:rPr>
                                    <w:t>2752</w:t>
                                  </w:r>
                                </w:p>
                              </w:tc>
                              <w:tc>
                                <w:tcPr>
                                  <w:tcW w:w="3790" w:type="dxa"/>
                                  <w:tcBorders>
                                    <w:top w:val="nil"/>
                                    <w:bottom w:val="nil"/>
                                  </w:tcBorders>
                                </w:tcPr>
                                <w:p w:rsidR="00EA37BF" w:rsidRDefault="00EA37BF">
                                  <w:pPr>
                                    <w:pStyle w:val="TableParagraph"/>
                                    <w:spacing w:line="191" w:lineRule="exact"/>
                                    <w:ind w:left="31"/>
                                    <w:rPr>
                                      <w:sz w:val="20"/>
                                    </w:rPr>
                                  </w:pPr>
                                  <w:r>
                                    <w:rPr>
                                      <w:sz w:val="20"/>
                                    </w:rPr>
                                    <w:t>Уайт-спирит</w:t>
                                  </w:r>
                                  <w:r>
                                    <w:rPr>
                                      <w:spacing w:val="-14"/>
                                      <w:sz w:val="20"/>
                                    </w:rPr>
                                    <w:t xml:space="preserve"> </w:t>
                                  </w:r>
                                  <w:r>
                                    <w:rPr>
                                      <w:spacing w:val="-2"/>
                                      <w:sz w:val="20"/>
                                    </w:rPr>
                                    <w:t>(1294*)</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spacing w:line="191" w:lineRule="exact"/>
                                    <w:ind w:right="10"/>
                                    <w:jc w:val="right"/>
                                    <w:rPr>
                                      <w:sz w:val="20"/>
                                    </w:rPr>
                                  </w:pPr>
                                  <w:r>
                                    <w:rPr>
                                      <w:spacing w:val="-10"/>
                                      <w:sz w:val="20"/>
                                    </w:rPr>
                                    <w:t>1</w:t>
                                  </w: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spacing w:line="191" w:lineRule="exact"/>
                                    <w:ind w:right="8"/>
                                    <w:jc w:val="right"/>
                                    <w:rPr>
                                      <w:sz w:val="20"/>
                                    </w:rPr>
                                  </w:pPr>
                                  <w:r>
                                    <w:rPr>
                                      <w:spacing w:val="-2"/>
                                      <w:sz w:val="20"/>
                                    </w:rPr>
                                    <w:t>0.0021132</w:t>
                                  </w:r>
                                </w:p>
                              </w:tc>
                              <w:tc>
                                <w:tcPr>
                                  <w:tcW w:w="1786" w:type="dxa"/>
                                  <w:tcBorders>
                                    <w:top w:val="nil"/>
                                    <w:bottom w:val="nil"/>
                                  </w:tcBorders>
                                </w:tcPr>
                                <w:p w:rsidR="00EA37BF" w:rsidRDefault="00EA37BF">
                                  <w:pPr>
                                    <w:pStyle w:val="TableParagraph"/>
                                    <w:spacing w:line="191" w:lineRule="exact"/>
                                    <w:ind w:right="8"/>
                                    <w:jc w:val="right"/>
                                    <w:rPr>
                                      <w:sz w:val="20"/>
                                    </w:rPr>
                                  </w:pPr>
                                  <w:r>
                                    <w:rPr>
                                      <w:spacing w:val="-2"/>
                                      <w:sz w:val="20"/>
                                    </w:rPr>
                                    <w:t>0.0035297</w:t>
                                  </w:r>
                                </w:p>
                              </w:tc>
                              <w:tc>
                                <w:tcPr>
                                  <w:tcW w:w="1260" w:type="dxa"/>
                                  <w:tcBorders>
                                    <w:top w:val="nil"/>
                                    <w:bottom w:val="nil"/>
                                  </w:tcBorders>
                                </w:tcPr>
                                <w:p w:rsidR="00EA37BF" w:rsidRDefault="00EA37BF">
                                  <w:pPr>
                                    <w:pStyle w:val="TableParagraph"/>
                                    <w:spacing w:line="191" w:lineRule="exact"/>
                                    <w:ind w:right="8"/>
                                    <w:jc w:val="right"/>
                                    <w:rPr>
                                      <w:sz w:val="20"/>
                                    </w:rPr>
                                  </w:pPr>
                                  <w:r>
                                    <w:rPr>
                                      <w:spacing w:val="-2"/>
                                      <w:sz w:val="20"/>
                                    </w:rPr>
                                    <w:t>0.0035297</w:t>
                                  </w:r>
                                </w:p>
                              </w:tc>
                            </w:tr>
                            <w:tr w:rsidR="00EA37BF">
                              <w:trPr>
                                <w:trHeight w:val="438"/>
                              </w:trPr>
                              <w:tc>
                                <w:tcPr>
                                  <w:tcW w:w="554" w:type="dxa"/>
                                  <w:tcBorders>
                                    <w:top w:val="nil"/>
                                    <w:bottom w:val="nil"/>
                                  </w:tcBorders>
                                </w:tcPr>
                                <w:p w:rsidR="00EA37BF" w:rsidRDefault="00EA37BF">
                                  <w:pPr>
                                    <w:pStyle w:val="TableParagraph"/>
                                    <w:spacing w:line="218" w:lineRule="exact"/>
                                    <w:ind w:left="26"/>
                                    <w:jc w:val="center"/>
                                    <w:rPr>
                                      <w:sz w:val="20"/>
                                    </w:rPr>
                                  </w:pPr>
                                  <w:r>
                                    <w:rPr>
                                      <w:spacing w:val="-4"/>
                                      <w:sz w:val="20"/>
                                    </w:rPr>
                                    <w:t>2754</w:t>
                                  </w:r>
                                </w:p>
                              </w:tc>
                              <w:tc>
                                <w:tcPr>
                                  <w:tcW w:w="3790" w:type="dxa"/>
                                  <w:tcBorders>
                                    <w:top w:val="nil"/>
                                    <w:bottom w:val="nil"/>
                                  </w:tcBorders>
                                </w:tcPr>
                                <w:p w:rsidR="00EA37BF" w:rsidRDefault="00EA37BF">
                                  <w:pPr>
                                    <w:pStyle w:val="TableParagraph"/>
                                    <w:spacing w:line="218" w:lineRule="exact"/>
                                    <w:ind w:left="31"/>
                                    <w:rPr>
                                      <w:sz w:val="20"/>
                                    </w:rPr>
                                  </w:pPr>
                                  <w:proofErr w:type="spellStart"/>
                                  <w:r>
                                    <w:rPr>
                                      <w:sz w:val="20"/>
                                    </w:rPr>
                                    <w:t>Алканы</w:t>
                                  </w:r>
                                  <w:proofErr w:type="spellEnd"/>
                                  <w:r>
                                    <w:rPr>
                                      <w:spacing w:val="-7"/>
                                      <w:sz w:val="20"/>
                                    </w:rPr>
                                    <w:t xml:space="preserve"> </w:t>
                                  </w:r>
                                  <w:r>
                                    <w:rPr>
                                      <w:sz w:val="20"/>
                                    </w:rPr>
                                    <w:t>С12-19</w:t>
                                  </w:r>
                                  <w:r>
                                    <w:rPr>
                                      <w:spacing w:val="-7"/>
                                      <w:sz w:val="20"/>
                                    </w:rPr>
                                    <w:t xml:space="preserve"> </w:t>
                                  </w:r>
                                  <w:r>
                                    <w:rPr>
                                      <w:sz w:val="20"/>
                                    </w:rPr>
                                    <w:t>/в</w:t>
                                  </w:r>
                                  <w:r>
                                    <w:rPr>
                                      <w:spacing w:val="-7"/>
                                      <w:sz w:val="20"/>
                                    </w:rPr>
                                    <w:t xml:space="preserve"> </w:t>
                                  </w:r>
                                  <w:r>
                                    <w:rPr>
                                      <w:sz w:val="20"/>
                                    </w:rPr>
                                    <w:t>пересчете</w:t>
                                  </w:r>
                                  <w:r>
                                    <w:rPr>
                                      <w:spacing w:val="-7"/>
                                      <w:sz w:val="20"/>
                                    </w:rPr>
                                    <w:t xml:space="preserve"> </w:t>
                                  </w:r>
                                  <w:r>
                                    <w:rPr>
                                      <w:spacing w:val="-5"/>
                                      <w:sz w:val="20"/>
                                    </w:rPr>
                                    <w:t>на</w:t>
                                  </w:r>
                                </w:p>
                                <w:p w:rsidR="00EA37BF" w:rsidRDefault="00EA37BF">
                                  <w:pPr>
                                    <w:pStyle w:val="TableParagraph"/>
                                    <w:spacing w:before="1" w:line="199" w:lineRule="exact"/>
                                    <w:ind w:left="31"/>
                                    <w:rPr>
                                      <w:sz w:val="20"/>
                                    </w:rPr>
                                  </w:pPr>
                                  <w:r>
                                    <w:rPr>
                                      <w:spacing w:val="-5"/>
                                      <w:sz w:val="20"/>
                                    </w:rPr>
                                    <w:t>С/</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218" w:lineRule="exact"/>
                                    <w:ind w:right="11"/>
                                    <w:jc w:val="right"/>
                                    <w:rPr>
                                      <w:sz w:val="20"/>
                                    </w:rPr>
                                  </w:pPr>
                                  <w:r>
                                    <w:rPr>
                                      <w:spacing w:val="-10"/>
                                      <w:sz w:val="20"/>
                                    </w:rPr>
                                    <w:t>1</w:t>
                                  </w:r>
                                </w:p>
                              </w:tc>
                              <w:tc>
                                <w:tcPr>
                                  <w:tcW w:w="1226" w:type="dxa"/>
                                  <w:tcBorders>
                                    <w:top w:val="nil"/>
                                    <w:bottom w:val="nil"/>
                                  </w:tcBorders>
                                </w:tcPr>
                                <w:p w:rsidR="00EA37BF" w:rsidRDefault="00EA37BF">
                                  <w:pPr>
                                    <w:pStyle w:val="TableParagraph"/>
                                    <w:rPr>
                                      <w:rFonts w:ascii="Times New Roman"/>
                                      <w:sz w:val="18"/>
                                    </w:rPr>
                                  </w:pPr>
                                </w:p>
                              </w:tc>
                              <w:tc>
                                <w:tcPr>
                                  <w:tcW w:w="1116" w:type="dxa"/>
                                  <w:tcBorders>
                                    <w:top w:val="nil"/>
                                    <w:bottom w:val="nil"/>
                                  </w:tcBorders>
                                </w:tcPr>
                                <w:p w:rsidR="00EA37BF" w:rsidRDefault="00EA37BF">
                                  <w:pPr>
                                    <w:pStyle w:val="TableParagraph"/>
                                    <w:rPr>
                                      <w:rFonts w:ascii="Times New Roman"/>
                                      <w:sz w:val="18"/>
                                    </w:rPr>
                                  </w:pPr>
                                </w:p>
                              </w:tc>
                              <w:tc>
                                <w:tcPr>
                                  <w:tcW w:w="664" w:type="dxa"/>
                                  <w:tcBorders>
                                    <w:top w:val="nil"/>
                                    <w:bottom w:val="nil"/>
                                  </w:tcBorders>
                                </w:tcPr>
                                <w:p w:rsidR="00EA37BF" w:rsidRDefault="00EA37BF">
                                  <w:pPr>
                                    <w:pStyle w:val="TableParagraph"/>
                                    <w:spacing w:line="218" w:lineRule="exact"/>
                                    <w:ind w:left="20"/>
                                    <w:jc w:val="center"/>
                                    <w:rPr>
                                      <w:sz w:val="20"/>
                                    </w:rPr>
                                  </w:pPr>
                                  <w:r>
                                    <w:rPr>
                                      <w:spacing w:val="-10"/>
                                      <w:sz w:val="20"/>
                                    </w:rPr>
                                    <w:t>4</w:t>
                                  </w:r>
                                </w:p>
                              </w:tc>
                              <w:tc>
                                <w:tcPr>
                                  <w:tcW w:w="1785" w:type="dxa"/>
                                  <w:tcBorders>
                                    <w:top w:val="nil"/>
                                    <w:bottom w:val="nil"/>
                                  </w:tcBorders>
                                </w:tcPr>
                                <w:p w:rsidR="00EA37BF" w:rsidRDefault="00EA37BF">
                                  <w:pPr>
                                    <w:pStyle w:val="TableParagraph"/>
                                    <w:spacing w:line="218" w:lineRule="exact"/>
                                    <w:ind w:right="8"/>
                                    <w:jc w:val="right"/>
                                    <w:rPr>
                                      <w:sz w:val="20"/>
                                    </w:rPr>
                                  </w:pPr>
                                  <w:r>
                                    <w:rPr>
                                      <w:spacing w:val="-2"/>
                                      <w:sz w:val="20"/>
                                    </w:rPr>
                                    <w:t>0.004487</w:t>
                                  </w:r>
                                </w:p>
                              </w:tc>
                              <w:tc>
                                <w:tcPr>
                                  <w:tcW w:w="1786" w:type="dxa"/>
                                  <w:tcBorders>
                                    <w:top w:val="nil"/>
                                    <w:bottom w:val="nil"/>
                                  </w:tcBorders>
                                </w:tcPr>
                                <w:p w:rsidR="00EA37BF" w:rsidRDefault="00EA37BF">
                                  <w:pPr>
                                    <w:pStyle w:val="TableParagraph"/>
                                    <w:spacing w:line="218" w:lineRule="exact"/>
                                    <w:ind w:right="8"/>
                                    <w:jc w:val="right"/>
                                    <w:rPr>
                                      <w:sz w:val="20"/>
                                    </w:rPr>
                                  </w:pPr>
                                  <w:r>
                                    <w:rPr>
                                      <w:spacing w:val="-2"/>
                                      <w:sz w:val="20"/>
                                    </w:rPr>
                                    <w:t>0.0001603</w:t>
                                  </w:r>
                                </w:p>
                              </w:tc>
                              <w:tc>
                                <w:tcPr>
                                  <w:tcW w:w="1260" w:type="dxa"/>
                                  <w:tcBorders>
                                    <w:top w:val="nil"/>
                                    <w:bottom w:val="nil"/>
                                  </w:tcBorders>
                                </w:tcPr>
                                <w:p w:rsidR="00EA37BF" w:rsidRDefault="00EA37BF">
                                  <w:pPr>
                                    <w:pStyle w:val="TableParagraph"/>
                                    <w:spacing w:line="218" w:lineRule="exact"/>
                                    <w:ind w:right="8"/>
                                    <w:jc w:val="right"/>
                                    <w:rPr>
                                      <w:sz w:val="20"/>
                                    </w:rPr>
                                  </w:pPr>
                                  <w:r>
                                    <w:rPr>
                                      <w:spacing w:val="-2"/>
                                      <w:sz w:val="20"/>
                                    </w:rPr>
                                    <w:t>0.0001603</w:t>
                                  </w:r>
                                </w:p>
                              </w:tc>
                            </w:tr>
                            <w:tr w:rsidR="00EA37BF">
                              <w:trPr>
                                <w:trHeight w:val="438"/>
                              </w:trPr>
                              <w:tc>
                                <w:tcPr>
                                  <w:tcW w:w="554" w:type="dxa"/>
                                  <w:tcBorders>
                                    <w:top w:val="nil"/>
                                    <w:bottom w:val="nil"/>
                                  </w:tcBorders>
                                </w:tcPr>
                                <w:p w:rsidR="00EA37BF" w:rsidRDefault="00EA37BF">
                                  <w:pPr>
                                    <w:pStyle w:val="TableParagraph"/>
                                    <w:rPr>
                                      <w:rFonts w:ascii="Times New Roman"/>
                                      <w:sz w:val="18"/>
                                    </w:rPr>
                                  </w:pPr>
                                </w:p>
                              </w:tc>
                              <w:tc>
                                <w:tcPr>
                                  <w:tcW w:w="3790" w:type="dxa"/>
                                  <w:tcBorders>
                                    <w:top w:val="nil"/>
                                    <w:bottom w:val="nil"/>
                                  </w:tcBorders>
                                </w:tcPr>
                                <w:p w:rsidR="00EA37BF" w:rsidRDefault="00EA37BF">
                                  <w:pPr>
                                    <w:pStyle w:val="TableParagraph"/>
                                    <w:spacing w:line="219" w:lineRule="exact"/>
                                    <w:ind w:left="31"/>
                                    <w:rPr>
                                      <w:sz w:val="20"/>
                                    </w:rPr>
                                  </w:pPr>
                                  <w:r>
                                    <w:rPr>
                                      <w:sz w:val="20"/>
                                    </w:rPr>
                                    <w:t>(Углеводороды</w:t>
                                  </w:r>
                                  <w:r>
                                    <w:rPr>
                                      <w:spacing w:val="-14"/>
                                      <w:sz w:val="20"/>
                                    </w:rPr>
                                    <w:t xml:space="preserve"> </w:t>
                                  </w:r>
                                  <w:r>
                                    <w:rPr>
                                      <w:sz w:val="20"/>
                                    </w:rPr>
                                    <w:t>предельные</w:t>
                                  </w:r>
                                  <w:r>
                                    <w:rPr>
                                      <w:spacing w:val="-14"/>
                                      <w:sz w:val="20"/>
                                    </w:rPr>
                                    <w:t xml:space="preserve"> </w:t>
                                  </w:r>
                                  <w:r>
                                    <w:rPr>
                                      <w:spacing w:val="-4"/>
                                      <w:sz w:val="20"/>
                                    </w:rPr>
                                    <w:t>С12-</w:t>
                                  </w:r>
                                </w:p>
                                <w:p w:rsidR="00EA37BF" w:rsidRDefault="00EA37BF">
                                  <w:pPr>
                                    <w:pStyle w:val="TableParagraph"/>
                                    <w:spacing w:before="1" w:line="199" w:lineRule="exact"/>
                                    <w:ind w:left="31"/>
                                    <w:rPr>
                                      <w:sz w:val="20"/>
                                    </w:rPr>
                                  </w:pPr>
                                  <w:r>
                                    <w:rPr>
                                      <w:sz w:val="20"/>
                                    </w:rPr>
                                    <w:t>С19(в</w:t>
                                  </w:r>
                                  <w:r>
                                    <w:rPr>
                                      <w:spacing w:val="-7"/>
                                      <w:sz w:val="20"/>
                                    </w:rPr>
                                    <w:t xml:space="preserve"> </w:t>
                                  </w:r>
                                  <w:r>
                                    <w:rPr>
                                      <w:sz w:val="20"/>
                                    </w:rPr>
                                    <w:t>пересчете</w:t>
                                  </w:r>
                                  <w:r>
                                    <w:rPr>
                                      <w:spacing w:val="-6"/>
                                      <w:sz w:val="20"/>
                                    </w:rPr>
                                    <w:t xml:space="preserve"> </w:t>
                                  </w:r>
                                  <w:r>
                                    <w:rPr>
                                      <w:sz w:val="20"/>
                                    </w:rPr>
                                    <w:t>на</w:t>
                                  </w:r>
                                  <w:r>
                                    <w:rPr>
                                      <w:spacing w:val="-7"/>
                                      <w:sz w:val="20"/>
                                    </w:rPr>
                                    <w:t xml:space="preserve"> </w:t>
                                  </w:r>
                                  <w:r>
                                    <w:rPr>
                                      <w:spacing w:val="-5"/>
                                      <w:sz w:val="20"/>
                                    </w:rPr>
                                    <w:t>С);</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8"/>
                                    </w:rPr>
                                  </w:pPr>
                                </w:p>
                              </w:tc>
                              <w:tc>
                                <w:tcPr>
                                  <w:tcW w:w="1226" w:type="dxa"/>
                                  <w:tcBorders>
                                    <w:top w:val="nil"/>
                                    <w:bottom w:val="nil"/>
                                  </w:tcBorders>
                                </w:tcPr>
                                <w:p w:rsidR="00EA37BF" w:rsidRDefault="00EA37BF">
                                  <w:pPr>
                                    <w:pStyle w:val="TableParagraph"/>
                                    <w:rPr>
                                      <w:rFonts w:ascii="Times New Roman"/>
                                      <w:sz w:val="18"/>
                                    </w:rPr>
                                  </w:pPr>
                                </w:p>
                              </w:tc>
                              <w:tc>
                                <w:tcPr>
                                  <w:tcW w:w="1116" w:type="dxa"/>
                                  <w:tcBorders>
                                    <w:top w:val="nil"/>
                                    <w:bottom w:val="nil"/>
                                  </w:tcBorders>
                                </w:tcPr>
                                <w:p w:rsidR="00EA37BF" w:rsidRDefault="00EA37BF">
                                  <w:pPr>
                                    <w:pStyle w:val="TableParagraph"/>
                                    <w:rPr>
                                      <w:rFonts w:ascii="Times New Roman"/>
                                      <w:sz w:val="18"/>
                                    </w:rPr>
                                  </w:pPr>
                                </w:p>
                              </w:tc>
                              <w:tc>
                                <w:tcPr>
                                  <w:tcW w:w="664" w:type="dxa"/>
                                  <w:tcBorders>
                                    <w:top w:val="nil"/>
                                    <w:bottom w:val="nil"/>
                                  </w:tcBorders>
                                </w:tcPr>
                                <w:p w:rsidR="00EA37BF" w:rsidRDefault="00EA37BF">
                                  <w:pPr>
                                    <w:pStyle w:val="TableParagraph"/>
                                    <w:rPr>
                                      <w:rFonts w:ascii="Times New Roman"/>
                                      <w:sz w:val="18"/>
                                    </w:rPr>
                                  </w:pPr>
                                </w:p>
                              </w:tc>
                              <w:tc>
                                <w:tcPr>
                                  <w:tcW w:w="1785" w:type="dxa"/>
                                  <w:tcBorders>
                                    <w:top w:val="nil"/>
                                    <w:bottom w:val="nil"/>
                                  </w:tcBorders>
                                </w:tcPr>
                                <w:p w:rsidR="00EA37BF" w:rsidRDefault="00EA37BF">
                                  <w:pPr>
                                    <w:pStyle w:val="TableParagraph"/>
                                    <w:rPr>
                                      <w:rFonts w:ascii="Times New Roman"/>
                                      <w:sz w:val="18"/>
                                    </w:rPr>
                                  </w:pPr>
                                </w:p>
                              </w:tc>
                              <w:tc>
                                <w:tcPr>
                                  <w:tcW w:w="1786" w:type="dxa"/>
                                  <w:tcBorders>
                                    <w:top w:val="nil"/>
                                    <w:bottom w:val="nil"/>
                                  </w:tcBorders>
                                </w:tcPr>
                                <w:p w:rsidR="00EA37BF" w:rsidRDefault="00EA37BF">
                                  <w:pPr>
                                    <w:pStyle w:val="TableParagraph"/>
                                    <w:rPr>
                                      <w:rFonts w:ascii="Times New Roman"/>
                                      <w:sz w:val="18"/>
                                    </w:rPr>
                                  </w:pPr>
                                </w:p>
                              </w:tc>
                              <w:tc>
                                <w:tcPr>
                                  <w:tcW w:w="1260" w:type="dxa"/>
                                  <w:tcBorders>
                                    <w:top w:val="nil"/>
                                    <w:bottom w:val="nil"/>
                                  </w:tcBorders>
                                </w:tcPr>
                                <w:p w:rsidR="00EA37BF" w:rsidRDefault="00EA37BF">
                                  <w:pPr>
                                    <w:pStyle w:val="TableParagraph"/>
                                    <w:rPr>
                                      <w:rFonts w:ascii="Times New Roman"/>
                                      <w:sz w:val="18"/>
                                    </w:rPr>
                                  </w:pPr>
                                </w:p>
                              </w:tc>
                            </w:tr>
                            <w:tr w:rsidR="00EA37BF">
                              <w:trPr>
                                <w:trHeight w:val="210"/>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1" w:lineRule="exact"/>
                                    <w:ind w:left="31"/>
                                    <w:rPr>
                                      <w:sz w:val="20"/>
                                    </w:rPr>
                                  </w:pPr>
                                  <w:r>
                                    <w:rPr>
                                      <w:sz w:val="20"/>
                                    </w:rPr>
                                    <w:t>Растворитель</w:t>
                                  </w:r>
                                  <w:r>
                                    <w:rPr>
                                      <w:spacing w:val="-13"/>
                                      <w:sz w:val="20"/>
                                    </w:rPr>
                                    <w:t xml:space="preserve"> </w:t>
                                  </w:r>
                                  <w:r>
                                    <w:rPr>
                                      <w:sz w:val="20"/>
                                    </w:rPr>
                                    <w:t>РПК-265П)</w:t>
                                  </w:r>
                                  <w:r>
                                    <w:rPr>
                                      <w:spacing w:val="-13"/>
                                      <w:sz w:val="20"/>
                                    </w:rPr>
                                    <w:t xml:space="preserve"> </w:t>
                                  </w:r>
                                  <w:r>
                                    <w:rPr>
                                      <w:spacing w:val="-4"/>
                                      <w:sz w:val="20"/>
                                    </w:rPr>
                                    <w:t>(10)</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2902</w:t>
                                  </w:r>
                                </w:p>
                              </w:tc>
                              <w:tc>
                                <w:tcPr>
                                  <w:tcW w:w="3790" w:type="dxa"/>
                                  <w:tcBorders>
                                    <w:top w:val="nil"/>
                                    <w:bottom w:val="nil"/>
                                  </w:tcBorders>
                                </w:tcPr>
                                <w:p w:rsidR="00EA37BF" w:rsidRDefault="00EA37BF">
                                  <w:pPr>
                                    <w:pStyle w:val="TableParagraph"/>
                                    <w:spacing w:line="192" w:lineRule="exact"/>
                                    <w:ind w:left="31"/>
                                    <w:rPr>
                                      <w:sz w:val="20"/>
                                    </w:rPr>
                                  </w:pPr>
                                  <w:r>
                                    <w:rPr>
                                      <w:sz w:val="20"/>
                                    </w:rPr>
                                    <w:t>Взвешенные</w:t>
                                  </w:r>
                                  <w:r>
                                    <w:rPr>
                                      <w:spacing w:val="-11"/>
                                      <w:sz w:val="20"/>
                                    </w:rPr>
                                    <w:t xml:space="preserve"> </w:t>
                                  </w:r>
                                  <w:r>
                                    <w:rPr>
                                      <w:sz w:val="20"/>
                                    </w:rPr>
                                    <w:t>частицы</w:t>
                                  </w:r>
                                  <w:r>
                                    <w:rPr>
                                      <w:spacing w:val="-10"/>
                                      <w:sz w:val="20"/>
                                    </w:rPr>
                                    <w:t xml:space="preserve"> </w:t>
                                  </w:r>
                                  <w:r>
                                    <w:rPr>
                                      <w:spacing w:val="-2"/>
                                      <w:sz w:val="20"/>
                                    </w:rPr>
                                    <w:t>(116)</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5"/>
                                      <w:sz w:val="20"/>
                                    </w:rPr>
                                    <w:t>0.5</w:t>
                                  </w:r>
                                </w:p>
                              </w:tc>
                              <w:tc>
                                <w:tcPr>
                                  <w:tcW w:w="1226" w:type="dxa"/>
                                  <w:tcBorders>
                                    <w:top w:val="nil"/>
                                    <w:bottom w:val="nil"/>
                                  </w:tcBorders>
                                </w:tcPr>
                                <w:p w:rsidR="00EA37BF" w:rsidRDefault="00EA37BF">
                                  <w:pPr>
                                    <w:pStyle w:val="TableParagraph"/>
                                    <w:spacing w:line="192" w:lineRule="exact"/>
                                    <w:ind w:right="10"/>
                                    <w:jc w:val="right"/>
                                    <w:rPr>
                                      <w:sz w:val="20"/>
                                    </w:rPr>
                                  </w:pPr>
                                  <w:r>
                                    <w:rPr>
                                      <w:spacing w:val="-4"/>
                                      <w:sz w:val="20"/>
                                    </w:rPr>
                                    <w:t>0.15</w:t>
                                  </w: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3</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0.02992963</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0.01078748</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0.07191653</w:t>
                                  </w: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2908</w:t>
                                  </w:r>
                                </w:p>
                              </w:tc>
                              <w:tc>
                                <w:tcPr>
                                  <w:tcW w:w="3790" w:type="dxa"/>
                                  <w:tcBorders>
                                    <w:top w:val="nil"/>
                                    <w:bottom w:val="nil"/>
                                  </w:tcBorders>
                                </w:tcPr>
                                <w:p w:rsidR="00EA37BF" w:rsidRDefault="00EA37BF">
                                  <w:pPr>
                                    <w:pStyle w:val="TableParagraph"/>
                                    <w:spacing w:line="192" w:lineRule="exact"/>
                                    <w:ind w:left="31"/>
                                    <w:rPr>
                                      <w:sz w:val="20"/>
                                    </w:rPr>
                                  </w:pPr>
                                  <w:r>
                                    <w:rPr>
                                      <w:sz w:val="20"/>
                                    </w:rPr>
                                    <w:t>Пыль</w:t>
                                  </w:r>
                                  <w:r>
                                    <w:rPr>
                                      <w:spacing w:val="-12"/>
                                      <w:sz w:val="20"/>
                                    </w:rPr>
                                    <w:t xml:space="preserve"> </w:t>
                                  </w:r>
                                  <w:r>
                                    <w:rPr>
                                      <w:sz w:val="20"/>
                                    </w:rPr>
                                    <w:t>неорганическая,</w:t>
                                  </w:r>
                                  <w:r>
                                    <w:rPr>
                                      <w:spacing w:val="-11"/>
                                      <w:sz w:val="20"/>
                                    </w:rPr>
                                    <w:t xml:space="preserve"> </w:t>
                                  </w:r>
                                  <w:r>
                                    <w:rPr>
                                      <w:spacing w:val="-2"/>
                                      <w:sz w:val="20"/>
                                    </w:rPr>
                                    <w:t>содержащая</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5"/>
                                      <w:sz w:val="20"/>
                                    </w:rPr>
                                    <w:t>0.3</w:t>
                                  </w:r>
                                </w:p>
                              </w:tc>
                              <w:tc>
                                <w:tcPr>
                                  <w:tcW w:w="1226" w:type="dxa"/>
                                  <w:tcBorders>
                                    <w:top w:val="nil"/>
                                    <w:bottom w:val="nil"/>
                                  </w:tcBorders>
                                </w:tcPr>
                                <w:p w:rsidR="00EA37BF" w:rsidRDefault="00EA37BF">
                                  <w:pPr>
                                    <w:pStyle w:val="TableParagraph"/>
                                    <w:spacing w:line="192" w:lineRule="exact"/>
                                    <w:ind w:right="10"/>
                                    <w:jc w:val="right"/>
                                    <w:rPr>
                                      <w:sz w:val="20"/>
                                    </w:rPr>
                                  </w:pPr>
                                  <w:r>
                                    <w:rPr>
                                      <w:spacing w:val="-5"/>
                                      <w:sz w:val="20"/>
                                    </w:rPr>
                                    <w:t>0.1</w:t>
                                  </w: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3</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1.7577989</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0.25079572</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2.5079572</w:t>
                                  </w: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двуокись</w:t>
                                  </w:r>
                                  <w:r>
                                    <w:rPr>
                                      <w:spacing w:val="-6"/>
                                      <w:sz w:val="20"/>
                                    </w:rPr>
                                    <w:t xml:space="preserve"> </w:t>
                                  </w:r>
                                  <w:r>
                                    <w:rPr>
                                      <w:sz w:val="20"/>
                                    </w:rPr>
                                    <w:t>кремния</w:t>
                                  </w:r>
                                  <w:r>
                                    <w:rPr>
                                      <w:spacing w:val="-6"/>
                                      <w:sz w:val="20"/>
                                    </w:rPr>
                                    <w:t xml:space="preserve"> </w:t>
                                  </w:r>
                                  <w:r>
                                    <w:rPr>
                                      <w:sz w:val="20"/>
                                    </w:rPr>
                                    <w:t>в</w:t>
                                  </w:r>
                                  <w:r>
                                    <w:rPr>
                                      <w:spacing w:val="-5"/>
                                      <w:sz w:val="20"/>
                                    </w:rPr>
                                    <w:t xml:space="preserve"> </w:t>
                                  </w:r>
                                  <w:r>
                                    <w:rPr>
                                      <w:sz w:val="20"/>
                                    </w:rPr>
                                    <w:t>%:</w:t>
                                  </w:r>
                                  <w:r>
                                    <w:rPr>
                                      <w:spacing w:val="-6"/>
                                      <w:sz w:val="20"/>
                                    </w:rPr>
                                    <w:t xml:space="preserve"> </w:t>
                                  </w:r>
                                  <w:r>
                                    <w:rPr>
                                      <w:sz w:val="20"/>
                                    </w:rPr>
                                    <w:t>70-20</w:t>
                                  </w:r>
                                  <w:r>
                                    <w:rPr>
                                      <w:spacing w:val="-5"/>
                                      <w:sz w:val="20"/>
                                    </w:rPr>
                                    <w:t xml:space="preserve"> </w:t>
                                  </w:r>
                                  <w:r>
                                    <w:rPr>
                                      <w:spacing w:val="-10"/>
                                      <w:sz w:val="20"/>
                                    </w:rPr>
                                    <w:t>(</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шамот,</w:t>
                                  </w:r>
                                  <w:r>
                                    <w:rPr>
                                      <w:spacing w:val="-7"/>
                                      <w:sz w:val="20"/>
                                    </w:rPr>
                                    <w:t xml:space="preserve"> </w:t>
                                  </w:r>
                                  <w:r>
                                    <w:rPr>
                                      <w:sz w:val="20"/>
                                    </w:rPr>
                                    <w:t>цемент,</w:t>
                                  </w:r>
                                  <w:r>
                                    <w:rPr>
                                      <w:spacing w:val="-7"/>
                                      <w:sz w:val="20"/>
                                    </w:rPr>
                                    <w:t xml:space="preserve"> </w:t>
                                  </w:r>
                                  <w:r>
                                    <w:rPr>
                                      <w:sz w:val="20"/>
                                    </w:rPr>
                                    <w:t>пыль</w:t>
                                  </w:r>
                                  <w:r>
                                    <w:rPr>
                                      <w:spacing w:val="-7"/>
                                      <w:sz w:val="20"/>
                                    </w:rPr>
                                    <w:t xml:space="preserve"> </w:t>
                                  </w:r>
                                  <w:r>
                                    <w:rPr>
                                      <w:spacing w:val="-2"/>
                                      <w:sz w:val="20"/>
                                    </w:rPr>
                                    <w:t>цементного</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0"/>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1" w:lineRule="exact"/>
                                    <w:ind w:left="31"/>
                                    <w:rPr>
                                      <w:sz w:val="20"/>
                                    </w:rPr>
                                  </w:pPr>
                                  <w:r>
                                    <w:rPr>
                                      <w:sz w:val="20"/>
                                    </w:rPr>
                                    <w:t>производства</w:t>
                                  </w:r>
                                  <w:r>
                                    <w:rPr>
                                      <w:spacing w:val="-8"/>
                                      <w:sz w:val="20"/>
                                    </w:rPr>
                                    <w:t xml:space="preserve"> </w:t>
                                  </w:r>
                                  <w:r>
                                    <w:rPr>
                                      <w:sz w:val="20"/>
                                    </w:rPr>
                                    <w:t>-</w:t>
                                  </w:r>
                                  <w:r>
                                    <w:rPr>
                                      <w:spacing w:val="-8"/>
                                      <w:sz w:val="20"/>
                                    </w:rPr>
                                    <w:t xml:space="preserve"> </w:t>
                                  </w:r>
                                  <w:r>
                                    <w:rPr>
                                      <w:sz w:val="20"/>
                                    </w:rPr>
                                    <w:t>глина,</w:t>
                                  </w:r>
                                  <w:r>
                                    <w:rPr>
                                      <w:spacing w:val="-7"/>
                                      <w:sz w:val="20"/>
                                    </w:rPr>
                                    <w:t xml:space="preserve"> </w:t>
                                  </w:r>
                                  <w:r>
                                    <w:rPr>
                                      <w:spacing w:val="-2"/>
                                      <w:sz w:val="20"/>
                                    </w:rPr>
                                    <w:t>глинистый</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сланец,</w:t>
                                  </w:r>
                                  <w:r>
                                    <w:rPr>
                                      <w:spacing w:val="-10"/>
                                      <w:sz w:val="20"/>
                                    </w:rPr>
                                    <w:t xml:space="preserve"> </w:t>
                                  </w:r>
                                  <w:r>
                                    <w:rPr>
                                      <w:sz w:val="20"/>
                                    </w:rPr>
                                    <w:t>доменный</w:t>
                                  </w:r>
                                  <w:r>
                                    <w:rPr>
                                      <w:spacing w:val="-8"/>
                                      <w:sz w:val="20"/>
                                    </w:rPr>
                                    <w:t xml:space="preserve"> </w:t>
                                  </w:r>
                                  <w:r>
                                    <w:rPr>
                                      <w:sz w:val="20"/>
                                    </w:rPr>
                                    <w:t>шлак,</w:t>
                                  </w:r>
                                  <w:r>
                                    <w:rPr>
                                      <w:spacing w:val="-8"/>
                                      <w:sz w:val="20"/>
                                    </w:rPr>
                                    <w:t xml:space="preserve"> </w:t>
                                  </w:r>
                                  <w:r>
                                    <w:rPr>
                                      <w:spacing w:val="-2"/>
                                      <w:sz w:val="20"/>
                                    </w:rPr>
                                    <w:t>песок,</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клинкер,</w:t>
                                  </w:r>
                                  <w:r>
                                    <w:rPr>
                                      <w:spacing w:val="-10"/>
                                      <w:sz w:val="20"/>
                                    </w:rPr>
                                    <w:t xml:space="preserve"> </w:t>
                                  </w:r>
                                  <w:r>
                                    <w:rPr>
                                      <w:sz w:val="20"/>
                                    </w:rPr>
                                    <w:t>зола,</w:t>
                                  </w:r>
                                  <w:r>
                                    <w:rPr>
                                      <w:spacing w:val="-9"/>
                                      <w:sz w:val="20"/>
                                    </w:rPr>
                                    <w:t xml:space="preserve"> </w:t>
                                  </w:r>
                                  <w:r>
                                    <w:rPr>
                                      <w:sz w:val="20"/>
                                    </w:rPr>
                                    <w:t>кремнезем,</w:t>
                                  </w:r>
                                  <w:r>
                                    <w:rPr>
                                      <w:spacing w:val="-9"/>
                                      <w:sz w:val="20"/>
                                    </w:rPr>
                                    <w:t xml:space="preserve"> </w:t>
                                  </w:r>
                                  <w:r>
                                    <w:rPr>
                                      <w:spacing w:val="-4"/>
                                      <w:sz w:val="20"/>
                                    </w:rPr>
                                    <w:t>зола</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2"/>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углей</w:t>
                                  </w:r>
                                  <w:r>
                                    <w:rPr>
                                      <w:spacing w:val="-8"/>
                                      <w:sz w:val="20"/>
                                    </w:rPr>
                                    <w:t xml:space="preserve"> </w:t>
                                  </w:r>
                                  <w:r>
                                    <w:rPr>
                                      <w:spacing w:val="-2"/>
                                      <w:sz w:val="20"/>
                                    </w:rPr>
                                    <w:t>казахстанских</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2"/>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месторождений)</w:t>
                                  </w:r>
                                  <w:r>
                                    <w:rPr>
                                      <w:spacing w:val="-17"/>
                                      <w:sz w:val="20"/>
                                    </w:rPr>
                                    <w:t xml:space="preserve"> </w:t>
                                  </w:r>
                                  <w:r>
                                    <w:rPr>
                                      <w:spacing w:val="-2"/>
                                      <w:sz w:val="20"/>
                                    </w:rPr>
                                    <w:t>(494)</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0"/>
                              </w:trPr>
                              <w:tc>
                                <w:tcPr>
                                  <w:tcW w:w="554" w:type="dxa"/>
                                  <w:tcBorders>
                                    <w:top w:val="nil"/>
                                    <w:bottom w:val="nil"/>
                                  </w:tcBorders>
                                </w:tcPr>
                                <w:p w:rsidR="00EA37BF" w:rsidRDefault="00EA37BF">
                                  <w:pPr>
                                    <w:pStyle w:val="TableParagraph"/>
                                    <w:spacing w:line="191" w:lineRule="exact"/>
                                    <w:ind w:left="26"/>
                                    <w:jc w:val="center"/>
                                    <w:rPr>
                                      <w:sz w:val="20"/>
                                    </w:rPr>
                                  </w:pPr>
                                  <w:r>
                                    <w:rPr>
                                      <w:spacing w:val="-4"/>
                                      <w:sz w:val="20"/>
                                    </w:rPr>
                                    <w:t>2930</w:t>
                                  </w:r>
                                </w:p>
                              </w:tc>
                              <w:tc>
                                <w:tcPr>
                                  <w:tcW w:w="3790" w:type="dxa"/>
                                  <w:tcBorders>
                                    <w:top w:val="nil"/>
                                    <w:bottom w:val="nil"/>
                                  </w:tcBorders>
                                </w:tcPr>
                                <w:p w:rsidR="00EA37BF" w:rsidRDefault="00EA37BF">
                                  <w:pPr>
                                    <w:pStyle w:val="TableParagraph"/>
                                    <w:spacing w:line="191" w:lineRule="exact"/>
                                    <w:ind w:left="31"/>
                                    <w:rPr>
                                      <w:sz w:val="20"/>
                                    </w:rPr>
                                  </w:pPr>
                                  <w:r>
                                    <w:rPr>
                                      <w:sz w:val="20"/>
                                    </w:rPr>
                                    <w:t>Пыль</w:t>
                                  </w:r>
                                  <w:r>
                                    <w:rPr>
                                      <w:spacing w:val="-9"/>
                                      <w:sz w:val="20"/>
                                    </w:rPr>
                                    <w:t xml:space="preserve"> </w:t>
                                  </w:r>
                                  <w:r>
                                    <w:rPr>
                                      <w:sz w:val="20"/>
                                    </w:rPr>
                                    <w:t>абразивная</w:t>
                                  </w:r>
                                  <w:r>
                                    <w:rPr>
                                      <w:spacing w:val="-8"/>
                                      <w:sz w:val="20"/>
                                    </w:rPr>
                                    <w:t xml:space="preserve"> </w:t>
                                  </w:r>
                                  <w:r>
                                    <w:rPr>
                                      <w:sz w:val="20"/>
                                    </w:rPr>
                                    <w:t>(Корунд</w:t>
                                  </w:r>
                                  <w:r>
                                    <w:rPr>
                                      <w:spacing w:val="-9"/>
                                      <w:sz w:val="20"/>
                                    </w:rPr>
                                    <w:t xml:space="preserve"> </w:t>
                                  </w:r>
                                  <w:r>
                                    <w:rPr>
                                      <w:spacing w:val="-2"/>
                                      <w:sz w:val="20"/>
                                    </w:rPr>
                                    <w:t>белый,</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spacing w:line="191" w:lineRule="exact"/>
                                    <w:ind w:right="10"/>
                                    <w:jc w:val="right"/>
                                    <w:rPr>
                                      <w:sz w:val="20"/>
                                    </w:rPr>
                                  </w:pPr>
                                  <w:r>
                                    <w:rPr>
                                      <w:spacing w:val="-4"/>
                                      <w:sz w:val="20"/>
                                    </w:rPr>
                                    <w:t>0.04</w:t>
                                  </w: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spacing w:line="191" w:lineRule="exact"/>
                                    <w:ind w:right="8"/>
                                    <w:jc w:val="right"/>
                                    <w:rPr>
                                      <w:sz w:val="20"/>
                                    </w:rPr>
                                  </w:pPr>
                                  <w:r>
                                    <w:rPr>
                                      <w:spacing w:val="-2"/>
                                      <w:sz w:val="20"/>
                                    </w:rPr>
                                    <w:t>0.011</w:t>
                                  </w:r>
                                </w:p>
                              </w:tc>
                              <w:tc>
                                <w:tcPr>
                                  <w:tcW w:w="1786" w:type="dxa"/>
                                  <w:tcBorders>
                                    <w:top w:val="nil"/>
                                    <w:bottom w:val="nil"/>
                                  </w:tcBorders>
                                </w:tcPr>
                                <w:p w:rsidR="00EA37BF" w:rsidRDefault="00EA37BF">
                                  <w:pPr>
                                    <w:pStyle w:val="TableParagraph"/>
                                    <w:spacing w:line="191" w:lineRule="exact"/>
                                    <w:ind w:right="8"/>
                                    <w:jc w:val="right"/>
                                    <w:rPr>
                                      <w:sz w:val="20"/>
                                    </w:rPr>
                                  </w:pPr>
                                  <w:r>
                                    <w:rPr>
                                      <w:spacing w:val="-2"/>
                                      <w:sz w:val="20"/>
                                    </w:rPr>
                                    <w:t>0.00317</w:t>
                                  </w:r>
                                </w:p>
                              </w:tc>
                              <w:tc>
                                <w:tcPr>
                                  <w:tcW w:w="1260" w:type="dxa"/>
                                  <w:tcBorders>
                                    <w:top w:val="nil"/>
                                    <w:bottom w:val="nil"/>
                                  </w:tcBorders>
                                </w:tcPr>
                                <w:p w:rsidR="00EA37BF" w:rsidRDefault="00EA37BF">
                                  <w:pPr>
                                    <w:pStyle w:val="TableParagraph"/>
                                    <w:spacing w:line="191" w:lineRule="exact"/>
                                    <w:ind w:right="9"/>
                                    <w:jc w:val="right"/>
                                    <w:rPr>
                                      <w:sz w:val="20"/>
                                    </w:rPr>
                                  </w:pPr>
                                  <w:r>
                                    <w:rPr>
                                      <w:spacing w:val="-2"/>
                                      <w:sz w:val="20"/>
                                    </w:rPr>
                                    <w:t>0.07925</w:t>
                                  </w:r>
                                </w:p>
                              </w:tc>
                            </w:tr>
                            <w:tr w:rsidR="00EA37BF">
                              <w:trPr>
                                <w:trHeight w:val="215"/>
                              </w:trPr>
                              <w:tc>
                                <w:tcPr>
                                  <w:tcW w:w="554" w:type="dxa"/>
                                  <w:tcBorders>
                                    <w:top w:val="nil"/>
                                  </w:tcBorders>
                                </w:tcPr>
                                <w:p w:rsidR="00EA37BF" w:rsidRDefault="00EA37BF">
                                  <w:pPr>
                                    <w:pStyle w:val="TableParagraph"/>
                                    <w:rPr>
                                      <w:rFonts w:ascii="Times New Roman"/>
                                      <w:sz w:val="14"/>
                                    </w:rPr>
                                  </w:pPr>
                                </w:p>
                              </w:tc>
                              <w:tc>
                                <w:tcPr>
                                  <w:tcW w:w="3790" w:type="dxa"/>
                                  <w:tcBorders>
                                    <w:top w:val="nil"/>
                                  </w:tcBorders>
                                </w:tcPr>
                                <w:p w:rsidR="00EA37BF" w:rsidRDefault="00EA37BF">
                                  <w:pPr>
                                    <w:pStyle w:val="TableParagraph"/>
                                    <w:spacing w:line="196" w:lineRule="exact"/>
                                    <w:ind w:left="31"/>
                                    <w:rPr>
                                      <w:sz w:val="20"/>
                                    </w:rPr>
                                  </w:pPr>
                                  <w:proofErr w:type="spellStart"/>
                                  <w:r>
                                    <w:rPr>
                                      <w:sz w:val="20"/>
                                    </w:rPr>
                                    <w:t>Монокорунд</w:t>
                                  </w:r>
                                  <w:proofErr w:type="spellEnd"/>
                                  <w:r>
                                    <w:rPr>
                                      <w:sz w:val="20"/>
                                    </w:rPr>
                                    <w:t>)</w:t>
                                  </w:r>
                                  <w:r>
                                    <w:rPr>
                                      <w:spacing w:val="-14"/>
                                      <w:sz w:val="20"/>
                                    </w:rPr>
                                    <w:t xml:space="preserve"> </w:t>
                                  </w:r>
                                  <w:r>
                                    <w:rPr>
                                      <w:spacing w:val="-2"/>
                                      <w:sz w:val="20"/>
                                    </w:rPr>
                                    <w:t>(1027*)</w:t>
                                  </w:r>
                                </w:p>
                              </w:tc>
                              <w:tc>
                                <w:tcPr>
                                  <w:tcW w:w="1222" w:type="dxa"/>
                                  <w:vMerge/>
                                  <w:tcBorders>
                                    <w:top w:val="nil"/>
                                  </w:tcBorders>
                                </w:tcPr>
                                <w:p w:rsidR="00EA37BF" w:rsidRDefault="00EA37BF">
                                  <w:pPr>
                                    <w:rPr>
                                      <w:sz w:val="2"/>
                                      <w:szCs w:val="2"/>
                                    </w:rPr>
                                  </w:pPr>
                                </w:p>
                              </w:tc>
                              <w:tc>
                                <w:tcPr>
                                  <w:tcW w:w="1226" w:type="dxa"/>
                                  <w:tcBorders>
                                    <w:top w:val="nil"/>
                                  </w:tcBorders>
                                </w:tcPr>
                                <w:p w:rsidR="00EA37BF" w:rsidRDefault="00EA37BF">
                                  <w:pPr>
                                    <w:pStyle w:val="TableParagraph"/>
                                    <w:rPr>
                                      <w:rFonts w:ascii="Times New Roman"/>
                                      <w:sz w:val="14"/>
                                    </w:rPr>
                                  </w:pPr>
                                </w:p>
                              </w:tc>
                              <w:tc>
                                <w:tcPr>
                                  <w:tcW w:w="1226" w:type="dxa"/>
                                  <w:tcBorders>
                                    <w:top w:val="nil"/>
                                  </w:tcBorders>
                                </w:tcPr>
                                <w:p w:rsidR="00EA37BF" w:rsidRDefault="00EA37BF">
                                  <w:pPr>
                                    <w:pStyle w:val="TableParagraph"/>
                                    <w:rPr>
                                      <w:rFonts w:ascii="Times New Roman"/>
                                      <w:sz w:val="14"/>
                                    </w:rPr>
                                  </w:pPr>
                                </w:p>
                              </w:tc>
                              <w:tc>
                                <w:tcPr>
                                  <w:tcW w:w="1116" w:type="dxa"/>
                                  <w:tcBorders>
                                    <w:top w:val="nil"/>
                                  </w:tcBorders>
                                </w:tcPr>
                                <w:p w:rsidR="00EA37BF" w:rsidRDefault="00EA37BF">
                                  <w:pPr>
                                    <w:pStyle w:val="TableParagraph"/>
                                    <w:rPr>
                                      <w:rFonts w:ascii="Times New Roman"/>
                                      <w:sz w:val="14"/>
                                    </w:rPr>
                                  </w:pPr>
                                </w:p>
                              </w:tc>
                              <w:tc>
                                <w:tcPr>
                                  <w:tcW w:w="664" w:type="dxa"/>
                                  <w:tcBorders>
                                    <w:top w:val="nil"/>
                                  </w:tcBorders>
                                </w:tcPr>
                                <w:p w:rsidR="00EA37BF" w:rsidRDefault="00EA37BF">
                                  <w:pPr>
                                    <w:pStyle w:val="TableParagraph"/>
                                    <w:rPr>
                                      <w:rFonts w:ascii="Times New Roman"/>
                                      <w:sz w:val="14"/>
                                    </w:rPr>
                                  </w:pPr>
                                </w:p>
                              </w:tc>
                              <w:tc>
                                <w:tcPr>
                                  <w:tcW w:w="1785" w:type="dxa"/>
                                  <w:tcBorders>
                                    <w:top w:val="nil"/>
                                  </w:tcBorders>
                                </w:tcPr>
                                <w:p w:rsidR="00EA37BF" w:rsidRDefault="00EA37BF">
                                  <w:pPr>
                                    <w:pStyle w:val="TableParagraph"/>
                                    <w:rPr>
                                      <w:rFonts w:ascii="Times New Roman"/>
                                      <w:sz w:val="14"/>
                                    </w:rPr>
                                  </w:pPr>
                                </w:p>
                              </w:tc>
                              <w:tc>
                                <w:tcPr>
                                  <w:tcW w:w="1786" w:type="dxa"/>
                                  <w:tcBorders>
                                    <w:top w:val="nil"/>
                                  </w:tcBorders>
                                </w:tcPr>
                                <w:p w:rsidR="00EA37BF" w:rsidRDefault="00EA37BF">
                                  <w:pPr>
                                    <w:pStyle w:val="TableParagraph"/>
                                    <w:rPr>
                                      <w:rFonts w:ascii="Times New Roman"/>
                                      <w:sz w:val="14"/>
                                    </w:rPr>
                                  </w:pPr>
                                </w:p>
                              </w:tc>
                              <w:tc>
                                <w:tcPr>
                                  <w:tcW w:w="1260" w:type="dxa"/>
                                  <w:tcBorders>
                                    <w:top w:val="nil"/>
                                  </w:tcBorders>
                                </w:tcPr>
                                <w:p w:rsidR="00EA37BF" w:rsidRDefault="00EA37BF">
                                  <w:pPr>
                                    <w:pStyle w:val="TableParagraph"/>
                                    <w:rPr>
                                      <w:rFonts w:ascii="Times New Roman"/>
                                      <w:sz w:val="14"/>
                                    </w:rPr>
                                  </w:pPr>
                                </w:p>
                              </w:tc>
                            </w:tr>
                            <w:tr w:rsidR="00EA37BF">
                              <w:trPr>
                                <w:trHeight w:val="227"/>
                              </w:trPr>
                              <w:tc>
                                <w:tcPr>
                                  <w:tcW w:w="554" w:type="dxa"/>
                                </w:tcPr>
                                <w:p w:rsidR="00EA37BF" w:rsidRDefault="00EA37BF">
                                  <w:pPr>
                                    <w:pStyle w:val="TableParagraph"/>
                                    <w:rPr>
                                      <w:rFonts w:ascii="Times New Roman"/>
                                      <w:sz w:val="16"/>
                                    </w:rPr>
                                  </w:pPr>
                                </w:p>
                              </w:tc>
                              <w:tc>
                                <w:tcPr>
                                  <w:tcW w:w="3790" w:type="dxa"/>
                                </w:tcPr>
                                <w:p w:rsidR="00EA37BF" w:rsidRDefault="00EA37BF">
                                  <w:pPr>
                                    <w:pStyle w:val="TableParagraph"/>
                                    <w:spacing w:before="3" w:line="204" w:lineRule="exact"/>
                                    <w:ind w:left="31"/>
                                    <w:rPr>
                                      <w:sz w:val="20"/>
                                    </w:rPr>
                                  </w:pPr>
                                  <w:r>
                                    <w:rPr>
                                      <w:sz w:val="20"/>
                                    </w:rPr>
                                    <w:t>В</w:t>
                                  </w:r>
                                  <w:r>
                                    <w:rPr>
                                      <w:spacing w:val="-4"/>
                                      <w:sz w:val="20"/>
                                    </w:rPr>
                                    <w:t xml:space="preserve"> </w:t>
                                  </w:r>
                                  <w:r>
                                    <w:rPr>
                                      <w:sz w:val="20"/>
                                    </w:rPr>
                                    <w:t>С</w:t>
                                  </w:r>
                                  <w:r>
                                    <w:rPr>
                                      <w:spacing w:val="-1"/>
                                      <w:sz w:val="20"/>
                                    </w:rPr>
                                    <w:t xml:space="preserve"> </w:t>
                                  </w:r>
                                  <w:r>
                                    <w:rPr>
                                      <w:sz w:val="20"/>
                                    </w:rPr>
                                    <w:t>Е</w:t>
                                  </w:r>
                                  <w:r>
                                    <w:rPr>
                                      <w:spacing w:val="-1"/>
                                      <w:sz w:val="20"/>
                                    </w:rPr>
                                    <w:t xml:space="preserve"> </w:t>
                                  </w:r>
                                  <w:r>
                                    <w:rPr>
                                      <w:sz w:val="20"/>
                                    </w:rPr>
                                    <w:t>Г</w:t>
                                  </w:r>
                                  <w:r>
                                    <w:rPr>
                                      <w:spacing w:val="-1"/>
                                      <w:sz w:val="20"/>
                                    </w:rPr>
                                    <w:t xml:space="preserve"> </w:t>
                                  </w:r>
                                  <w:proofErr w:type="gramStart"/>
                                  <w:r>
                                    <w:rPr>
                                      <w:sz w:val="20"/>
                                    </w:rPr>
                                    <w:t>О</w:t>
                                  </w:r>
                                  <w:r>
                                    <w:rPr>
                                      <w:spacing w:val="-1"/>
                                      <w:sz w:val="20"/>
                                    </w:rPr>
                                    <w:t xml:space="preserve"> </w:t>
                                  </w:r>
                                  <w:r>
                                    <w:rPr>
                                      <w:spacing w:val="-10"/>
                                      <w:sz w:val="20"/>
                                    </w:rPr>
                                    <w:t>:</w:t>
                                  </w:r>
                                  <w:proofErr w:type="gramEnd"/>
                                </w:p>
                              </w:tc>
                              <w:tc>
                                <w:tcPr>
                                  <w:tcW w:w="1222" w:type="dxa"/>
                                </w:tcPr>
                                <w:p w:rsidR="00EA37BF" w:rsidRDefault="00EA37BF">
                                  <w:pPr>
                                    <w:pStyle w:val="TableParagraph"/>
                                    <w:rPr>
                                      <w:rFonts w:ascii="Times New Roman"/>
                                      <w:sz w:val="16"/>
                                    </w:rPr>
                                  </w:pPr>
                                </w:p>
                              </w:tc>
                              <w:tc>
                                <w:tcPr>
                                  <w:tcW w:w="1226" w:type="dxa"/>
                                </w:tcPr>
                                <w:p w:rsidR="00EA37BF" w:rsidRDefault="00EA37BF">
                                  <w:pPr>
                                    <w:pStyle w:val="TableParagraph"/>
                                    <w:rPr>
                                      <w:rFonts w:ascii="Times New Roman"/>
                                      <w:sz w:val="16"/>
                                    </w:rPr>
                                  </w:pPr>
                                </w:p>
                              </w:tc>
                              <w:tc>
                                <w:tcPr>
                                  <w:tcW w:w="1226" w:type="dxa"/>
                                </w:tcPr>
                                <w:p w:rsidR="00EA37BF" w:rsidRDefault="00EA37BF">
                                  <w:pPr>
                                    <w:pStyle w:val="TableParagraph"/>
                                    <w:rPr>
                                      <w:rFonts w:ascii="Times New Roman"/>
                                      <w:sz w:val="16"/>
                                    </w:rPr>
                                  </w:pPr>
                                </w:p>
                              </w:tc>
                              <w:tc>
                                <w:tcPr>
                                  <w:tcW w:w="1116" w:type="dxa"/>
                                </w:tcPr>
                                <w:p w:rsidR="00EA37BF" w:rsidRDefault="00EA37BF">
                                  <w:pPr>
                                    <w:pStyle w:val="TableParagraph"/>
                                    <w:rPr>
                                      <w:rFonts w:ascii="Times New Roman"/>
                                      <w:sz w:val="16"/>
                                    </w:rPr>
                                  </w:pPr>
                                </w:p>
                              </w:tc>
                              <w:tc>
                                <w:tcPr>
                                  <w:tcW w:w="664" w:type="dxa"/>
                                </w:tcPr>
                                <w:p w:rsidR="00EA37BF" w:rsidRDefault="00EA37BF">
                                  <w:pPr>
                                    <w:pStyle w:val="TableParagraph"/>
                                    <w:rPr>
                                      <w:rFonts w:ascii="Times New Roman"/>
                                      <w:sz w:val="16"/>
                                    </w:rPr>
                                  </w:pPr>
                                </w:p>
                              </w:tc>
                              <w:tc>
                                <w:tcPr>
                                  <w:tcW w:w="1785" w:type="dxa"/>
                                </w:tcPr>
                                <w:p w:rsidR="00EA37BF" w:rsidRDefault="00EA37BF">
                                  <w:pPr>
                                    <w:pStyle w:val="TableParagraph"/>
                                    <w:spacing w:before="3" w:line="204" w:lineRule="exact"/>
                                    <w:ind w:right="8"/>
                                    <w:jc w:val="right"/>
                                    <w:rPr>
                                      <w:sz w:val="20"/>
                                    </w:rPr>
                                  </w:pPr>
                                  <w:r>
                                    <w:rPr>
                                      <w:spacing w:val="-2"/>
                                      <w:sz w:val="20"/>
                                    </w:rPr>
                                    <w:t>2.272494296</w:t>
                                  </w:r>
                                </w:p>
                              </w:tc>
                              <w:tc>
                                <w:tcPr>
                                  <w:tcW w:w="1786" w:type="dxa"/>
                                </w:tcPr>
                                <w:p w:rsidR="00EA37BF" w:rsidRDefault="00EA37BF">
                                  <w:pPr>
                                    <w:pStyle w:val="TableParagraph"/>
                                    <w:spacing w:before="3" w:line="204" w:lineRule="exact"/>
                                    <w:ind w:right="9"/>
                                    <w:jc w:val="right"/>
                                    <w:rPr>
                                      <w:sz w:val="20"/>
                                    </w:rPr>
                                  </w:pPr>
                                  <w:r>
                                    <w:rPr>
                                      <w:spacing w:val="-2"/>
                                      <w:sz w:val="20"/>
                                    </w:rPr>
                                    <w:t>3.9332232853</w:t>
                                  </w:r>
                                </w:p>
                              </w:tc>
                              <w:tc>
                                <w:tcPr>
                                  <w:tcW w:w="1260" w:type="dxa"/>
                                </w:tcPr>
                                <w:p w:rsidR="00EA37BF" w:rsidRDefault="00EA37BF">
                                  <w:pPr>
                                    <w:pStyle w:val="TableParagraph"/>
                                    <w:spacing w:before="3" w:line="204" w:lineRule="exact"/>
                                    <w:ind w:right="8"/>
                                    <w:jc w:val="right"/>
                                    <w:rPr>
                                      <w:sz w:val="20"/>
                                    </w:rPr>
                                  </w:pPr>
                                  <w:r>
                                    <w:rPr>
                                      <w:spacing w:val="-2"/>
                                      <w:sz w:val="20"/>
                                    </w:rPr>
                                    <w:t>13.2439147</w:t>
                                  </w:r>
                                </w:p>
                              </w:tc>
                            </w:tr>
                            <w:tr w:rsidR="00EA37BF">
                              <w:trPr>
                                <w:trHeight w:val="456"/>
                              </w:trPr>
                              <w:tc>
                                <w:tcPr>
                                  <w:tcW w:w="14629" w:type="dxa"/>
                                  <w:gridSpan w:val="10"/>
                                  <w:tcBorders>
                                    <w:bottom w:val="nil"/>
                                  </w:tcBorders>
                                </w:tcPr>
                                <w:p w:rsidR="00EA37BF" w:rsidRDefault="00EA37BF">
                                  <w:pPr>
                                    <w:pStyle w:val="TableParagraph"/>
                                    <w:spacing w:before="3" w:line="226" w:lineRule="exact"/>
                                    <w:ind w:left="30"/>
                                    <w:rPr>
                                      <w:sz w:val="20"/>
                                    </w:rPr>
                                  </w:pPr>
                                  <w:r>
                                    <w:rPr>
                                      <w:sz w:val="20"/>
                                    </w:rPr>
                                    <w:t>Примечания:</w:t>
                                  </w:r>
                                  <w:r>
                                    <w:rPr>
                                      <w:spacing w:val="-7"/>
                                      <w:sz w:val="20"/>
                                    </w:rPr>
                                    <w:t xml:space="preserve"> </w:t>
                                  </w:r>
                                  <w:r>
                                    <w:rPr>
                                      <w:sz w:val="20"/>
                                    </w:rPr>
                                    <w:t>1.</w:t>
                                  </w:r>
                                  <w:r>
                                    <w:rPr>
                                      <w:spacing w:val="-7"/>
                                      <w:sz w:val="20"/>
                                    </w:rPr>
                                    <w:t xml:space="preserve"> </w:t>
                                  </w:r>
                                  <w:r>
                                    <w:rPr>
                                      <w:sz w:val="20"/>
                                    </w:rPr>
                                    <w:t>В</w:t>
                                  </w:r>
                                  <w:r>
                                    <w:rPr>
                                      <w:spacing w:val="-6"/>
                                      <w:sz w:val="20"/>
                                    </w:rPr>
                                    <w:t xml:space="preserve"> </w:t>
                                  </w:r>
                                  <w:r>
                                    <w:rPr>
                                      <w:sz w:val="20"/>
                                    </w:rPr>
                                    <w:t>колонке</w:t>
                                  </w:r>
                                  <w:r>
                                    <w:rPr>
                                      <w:spacing w:val="-7"/>
                                      <w:sz w:val="20"/>
                                    </w:rPr>
                                    <w:t xml:space="preserve"> </w:t>
                                  </w:r>
                                  <w:r>
                                    <w:rPr>
                                      <w:sz w:val="20"/>
                                    </w:rPr>
                                    <w:t>9:</w:t>
                                  </w:r>
                                  <w:r>
                                    <w:rPr>
                                      <w:spacing w:val="-7"/>
                                      <w:sz w:val="20"/>
                                    </w:rPr>
                                    <w:t xml:space="preserve"> </w:t>
                                  </w:r>
                                  <w:r>
                                    <w:rPr>
                                      <w:sz w:val="20"/>
                                    </w:rPr>
                                    <w:t>"M"</w:t>
                                  </w:r>
                                  <w:r>
                                    <w:rPr>
                                      <w:spacing w:val="-6"/>
                                      <w:sz w:val="20"/>
                                    </w:rPr>
                                    <w:t xml:space="preserve"> </w:t>
                                  </w:r>
                                  <w:r>
                                    <w:rPr>
                                      <w:sz w:val="20"/>
                                    </w:rPr>
                                    <w:t>-</w:t>
                                  </w:r>
                                  <w:r>
                                    <w:rPr>
                                      <w:spacing w:val="-7"/>
                                      <w:sz w:val="20"/>
                                    </w:rPr>
                                    <w:t xml:space="preserve"> </w:t>
                                  </w:r>
                                  <w:r>
                                    <w:rPr>
                                      <w:sz w:val="20"/>
                                    </w:rPr>
                                    <w:t>выброс</w:t>
                                  </w:r>
                                  <w:r>
                                    <w:rPr>
                                      <w:spacing w:val="-7"/>
                                      <w:sz w:val="20"/>
                                    </w:rPr>
                                    <w:t xml:space="preserve"> </w:t>
                                  </w:r>
                                  <w:proofErr w:type="spellStart"/>
                                  <w:proofErr w:type="gramStart"/>
                                  <w:r>
                                    <w:rPr>
                                      <w:sz w:val="20"/>
                                    </w:rPr>
                                    <w:t>ЗВ,т</w:t>
                                  </w:r>
                                  <w:proofErr w:type="spellEnd"/>
                                  <w:proofErr w:type="gramEnd"/>
                                  <w:r>
                                    <w:rPr>
                                      <w:sz w:val="20"/>
                                    </w:rPr>
                                    <w:t>/год;</w:t>
                                  </w:r>
                                  <w:r>
                                    <w:rPr>
                                      <w:spacing w:val="-6"/>
                                      <w:sz w:val="20"/>
                                    </w:rPr>
                                    <w:t xml:space="preserve"> </w:t>
                                  </w:r>
                                  <w:r>
                                    <w:rPr>
                                      <w:sz w:val="20"/>
                                    </w:rPr>
                                    <w:t>при</w:t>
                                  </w:r>
                                  <w:r>
                                    <w:rPr>
                                      <w:spacing w:val="-7"/>
                                      <w:sz w:val="20"/>
                                    </w:rPr>
                                    <w:t xml:space="preserve"> </w:t>
                                  </w:r>
                                  <w:r>
                                    <w:rPr>
                                      <w:sz w:val="20"/>
                                    </w:rPr>
                                    <w:t>отсутствии</w:t>
                                  </w:r>
                                  <w:r>
                                    <w:rPr>
                                      <w:spacing w:val="-6"/>
                                      <w:sz w:val="20"/>
                                    </w:rPr>
                                    <w:t xml:space="preserve"> </w:t>
                                  </w:r>
                                  <w:r>
                                    <w:rPr>
                                      <w:sz w:val="20"/>
                                    </w:rPr>
                                    <w:t>ЭНК</w:t>
                                  </w:r>
                                  <w:r>
                                    <w:rPr>
                                      <w:spacing w:val="-7"/>
                                      <w:sz w:val="20"/>
                                    </w:rPr>
                                    <w:t xml:space="preserve"> </w:t>
                                  </w:r>
                                  <w:r>
                                    <w:rPr>
                                      <w:sz w:val="20"/>
                                    </w:rPr>
                                    <w:t>используется</w:t>
                                  </w:r>
                                  <w:r>
                                    <w:rPr>
                                      <w:spacing w:val="-7"/>
                                      <w:sz w:val="20"/>
                                    </w:rPr>
                                    <w:t xml:space="preserve"> </w:t>
                                  </w:r>
                                  <w:proofErr w:type="spellStart"/>
                                  <w:r>
                                    <w:rPr>
                                      <w:sz w:val="20"/>
                                    </w:rPr>
                                    <w:t>ПДКс.с</w:t>
                                  </w:r>
                                  <w:proofErr w:type="spellEnd"/>
                                  <w:r>
                                    <w:rPr>
                                      <w:sz w:val="20"/>
                                    </w:rPr>
                                    <w:t>.</w:t>
                                  </w:r>
                                  <w:r>
                                    <w:rPr>
                                      <w:spacing w:val="-6"/>
                                      <w:sz w:val="20"/>
                                    </w:rPr>
                                    <w:t xml:space="preserve"> </w:t>
                                  </w:r>
                                  <w:r>
                                    <w:rPr>
                                      <w:sz w:val="20"/>
                                    </w:rPr>
                                    <w:t>или</w:t>
                                  </w:r>
                                  <w:r>
                                    <w:rPr>
                                      <w:spacing w:val="-7"/>
                                      <w:sz w:val="20"/>
                                    </w:rPr>
                                    <w:t xml:space="preserve"> </w:t>
                                  </w:r>
                                  <w:r>
                                    <w:rPr>
                                      <w:sz w:val="20"/>
                                    </w:rPr>
                                    <w:t>(при</w:t>
                                  </w:r>
                                  <w:r>
                                    <w:rPr>
                                      <w:spacing w:val="-7"/>
                                      <w:sz w:val="20"/>
                                    </w:rPr>
                                    <w:t xml:space="preserve"> </w:t>
                                  </w:r>
                                  <w:r>
                                    <w:rPr>
                                      <w:sz w:val="20"/>
                                    </w:rPr>
                                    <w:t>отсутствии</w:t>
                                  </w:r>
                                  <w:r>
                                    <w:rPr>
                                      <w:spacing w:val="-6"/>
                                      <w:sz w:val="20"/>
                                    </w:rPr>
                                    <w:t xml:space="preserve"> </w:t>
                                  </w:r>
                                  <w:proofErr w:type="spellStart"/>
                                  <w:r>
                                    <w:rPr>
                                      <w:spacing w:val="-2"/>
                                      <w:sz w:val="20"/>
                                    </w:rPr>
                                    <w:t>ПДКс.с</w:t>
                                  </w:r>
                                  <w:proofErr w:type="spellEnd"/>
                                  <w:r>
                                    <w:rPr>
                                      <w:spacing w:val="-2"/>
                                      <w:sz w:val="20"/>
                                    </w:rPr>
                                    <w:t>.)</w:t>
                                  </w:r>
                                </w:p>
                                <w:p w:rsidR="00EA37BF" w:rsidRDefault="00EA37BF">
                                  <w:pPr>
                                    <w:pStyle w:val="TableParagraph"/>
                                    <w:spacing w:line="207" w:lineRule="exact"/>
                                    <w:ind w:left="30"/>
                                    <w:rPr>
                                      <w:sz w:val="20"/>
                                    </w:rPr>
                                  </w:pPr>
                                  <w:proofErr w:type="spellStart"/>
                                  <w:r>
                                    <w:rPr>
                                      <w:spacing w:val="-2"/>
                                      <w:sz w:val="20"/>
                                    </w:rPr>
                                    <w:t>ПДКм.р</w:t>
                                  </w:r>
                                  <w:proofErr w:type="spellEnd"/>
                                  <w:r>
                                    <w:rPr>
                                      <w:spacing w:val="-2"/>
                                      <w:sz w:val="20"/>
                                    </w:rPr>
                                    <w:t>.</w:t>
                                  </w:r>
                                </w:p>
                              </w:tc>
                            </w:tr>
                            <w:tr w:rsidR="00EA37BF">
                              <w:trPr>
                                <w:trHeight w:val="226"/>
                              </w:trPr>
                              <w:tc>
                                <w:tcPr>
                                  <w:tcW w:w="14629" w:type="dxa"/>
                                  <w:gridSpan w:val="10"/>
                                  <w:tcBorders>
                                    <w:top w:val="nil"/>
                                    <w:bottom w:val="nil"/>
                                  </w:tcBorders>
                                </w:tcPr>
                                <w:p w:rsidR="00EA37BF" w:rsidRDefault="00EA37BF">
                                  <w:pPr>
                                    <w:pStyle w:val="TableParagraph"/>
                                    <w:spacing w:line="206" w:lineRule="exact"/>
                                    <w:ind w:left="30"/>
                                    <w:rPr>
                                      <w:sz w:val="20"/>
                                    </w:rPr>
                                  </w:pPr>
                                  <w:r>
                                    <w:rPr>
                                      <w:sz w:val="20"/>
                                    </w:rPr>
                                    <w:t>или</w:t>
                                  </w:r>
                                  <w:r>
                                    <w:rPr>
                                      <w:spacing w:val="-10"/>
                                      <w:sz w:val="20"/>
                                    </w:rPr>
                                    <w:t xml:space="preserve"> </w:t>
                                  </w:r>
                                  <w:r>
                                    <w:rPr>
                                      <w:sz w:val="20"/>
                                    </w:rPr>
                                    <w:t>(при</w:t>
                                  </w:r>
                                  <w:r>
                                    <w:rPr>
                                      <w:spacing w:val="-7"/>
                                      <w:sz w:val="20"/>
                                    </w:rPr>
                                    <w:t xml:space="preserve"> </w:t>
                                  </w:r>
                                  <w:r>
                                    <w:rPr>
                                      <w:sz w:val="20"/>
                                    </w:rPr>
                                    <w:t>отсутствии</w:t>
                                  </w:r>
                                  <w:r>
                                    <w:rPr>
                                      <w:spacing w:val="-8"/>
                                      <w:sz w:val="20"/>
                                    </w:rPr>
                                    <w:t xml:space="preserve"> </w:t>
                                  </w:r>
                                  <w:proofErr w:type="spellStart"/>
                                  <w:r>
                                    <w:rPr>
                                      <w:sz w:val="20"/>
                                    </w:rPr>
                                    <w:t>ПДКм.р</w:t>
                                  </w:r>
                                  <w:proofErr w:type="spellEnd"/>
                                  <w:r>
                                    <w:rPr>
                                      <w:sz w:val="20"/>
                                    </w:rPr>
                                    <w:t>.)</w:t>
                                  </w:r>
                                  <w:r>
                                    <w:rPr>
                                      <w:spacing w:val="-7"/>
                                      <w:sz w:val="20"/>
                                    </w:rPr>
                                    <w:t xml:space="preserve"> </w:t>
                                  </w:r>
                                  <w:r>
                                    <w:rPr>
                                      <w:spacing w:val="-4"/>
                                      <w:sz w:val="20"/>
                                    </w:rPr>
                                    <w:t>ОБУВ</w:t>
                                  </w:r>
                                </w:p>
                              </w:tc>
                            </w:tr>
                            <w:tr w:rsidR="00EA37BF">
                              <w:trPr>
                                <w:trHeight w:val="223"/>
                              </w:trPr>
                              <w:tc>
                                <w:tcPr>
                                  <w:tcW w:w="14629" w:type="dxa"/>
                                  <w:gridSpan w:val="10"/>
                                  <w:tcBorders>
                                    <w:top w:val="nil"/>
                                  </w:tcBorders>
                                </w:tcPr>
                                <w:p w:rsidR="00EA37BF" w:rsidRDefault="00EA37BF">
                                  <w:pPr>
                                    <w:pStyle w:val="TableParagraph"/>
                                    <w:spacing w:line="203" w:lineRule="exact"/>
                                    <w:ind w:left="30"/>
                                    <w:rPr>
                                      <w:sz w:val="20"/>
                                    </w:rPr>
                                  </w:pPr>
                                  <w:r>
                                    <w:rPr>
                                      <w:sz w:val="20"/>
                                    </w:rPr>
                                    <w:t>2.</w:t>
                                  </w:r>
                                  <w:r>
                                    <w:rPr>
                                      <w:spacing w:val="-7"/>
                                      <w:sz w:val="20"/>
                                    </w:rPr>
                                    <w:t xml:space="preserve"> </w:t>
                                  </w:r>
                                  <w:r>
                                    <w:rPr>
                                      <w:sz w:val="20"/>
                                    </w:rPr>
                                    <w:t>Способ</w:t>
                                  </w:r>
                                  <w:r>
                                    <w:rPr>
                                      <w:spacing w:val="-7"/>
                                      <w:sz w:val="20"/>
                                    </w:rPr>
                                    <w:t xml:space="preserve"> </w:t>
                                  </w:r>
                                  <w:r>
                                    <w:rPr>
                                      <w:sz w:val="20"/>
                                    </w:rPr>
                                    <w:t>сортировки:</w:t>
                                  </w:r>
                                  <w:r>
                                    <w:rPr>
                                      <w:spacing w:val="-7"/>
                                      <w:sz w:val="20"/>
                                    </w:rPr>
                                    <w:t xml:space="preserve"> </w:t>
                                  </w:r>
                                  <w:r>
                                    <w:rPr>
                                      <w:sz w:val="20"/>
                                    </w:rPr>
                                    <w:t>по</w:t>
                                  </w:r>
                                  <w:r>
                                    <w:rPr>
                                      <w:spacing w:val="-7"/>
                                      <w:sz w:val="20"/>
                                    </w:rPr>
                                    <w:t xml:space="preserve"> </w:t>
                                  </w:r>
                                  <w:r>
                                    <w:rPr>
                                      <w:sz w:val="20"/>
                                    </w:rPr>
                                    <w:t>возрастанию</w:t>
                                  </w:r>
                                  <w:r>
                                    <w:rPr>
                                      <w:spacing w:val="-7"/>
                                      <w:sz w:val="20"/>
                                    </w:rPr>
                                    <w:t xml:space="preserve"> </w:t>
                                  </w:r>
                                  <w:r>
                                    <w:rPr>
                                      <w:sz w:val="20"/>
                                    </w:rPr>
                                    <w:t>кода</w:t>
                                  </w:r>
                                  <w:r>
                                    <w:rPr>
                                      <w:spacing w:val="-7"/>
                                      <w:sz w:val="20"/>
                                    </w:rPr>
                                    <w:t xml:space="preserve"> </w:t>
                                  </w:r>
                                  <w:r>
                                    <w:rPr>
                                      <w:sz w:val="20"/>
                                    </w:rPr>
                                    <w:t>ЗВ</w:t>
                                  </w:r>
                                  <w:r>
                                    <w:rPr>
                                      <w:spacing w:val="-7"/>
                                      <w:sz w:val="20"/>
                                    </w:rPr>
                                    <w:t xml:space="preserve"> </w:t>
                                  </w:r>
                                  <w:r>
                                    <w:rPr>
                                      <w:sz w:val="20"/>
                                    </w:rPr>
                                    <w:t>(колонка</w:t>
                                  </w:r>
                                  <w:r>
                                    <w:rPr>
                                      <w:spacing w:val="-7"/>
                                      <w:sz w:val="20"/>
                                    </w:rPr>
                                    <w:t xml:space="preserve"> </w:t>
                                  </w:r>
                                  <w:r>
                                    <w:rPr>
                                      <w:spacing w:val="-5"/>
                                      <w:sz w:val="20"/>
                                    </w:rPr>
                                    <w:t>1)</w:t>
                                  </w:r>
                                </w:p>
                              </w:tc>
                            </w:tr>
                          </w:tbl>
                          <w:p w:rsidR="00EA37BF" w:rsidRDefault="00EA37BF">
                            <w:pPr>
                              <w:pStyle w:val="a3"/>
                            </w:pPr>
                          </w:p>
                        </w:txbxContent>
                      </wps:txbx>
                      <wps:bodyPr wrap="square" lIns="0" tIns="0" rIns="0" bIns="0" rtlCol="0">
                        <a:noAutofit/>
                      </wps:bodyPr>
                    </wps:wsp>
                  </a:graphicData>
                </a:graphic>
              </wp:anchor>
            </w:drawing>
          </mc:Choice>
          <mc:Fallback>
            <w:pict>
              <v:shape id="Textbox 29" o:spid="_x0000_s1034" type="#_x0000_t202" style="position:absolute;margin-left:51.7pt;margin-top:119.05pt;width:738.35pt;height:410.7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4"/>
                        <w:gridCol w:w="3790"/>
                        <w:gridCol w:w="1222"/>
                        <w:gridCol w:w="1226"/>
                        <w:gridCol w:w="1226"/>
                        <w:gridCol w:w="1116"/>
                        <w:gridCol w:w="664"/>
                        <w:gridCol w:w="1785"/>
                        <w:gridCol w:w="1786"/>
                        <w:gridCol w:w="1260"/>
                      </w:tblGrid>
                      <w:tr w:rsidR="00EA37BF">
                        <w:trPr>
                          <w:trHeight w:val="227"/>
                        </w:trPr>
                        <w:tc>
                          <w:tcPr>
                            <w:tcW w:w="554" w:type="dxa"/>
                          </w:tcPr>
                          <w:p w:rsidR="00EA37BF" w:rsidRDefault="00EA37BF">
                            <w:pPr>
                              <w:pStyle w:val="TableParagraph"/>
                              <w:spacing w:before="3" w:line="204" w:lineRule="exact"/>
                              <w:ind w:left="11"/>
                              <w:jc w:val="center"/>
                              <w:rPr>
                                <w:sz w:val="20"/>
                              </w:rPr>
                            </w:pPr>
                            <w:r>
                              <w:rPr>
                                <w:spacing w:val="-10"/>
                                <w:sz w:val="20"/>
                              </w:rPr>
                              <w:t>1</w:t>
                            </w:r>
                          </w:p>
                        </w:tc>
                        <w:tc>
                          <w:tcPr>
                            <w:tcW w:w="3790" w:type="dxa"/>
                          </w:tcPr>
                          <w:p w:rsidR="00EA37BF" w:rsidRDefault="00EA37BF">
                            <w:pPr>
                              <w:pStyle w:val="TableParagraph"/>
                              <w:spacing w:before="3" w:line="204" w:lineRule="exact"/>
                              <w:ind w:left="17"/>
                              <w:jc w:val="center"/>
                              <w:rPr>
                                <w:sz w:val="20"/>
                              </w:rPr>
                            </w:pPr>
                            <w:r>
                              <w:rPr>
                                <w:spacing w:val="-10"/>
                                <w:sz w:val="20"/>
                              </w:rPr>
                              <w:t>2</w:t>
                            </w:r>
                          </w:p>
                        </w:tc>
                        <w:tc>
                          <w:tcPr>
                            <w:tcW w:w="1222" w:type="dxa"/>
                          </w:tcPr>
                          <w:p w:rsidR="00EA37BF" w:rsidRDefault="00EA37BF">
                            <w:pPr>
                              <w:pStyle w:val="TableParagraph"/>
                              <w:spacing w:before="3" w:line="204" w:lineRule="exact"/>
                              <w:ind w:left="17"/>
                              <w:jc w:val="center"/>
                              <w:rPr>
                                <w:sz w:val="20"/>
                              </w:rPr>
                            </w:pPr>
                            <w:r>
                              <w:rPr>
                                <w:spacing w:val="-10"/>
                                <w:sz w:val="20"/>
                              </w:rPr>
                              <w:t>3</w:t>
                            </w:r>
                          </w:p>
                        </w:tc>
                        <w:tc>
                          <w:tcPr>
                            <w:tcW w:w="1226" w:type="dxa"/>
                          </w:tcPr>
                          <w:p w:rsidR="00EA37BF" w:rsidRDefault="00EA37BF">
                            <w:pPr>
                              <w:pStyle w:val="TableParagraph"/>
                              <w:spacing w:before="3" w:line="204" w:lineRule="exact"/>
                              <w:ind w:left="18" w:right="1"/>
                              <w:jc w:val="center"/>
                              <w:rPr>
                                <w:sz w:val="20"/>
                              </w:rPr>
                            </w:pPr>
                            <w:r>
                              <w:rPr>
                                <w:spacing w:val="-10"/>
                                <w:sz w:val="20"/>
                              </w:rPr>
                              <w:t>4</w:t>
                            </w:r>
                          </w:p>
                        </w:tc>
                        <w:tc>
                          <w:tcPr>
                            <w:tcW w:w="1226" w:type="dxa"/>
                          </w:tcPr>
                          <w:p w:rsidR="00EA37BF" w:rsidRDefault="00EA37BF">
                            <w:pPr>
                              <w:pStyle w:val="TableParagraph"/>
                              <w:spacing w:before="3" w:line="204" w:lineRule="exact"/>
                              <w:ind w:left="18"/>
                              <w:jc w:val="center"/>
                              <w:rPr>
                                <w:sz w:val="20"/>
                              </w:rPr>
                            </w:pPr>
                            <w:r>
                              <w:rPr>
                                <w:spacing w:val="-10"/>
                                <w:sz w:val="20"/>
                              </w:rPr>
                              <w:t>5</w:t>
                            </w:r>
                          </w:p>
                        </w:tc>
                        <w:tc>
                          <w:tcPr>
                            <w:tcW w:w="1116" w:type="dxa"/>
                          </w:tcPr>
                          <w:p w:rsidR="00EA37BF" w:rsidRDefault="00EA37BF">
                            <w:pPr>
                              <w:pStyle w:val="TableParagraph"/>
                              <w:spacing w:before="3" w:line="204" w:lineRule="exact"/>
                              <w:ind w:left="19"/>
                              <w:jc w:val="center"/>
                              <w:rPr>
                                <w:sz w:val="20"/>
                              </w:rPr>
                            </w:pPr>
                            <w:r>
                              <w:rPr>
                                <w:spacing w:val="-10"/>
                                <w:sz w:val="20"/>
                              </w:rPr>
                              <w:t>6</w:t>
                            </w:r>
                          </w:p>
                        </w:tc>
                        <w:tc>
                          <w:tcPr>
                            <w:tcW w:w="664" w:type="dxa"/>
                          </w:tcPr>
                          <w:p w:rsidR="00EA37BF" w:rsidRDefault="00EA37BF">
                            <w:pPr>
                              <w:pStyle w:val="TableParagraph"/>
                              <w:spacing w:before="3" w:line="204" w:lineRule="exact"/>
                              <w:ind w:left="20"/>
                              <w:jc w:val="center"/>
                              <w:rPr>
                                <w:sz w:val="20"/>
                              </w:rPr>
                            </w:pPr>
                            <w:r>
                              <w:rPr>
                                <w:spacing w:val="-10"/>
                                <w:sz w:val="20"/>
                              </w:rPr>
                              <w:t>7</w:t>
                            </w:r>
                          </w:p>
                        </w:tc>
                        <w:tc>
                          <w:tcPr>
                            <w:tcW w:w="1785" w:type="dxa"/>
                          </w:tcPr>
                          <w:p w:rsidR="00EA37BF" w:rsidRDefault="00EA37BF">
                            <w:pPr>
                              <w:pStyle w:val="TableParagraph"/>
                              <w:spacing w:before="3" w:line="204" w:lineRule="exact"/>
                              <w:ind w:left="19"/>
                              <w:jc w:val="center"/>
                              <w:rPr>
                                <w:sz w:val="20"/>
                              </w:rPr>
                            </w:pPr>
                            <w:r>
                              <w:rPr>
                                <w:spacing w:val="-10"/>
                                <w:sz w:val="20"/>
                              </w:rPr>
                              <w:t>8</w:t>
                            </w:r>
                          </w:p>
                        </w:tc>
                        <w:tc>
                          <w:tcPr>
                            <w:tcW w:w="1786" w:type="dxa"/>
                          </w:tcPr>
                          <w:p w:rsidR="00EA37BF" w:rsidRDefault="00EA37BF">
                            <w:pPr>
                              <w:pStyle w:val="TableParagraph"/>
                              <w:spacing w:before="3" w:line="204" w:lineRule="exact"/>
                              <w:ind w:left="21"/>
                              <w:jc w:val="center"/>
                              <w:rPr>
                                <w:sz w:val="20"/>
                              </w:rPr>
                            </w:pPr>
                            <w:r>
                              <w:rPr>
                                <w:spacing w:val="-10"/>
                                <w:sz w:val="20"/>
                              </w:rPr>
                              <w:t>9</w:t>
                            </w:r>
                          </w:p>
                        </w:tc>
                        <w:tc>
                          <w:tcPr>
                            <w:tcW w:w="1260" w:type="dxa"/>
                          </w:tcPr>
                          <w:p w:rsidR="00EA37BF" w:rsidRDefault="00EA37BF">
                            <w:pPr>
                              <w:pStyle w:val="TableParagraph"/>
                              <w:spacing w:before="3" w:line="204" w:lineRule="exact"/>
                              <w:ind w:left="23"/>
                              <w:jc w:val="center"/>
                              <w:rPr>
                                <w:sz w:val="20"/>
                              </w:rPr>
                            </w:pPr>
                            <w:r>
                              <w:rPr>
                                <w:spacing w:val="-5"/>
                                <w:sz w:val="20"/>
                              </w:rPr>
                              <w:t>10</w:t>
                            </w:r>
                          </w:p>
                        </w:tc>
                      </w:tr>
                      <w:tr w:rsidR="00EA37BF">
                        <w:trPr>
                          <w:trHeight w:val="449"/>
                        </w:trPr>
                        <w:tc>
                          <w:tcPr>
                            <w:tcW w:w="554" w:type="dxa"/>
                            <w:tcBorders>
                              <w:bottom w:val="nil"/>
                            </w:tcBorders>
                          </w:tcPr>
                          <w:p w:rsidR="00EA37BF" w:rsidRDefault="00EA37BF">
                            <w:pPr>
                              <w:pStyle w:val="TableParagraph"/>
                              <w:spacing w:before="3"/>
                              <w:ind w:left="26"/>
                              <w:jc w:val="center"/>
                              <w:rPr>
                                <w:sz w:val="20"/>
                              </w:rPr>
                            </w:pPr>
                            <w:r>
                              <w:rPr>
                                <w:spacing w:val="-4"/>
                                <w:sz w:val="20"/>
                              </w:rPr>
                              <w:t>0616</w:t>
                            </w:r>
                          </w:p>
                        </w:tc>
                        <w:tc>
                          <w:tcPr>
                            <w:tcW w:w="3790" w:type="dxa"/>
                            <w:tcBorders>
                              <w:bottom w:val="nil"/>
                            </w:tcBorders>
                          </w:tcPr>
                          <w:p w:rsidR="00EA37BF" w:rsidRDefault="00EA37BF">
                            <w:pPr>
                              <w:pStyle w:val="TableParagraph"/>
                              <w:spacing w:before="3" w:line="226" w:lineRule="exact"/>
                              <w:ind w:left="31"/>
                              <w:rPr>
                                <w:sz w:val="20"/>
                              </w:rPr>
                            </w:pPr>
                            <w:r>
                              <w:rPr>
                                <w:sz w:val="20"/>
                              </w:rPr>
                              <w:t>Ксилол</w:t>
                            </w:r>
                            <w:r>
                              <w:rPr>
                                <w:spacing w:val="-10"/>
                                <w:sz w:val="20"/>
                              </w:rPr>
                              <w:t xml:space="preserve"> </w:t>
                            </w:r>
                            <w:r>
                              <w:rPr>
                                <w:sz w:val="20"/>
                              </w:rPr>
                              <w:t>(смесь</w:t>
                            </w:r>
                            <w:r>
                              <w:rPr>
                                <w:spacing w:val="-7"/>
                                <w:sz w:val="20"/>
                              </w:rPr>
                              <w:t xml:space="preserve"> </w:t>
                            </w:r>
                            <w:r>
                              <w:rPr>
                                <w:sz w:val="20"/>
                              </w:rPr>
                              <w:t>изомеров</w:t>
                            </w:r>
                            <w:r>
                              <w:rPr>
                                <w:spacing w:val="-8"/>
                                <w:sz w:val="20"/>
                              </w:rPr>
                              <w:t xml:space="preserve"> </w:t>
                            </w:r>
                            <w:r>
                              <w:rPr>
                                <w:sz w:val="20"/>
                              </w:rPr>
                              <w:t>о-,</w:t>
                            </w:r>
                            <w:r>
                              <w:rPr>
                                <w:spacing w:val="-7"/>
                                <w:sz w:val="20"/>
                              </w:rPr>
                              <w:t xml:space="preserve"> </w:t>
                            </w:r>
                            <w:r>
                              <w:rPr>
                                <w:sz w:val="20"/>
                              </w:rPr>
                              <w:t>м-</w:t>
                            </w:r>
                            <w:r>
                              <w:rPr>
                                <w:spacing w:val="-10"/>
                                <w:sz w:val="20"/>
                              </w:rPr>
                              <w:t>,</w:t>
                            </w:r>
                          </w:p>
                          <w:p w:rsidR="00EA37BF" w:rsidRDefault="00EA37BF">
                            <w:pPr>
                              <w:pStyle w:val="TableParagraph"/>
                              <w:spacing w:line="200" w:lineRule="exact"/>
                              <w:ind w:left="31"/>
                              <w:rPr>
                                <w:sz w:val="20"/>
                              </w:rPr>
                            </w:pPr>
                            <w:r>
                              <w:rPr>
                                <w:spacing w:val="-5"/>
                                <w:sz w:val="20"/>
                              </w:rPr>
                              <w:t>п-</w:t>
                            </w:r>
                          </w:p>
                        </w:tc>
                        <w:tc>
                          <w:tcPr>
                            <w:tcW w:w="1222" w:type="dxa"/>
                            <w:vMerge w:val="restart"/>
                          </w:tcPr>
                          <w:p w:rsidR="00EA37BF" w:rsidRDefault="00EA37BF">
                            <w:pPr>
                              <w:pStyle w:val="TableParagraph"/>
                              <w:rPr>
                                <w:rFonts w:ascii="Times New Roman"/>
                                <w:sz w:val="18"/>
                              </w:rPr>
                            </w:pPr>
                          </w:p>
                        </w:tc>
                        <w:tc>
                          <w:tcPr>
                            <w:tcW w:w="1226" w:type="dxa"/>
                            <w:tcBorders>
                              <w:bottom w:val="nil"/>
                            </w:tcBorders>
                          </w:tcPr>
                          <w:p w:rsidR="00EA37BF" w:rsidRDefault="00EA37BF">
                            <w:pPr>
                              <w:pStyle w:val="TableParagraph"/>
                              <w:spacing w:before="3"/>
                              <w:ind w:right="11"/>
                              <w:jc w:val="right"/>
                              <w:rPr>
                                <w:sz w:val="20"/>
                              </w:rPr>
                            </w:pPr>
                            <w:r>
                              <w:rPr>
                                <w:spacing w:val="-5"/>
                                <w:sz w:val="20"/>
                              </w:rPr>
                              <w:t>0.2</w:t>
                            </w:r>
                          </w:p>
                        </w:tc>
                        <w:tc>
                          <w:tcPr>
                            <w:tcW w:w="1226" w:type="dxa"/>
                            <w:tcBorders>
                              <w:bottom w:val="nil"/>
                            </w:tcBorders>
                          </w:tcPr>
                          <w:p w:rsidR="00EA37BF" w:rsidRDefault="00EA37BF">
                            <w:pPr>
                              <w:pStyle w:val="TableParagraph"/>
                              <w:rPr>
                                <w:rFonts w:ascii="Times New Roman"/>
                                <w:sz w:val="18"/>
                              </w:rPr>
                            </w:pPr>
                          </w:p>
                        </w:tc>
                        <w:tc>
                          <w:tcPr>
                            <w:tcW w:w="1116" w:type="dxa"/>
                            <w:tcBorders>
                              <w:bottom w:val="nil"/>
                            </w:tcBorders>
                          </w:tcPr>
                          <w:p w:rsidR="00EA37BF" w:rsidRDefault="00EA37BF">
                            <w:pPr>
                              <w:pStyle w:val="TableParagraph"/>
                              <w:rPr>
                                <w:rFonts w:ascii="Times New Roman"/>
                                <w:sz w:val="18"/>
                              </w:rPr>
                            </w:pPr>
                          </w:p>
                        </w:tc>
                        <w:tc>
                          <w:tcPr>
                            <w:tcW w:w="664" w:type="dxa"/>
                            <w:tcBorders>
                              <w:bottom w:val="nil"/>
                            </w:tcBorders>
                          </w:tcPr>
                          <w:p w:rsidR="00EA37BF" w:rsidRDefault="00EA37BF">
                            <w:pPr>
                              <w:pStyle w:val="TableParagraph"/>
                              <w:spacing w:before="3"/>
                              <w:ind w:left="20"/>
                              <w:jc w:val="center"/>
                              <w:rPr>
                                <w:sz w:val="20"/>
                              </w:rPr>
                            </w:pPr>
                            <w:r>
                              <w:rPr>
                                <w:spacing w:val="-10"/>
                                <w:sz w:val="20"/>
                              </w:rPr>
                              <w:t>3</w:t>
                            </w:r>
                          </w:p>
                        </w:tc>
                        <w:tc>
                          <w:tcPr>
                            <w:tcW w:w="1785" w:type="dxa"/>
                            <w:tcBorders>
                              <w:bottom w:val="nil"/>
                            </w:tcBorders>
                          </w:tcPr>
                          <w:p w:rsidR="00EA37BF" w:rsidRDefault="00EA37BF">
                            <w:pPr>
                              <w:pStyle w:val="TableParagraph"/>
                              <w:spacing w:before="3"/>
                              <w:ind w:right="8"/>
                              <w:jc w:val="right"/>
                              <w:rPr>
                                <w:sz w:val="20"/>
                              </w:rPr>
                            </w:pPr>
                            <w:r>
                              <w:rPr>
                                <w:spacing w:val="-2"/>
                                <w:sz w:val="20"/>
                              </w:rPr>
                              <w:t>0.0054552</w:t>
                            </w:r>
                          </w:p>
                        </w:tc>
                        <w:tc>
                          <w:tcPr>
                            <w:tcW w:w="1786" w:type="dxa"/>
                            <w:tcBorders>
                              <w:bottom w:val="nil"/>
                            </w:tcBorders>
                          </w:tcPr>
                          <w:p w:rsidR="00EA37BF" w:rsidRDefault="00EA37BF">
                            <w:pPr>
                              <w:pStyle w:val="TableParagraph"/>
                              <w:spacing w:before="3"/>
                              <w:ind w:right="8"/>
                              <w:jc w:val="right"/>
                              <w:rPr>
                                <w:sz w:val="20"/>
                              </w:rPr>
                            </w:pPr>
                            <w:r>
                              <w:rPr>
                                <w:spacing w:val="-2"/>
                                <w:sz w:val="20"/>
                              </w:rPr>
                              <w:t>0.00775968</w:t>
                            </w:r>
                          </w:p>
                        </w:tc>
                        <w:tc>
                          <w:tcPr>
                            <w:tcW w:w="1260" w:type="dxa"/>
                            <w:tcBorders>
                              <w:bottom w:val="nil"/>
                            </w:tcBorders>
                          </w:tcPr>
                          <w:p w:rsidR="00EA37BF" w:rsidRDefault="00EA37BF">
                            <w:pPr>
                              <w:pStyle w:val="TableParagraph"/>
                              <w:spacing w:before="3"/>
                              <w:ind w:right="8"/>
                              <w:jc w:val="right"/>
                              <w:rPr>
                                <w:sz w:val="20"/>
                              </w:rPr>
                            </w:pPr>
                            <w:r>
                              <w:rPr>
                                <w:spacing w:val="-2"/>
                                <w:sz w:val="20"/>
                              </w:rPr>
                              <w:t>0.0387984</w:t>
                            </w: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w:t>
                            </w:r>
                            <w:r>
                              <w:rPr>
                                <w:spacing w:val="-8"/>
                                <w:sz w:val="20"/>
                              </w:rPr>
                              <w:t xml:space="preserve"> </w:t>
                            </w:r>
                            <w:r>
                              <w:rPr>
                                <w:sz w:val="20"/>
                              </w:rPr>
                              <w:t>(</w:t>
                            </w:r>
                            <w:proofErr w:type="spellStart"/>
                            <w:r>
                              <w:rPr>
                                <w:sz w:val="20"/>
                              </w:rPr>
                              <w:t>Диметилбензол</w:t>
                            </w:r>
                            <w:proofErr w:type="spellEnd"/>
                            <w:r>
                              <w:rPr>
                                <w:spacing w:val="-8"/>
                                <w:sz w:val="20"/>
                              </w:rPr>
                              <w:t xml:space="preserve"> </w:t>
                            </w:r>
                            <w:r>
                              <w:rPr>
                                <w:sz w:val="20"/>
                              </w:rPr>
                              <w:t>(смесь</w:t>
                            </w:r>
                            <w:r>
                              <w:rPr>
                                <w:spacing w:val="-8"/>
                                <w:sz w:val="20"/>
                              </w:rPr>
                              <w:t xml:space="preserve"> </w:t>
                            </w:r>
                            <w:r>
                              <w:rPr>
                                <w:sz w:val="20"/>
                              </w:rPr>
                              <w:t>о-,</w:t>
                            </w:r>
                            <w:r>
                              <w:rPr>
                                <w:spacing w:val="-8"/>
                                <w:sz w:val="20"/>
                              </w:rPr>
                              <w:t xml:space="preserve"> </w:t>
                            </w:r>
                            <w:r>
                              <w:rPr>
                                <w:sz w:val="20"/>
                              </w:rPr>
                              <w:t>м-</w:t>
                            </w:r>
                            <w:r>
                              <w:rPr>
                                <w:spacing w:val="-10"/>
                                <w:sz w:val="20"/>
                              </w:rPr>
                              <w:t>,</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0"/>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1" w:lineRule="exact"/>
                              <w:ind w:left="31"/>
                              <w:rPr>
                                <w:sz w:val="20"/>
                              </w:rPr>
                            </w:pPr>
                            <w:r>
                              <w:rPr>
                                <w:sz w:val="20"/>
                              </w:rPr>
                              <w:t>п-изомеров))</w:t>
                            </w:r>
                            <w:r>
                              <w:rPr>
                                <w:spacing w:val="-15"/>
                                <w:sz w:val="20"/>
                              </w:rPr>
                              <w:t xml:space="preserve"> </w:t>
                            </w:r>
                            <w:r>
                              <w:rPr>
                                <w:spacing w:val="-2"/>
                                <w:sz w:val="20"/>
                              </w:rPr>
                              <w:t>(322)</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2"/>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1042</w:t>
                            </w:r>
                          </w:p>
                        </w:tc>
                        <w:tc>
                          <w:tcPr>
                            <w:tcW w:w="3790" w:type="dxa"/>
                            <w:tcBorders>
                              <w:top w:val="nil"/>
                              <w:bottom w:val="nil"/>
                            </w:tcBorders>
                          </w:tcPr>
                          <w:p w:rsidR="00EA37BF" w:rsidRDefault="00EA37BF">
                            <w:pPr>
                              <w:pStyle w:val="TableParagraph"/>
                              <w:spacing w:line="192" w:lineRule="exact"/>
                              <w:ind w:left="31"/>
                              <w:rPr>
                                <w:sz w:val="20"/>
                              </w:rPr>
                            </w:pPr>
                            <w:r>
                              <w:rPr>
                                <w:sz w:val="20"/>
                              </w:rPr>
                              <w:t>Бутан-1-ол</w:t>
                            </w:r>
                            <w:r>
                              <w:rPr>
                                <w:spacing w:val="-11"/>
                                <w:sz w:val="20"/>
                              </w:rPr>
                              <w:t xml:space="preserve"> </w:t>
                            </w:r>
                            <w:r>
                              <w:rPr>
                                <w:sz w:val="20"/>
                              </w:rPr>
                              <w:t>(Бутиловый</w:t>
                            </w:r>
                            <w:r>
                              <w:rPr>
                                <w:spacing w:val="-10"/>
                                <w:sz w:val="20"/>
                              </w:rPr>
                              <w:t xml:space="preserve"> </w:t>
                            </w:r>
                            <w:r>
                              <w:rPr>
                                <w:sz w:val="20"/>
                              </w:rPr>
                              <w:t>спирт)</w:t>
                            </w:r>
                            <w:r>
                              <w:rPr>
                                <w:spacing w:val="-11"/>
                                <w:sz w:val="20"/>
                              </w:rPr>
                              <w:t xml:space="preserve"> </w:t>
                            </w:r>
                            <w:r>
                              <w:rPr>
                                <w:spacing w:val="-10"/>
                                <w:sz w:val="20"/>
                              </w:rPr>
                              <w:t>(</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5"/>
                                <w:sz w:val="20"/>
                              </w:rPr>
                              <w:t>0.1</w:t>
                            </w: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3</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0.000085</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0.00001346</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0.0001346</w:t>
                            </w:r>
                          </w:p>
                        </w:tc>
                      </w:tr>
                      <w:tr w:rsidR="00EA37BF">
                        <w:trPr>
                          <w:trHeight w:val="212"/>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pacing w:val="-4"/>
                                <w:sz w:val="20"/>
                              </w:rPr>
                              <w:t>102)</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1210</w:t>
                            </w:r>
                          </w:p>
                        </w:tc>
                        <w:tc>
                          <w:tcPr>
                            <w:tcW w:w="3790" w:type="dxa"/>
                            <w:tcBorders>
                              <w:top w:val="nil"/>
                              <w:bottom w:val="nil"/>
                            </w:tcBorders>
                          </w:tcPr>
                          <w:p w:rsidR="00EA37BF" w:rsidRDefault="00EA37BF">
                            <w:pPr>
                              <w:pStyle w:val="TableParagraph"/>
                              <w:spacing w:line="192" w:lineRule="exact"/>
                              <w:ind w:left="31"/>
                              <w:rPr>
                                <w:sz w:val="20"/>
                              </w:rPr>
                            </w:pPr>
                            <w:r>
                              <w:rPr>
                                <w:sz w:val="20"/>
                              </w:rPr>
                              <w:t>Бутилацетат</w:t>
                            </w:r>
                            <w:r>
                              <w:rPr>
                                <w:spacing w:val="-14"/>
                                <w:sz w:val="20"/>
                              </w:rPr>
                              <w:t xml:space="preserve"> </w:t>
                            </w:r>
                            <w:r>
                              <w:rPr>
                                <w:sz w:val="20"/>
                              </w:rPr>
                              <w:t>(Уксусной</w:t>
                            </w:r>
                            <w:r>
                              <w:rPr>
                                <w:spacing w:val="-12"/>
                                <w:sz w:val="20"/>
                              </w:rPr>
                              <w:t xml:space="preserve"> </w:t>
                            </w:r>
                            <w:r>
                              <w:rPr>
                                <w:spacing w:val="-2"/>
                                <w:sz w:val="20"/>
                              </w:rPr>
                              <w:t>кислоты</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5"/>
                                <w:sz w:val="20"/>
                              </w:rPr>
                              <w:t>0.1</w:t>
                            </w: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4</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0.0000304</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0.000001094</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0.00001094</w:t>
                            </w: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бутиловый</w:t>
                            </w:r>
                            <w:r>
                              <w:rPr>
                                <w:spacing w:val="-9"/>
                                <w:sz w:val="20"/>
                              </w:rPr>
                              <w:t xml:space="preserve"> </w:t>
                            </w:r>
                            <w:r>
                              <w:rPr>
                                <w:sz w:val="20"/>
                              </w:rPr>
                              <w:t>эфир)</w:t>
                            </w:r>
                            <w:r>
                              <w:rPr>
                                <w:spacing w:val="-8"/>
                                <w:sz w:val="20"/>
                              </w:rPr>
                              <w:t xml:space="preserve"> </w:t>
                            </w:r>
                            <w:r>
                              <w:rPr>
                                <w:spacing w:val="-2"/>
                                <w:sz w:val="20"/>
                              </w:rPr>
                              <w:t>(110)</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0"/>
                        </w:trPr>
                        <w:tc>
                          <w:tcPr>
                            <w:tcW w:w="554" w:type="dxa"/>
                            <w:tcBorders>
                              <w:top w:val="nil"/>
                              <w:bottom w:val="nil"/>
                            </w:tcBorders>
                          </w:tcPr>
                          <w:p w:rsidR="00EA37BF" w:rsidRDefault="00EA37BF">
                            <w:pPr>
                              <w:pStyle w:val="TableParagraph"/>
                              <w:spacing w:line="191" w:lineRule="exact"/>
                              <w:ind w:left="26"/>
                              <w:jc w:val="center"/>
                              <w:rPr>
                                <w:sz w:val="20"/>
                              </w:rPr>
                            </w:pPr>
                            <w:r>
                              <w:rPr>
                                <w:spacing w:val="-4"/>
                                <w:sz w:val="20"/>
                              </w:rPr>
                              <w:t>1301</w:t>
                            </w:r>
                          </w:p>
                        </w:tc>
                        <w:tc>
                          <w:tcPr>
                            <w:tcW w:w="3790" w:type="dxa"/>
                            <w:tcBorders>
                              <w:top w:val="nil"/>
                              <w:bottom w:val="nil"/>
                            </w:tcBorders>
                          </w:tcPr>
                          <w:p w:rsidR="00EA37BF" w:rsidRDefault="00EA37BF">
                            <w:pPr>
                              <w:pStyle w:val="TableParagraph"/>
                              <w:spacing w:line="191" w:lineRule="exact"/>
                              <w:ind w:left="31"/>
                              <w:rPr>
                                <w:sz w:val="20"/>
                              </w:rPr>
                            </w:pPr>
                            <w:r>
                              <w:rPr>
                                <w:sz w:val="20"/>
                              </w:rPr>
                              <w:t>Проп-2-ен-1-аль</w:t>
                            </w:r>
                            <w:r>
                              <w:rPr>
                                <w:spacing w:val="-20"/>
                                <w:sz w:val="20"/>
                              </w:rPr>
                              <w:t xml:space="preserve"> </w:t>
                            </w:r>
                            <w:r>
                              <w:rPr>
                                <w:spacing w:val="-2"/>
                                <w:sz w:val="20"/>
                              </w:rPr>
                              <w:t>(Акролеин,</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1" w:lineRule="exact"/>
                              <w:ind w:right="11"/>
                              <w:jc w:val="right"/>
                              <w:rPr>
                                <w:sz w:val="20"/>
                              </w:rPr>
                            </w:pPr>
                            <w:r>
                              <w:rPr>
                                <w:spacing w:val="-4"/>
                                <w:sz w:val="20"/>
                              </w:rPr>
                              <w:t>0.03</w:t>
                            </w:r>
                          </w:p>
                        </w:tc>
                        <w:tc>
                          <w:tcPr>
                            <w:tcW w:w="1226" w:type="dxa"/>
                            <w:tcBorders>
                              <w:top w:val="nil"/>
                              <w:bottom w:val="nil"/>
                            </w:tcBorders>
                          </w:tcPr>
                          <w:p w:rsidR="00EA37BF" w:rsidRDefault="00EA37BF">
                            <w:pPr>
                              <w:pStyle w:val="TableParagraph"/>
                              <w:spacing w:line="191" w:lineRule="exact"/>
                              <w:ind w:right="10"/>
                              <w:jc w:val="right"/>
                              <w:rPr>
                                <w:sz w:val="20"/>
                              </w:rPr>
                            </w:pPr>
                            <w:r>
                              <w:rPr>
                                <w:spacing w:val="-4"/>
                                <w:sz w:val="20"/>
                              </w:rPr>
                              <w:t>0.01</w:t>
                            </w: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1" w:lineRule="exact"/>
                              <w:ind w:left="20"/>
                              <w:jc w:val="center"/>
                              <w:rPr>
                                <w:sz w:val="20"/>
                              </w:rPr>
                            </w:pPr>
                            <w:r>
                              <w:rPr>
                                <w:spacing w:val="-10"/>
                                <w:sz w:val="20"/>
                              </w:rPr>
                              <w:t>2</w:t>
                            </w:r>
                          </w:p>
                        </w:tc>
                        <w:tc>
                          <w:tcPr>
                            <w:tcW w:w="1785" w:type="dxa"/>
                            <w:tcBorders>
                              <w:top w:val="nil"/>
                              <w:bottom w:val="nil"/>
                            </w:tcBorders>
                          </w:tcPr>
                          <w:p w:rsidR="00EA37BF" w:rsidRDefault="00EA37BF">
                            <w:pPr>
                              <w:pStyle w:val="TableParagraph"/>
                              <w:spacing w:line="191" w:lineRule="exact"/>
                              <w:ind w:right="8"/>
                              <w:jc w:val="right"/>
                              <w:rPr>
                                <w:sz w:val="20"/>
                              </w:rPr>
                            </w:pPr>
                            <w:r>
                              <w:rPr>
                                <w:spacing w:val="-2"/>
                                <w:sz w:val="20"/>
                              </w:rPr>
                              <w:t>0.000333</w:t>
                            </w:r>
                          </w:p>
                        </w:tc>
                        <w:tc>
                          <w:tcPr>
                            <w:tcW w:w="1786" w:type="dxa"/>
                            <w:tcBorders>
                              <w:top w:val="nil"/>
                              <w:bottom w:val="nil"/>
                            </w:tcBorders>
                          </w:tcPr>
                          <w:p w:rsidR="00EA37BF" w:rsidRDefault="00EA37BF">
                            <w:pPr>
                              <w:pStyle w:val="TableParagraph"/>
                              <w:spacing w:line="191" w:lineRule="exact"/>
                              <w:ind w:right="8"/>
                              <w:jc w:val="right"/>
                              <w:rPr>
                                <w:sz w:val="20"/>
                              </w:rPr>
                            </w:pPr>
                            <w:r>
                              <w:rPr>
                                <w:spacing w:val="-2"/>
                                <w:sz w:val="20"/>
                              </w:rPr>
                              <w:t>0.00001103</w:t>
                            </w:r>
                          </w:p>
                        </w:tc>
                        <w:tc>
                          <w:tcPr>
                            <w:tcW w:w="1260" w:type="dxa"/>
                            <w:tcBorders>
                              <w:top w:val="nil"/>
                              <w:bottom w:val="nil"/>
                            </w:tcBorders>
                          </w:tcPr>
                          <w:p w:rsidR="00EA37BF" w:rsidRDefault="00EA37BF">
                            <w:pPr>
                              <w:pStyle w:val="TableParagraph"/>
                              <w:spacing w:line="191" w:lineRule="exact"/>
                              <w:ind w:right="8"/>
                              <w:jc w:val="right"/>
                              <w:rPr>
                                <w:sz w:val="20"/>
                              </w:rPr>
                            </w:pPr>
                            <w:r>
                              <w:rPr>
                                <w:spacing w:val="-2"/>
                                <w:sz w:val="20"/>
                              </w:rPr>
                              <w:t>0.001103</w:t>
                            </w: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proofErr w:type="spellStart"/>
                            <w:r>
                              <w:rPr>
                                <w:sz w:val="20"/>
                              </w:rPr>
                              <w:t>Акрилальдегид</w:t>
                            </w:r>
                            <w:proofErr w:type="spellEnd"/>
                            <w:r>
                              <w:rPr>
                                <w:sz w:val="20"/>
                              </w:rPr>
                              <w:t>)</w:t>
                            </w:r>
                            <w:r>
                              <w:rPr>
                                <w:spacing w:val="-17"/>
                                <w:sz w:val="20"/>
                              </w:rPr>
                              <w:t xml:space="preserve"> </w:t>
                            </w:r>
                            <w:r>
                              <w:rPr>
                                <w:spacing w:val="-2"/>
                                <w:sz w:val="20"/>
                              </w:rPr>
                              <w:t>(474)</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1325</w:t>
                            </w:r>
                          </w:p>
                        </w:tc>
                        <w:tc>
                          <w:tcPr>
                            <w:tcW w:w="3790" w:type="dxa"/>
                            <w:tcBorders>
                              <w:top w:val="nil"/>
                              <w:bottom w:val="nil"/>
                            </w:tcBorders>
                          </w:tcPr>
                          <w:p w:rsidR="00EA37BF" w:rsidRDefault="00EA37BF">
                            <w:pPr>
                              <w:pStyle w:val="TableParagraph"/>
                              <w:spacing w:line="192" w:lineRule="exact"/>
                              <w:ind w:left="31"/>
                              <w:rPr>
                                <w:sz w:val="20"/>
                              </w:rPr>
                            </w:pPr>
                            <w:r>
                              <w:rPr>
                                <w:sz w:val="20"/>
                              </w:rPr>
                              <w:t>Формальдегид</w:t>
                            </w:r>
                            <w:r>
                              <w:rPr>
                                <w:spacing w:val="-14"/>
                                <w:sz w:val="20"/>
                              </w:rPr>
                              <w:t xml:space="preserve"> </w:t>
                            </w:r>
                            <w:r>
                              <w:rPr>
                                <w:sz w:val="20"/>
                              </w:rPr>
                              <w:t>(</w:t>
                            </w:r>
                            <w:proofErr w:type="spellStart"/>
                            <w:r>
                              <w:rPr>
                                <w:sz w:val="20"/>
                              </w:rPr>
                              <w:t>Метаналь</w:t>
                            </w:r>
                            <w:proofErr w:type="spellEnd"/>
                            <w:r>
                              <w:rPr>
                                <w:sz w:val="20"/>
                              </w:rPr>
                              <w:t>)</w:t>
                            </w:r>
                            <w:r>
                              <w:rPr>
                                <w:spacing w:val="-13"/>
                                <w:sz w:val="20"/>
                              </w:rPr>
                              <w:t xml:space="preserve"> </w:t>
                            </w:r>
                            <w:r>
                              <w:rPr>
                                <w:spacing w:val="-2"/>
                                <w:sz w:val="20"/>
                              </w:rPr>
                              <w:t>(609)</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4"/>
                                <w:sz w:val="20"/>
                              </w:rPr>
                              <w:t>0.05</w:t>
                            </w:r>
                          </w:p>
                        </w:tc>
                        <w:tc>
                          <w:tcPr>
                            <w:tcW w:w="1226" w:type="dxa"/>
                            <w:tcBorders>
                              <w:top w:val="nil"/>
                              <w:bottom w:val="nil"/>
                            </w:tcBorders>
                          </w:tcPr>
                          <w:p w:rsidR="00EA37BF" w:rsidRDefault="00EA37BF">
                            <w:pPr>
                              <w:pStyle w:val="TableParagraph"/>
                              <w:spacing w:line="192" w:lineRule="exact"/>
                              <w:ind w:right="10"/>
                              <w:jc w:val="right"/>
                              <w:rPr>
                                <w:sz w:val="20"/>
                              </w:rPr>
                            </w:pPr>
                            <w:r>
                              <w:rPr>
                                <w:spacing w:val="-4"/>
                                <w:sz w:val="20"/>
                              </w:rPr>
                              <w:t>0.01</w:t>
                            </w: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2</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0.000333</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0.00001103</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0.001103</w:t>
                            </w: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1401</w:t>
                            </w:r>
                          </w:p>
                        </w:tc>
                        <w:tc>
                          <w:tcPr>
                            <w:tcW w:w="3790" w:type="dxa"/>
                            <w:tcBorders>
                              <w:top w:val="nil"/>
                              <w:bottom w:val="nil"/>
                            </w:tcBorders>
                          </w:tcPr>
                          <w:p w:rsidR="00EA37BF" w:rsidRDefault="00EA37BF">
                            <w:pPr>
                              <w:pStyle w:val="TableParagraph"/>
                              <w:spacing w:line="192" w:lineRule="exact"/>
                              <w:ind w:left="31"/>
                              <w:rPr>
                                <w:sz w:val="20"/>
                              </w:rPr>
                            </w:pPr>
                            <w:r>
                              <w:rPr>
                                <w:sz w:val="20"/>
                              </w:rPr>
                              <w:t>Пропан-2-он</w:t>
                            </w:r>
                            <w:r>
                              <w:rPr>
                                <w:spacing w:val="-12"/>
                                <w:sz w:val="20"/>
                              </w:rPr>
                              <w:t xml:space="preserve"> </w:t>
                            </w:r>
                            <w:r>
                              <w:rPr>
                                <w:sz w:val="20"/>
                              </w:rPr>
                              <w:t>(Ацетон)</w:t>
                            </w:r>
                            <w:r>
                              <w:rPr>
                                <w:spacing w:val="-11"/>
                                <w:sz w:val="20"/>
                              </w:rPr>
                              <w:t xml:space="preserve"> </w:t>
                            </w:r>
                            <w:r>
                              <w:rPr>
                                <w:spacing w:val="-2"/>
                                <w:sz w:val="20"/>
                              </w:rPr>
                              <w:t>(470)</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4"/>
                                <w:sz w:val="20"/>
                              </w:rPr>
                              <w:t>0.35</w:t>
                            </w: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4</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0.0000507</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0.000001826</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0.00000522</w:t>
                            </w: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2732</w:t>
                            </w:r>
                          </w:p>
                        </w:tc>
                        <w:tc>
                          <w:tcPr>
                            <w:tcW w:w="3790" w:type="dxa"/>
                            <w:tcBorders>
                              <w:top w:val="nil"/>
                              <w:bottom w:val="nil"/>
                            </w:tcBorders>
                          </w:tcPr>
                          <w:p w:rsidR="00EA37BF" w:rsidRDefault="00EA37BF">
                            <w:pPr>
                              <w:pStyle w:val="TableParagraph"/>
                              <w:spacing w:line="192" w:lineRule="exact"/>
                              <w:ind w:left="31"/>
                              <w:rPr>
                                <w:sz w:val="20"/>
                              </w:rPr>
                            </w:pPr>
                            <w:r>
                              <w:rPr>
                                <w:sz w:val="20"/>
                              </w:rPr>
                              <w:t>Керосин</w:t>
                            </w:r>
                            <w:r>
                              <w:rPr>
                                <w:spacing w:val="-9"/>
                                <w:sz w:val="20"/>
                              </w:rPr>
                              <w:t xml:space="preserve"> </w:t>
                            </w:r>
                            <w:r>
                              <w:rPr>
                                <w:spacing w:val="-2"/>
                                <w:sz w:val="20"/>
                              </w:rPr>
                              <w:t>(654*)</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spacing w:line="192" w:lineRule="exact"/>
                              <w:ind w:right="10"/>
                              <w:jc w:val="right"/>
                              <w:rPr>
                                <w:sz w:val="20"/>
                              </w:rPr>
                            </w:pPr>
                            <w:r>
                              <w:rPr>
                                <w:spacing w:val="-5"/>
                                <w:sz w:val="20"/>
                              </w:rPr>
                              <w:t>1.2</w:t>
                            </w: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0.04954</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0.41285</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0.34404167</w:t>
                            </w:r>
                          </w:p>
                        </w:tc>
                      </w:tr>
                      <w:tr w:rsidR="00EA37BF">
                        <w:trPr>
                          <w:trHeight w:val="210"/>
                        </w:trPr>
                        <w:tc>
                          <w:tcPr>
                            <w:tcW w:w="554" w:type="dxa"/>
                            <w:tcBorders>
                              <w:top w:val="nil"/>
                              <w:bottom w:val="nil"/>
                            </w:tcBorders>
                          </w:tcPr>
                          <w:p w:rsidR="00EA37BF" w:rsidRDefault="00EA37BF">
                            <w:pPr>
                              <w:pStyle w:val="TableParagraph"/>
                              <w:spacing w:line="191" w:lineRule="exact"/>
                              <w:ind w:left="26"/>
                              <w:jc w:val="center"/>
                              <w:rPr>
                                <w:sz w:val="20"/>
                              </w:rPr>
                            </w:pPr>
                            <w:r>
                              <w:rPr>
                                <w:spacing w:val="-4"/>
                                <w:sz w:val="20"/>
                              </w:rPr>
                              <w:t>2752</w:t>
                            </w:r>
                          </w:p>
                        </w:tc>
                        <w:tc>
                          <w:tcPr>
                            <w:tcW w:w="3790" w:type="dxa"/>
                            <w:tcBorders>
                              <w:top w:val="nil"/>
                              <w:bottom w:val="nil"/>
                            </w:tcBorders>
                          </w:tcPr>
                          <w:p w:rsidR="00EA37BF" w:rsidRDefault="00EA37BF">
                            <w:pPr>
                              <w:pStyle w:val="TableParagraph"/>
                              <w:spacing w:line="191" w:lineRule="exact"/>
                              <w:ind w:left="31"/>
                              <w:rPr>
                                <w:sz w:val="20"/>
                              </w:rPr>
                            </w:pPr>
                            <w:r>
                              <w:rPr>
                                <w:sz w:val="20"/>
                              </w:rPr>
                              <w:t>Уайт-спирит</w:t>
                            </w:r>
                            <w:r>
                              <w:rPr>
                                <w:spacing w:val="-14"/>
                                <w:sz w:val="20"/>
                              </w:rPr>
                              <w:t xml:space="preserve"> </w:t>
                            </w:r>
                            <w:r>
                              <w:rPr>
                                <w:spacing w:val="-2"/>
                                <w:sz w:val="20"/>
                              </w:rPr>
                              <w:t>(1294*)</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spacing w:line="191" w:lineRule="exact"/>
                              <w:ind w:right="10"/>
                              <w:jc w:val="right"/>
                              <w:rPr>
                                <w:sz w:val="20"/>
                              </w:rPr>
                            </w:pPr>
                            <w:r>
                              <w:rPr>
                                <w:spacing w:val="-10"/>
                                <w:sz w:val="20"/>
                              </w:rPr>
                              <w:t>1</w:t>
                            </w: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spacing w:line="191" w:lineRule="exact"/>
                              <w:ind w:right="8"/>
                              <w:jc w:val="right"/>
                              <w:rPr>
                                <w:sz w:val="20"/>
                              </w:rPr>
                            </w:pPr>
                            <w:r>
                              <w:rPr>
                                <w:spacing w:val="-2"/>
                                <w:sz w:val="20"/>
                              </w:rPr>
                              <w:t>0.0021132</w:t>
                            </w:r>
                          </w:p>
                        </w:tc>
                        <w:tc>
                          <w:tcPr>
                            <w:tcW w:w="1786" w:type="dxa"/>
                            <w:tcBorders>
                              <w:top w:val="nil"/>
                              <w:bottom w:val="nil"/>
                            </w:tcBorders>
                          </w:tcPr>
                          <w:p w:rsidR="00EA37BF" w:rsidRDefault="00EA37BF">
                            <w:pPr>
                              <w:pStyle w:val="TableParagraph"/>
                              <w:spacing w:line="191" w:lineRule="exact"/>
                              <w:ind w:right="8"/>
                              <w:jc w:val="right"/>
                              <w:rPr>
                                <w:sz w:val="20"/>
                              </w:rPr>
                            </w:pPr>
                            <w:r>
                              <w:rPr>
                                <w:spacing w:val="-2"/>
                                <w:sz w:val="20"/>
                              </w:rPr>
                              <w:t>0.0035297</w:t>
                            </w:r>
                          </w:p>
                        </w:tc>
                        <w:tc>
                          <w:tcPr>
                            <w:tcW w:w="1260" w:type="dxa"/>
                            <w:tcBorders>
                              <w:top w:val="nil"/>
                              <w:bottom w:val="nil"/>
                            </w:tcBorders>
                          </w:tcPr>
                          <w:p w:rsidR="00EA37BF" w:rsidRDefault="00EA37BF">
                            <w:pPr>
                              <w:pStyle w:val="TableParagraph"/>
                              <w:spacing w:line="191" w:lineRule="exact"/>
                              <w:ind w:right="8"/>
                              <w:jc w:val="right"/>
                              <w:rPr>
                                <w:sz w:val="20"/>
                              </w:rPr>
                            </w:pPr>
                            <w:r>
                              <w:rPr>
                                <w:spacing w:val="-2"/>
                                <w:sz w:val="20"/>
                              </w:rPr>
                              <w:t>0.0035297</w:t>
                            </w:r>
                          </w:p>
                        </w:tc>
                      </w:tr>
                      <w:tr w:rsidR="00EA37BF">
                        <w:trPr>
                          <w:trHeight w:val="438"/>
                        </w:trPr>
                        <w:tc>
                          <w:tcPr>
                            <w:tcW w:w="554" w:type="dxa"/>
                            <w:tcBorders>
                              <w:top w:val="nil"/>
                              <w:bottom w:val="nil"/>
                            </w:tcBorders>
                          </w:tcPr>
                          <w:p w:rsidR="00EA37BF" w:rsidRDefault="00EA37BF">
                            <w:pPr>
                              <w:pStyle w:val="TableParagraph"/>
                              <w:spacing w:line="218" w:lineRule="exact"/>
                              <w:ind w:left="26"/>
                              <w:jc w:val="center"/>
                              <w:rPr>
                                <w:sz w:val="20"/>
                              </w:rPr>
                            </w:pPr>
                            <w:r>
                              <w:rPr>
                                <w:spacing w:val="-4"/>
                                <w:sz w:val="20"/>
                              </w:rPr>
                              <w:t>2754</w:t>
                            </w:r>
                          </w:p>
                        </w:tc>
                        <w:tc>
                          <w:tcPr>
                            <w:tcW w:w="3790" w:type="dxa"/>
                            <w:tcBorders>
                              <w:top w:val="nil"/>
                              <w:bottom w:val="nil"/>
                            </w:tcBorders>
                          </w:tcPr>
                          <w:p w:rsidR="00EA37BF" w:rsidRDefault="00EA37BF">
                            <w:pPr>
                              <w:pStyle w:val="TableParagraph"/>
                              <w:spacing w:line="218" w:lineRule="exact"/>
                              <w:ind w:left="31"/>
                              <w:rPr>
                                <w:sz w:val="20"/>
                              </w:rPr>
                            </w:pPr>
                            <w:proofErr w:type="spellStart"/>
                            <w:r>
                              <w:rPr>
                                <w:sz w:val="20"/>
                              </w:rPr>
                              <w:t>Алканы</w:t>
                            </w:r>
                            <w:proofErr w:type="spellEnd"/>
                            <w:r>
                              <w:rPr>
                                <w:spacing w:val="-7"/>
                                <w:sz w:val="20"/>
                              </w:rPr>
                              <w:t xml:space="preserve"> </w:t>
                            </w:r>
                            <w:r>
                              <w:rPr>
                                <w:sz w:val="20"/>
                              </w:rPr>
                              <w:t>С12-19</w:t>
                            </w:r>
                            <w:r>
                              <w:rPr>
                                <w:spacing w:val="-7"/>
                                <w:sz w:val="20"/>
                              </w:rPr>
                              <w:t xml:space="preserve"> </w:t>
                            </w:r>
                            <w:r>
                              <w:rPr>
                                <w:sz w:val="20"/>
                              </w:rPr>
                              <w:t>/в</w:t>
                            </w:r>
                            <w:r>
                              <w:rPr>
                                <w:spacing w:val="-7"/>
                                <w:sz w:val="20"/>
                              </w:rPr>
                              <w:t xml:space="preserve"> </w:t>
                            </w:r>
                            <w:r>
                              <w:rPr>
                                <w:sz w:val="20"/>
                              </w:rPr>
                              <w:t>пересчете</w:t>
                            </w:r>
                            <w:r>
                              <w:rPr>
                                <w:spacing w:val="-7"/>
                                <w:sz w:val="20"/>
                              </w:rPr>
                              <w:t xml:space="preserve"> </w:t>
                            </w:r>
                            <w:r>
                              <w:rPr>
                                <w:spacing w:val="-5"/>
                                <w:sz w:val="20"/>
                              </w:rPr>
                              <w:t>на</w:t>
                            </w:r>
                          </w:p>
                          <w:p w:rsidR="00EA37BF" w:rsidRDefault="00EA37BF">
                            <w:pPr>
                              <w:pStyle w:val="TableParagraph"/>
                              <w:spacing w:before="1" w:line="199" w:lineRule="exact"/>
                              <w:ind w:left="31"/>
                              <w:rPr>
                                <w:sz w:val="20"/>
                              </w:rPr>
                            </w:pPr>
                            <w:r>
                              <w:rPr>
                                <w:spacing w:val="-5"/>
                                <w:sz w:val="20"/>
                              </w:rPr>
                              <w:t>С/</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218" w:lineRule="exact"/>
                              <w:ind w:right="11"/>
                              <w:jc w:val="right"/>
                              <w:rPr>
                                <w:sz w:val="20"/>
                              </w:rPr>
                            </w:pPr>
                            <w:r>
                              <w:rPr>
                                <w:spacing w:val="-10"/>
                                <w:sz w:val="20"/>
                              </w:rPr>
                              <w:t>1</w:t>
                            </w:r>
                          </w:p>
                        </w:tc>
                        <w:tc>
                          <w:tcPr>
                            <w:tcW w:w="1226" w:type="dxa"/>
                            <w:tcBorders>
                              <w:top w:val="nil"/>
                              <w:bottom w:val="nil"/>
                            </w:tcBorders>
                          </w:tcPr>
                          <w:p w:rsidR="00EA37BF" w:rsidRDefault="00EA37BF">
                            <w:pPr>
                              <w:pStyle w:val="TableParagraph"/>
                              <w:rPr>
                                <w:rFonts w:ascii="Times New Roman"/>
                                <w:sz w:val="18"/>
                              </w:rPr>
                            </w:pPr>
                          </w:p>
                        </w:tc>
                        <w:tc>
                          <w:tcPr>
                            <w:tcW w:w="1116" w:type="dxa"/>
                            <w:tcBorders>
                              <w:top w:val="nil"/>
                              <w:bottom w:val="nil"/>
                            </w:tcBorders>
                          </w:tcPr>
                          <w:p w:rsidR="00EA37BF" w:rsidRDefault="00EA37BF">
                            <w:pPr>
                              <w:pStyle w:val="TableParagraph"/>
                              <w:rPr>
                                <w:rFonts w:ascii="Times New Roman"/>
                                <w:sz w:val="18"/>
                              </w:rPr>
                            </w:pPr>
                          </w:p>
                        </w:tc>
                        <w:tc>
                          <w:tcPr>
                            <w:tcW w:w="664" w:type="dxa"/>
                            <w:tcBorders>
                              <w:top w:val="nil"/>
                              <w:bottom w:val="nil"/>
                            </w:tcBorders>
                          </w:tcPr>
                          <w:p w:rsidR="00EA37BF" w:rsidRDefault="00EA37BF">
                            <w:pPr>
                              <w:pStyle w:val="TableParagraph"/>
                              <w:spacing w:line="218" w:lineRule="exact"/>
                              <w:ind w:left="20"/>
                              <w:jc w:val="center"/>
                              <w:rPr>
                                <w:sz w:val="20"/>
                              </w:rPr>
                            </w:pPr>
                            <w:r>
                              <w:rPr>
                                <w:spacing w:val="-10"/>
                                <w:sz w:val="20"/>
                              </w:rPr>
                              <w:t>4</w:t>
                            </w:r>
                          </w:p>
                        </w:tc>
                        <w:tc>
                          <w:tcPr>
                            <w:tcW w:w="1785" w:type="dxa"/>
                            <w:tcBorders>
                              <w:top w:val="nil"/>
                              <w:bottom w:val="nil"/>
                            </w:tcBorders>
                          </w:tcPr>
                          <w:p w:rsidR="00EA37BF" w:rsidRDefault="00EA37BF">
                            <w:pPr>
                              <w:pStyle w:val="TableParagraph"/>
                              <w:spacing w:line="218" w:lineRule="exact"/>
                              <w:ind w:right="8"/>
                              <w:jc w:val="right"/>
                              <w:rPr>
                                <w:sz w:val="20"/>
                              </w:rPr>
                            </w:pPr>
                            <w:r>
                              <w:rPr>
                                <w:spacing w:val="-2"/>
                                <w:sz w:val="20"/>
                              </w:rPr>
                              <w:t>0.004487</w:t>
                            </w:r>
                          </w:p>
                        </w:tc>
                        <w:tc>
                          <w:tcPr>
                            <w:tcW w:w="1786" w:type="dxa"/>
                            <w:tcBorders>
                              <w:top w:val="nil"/>
                              <w:bottom w:val="nil"/>
                            </w:tcBorders>
                          </w:tcPr>
                          <w:p w:rsidR="00EA37BF" w:rsidRDefault="00EA37BF">
                            <w:pPr>
                              <w:pStyle w:val="TableParagraph"/>
                              <w:spacing w:line="218" w:lineRule="exact"/>
                              <w:ind w:right="8"/>
                              <w:jc w:val="right"/>
                              <w:rPr>
                                <w:sz w:val="20"/>
                              </w:rPr>
                            </w:pPr>
                            <w:r>
                              <w:rPr>
                                <w:spacing w:val="-2"/>
                                <w:sz w:val="20"/>
                              </w:rPr>
                              <w:t>0.0001603</w:t>
                            </w:r>
                          </w:p>
                        </w:tc>
                        <w:tc>
                          <w:tcPr>
                            <w:tcW w:w="1260" w:type="dxa"/>
                            <w:tcBorders>
                              <w:top w:val="nil"/>
                              <w:bottom w:val="nil"/>
                            </w:tcBorders>
                          </w:tcPr>
                          <w:p w:rsidR="00EA37BF" w:rsidRDefault="00EA37BF">
                            <w:pPr>
                              <w:pStyle w:val="TableParagraph"/>
                              <w:spacing w:line="218" w:lineRule="exact"/>
                              <w:ind w:right="8"/>
                              <w:jc w:val="right"/>
                              <w:rPr>
                                <w:sz w:val="20"/>
                              </w:rPr>
                            </w:pPr>
                            <w:r>
                              <w:rPr>
                                <w:spacing w:val="-2"/>
                                <w:sz w:val="20"/>
                              </w:rPr>
                              <w:t>0.0001603</w:t>
                            </w:r>
                          </w:p>
                        </w:tc>
                      </w:tr>
                      <w:tr w:rsidR="00EA37BF">
                        <w:trPr>
                          <w:trHeight w:val="438"/>
                        </w:trPr>
                        <w:tc>
                          <w:tcPr>
                            <w:tcW w:w="554" w:type="dxa"/>
                            <w:tcBorders>
                              <w:top w:val="nil"/>
                              <w:bottom w:val="nil"/>
                            </w:tcBorders>
                          </w:tcPr>
                          <w:p w:rsidR="00EA37BF" w:rsidRDefault="00EA37BF">
                            <w:pPr>
                              <w:pStyle w:val="TableParagraph"/>
                              <w:rPr>
                                <w:rFonts w:ascii="Times New Roman"/>
                                <w:sz w:val="18"/>
                              </w:rPr>
                            </w:pPr>
                          </w:p>
                        </w:tc>
                        <w:tc>
                          <w:tcPr>
                            <w:tcW w:w="3790" w:type="dxa"/>
                            <w:tcBorders>
                              <w:top w:val="nil"/>
                              <w:bottom w:val="nil"/>
                            </w:tcBorders>
                          </w:tcPr>
                          <w:p w:rsidR="00EA37BF" w:rsidRDefault="00EA37BF">
                            <w:pPr>
                              <w:pStyle w:val="TableParagraph"/>
                              <w:spacing w:line="219" w:lineRule="exact"/>
                              <w:ind w:left="31"/>
                              <w:rPr>
                                <w:sz w:val="20"/>
                              </w:rPr>
                            </w:pPr>
                            <w:r>
                              <w:rPr>
                                <w:sz w:val="20"/>
                              </w:rPr>
                              <w:t>(Углеводороды</w:t>
                            </w:r>
                            <w:r>
                              <w:rPr>
                                <w:spacing w:val="-14"/>
                                <w:sz w:val="20"/>
                              </w:rPr>
                              <w:t xml:space="preserve"> </w:t>
                            </w:r>
                            <w:r>
                              <w:rPr>
                                <w:sz w:val="20"/>
                              </w:rPr>
                              <w:t>предельные</w:t>
                            </w:r>
                            <w:r>
                              <w:rPr>
                                <w:spacing w:val="-14"/>
                                <w:sz w:val="20"/>
                              </w:rPr>
                              <w:t xml:space="preserve"> </w:t>
                            </w:r>
                            <w:r>
                              <w:rPr>
                                <w:spacing w:val="-4"/>
                                <w:sz w:val="20"/>
                              </w:rPr>
                              <w:t>С12-</w:t>
                            </w:r>
                          </w:p>
                          <w:p w:rsidR="00EA37BF" w:rsidRDefault="00EA37BF">
                            <w:pPr>
                              <w:pStyle w:val="TableParagraph"/>
                              <w:spacing w:before="1" w:line="199" w:lineRule="exact"/>
                              <w:ind w:left="31"/>
                              <w:rPr>
                                <w:sz w:val="20"/>
                              </w:rPr>
                            </w:pPr>
                            <w:r>
                              <w:rPr>
                                <w:sz w:val="20"/>
                              </w:rPr>
                              <w:t>С19(в</w:t>
                            </w:r>
                            <w:r>
                              <w:rPr>
                                <w:spacing w:val="-7"/>
                                <w:sz w:val="20"/>
                              </w:rPr>
                              <w:t xml:space="preserve"> </w:t>
                            </w:r>
                            <w:r>
                              <w:rPr>
                                <w:sz w:val="20"/>
                              </w:rPr>
                              <w:t>пересчете</w:t>
                            </w:r>
                            <w:r>
                              <w:rPr>
                                <w:spacing w:val="-6"/>
                                <w:sz w:val="20"/>
                              </w:rPr>
                              <w:t xml:space="preserve"> </w:t>
                            </w:r>
                            <w:r>
                              <w:rPr>
                                <w:sz w:val="20"/>
                              </w:rPr>
                              <w:t>на</w:t>
                            </w:r>
                            <w:r>
                              <w:rPr>
                                <w:spacing w:val="-7"/>
                                <w:sz w:val="20"/>
                              </w:rPr>
                              <w:t xml:space="preserve"> </w:t>
                            </w:r>
                            <w:r>
                              <w:rPr>
                                <w:spacing w:val="-5"/>
                                <w:sz w:val="20"/>
                              </w:rPr>
                              <w:t>С);</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8"/>
                              </w:rPr>
                            </w:pPr>
                          </w:p>
                        </w:tc>
                        <w:tc>
                          <w:tcPr>
                            <w:tcW w:w="1226" w:type="dxa"/>
                            <w:tcBorders>
                              <w:top w:val="nil"/>
                              <w:bottom w:val="nil"/>
                            </w:tcBorders>
                          </w:tcPr>
                          <w:p w:rsidR="00EA37BF" w:rsidRDefault="00EA37BF">
                            <w:pPr>
                              <w:pStyle w:val="TableParagraph"/>
                              <w:rPr>
                                <w:rFonts w:ascii="Times New Roman"/>
                                <w:sz w:val="18"/>
                              </w:rPr>
                            </w:pPr>
                          </w:p>
                        </w:tc>
                        <w:tc>
                          <w:tcPr>
                            <w:tcW w:w="1116" w:type="dxa"/>
                            <w:tcBorders>
                              <w:top w:val="nil"/>
                              <w:bottom w:val="nil"/>
                            </w:tcBorders>
                          </w:tcPr>
                          <w:p w:rsidR="00EA37BF" w:rsidRDefault="00EA37BF">
                            <w:pPr>
                              <w:pStyle w:val="TableParagraph"/>
                              <w:rPr>
                                <w:rFonts w:ascii="Times New Roman"/>
                                <w:sz w:val="18"/>
                              </w:rPr>
                            </w:pPr>
                          </w:p>
                        </w:tc>
                        <w:tc>
                          <w:tcPr>
                            <w:tcW w:w="664" w:type="dxa"/>
                            <w:tcBorders>
                              <w:top w:val="nil"/>
                              <w:bottom w:val="nil"/>
                            </w:tcBorders>
                          </w:tcPr>
                          <w:p w:rsidR="00EA37BF" w:rsidRDefault="00EA37BF">
                            <w:pPr>
                              <w:pStyle w:val="TableParagraph"/>
                              <w:rPr>
                                <w:rFonts w:ascii="Times New Roman"/>
                                <w:sz w:val="18"/>
                              </w:rPr>
                            </w:pPr>
                          </w:p>
                        </w:tc>
                        <w:tc>
                          <w:tcPr>
                            <w:tcW w:w="1785" w:type="dxa"/>
                            <w:tcBorders>
                              <w:top w:val="nil"/>
                              <w:bottom w:val="nil"/>
                            </w:tcBorders>
                          </w:tcPr>
                          <w:p w:rsidR="00EA37BF" w:rsidRDefault="00EA37BF">
                            <w:pPr>
                              <w:pStyle w:val="TableParagraph"/>
                              <w:rPr>
                                <w:rFonts w:ascii="Times New Roman"/>
                                <w:sz w:val="18"/>
                              </w:rPr>
                            </w:pPr>
                          </w:p>
                        </w:tc>
                        <w:tc>
                          <w:tcPr>
                            <w:tcW w:w="1786" w:type="dxa"/>
                            <w:tcBorders>
                              <w:top w:val="nil"/>
                              <w:bottom w:val="nil"/>
                            </w:tcBorders>
                          </w:tcPr>
                          <w:p w:rsidR="00EA37BF" w:rsidRDefault="00EA37BF">
                            <w:pPr>
                              <w:pStyle w:val="TableParagraph"/>
                              <w:rPr>
                                <w:rFonts w:ascii="Times New Roman"/>
                                <w:sz w:val="18"/>
                              </w:rPr>
                            </w:pPr>
                          </w:p>
                        </w:tc>
                        <w:tc>
                          <w:tcPr>
                            <w:tcW w:w="1260" w:type="dxa"/>
                            <w:tcBorders>
                              <w:top w:val="nil"/>
                              <w:bottom w:val="nil"/>
                            </w:tcBorders>
                          </w:tcPr>
                          <w:p w:rsidR="00EA37BF" w:rsidRDefault="00EA37BF">
                            <w:pPr>
                              <w:pStyle w:val="TableParagraph"/>
                              <w:rPr>
                                <w:rFonts w:ascii="Times New Roman"/>
                                <w:sz w:val="18"/>
                              </w:rPr>
                            </w:pPr>
                          </w:p>
                        </w:tc>
                      </w:tr>
                      <w:tr w:rsidR="00EA37BF">
                        <w:trPr>
                          <w:trHeight w:val="210"/>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1" w:lineRule="exact"/>
                              <w:ind w:left="31"/>
                              <w:rPr>
                                <w:sz w:val="20"/>
                              </w:rPr>
                            </w:pPr>
                            <w:r>
                              <w:rPr>
                                <w:sz w:val="20"/>
                              </w:rPr>
                              <w:t>Растворитель</w:t>
                            </w:r>
                            <w:r>
                              <w:rPr>
                                <w:spacing w:val="-13"/>
                                <w:sz w:val="20"/>
                              </w:rPr>
                              <w:t xml:space="preserve"> </w:t>
                            </w:r>
                            <w:r>
                              <w:rPr>
                                <w:sz w:val="20"/>
                              </w:rPr>
                              <w:t>РПК-265П)</w:t>
                            </w:r>
                            <w:r>
                              <w:rPr>
                                <w:spacing w:val="-13"/>
                                <w:sz w:val="20"/>
                              </w:rPr>
                              <w:t xml:space="preserve"> </w:t>
                            </w:r>
                            <w:r>
                              <w:rPr>
                                <w:spacing w:val="-4"/>
                                <w:sz w:val="20"/>
                              </w:rPr>
                              <w:t>(10)</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2902</w:t>
                            </w:r>
                          </w:p>
                        </w:tc>
                        <w:tc>
                          <w:tcPr>
                            <w:tcW w:w="3790" w:type="dxa"/>
                            <w:tcBorders>
                              <w:top w:val="nil"/>
                              <w:bottom w:val="nil"/>
                            </w:tcBorders>
                          </w:tcPr>
                          <w:p w:rsidR="00EA37BF" w:rsidRDefault="00EA37BF">
                            <w:pPr>
                              <w:pStyle w:val="TableParagraph"/>
                              <w:spacing w:line="192" w:lineRule="exact"/>
                              <w:ind w:left="31"/>
                              <w:rPr>
                                <w:sz w:val="20"/>
                              </w:rPr>
                            </w:pPr>
                            <w:r>
                              <w:rPr>
                                <w:sz w:val="20"/>
                              </w:rPr>
                              <w:t>Взвешенные</w:t>
                            </w:r>
                            <w:r>
                              <w:rPr>
                                <w:spacing w:val="-11"/>
                                <w:sz w:val="20"/>
                              </w:rPr>
                              <w:t xml:space="preserve"> </w:t>
                            </w:r>
                            <w:r>
                              <w:rPr>
                                <w:sz w:val="20"/>
                              </w:rPr>
                              <w:t>частицы</w:t>
                            </w:r>
                            <w:r>
                              <w:rPr>
                                <w:spacing w:val="-10"/>
                                <w:sz w:val="20"/>
                              </w:rPr>
                              <w:t xml:space="preserve"> </w:t>
                            </w:r>
                            <w:r>
                              <w:rPr>
                                <w:spacing w:val="-2"/>
                                <w:sz w:val="20"/>
                              </w:rPr>
                              <w:t>(116)</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5"/>
                                <w:sz w:val="20"/>
                              </w:rPr>
                              <w:t>0.5</w:t>
                            </w:r>
                          </w:p>
                        </w:tc>
                        <w:tc>
                          <w:tcPr>
                            <w:tcW w:w="1226" w:type="dxa"/>
                            <w:tcBorders>
                              <w:top w:val="nil"/>
                              <w:bottom w:val="nil"/>
                            </w:tcBorders>
                          </w:tcPr>
                          <w:p w:rsidR="00EA37BF" w:rsidRDefault="00EA37BF">
                            <w:pPr>
                              <w:pStyle w:val="TableParagraph"/>
                              <w:spacing w:line="192" w:lineRule="exact"/>
                              <w:ind w:right="10"/>
                              <w:jc w:val="right"/>
                              <w:rPr>
                                <w:sz w:val="20"/>
                              </w:rPr>
                            </w:pPr>
                            <w:r>
                              <w:rPr>
                                <w:spacing w:val="-4"/>
                                <w:sz w:val="20"/>
                              </w:rPr>
                              <w:t>0.15</w:t>
                            </w: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3</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0.02992963</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0.01078748</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0.07191653</w:t>
                            </w:r>
                          </w:p>
                        </w:tc>
                      </w:tr>
                      <w:tr w:rsidR="00EA37BF">
                        <w:trPr>
                          <w:trHeight w:val="211"/>
                        </w:trPr>
                        <w:tc>
                          <w:tcPr>
                            <w:tcW w:w="554" w:type="dxa"/>
                            <w:tcBorders>
                              <w:top w:val="nil"/>
                              <w:bottom w:val="nil"/>
                            </w:tcBorders>
                          </w:tcPr>
                          <w:p w:rsidR="00EA37BF" w:rsidRDefault="00EA37BF">
                            <w:pPr>
                              <w:pStyle w:val="TableParagraph"/>
                              <w:spacing w:line="192" w:lineRule="exact"/>
                              <w:ind w:left="26"/>
                              <w:jc w:val="center"/>
                              <w:rPr>
                                <w:sz w:val="20"/>
                              </w:rPr>
                            </w:pPr>
                            <w:r>
                              <w:rPr>
                                <w:spacing w:val="-4"/>
                                <w:sz w:val="20"/>
                              </w:rPr>
                              <w:t>2908</w:t>
                            </w:r>
                          </w:p>
                        </w:tc>
                        <w:tc>
                          <w:tcPr>
                            <w:tcW w:w="3790" w:type="dxa"/>
                            <w:tcBorders>
                              <w:top w:val="nil"/>
                              <w:bottom w:val="nil"/>
                            </w:tcBorders>
                          </w:tcPr>
                          <w:p w:rsidR="00EA37BF" w:rsidRDefault="00EA37BF">
                            <w:pPr>
                              <w:pStyle w:val="TableParagraph"/>
                              <w:spacing w:line="192" w:lineRule="exact"/>
                              <w:ind w:left="31"/>
                              <w:rPr>
                                <w:sz w:val="20"/>
                              </w:rPr>
                            </w:pPr>
                            <w:r>
                              <w:rPr>
                                <w:sz w:val="20"/>
                              </w:rPr>
                              <w:t>Пыль</w:t>
                            </w:r>
                            <w:r>
                              <w:rPr>
                                <w:spacing w:val="-12"/>
                                <w:sz w:val="20"/>
                              </w:rPr>
                              <w:t xml:space="preserve"> </w:t>
                            </w:r>
                            <w:r>
                              <w:rPr>
                                <w:sz w:val="20"/>
                              </w:rPr>
                              <w:t>неорганическая,</w:t>
                            </w:r>
                            <w:r>
                              <w:rPr>
                                <w:spacing w:val="-11"/>
                                <w:sz w:val="20"/>
                              </w:rPr>
                              <w:t xml:space="preserve"> </w:t>
                            </w:r>
                            <w:r>
                              <w:rPr>
                                <w:spacing w:val="-2"/>
                                <w:sz w:val="20"/>
                              </w:rPr>
                              <w:t>содержащая</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spacing w:line="192" w:lineRule="exact"/>
                              <w:ind w:right="11"/>
                              <w:jc w:val="right"/>
                              <w:rPr>
                                <w:sz w:val="20"/>
                              </w:rPr>
                            </w:pPr>
                            <w:r>
                              <w:rPr>
                                <w:spacing w:val="-5"/>
                                <w:sz w:val="20"/>
                              </w:rPr>
                              <w:t>0.3</w:t>
                            </w:r>
                          </w:p>
                        </w:tc>
                        <w:tc>
                          <w:tcPr>
                            <w:tcW w:w="1226" w:type="dxa"/>
                            <w:tcBorders>
                              <w:top w:val="nil"/>
                              <w:bottom w:val="nil"/>
                            </w:tcBorders>
                          </w:tcPr>
                          <w:p w:rsidR="00EA37BF" w:rsidRDefault="00EA37BF">
                            <w:pPr>
                              <w:pStyle w:val="TableParagraph"/>
                              <w:spacing w:line="192" w:lineRule="exact"/>
                              <w:ind w:right="10"/>
                              <w:jc w:val="right"/>
                              <w:rPr>
                                <w:sz w:val="20"/>
                              </w:rPr>
                            </w:pPr>
                            <w:r>
                              <w:rPr>
                                <w:spacing w:val="-5"/>
                                <w:sz w:val="20"/>
                              </w:rPr>
                              <w:t>0.1</w:t>
                            </w: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spacing w:line="192" w:lineRule="exact"/>
                              <w:ind w:left="20"/>
                              <w:jc w:val="center"/>
                              <w:rPr>
                                <w:sz w:val="20"/>
                              </w:rPr>
                            </w:pPr>
                            <w:r>
                              <w:rPr>
                                <w:spacing w:val="-10"/>
                                <w:sz w:val="20"/>
                              </w:rPr>
                              <w:t>3</w:t>
                            </w:r>
                          </w:p>
                        </w:tc>
                        <w:tc>
                          <w:tcPr>
                            <w:tcW w:w="1785" w:type="dxa"/>
                            <w:tcBorders>
                              <w:top w:val="nil"/>
                              <w:bottom w:val="nil"/>
                            </w:tcBorders>
                          </w:tcPr>
                          <w:p w:rsidR="00EA37BF" w:rsidRDefault="00EA37BF">
                            <w:pPr>
                              <w:pStyle w:val="TableParagraph"/>
                              <w:spacing w:line="192" w:lineRule="exact"/>
                              <w:ind w:right="8"/>
                              <w:jc w:val="right"/>
                              <w:rPr>
                                <w:sz w:val="20"/>
                              </w:rPr>
                            </w:pPr>
                            <w:r>
                              <w:rPr>
                                <w:spacing w:val="-2"/>
                                <w:sz w:val="20"/>
                              </w:rPr>
                              <w:t>1.7577989</w:t>
                            </w:r>
                          </w:p>
                        </w:tc>
                        <w:tc>
                          <w:tcPr>
                            <w:tcW w:w="1786" w:type="dxa"/>
                            <w:tcBorders>
                              <w:top w:val="nil"/>
                              <w:bottom w:val="nil"/>
                            </w:tcBorders>
                          </w:tcPr>
                          <w:p w:rsidR="00EA37BF" w:rsidRDefault="00EA37BF">
                            <w:pPr>
                              <w:pStyle w:val="TableParagraph"/>
                              <w:spacing w:line="192" w:lineRule="exact"/>
                              <w:ind w:right="8"/>
                              <w:jc w:val="right"/>
                              <w:rPr>
                                <w:sz w:val="20"/>
                              </w:rPr>
                            </w:pPr>
                            <w:r>
                              <w:rPr>
                                <w:spacing w:val="-2"/>
                                <w:sz w:val="20"/>
                              </w:rPr>
                              <w:t>0.25079572</w:t>
                            </w:r>
                          </w:p>
                        </w:tc>
                        <w:tc>
                          <w:tcPr>
                            <w:tcW w:w="1260" w:type="dxa"/>
                            <w:tcBorders>
                              <w:top w:val="nil"/>
                              <w:bottom w:val="nil"/>
                            </w:tcBorders>
                          </w:tcPr>
                          <w:p w:rsidR="00EA37BF" w:rsidRDefault="00EA37BF">
                            <w:pPr>
                              <w:pStyle w:val="TableParagraph"/>
                              <w:spacing w:line="192" w:lineRule="exact"/>
                              <w:ind w:right="8"/>
                              <w:jc w:val="right"/>
                              <w:rPr>
                                <w:sz w:val="20"/>
                              </w:rPr>
                            </w:pPr>
                            <w:r>
                              <w:rPr>
                                <w:spacing w:val="-2"/>
                                <w:sz w:val="20"/>
                              </w:rPr>
                              <w:t>2.5079572</w:t>
                            </w: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двуокись</w:t>
                            </w:r>
                            <w:r>
                              <w:rPr>
                                <w:spacing w:val="-6"/>
                                <w:sz w:val="20"/>
                              </w:rPr>
                              <w:t xml:space="preserve"> </w:t>
                            </w:r>
                            <w:r>
                              <w:rPr>
                                <w:sz w:val="20"/>
                              </w:rPr>
                              <w:t>кремния</w:t>
                            </w:r>
                            <w:r>
                              <w:rPr>
                                <w:spacing w:val="-6"/>
                                <w:sz w:val="20"/>
                              </w:rPr>
                              <w:t xml:space="preserve"> </w:t>
                            </w:r>
                            <w:r>
                              <w:rPr>
                                <w:sz w:val="20"/>
                              </w:rPr>
                              <w:t>в</w:t>
                            </w:r>
                            <w:r>
                              <w:rPr>
                                <w:spacing w:val="-5"/>
                                <w:sz w:val="20"/>
                              </w:rPr>
                              <w:t xml:space="preserve"> </w:t>
                            </w:r>
                            <w:r>
                              <w:rPr>
                                <w:sz w:val="20"/>
                              </w:rPr>
                              <w:t>%:</w:t>
                            </w:r>
                            <w:r>
                              <w:rPr>
                                <w:spacing w:val="-6"/>
                                <w:sz w:val="20"/>
                              </w:rPr>
                              <w:t xml:space="preserve"> </w:t>
                            </w:r>
                            <w:r>
                              <w:rPr>
                                <w:sz w:val="20"/>
                              </w:rPr>
                              <w:t>70-20</w:t>
                            </w:r>
                            <w:r>
                              <w:rPr>
                                <w:spacing w:val="-5"/>
                                <w:sz w:val="20"/>
                              </w:rPr>
                              <w:t xml:space="preserve"> </w:t>
                            </w:r>
                            <w:r>
                              <w:rPr>
                                <w:spacing w:val="-10"/>
                                <w:sz w:val="20"/>
                              </w:rPr>
                              <w:t>(</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шамот,</w:t>
                            </w:r>
                            <w:r>
                              <w:rPr>
                                <w:spacing w:val="-7"/>
                                <w:sz w:val="20"/>
                              </w:rPr>
                              <w:t xml:space="preserve"> </w:t>
                            </w:r>
                            <w:r>
                              <w:rPr>
                                <w:sz w:val="20"/>
                              </w:rPr>
                              <w:t>цемент,</w:t>
                            </w:r>
                            <w:r>
                              <w:rPr>
                                <w:spacing w:val="-7"/>
                                <w:sz w:val="20"/>
                              </w:rPr>
                              <w:t xml:space="preserve"> </w:t>
                            </w:r>
                            <w:r>
                              <w:rPr>
                                <w:sz w:val="20"/>
                              </w:rPr>
                              <w:t>пыль</w:t>
                            </w:r>
                            <w:r>
                              <w:rPr>
                                <w:spacing w:val="-7"/>
                                <w:sz w:val="20"/>
                              </w:rPr>
                              <w:t xml:space="preserve"> </w:t>
                            </w:r>
                            <w:r>
                              <w:rPr>
                                <w:spacing w:val="-2"/>
                                <w:sz w:val="20"/>
                              </w:rPr>
                              <w:t>цементного</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0"/>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1" w:lineRule="exact"/>
                              <w:ind w:left="31"/>
                              <w:rPr>
                                <w:sz w:val="20"/>
                              </w:rPr>
                            </w:pPr>
                            <w:r>
                              <w:rPr>
                                <w:sz w:val="20"/>
                              </w:rPr>
                              <w:t>производства</w:t>
                            </w:r>
                            <w:r>
                              <w:rPr>
                                <w:spacing w:val="-8"/>
                                <w:sz w:val="20"/>
                              </w:rPr>
                              <w:t xml:space="preserve"> </w:t>
                            </w:r>
                            <w:r>
                              <w:rPr>
                                <w:sz w:val="20"/>
                              </w:rPr>
                              <w:t>-</w:t>
                            </w:r>
                            <w:r>
                              <w:rPr>
                                <w:spacing w:val="-8"/>
                                <w:sz w:val="20"/>
                              </w:rPr>
                              <w:t xml:space="preserve"> </w:t>
                            </w:r>
                            <w:r>
                              <w:rPr>
                                <w:sz w:val="20"/>
                              </w:rPr>
                              <w:t>глина,</w:t>
                            </w:r>
                            <w:r>
                              <w:rPr>
                                <w:spacing w:val="-7"/>
                                <w:sz w:val="20"/>
                              </w:rPr>
                              <w:t xml:space="preserve"> </w:t>
                            </w:r>
                            <w:r>
                              <w:rPr>
                                <w:spacing w:val="-2"/>
                                <w:sz w:val="20"/>
                              </w:rPr>
                              <w:t>глинистый</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сланец,</w:t>
                            </w:r>
                            <w:r>
                              <w:rPr>
                                <w:spacing w:val="-10"/>
                                <w:sz w:val="20"/>
                              </w:rPr>
                              <w:t xml:space="preserve"> </w:t>
                            </w:r>
                            <w:r>
                              <w:rPr>
                                <w:sz w:val="20"/>
                              </w:rPr>
                              <w:t>доменный</w:t>
                            </w:r>
                            <w:r>
                              <w:rPr>
                                <w:spacing w:val="-8"/>
                                <w:sz w:val="20"/>
                              </w:rPr>
                              <w:t xml:space="preserve"> </w:t>
                            </w:r>
                            <w:r>
                              <w:rPr>
                                <w:sz w:val="20"/>
                              </w:rPr>
                              <w:t>шлак,</w:t>
                            </w:r>
                            <w:r>
                              <w:rPr>
                                <w:spacing w:val="-8"/>
                                <w:sz w:val="20"/>
                              </w:rPr>
                              <w:t xml:space="preserve"> </w:t>
                            </w:r>
                            <w:r>
                              <w:rPr>
                                <w:spacing w:val="-2"/>
                                <w:sz w:val="20"/>
                              </w:rPr>
                              <w:t>песок,</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1"/>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клинкер,</w:t>
                            </w:r>
                            <w:r>
                              <w:rPr>
                                <w:spacing w:val="-10"/>
                                <w:sz w:val="20"/>
                              </w:rPr>
                              <w:t xml:space="preserve"> </w:t>
                            </w:r>
                            <w:r>
                              <w:rPr>
                                <w:sz w:val="20"/>
                              </w:rPr>
                              <w:t>зола,</w:t>
                            </w:r>
                            <w:r>
                              <w:rPr>
                                <w:spacing w:val="-9"/>
                                <w:sz w:val="20"/>
                              </w:rPr>
                              <w:t xml:space="preserve"> </w:t>
                            </w:r>
                            <w:r>
                              <w:rPr>
                                <w:sz w:val="20"/>
                              </w:rPr>
                              <w:t>кремнезем,</w:t>
                            </w:r>
                            <w:r>
                              <w:rPr>
                                <w:spacing w:val="-9"/>
                                <w:sz w:val="20"/>
                              </w:rPr>
                              <w:t xml:space="preserve"> </w:t>
                            </w:r>
                            <w:r>
                              <w:rPr>
                                <w:spacing w:val="-4"/>
                                <w:sz w:val="20"/>
                              </w:rPr>
                              <w:t>зола</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2"/>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углей</w:t>
                            </w:r>
                            <w:r>
                              <w:rPr>
                                <w:spacing w:val="-8"/>
                                <w:sz w:val="20"/>
                              </w:rPr>
                              <w:t xml:space="preserve"> </w:t>
                            </w:r>
                            <w:r>
                              <w:rPr>
                                <w:spacing w:val="-2"/>
                                <w:sz w:val="20"/>
                              </w:rPr>
                              <w:t>казахстанских</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2"/>
                        </w:trPr>
                        <w:tc>
                          <w:tcPr>
                            <w:tcW w:w="554" w:type="dxa"/>
                            <w:tcBorders>
                              <w:top w:val="nil"/>
                              <w:bottom w:val="nil"/>
                            </w:tcBorders>
                          </w:tcPr>
                          <w:p w:rsidR="00EA37BF" w:rsidRDefault="00EA37BF">
                            <w:pPr>
                              <w:pStyle w:val="TableParagraph"/>
                              <w:rPr>
                                <w:rFonts w:ascii="Times New Roman"/>
                                <w:sz w:val="14"/>
                              </w:rPr>
                            </w:pPr>
                          </w:p>
                        </w:tc>
                        <w:tc>
                          <w:tcPr>
                            <w:tcW w:w="3790" w:type="dxa"/>
                            <w:tcBorders>
                              <w:top w:val="nil"/>
                              <w:bottom w:val="nil"/>
                            </w:tcBorders>
                          </w:tcPr>
                          <w:p w:rsidR="00EA37BF" w:rsidRDefault="00EA37BF">
                            <w:pPr>
                              <w:pStyle w:val="TableParagraph"/>
                              <w:spacing w:line="192" w:lineRule="exact"/>
                              <w:ind w:left="31"/>
                              <w:rPr>
                                <w:sz w:val="20"/>
                              </w:rPr>
                            </w:pPr>
                            <w:r>
                              <w:rPr>
                                <w:sz w:val="20"/>
                              </w:rPr>
                              <w:t>месторождений)</w:t>
                            </w:r>
                            <w:r>
                              <w:rPr>
                                <w:spacing w:val="-17"/>
                                <w:sz w:val="20"/>
                              </w:rPr>
                              <w:t xml:space="preserve"> </w:t>
                            </w:r>
                            <w:r>
                              <w:rPr>
                                <w:spacing w:val="-2"/>
                                <w:sz w:val="20"/>
                              </w:rPr>
                              <w:t>(494)</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rPr>
                                <w:rFonts w:ascii="Times New Roman"/>
                                <w:sz w:val="14"/>
                              </w:rPr>
                            </w:pP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rPr>
                                <w:rFonts w:ascii="Times New Roman"/>
                                <w:sz w:val="14"/>
                              </w:rPr>
                            </w:pPr>
                          </w:p>
                        </w:tc>
                        <w:tc>
                          <w:tcPr>
                            <w:tcW w:w="1786" w:type="dxa"/>
                            <w:tcBorders>
                              <w:top w:val="nil"/>
                              <w:bottom w:val="nil"/>
                            </w:tcBorders>
                          </w:tcPr>
                          <w:p w:rsidR="00EA37BF" w:rsidRDefault="00EA37BF">
                            <w:pPr>
                              <w:pStyle w:val="TableParagraph"/>
                              <w:rPr>
                                <w:rFonts w:ascii="Times New Roman"/>
                                <w:sz w:val="14"/>
                              </w:rPr>
                            </w:pPr>
                          </w:p>
                        </w:tc>
                        <w:tc>
                          <w:tcPr>
                            <w:tcW w:w="1260" w:type="dxa"/>
                            <w:tcBorders>
                              <w:top w:val="nil"/>
                              <w:bottom w:val="nil"/>
                            </w:tcBorders>
                          </w:tcPr>
                          <w:p w:rsidR="00EA37BF" w:rsidRDefault="00EA37BF">
                            <w:pPr>
                              <w:pStyle w:val="TableParagraph"/>
                              <w:rPr>
                                <w:rFonts w:ascii="Times New Roman"/>
                                <w:sz w:val="14"/>
                              </w:rPr>
                            </w:pPr>
                          </w:p>
                        </w:tc>
                      </w:tr>
                      <w:tr w:rsidR="00EA37BF">
                        <w:trPr>
                          <w:trHeight w:val="210"/>
                        </w:trPr>
                        <w:tc>
                          <w:tcPr>
                            <w:tcW w:w="554" w:type="dxa"/>
                            <w:tcBorders>
                              <w:top w:val="nil"/>
                              <w:bottom w:val="nil"/>
                            </w:tcBorders>
                          </w:tcPr>
                          <w:p w:rsidR="00EA37BF" w:rsidRDefault="00EA37BF">
                            <w:pPr>
                              <w:pStyle w:val="TableParagraph"/>
                              <w:spacing w:line="191" w:lineRule="exact"/>
                              <w:ind w:left="26"/>
                              <w:jc w:val="center"/>
                              <w:rPr>
                                <w:sz w:val="20"/>
                              </w:rPr>
                            </w:pPr>
                            <w:r>
                              <w:rPr>
                                <w:spacing w:val="-4"/>
                                <w:sz w:val="20"/>
                              </w:rPr>
                              <w:t>2930</w:t>
                            </w:r>
                          </w:p>
                        </w:tc>
                        <w:tc>
                          <w:tcPr>
                            <w:tcW w:w="3790" w:type="dxa"/>
                            <w:tcBorders>
                              <w:top w:val="nil"/>
                              <w:bottom w:val="nil"/>
                            </w:tcBorders>
                          </w:tcPr>
                          <w:p w:rsidR="00EA37BF" w:rsidRDefault="00EA37BF">
                            <w:pPr>
                              <w:pStyle w:val="TableParagraph"/>
                              <w:spacing w:line="191" w:lineRule="exact"/>
                              <w:ind w:left="31"/>
                              <w:rPr>
                                <w:sz w:val="20"/>
                              </w:rPr>
                            </w:pPr>
                            <w:r>
                              <w:rPr>
                                <w:sz w:val="20"/>
                              </w:rPr>
                              <w:t>Пыль</w:t>
                            </w:r>
                            <w:r>
                              <w:rPr>
                                <w:spacing w:val="-9"/>
                                <w:sz w:val="20"/>
                              </w:rPr>
                              <w:t xml:space="preserve"> </w:t>
                            </w:r>
                            <w:r>
                              <w:rPr>
                                <w:sz w:val="20"/>
                              </w:rPr>
                              <w:t>абразивная</w:t>
                            </w:r>
                            <w:r>
                              <w:rPr>
                                <w:spacing w:val="-8"/>
                                <w:sz w:val="20"/>
                              </w:rPr>
                              <w:t xml:space="preserve"> </w:t>
                            </w:r>
                            <w:r>
                              <w:rPr>
                                <w:sz w:val="20"/>
                              </w:rPr>
                              <w:t>(Корунд</w:t>
                            </w:r>
                            <w:r>
                              <w:rPr>
                                <w:spacing w:val="-9"/>
                                <w:sz w:val="20"/>
                              </w:rPr>
                              <w:t xml:space="preserve"> </w:t>
                            </w:r>
                            <w:r>
                              <w:rPr>
                                <w:spacing w:val="-2"/>
                                <w:sz w:val="20"/>
                              </w:rPr>
                              <w:t>белый,</w:t>
                            </w:r>
                          </w:p>
                        </w:tc>
                        <w:tc>
                          <w:tcPr>
                            <w:tcW w:w="1222" w:type="dxa"/>
                            <w:vMerge/>
                            <w:tcBorders>
                              <w:top w:val="nil"/>
                            </w:tcBorders>
                          </w:tcPr>
                          <w:p w:rsidR="00EA37BF" w:rsidRDefault="00EA37BF">
                            <w:pPr>
                              <w:rPr>
                                <w:sz w:val="2"/>
                                <w:szCs w:val="2"/>
                              </w:rPr>
                            </w:pPr>
                          </w:p>
                        </w:tc>
                        <w:tc>
                          <w:tcPr>
                            <w:tcW w:w="1226" w:type="dxa"/>
                            <w:tcBorders>
                              <w:top w:val="nil"/>
                              <w:bottom w:val="nil"/>
                            </w:tcBorders>
                          </w:tcPr>
                          <w:p w:rsidR="00EA37BF" w:rsidRDefault="00EA37BF">
                            <w:pPr>
                              <w:pStyle w:val="TableParagraph"/>
                              <w:rPr>
                                <w:rFonts w:ascii="Times New Roman"/>
                                <w:sz w:val="14"/>
                              </w:rPr>
                            </w:pPr>
                          </w:p>
                        </w:tc>
                        <w:tc>
                          <w:tcPr>
                            <w:tcW w:w="1226" w:type="dxa"/>
                            <w:tcBorders>
                              <w:top w:val="nil"/>
                              <w:bottom w:val="nil"/>
                            </w:tcBorders>
                          </w:tcPr>
                          <w:p w:rsidR="00EA37BF" w:rsidRDefault="00EA37BF">
                            <w:pPr>
                              <w:pStyle w:val="TableParagraph"/>
                              <w:rPr>
                                <w:rFonts w:ascii="Times New Roman"/>
                                <w:sz w:val="14"/>
                              </w:rPr>
                            </w:pPr>
                          </w:p>
                        </w:tc>
                        <w:tc>
                          <w:tcPr>
                            <w:tcW w:w="1116" w:type="dxa"/>
                            <w:tcBorders>
                              <w:top w:val="nil"/>
                              <w:bottom w:val="nil"/>
                            </w:tcBorders>
                          </w:tcPr>
                          <w:p w:rsidR="00EA37BF" w:rsidRDefault="00EA37BF">
                            <w:pPr>
                              <w:pStyle w:val="TableParagraph"/>
                              <w:spacing w:line="191" w:lineRule="exact"/>
                              <w:ind w:right="10"/>
                              <w:jc w:val="right"/>
                              <w:rPr>
                                <w:sz w:val="20"/>
                              </w:rPr>
                            </w:pPr>
                            <w:r>
                              <w:rPr>
                                <w:spacing w:val="-4"/>
                                <w:sz w:val="20"/>
                              </w:rPr>
                              <w:t>0.04</w:t>
                            </w:r>
                          </w:p>
                        </w:tc>
                        <w:tc>
                          <w:tcPr>
                            <w:tcW w:w="664" w:type="dxa"/>
                            <w:tcBorders>
                              <w:top w:val="nil"/>
                              <w:bottom w:val="nil"/>
                            </w:tcBorders>
                          </w:tcPr>
                          <w:p w:rsidR="00EA37BF" w:rsidRDefault="00EA37BF">
                            <w:pPr>
                              <w:pStyle w:val="TableParagraph"/>
                              <w:rPr>
                                <w:rFonts w:ascii="Times New Roman"/>
                                <w:sz w:val="14"/>
                              </w:rPr>
                            </w:pPr>
                          </w:p>
                        </w:tc>
                        <w:tc>
                          <w:tcPr>
                            <w:tcW w:w="1785" w:type="dxa"/>
                            <w:tcBorders>
                              <w:top w:val="nil"/>
                              <w:bottom w:val="nil"/>
                            </w:tcBorders>
                          </w:tcPr>
                          <w:p w:rsidR="00EA37BF" w:rsidRDefault="00EA37BF">
                            <w:pPr>
                              <w:pStyle w:val="TableParagraph"/>
                              <w:spacing w:line="191" w:lineRule="exact"/>
                              <w:ind w:right="8"/>
                              <w:jc w:val="right"/>
                              <w:rPr>
                                <w:sz w:val="20"/>
                              </w:rPr>
                            </w:pPr>
                            <w:r>
                              <w:rPr>
                                <w:spacing w:val="-2"/>
                                <w:sz w:val="20"/>
                              </w:rPr>
                              <w:t>0.011</w:t>
                            </w:r>
                          </w:p>
                        </w:tc>
                        <w:tc>
                          <w:tcPr>
                            <w:tcW w:w="1786" w:type="dxa"/>
                            <w:tcBorders>
                              <w:top w:val="nil"/>
                              <w:bottom w:val="nil"/>
                            </w:tcBorders>
                          </w:tcPr>
                          <w:p w:rsidR="00EA37BF" w:rsidRDefault="00EA37BF">
                            <w:pPr>
                              <w:pStyle w:val="TableParagraph"/>
                              <w:spacing w:line="191" w:lineRule="exact"/>
                              <w:ind w:right="8"/>
                              <w:jc w:val="right"/>
                              <w:rPr>
                                <w:sz w:val="20"/>
                              </w:rPr>
                            </w:pPr>
                            <w:r>
                              <w:rPr>
                                <w:spacing w:val="-2"/>
                                <w:sz w:val="20"/>
                              </w:rPr>
                              <w:t>0.00317</w:t>
                            </w:r>
                          </w:p>
                        </w:tc>
                        <w:tc>
                          <w:tcPr>
                            <w:tcW w:w="1260" w:type="dxa"/>
                            <w:tcBorders>
                              <w:top w:val="nil"/>
                              <w:bottom w:val="nil"/>
                            </w:tcBorders>
                          </w:tcPr>
                          <w:p w:rsidR="00EA37BF" w:rsidRDefault="00EA37BF">
                            <w:pPr>
                              <w:pStyle w:val="TableParagraph"/>
                              <w:spacing w:line="191" w:lineRule="exact"/>
                              <w:ind w:right="9"/>
                              <w:jc w:val="right"/>
                              <w:rPr>
                                <w:sz w:val="20"/>
                              </w:rPr>
                            </w:pPr>
                            <w:r>
                              <w:rPr>
                                <w:spacing w:val="-2"/>
                                <w:sz w:val="20"/>
                              </w:rPr>
                              <w:t>0.07925</w:t>
                            </w:r>
                          </w:p>
                        </w:tc>
                      </w:tr>
                      <w:tr w:rsidR="00EA37BF">
                        <w:trPr>
                          <w:trHeight w:val="215"/>
                        </w:trPr>
                        <w:tc>
                          <w:tcPr>
                            <w:tcW w:w="554" w:type="dxa"/>
                            <w:tcBorders>
                              <w:top w:val="nil"/>
                            </w:tcBorders>
                          </w:tcPr>
                          <w:p w:rsidR="00EA37BF" w:rsidRDefault="00EA37BF">
                            <w:pPr>
                              <w:pStyle w:val="TableParagraph"/>
                              <w:rPr>
                                <w:rFonts w:ascii="Times New Roman"/>
                                <w:sz w:val="14"/>
                              </w:rPr>
                            </w:pPr>
                          </w:p>
                        </w:tc>
                        <w:tc>
                          <w:tcPr>
                            <w:tcW w:w="3790" w:type="dxa"/>
                            <w:tcBorders>
                              <w:top w:val="nil"/>
                            </w:tcBorders>
                          </w:tcPr>
                          <w:p w:rsidR="00EA37BF" w:rsidRDefault="00EA37BF">
                            <w:pPr>
                              <w:pStyle w:val="TableParagraph"/>
                              <w:spacing w:line="196" w:lineRule="exact"/>
                              <w:ind w:left="31"/>
                              <w:rPr>
                                <w:sz w:val="20"/>
                              </w:rPr>
                            </w:pPr>
                            <w:proofErr w:type="spellStart"/>
                            <w:r>
                              <w:rPr>
                                <w:sz w:val="20"/>
                              </w:rPr>
                              <w:t>Монокорунд</w:t>
                            </w:r>
                            <w:proofErr w:type="spellEnd"/>
                            <w:r>
                              <w:rPr>
                                <w:sz w:val="20"/>
                              </w:rPr>
                              <w:t>)</w:t>
                            </w:r>
                            <w:r>
                              <w:rPr>
                                <w:spacing w:val="-14"/>
                                <w:sz w:val="20"/>
                              </w:rPr>
                              <w:t xml:space="preserve"> </w:t>
                            </w:r>
                            <w:r>
                              <w:rPr>
                                <w:spacing w:val="-2"/>
                                <w:sz w:val="20"/>
                              </w:rPr>
                              <w:t>(1027*)</w:t>
                            </w:r>
                          </w:p>
                        </w:tc>
                        <w:tc>
                          <w:tcPr>
                            <w:tcW w:w="1222" w:type="dxa"/>
                            <w:vMerge/>
                            <w:tcBorders>
                              <w:top w:val="nil"/>
                            </w:tcBorders>
                          </w:tcPr>
                          <w:p w:rsidR="00EA37BF" w:rsidRDefault="00EA37BF">
                            <w:pPr>
                              <w:rPr>
                                <w:sz w:val="2"/>
                                <w:szCs w:val="2"/>
                              </w:rPr>
                            </w:pPr>
                          </w:p>
                        </w:tc>
                        <w:tc>
                          <w:tcPr>
                            <w:tcW w:w="1226" w:type="dxa"/>
                            <w:tcBorders>
                              <w:top w:val="nil"/>
                            </w:tcBorders>
                          </w:tcPr>
                          <w:p w:rsidR="00EA37BF" w:rsidRDefault="00EA37BF">
                            <w:pPr>
                              <w:pStyle w:val="TableParagraph"/>
                              <w:rPr>
                                <w:rFonts w:ascii="Times New Roman"/>
                                <w:sz w:val="14"/>
                              </w:rPr>
                            </w:pPr>
                          </w:p>
                        </w:tc>
                        <w:tc>
                          <w:tcPr>
                            <w:tcW w:w="1226" w:type="dxa"/>
                            <w:tcBorders>
                              <w:top w:val="nil"/>
                            </w:tcBorders>
                          </w:tcPr>
                          <w:p w:rsidR="00EA37BF" w:rsidRDefault="00EA37BF">
                            <w:pPr>
                              <w:pStyle w:val="TableParagraph"/>
                              <w:rPr>
                                <w:rFonts w:ascii="Times New Roman"/>
                                <w:sz w:val="14"/>
                              </w:rPr>
                            </w:pPr>
                          </w:p>
                        </w:tc>
                        <w:tc>
                          <w:tcPr>
                            <w:tcW w:w="1116" w:type="dxa"/>
                            <w:tcBorders>
                              <w:top w:val="nil"/>
                            </w:tcBorders>
                          </w:tcPr>
                          <w:p w:rsidR="00EA37BF" w:rsidRDefault="00EA37BF">
                            <w:pPr>
                              <w:pStyle w:val="TableParagraph"/>
                              <w:rPr>
                                <w:rFonts w:ascii="Times New Roman"/>
                                <w:sz w:val="14"/>
                              </w:rPr>
                            </w:pPr>
                          </w:p>
                        </w:tc>
                        <w:tc>
                          <w:tcPr>
                            <w:tcW w:w="664" w:type="dxa"/>
                            <w:tcBorders>
                              <w:top w:val="nil"/>
                            </w:tcBorders>
                          </w:tcPr>
                          <w:p w:rsidR="00EA37BF" w:rsidRDefault="00EA37BF">
                            <w:pPr>
                              <w:pStyle w:val="TableParagraph"/>
                              <w:rPr>
                                <w:rFonts w:ascii="Times New Roman"/>
                                <w:sz w:val="14"/>
                              </w:rPr>
                            </w:pPr>
                          </w:p>
                        </w:tc>
                        <w:tc>
                          <w:tcPr>
                            <w:tcW w:w="1785" w:type="dxa"/>
                            <w:tcBorders>
                              <w:top w:val="nil"/>
                            </w:tcBorders>
                          </w:tcPr>
                          <w:p w:rsidR="00EA37BF" w:rsidRDefault="00EA37BF">
                            <w:pPr>
                              <w:pStyle w:val="TableParagraph"/>
                              <w:rPr>
                                <w:rFonts w:ascii="Times New Roman"/>
                                <w:sz w:val="14"/>
                              </w:rPr>
                            </w:pPr>
                          </w:p>
                        </w:tc>
                        <w:tc>
                          <w:tcPr>
                            <w:tcW w:w="1786" w:type="dxa"/>
                            <w:tcBorders>
                              <w:top w:val="nil"/>
                            </w:tcBorders>
                          </w:tcPr>
                          <w:p w:rsidR="00EA37BF" w:rsidRDefault="00EA37BF">
                            <w:pPr>
                              <w:pStyle w:val="TableParagraph"/>
                              <w:rPr>
                                <w:rFonts w:ascii="Times New Roman"/>
                                <w:sz w:val="14"/>
                              </w:rPr>
                            </w:pPr>
                          </w:p>
                        </w:tc>
                        <w:tc>
                          <w:tcPr>
                            <w:tcW w:w="1260" w:type="dxa"/>
                            <w:tcBorders>
                              <w:top w:val="nil"/>
                            </w:tcBorders>
                          </w:tcPr>
                          <w:p w:rsidR="00EA37BF" w:rsidRDefault="00EA37BF">
                            <w:pPr>
                              <w:pStyle w:val="TableParagraph"/>
                              <w:rPr>
                                <w:rFonts w:ascii="Times New Roman"/>
                                <w:sz w:val="14"/>
                              </w:rPr>
                            </w:pPr>
                          </w:p>
                        </w:tc>
                      </w:tr>
                      <w:tr w:rsidR="00EA37BF">
                        <w:trPr>
                          <w:trHeight w:val="227"/>
                        </w:trPr>
                        <w:tc>
                          <w:tcPr>
                            <w:tcW w:w="554" w:type="dxa"/>
                          </w:tcPr>
                          <w:p w:rsidR="00EA37BF" w:rsidRDefault="00EA37BF">
                            <w:pPr>
                              <w:pStyle w:val="TableParagraph"/>
                              <w:rPr>
                                <w:rFonts w:ascii="Times New Roman"/>
                                <w:sz w:val="16"/>
                              </w:rPr>
                            </w:pPr>
                          </w:p>
                        </w:tc>
                        <w:tc>
                          <w:tcPr>
                            <w:tcW w:w="3790" w:type="dxa"/>
                          </w:tcPr>
                          <w:p w:rsidR="00EA37BF" w:rsidRDefault="00EA37BF">
                            <w:pPr>
                              <w:pStyle w:val="TableParagraph"/>
                              <w:spacing w:before="3" w:line="204" w:lineRule="exact"/>
                              <w:ind w:left="31"/>
                              <w:rPr>
                                <w:sz w:val="20"/>
                              </w:rPr>
                            </w:pPr>
                            <w:r>
                              <w:rPr>
                                <w:sz w:val="20"/>
                              </w:rPr>
                              <w:t>В</w:t>
                            </w:r>
                            <w:r>
                              <w:rPr>
                                <w:spacing w:val="-4"/>
                                <w:sz w:val="20"/>
                              </w:rPr>
                              <w:t xml:space="preserve"> </w:t>
                            </w:r>
                            <w:r>
                              <w:rPr>
                                <w:sz w:val="20"/>
                              </w:rPr>
                              <w:t>С</w:t>
                            </w:r>
                            <w:r>
                              <w:rPr>
                                <w:spacing w:val="-1"/>
                                <w:sz w:val="20"/>
                              </w:rPr>
                              <w:t xml:space="preserve"> </w:t>
                            </w:r>
                            <w:r>
                              <w:rPr>
                                <w:sz w:val="20"/>
                              </w:rPr>
                              <w:t>Е</w:t>
                            </w:r>
                            <w:r>
                              <w:rPr>
                                <w:spacing w:val="-1"/>
                                <w:sz w:val="20"/>
                              </w:rPr>
                              <w:t xml:space="preserve"> </w:t>
                            </w:r>
                            <w:r>
                              <w:rPr>
                                <w:sz w:val="20"/>
                              </w:rPr>
                              <w:t>Г</w:t>
                            </w:r>
                            <w:r>
                              <w:rPr>
                                <w:spacing w:val="-1"/>
                                <w:sz w:val="20"/>
                              </w:rPr>
                              <w:t xml:space="preserve"> </w:t>
                            </w:r>
                            <w:proofErr w:type="gramStart"/>
                            <w:r>
                              <w:rPr>
                                <w:sz w:val="20"/>
                              </w:rPr>
                              <w:t>О</w:t>
                            </w:r>
                            <w:r>
                              <w:rPr>
                                <w:spacing w:val="-1"/>
                                <w:sz w:val="20"/>
                              </w:rPr>
                              <w:t xml:space="preserve"> </w:t>
                            </w:r>
                            <w:r>
                              <w:rPr>
                                <w:spacing w:val="-10"/>
                                <w:sz w:val="20"/>
                              </w:rPr>
                              <w:t>:</w:t>
                            </w:r>
                            <w:proofErr w:type="gramEnd"/>
                          </w:p>
                        </w:tc>
                        <w:tc>
                          <w:tcPr>
                            <w:tcW w:w="1222" w:type="dxa"/>
                          </w:tcPr>
                          <w:p w:rsidR="00EA37BF" w:rsidRDefault="00EA37BF">
                            <w:pPr>
                              <w:pStyle w:val="TableParagraph"/>
                              <w:rPr>
                                <w:rFonts w:ascii="Times New Roman"/>
                                <w:sz w:val="16"/>
                              </w:rPr>
                            </w:pPr>
                          </w:p>
                        </w:tc>
                        <w:tc>
                          <w:tcPr>
                            <w:tcW w:w="1226" w:type="dxa"/>
                          </w:tcPr>
                          <w:p w:rsidR="00EA37BF" w:rsidRDefault="00EA37BF">
                            <w:pPr>
                              <w:pStyle w:val="TableParagraph"/>
                              <w:rPr>
                                <w:rFonts w:ascii="Times New Roman"/>
                                <w:sz w:val="16"/>
                              </w:rPr>
                            </w:pPr>
                          </w:p>
                        </w:tc>
                        <w:tc>
                          <w:tcPr>
                            <w:tcW w:w="1226" w:type="dxa"/>
                          </w:tcPr>
                          <w:p w:rsidR="00EA37BF" w:rsidRDefault="00EA37BF">
                            <w:pPr>
                              <w:pStyle w:val="TableParagraph"/>
                              <w:rPr>
                                <w:rFonts w:ascii="Times New Roman"/>
                                <w:sz w:val="16"/>
                              </w:rPr>
                            </w:pPr>
                          </w:p>
                        </w:tc>
                        <w:tc>
                          <w:tcPr>
                            <w:tcW w:w="1116" w:type="dxa"/>
                          </w:tcPr>
                          <w:p w:rsidR="00EA37BF" w:rsidRDefault="00EA37BF">
                            <w:pPr>
                              <w:pStyle w:val="TableParagraph"/>
                              <w:rPr>
                                <w:rFonts w:ascii="Times New Roman"/>
                                <w:sz w:val="16"/>
                              </w:rPr>
                            </w:pPr>
                          </w:p>
                        </w:tc>
                        <w:tc>
                          <w:tcPr>
                            <w:tcW w:w="664" w:type="dxa"/>
                          </w:tcPr>
                          <w:p w:rsidR="00EA37BF" w:rsidRDefault="00EA37BF">
                            <w:pPr>
                              <w:pStyle w:val="TableParagraph"/>
                              <w:rPr>
                                <w:rFonts w:ascii="Times New Roman"/>
                                <w:sz w:val="16"/>
                              </w:rPr>
                            </w:pPr>
                          </w:p>
                        </w:tc>
                        <w:tc>
                          <w:tcPr>
                            <w:tcW w:w="1785" w:type="dxa"/>
                          </w:tcPr>
                          <w:p w:rsidR="00EA37BF" w:rsidRDefault="00EA37BF">
                            <w:pPr>
                              <w:pStyle w:val="TableParagraph"/>
                              <w:spacing w:before="3" w:line="204" w:lineRule="exact"/>
                              <w:ind w:right="8"/>
                              <w:jc w:val="right"/>
                              <w:rPr>
                                <w:sz w:val="20"/>
                              </w:rPr>
                            </w:pPr>
                            <w:r>
                              <w:rPr>
                                <w:spacing w:val="-2"/>
                                <w:sz w:val="20"/>
                              </w:rPr>
                              <w:t>2.272494296</w:t>
                            </w:r>
                          </w:p>
                        </w:tc>
                        <w:tc>
                          <w:tcPr>
                            <w:tcW w:w="1786" w:type="dxa"/>
                          </w:tcPr>
                          <w:p w:rsidR="00EA37BF" w:rsidRDefault="00EA37BF">
                            <w:pPr>
                              <w:pStyle w:val="TableParagraph"/>
                              <w:spacing w:before="3" w:line="204" w:lineRule="exact"/>
                              <w:ind w:right="9"/>
                              <w:jc w:val="right"/>
                              <w:rPr>
                                <w:sz w:val="20"/>
                              </w:rPr>
                            </w:pPr>
                            <w:r>
                              <w:rPr>
                                <w:spacing w:val="-2"/>
                                <w:sz w:val="20"/>
                              </w:rPr>
                              <w:t>3.9332232853</w:t>
                            </w:r>
                          </w:p>
                        </w:tc>
                        <w:tc>
                          <w:tcPr>
                            <w:tcW w:w="1260" w:type="dxa"/>
                          </w:tcPr>
                          <w:p w:rsidR="00EA37BF" w:rsidRDefault="00EA37BF">
                            <w:pPr>
                              <w:pStyle w:val="TableParagraph"/>
                              <w:spacing w:before="3" w:line="204" w:lineRule="exact"/>
                              <w:ind w:right="8"/>
                              <w:jc w:val="right"/>
                              <w:rPr>
                                <w:sz w:val="20"/>
                              </w:rPr>
                            </w:pPr>
                            <w:r>
                              <w:rPr>
                                <w:spacing w:val="-2"/>
                                <w:sz w:val="20"/>
                              </w:rPr>
                              <w:t>13.2439147</w:t>
                            </w:r>
                          </w:p>
                        </w:tc>
                      </w:tr>
                      <w:tr w:rsidR="00EA37BF">
                        <w:trPr>
                          <w:trHeight w:val="456"/>
                        </w:trPr>
                        <w:tc>
                          <w:tcPr>
                            <w:tcW w:w="14629" w:type="dxa"/>
                            <w:gridSpan w:val="10"/>
                            <w:tcBorders>
                              <w:bottom w:val="nil"/>
                            </w:tcBorders>
                          </w:tcPr>
                          <w:p w:rsidR="00EA37BF" w:rsidRDefault="00EA37BF">
                            <w:pPr>
                              <w:pStyle w:val="TableParagraph"/>
                              <w:spacing w:before="3" w:line="226" w:lineRule="exact"/>
                              <w:ind w:left="30"/>
                              <w:rPr>
                                <w:sz w:val="20"/>
                              </w:rPr>
                            </w:pPr>
                            <w:r>
                              <w:rPr>
                                <w:sz w:val="20"/>
                              </w:rPr>
                              <w:t>Примечания:</w:t>
                            </w:r>
                            <w:r>
                              <w:rPr>
                                <w:spacing w:val="-7"/>
                                <w:sz w:val="20"/>
                              </w:rPr>
                              <w:t xml:space="preserve"> </w:t>
                            </w:r>
                            <w:r>
                              <w:rPr>
                                <w:sz w:val="20"/>
                              </w:rPr>
                              <w:t>1.</w:t>
                            </w:r>
                            <w:r>
                              <w:rPr>
                                <w:spacing w:val="-7"/>
                                <w:sz w:val="20"/>
                              </w:rPr>
                              <w:t xml:space="preserve"> </w:t>
                            </w:r>
                            <w:r>
                              <w:rPr>
                                <w:sz w:val="20"/>
                              </w:rPr>
                              <w:t>В</w:t>
                            </w:r>
                            <w:r>
                              <w:rPr>
                                <w:spacing w:val="-6"/>
                                <w:sz w:val="20"/>
                              </w:rPr>
                              <w:t xml:space="preserve"> </w:t>
                            </w:r>
                            <w:r>
                              <w:rPr>
                                <w:sz w:val="20"/>
                              </w:rPr>
                              <w:t>колонке</w:t>
                            </w:r>
                            <w:r>
                              <w:rPr>
                                <w:spacing w:val="-7"/>
                                <w:sz w:val="20"/>
                              </w:rPr>
                              <w:t xml:space="preserve"> </w:t>
                            </w:r>
                            <w:r>
                              <w:rPr>
                                <w:sz w:val="20"/>
                              </w:rPr>
                              <w:t>9:</w:t>
                            </w:r>
                            <w:r>
                              <w:rPr>
                                <w:spacing w:val="-7"/>
                                <w:sz w:val="20"/>
                              </w:rPr>
                              <w:t xml:space="preserve"> </w:t>
                            </w:r>
                            <w:r>
                              <w:rPr>
                                <w:sz w:val="20"/>
                              </w:rPr>
                              <w:t>"M"</w:t>
                            </w:r>
                            <w:r>
                              <w:rPr>
                                <w:spacing w:val="-6"/>
                                <w:sz w:val="20"/>
                              </w:rPr>
                              <w:t xml:space="preserve"> </w:t>
                            </w:r>
                            <w:r>
                              <w:rPr>
                                <w:sz w:val="20"/>
                              </w:rPr>
                              <w:t>-</w:t>
                            </w:r>
                            <w:r>
                              <w:rPr>
                                <w:spacing w:val="-7"/>
                                <w:sz w:val="20"/>
                              </w:rPr>
                              <w:t xml:space="preserve"> </w:t>
                            </w:r>
                            <w:r>
                              <w:rPr>
                                <w:sz w:val="20"/>
                              </w:rPr>
                              <w:t>выброс</w:t>
                            </w:r>
                            <w:r>
                              <w:rPr>
                                <w:spacing w:val="-7"/>
                                <w:sz w:val="20"/>
                              </w:rPr>
                              <w:t xml:space="preserve"> </w:t>
                            </w:r>
                            <w:proofErr w:type="spellStart"/>
                            <w:proofErr w:type="gramStart"/>
                            <w:r>
                              <w:rPr>
                                <w:sz w:val="20"/>
                              </w:rPr>
                              <w:t>ЗВ,т</w:t>
                            </w:r>
                            <w:proofErr w:type="spellEnd"/>
                            <w:proofErr w:type="gramEnd"/>
                            <w:r>
                              <w:rPr>
                                <w:sz w:val="20"/>
                              </w:rPr>
                              <w:t>/год;</w:t>
                            </w:r>
                            <w:r>
                              <w:rPr>
                                <w:spacing w:val="-6"/>
                                <w:sz w:val="20"/>
                              </w:rPr>
                              <w:t xml:space="preserve"> </w:t>
                            </w:r>
                            <w:r>
                              <w:rPr>
                                <w:sz w:val="20"/>
                              </w:rPr>
                              <w:t>при</w:t>
                            </w:r>
                            <w:r>
                              <w:rPr>
                                <w:spacing w:val="-7"/>
                                <w:sz w:val="20"/>
                              </w:rPr>
                              <w:t xml:space="preserve"> </w:t>
                            </w:r>
                            <w:r>
                              <w:rPr>
                                <w:sz w:val="20"/>
                              </w:rPr>
                              <w:t>отсутствии</w:t>
                            </w:r>
                            <w:r>
                              <w:rPr>
                                <w:spacing w:val="-6"/>
                                <w:sz w:val="20"/>
                              </w:rPr>
                              <w:t xml:space="preserve"> </w:t>
                            </w:r>
                            <w:r>
                              <w:rPr>
                                <w:sz w:val="20"/>
                              </w:rPr>
                              <w:t>ЭНК</w:t>
                            </w:r>
                            <w:r>
                              <w:rPr>
                                <w:spacing w:val="-7"/>
                                <w:sz w:val="20"/>
                              </w:rPr>
                              <w:t xml:space="preserve"> </w:t>
                            </w:r>
                            <w:r>
                              <w:rPr>
                                <w:sz w:val="20"/>
                              </w:rPr>
                              <w:t>используется</w:t>
                            </w:r>
                            <w:r>
                              <w:rPr>
                                <w:spacing w:val="-7"/>
                                <w:sz w:val="20"/>
                              </w:rPr>
                              <w:t xml:space="preserve"> </w:t>
                            </w:r>
                            <w:proofErr w:type="spellStart"/>
                            <w:r>
                              <w:rPr>
                                <w:sz w:val="20"/>
                              </w:rPr>
                              <w:t>ПДКс.с</w:t>
                            </w:r>
                            <w:proofErr w:type="spellEnd"/>
                            <w:r>
                              <w:rPr>
                                <w:sz w:val="20"/>
                              </w:rPr>
                              <w:t>.</w:t>
                            </w:r>
                            <w:r>
                              <w:rPr>
                                <w:spacing w:val="-6"/>
                                <w:sz w:val="20"/>
                              </w:rPr>
                              <w:t xml:space="preserve"> </w:t>
                            </w:r>
                            <w:r>
                              <w:rPr>
                                <w:sz w:val="20"/>
                              </w:rPr>
                              <w:t>или</w:t>
                            </w:r>
                            <w:r>
                              <w:rPr>
                                <w:spacing w:val="-7"/>
                                <w:sz w:val="20"/>
                              </w:rPr>
                              <w:t xml:space="preserve"> </w:t>
                            </w:r>
                            <w:r>
                              <w:rPr>
                                <w:sz w:val="20"/>
                              </w:rPr>
                              <w:t>(при</w:t>
                            </w:r>
                            <w:r>
                              <w:rPr>
                                <w:spacing w:val="-7"/>
                                <w:sz w:val="20"/>
                              </w:rPr>
                              <w:t xml:space="preserve"> </w:t>
                            </w:r>
                            <w:r>
                              <w:rPr>
                                <w:sz w:val="20"/>
                              </w:rPr>
                              <w:t>отсутствии</w:t>
                            </w:r>
                            <w:r>
                              <w:rPr>
                                <w:spacing w:val="-6"/>
                                <w:sz w:val="20"/>
                              </w:rPr>
                              <w:t xml:space="preserve"> </w:t>
                            </w:r>
                            <w:proofErr w:type="spellStart"/>
                            <w:r>
                              <w:rPr>
                                <w:spacing w:val="-2"/>
                                <w:sz w:val="20"/>
                              </w:rPr>
                              <w:t>ПДКс.с</w:t>
                            </w:r>
                            <w:proofErr w:type="spellEnd"/>
                            <w:r>
                              <w:rPr>
                                <w:spacing w:val="-2"/>
                                <w:sz w:val="20"/>
                              </w:rPr>
                              <w:t>.)</w:t>
                            </w:r>
                          </w:p>
                          <w:p w:rsidR="00EA37BF" w:rsidRDefault="00EA37BF">
                            <w:pPr>
                              <w:pStyle w:val="TableParagraph"/>
                              <w:spacing w:line="207" w:lineRule="exact"/>
                              <w:ind w:left="30"/>
                              <w:rPr>
                                <w:sz w:val="20"/>
                              </w:rPr>
                            </w:pPr>
                            <w:proofErr w:type="spellStart"/>
                            <w:r>
                              <w:rPr>
                                <w:spacing w:val="-2"/>
                                <w:sz w:val="20"/>
                              </w:rPr>
                              <w:t>ПДКм.р</w:t>
                            </w:r>
                            <w:proofErr w:type="spellEnd"/>
                            <w:r>
                              <w:rPr>
                                <w:spacing w:val="-2"/>
                                <w:sz w:val="20"/>
                              </w:rPr>
                              <w:t>.</w:t>
                            </w:r>
                          </w:p>
                        </w:tc>
                      </w:tr>
                      <w:tr w:rsidR="00EA37BF">
                        <w:trPr>
                          <w:trHeight w:val="226"/>
                        </w:trPr>
                        <w:tc>
                          <w:tcPr>
                            <w:tcW w:w="14629" w:type="dxa"/>
                            <w:gridSpan w:val="10"/>
                            <w:tcBorders>
                              <w:top w:val="nil"/>
                              <w:bottom w:val="nil"/>
                            </w:tcBorders>
                          </w:tcPr>
                          <w:p w:rsidR="00EA37BF" w:rsidRDefault="00EA37BF">
                            <w:pPr>
                              <w:pStyle w:val="TableParagraph"/>
                              <w:spacing w:line="206" w:lineRule="exact"/>
                              <w:ind w:left="30"/>
                              <w:rPr>
                                <w:sz w:val="20"/>
                              </w:rPr>
                            </w:pPr>
                            <w:r>
                              <w:rPr>
                                <w:sz w:val="20"/>
                              </w:rPr>
                              <w:t>или</w:t>
                            </w:r>
                            <w:r>
                              <w:rPr>
                                <w:spacing w:val="-10"/>
                                <w:sz w:val="20"/>
                              </w:rPr>
                              <w:t xml:space="preserve"> </w:t>
                            </w:r>
                            <w:r>
                              <w:rPr>
                                <w:sz w:val="20"/>
                              </w:rPr>
                              <w:t>(при</w:t>
                            </w:r>
                            <w:r>
                              <w:rPr>
                                <w:spacing w:val="-7"/>
                                <w:sz w:val="20"/>
                              </w:rPr>
                              <w:t xml:space="preserve"> </w:t>
                            </w:r>
                            <w:r>
                              <w:rPr>
                                <w:sz w:val="20"/>
                              </w:rPr>
                              <w:t>отсутствии</w:t>
                            </w:r>
                            <w:r>
                              <w:rPr>
                                <w:spacing w:val="-8"/>
                                <w:sz w:val="20"/>
                              </w:rPr>
                              <w:t xml:space="preserve"> </w:t>
                            </w:r>
                            <w:proofErr w:type="spellStart"/>
                            <w:r>
                              <w:rPr>
                                <w:sz w:val="20"/>
                              </w:rPr>
                              <w:t>ПДКм.р</w:t>
                            </w:r>
                            <w:proofErr w:type="spellEnd"/>
                            <w:r>
                              <w:rPr>
                                <w:sz w:val="20"/>
                              </w:rPr>
                              <w:t>.)</w:t>
                            </w:r>
                            <w:r>
                              <w:rPr>
                                <w:spacing w:val="-7"/>
                                <w:sz w:val="20"/>
                              </w:rPr>
                              <w:t xml:space="preserve"> </w:t>
                            </w:r>
                            <w:r>
                              <w:rPr>
                                <w:spacing w:val="-4"/>
                                <w:sz w:val="20"/>
                              </w:rPr>
                              <w:t>ОБУВ</w:t>
                            </w:r>
                          </w:p>
                        </w:tc>
                      </w:tr>
                      <w:tr w:rsidR="00EA37BF">
                        <w:trPr>
                          <w:trHeight w:val="223"/>
                        </w:trPr>
                        <w:tc>
                          <w:tcPr>
                            <w:tcW w:w="14629" w:type="dxa"/>
                            <w:gridSpan w:val="10"/>
                            <w:tcBorders>
                              <w:top w:val="nil"/>
                            </w:tcBorders>
                          </w:tcPr>
                          <w:p w:rsidR="00EA37BF" w:rsidRDefault="00EA37BF">
                            <w:pPr>
                              <w:pStyle w:val="TableParagraph"/>
                              <w:spacing w:line="203" w:lineRule="exact"/>
                              <w:ind w:left="30"/>
                              <w:rPr>
                                <w:sz w:val="20"/>
                              </w:rPr>
                            </w:pPr>
                            <w:r>
                              <w:rPr>
                                <w:sz w:val="20"/>
                              </w:rPr>
                              <w:t>2.</w:t>
                            </w:r>
                            <w:r>
                              <w:rPr>
                                <w:spacing w:val="-7"/>
                                <w:sz w:val="20"/>
                              </w:rPr>
                              <w:t xml:space="preserve"> </w:t>
                            </w:r>
                            <w:r>
                              <w:rPr>
                                <w:sz w:val="20"/>
                              </w:rPr>
                              <w:t>Способ</w:t>
                            </w:r>
                            <w:r>
                              <w:rPr>
                                <w:spacing w:val="-7"/>
                                <w:sz w:val="20"/>
                              </w:rPr>
                              <w:t xml:space="preserve"> </w:t>
                            </w:r>
                            <w:r>
                              <w:rPr>
                                <w:sz w:val="20"/>
                              </w:rPr>
                              <w:t>сортировки:</w:t>
                            </w:r>
                            <w:r>
                              <w:rPr>
                                <w:spacing w:val="-7"/>
                                <w:sz w:val="20"/>
                              </w:rPr>
                              <w:t xml:space="preserve"> </w:t>
                            </w:r>
                            <w:r>
                              <w:rPr>
                                <w:sz w:val="20"/>
                              </w:rPr>
                              <w:t>по</w:t>
                            </w:r>
                            <w:r>
                              <w:rPr>
                                <w:spacing w:val="-7"/>
                                <w:sz w:val="20"/>
                              </w:rPr>
                              <w:t xml:space="preserve"> </w:t>
                            </w:r>
                            <w:r>
                              <w:rPr>
                                <w:sz w:val="20"/>
                              </w:rPr>
                              <w:t>возрастанию</w:t>
                            </w:r>
                            <w:r>
                              <w:rPr>
                                <w:spacing w:val="-7"/>
                                <w:sz w:val="20"/>
                              </w:rPr>
                              <w:t xml:space="preserve"> </w:t>
                            </w:r>
                            <w:r>
                              <w:rPr>
                                <w:sz w:val="20"/>
                              </w:rPr>
                              <w:t>кода</w:t>
                            </w:r>
                            <w:r>
                              <w:rPr>
                                <w:spacing w:val="-7"/>
                                <w:sz w:val="20"/>
                              </w:rPr>
                              <w:t xml:space="preserve"> </w:t>
                            </w:r>
                            <w:r>
                              <w:rPr>
                                <w:sz w:val="20"/>
                              </w:rPr>
                              <w:t>ЗВ</w:t>
                            </w:r>
                            <w:r>
                              <w:rPr>
                                <w:spacing w:val="-7"/>
                                <w:sz w:val="20"/>
                              </w:rPr>
                              <w:t xml:space="preserve"> </w:t>
                            </w:r>
                            <w:r>
                              <w:rPr>
                                <w:sz w:val="20"/>
                              </w:rPr>
                              <w:t>(колонка</w:t>
                            </w:r>
                            <w:r>
                              <w:rPr>
                                <w:spacing w:val="-7"/>
                                <w:sz w:val="20"/>
                              </w:rPr>
                              <w:t xml:space="preserve"> </w:t>
                            </w:r>
                            <w:r>
                              <w:rPr>
                                <w:spacing w:val="-5"/>
                                <w:sz w:val="20"/>
                              </w:rPr>
                              <w:t>1)</w:t>
                            </w:r>
                          </w:p>
                        </w:tc>
                      </w:tr>
                    </w:tbl>
                    <w:p w:rsidR="00EA37BF" w:rsidRDefault="00EA37BF">
                      <w:pPr>
                        <w:pStyle w:val="a3"/>
                      </w:pPr>
                    </w:p>
                  </w:txbxContent>
                </v:textbox>
                <w10:wrap anchorx="page" anchory="page"/>
              </v:shape>
            </w:pict>
          </mc:Fallback>
        </mc:AlternateContent>
      </w:r>
    </w:p>
    <w:p w:rsidR="004F19BD" w:rsidRDefault="00EA37BF">
      <w:pPr>
        <w:spacing w:line="480" w:lineRule="auto"/>
        <w:ind w:left="152" w:right="872"/>
        <w:rPr>
          <w:rFonts w:ascii="Courier New" w:hAnsi="Courier New"/>
          <w:sz w:val="20"/>
        </w:rPr>
      </w:pPr>
      <w:r>
        <w:rPr>
          <w:rFonts w:ascii="Courier New" w:hAnsi="Courier New"/>
          <w:sz w:val="20"/>
        </w:rPr>
        <w:t>Окончание</w:t>
      </w:r>
      <w:r>
        <w:rPr>
          <w:rFonts w:ascii="Courier New" w:hAnsi="Courier New"/>
          <w:spacing w:val="-3"/>
          <w:sz w:val="20"/>
        </w:rPr>
        <w:t xml:space="preserve"> </w:t>
      </w:r>
      <w:r>
        <w:rPr>
          <w:rFonts w:ascii="Courier New" w:hAnsi="Courier New"/>
          <w:sz w:val="20"/>
        </w:rPr>
        <w:t>таблицы</w:t>
      </w:r>
      <w:r>
        <w:rPr>
          <w:rFonts w:ascii="Courier New" w:hAnsi="Courier New"/>
          <w:spacing w:val="-3"/>
          <w:sz w:val="20"/>
        </w:rPr>
        <w:t xml:space="preserve"> </w:t>
      </w:r>
      <w:r>
        <w:rPr>
          <w:rFonts w:ascii="Courier New" w:hAnsi="Courier New"/>
          <w:sz w:val="20"/>
        </w:rPr>
        <w:t>1.4.1</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Перечень</w:t>
      </w:r>
      <w:r>
        <w:rPr>
          <w:rFonts w:ascii="Courier New" w:hAnsi="Courier New"/>
          <w:spacing w:val="-3"/>
          <w:sz w:val="20"/>
        </w:rPr>
        <w:t xml:space="preserve"> </w:t>
      </w:r>
      <w:r>
        <w:rPr>
          <w:rFonts w:ascii="Courier New" w:hAnsi="Courier New"/>
          <w:sz w:val="20"/>
        </w:rPr>
        <w:t>загрязняющих</w:t>
      </w:r>
      <w:r>
        <w:rPr>
          <w:rFonts w:ascii="Courier New" w:hAnsi="Courier New"/>
          <w:spacing w:val="-3"/>
          <w:sz w:val="20"/>
        </w:rPr>
        <w:t xml:space="preserve"> </w:t>
      </w:r>
      <w:r>
        <w:rPr>
          <w:rFonts w:ascii="Courier New" w:hAnsi="Courier New"/>
          <w:sz w:val="20"/>
        </w:rPr>
        <w:t>веществ,</w:t>
      </w:r>
      <w:r>
        <w:rPr>
          <w:rFonts w:ascii="Courier New" w:hAnsi="Courier New"/>
          <w:spacing w:val="-3"/>
          <w:sz w:val="20"/>
        </w:rPr>
        <w:t xml:space="preserve"> </w:t>
      </w:r>
      <w:r>
        <w:rPr>
          <w:rFonts w:ascii="Courier New" w:hAnsi="Courier New"/>
          <w:sz w:val="20"/>
        </w:rPr>
        <w:t>выбрасываемых</w:t>
      </w:r>
      <w:r>
        <w:rPr>
          <w:rFonts w:ascii="Courier New" w:hAnsi="Courier New"/>
          <w:spacing w:val="-3"/>
          <w:sz w:val="20"/>
        </w:rPr>
        <w:t xml:space="preserve"> </w:t>
      </w:r>
      <w:r>
        <w:rPr>
          <w:rFonts w:ascii="Courier New" w:hAnsi="Courier New"/>
          <w:sz w:val="20"/>
        </w:rPr>
        <w:t>в</w:t>
      </w:r>
      <w:r>
        <w:rPr>
          <w:rFonts w:ascii="Courier New" w:hAnsi="Courier New"/>
          <w:spacing w:val="-3"/>
          <w:sz w:val="20"/>
        </w:rPr>
        <w:t xml:space="preserve"> </w:t>
      </w:r>
      <w:r>
        <w:rPr>
          <w:rFonts w:ascii="Courier New" w:hAnsi="Courier New"/>
          <w:sz w:val="20"/>
        </w:rPr>
        <w:t>атмосферу</w:t>
      </w:r>
      <w:r>
        <w:rPr>
          <w:rFonts w:ascii="Courier New" w:hAnsi="Courier New"/>
          <w:spacing w:val="-3"/>
          <w:sz w:val="20"/>
        </w:rPr>
        <w:t xml:space="preserve"> </w:t>
      </w:r>
      <w:r>
        <w:rPr>
          <w:rFonts w:ascii="Courier New" w:hAnsi="Courier New"/>
          <w:sz w:val="20"/>
        </w:rPr>
        <w:t>на</w:t>
      </w:r>
      <w:r>
        <w:rPr>
          <w:rFonts w:ascii="Courier New" w:hAnsi="Courier New"/>
          <w:spacing w:val="-3"/>
          <w:sz w:val="20"/>
        </w:rPr>
        <w:t xml:space="preserve"> </w:t>
      </w:r>
      <w:r>
        <w:rPr>
          <w:rFonts w:ascii="Courier New" w:hAnsi="Courier New"/>
          <w:sz w:val="20"/>
        </w:rPr>
        <w:t>период</w:t>
      </w:r>
      <w:r>
        <w:rPr>
          <w:rFonts w:ascii="Courier New" w:hAnsi="Courier New"/>
          <w:spacing w:val="-3"/>
          <w:sz w:val="20"/>
        </w:rPr>
        <w:t xml:space="preserve"> </w:t>
      </w:r>
      <w:r>
        <w:rPr>
          <w:rFonts w:ascii="Courier New" w:hAnsi="Courier New"/>
          <w:sz w:val="20"/>
        </w:rPr>
        <w:t>монтажных</w:t>
      </w:r>
      <w:r>
        <w:rPr>
          <w:rFonts w:ascii="Courier New" w:hAnsi="Courier New"/>
          <w:spacing w:val="-3"/>
          <w:sz w:val="20"/>
        </w:rPr>
        <w:t xml:space="preserve"> </w:t>
      </w:r>
      <w:r>
        <w:rPr>
          <w:rFonts w:ascii="Courier New" w:hAnsi="Courier New"/>
          <w:sz w:val="20"/>
        </w:rPr>
        <w:t xml:space="preserve">работ </w:t>
      </w:r>
      <w:proofErr w:type="spellStart"/>
      <w:r>
        <w:rPr>
          <w:rFonts w:ascii="Courier New" w:hAnsi="Courier New"/>
          <w:sz w:val="20"/>
        </w:rPr>
        <w:t>г.Шымкент</w:t>
      </w:r>
      <w:proofErr w:type="spellEnd"/>
      <w:r>
        <w:rPr>
          <w:rFonts w:ascii="Courier New" w:hAnsi="Courier New"/>
          <w:sz w:val="20"/>
        </w:rPr>
        <w:t>, Монтаж системы антитеррористической защиты газораспределительная станция «Шымкент-4»</w:t>
      </w:r>
    </w:p>
    <w:p w:rsidR="004F19BD" w:rsidRDefault="004F19BD">
      <w:pPr>
        <w:spacing w:line="480" w:lineRule="auto"/>
        <w:rPr>
          <w:rFonts w:ascii="Courier New" w:hAnsi="Courier New"/>
          <w:sz w:val="20"/>
        </w:rPr>
        <w:sectPr w:rsidR="004F19BD">
          <w:pgSz w:w="16840" w:h="11910" w:orient="landscape"/>
          <w:pgMar w:top="1400" w:right="860" w:bottom="280" w:left="980" w:header="710" w:footer="0" w:gutter="0"/>
          <w:cols w:space="720"/>
        </w:sectPr>
      </w:pPr>
    </w:p>
    <w:p w:rsidR="004F19BD" w:rsidRDefault="004F19BD">
      <w:pPr>
        <w:pStyle w:val="a3"/>
        <w:spacing w:before="60"/>
        <w:rPr>
          <w:rFonts w:ascii="Courier New"/>
          <w:sz w:val="20"/>
        </w:rPr>
      </w:pPr>
    </w:p>
    <w:p w:rsidR="004F19BD" w:rsidRDefault="00EA37BF">
      <w:pPr>
        <w:spacing w:line="480" w:lineRule="auto"/>
        <w:ind w:left="152" w:right="872"/>
        <w:rPr>
          <w:rFonts w:ascii="Courier New" w:hAnsi="Courier New"/>
          <w:sz w:val="20"/>
        </w:rPr>
      </w:pPr>
      <w:r>
        <w:rPr>
          <w:noProof/>
        </w:rPr>
        <mc:AlternateContent>
          <mc:Choice Requires="wps">
            <w:drawing>
              <wp:anchor distT="0" distB="0" distL="0" distR="0" simplePos="0" relativeHeight="15736320" behindDoc="0" locked="0" layoutInCell="1" allowOverlap="1">
                <wp:simplePos x="0" y="0"/>
                <wp:positionH relativeFrom="page">
                  <wp:posOffset>656843</wp:posOffset>
                </wp:positionH>
                <wp:positionV relativeFrom="paragraph">
                  <wp:posOffset>429024</wp:posOffset>
                </wp:positionV>
                <wp:extent cx="9377045" cy="40665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7045" cy="406654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5"/>
                              <w:gridCol w:w="4757"/>
                              <w:gridCol w:w="1128"/>
                              <w:gridCol w:w="1140"/>
                              <w:gridCol w:w="1140"/>
                              <w:gridCol w:w="1584"/>
                              <w:gridCol w:w="1380"/>
                              <w:gridCol w:w="1808"/>
                              <w:gridCol w:w="1020"/>
                            </w:tblGrid>
                            <w:tr w:rsidR="00EA37BF">
                              <w:trPr>
                                <w:trHeight w:val="231"/>
                              </w:trPr>
                              <w:tc>
                                <w:tcPr>
                                  <w:tcW w:w="675" w:type="dxa"/>
                                  <w:tcBorders>
                                    <w:bottom w:val="nil"/>
                                  </w:tcBorders>
                                </w:tcPr>
                                <w:p w:rsidR="00EA37BF" w:rsidRDefault="00EA37BF">
                                  <w:pPr>
                                    <w:pStyle w:val="TableParagraph"/>
                                    <w:spacing w:before="3" w:line="207" w:lineRule="exact"/>
                                    <w:ind w:left="30"/>
                                    <w:rPr>
                                      <w:sz w:val="20"/>
                                    </w:rPr>
                                  </w:pPr>
                                  <w:r>
                                    <w:rPr>
                                      <w:spacing w:val="-5"/>
                                      <w:sz w:val="20"/>
                                    </w:rPr>
                                    <w:t>Код</w:t>
                                  </w:r>
                                </w:p>
                              </w:tc>
                              <w:tc>
                                <w:tcPr>
                                  <w:tcW w:w="4757" w:type="dxa"/>
                                  <w:tcBorders>
                                    <w:bottom w:val="nil"/>
                                  </w:tcBorders>
                                </w:tcPr>
                                <w:p w:rsidR="00EA37BF" w:rsidRDefault="00EA37BF">
                                  <w:pPr>
                                    <w:pStyle w:val="TableParagraph"/>
                                    <w:spacing w:before="3" w:line="207" w:lineRule="exact"/>
                                    <w:ind w:left="997"/>
                                    <w:rPr>
                                      <w:sz w:val="20"/>
                                    </w:rPr>
                                  </w:pPr>
                                  <w:r>
                                    <w:rPr>
                                      <w:sz w:val="20"/>
                                    </w:rPr>
                                    <w:t>Н</w:t>
                                  </w:r>
                                  <w:r>
                                    <w:rPr>
                                      <w:spacing w:val="-2"/>
                                      <w:sz w:val="20"/>
                                    </w:rPr>
                                    <w:t xml:space="preserve"> </w:t>
                                  </w:r>
                                  <w:r>
                                    <w:rPr>
                                      <w:sz w:val="20"/>
                                    </w:rPr>
                                    <w:t>а</w:t>
                                  </w:r>
                                  <w:r>
                                    <w:rPr>
                                      <w:spacing w:val="-1"/>
                                      <w:sz w:val="20"/>
                                    </w:rPr>
                                    <w:t xml:space="preserve"> </w:t>
                                  </w:r>
                                  <w:r>
                                    <w:rPr>
                                      <w:sz w:val="20"/>
                                    </w:rPr>
                                    <w:t>и</w:t>
                                  </w:r>
                                  <w:r>
                                    <w:rPr>
                                      <w:spacing w:val="-1"/>
                                      <w:sz w:val="20"/>
                                    </w:rPr>
                                    <w:t xml:space="preserve"> </w:t>
                                  </w:r>
                                  <w:r>
                                    <w:rPr>
                                      <w:sz w:val="20"/>
                                    </w:rPr>
                                    <w:t>м</w:t>
                                  </w:r>
                                  <w:r>
                                    <w:rPr>
                                      <w:spacing w:val="-1"/>
                                      <w:sz w:val="20"/>
                                    </w:rPr>
                                    <w:t xml:space="preserve"> </w:t>
                                  </w:r>
                                  <w:r>
                                    <w:rPr>
                                      <w:sz w:val="20"/>
                                    </w:rPr>
                                    <w:t>е</w:t>
                                  </w:r>
                                  <w:r>
                                    <w:rPr>
                                      <w:spacing w:val="-1"/>
                                      <w:sz w:val="20"/>
                                    </w:rPr>
                                    <w:t xml:space="preserve"> </w:t>
                                  </w:r>
                                  <w:r>
                                    <w:rPr>
                                      <w:sz w:val="20"/>
                                    </w:rPr>
                                    <w:t>н</w:t>
                                  </w:r>
                                  <w:r>
                                    <w:rPr>
                                      <w:spacing w:val="-2"/>
                                      <w:sz w:val="20"/>
                                    </w:rPr>
                                    <w:t xml:space="preserve"> </w:t>
                                  </w:r>
                                  <w:r>
                                    <w:rPr>
                                      <w:sz w:val="20"/>
                                    </w:rPr>
                                    <w:t>о</w:t>
                                  </w:r>
                                  <w:r>
                                    <w:rPr>
                                      <w:spacing w:val="-1"/>
                                      <w:sz w:val="20"/>
                                    </w:rPr>
                                    <w:t xml:space="preserve"> </w:t>
                                  </w:r>
                                  <w:r>
                                    <w:rPr>
                                      <w:sz w:val="20"/>
                                    </w:rPr>
                                    <w:t>в</w:t>
                                  </w:r>
                                  <w:r>
                                    <w:rPr>
                                      <w:spacing w:val="-1"/>
                                      <w:sz w:val="20"/>
                                    </w:rPr>
                                    <w:t xml:space="preserve"> </w:t>
                                  </w:r>
                                  <w:r>
                                    <w:rPr>
                                      <w:sz w:val="20"/>
                                    </w:rPr>
                                    <w:t>а</w:t>
                                  </w:r>
                                  <w:r>
                                    <w:rPr>
                                      <w:spacing w:val="-1"/>
                                      <w:sz w:val="20"/>
                                    </w:rPr>
                                    <w:t xml:space="preserve"> </w:t>
                                  </w:r>
                                  <w:r>
                                    <w:rPr>
                                      <w:sz w:val="20"/>
                                    </w:rPr>
                                    <w:t>н</w:t>
                                  </w:r>
                                  <w:r>
                                    <w:rPr>
                                      <w:spacing w:val="-1"/>
                                      <w:sz w:val="20"/>
                                    </w:rPr>
                                    <w:t xml:space="preserve"> </w:t>
                                  </w:r>
                                  <w:r>
                                    <w:rPr>
                                      <w:sz w:val="20"/>
                                    </w:rPr>
                                    <w:t>и</w:t>
                                  </w:r>
                                  <w:r>
                                    <w:rPr>
                                      <w:spacing w:val="-2"/>
                                      <w:sz w:val="20"/>
                                    </w:rPr>
                                    <w:t xml:space="preserve"> </w:t>
                                  </w:r>
                                  <w:r>
                                    <w:rPr>
                                      <w:spacing w:val="-10"/>
                                      <w:sz w:val="20"/>
                                    </w:rPr>
                                    <w:t>е</w:t>
                                  </w:r>
                                </w:p>
                              </w:tc>
                              <w:tc>
                                <w:tcPr>
                                  <w:tcW w:w="1128" w:type="dxa"/>
                                  <w:tcBorders>
                                    <w:bottom w:val="nil"/>
                                  </w:tcBorders>
                                </w:tcPr>
                                <w:p w:rsidR="00EA37BF" w:rsidRDefault="00EA37BF">
                                  <w:pPr>
                                    <w:pStyle w:val="TableParagraph"/>
                                    <w:spacing w:before="3" w:line="207" w:lineRule="exact"/>
                                    <w:ind w:left="383"/>
                                    <w:rPr>
                                      <w:sz w:val="20"/>
                                    </w:rPr>
                                  </w:pPr>
                                  <w:r>
                                    <w:rPr>
                                      <w:spacing w:val="-5"/>
                                      <w:sz w:val="20"/>
                                    </w:rPr>
                                    <w:t>ПДК</w:t>
                                  </w:r>
                                </w:p>
                              </w:tc>
                              <w:tc>
                                <w:tcPr>
                                  <w:tcW w:w="1140" w:type="dxa"/>
                                  <w:tcBorders>
                                    <w:bottom w:val="nil"/>
                                  </w:tcBorders>
                                </w:tcPr>
                                <w:p w:rsidR="00EA37BF" w:rsidRDefault="00EA37BF">
                                  <w:pPr>
                                    <w:pStyle w:val="TableParagraph"/>
                                    <w:spacing w:before="3" w:line="207" w:lineRule="exact"/>
                                    <w:ind w:left="391"/>
                                    <w:rPr>
                                      <w:sz w:val="20"/>
                                    </w:rPr>
                                  </w:pPr>
                                  <w:r>
                                    <w:rPr>
                                      <w:spacing w:val="-5"/>
                                      <w:sz w:val="20"/>
                                    </w:rPr>
                                    <w:t>ПДК</w:t>
                                  </w:r>
                                </w:p>
                              </w:tc>
                              <w:tc>
                                <w:tcPr>
                                  <w:tcW w:w="1140" w:type="dxa"/>
                                  <w:tcBorders>
                                    <w:bottom w:val="nil"/>
                                  </w:tcBorders>
                                </w:tcPr>
                                <w:p w:rsidR="00EA37BF" w:rsidRDefault="00EA37BF">
                                  <w:pPr>
                                    <w:pStyle w:val="TableParagraph"/>
                                    <w:spacing w:before="3" w:line="207" w:lineRule="exact"/>
                                    <w:ind w:left="331"/>
                                    <w:rPr>
                                      <w:sz w:val="20"/>
                                    </w:rPr>
                                  </w:pPr>
                                  <w:r>
                                    <w:rPr>
                                      <w:spacing w:val="-4"/>
                                      <w:sz w:val="20"/>
                                    </w:rPr>
                                    <w:t>ОБУВ</w:t>
                                  </w:r>
                                </w:p>
                              </w:tc>
                              <w:tc>
                                <w:tcPr>
                                  <w:tcW w:w="1584" w:type="dxa"/>
                                  <w:tcBorders>
                                    <w:bottom w:val="nil"/>
                                  </w:tcBorders>
                                </w:tcPr>
                                <w:p w:rsidR="00EA37BF" w:rsidRDefault="00EA37BF">
                                  <w:pPr>
                                    <w:pStyle w:val="TableParagraph"/>
                                    <w:spacing w:before="3" w:line="207" w:lineRule="exact"/>
                                    <w:ind w:left="432"/>
                                    <w:rPr>
                                      <w:sz w:val="20"/>
                                    </w:rPr>
                                  </w:pPr>
                                  <w:r>
                                    <w:rPr>
                                      <w:spacing w:val="-2"/>
                                      <w:sz w:val="20"/>
                                    </w:rPr>
                                    <w:t>Выброс</w:t>
                                  </w:r>
                                </w:p>
                              </w:tc>
                              <w:tc>
                                <w:tcPr>
                                  <w:tcW w:w="1380" w:type="dxa"/>
                                  <w:tcBorders>
                                    <w:bottom w:val="nil"/>
                                  </w:tcBorders>
                                </w:tcPr>
                                <w:p w:rsidR="00EA37BF" w:rsidRDefault="00EA37BF">
                                  <w:pPr>
                                    <w:pStyle w:val="TableParagraph"/>
                                    <w:spacing w:before="3" w:line="207" w:lineRule="exact"/>
                                    <w:ind w:left="18" w:right="1"/>
                                    <w:jc w:val="center"/>
                                    <w:rPr>
                                      <w:sz w:val="20"/>
                                    </w:rPr>
                                  </w:pPr>
                                  <w:proofErr w:type="spellStart"/>
                                  <w:r>
                                    <w:rPr>
                                      <w:spacing w:val="-2"/>
                                      <w:sz w:val="20"/>
                                    </w:rPr>
                                    <w:t>Средневзве</w:t>
                                  </w:r>
                                  <w:proofErr w:type="spellEnd"/>
                                  <w:r>
                                    <w:rPr>
                                      <w:spacing w:val="-2"/>
                                      <w:sz w:val="20"/>
                                    </w:rPr>
                                    <w:t>-</w:t>
                                  </w:r>
                                </w:p>
                              </w:tc>
                              <w:tc>
                                <w:tcPr>
                                  <w:tcW w:w="1808" w:type="dxa"/>
                                  <w:tcBorders>
                                    <w:bottom w:val="nil"/>
                                  </w:tcBorders>
                                </w:tcPr>
                                <w:p w:rsidR="00EA37BF" w:rsidRDefault="00EA37BF">
                                  <w:pPr>
                                    <w:pStyle w:val="TableParagraph"/>
                                    <w:spacing w:before="3" w:line="207" w:lineRule="exact"/>
                                    <w:ind w:left="365"/>
                                    <w:rPr>
                                      <w:sz w:val="20"/>
                                    </w:rPr>
                                  </w:pPr>
                                  <w:r>
                                    <w:rPr>
                                      <w:spacing w:val="-2"/>
                                      <w:sz w:val="20"/>
                                    </w:rPr>
                                    <w:t>М/(ПДК*Н)</w:t>
                                  </w:r>
                                </w:p>
                              </w:tc>
                              <w:tc>
                                <w:tcPr>
                                  <w:tcW w:w="1020" w:type="dxa"/>
                                  <w:tcBorders>
                                    <w:bottom w:val="nil"/>
                                  </w:tcBorders>
                                </w:tcPr>
                                <w:p w:rsidR="00EA37BF" w:rsidRDefault="00EA37BF">
                                  <w:pPr>
                                    <w:pStyle w:val="TableParagraph"/>
                                    <w:spacing w:before="3" w:line="207" w:lineRule="exact"/>
                                    <w:ind w:left="17" w:right="117"/>
                                    <w:jc w:val="center"/>
                                    <w:rPr>
                                      <w:sz w:val="20"/>
                                    </w:rPr>
                                  </w:pPr>
                                  <w:proofErr w:type="spellStart"/>
                                  <w:r>
                                    <w:rPr>
                                      <w:spacing w:val="-2"/>
                                      <w:sz w:val="20"/>
                                    </w:rPr>
                                    <w:t>Необхо</w:t>
                                  </w:r>
                                  <w:proofErr w:type="spellEnd"/>
                                  <w:r>
                                    <w:rPr>
                                      <w:spacing w:val="-2"/>
                                      <w:sz w:val="20"/>
                                    </w:rPr>
                                    <w:t>-</w:t>
                                  </w:r>
                                </w:p>
                              </w:tc>
                            </w:tr>
                            <w:tr w:rsidR="00EA37BF">
                              <w:trPr>
                                <w:trHeight w:val="226"/>
                              </w:trPr>
                              <w:tc>
                                <w:tcPr>
                                  <w:tcW w:w="675" w:type="dxa"/>
                                  <w:tcBorders>
                                    <w:top w:val="nil"/>
                                    <w:bottom w:val="nil"/>
                                  </w:tcBorders>
                                </w:tcPr>
                                <w:p w:rsidR="00EA37BF" w:rsidRDefault="00EA37BF">
                                  <w:pPr>
                                    <w:pStyle w:val="TableParagraph"/>
                                    <w:spacing w:line="206" w:lineRule="exact"/>
                                    <w:ind w:left="30"/>
                                    <w:rPr>
                                      <w:sz w:val="20"/>
                                    </w:rPr>
                                  </w:pPr>
                                  <w:proofErr w:type="spellStart"/>
                                  <w:r>
                                    <w:rPr>
                                      <w:spacing w:val="-2"/>
                                      <w:sz w:val="20"/>
                                    </w:rPr>
                                    <w:t>загр</w:t>
                                  </w:r>
                                  <w:proofErr w:type="spellEnd"/>
                                  <w:r>
                                    <w:rPr>
                                      <w:spacing w:val="-2"/>
                                      <w:sz w:val="20"/>
                                    </w:rPr>
                                    <w:t>.</w:t>
                                  </w:r>
                                </w:p>
                              </w:tc>
                              <w:tc>
                                <w:tcPr>
                                  <w:tcW w:w="4757" w:type="dxa"/>
                                  <w:tcBorders>
                                    <w:top w:val="nil"/>
                                    <w:bottom w:val="nil"/>
                                  </w:tcBorders>
                                </w:tcPr>
                                <w:p w:rsidR="00EA37BF" w:rsidRDefault="00EA37BF">
                                  <w:pPr>
                                    <w:pStyle w:val="TableParagraph"/>
                                    <w:spacing w:line="206" w:lineRule="exact"/>
                                    <w:ind w:left="13"/>
                                    <w:jc w:val="center"/>
                                    <w:rPr>
                                      <w:sz w:val="20"/>
                                    </w:rPr>
                                  </w:pPr>
                                  <w:r>
                                    <w:rPr>
                                      <w:spacing w:val="-2"/>
                                      <w:sz w:val="20"/>
                                    </w:rPr>
                                    <w:t>вещества</w:t>
                                  </w:r>
                                </w:p>
                              </w:tc>
                              <w:tc>
                                <w:tcPr>
                                  <w:tcW w:w="1128" w:type="dxa"/>
                                  <w:tcBorders>
                                    <w:top w:val="nil"/>
                                    <w:bottom w:val="nil"/>
                                  </w:tcBorders>
                                </w:tcPr>
                                <w:p w:rsidR="00EA37BF" w:rsidRDefault="00EA37BF">
                                  <w:pPr>
                                    <w:pStyle w:val="TableParagraph"/>
                                    <w:spacing w:line="206" w:lineRule="exact"/>
                                    <w:ind w:left="143"/>
                                    <w:rPr>
                                      <w:sz w:val="20"/>
                                    </w:rPr>
                                  </w:pPr>
                                  <w:r>
                                    <w:rPr>
                                      <w:spacing w:val="-2"/>
                                      <w:sz w:val="20"/>
                                    </w:rPr>
                                    <w:t>максим.</w:t>
                                  </w:r>
                                </w:p>
                              </w:tc>
                              <w:tc>
                                <w:tcPr>
                                  <w:tcW w:w="1140" w:type="dxa"/>
                                  <w:tcBorders>
                                    <w:top w:val="nil"/>
                                    <w:bottom w:val="nil"/>
                                  </w:tcBorders>
                                </w:tcPr>
                                <w:p w:rsidR="00EA37BF" w:rsidRDefault="00EA37BF">
                                  <w:pPr>
                                    <w:pStyle w:val="TableParagraph"/>
                                    <w:spacing w:line="206" w:lineRule="exact"/>
                                    <w:ind w:left="151"/>
                                    <w:rPr>
                                      <w:sz w:val="20"/>
                                    </w:rPr>
                                  </w:pPr>
                                  <w:r>
                                    <w:rPr>
                                      <w:spacing w:val="-2"/>
                                      <w:sz w:val="20"/>
                                    </w:rPr>
                                    <w:t>средне-</w:t>
                                  </w:r>
                                </w:p>
                              </w:tc>
                              <w:tc>
                                <w:tcPr>
                                  <w:tcW w:w="1140" w:type="dxa"/>
                                  <w:tcBorders>
                                    <w:top w:val="nil"/>
                                    <w:bottom w:val="nil"/>
                                  </w:tcBorders>
                                </w:tcPr>
                                <w:p w:rsidR="00EA37BF" w:rsidRDefault="00EA37BF">
                                  <w:pPr>
                                    <w:pStyle w:val="TableParagraph"/>
                                    <w:spacing w:line="206" w:lineRule="exact"/>
                                    <w:ind w:left="31"/>
                                    <w:rPr>
                                      <w:sz w:val="20"/>
                                    </w:rPr>
                                  </w:pPr>
                                  <w:r>
                                    <w:rPr>
                                      <w:spacing w:val="-2"/>
                                      <w:sz w:val="20"/>
                                    </w:rPr>
                                    <w:t>ориентир.</w:t>
                                  </w:r>
                                </w:p>
                              </w:tc>
                              <w:tc>
                                <w:tcPr>
                                  <w:tcW w:w="1584" w:type="dxa"/>
                                  <w:tcBorders>
                                    <w:top w:val="nil"/>
                                    <w:bottom w:val="nil"/>
                                  </w:tcBorders>
                                </w:tcPr>
                                <w:p w:rsidR="00EA37BF" w:rsidRDefault="00EA37BF">
                                  <w:pPr>
                                    <w:pStyle w:val="TableParagraph"/>
                                    <w:spacing w:line="206" w:lineRule="exact"/>
                                    <w:ind w:left="312"/>
                                    <w:rPr>
                                      <w:sz w:val="20"/>
                                    </w:rPr>
                                  </w:pPr>
                                  <w:r>
                                    <w:rPr>
                                      <w:spacing w:val="-2"/>
                                      <w:sz w:val="20"/>
                                    </w:rPr>
                                    <w:t>вещества</w:t>
                                  </w:r>
                                </w:p>
                              </w:tc>
                              <w:tc>
                                <w:tcPr>
                                  <w:tcW w:w="1380" w:type="dxa"/>
                                  <w:tcBorders>
                                    <w:top w:val="nil"/>
                                    <w:bottom w:val="nil"/>
                                  </w:tcBorders>
                                </w:tcPr>
                                <w:p w:rsidR="00EA37BF" w:rsidRDefault="00EA37BF">
                                  <w:pPr>
                                    <w:pStyle w:val="TableParagraph"/>
                                    <w:spacing w:line="206" w:lineRule="exact"/>
                                    <w:ind w:left="18"/>
                                    <w:jc w:val="center"/>
                                    <w:rPr>
                                      <w:sz w:val="20"/>
                                    </w:rPr>
                                  </w:pPr>
                                  <w:proofErr w:type="spellStart"/>
                                  <w:r>
                                    <w:rPr>
                                      <w:spacing w:val="-2"/>
                                      <w:sz w:val="20"/>
                                    </w:rPr>
                                    <w:t>шенная</w:t>
                                  </w:r>
                                  <w:proofErr w:type="spellEnd"/>
                                </w:p>
                              </w:tc>
                              <w:tc>
                                <w:tcPr>
                                  <w:tcW w:w="1808" w:type="dxa"/>
                                  <w:tcBorders>
                                    <w:top w:val="nil"/>
                                    <w:bottom w:val="nil"/>
                                  </w:tcBorders>
                                </w:tcPr>
                                <w:p w:rsidR="00EA37BF" w:rsidRDefault="00EA37BF">
                                  <w:pPr>
                                    <w:pStyle w:val="TableParagraph"/>
                                    <w:spacing w:line="206" w:lineRule="exact"/>
                                    <w:ind w:left="365"/>
                                    <w:rPr>
                                      <w:sz w:val="20"/>
                                    </w:rPr>
                                  </w:pPr>
                                  <w:r>
                                    <w:rPr>
                                      <w:sz w:val="20"/>
                                    </w:rPr>
                                    <w:t>для</w:t>
                                  </w:r>
                                  <w:r>
                                    <w:rPr>
                                      <w:spacing w:val="56"/>
                                      <w:w w:val="150"/>
                                      <w:sz w:val="20"/>
                                    </w:rPr>
                                    <w:t xml:space="preserve"> </w:t>
                                  </w:r>
                                  <w:r>
                                    <w:rPr>
                                      <w:spacing w:val="-4"/>
                                      <w:sz w:val="20"/>
                                    </w:rPr>
                                    <w:t>Н&gt;10</w:t>
                                  </w:r>
                                </w:p>
                              </w:tc>
                              <w:tc>
                                <w:tcPr>
                                  <w:tcW w:w="1020" w:type="dxa"/>
                                  <w:tcBorders>
                                    <w:top w:val="nil"/>
                                    <w:bottom w:val="nil"/>
                                  </w:tcBorders>
                                </w:tcPr>
                                <w:p w:rsidR="00EA37BF" w:rsidRDefault="00EA37BF">
                                  <w:pPr>
                                    <w:pStyle w:val="TableParagraph"/>
                                    <w:spacing w:line="206" w:lineRule="exact"/>
                                    <w:ind w:left="17" w:right="117"/>
                                    <w:jc w:val="center"/>
                                    <w:rPr>
                                      <w:sz w:val="20"/>
                                    </w:rPr>
                                  </w:pPr>
                                  <w:proofErr w:type="spellStart"/>
                                  <w:r>
                                    <w:rPr>
                                      <w:spacing w:val="-2"/>
                                      <w:sz w:val="20"/>
                                    </w:rPr>
                                    <w:t>димость</w:t>
                                  </w:r>
                                  <w:proofErr w:type="spellEnd"/>
                                </w:p>
                              </w:tc>
                            </w:tr>
                            <w:tr w:rsidR="00EA37BF">
                              <w:trPr>
                                <w:trHeight w:val="225"/>
                              </w:trPr>
                              <w:tc>
                                <w:tcPr>
                                  <w:tcW w:w="675" w:type="dxa"/>
                                  <w:tcBorders>
                                    <w:top w:val="nil"/>
                                    <w:bottom w:val="nil"/>
                                  </w:tcBorders>
                                </w:tcPr>
                                <w:p w:rsidR="00EA37BF" w:rsidRDefault="00EA37BF">
                                  <w:pPr>
                                    <w:pStyle w:val="TableParagraph"/>
                                    <w:spacing w:line="206" w:lineRule="exact"/>
                                    <w:ind w:left="30"/>
                                    <w:rPr>
                                      <w:sz w:val="20"/>
                                    </w:rPr>
                                  </w:pPr>
                                  <w:r>
                                    <w:rPr>
                                      <w:spacing w:val="-2"/>
                                      <w:sz w:val="20"/>
                                    </w:rPr>
                                    <w:t>веще-</w:t>
                                  </w:r>
                                </w:p>
                              </w:tc>
                              <w:tc>
                                <w:tcPr>
                                  <w:tcW w:w="4757" w:type="dxa"/>
                                  <w:tcBorders>
                                    <w:top w:val="nil"/>
                                    <w:bottom w:val="nil"/>
                                  </w:tcBorders>
                                </w:tcPr>
                                <w:p w:rsidR="00EA37BF" w:rsidRDefault="00EA37BF">
                                  <w:pPr>
                                    <w:pStyle w:val="TableParagraph"/>
                                    <w:rPr>
                                      <w:rFonts w:ascii="Times New Roman"/>
                                      <w:sz w:val="16"/>
                                    </w:rPr>
                                  </w:pPr>
                                </w:p>
                              </w:tc>
                              <w:tc>
                                <w:tcPr>
                                  <w:tcW w:w="1128" w:type="dxa"/>
                                  <w:tcBorders>
                                    <w:top w:val="nil"/>
                                    <w:bottom w:val="nil"/>
                                  </w:tcBorders>
                                </w:tcPr>
                                <w:p w:rsidR="00EA37BF" w:rsidRDefault="00EA37BF">
                                  <w:pPr>
                                    <w:pStyle w:val="TableParagraph"/>
                                    <w:spacing w:line="206" w:lineRule="exact"/>
                                    <w:ind w:left="139"/>
                                    <w:rPr>
                                      <w:sz w:val="20"/>
                                    </w:rPr>
                                  </w:pPr>
                                  <w:r>
                                    <w:rPr>
                                      <w:spacing w:val="-2"/>
                                      <w:sz w:val="20"/>
                                    </w:rPr>
                                    <w:t>разовая,</w:t>
                                  </w:r>
                                </w:p>
                              </w:tc>
                              <w:tc>
                                <w:tcPr>
                                  <w:tcW w:w="1140" w:type="dxa"/>
                                  <w:tcBorders>
                                    <w:top w:val="nil"/>
                                    <w:bottom w:val="nil"/>
                                  </w:tcBorders>
                                </w:tcPr>
                                <w:p w:rsidR="00EA37BF" w:rsidRDefault="00EA37BF">
                                  <w:pPr>
                                    <w:pStyle w:val="TableParagraph"/>
                                    <w:spacing w:line="206" w:lineRule="exact"/>
                                    <w:ind w:right="11"/>
                                    <w:jc w:val="right"/>
                                    <w:rPr>
                                      <w:sz w:val="20"/>
                                    </w:rPr>
                                  </w:pPr>
                                  <w:r>
                                    <w:rPr>
                                      <w:spacing w:val="-2"/>
                                      <w:sz w:val="20"/>
                                    </w:rPr>
                                    <w:t>суточная,</w:t>
                                  </w:r>
                                </w:p>
                              </w:tc>
                              <w:tc>
                                <w:tcPr>
                                  <w:tcW w:w="1140" w:type="dxa"/>
                                  <w:tcBorders>
                                    <w:top w:val="nil"/>
                                    <w:bottom w:val="nil"/>
                                  </w:tcBorders>
                                </w:tcPr>
                                <w:p w:rsidR="00EA37BF" w:rsidRDefault="00EA37BF">
                                  <w:pPr>
                                    <w:pStyle w:val="TableParagraph"/>
                                    <w:spacing w:line="206" w:lineRule="exact"/>
                                    <w:ind w:left="31"/>
                                    <w:rPr>
                                      <w:sz w:val="20"/>
                                    </w:rPr>
                                  </w:pPr>
                                  <w:proofErr w:type="spellStart"/>
                                  <w:r>
                                    <w:rPr>
                                      <w:spacing w:val="-2"/>
                                      <w:sz w:val="20"/>
                                    </w:rPr>
                                    <w:t>безопасн</w:t>
                                  </w:r>
                                  <w:proofErr w:type="spellEnd"/>
                                  <w:r>
                                    <w:rPr>
                                      <w:spacing w:val="-2"/>
                                      <w:sz w:val="20"/>
                                    </w:rPr>
                                    <w:t>.</w:t>
                                  </w:r>
                                </w:p>
                              </w:tc>
                              <w:tc>
                                <w:tcPr>
                                  <w:tcW w:w="1584" w:type="dxa"/>
                                  <w:tcBorders>
                                    <w:top w:val="nil"/>
                                    <w:bottom w:val="nil"/>
                                  </w:tcBorders>
                                </w:tcPr>
                                <w:p w:rsidR="00EA37BF" w:rsidRDefault="00EA37BF">
                                  <w:pPr>
                                    <w:pStyle w:val="TableParagraph"/>
                                    <w:spacing w:line="206" w:lineRule="exact"/>
                                    <w:ind w:left="15"/>
                                    <w:jc w:val="center"/>
                                    <w:rPr>
                                      <w:sz w:val="20"/>
                                    </w:rPr>
                                  </w:pPr>
                                  <w:r>
                                    <w:rPr>
                                      <w:spacing w:val="-5"/>
                                      <w:sz w:val="20"/>
                                    </w:rPr>
                                    <w:t>г/с</w:t>
                                  </w:r>
                                </w:p>
                              </w:tc>
                              <w:tc>
                                <w:tcPr>
                                  <w:tcW w:w="1380" w:type="dxa"/>
                                  <w:tcBorders>
                                    <w:top w:val="nil"/>
                                    <w:bottom w:val="nil"/>
                                  </w:tcBorders>
                                </w:tcPr>
                                <w:p w:rsidR="00EA37BF" w:rsidRDefault="00EA37BF">
                                  <w:pPr>
                                    <w:pStyle w:val="TableParagraph"/>
                                    <w:spacing w:line="206" w:lineRule="exact"/>
                                    <w:ind w:left="18" w:right="1"/>
                                    <w:jc w:val="center"/>
                                    <w:rPr>
                                      <w:sz w:val="20"/>
                                    </w:rPr>
                                  </w:pPr>
                                  <w:r>
                                    <w:rPr>
                                      <w:sz w:val="20"/>
                                    </w:rPr>
                                    <w:t>высота,</w:t>
                                  </w:r>
                                  <w:r>
                                    <w:rPr>
                                      <w:spacing w:val="-9"/>
                                      <w:sz w:val="20"/>
                                    </w:rPr>
                                    <w:t xml:space="preserve"> </w:t>
                                  </w:r>
                                  <w:r>
                                    <w:rPr>
                                      <w:spacing w:val="-10"/>
                                      <w:sz w:val="20"/>
                                    </w:rPr>
                                    <w:t>м</w:t>
                                  </w:r>
                                </w:p>
                              </w:tc>
                              <w:tc>
                                <w:tcPr>
                                  <w:tcW w:w="1808" w:type="dxa"/>
                                  <w:tcBorders>
                                    <w:top w:val="nil"/>
                                    <w:bottom w:val="nil"/>
                                  </w:tcBorders>
                                </w:tcPr>
                                <w:p w:rsidR="00EA37BF" w:rsidRDefault="00EA37BF">
                                  <w:pPr>
                                    <w:pStyle w:val="TableParagraph"/>
                                    <w:spacing w:line="206" w:lineRule="exact"/>
                                    <w:ind w:left="605"/>
                                    <w:rPr>
                                      <w:sz w:val="20"/>
                                    </w:rPr>
                                  </w:pPr>
                                  <w:r>
                                    <w:rPr>
                                      <w:spacing w:val="-2"/>
                                      <w:sz w:val="20"/>
                                    </w:rPr>
                                    <w:t>М/ПДК</w:t>
                                  </w:r>
                                </w:p>
                              </w:tc>
                              <w:tc>
                                <w:tcPr>
                                  <w:tcW w:w="1020" w:type="dxa"/>
                                  <w:tcBorders>
                                    <w:top w:val="nil"/>
                                    <w:bottom w:val="nil"/>
                                  </w:tcBorders>
                                </w:tcPr>
                                <w:p w:rsidR="00EA37BF" w:rsidRDefault="00EA37BF">
                                  <w:pPr>
                                    <w:pStyle w:val="TableParagraph"/>
                                    <w:spacing w:line="206" w:lineRule="exact"/>
                                    <w:ind w:left="17" w:right="117"/>
                                    <w:jc w:val="center"/>
                                    <w:rPr>
                                      <w:sz w:val="20"/>
                                    </w:rPr>
                                  </w:pPr>
                                  <w:proofErr w:type="spellStart"/>
                                  <w:r>
                                    <w:rPr>
                                      <w:spacing w:val="-2"/>
                                      <w:sz w:val="20"/>
                                    </w:rPr>
                                    <w:t>проведе</w:t>
                                  </w:r>
                                  <w:proofErr w:type="spellEnd"/>
                                </w:p>
                              </w:tc>
                            </w:tr>
                            <w:tr w:rsidR="00EA37BF">
                              <w:trPr>
                                <w:trHeight w:val="226"/>
                              </w:trPr>
                              <w:tc>
                                <w:tcPr>
                                  <w:tcW w:w="675" w:type="dxa"/>
                                  <w:tcBorders>
                                    <w:top w:val="nil"/>
                                    <w:bottom w:val="nil"/>
                                  </w:tcBorders>
                                </w:tcPr>
                                <w:p w:rsidR="00EA37BF" w:rsidRDefault="00EA37BF">
                                  <w:pPr>
                                    <w:pStyle w:val="TableParagraph"/>
                                    <w:spacing w:line="207" w:lineRule="exact"/>
                                    <w:ind w:left="30"/>
                                    <w:rPr>
                                      <w:sz w:val="20"/>
                                    </w:rPr>
                                  </w:pPr>
                                  <w:proofErr w:type="spellStart"/>
                                  <w:r>
                                    <w:rPr>
                                      <w:spacing w:val="-4"/>
                                      <w:sz w:val="20"/>
                                    </w:rPr>
                                    <w:t>ства</w:t>
                                  </w:r>
                                  <w:proofErr w:type="spellEnd"/>
                                </w:p>
                              </w:tc>
                              <w:tc>
                                <w:tcPr>
                                  <w:tcW w:w="4757" w:type="dxa"/>
                                  <w:tcBorders>
                                    <w:top w:val="nil"/>
                                    <w:bottom w:val="nil"/>
                                  </w:tcBorders>
                                </w:tcPr>
                                <w:p w:rsidR="00EA37BF" w:rsidRDefault="00EA37BF">
                                  <w:pPr>
                                    <w:pStyle w:val="TableParagraph"/>
                                    <w:rPr>
                                      <w:rFonts w:ascii="Times New Roman"/>
                                      <w:sz w:val="16"/>
                                    </w:rPr>
                                  </w:pPr>
                                </w:p>
                              </w:tc>
                              <w:tc>
                                <w:tcPr>
                                  <w:tcW w:w="1128" w:type="dxa"/>
                                  <w:tcBorders>
                                    <w:top w:val="nil"/>
                                    <w:bottom w:val="nil"/>
                                  </w:tcBorders>
                                </w:tcPr>
                                <w:p w:rsidR="00EA37BF" w:rsidRDefault="00EA37BF">
                                  <w:pPr>
                                    <w:pStyle w:val="TableParagraph"/>
                                    <w:spacing w:line="207" w:lineRule="exact"/>
                                    <w:ind w:left="263"/>
                                    <w:rPr>
                                      <w:sz w:val="20"/>
                                    </w:rPr>
                                  </w:pPr>
                                  <w:r>
                                    <w:rPr>
                                      <w:spacing w:val="-2"/>
                                      <w:sz w:val="20"/>
                                    </w:rPr>
                                    <w:t>мг/м3</w:t>
                                  </w:r>
                                </w:p>
                              </w:tc>
                              <w:tc>
                                <w:tcPr>
                                  <w:tcW w:w="1140" w:type="dxa"/>
                                  <w:tcBorders>
                                    <w:top w:val="nil"/>
                                    <w:bottom w:val="nil"/>
                                  </w:tcBorders>
                                </w:tcPr>
                                <w:p w:rsidR="00EA37BF" w:rsidRDefault="00EA37BF">
                                  <w:pPr>
                                    <w:pStyle w:val="TableParagraph"/>
                                    <w:spacing w:line="207" w:lineRule="exact"/>
                                    <w:ind w:left="271"/>
                                    <w:rPr>
                                      <w:sz w:val="20"/>
                                    </w:rPr>
                                  </w:pPr>
                                  <w:r>
                                    <w:rPr>
                                      <w:spacing w:val="-2"/>
                                      <w:sz w:val="20"/>
                                    </w:rPr>
                                    <w:t>мг/м3</w:t>
                                  </w:r>
                                </w:p>
                              </w:tc>
                              <w:tc>
                                <w:tcPr>
                                  <w:tcW w:w="1140" w:type="dxa"/>
                                  <w:tcBorders>
                                    <w:top w:val="nil"/>
                                    <w:bottom w:val="nil"/>
                                  </w:tcBorders>
                                </w:tcPr>
                                <w:p w:rsidR="00EA37BF" w:rsidRDefault="00EA37BF">
                                  <w:pPr>
                                    <w:pStyle w:val="TableParagraph"/>
                                    <w:spacing w:line="207" w:lineRule="exact"/>
                                    <w:ind w:left="31"/>
                                    <w:rPr>
                                      <w:sz w:val="20"/>
                                    </w:rPr>
                                  </w:pPr>
                                  <w:proofErr w:type="spellStart"/>
                                  <w:proofErr w:type="gramStart"/>
                                  <w:r>
                                    <w:rPr>
                                      <w:spacing w:val="-2"/>
                                      <w:sz w:val="20"/>
                                    </w:rPr>
                                    <w:t>УВ,мг</w:t>
                                  </w:r>
                                  <w:proofErr w:type="spellEnd"/>
                                  <w:proofErr w:type="gramEnd"/>
                                  <w:r>
                                    <w:rPr>
                                      <w:spacing w:val="-2"/>
                                      <w:sz w:val="20"/>
                                    </w:rPr>
                                    <w:t>/м3</w:t>
                                  </w:r>
                                </w:p>
                              </w:tc>
                              <w:tc>
                                <w:tcPr>
                                  <w:tcW w:w="1584" w:type="dxa"/>
                                  <w:tcBorders>
                                    <w:top w:val="nil"/>
                                    <w:bottom w:val="nil"/>
                                  </w:tcBorders>
                                </w:tcPr>
                                <w:p w:rsidR="00EA37BF" w:rsidRDefault="00EA37BF">
                                  <w:pPr>
                                    <w:pStyle w:val="TableParagraph"/>
                                    <w:spacing w:line="207" w:lineRule="exact"/>
                                    <w:ind w:left="15"/>
                                    <w:jc w:val="center"/>
                                    <w:rPr>
                                      <w:sz w:val="20"/>
                                    </w:rPr>
                                  </w:pPr>
                                  <w:r>
                                    <w:rPr>
                                      <w:spacing w:val="-5"/>
                                      <w:sz w:val="20"/>
                                    </w:rPr>
                                    <w:t>(M)</w:t>
                                  </w:r>
                                </w:p>
                              </w:tc>
                              <w:tc>
                                <w:tcPr>
                                  <w:tcW w:w="1380" w:type="dxa"/>
                                  <w:tcBorders>
                                    <w:top w:val="nil"/>
                                    <w:bottom w:val="nil"/>
                                  </w:tcBorders>
                                </w:tcPr>
                                <w:p w:rsidR="00EA37BF" w:rsidRDefault="00EA37BF">
                                  <w:pPr>
                                    <w:pStyle w:val="TableParagraph"/>
                                    <w:spacing w:line="207" w:lineRule="exact"/>
                                    <w:ind w:left="18"/>
                                    <w:jc w:val="center"/>
                                    <w:rPr>
                                      <w:sz w:val="20"/>
                                    </w:rPr>
                                  </w:pPr>
                                  <w:r>
                                    <w:rPr>
                                      <w:spacing w:val="-5"/>
                                      <w:sz w:val="20"/>
                                    </w:rPr>
                                    <w:t>(H)</w:t>
                                  </w:r>
                                </w:p>
                              </w:tc>
                              <w:tc>
                                <w:tcPr>
                                  <w:tcW w:w="1808" w:type="dxa"/>
                                  <w:tcBorders>
                                    <w:top w:val="nil"/>
                                    <w:bottom w:val="nil"/>
                                  </w:tcBorders>
                                </w:tcPr>
                                <w:p w:rsidR="00EA37BF" w:rsidRDefault="00EA37BF">
                                  <w:pPr>
                                    <w:pStyle w:val="TableParagraph"/>
                                    <w:spacing w:line="207" w:lineRule="exact"/>
                                    <w:ind w:left="365"/>
                                    <w:rPr>
                                      <w:sz w:val="20"/>
                                    </w:rPr>
                                  </w:pPr>
                                  <w:r>
                                    <w:rPr>
                                      <w:sz w:val="20"/>
                                    </w:rPr>
                                    <w:t>для</w:t>
                                  </w:r>
                                  <w:r>
                                    <w:rPr>
                                      <w:spacing w:val="56"/>
                                      <w:w w:val="150"/>
                                      <w:sz w:val="20"/>
                                    </w:rPr>
                                    <w:t xml:space="preserve"> </w:t>
                                  </w:r>
                                  <w:proofErr w:type="gramStart"/>
                                  <w:r>
                                    <w:rPr>
                                      <w:spacing w:val="-4"/>
                                      <w:sz w:val="20"/>
                                    </w:rPr>
                                    <w:t>Н&lt;</w:t>
                                  </w:r>
                                  <w:proofErr w:type="gramEnd"/>
                                  <w:r>
                                    <w:rPr>
                                      <w:spacing w:val="-4"/>
                                      <w:sz w:val="20"/>
                                    </w:rPr>
                                    <w:t>10</w:t>
                                  </w:r>
                                </w:p>
                              </w:tc>
                              <w:tc>
                                <w:tcPr>
                                  <w:tcW w:w="1020" w:type="dxa"/>
                                  <w:tcBorders>
                                    <w:top w:val="nil"/>
                                    <w:bottom w:val="nil"/>
                                  </w:tcBorders>
                                </w:tcPr>
                                <w:p w:rsidR="00EA37BF" w:rsidRDefault="00EA37BF">
                                  <w:pPr>
                                    <w:pStyle w:val="TableParagraph"/>
                                    <w:spacing w:line="207" w:lineRule="exact"/>
                                    <w:ind w:left="17"/>
                                    <w:jc w:val="center"/>
                                    <w:rPr>
                                      <w:sz w:val="20"/>
                                    </w:rPr>
                                  </w:pPr>
                                  <w:proofErr w:type="spellStart"/>
                                  <w:r>
                                    <w:rPr>
                                      <w:spacing w:val="-5"/>
                                      <w:sz w:val="20"/>
                                    </w:rPr>
                                    <w:t>ния</w:t>
                                  </w:r>
                                  <w:proofErr w:type="spellEnd"/>
                                </w:p>
                              </w:tc>
                            </w:tr>
                            <w:tr w:rsidR="00EA37BF">
                              <w:trPr>
                                <w:trHeight w:val="221"/>
                              </w:trPr>
                              <w:tc>
                                <w:tcPr>
                                  <w:tcW w:w="675" w:type="dxa"/>
                                  <w:tcBorders>
                                    <w:top w:val="nil"/>
                                  </w:tcBorders>
                                </w:tcPr>
                                <w:p w:rsidR="00EA37BF" w:rsidRDefault="00EA37BF">
                                  <w:pPr>
                                    <w:pStyle w:val="TableParagraph"/>
                                    <w:rPr>
                                      <w:rFonts w:ascii="Times New Roman"/>
                                      <w:sz w:val="14"/>
                                    </w:rPr>
                                  </w:pPr>
                                </w:p>
                              </w:tc>
                              <w:tc>
                                <w:tcPr>
                                  <w:tcW w:w="4757" w:type="dxa"/>
                                  <w:tcBorders>
                                    <w:top w:val="nil"/>
                                  </w:tcBorders>
                                </w:tcPr>
                                <w:p w:rsidR="00EA37BF" w:rsidRDefault="00EA37BF">
                                  <w:pPr>
                                    <w:pStyle w:val="TableParagraph"/>
                                    <w:rPr>
                                      <w:rFonts w:ascii="Times New Roman"/>
                                      <w:sz w:val="14"/>
                                    </w:rPr>
                                  </w:pPr>
                                </w:p>
                              </w:tc>
                              <w:tc>
                                <w:tcPr>
                                  <w:tcW w:w="1128" w:type="dxa"/>
                                  <w:tcBorders>
                                    <w:top w:val="nil"/>
                                  </w:tcBorders>
                                </w:tcPr>
                                <w:p w:rsidR="00EA37BF" w:rsidRDefault="00EA37BF">
                                  <w:pPr>
                                    <w:pStyle w:val="TableParagraph"/>
                                    <w:rPr>
                                      <w:rFonts w:ascii="Times New Roman"/>
                                      <w:sz w:val="14"/>
                                    </w:rPr>
                                  </w:pPr>
                                </w:p>
                              </w:tc>
                              <w:tc>
                                <w:tcPr>
                                  <w:tcW w:w="1140" w:type="dxa"/>
                                  <w:tcBorders>
                                    <w:top w:val="nil"/>
                                  </w:tcBorders>
                                </w:tcPr>
                                <w:p w:rsidR="00EA37BF" w:rsidRDefault="00EA37BF">
                                  <w:pPr>
                                    <w:pStyle w:val="TableParagraph"/>
                                    <w:rPr>
                                      <w:rFonts w:ascii="Times New Roman"/>
                                      <w:sz w:val="14"/>
                                    </w:rPr>
                                  </w:pPr>
                                </w:p>
                              </w:tc>
                              <w:tc>
                                <w:tcPr>
                                  <w:tcW w:w="1140" w:type="dxa"/>
                                  <w:tcBorders>
                                    <w:top w:val="nil"/>
                                  </w:tcBorders>
                                </w:tcPr>
                                <w:p w:rsidR="00EA37BF" w:rsidRDefault="00EA37BF">
                                  <w:pPr>
                                    <w:pStyle w:val="TableParagraph"/>
                                    <w:rPr>
                                      <w:rFonts w:ascii="Times New Roman"/>
                                      <w:sz w:val="14"/>
                                    </w:rPr>
                                  </w:pPr>
                                </w:p>
                              </w:tc>
                              <w:tc>
                                <w:tcPr>
                                  <w:tcW w:w="1584" w:type="dxa"/>
                                  <w:tcBorders>
                                    <w:top w:val="nil"/>
                                  </w:tcBorders>
                                </w:tcPr>
                                <w:p w:rsidR="00EA37BF" w:rsidRDefault="00EA37BF">
                                  <w:pPr>
                                    <w:pStyle w:val="TableParagraph"/>
                                    <w:rPr>
                                      <w:rFonts w:ascii="Times New Roman"/>
                                      <w:sz w:val="14"/>
                                    </w:rPr>
                                  </w:pPr>
                                </w:p>
                              </w:tc>
                              <w:tc>
                                <w:tcPr>
                                  <w:tcW w:w="1380" w:type="dxa"/>
                                  <w:tcBorders>
                                    <w:top w:val="nil"/>
                                  </w:tcBorders>
                                </w:tcPr>
                                <w:p w:rsidR="00EA37BF" w:rsidRDefault="00EA37BF">
                                  <w:pPr>
                                    <w:pStyle w:val="TableParagraph"/>
                                    <w:rPr>
                                      <w:rFonts w:ascii="Times New Roman"/>
                                      <w:sz w:val="14"/>
                                    </w:rPr>
                                  </w:pPr>
                                </w:p>
                              </w:tc>
                              <w:tc>
                                <w:tcPr>
                                  <w:tcW w:w="1808" w:type="dxa"/>
                                  <w:tcBorders>
                                    <w:top w:val="nil"/>
                                  </w:tcBorders>
                                </w:tcPr>
                                <w:p w:rsidR="00EA37BF" w:rsidRDefault="00EA37BF">
                                  <w:pPr>
                                    <w:pStyle w:val="TableParagraph"/>
                                    <w:rPr>
                                      <w:rFonts w:ascii="Times New Roman"/>
                                      <w:sz w:val="14"/>
                                    </w:rPr>
                                  </w:pPr>
                                </w:p>
                              </w:tc>
                              <w:tc>
                                <w:tcPr>
                                  <w:tcW w:w="1020" w:type="dxa"/>
                                  <w:tcBorders>
                                    <w:top w:val="nil"/>
                                  </w:tcBorders>
                                </w:tcPr>
                                <w:p w:rsidR="00EA37BF" w:rsidRDefault="00EA37BF">
                                  <w:pPr>
                                    <w:pStyle w:val="TableParagraph"/>
                                    <w:spacing w:line="201" w:lineRule="exact"/>
                                    <w:ind w:left="17"/>
                                    <w:jc w:val="center"/>
                                    <w:rPr>
                                      <w:sz w:val="20"/>
                                    </w:rPr>
                                  </w:pPr>
                                  <w:r>
                                    <w:rPr>
                                      <w:spacing w:val="-2"/>
                                      <w:sz w:val="20"/>
                                    </w:rPr>
                                    <w:t>расчетов</w:t>
                                  </w:r>
                                </w:p>
                              </w:tc>
                            </w:tr>
                            <w:tr w:rsidR="00EA37BF">
                              <w:trPr>
                                <w:trHeight w:val="228"/>
                              </w:trPr>
                              <w:tc>
                                <w:tcPr>
                                  <w:tcW w:w="675" w:type="dxa"/>
                                </w:tcPr>
                                <w:p w:rsidR="00EA37BF" w:rsidRDefault="00EA37BF">
                                  <w:pPr>
                                    <w:pStyle w:val="TableParagraph"/>
                                    <w:spacing w:before="3" w:line="204" w:lineRule="exact"/>
                                    <w:ind w:left="15"/>
                                    <w:jc w:val="center"/>
                                    <w:rPr>
                                      <w:sz w:val="20"/>
                                    </w:rPr>
                                  </w:pPr>
                                  <w:r>
                                    <w:rPr>
                                      <w:spacing w:val="-10"/>
                                      <w:sz w:val="20"/>
                                    </w:rPr>
                                    <w:t>1</w:t>
                                  </w:r>
                                </w:p>
                              </w:tc>
                              <w:tc>
                                <w:tcPr>
                                  <w:tcW w:w="4757" w:type="dxa"/>
                                </w:tcPr>
                                <w:p w:rsidR="00EA37BF" w:rsidRDefault="00EA37BF">
                                  <w:pPr>
                                    <w:pStyle w:val="TableParagraph"/>
                                    <w:spacing w:before="3" w:line="204" w:lineRule="exact"/>
                                    <w:ind w:left="13"/>
                                    <w:jc w:val="center"/>
                                    <w:rPr>
                                      <w:sz w:val="20"/>
                                    </w:rPr>
                                  </w:pPr>
                                  <w:r>
                                    <w:rPr>
                                      <w:spacing w:val="-10"/>
                                      <w:sz w:val="20"/>
                                    </w:rPr>
                                    <w:t>2</w:t>
                                  </w:r>
                                </w:p>
                              </w:tc>
                              <w:tc>
                                <w:tcPr>
                                  <w:tcW w:w="1128" w:type="dxa"/>
                                </w:tcPr>
                                <w:p w:rsidR="00EA37BF" w:rsidRDefault="00EA37BF">
                                  <w:pPr>
                                    <w:pStyle w:val="TableParagraph"/>
                                    <w:spacing w:before="3" w:line="204" w:lineRule="exact"/>
                                    <w:ind w:left="14"/>
                                    <w:jc w:val="center"/>
                                    <w:rPr>
                                      <w:sz w:val="20"/>
                                    </w:rPr>
                                  </w:pPr>
                                  <w:r>
                                    <w:rPr>
                                      <w:spacing w:val="-10"/>
                                      <w:sz w:val="20"/>
                                    </w:rPr>
                                    <w:t>3</w:t>
                                  </w:r>
                                </w:p>
                              </w:tc>
                              <w:tc>
                                <w:tcPr>
                                  <w:tcW w:w="1140" w:type="dxa"/>
                                </w:tcPr>
                                <w:p w:rsidR="00EA37BF" w:rsidRDefault="00EA37BF">
                                  <w:pPr>
                                    <w:pStyle w:val="TableParagraph"/>
                                    <w:spacing w:before="3" w:line="204" w:lineRule="exact"/>
                                    <w:ind w:left="17" w:right="1"/>
                                    <w:jc w:val="center"/>
                                    <w:rPr>
                                      <w:sz w:val="20"/>
                                    </w:rPr>
                                  </w:pPr>
                                  <w:r>
                                    <w:rPr>
                                      <w:spacing w:val="-10"/>
                                      <w:sz w:val="20"/>
                                    </w:rPr>
                                    <w:t>4</w:t>
                                  </w:r>
                                </w:p>
                              </w:tc>
                              <w:tc>
                                <w:tcPr>
                                  <w:tcW w:w="1140" w:type="dxa"/>
                                </w:tcPr>
                                <w:p w:rsidR="00EA37BF" w:rsidRDefault="00EA37BF">
                                  <w:pPr>
                                    <w:pStyle w:val="TableParagraph"/>
                                    <w:spacing w:before="3" w:line="204" w:lineRule="exact"/>
                                    <w:ind w:left="17"/>
                                    <w:jc w:val="center"/>
                                    <w:rPr>
                                      <w:sz w:val="20"/>
                                    </w:rPr>
                                  </w:pPr>
                                  <w:r>
                                    <w:rPr>
                                      <w:spacing w:val="-10"/>
                                      <w:sz w:val="20"/>
                                    </w:rPr>
                                    <w:t>5</w:t>
                                  </w:r>
                                </w:p>
                              </w:tc>
                              <w:tc>
                                <w:tcPr>
                                  <w:tcW w:w="1584" w:type="dxa"/>
                                </w:tcPr>
                                <w:p w:rsidR="00EA37BF" w:rsidRDefault="00EA37BF">
                                  <w:pPr>
                                    <w:pStyle w:val="TableParagraph"/>
                                    <w:spacing w:before="3" w:line="204" w:lineRule="exact"/>
                                    <w:ind w:left="15"/>
                                    <w:jc w:val="center"/>
                                    <w:rPr>
                                      <w:sz w:val="20"/>
                                    </w:rPr>
                                  </w:pPr>
                                  <w:r>
                                    <w:rPr>
                                      <w:spacing w:val="-10"/>
                                      <w:sz w:val="20"/>
                                    </w:rPr>
                                    <w:t>6</w:t>
                                  </w:r>
                                </w:p>
                              </w:tc>
                              <w:tc>
                                <w:tcPr>
                                  <w:tcW w:w="1380" w:type="dxa"/>
                                </w:tcPr>
                                <w:p w:rsidR="00EA37BF" w:rsidRDefault="00EA37BF">
                                  <w:pPr>
                                    <w:pStyle w:val="TableParagraph"/>
                                    <w:spacing w:before="3" w:line="204" w:lineRule="exact"/>
                                    <w:ind w:left="18" w:right="1"/>
                                    <w:jc w:val="center"/>
                                    <w:rPr>
                                      <w:sz w:val="20"/>
                                    </w:rPr>
                                  </w:pPr>
                                  <w:r>
                                    <w:rPr>
                                      <w:spacing w:val="-10"/>
                                      <w:sz w:val="20"/>
                                    </w:rPr>
                                    <w:t>7</w:t>
                                  </w:r>
                                </w:p>
                              </w:tc>
                              <w:tc>
                                <w:tcPr>
                                  <w:tcW w:w="1808" w:type="dxa"/>
                                </w:tcPr>
                                <w:p w:rsidR="00EA37BF" w:rsidRDefault="00EA37BF">
                                  <w:pPr>
                                    <w:pStyle w:val="TableParagraph"/>
                                    <w:spacing w:before="3" w:line="204" w:lineRule="exact"/>
                                    <w:ind w:left="17"/>
                                    <w:jc w:val="center"/>
                                    <w:rPr>
                                      <w:sz w:val="20"/>
                                    </w:rPr>
                                  </w:pPr>
                                  <w:r>
                                    <w:rPr>
                                      <w:spacing w:val="-10"/>
                                      <w:sz w:val="20"/>
                                    </w:rPr>
                                    <w:t>8</w:t>
                                  </w:r>
                                </w:p>
                              </w:tc>
                              <w:tc>
                                <w:tcPr>
                                  <w:tcW w:w="1020" w:type="dxa"/>
                                </w:tcPr>
                                <w:p w:rsidR="00EA37BF" w:rsidRDefault="00EA37BF">
                                  <w:pPr>
                                    <w:pStyle w:val="TableParagraph"/>
                                    <w:spacing w:before="3" w:line="204" w:lineRule="exact"/>
                                    <w:ind w:left="17"/>
                                    <w:jc w:val="center"/>
                                    <w:rPr>
                                      <w:sz w:val="20"/>
                                    </w:rPr>
                                  </w:pPr>
                                  <w:r>
                                    <w:rPr>
                                      <w:spacing w:val="-10"/>
                                      <w:sz w:val="20"/>
                                    </w:rPr>
                                    <w:t>9</w:t>
                                  </w:r>
                                </w:p>
                              </w:tc>
                            </w:tr>
                            <w:tr w:rsidR="00EA37BF">
                              <w:trPr>
                                <w:trHeight w:val="231"/>
                              </w:trPr>
                              <w:tc>
                                <w:tcPr>
                                  <w:tcW w:w="675" w:type="dxa"/>
                                  <w:tcBorders>
                                    <w:bottom w:val="nil"/>
                                  </w:tcBorders>
                                </w:tcPr>
                                <w:p w:rsidR="00EA37BF" w:rsidRDefault="00EA37BF">
                                  <w:pPr>
                                    <w:pStyle w:val="TableParagraph"/>
                                    <w:spacing w:before="3" w:line="207" w:lineRule="exact"/>
                                    <w:ind w:left="30"/>
                                    <w:rPr>
                                      <w:sz w:val="20"/>
                                    </w:rPr>
                                  </w:pPr>
                                  <w:r>
                                    <w:rPr>
                                      <w:spacing w:val="-4"/>
                                      <w:sz w:val="20"/>
                                    </w:rPr>
                                    <w:t>0304</w:t>
                                  </w:r>
                                </w:p>
                              </w:tc>
                              <w:tc>
                                <w:tcPr>
                                  <w:tcW w:w="4757" w:type="dxa"/>
                                  <w:tcBorders>
                                    <w:bottom w:val="nil"/>
                                  </w:tcBorders>
                                </w:tcPr>
                                <w:p w:rsidR="00EA37BF" w:rsidRDefault="00EA37BF">
                                  <w:pPr>
                                    <w:pStyle w:val="TableParagraph"/>
                                    <w:spacing w:before="3" w:line="207" w:lineRule="exact"/>
                                    <w:ind w:left="30"/>
                                    <w:rPr>
                                      <w:sz w:val="20"/>
                                    </w:rPr>
                                  </w:pPr>
                                  <w:r>
                                    <w:rPr>
                                      <w:sz w:val="20"/>
                                    </w:rPr>
                                    <w:t>Азот</w:t>
                                  </w:r>
                                  <w:r>
                                    <w:rPr>
                                      <w:spacing w:val="-8"/>
                                      <w:sz w:val="20"/>
                                    </w:rPr>
                                    <w:t xml:space="preserve"> </w:t>
                                  </w:r>
                                  <w:r>
                                    <w:rPr>
                                      <w:sz w:val="20"/>
                                    </w:rPr>
                                    <w:t>(II)</w:t>
                                  </w:r>
                                  <w:r>
                                    <w:rPr>
                                      <w:spacing w:val="-6"/>
                                      <w:sz w:val="20"/>
                                    </w:rPr>
                                    <w:t xml:space="preserve"> </w:t>
                                  </w:r>
                                  <w:r>
                                    <w:rPr>
                                      <w:sz w:val="20"/>
                                    </w:rPr>
                                    <w:t>оксид</w:t>
                                  </w:r>
                                  <w:r>
                                    <w:rPr>
                                      <w:spacing w:val="-6"/>
                                      <w:sz w:val="20"/>
                                    </w:rPr>
                                    <w:t xml:space="preserve"> </w:t>
                                  </w:r>
                                  <w:r>
                                    <w:rPr>
                                      <w:sz w:val="20"/>
                                    </w:rPr>
                                    <w:t>(Азота</w:t>
                                  </w:r>
                                  <w:r>
                                    <w:rPr>
                                      <w:spacing w:val="-6"/>
                                      <w:sz w:val="20"/>
                                    </w:rPr>
                                    <w:t xml:space="preserve"> </w:t>
                                  </w:r>
                                  <w:r>
                                    <w:rPr>
                                      <w:sz w:val="20"/>
                                    </w:rPr>
                                    <w:t>оксид)</w:t>
                                  </w:r>
                                  <w:r>
                                    <w:rPr>
                                      <w:spacing w:val="-6"/>
                                      <w:sz w:val="20"/>
                                    </w:rPr>
                                    <w:t xml:space="preserve"> </w:t>
                                  </w:r>
                                  <w:r>
                                    <w:rPr>
                                      <w:spacing w:val="-5"/>
                                      <w:sz w:val="20"/>
                                    </w:rPr>
                                    <w:t>(6)</w:t>
                                  </w:r>
                                </w:p>
                              </w:tc>
                              <w:tc>
                                <w:tcPr>
                                  <w:tcW w:w="1128" w:type="dxa"/>
                                  <w:tcBorders>
                                    <w:bottom w:val="nil"/>
                                  </w:tcBorders>
                                </w:tcPr>
                                <w:p w:rsidR="00EA37BF" w:rsidRDefault="00EA37BF">
                                  <w:pPr>
                                    <w:pStyle w:val="TableParagraph"/>
                                    <w:spacing w:before="3" w:line="207" w:lineRule="exact"/>
                                    <w:ind w:right="11"/>
                                    <w:jc w:val="right"/>
                                    <w:rPr>
                                      <w:sz w:val="20"/>
                                    </w:rPr>
                                  </w:pPr>
                                  <w:r>
                                    <w:rPr>
                                      <w:spacing w:val="-5"/>
                                      <w:sz w:val="20"/>
                                    </w:rPr>
                                    <w:t>0.4</w:t>
                                  </w:r>
                                </w:p>
                              </w:tc>
                              <w:tc>
                                <w:tcPr>
                                  <w:tcW w:w="1140" w:type="dxa"/>
                                  <w:tcBorders>
                                    <w:bottom w:val="nil"/>
                                  </w:tcBorders>
                                </w:tcPr>
                                <w:p w:rsidR="00EA37BF" w:rsidRDefault="00EA37BF">
                                  <w:pPr>
                                    <w:pStyle w:val="TableParagraph"/>
                                    <w:spacing w:before="3" w:line="207" w:lineRule="exact"/>
                                    <w:ind w:right="11"/>
                                    <w:jc w:val="right"/>
                                    <w:rPr>
                                      <w:sz w:val="20"/>
                                    </w:rPr>
                                  </w:pPr>
                                  <w:r>
                                    <w:rPr>
                                      <w:spacing w:val="-4"/>
                                      <w:sz w:val="20"/>
                                    </w:rPr>
                                    <w:t>0.06</w:t>
                                  </w:r>
                                </w:p>
                              </w:tc>
                              <w:tc>
                                <w:tcPr>
                                  <w:tcW w:w="1140" w:type="dxa"/>
                                  <w:vMerge w:val="restart"/>
                                  <w:tcBorders>
                                    <w:bottom w:val="nil"/>
                                  </w:tcBorders>
                                </w:tcPr>
                                <w:p w:rsidR="00EA37BF" w:rsidRDefault="00EA37BF">
                                  <w:pPr>
                                    <w:pStyle w:val="TableParagraph"/>
                                    <w:rPr>
                                      <w:rFonts w:ascii="Times New Roman"/>
                                      <w:sz w:val="18"/>
                                    </w:rPr>
                                  </w:pPr>
                                </w:p>
                              </w:tc>
                              <w:tc>
                                <w:tcPr>
                                  <w:tcW w:w="1584" w:type="dxa"/>
                                  <w:tcBorders>
                                    <w:bottom w:val="nil"/>
                                  </w:tcBorders>
                                </w:tcPr>
                                <w:p w:rsidR="00EA37BF" w:rsidRDefault="00EA37BF">
                                  <w:pPr>
                                    <w:pStyle w:val="TableParagraph"/>
                                    <w:spacing w:before="3" w:line="207" w:lineRule="exact"/>
                                    <w:ind w:right="13"/>
                                    <w:jc w:val="right"/>
                                    <w:rPr>
                                      <w:sz w:val="20"/>
                                    </w:rPr>
                                  </w:pPr>
                                  <w:r>
                                    <w:rPr>
                                      <w:spacing w:val="-2"/>
                                      <w:sz w:val="20"/>
                                    </w:rPr>
                                    <w:t>0.013</w:t>
                                  </w:r>
                                </w:p>
                              </w:tc>
                              <w:tc>
                                <w:tcPr>
                                  <w:tcW w:w="1380" w:type="dxa"/>
                                  <w:tcBorders>
                                    <w:bottom w:val="nil"/>
                                  </w:tcBorders>
                                </w:tcPr>
                                <w:p w:rsidR="00EA37BF" w:rsidRDefault="00EA37BF">
                                  <w:pPr>
                                    <w:pStyle w:val="TableParagraph"/>
                                    <w:spacing w:before="3" w:line="207" w:lineRule="exact"/>
                                    <w:ind w:left="18" w:right="1"/>
                                    <w:jc w:val="center"/>
                                    <w:rPr>
                                      <w:sz w:val="20"/>
                                    </w:rPr>
                                  </w:pPr>
                                  <w:r>
                                    <w:rPr>
                                      <w:spacing w:val="-10"/>
                                      <w:sz w:val="20"/>
                                    </w:rPr>
                                    <w:t>3</w:t>
                                  </w:r>
                                </w:p>
                              </w:tc>
                              <w:tc>
                                <w:tcPr>
                                  <w:tcW w:w="1808" w:type="dxa"/>
                                  <w:tcBorders>
                                    <w:bottom w:val="nil"/>
                                  </w:tcBorders>
                                </w:tcPr>
                                <w:p w:rsidR="00EA37BF" w:rsidRDefault="00EA37BF">
                                  <w:pPr>
                                    <w:pStyle w:val="TableParagraph"/>
                                    <w:spacing w:before="3" w:line="207" w:lineRule="exact"/>
                                    <w:ind w:right="11"/>
                                    <w:jc w:val="right"/>
                                    <w:rPr>
                                      <w:sz w:val="20"/>
                                    </w:rPr>
                                  </w:pPr>
                                  <w:r>
                                    <w:rPr>
                                      <w:spacing w:val="-2"/>
                                      <w:sz w:val="20"/>
                                    </w:rPr>
                                    <w:t>0.0325</w:t>
                                  </w:r>
                                </w:p>
                              </w:tc>
                              <w:tc>
                                <w:tcPr>
                                  <w:tcW w:w="1020" w:type="dxa"/>
                                  <w:tcBorders>
                                    <w:bottom w:val="nil"/>
                                  </w:tcBorders>
                                </w:tcPr>
                                <w:p w:rsidR="00EA37BF" w:rsidRDefault="00EA37BF">
                                  <w:pPr>
                                    <w:pStyle w:val="TableParagraph"/>
                                    <w:spacing w:before="3" w:line="207" w:lineRule="exact"/>
                                    <w:ind w:left="17"/>
                                    <w:jc w:val="center"/>
                                    <w:rPr>
                                      <w:sz w:val="20"/>
                                    </w:rPr>
                                  </w:pPr>
                                  <w:r>
                                    <w:rPr>
                                      <w:spacing w:val="-5"/>
                                      <w:sz w:val="20"/>
                                    </w:rPr>
                                    <w:t>Нет</w:t>
                                  </w:r>
                                </w:p>
                              </w:tc>
                            </w:tr>
                            <w:tr w:rsidR="00EA37BF">
                              <w:trPr>
                                <w:trHeight w:val="226"/>
                              </w:trPr>
                              <w:tc>
                                <w:tcPr>
                                  <w:tcW w:w="675" w:type="dxa"/>
                                  <w:tcBorders>
                                    <w:top w:val="nil"/>
                                    <w:bottom w:val="nil"/>
                                  </w:tcBorders>
                                </w:tcPr>
                                <w:p w:rsidR="00EA37BF" w:rsidRDefault="00EA37BF">
                                  <w:pPr>
                                    <w:pStyle w:val="TableParagraph"/>
                                    <w:spacing w:line="206" w:lineRule="exact"/>
                                    <w:ind w:left="30"/>
                                    <w:rPr>
                                      <w:sz w:val="20"/>
                                    </w:rPr>
                                  </w:pPr>
                                  <w:r>
                                    <w:rPr>
                                      <w:spacing w:val="-4"/>
                                      <w:sz w:val="20"/>
                                    </w:rPr>
                                    <w:t>0328</w:t>
                                  </w:r>
                                </w:p>
                              </w:tc>
                              <w:tc>
                                <w:tcPr>
                                  <w:tcW w:w="4757" w:type="dxa"/>
                                  <w:tcBorders>
                                    <w:top w:val="nil"/>
                                    <w:bottom w:val="nil"/>
                                  </w:tcBorders>
                                </w:tcPr>
                                <w:p w:rsidR="00EA37BF" w:rsidRDefault="00EA37BF">
                                  <w:pPr>
                                    <w:pStyle w:val="TableParagraph"/>
                                    <w:spacing w:line="206" w:lineRule="exact"/>
                                    <w:ind w:left="30"/>
                                    <w:rPr>
                                      <w:sz w:val="20"/>
                                    </w:rPr>
                                  </w:pPr>
                                  <w:r>
                                    <w:rPr>
                                      <w:sz w:val="20"/>
                                    </w:rPr>
                                    <w:t>Углерод</w:t>
                                  </w:r>
                                  <w:r>
                                    <w:rPr>
                                      <w:spacing w:val="-9"/>
                                      <w:sz w:val="20"/>
                                    </w:rPr>
                                    <w:t xml:space="preserve"> </w:t>
                                  </w:r>
                                  <w:r>
                                    <w:rPr>
                                      <w:sz w:val="20"/>
                                    </w:rPr>
                                    <w:t>(Сажа,</w:t>
                                  </w:r>
                                  <w:r>
                                    <w:rPr>
                                      <w:spacing w:val="-8"/>
                                      <w:sz w:val="20"/>
                                    </w:rPr>
                                    <w:t xml:space="preserve"> </w:t>
                                  </w:r>
                                  <w:r>
                                    <w:rPr>
                                      <w:sz w:val="20"/>
                                    </w:rPr>
                                    <w:t>Углерод</w:t>
                                  </w:r>
                                  <w:r>
                                    <w:rPr>
                                      <w:spacing w:val="-8"/>
                                      <w:sz w:val="20"/>
                                    </w:rPr>
                                    <w:t xml:space="preserve"> </w:t>
                                  </w:r>
                                  <w:r>
                                    <w:rPr>
                                      <w:sz w:val="20"/>
                                    </w:rPr>
                                    <w:t>черный)</w:t>
                                  </w:r>
                                  <w:r>
                                    <w:rPr>
                                      <w:spacing w:val="-8"/>
                                      <w:sz w:val="20"/>
                                    </w:rPr>
                                    <w:t xml:space="preserve"> </w:t>
                                  </w:r>
                                  <w:r>
                                    <w:rPr>
                                      <w:spacing w:val="-2"/>
                                      <w:sz w:val="20"/>
                                    </w:rPr>
                                    <w:t>(583)</w:t>
                                  </w:r>
                                </w:p>
                              </w:tc>
                              <w:tc>
                                <w:tcPr>
                                  <w:tcW w:w="1128" w:type="dxa"/>
                                  <w:tcBorders>
                                    <w:top w:val="nil"/>
                                    <w:bottom w:val="nil"/>
                                  </w:tcBorders>
                                </w:tcPr>
                                <w:p w:rsidR="00EA37BF" w:rsidRDefault="00EA37BF">
                                  <w:pPr>
                                    <w:pStyle w:val="TableParagraph"/>
                                    <w:spacing w:line="206" w:lineRule="exact"/>
                                    <w:ind w:right="11"/>
                                    <w:jc w:val="right"/>
                                    <w:rPr>
                                      <w:sz w:val="20"/>
                                    </w:rPr>
                                  </w:pPr>
                                  <w:r>
                                    <w:rPr>
                                      <w:spacing w:val="-4"/>
                                      <w:sz w:val="20"/>
                                    </w:rPr>
                                    <w:t>0.15</w:t>
                                  </w:r>
                                </w:p>
                              </w:tc>
                              <w:tc>
                                <w:tcPr>
                                  <w:tcW w:w="1140" w:type="dxa"/>
                                  <w:tcBorders>
                                    <w:top w:val="nil"/>
                                    <w:bottom w:val="nil"/>
                                  </w:tcBorders>
                                </w:tcPr>
                                <w:p w:rsidR="00EA37BF" w:rsidRDefault="00EA37BF">
                                  <w:pPr>
                                    <w:pStyle w:val="TableParagraph"/>
                                    <w:spacing w:line="206" w:lineRule="exact"/>
                                    <w:ind w:right="11"/>
                                    <w:jc w:val="right"/>
                                    <w:rPr>
                                      <w:sz w:val="20"/>
                                    </w:rPr>
                                  </w:pPr>
                                  <w:r>
                                    <w:rPr>
                                      <w:spacing w:val="-4"/>
                                      <w:sz w:val="20"/>
                                    </w:rPr>
                                    <w:t>0.05</w:t>
                                  </w: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spacing w:line="206" w:lineRule="exact"/>
                                    <w:ind w:right="13"/>
                                    <w:jc w:val="right"/>
                                    <w:rPr>
                                      <w:sz w:val="20"/>
                                    </w:rPr>
                                  </w:pPr>
                                  <w:r>
                                    <w:rPr>
                                      <w:spacing w:val="-2"/>
                                      <w:sz w:val="20"/>
                                    </w:rPr>
                                    <w:t>0.001667</w:t>
                                  </w:r>
                                </w:p>
                              </w:tc>
                              <w:tc>
                                <w:tcPr>
                                  <w:tcW w:w="1380" w:type="dxa"/>
                                  <w:tcBorders>
                                    <w:top w:val="nil"/>
                                    <w:bottom w:val="nil"/>
                                  </w:tcBorders>
                                </w:tcPr>
                                <w:p w:rsidR="00EA37BF" w:rsidRDefault="00EA37BF">
                                  <w:pPr>
                                    <w:pStyle w:val="TableParagraph"/>
                                    <w:spacing w:line="206"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line="206" w:lineRule="exact"/>
                                    <w:ind w:right="11"/>
                                    <w:jc w:val="right"/>
                                    <w:rPr>
                                      <w:sz w:val="20"/>
                                    </w:rPr>
                                  </w:pPr>
                                  <w:r>
                                    <w:rPr>
                                      <w:spacing w:val="-2"/>
                                      <w:sz w:val="20"/>
                                    </w:rPr>
                                    <w:t>0.0111</w:t>
                                  </w:r>
                                </w:p>
                              </w:tc>
                              <w:tc>
                                <w:tcPr>
                                  <w:tcW w:w="1020" w:type="dxa"/>
                                  <w:tcBorders>
                                    <w:top w:val="nil"/>
                                    <w:bottom w:val="nil"/>
                                  </w:tcBorders>
                                </w:tcPr>
                                <w:p w:rsidR="00EA37BF" w:rsidRDefault="00EA37BF">
                                  <w:pPr>
                                    <w:pStyle w:val="TableParagraph"/>
                                    <w:spacing w:line="206" w:lineRule="exact"/>
                                    <w:ind w:left="17"/>
                                    <w:jc w:val="center"/>
                                    <w:rPr>
                                      <w:sz w:val="20"/>
                                    </w:rPr>
                                  </w:pPr>
                                  <w:r>
                                    <w:rPr>
                                      <w:spacing w:val="-5"/>
                                      <w:sz w:val="20"/>
                                    </w:rPr>
                                    <w:t>Нет</w:t>
                                  </w:r>
                                </w:p>
                              </w:tc>
                            </w:tr>
                            <w:tr w:rsidR="00EA37BF">
                              <w:trPr>
                                <w:trHeight w:val="225"/>
                              </w:trPr>
                              <w:tc>
                                <w:tcPr>
                                  <w:tcW w:w="675" w:type="dxa"/>
                                  <w:tcBorders>
                                    <w:top w:val="nil"/>
                                    <w:bottom w:val="nil"/>
                                  </w:tcBorders>
                                </w:tcPr>
                                <w:p w:rsidR="00EA37BF" w:rsidRDefault="00EA37BF">
                                  <w:pPr>
                                    <w:pStyle w:val="TableParagraph"/>
                                    <w:spacing w:line="206" w:lineRule="exact"/>
                                    <w:ind w:left="30"/>
                                    <w:rPr>
                                      <w:sz w:val="20"/>
                                    </w:rPr>
                                  </w:pPr>
                                  <w:r>
                                    <w:rPr>
                                      <w:spacing w:val="-4"/>
                                      <w:sz w:val="20"/>
                                    </w:rPr>
                                    <w:t>0337</w:t>
                                  </w:r>
                                </w:p>
                              </w:tc>
                              <w:tc>
                                <w:tcPr>
                                  <w:tcW w:w="4757" w:type="dxa"/>
                                  <w:tcBorders>
                                    <w:top w:val="nil"/>
                                    <w:bottom w:val="nil"/>
                                  </w:tcBorders>
                                </w:tcPr>
                                <w:p w:rsidR="00EA37BF" w:rsidRDefault="00EA37BF">
                                  <w:pPr>
                                    <w:pStyle w:val="TableParagraph"/>
                                    <w:spacing w:line="206" w:lineRule="exact"/>
                                    <w:ind w:left="30"/>
                                    <w:rPr>
                                      <w:sz w:val="20"/>
                                    </w:rPr>
                                  </w:pPr>
                                  <w:r>
                                    <w:rPr>
                                      <w:sz w:val="20"/>
                                    </w:rPr>
                                    <w:t>Углерод</w:t>
                                  </w:r>
                                  <w:r>
                                    <w:rPr>
                                      <w:spacing w:val="-9"/>
                                      <w:sz w:val="20"/>
                                    </w:rPr>
                                    <w:t xml:space="preserve"> </w:t>
                                  </w:r>
                                  <w:r>
                                    <w:rPr>
                                      <w:sz w:val="20"/>
                                    </w:rPr>
                                    <w:t>оксид</w:t>
                                  </w:r>
                                  <w:r>
                                    <w:rPr>
                                      <w:spacing w:val="-8"/>
                                      <w:sz w:val="20"/>
                                    </w:rPr>
                                    <w:t xml:space="preserve"> </w:t>
                                  </w:r>
                                  <w:r>
                                    <w:rPr>
                                      <w:sz w:val="20"/>
                                    </w:rPr>
                                    <w:t>(Окись</w:t>
                                  </w:r>
                                  <w:r>
                                    <w:rPr>
                                      <w:spacing w:val="-8"/>
                                      <w:sz w:val="20"/>
                                    </w:rPr>
                                    <w:t xml:space="preserve"> </w:t>
                                  </w:r>
                                  <w:r>
                                    <w:rPr>
                                      <w:sz w:val="20"/>
                                    </w:rPr>
                                    <w:t>углерода,</w:t>
                                  </w:r>
                                  <w:r>
                                    <w:rPr>
                                      <w:spacing w:val="-8"/>
                                      <w:sz w:val="20"/>
                                    </w:rPr>
                                    <w:t xml:space="preserve"> </w:t>
                                  </w:r>
                                  <w:r>
                                    <w:rPr>
                                      <w:spacing w:val="-2"/>
                                      <w:sz w:val="20"/>
                                    </w:rPr>
                                    <w:t>Угарный</w:t>
                                  </w:r>
                                </w:p>
                              </w:tc>
                              <w:tc>
                                <w:tcPr>
                                  <w:tcW w:w="1128" w:type="dxa"/>
                                  <w:tcBorders>
                                    <w:top w:val="nil"/>
                                    <w:bottom w:val="nil"/>
                                  </w:tcBorders>
                                </w:tcPr>
                                <w:p w:rsidR="00EA37BF" w:rsidRDefault="00EA37BF">
                                  <w:pPr>
                                    <w:pStyle w:val="TableParagraph"/>
                                    <w:spacing w:line="206" w:lineRule="exact"/>
                                    <w:ind w:right="12"/>
                                    <w:jc w:val="right"/>
                                    <w:rPr>
                                      <w:sz w:val="20"/>
                                    </w:rPr>
                                  </w:pPr>
                                  <w:r>
                                    <w:rPr>
                                      <w:spacing w:val="-10"/>
                                      <w:sz w:val="20"/>
                                    </w:rPr>
                                    <w:t>5</w:t>
                                  </w:r>
                                </w:p>
                              </w:tc>
                              <w:tc>
                                <w:tcPr>
                                  <w:tcW w:w="1140" w:type="dxa"/>
                                  <w:tcBorders>
                                    <w:top w:val="nil"/>
                                    <w:bottom w:val="nil"/>
                                  </w:tcBorders>
                                </w:tcPr>
                                <w:p w:rsidR="00EA37BF" w:rsidRDefault="00EA37BF">
                                  <w:pPr>
                                    <w:pStyle w:val="TableParagraph"/>
                                    <w:spacing w:line="206" w:lineRule="exact"/>
                                    <w:ind w:right="12"/>
                                    <w:jc w:val="right"/>
                                    <w:rPr>
                                      <w:sz w:val="20"/>
                                    </w:rPr>
                                  </w:pPr>
                                  <w:r>
                                    <w:rPr>
                                      <w:spacing w:val="-10"/>
                                      <w:sz w:val="20"/>
                                    </w:rPr>
                                    <w:t>3</w:t>
                                  </w: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spacing w:line="206" w:lineRule="exact"/>
                                    <w:ind w:right="13"/>
                                    <w:jc w:val="right"/>
                                    <w:rPr>
                                      <w:sz w:val="20"/>
                                    </w:rPr>
                                  </w:pPr>
                                  <w:r>
                                    <w:rPr>
                                      <w:spacing w:val="-2"/>
                                      <w:sz w:val="20"/>
                                    </w:rPr>
                                    <w:t>0.00833</w:t>
                                  </w:r>
                                </w:p>
                              </w:tc>
                              <w:tc>
                                <w:tcPr>
                                  <w:tcW w:w="1380" w:type="dxa"/>
                                  <w:tcBorders>
                                    <w:top w:val="nil"/>
                                    <w:bottom w:val="nil"/>
                                  </w:tcBorders>
                                </w:tcPr>
                                <w:p w:rsidR="00EA37BF" w:rsidRDefault="00EA37BF">
                                  <w:pPr>
                                    <w:pStyle w:val="TableParagraph"/>
                                    <w:spacing w:line="206"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line="206" w:lineRule="exact"/>
                                    <w:ind w:right="11"/>
                                    <w:jc w:val="right"/>
                                    <w:rPr>
                                      <w:sz w:val="20"/>
                                    </w:rPr>
                                  </w:pPr>
                                  <w:r>
                                    <w:rPr>
                                      <w:spacing w:val="-2"/>
                                      <w:sz w:val="20"/>
                                    </w:rPr>
                                    <w:t>0.0017</w:t>
                                  </w:r>
                                </w:p>
                              </w:tc>
                              <w:tc>
                                <w:tcPr>
                                  <w:tcW w:w="1020" w:type="dxa"/>
                                  <w:tcBorders>
                                    <w:top w:val="nil"/>
                                    <w:bottom w:val="nil"/>
                                  </w:tcBorders>
                                </w:tcPr>
                                <w:p w:rsidR="00EA37BF" w:rsidRDefault="00EA37BF">
                                  <w:pPr>
                                    <w:pStyle w:val="TableParagraph"/>
                                    <w:spacing w:line="206" w:lineRule="exact"/>
                                    <w:ind w:left="17"/>
                                    <w:jc w:val="center"/>
                                    <w:rPr>
                                      <w:sz w:val="20"/>
                                    </w:rPr>
                                  </w:pPr>
                                  <w:r>
                                    <w:rPr>
                                      <w:spacing w:val="-5"/>
                                      <w:sz w:val="20"/>
                                    </w:rPr>
                                    <w:t>Нет</w:t>
                                  </w:r>
                                </w:p>
                              </w:tc>
                            </w:tr>
                            <w:tr w:rsidR="00EA37BF">
                              <w:trPr>
                                <w:trHeight w:val="226"/>
                              </w:trPr>
                              <w:tc>
                                <w:tcPr>
                                  <w:tcW w:w="675" w:type="dxa"/>
                                  <w:tcBorders>
                                    <w:top w:val="nil"/>
                                    <w:bottom w:val="nil"/>
                                  </w:tcBorders>
                                </w:tcPr>
                                <w:p w:rsidR="00EA37BF" w:rsidRDefault="00EA37BF">
                                  <w:pPr>
                                    <w:pStyle w:val="TableParagraph"/>
                                    <w:rPr>
                                      <w:rFonts w:ascii="Times New Roman"/>
                                      <w:sz w:val="16"/>
                                    </w:rPr>
                                  </w:pPr>
                                </w:p>
                              </w:tc>
                              <w:tc>
                                <w:tcPr>
                                  <w:tcW w:w="4757" w:type="dxa"/>
                                  <w:tcBorders>
                                    <w:top w:val="nil"/>
                                    <w:bottom w:val="nil"/>
                                  </w:tcBorders>
                                </w:tcPr>
                                <w:p w:rsidR="00EA37BF" w:rsidRDefault="00EA37BF">
                                  <w:pPr>
                                    <w:pStyle w:val="TableParagraph"/>
                                    <w:spacing w:line="207" w:lineRule="exact"/>
                                    <w:ind w:left="30"/>
                                    <w:rPr>
                                      <w:sz w:val="20"/>
                                    </w:rPr>
                                  </w:pPr>
                                  <w:r>
                                    <w:rPr>
                                      <w:sz w:val="20"/>
                                    </w:rPr>
                                    <w:t>газ)</w:t>
                                  </w:r>
                                  <w:r>
                                    <w:rPr>
                                      <w:spacing w:val="-5"/>
                                      <w:sz w:val="20"/>
                                    </w:rPr>
                                    <w:t xml:space="preserve"> </w:t>
                                  </w:r>
                                  <w:r>
                                    <w:rPr>
                                      <w:spacing w:val="-2"/>
                                      <w:sz w:val="20"/>
                                    </w:rPr>
                                    <w:t>(584)</w:t>
                                  </w:r>
                                </w:p>
                              </w:tc>
                              <w:tc>
                                <w:tcPr>
                                  <w:tcW w:w="1128" w:type="dxa"/>
                                  <w:tcBorders>
                                    <w:top w:val="nil"/>
                                    <w:bottom w:val="nil"/>
                                  </w:tcBorders>
                                </w:tcPr>
                                <w:p w:rsidR="00EA37BF" w:rsidRDefault="00EA37BF">
                                  <w:pPr>
                                    <w:pStyle w:val="TableParagraph"/>
                                    <w:rPr>
                                      <w:rFonts w:ascii="Times New Roman"/>
                                      <w:sz w:val="16"/>
                                    </w:rPr>
                                  </w:pPr>
                                </w:p>
                              </w:tc>
                              <w:tc>
                                <w:tcPr>
                                  <w:tcW w:w="1140" w:type="dxa"/>
                                  <w:tcBorders>
                                    <w:top w:val="nil"/>
                                    <w:bottom w:val="nil"/>
                                  </w:tcBorders>
                                </w:tcPr>
                                <w:p w:rsidR="00EA37BF" w:rsidRDefault="00EA37BF">
                                  <w:pPr>
                                    <w:pStyle w:val="TableParagraph"/>
                                    <w:rPr>
                                      <w:rFonts w:ascii="Times New Roman"/>
                                      <w:sz w:val="16"/>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rPr>
                                      <w:rFonts w:ascii="Times New Roman"/>
                                      <w:sz w:val="16"/>
                                    </w:rPr>
                                  </w:pPr>
                                </w:p>
                              </w:tc>
                              <w:tc>
                                <w:tcPr>
                                  <w:tcW w:w="1380" w:type="dxa"/>
                                  <w:tcBorders>
                                    <w:top w:val="nil"/>
                                    <w:bottom w:val="nil"/>
                                  </w:tcBorders>
                                </w:tcPr>
                                <w:p w:rsidR="00EA37BF" w:rsidRDefault="00EA37BF">
                                  <w:pPr>
                                    <w:pStyle w:val="TableParagraph"/>
                                    <w:rPr>
                                      <w:rFonts w:ascii="Times New Roman"/>
                                      <w:sz w:val="16"/>
                                    </w:rPr>
                                  </w:pPr>
                                </w:p>
                              </w:tc>
                              <w:tc>
                                <w:tcPr>
                                  <w:tcW w:w="1808" w:type="dxa"/>
                                  <w:tcBorders>
                                    <w:top w:val="nil"/>
                                    <w:bottom w:val="nil"/>
                                  </w:tcBorders>
                                </w:tcPr>
                                <w:p w:rsidR="00EA37BF" w:rsidRDefault="00EA37BF">
                                  <w:pPr>
                                    <w:pStyle w:val="TableParagraph"/>
                                    <w:rPr>
                                      <w:rFonts w:ascii="Times New Roman"/>
                                      <w:sz w:val="16"/>
                                    </w:rPr>
                                  </w:pPr>
                                </w:p>
                              </w:tc>
                              <w:tc>
                                <w:tcPr>
                                  <w:tcW w:w="1020" w:type="dxa"/>
                                  <w:tcBorders>
                                    <w:top w:val="nil"/>
                                    <w:bottom w:val="nil"/>
                                  </w:tcBorders>
                                </w:tcPr>
                                <w:p w:rsidR="00EA37BF" w:rsidRDefault="00EA37BF">
                                  <w:pPr>
                                    <w:pStyle w:val="TableParagraph"/>
                                    <w:rPr>
                                      <w:rFonts w:ascii="Times New Roman"/>
                                      <w:sz w:val="16"/>
                                    </w:rPr>
                                  </w:pPr>
                                </w:p>
                              </w:tc>
                            </w:tr>
                            <w:tr w:rsidR="00EA37BF">
                              <w:trPr>
                                <w:trHeight w:val="453"/>
                              </w:trPr>
                              <w:tc>
                                <w:tcPr>
                                  <w:tcW w:w="675" w:type="dxa"/>
                                  <w:tcBorders>
                                    <w:top w:val="nil"/>
                                    <w:bottom w:val="nil"/>
                                  </w:tcBorders>
                                </w:tcPr>
                                <w:p w:rsidR="00EA37BF" w:rsidRDefault="00EA37BF">
                                  <w:pPr>
                                    <w:pStyle w:val="TableParagraph"/>
                                    <w:ind w:left="30"/>
                                    <w:rPr>
                                      <w:sz w:val="20"/>
                                    </w:rPr>
                                  </w:pPr>
                                  <w:r>
                                    <w:rPr>
                                      <w:spacing w:val="-4"/>
                                      <w:sz w:val="20"/>
                                    </w:rPr>
                                    <w:t>1301</w:t>
                                  </w:r>
                                </w:p>
                              </w:tc>
                              <w:tc>
                                <w:tcPr>
                                  <w:tcW w:w="4757" w:type="dxa"/>
                                  <w:tcBorders>
                                    <w:top w:val="nil"/>
                                    <w:bottom w:val="nil"/>
                                  </w:tcBorders>
                                </w:tcPr>
                                <w:p w:rsidR="00EA37BF" w:rsidRDefault="00EA37BF">
                                  <w:pPr>
                                    <w:pStyle w:val="TableParagraph"/>
                                    <w:spacing w:line="226" w:lineRule="exact"/>
                                    <w:ind w:left="30"/>
                                    <w:rPr>
                                      <w:sz w:val="20"/>
                                    </w:rPr>
                                  </w:pPr>
                                  <w:r>
                                    <w:rPr>
                                      <w:sz w:val="20"/>
                                    </w:rPr>
                                    <w:t>Проп-2-ен-1-аль</w:t>
                                  </w:r>
                                  <w:r>
                                    <w:rPr>
                                      <w:spacing w:val="-20"/>
                                      <w:sz w:val="20"/>
                                    </w:rPr>
                                    <w:t xml:space="preserve"> </w:t>
                                  </w:r>
                                  <w:r>
                                    <w:rPr>
                                      <w:spacing w:val="-2"/>
                                      <w:sz w:val="20"/>
                                    </w:rPr>
                                    <w:t>(Акролеин,</w:t>
                                  </w:r>
                                </w:p>
                                <w:p w:rsidR="00EA37BF" w:rsidRDefault="00EA37BF">
                                  <w:pPr>
                                    <w:pStyle w:val="TableParagraph"/>
                                    <w:spacing w:line="207" w:lineRule="exact"/>
                                    <w:ind w:left="30"/>
                                    <w:rPr>
                                      <w:sz w:val="20"/>
                                    </w:rPr>
                                  </w:pPr>
                                  <w:proofErr w:type="spellStart"/>
                                  <w:r>
                                    <w:rPr>
                                      <w:spacing w:val="-2"/>
                                      <w:sz w:val="20"/>
                                    </w:rPr>
                                    <w:t>Акрилальдегид</w:t>
                                  </w:r>
                                  <w:proofErr w:type="spellEnd"/>
                                  <w:r>
                                    <w:rPr>
                                      <w:spacing w:val="-2"/>
                                      <w:sz w:val="20"/>
                                    </w:rPr>
                                    <w:t>)</w:t>
                                  </w:r>
                                </w:p>
                              </w:tc>
                              <w:tc>
                                <w:tcPr>
                                  <w:tcW w:w="1128" w:type="dxa"/>
                                  <w:tcBorders>
                                    <w:top w:val="nil"/>
                                    <w:bottom w:val="nil"/>
                                  </w:tcBorders>
                                </w:tcPr>
                                <w:p w:rsidR="00EA37BF" w:rsidRDefault="00EA37BF">
                                  <w:pPr>
                                    <w:pStyle w:val="TableParagraph"/>
                                    <w:ind w:right="11"/>
                                    <w:jc w:val="right"/>
                                    <w:rPr>
                                      <w:sz w:val="20"/>
                                    </w:rPr>
                                  </w:pPr>
                                  <w:r>
                                    <w:rPr>
                                      <w:spacing w:val="-4"/>
                                      <w:sz w:val="20"/>
                                    </w:rPr>
                                    <w:t>0.03</w:t>
                                  </w:r>
                                </w:p>
                              </w:tc>
                              <w:tc>
                                <w:tcPr>
                                  <w:tcW w:w="1140" w:type="dxa"/>
                                  <w:tcBorders>
                                    <w:top w:val="nil"/>
                                    <w:bottom w:val="nil"/>
                                  </w:tcBorders>
                                </w:tcPr>
                                <w:p w:rsidR="00EA37BF" w:rsidRDefault="00EA37BF">
                                  <w:pPr>
                                    <w:pStyle w:val="TableParagraph"/>
                                    <w:ind w:right="11"/>
                                    <w:jc w:val="right"/>
                                    <w:rPr>
                                      <w:sz w:val="20"/>
                                    </w:rPr>
                                  </w:pPr>
                                  <w:r>
                                    <w:rPr>
                                      <w:spacing w:val="-4"/>
                                      <w:sz w:val="20"/>
                                    </w:rPr>
                                    <w:t>0.01</w:t>
                                  </w: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ind w:right="13"/>
                                    <w:jc w:val="right"/>
                                    <w:rPr>
                                      <w:sz w:val="20"/>
                                    </w:rPr>
                                  </w:pPr>
                                  <w:r>
                                    <w:rPr>
                                      <w:spacing w:val="-2"/>
                                      <w:sz w:val="20"/>
                                    </w:rPr>
                                    <w:t>0.0004</w:t>
                                  </w:r>
                                </w:p>
                              </w:tc>
                              <w:tc>
                                <w:tcPr>
                                  <w:tcW w:w="1380" w:type="dxa"/>
                                  <w:tcBorders>
                                    <w:top w:val="nil"/>
                                    <w:bottom w:val="nil"/>
                                  </w:tcBorders>
                                </w:tcPr>
                                <w:p w:rsidR="00EA37BF" w:rsidRDefault="00EA37BF">
                                  <w:pPr>
                                    <w:pStyle w:val="TableParagraph"/>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ind w:right="11"/>
                                    <w:jc w:val="right"/>
                                    <w:rPr>
                                      <w:sz w:val="20"/>
                                    </w:rPr>
                                  </w:pPr>
                                  <w:r>
                                    <w:rPr>
                                      <w:spacing w:val="-2"/>
                                      <w:sz w:val="20"/>
                                    </w:rPr>
                                    <w:t>0.0133</w:t>
                                  </w:r>
                                </w:p>
                              </w:tc>
                              <w:tc>
                                <w:tcPr>
                                  <w:tcW w:w="1020" w:type="dxa"/>
                                  <w:tcBorders>
                                    <w:top w:val="nil"/>
                                    <w:bottom w:val="nil"/>
                                  </w:tcBorders>
                                </w:tcPr>
                                <w:p w:rsidR="00EA37BF" w:rsidRDefault="00EA37BF">
                                  <w:pPr>
                                    <w:pStyle w:val="TableParagraph"/>
                                    <w:ind w:left="17"/>
                                    <w:jc w:val="center"/>
                                    <w:rPr>
                                      <w:sz w:val="20"/>
                                    </w:rPr>
                                  </w:pPr>
                                  <w:r>
                                    <w:rPr>
                                      <w:spacing w:val="-5"/>
                                      <w:sz w:val="20"/>
                                    </w:rPr>
                                    <w:t>Нет</w:t>
                                  </w:r>
                                </w:p>
                              </w:tc>
                            </w:tr>
                            <w:tr w:rsidR="00EA37BF">
                              <w:trPr>
                                <w:trHeight w:val="226"/>
                              </w:trPr>
                              <w:tc>
                                <w:tcPr>
                                  <w:tcW w:w="675" w:type="dxa"/>
                                  <w:tcBorders>
                                    <w:top w:val="nil"/>
                                    <w:bottom w:val="nil"/>
                                  </w:tcBorders>
                                </w:tcPr>
                                <w:p w:rsidR="00EA37BF" w:rsidRDefault="00EA37BF">
                                  <w:pPr>
                                    <w:pStyle w:val="TableParagraph"/>
                                    <w:rPr>
                                      <w:rFonts w:ascii="Times New Roman"/>
                                      <w:sz w:val="16"/>
                                    </w:rPr>
                                  </w:pPr>
                                </w:p>
                              </w:tc>
                              <w:tc>
                                <w:tcPr>
                                  <w:tcW w:w="4757" w:type="dxa"/>
                                  <w:tcBorders>
                                    <w:top w:val="nil"/>
                                    <w:bottom w:val="nil"/>
                                  </w:tcBorders>
                                </w:tcPr>
                                <w:p w:rsidR="00EA37BF" w:rsidRDefault="00EA37BF">
                                  <w:pPr>
                                    <w:pStyle w:val="TableParagraph"/>
                                    <w:spacing w:line="206" w:lineRule="exact"/>
                                    <w:ind w:left="30"/>
                                    <w:rPr>
                                      <w:sz w:val="20"/>
                                    </w:rPr>
                                  </w:pPr>
                                  <w:r>
                                    <w:rPr>
                                      <w:spacing w:val="-2"/>
                                      <w:sz w:val="20"/>
                                    </w:rPr>
                                    <w:t>(474)</w:t>
                                  </w:r>
                                </w:p>
                              </w:tc>
                              <w:tc>
                                <w:tcPr>
                                  <w:tcW w:w="1128" w:type="dxa"/>
                                  <w:tcBorders>
                                    <w:top w:val="nil"/>
                                    <w:bottom w:val="nil"/>
                                  </w:tcBorders>
                                </w:tcPr>
                                <w:p w:rsidR="00EA37BF" w:rsidRDefault="00EA37BF">
                                  <w:pPr>
                                    <w:pStyle w:val="TableParagraph"/>
                                    <w:rPr>
                                      <w:rFonts w:ascii="Times New Roman"/>
                                      <w:sz w:val="16"/>
                                    </w:rPr>
                                  </w:pPr>
                                </w:p>
                              </w:tc>
                              <w:tc>
                                <w:tcPr>
                                  <w:tcW w:w="1140" w:type="dxa"/>
                                  <w:tcBorders>
                                    <w:top w:val="nil"/>
                                    <w:bottom w:val="nil"/>
                                  </w:tcBorders>
                                </w:tcPr>
                                <w:p w:rsidR="00EA37BF" w:rsidRDefault="00EA37BF">
                                  <w:pPr>
                                    <w:pStyle w:val="TableParagraph"/>
                                    <w:rPr>
                                      <w:rFonts w:ascii="Times New Roman"/>
                                      <w:sz w:val="16"/>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rPr>
                                      <w:rFonts w:ascii="Times New Roman"/>
                                      <w:sz w:val="16"/>
                                    </w:rPr>
                                  </w:pPr>
                                </w:p>
                              </w:tc>
                              <w:tc>
                                <w:tcPr>
                                  <w:tcW w:w="1380" w:type="dxa"/>
                                  <w:tcBorders>
                                    <w:top w:val="nil"/>
                                    <w:bottom w:val="nil"/>
                                  </w:tcBorders>
                                </w:tcPr>
                                <w:p w:rsidR="00EA37BF" w:rsidRDefault="00EA37BF">
                                  <w:pPr>
                                    <w:pStyle w:val="TableParagraph"/>
                                    <w:rPr>
                                      <w:rFonts w:ascii="Times New Roman"/>
                                      <w:sz w:val="16"/>
                                    </w:rPr>
                                  </w:pPr>
                                </w:p>
                              </w:tc>
                              <w:tc>
                                <w:tcPr>
                                  <w:tcW w:w="1808" w:type="dxa"/>
                                  <w:tcBorders>
                                    <w:top w:val="nil"/>
                                    <w:bottom w:val="nil"/>
                                  </w:tcBorders>
                                </w:tcPr>
                                <w:p w:rsidR="00EA37BF" w:rsidRDefault="00EA37BF">
                                  <w:pPr>
                                    <w:pStyle w:val="TableParagraph"/>
                                    <w:rPr>
                                      <w:rFonts w:ascii="Times New Roman"/>
                                      <w:sz w:val="16"/>
                                    </w:rPr>
                                  </w:pPr>
                                </w:p>
                              </w:tc>
                              <w:tc>
                                <w:tcPr>
                                  <w:tcW w:w="1020" w:type="dxa"/>
                                  <w:tcBorders>
                                    <w:top w:val="nil"/>
                                    <w:bottom w:val="nil"/>
                                  </w:tcBorders>
                                </w:tcPr>
                                <w:p w:rsidR="00EA37BF" w:rsidRDefault="00EA37BF">
                                  <w:pPr>
                                    <w:pStyle w:val="TableParagraph"/>
                                    <w:rPr>
                                      <w:rFonts w:ascii="Times New Roman"/>
                                      <w:sz w:val="16"/>
                                    </w:rPr>
                                  </w:pPr>
                                </w:p>
                              </w:tc>
                            </w:tr>
                            <w:tr w:rsidR="00EA37BF">
                              <w:trPr>
                                <w:trHeight w:val="225"/>
                              </w:trPr>
                              <w:tc>
                                <w:tcPr>
                                  <w:tcW w:w="675" w:type="dxa"/>
                                  <w:tcBorders>
                                    <w:top w:val="nil"/>
                                    <w:bottom w:val="nil"/>
                                  </w:tcBorders>
                                </w:tcPr>
                                <w:p w:rsidR="00EA37BF" w:rsidRDefault="00EA37BF">
                                  <w:pPr>
                                    <w:pStyle w:val="TableParagraph"/>
                                    <w:spacing w:line="206" w:lineRule="exact"/>
                                    <w:ind w:left="30"/>
                                    <w:rPr>
                                      <w:sz w:val="20"/>
                                    </w:rPr>
                                  </w:pPr>
                                  <w:r>
                                    <w:rPr>
                                      <w:spacing w:val="-4"/>
                                      <w:sz w:val="20"/>
                                    </w:rPr>
                                    <w:t>1325</w:t>
                                  </w:r>
                                </w:p>
                              </w:tc>
                              <w:tc>
                                <w:tcPr>
                                  <w:tcW w:w="4757" w:type="dxa"/>
                                  <w:tcBorders>
                                    <w:top w:val="nil"/>
                                    <w:bottom w:val="nil"/>
                                  </w:tcBorders>
                                </w:tcPr>
                                <w:p w:rsidR="00EA37BF" w:rsidRDefault="00EA37BF">
                                  <w:pPr>
                                    <w:pStyle w:val="TableParagraph"/>
                                    <w:spacing w:line="206" w:lineRule="exact"/>
                                    <w:ind w:left="30"/>
                                    <w:rPr>
                                      <w:sz w:val="20"/>
                                    </w:rPr>
                                  </w:pPr>
                                  <w:r>
                                    <w:rPr>
                                      <w:sz w:val="20"/>
                                    </w:rPr>
                                    <w:t>Формальдегид</w:t>
                                  </w:r>
                                  <w:r>
                                    <w:rPr>
                                      <w:spacing w:val="-14"/>
                                      <w:sz w:val="20"/>
                                    </w:rPr>
                                    <w:t xml:space="preserve"> </w:t>
                                  </w:r>
                                  <w:r>
                                    <w:rPr>
                                      <w:sz w:val="20"/>
                                    </w:rPr>
                                    <w:t>(</w:t>
                                  </w:r>
                                  <w:proofErr w:type="spellStart"/>
                                  <w:r>
                                    <w:rPr>
                                      <w:sz w:val="20"/>
                                    </w:rPr>
                                    <w:t>Метаналь</w:t>
                                  </w:r>
                                  <w:proofErr w:type="spellEnd"/>
                                  <w:r>
                                    <w:rPr>
                                      <w:sz w:val="20"/>
                                    </w:rPr>
                                    <w:t>)</w:t>
                                  </w:r>
                                  <w:r>
                                    <w:rPr>
                                      <w:spacing w:val="-13"/>
                                      <w:sz w:val="20"/>
                                    </w:rPr>
                                    <w:t xml:space="preserve"> </w:t>
                                  </w:r>
                                  <w:r>
                                    <w:rPr>
                                      <w:spacing w:val="-2"/>
                                      <w:sz w:val="20"/>
                                    </w:rPr>
                                    <w:t>(609)</w:t>
                                  </w:r>
                                </w:p>
                              </w:tc>
                              <w:tc>
                                <w:tcPr>
                                  <w:tcW w:w="1128" w:type="dxa"/>
                                  <w:tcBorders>
                                    <w:top w:val="nil"/>
                                    <w:bottom w:val="nil"/>
                                  </w:tcBorders>
                                </w:tcPr>
                                <w:p w:rsidR="00EA37BF" w:rsidRDefault="00EA37BF">
                                  <w:pPr>
                                    <w:pStyle w:val="TableParagraph"/>
                                    <w:spacing w:line="206" w:lineRule="exact"/>
                                    <w:ind w:right="11"/>
                                    <w:jc w:val="right"/>
                                    <w:rPr>
                                      <w:sz w:val="20"/>
                                    </w:rPr>
                                  </w:pPr>
                                  <w:r>
                                    <w:rPr>
                                      <w:spacing w:val="-4"/>
                                      <w:sz w:val="20"/>
                                    </w:rPr>
                                    <w:t>0.05</w:t>
                                  </w:r>
                                </w:p>
                              </w:tc>
                              <w:tc>
                                <w:tcPr>
                                  <w:tcW w:w="1140" w:type="dxa"/>
                                  <w:tcBorders>
                                    <w:top w:val="nil"/>
                                    <w:bottom w:val="nil"/>
                                  </w:tcBorders>
                                </w:tcPr>
                                <w:p w:rsidR="00EA37BF" w:rsidRDefault="00EA37BF">
                                  <w:pPr>
                                    <w:pStyle w:val="TableParagraph"/>
                                    <w:spacing w:line="206" w:lineRule="exact"/>
                                    <w:ind w:right="11"/>
                                    <w:jc w:val="right"/>
                                    <w:rPr>
                                      <w:sz w:val="20"/>
                                    </w:rPr>
                                  </w:pPr>
                                  <w:r>
                                    <w:rPr>
                                      <w:spacing w:val="-4"/>
                                      <w:sz w:val="20"/>
                                    </w:rPr>
                                    <w:t>0.01</w:t>
                                  </w: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spacing w:line="206" w:lineRule="exact"/>
                                    <w:ind w:right="13"/>
                                    <w:jc w:val="right"/>
                                    <w:rPr>
                                      <w:sz w:val="20"/>
                                    </w:rPr>
                                  </w:pPr>
                                  <w:r>
                                    <w:rPr>
                                      <w:spacing w:val="-2"/>
                                      <w:sz w:val="20"/>
                                    </w:rPr>
                                    <w:t>0.0004</w:t>
                                  </w:r>
                                </w:p>
                              </w:tc>
                              <w:tc>
                                <w:tcPr>
                                  <w:tcW w:w="1380" w:type="dxa"/>
                                  <w:tcBorders>
                                    <w:top w:val="nil"/>
                                    <w:bottom w:val="nil"/>
                                  </w:tcBorders>
                                </w:tcPr>
                                <w:p w:rsidR="00EA37BF" w:rsidRDefault="00EA37BF">
                                  <w:pPr>
                                    <w:pStyle w:val="TableParagraph"/>
                                    <w:spacing w:line="206"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line="206" w:lineRule="exact"/>
                                    <w:ind w:right="11"/>
                                    <w:jc w:val="right"/>
                                    <w:rPr>
                                      <w:sz w:val="20"/>
                                    </w:rPr>
                                  </w:pPr>
                                  <w:r>
                                    <w:rPr>
                                      <w:spacing w:val="-2"/>
                                      <w:sz w:val="20"/>
                                    </w:rPr>
                                    <w:t>0.008</w:t>
                                  </w:r>
                                </w:p>
                              </w:tc>
                              <w:tc>
                                <w:tcPr>
                                  <w:tcW w:w="1020" w:type="dxa"/>
                                  <w:tcBorders>
                                    <w:top w:val="nil"/>
                                    <w:bottom w:val="nil"/>
                                  </w:tcBorders>
                                </w:tcPr>
                                <w:p w:rsidR="00EA37BF" w:rsidRDefault="00EA37BF">
                                  <w:pPr>
                                    <w:pStyle w:val="TableParagraph"/>
                                    <w:spacing w:line="206" w:lineRule="exact"/>
                                    <w:ind w:left="17"/>
                                    <w:jc w:val="center"/>
                                    <w:rPr>
                                      <w:sz w:val="20"/>
                                    </w:rPr>
                                  </w:pPr>
                                  <w:r>
                                    <w:rPr>
                                      <w:spacing w:val="-5"/>
                                      <w:sz w:val="20"/>
                                    </w:rPr>
                                    <w:t>Нет</w:t>
                                  </w:r>
                                </w:p>
                              </w:tc>
                            </w:tr>
                            <w:tr w:rsidR="00EA37BF">
                              <w:trPr>
                                <w:trHeight w:val="226"/>
                              </w:trPr>
                              <w:tc>
                                <w:tcPr>
                                  <w:tcW w:w="675" w:type="dxa"/>
                                  <w:tcBorders>
                                    <w:top w:val="nil"/>
                                    <w:bottom w:val="nil"/>
                                  </w:tcBorders>
                                </w:tcPr>
                                <w:p w:rsidR="00EA37BF" w:rsidRDefault="00EA37BF">
                                  <w:pPr>
                                    <w:pStyle w:val="TableParagraph"/>
                                    <w:spacing w:line="207" w:lineRule="exact"/>
                                    <w:ind w:left="30"/>
                                    <w:rPr>
                                      <w:sz w:val="20"/>
                                    </w:rPr>
                                  </w:pPr>
                                  <w:r>
                                    <w:rPr>
                                      <w:spacing w:val="-4"/>
                                      <w:sz w:val="20"/>
                                    </w:rPr>
                                    <w:t>2754</w:t>
                                  </w:r>
                                </w:p>
                              </w:tc>
                              <w:tc>
                                <w:tcPr>
                                  <w:tcW w:w="4757" w:type="dxa"/>
                                  <w:tcBorders>
                                    <w:top w:val="nil"/>
                                    <w:bottom w:val="nil"/>
                                  </w:tcBorders>
                                </w:tcPr>
                                <w:p w:rsidR="00EA37BF" w:rsidRDefault="00EA37BF">
                                  <w:pPr>
                                    <w:pStyle w:val="TableParagraph"/>
                                    <w:spacing w:line="207" w:lineRule="exact"/>
                                    <w:ind w:left="30"/>
                                    <w:rPr>
                                      <w:sz w:val="20"/>
                                    </w:rPr>
                                  </w:pPr>
                                  <w:proofErr w:type="spellStart"/>
                                  <w:r>
                                    <w:rPr>
                                      <w:sz w:val="20"/>
                                    </w:rPr>
                                    <w:t>Алканы</w:t>
                                  </w:r>
                                  <w:proofErr w:type="spellEnd"/>
                                  <w:r>
                                    <w:rPr>
                                      <w:spacing w:val="-6"/>
                                      <w:sz w:val="20"/>
                                    </w:rPr>
                                    <w:t xml:space="preserve"> </w:t>
                                  </w:r>
                                  <w:r>
                                    <w:rPr>
                                      <w:sz w:val="20"/>
                                    </w:rPr>
                                    <w:t>С12-19</w:t>
                                  </w:r>
                                  <w:r>
                                    <w:rPr>
                                      <w:spacing w:val="-5"/>
                                      <w:sz w:val="20"/>
                                    </w:rPr>
                                    <w:t xml:space="preserve"> </w:t>
                                  </w:r>
                                  <w:r>
                                    <w:rPr>
                                      <w:sz w:val="20"/>
                                    </w:rPr>
                                    <w:t>/в</w:t>
                                  </w:r>
                                  <w:r>
                                    <w:rPr>
                                      <w:spacing w:val="-6"/>
                                      <w:sz w:val="20"/>
                                    </w:rPr>
                                    <w:t xml:space="preserve"> </w:t>
                                  </w:r>
                                  <w:r>
                                    <w:rPr>
                                      <w:sz w:val="20"/>
                                    </w:rPr>
                                    <w:t>пересчете</w:t>
                                  </w:r>
                                  <w:r>
                                    <w:rPr>
                                      <w:spacing w:val="-5"/>
                                      <w:sz w:val="20"/>
                                    </w:rPr>
                                    <w:t xml:space="preserve"> </w:t>
                                  </w:r>
                                  <w:r>
                                    <w:rPr>
                                      <w:sz w:val="20"/>
                                    </w:rPr>
                                    <w:t>на</w:t>
                                  </w:r>
                                  <w:r>
                                    <w:rPr>
                                      <w:spacing w:val="-5"/>
                                      <w:sz w:val="20"/>
                                    </w:rPr>
                                    <w:t xml:space="preserve"> </w:t>
                                  </w:r>
                                  <w:r>
                                    <w:rPr>
                                      <w:sz w:val="20"/>
                                    </w:rPr>
                                    <w:t>С/</w:t>
                                  </w:r>
                                  <w:r>
                                    <w:rPr>
                                      <w:spacing w:val="-6"/>
                                      <w:sz w:val="20"/>
                                    </w:rPr>
                                    <w:t xml:space="preserve"> </w:t>
                                  </w:r>
                                  <w:r>
                                    <w:rPr>
                                      <w:spacing w:val="-10"/>
                                      <w:sz w:val="20"/>
                                    </w:rPr>
                                    <w:t>(</w:t>
                                  </w:r>
                                </w:p>
                              </w:tc>
                              <w:tc>
                                <w:tcPr>
                                  <w:tcW w:w="1128" w:type="dxa"/>
                                  <w:tcBorders>
                                    <w:top w:val="nil"/>
                                    <w:bottom w:val="nil"/>
                                  </w:tcBorders>
                                </w:tcPr>
                                <w:p w:rsidR="00EA37BF" w:rsidRDefault="00EA37BF">
                                  <w:pPr>
                                    <w:pStyle w:val="TableParagraph"/>
                                    <w:spacing w:line="207" w:lineRule="exact"/>
                                    <w:ind w:right="12"/>
                                    <w:jc w:val="right"/>
                                    <w:rPr>
                                      <w:sz w:val="20"/>
                                    </w:rPr>
                                  </w:pPr>
                                  <w:r>
                                    <w:rPr>
                                      <w:spacing w:val="-10"/>
                                      <w:sz w:val="20"/>
                                    </w:rPr>
                                    <w:t>1</w:t>
                                  </w:r>
                                </w:p>
                              </w:tc>
                              <w:tc>
                                <w:tcPr>
                                  <w:tcW w:w="1140" w:type="dxa"/>
                                  <w:tcBorders>
                                    <w:top w:val="nil"/>
                                    <w:bottom w:val="nil"/>
                                  </w:tcBorders>
                                </w:tcPr>
                                <w:p w:rsidR="00EA37BF" w:rsidRDefault="00EA37BF">
                                  <w:pPr>
                                    <w:pStyle w:val="TableParagraph"/>
                                    <w:rPr>
                                      <w:rFonts w:ascii="Times New Roman"/>
                                      <w:sz w:val="16"/>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spacing w:line="207" w:lineRule="exact"/>
                                    <w:ind w:right="13"/>
                                    <w:jc w:val="right"/>
                                    <w:rPr>
                                      <w:sz w:val="20"/>
                                    </w:rPr>
                                  </w:pPr>
                                  <w:r>
                                    <w:rPr>
                                      <w:spacing w:val="-2"/>
                                      <w:sz w:val="20"/>
                                    </w:rPr>
                                    <w:t>0.004</w:t>
                                  </w:r>
                                </w:p>
                              </w:tc>
                              <w:tc>
                                <w:tcPr>
                                  <w:tcW w:w="1380" w:type="dxa"/>
                                  <w:tcBorders>
                                    <w:top w:val="nil"/>
                                    <w:bottom w:val="nil"/>
                                  </w:tcBorders>
                                </w:tcPr>
                                <w:p w:rsidR="00EA37BF" w:rsidRDefault="00EA37BF">
                                  <w:pPr>
                                    <w:pStyle w:val="TableParagraph"/>
                                    <w:spacing w:line="207"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line="207" w:lineRule="exact"/>
                                    <w:ind w:right="11"/>
                                    <w:jc w:val="right"/>
                                    <w:rPr>
                                      <w:sz w:val="20"/>
                                    </w:rPr>
                                  </w:pPr>
                                  <w:r>
                                    <w:rPr>
                                      <w:spacing w:val="-2"/>
                                      <w:sz w:val="20"/>
                                    </w:rPr>
                                    <w:t>0.004</w:t>
                                  </w:r>
                                </w:p>
                              </w:tc>
                              <w:tc>
                                <w:tcPr>
                                  <w:tcW w:w="1020" w:type="dxa"/>
                                  <w:tcBorders>
                                    <w:top w:val="nil"/>
                                    <w:bottom w:val="nil"/>
                                  </w:tcBorders>
                                </w:tcPr>
                                <w:p w:rsidR="00EA37BF" w:rsidRDefault="00EA37BF">
                                  <w:pPr>
                                    <w:pStyle w:val="TableParagraph"/>
                                    <w:spacing w:line="207" w:lineRule="exact"/>
                                    <w:ind w:left="17"/>
                                    <w:jc w:val="center"/>
                                    <w:rPr>
                                      <w:sz w:val="20"/>
                                    </w:rPr>
                                  </w:pPr>
                                  <w:r>
                                    <w:rPr>
                                      <w:spacing w:val="-5"/>
                                      <w:sz w:val="20"/>
                                    </w:rPr>
                                    <w:t>Нет</w:t>
                                  </w:r>
                                </w:p>
                              </w:tc>
                            </w:tr>
                            <w:tr w:rsidR="00EA37BF">
                              <w:trPr>
                                <w:trHeight w:val="226"/>
                              </w:trPr>
                              <w:tc>
                                <w:tcPr>
                                  <w:tcW w:w="675" w:type="dxa"/>
                                  <w:tcBorders>
                                    <w:top w:val="nil"/>
                                    <w:bottom w:val="nil"/>
                                  </w:tcBorders>
                                </w:tcPr>
                                <w:p w:rsidR="00EA37BF" w:rsidRDefault="00EA37BF">
                                  <w:pPr>
                                    <w:pStyle w:val="TableParagraph"/>
                                    <w:rPr>
                                      <w:rFonts w:ascii="Times New Roman"/>
                                      <w:sz w:val="16"/>
                                    </w:rPr>
                                  </w:pPr>
                                </w:p>
                              </w:tc>
                              <w:tc>
                                <w:tcPr>
                                  <w:tcW w:w="4757" w:type="dxa"/>
                                  <w:tcBorders>
                                    <w:top w:val="nil"/>
                                    <w:bottom w:val="nil"/>
                                  </w:tcBorders>
                                </w:tcPr>
                                <w:p w:rsidR="00EA37BF" w:rsidRDefault="00EA37BF">
                                  <w:pPr>
                                    <w:pStyle w:val="TableParagraph"/>
                                    <w:spacing w:line="206" w:lineRule="exact"/>
                                    <w:ind w:left="30"/>
                                    <w:rPr>
                                      <w:sz w:val="20"/>
                                    </w:rPr>
                                  </w:pPr>
                                  <w:r>
                                    <w:rPr>
                                      <w:sz w:val="20"/>
                                    </w:rPr>
                                    <w:t>Углеводороды</w:t>
                                  </w:r>
                                  <w:r>
                                    <w:rPr>
                                      <w:spacing w:val="-12"/>
                                      <w:sz w:val="20"/>
                                    </w:rPr>
                                    <w:t xml:space="preserve"> </w:t>
                                  </w:r>
                                  <w:r>
                                    <w:rPr>
                                      <w:sz w:val="20"/>
                                    </w:rPr>
                                    <w:t>предельные</w:t>
                                  </w:r>
                                  <w:r>
                                    <w:rPr>
                                      <w:spacing w:val="-12"/>
                                      <w:sz w:val="20"/>
                                    </w:rPr>
                                    <w:t xml:space="preserve"> </w:t>
                                  </w:r>
                                  <w:r>
                                    <w:rPr>
                                      <w:sz w:val="20"/>
                                    </w:rPr>
                                    <w:t>С12-С19</w:t>
                                  </w:r>
                                  <w:r>
                                    <w:rPr>
                                      <w:spacing w:val="-11"/>
                                      <w:sz w:val="20"/>
                                    </w:rPr>
                                    <w:t xml:space="preserve"> </w:t>
                                  </w:r>
                                  <w:r>
                                    <w:rPr>
                                      <w:spacing w:val="-5"/>
                                      <w:sz w:val="20"/>
                                    </w:rPr>
                                    <w:t>(в</w:t>
                                  </w:r>
                                </w:p>
                              </w:tc>
                              <w:tc>
                                <w:tcPr>
                                  <w:tcW w:w="1128" w:type="dxa"/>
                                  <w:tcBorders>
                                    <w:top w:val="nil"/>
                                    <w:bottom w:val="nil"/>
                                  </w:tcBorders>
                                </w:tcPr>
                                <w:p w:rsidR="00EA37BF" w:rsidRDefault="00EA37BF">
                                  <w:pPr>
                                    <w:pStyle w:val="TableParagraph"/>
                                    <w:rPr>
                                      <w:rFonts w:ascii="Times New Roman"/>
                                      <w:sz w:val="16"/>
                                    </w:rPr>
                                  </w:pPr>
                                </w:p>
                              </w:tc>
                              <w:tc>
                                <w:tcPr>
                                  <w:tcW w:w="1140" w:type="dxa"/>
                                  <w:tcBorders>
                                    <w:top w:val="nil"/>
                                    <w:bottom w:val="nil"/>
                                  </w:tcBorders>
                                </w:tcPr>
                                <w:p w:rsidR="00EA37BF" w:rsidRDefault="00EA37BF">
                                  <w:pPr>
                                    <w:pStyle w:val="TableParagraph"/>
                                    <w:rPr>
                                      <w:rFonts w:ascii="Times New Roman"/>
                                      <w:sz w:val="16"/>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rPr>
                                      <w:rFonts w:ascii="Times New Roman"/>
                                      <w:sz w:val="16"/>
                                    </w:rPr>
                                  </w:pPr>
                                </w:p>
                              </w:tc>
                              <w:tc>
                                <w:tcPr>
                                  <w:tcW w:w="1380" w:type="dxa"/>
                                  <w:tcBorders>
                                    <w:top w:val="nil"/>
                                    <w:bottom w:val="nil"/>
                                  </w:tcBorders>
                                </w:tcPr>
                                <w:p w:rsidR="00EA37BF" w:rsidRDefault="00EA37BF">
                                  <w:pPr>
                                    <w:pStyle w:val="TableParagraph"/>
                                    <w:rPr>
                                      <w:rFonts w:ascii="Times New Roman"/>
                                      <w:sz w:val="16"/>
                                    </w:rPr>
                                  </w:pPr>
                                </w:p>
                              </w:tc>
                              <w:tc>
                                <w:tcPr>
                                  <w:tcW w:w="1808" w:type="dxa"/>
                                  <w:tcBorders>
                                    <w:top w:val="nil"/>
                                    <w:bottom w:val="nil"/>
                                  </w:tcBorders>
                                </w:tcPr>
                                <w:p w:rsidR="00EA37BF" w:rsidRDefault="00EA37BF">
                                  <w:pPr>
                                    <w:pStyle w:val="TableParagraph"/>
                                    <w:rPr>
                                      <w:rFonts w:ascii="Times New Roman"/>
                                      <w:sz w:val="16"/>
                                    </w:rPr>
                                  </w:pPr>
                                </w:p>
                              </w:tc>
                              <w:tc>
                                <w:tcPr>
                                  <w:tcW w:w="1020" w:type="dxa"/>
                                  <w:tcBorders>
                                    <w:top w:val="nil"/>
                                    <w:bottom w:val="nil"/>
                                  </w:tcBorders>
                                </w:tcPr>
                                <w:p w:rsidR="00EA37BF" w:rsidRDefault="00EA37BF">
                                  <w:pPr>
                                    <w:pStyle w:val="TableParagraph"/>
                                    <w:rPr>
                                      <w:rFonts w:ascii="Times New Roman"/>
                                      <w:sz w:val="16"/>
                                    </w:rPr>
                                  </w:pPr>
                                </w:p>
                              </w:tc>
                            </w:tr>
                            <w:tr w:rsidR="00EA37BF">
                              <w:trPr>
                                <w:trHeight w:val="453"/>
                              </w:trPr>
                              <w:tc>
                                <w:tcPr>
                                  <w:tcW w:w="675" w:type="dxa"/>
                                  <w:tcBorders>
                                    <w:top w:val="nil"/>
                                    <w:bottom w:val="nil"/>
                                  </w:tcBorders>
                                </w:tcPr>
                                <w:p w:rsidR="00EA37BF" w:rsidRDefault="00EA37BF">
                                  <w:pPr>
                                    <w:pStyle w:val="TableParagraph"/>
                                    <w:rPr>
                                      <w:rFonts w:ascii="Times New Roman"/>
                                      <w:sz w:val="18"/>
                                    </w:rPr>
                                  </w:pPr>
                                </w:p>
                              </w:tc>
                              <w:tc>
                                <w:tcPr>
                                  <w:tcW w:w="4757" w:type="dxa"/>
                                  <w:tcBorders>
                                    <w:top w:val="nil"/>
                                    <w:bottom w:val="nil"/>
                                  </w:tcBorders>
                                </w:tcPr>
                                <w:p w:rsidR="00EA37BF" w:rsidRDefault="00EA37BF">
                                  <w:pPr>
                                    <w:pStyle w:val="TableParagraph"/>
                                    <w:spacing w:line="226" w:lineRule="exact"/>
                                    <w:ind w:left="30"/>
                                    <w:rPr>
                                      <w:sz w:val="20"/>
                                    </w:rPr>
                                  </w:pPr>
                                  <w:r>
                                    <w:rPr>
                                      <w:sz w:val="20"/>
                                    </w:rPr>
                                    <w:t>пересчете</w:t>
                                  </w:r>
                                  <w:r>
                                    <w:rPr>
                                      <w:spacing w:val="-11"/>
                                      <w:sz w:val="20"/>
                                    </w:rPr>
                                    <w:t xml:space="preserve"> </w:t>
                                  </w:r>
                                  <w:r>
                                    <w:rPr>
                                      <w:sz w:val="20"/>
                                    </w:rPr>
                                    <w:t>на</w:t>
                                  </w:r>
                                  <w:r>
                                    <w:rPr>
                                      <w:spacing w:val="-9"/>
                                      <w:sz w:val="20"/>
                                    </w:rPr>
                                    <w:t xml:space="preserve"> </w:t>
                                  </w:r>
                                  <w:r>
                                    <w:rPr>
                                      <w:sz w:val="20"/>
                                    </w:rPr>
                                    <w:t>С);</w:t>
                                  </w:r>
                                  <w:r>
                                    <w:rPr>
                                      <w:spacing w:val="-9"/>
                                      <w:sz w:val="20"/>
                                    </w:rPr>
                                    <w:t xml:space="preserve"> </w:t>
                                  </w:r>
                                  <w:r>
                                    <w:rPr>
                                      <w:sz w:val="20"/>
                                    </w:rPr>
                                    <w:t>Растворитель</w:t>
                                  </w:r>
                                  <w:r>
                                    <w:rPr>
                                      <w:spacing w:val="-9"/>
                                      <w:sz w:val="20"/>
                                    </w:rPr>
                                    <w:t xml:space="preserve"> </w:t>
                                  </w:r>
                                  <w:r>
                                    <w:rPr>
                                      <w:sz w:val="20"/>
                                    </w:rPr>
                                    <w:t>РПК-</w:t>
                                  </w:r>
                                  <w:r>
                                    <w:rPr>
                                      <w:spacing w:val="-2"/>
                                      <w:sz w:val="20"/>
                                    </w:rPr>
                                    <w:t>265П)</w:t>
                                  </w:r>
                                </w:p>
                                <w:p w:rsidR="00EA37BF" w:rsidRDefault="00EA37BF">
                                  <w:pPr>
                                    <w:pStyle w:val="TableParagraph"/>
                                    <w:spacing w:before="2" w:line="206" w:lineRule="exact"/>
                                    <w:ind w:left="30"/>
                                    <w:rPr>
                                      <w:sz w:val="20"/>
                                    </w:rPr>
                                  </w:pPr>
                                  <w:r>
                                    <w:rPr>
                                      <w:spacing w:val="-10"/>
                                      <w:sz w:val="20"/>
                                    </w:rPr>
                                    <w:t>(</w:t>
                                  </w:r>
                                </w:p>
                              </w:tc>
                              <w:tc>
                                <w:tcPr>
                                  <w:tcW w:w="1128" w:type="dxa"/>
                                  <w:tcBorders>
                                    <w:top w:val="nil"/>
                                    <w:bottom w:val="nil"/>
                                  </w:tcBorders>
                                </w:tcPr>
                                <w:p w:rsidR="00EA37BF" w:rsidRDefault="00EA37BF">
                                  <w:pPr>
                                    <w:pStyle w:val="TableParagraph"/>
                                    <w:rPr>
                                      <w:rFonts w:ascii="Times New Roman"/>
                                      <w:sz w:val="18"/>
                                    </w:rPr>
                                  </w:pPr>
                                </w:p>
                              </w:tc>
                              <w:tc>
                                <w:tcPr>
                                  <w:tcW w:w="1140" w:type="dxa"/>
                                  <w:tcBorders>
                                    <w:top w:val="nil"/>
                                    <w:bottom w:val="nil"/>
                                  </w:tcBorders>
                                </w:tcPr>
                                <w:p w:rsidR="00EA37BF" w:rsidRDefault="00EA37BF">
                                  <w:pPr>
                                    <w:pStyle w:val="TableParagraph"/>
                                    <w:rPr>
                                      <w:rFonts w:ascii="Times New Roman"/>
                                      <w:sz w:val="18"/>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rPr>
                                      <w:rFonts w:ascii="Times New Roman"/>
                                      <w:sz w:val="18"/>
                                    </w:rPr>
                                  </w:pPr>
                                </w:p>
                              </w:tc>
                              <w:tc>
                                <w:tcPr>
                                  <w:tcW w:w="1380" w:type="dxa"/>
                                  <w:tcBorders>
                                    <w:top w:val="nil"/>
                                    <w:bottom w:val="nil"/>
                                  </w:tcBorders>
                                </w:tcPr>
                                <w:p w:rsidR="00EA37BF" w:rsidRDefault="00EA37BF">
                                  <w:pPr>
                                    <w:pStyle w:val="TableParagraph"/>
                                    <w:rPr>
                                      <w:rFonts w:ascii="Times New Roman"/>
                                      <w:sz w:val="18"/>
                                    </w:rPr>
                                  </w:pPr>
                                </w:p>
                              </w:tc>
                              <w:tc>
                                <w:tcPr>
                                  <w:tcW w:w="1808" w:type="dxa"/>
                                  <w:tcBorders>
                                    <w:top w:val="nil"/>
                                    <w:bottom w:val="nil"/>
                                  </w:tcBorders>
                                </w:tcPr>
                                <w:p w:rsidR="00EA37BF" w:rsidRDefault="00EA37BF">
                                  <w:pPr>
                                    <w:pStyle w:val="TableParagraph"/>
                                    <w:rPr>
                                      <w:rFonts w:ascii="Times New Roman"/>
                                      <w:sz w:val="18"/>
                                    </w:rPr>
                                  </w:pPr>
                                </w:p>
                              </w:tc>
                              <w:tc>
                                <w:tcPr>
                                  <w:tcW w:w="1020" w:type="dxa"/>
                                  <w:tcBorders>
                                    <w:top w:val="nil"/>
                                    <w:bottom w:val="nil"/>
                                  </w:tcBorders>
                                </w:tcPr>
                                <w:p w:rsidR="00EA37BF" w:rsidRDefault="00EA37BF">
                                  <w:pPr>
                                    <w:pStyle w:val="TableParagraph"/>
                                    <w:rPr>
                                      <w:rFonts w:ascii="Times New Roman"/>
                                      <w:sz w:val="18"/>
                                    </w:rPr>
                                  </w:pPr>
                                </w:p>
                              </w:tc>
                            </w:tr>
                            <w:tr w:rsidR="00EA37BF">
                              <w:trPr>
                                <w:trHeight w:val="221"/>
                              </w:trPr>
                              <w:tc>
                                <w:tcPr>
                                  <w:tcW w:w="675" w:type="dxa"/>
                                  <w:tcBorders>
                                    <w:top w:val="nil"/>
                                    <w:bottom w:val="nil"/>
                                  </w:tcBorders>
                                </w:tcPr>
                                <w:p w:rsidR="00EA37BF" w:rsidRDefault="00EA37BF">
                                  <w:pPr>
                                    <w:pStyle w:val="TableParagraph"/>
                                    <w:rPr>
                                      <w:rFonts w:ascii="Times New Roman"/>
                                      <w:sz w:val="14"/>
                                    </w:rPr>
                                  </w:pPr>
                                </w:p>
                              </w:tc>
                              <w:tc>
                                <w:tcPr>
                                  <w:tcW w:w="4757" w:type="dxa"/>
                                  <w:tcBorders>
                                    <w:top w:val="nil"/>
                                    <w:bottom w:val="nil"/>
                                  </w:tcBorders>
                                </w:tcPr>
                                <w:p w:rsidR="00EA37BF" w:rsidRDefault="00EA37BF">
                                  <w:pPr>
                                    <w:pStyle w:val="TableParagraph"/>
                                    <w:spacing w:line="201" w:lineRule="exact"/>
                                    <w:ind w:left="30"/>
                                    <w:rPr>
                                      <w:sz w:val="20"/>
                                    </w:rPr>
                                  </w:pPr>
                                  <w:r>
                                    <w:rPr>
                                      <w:spacing w:val="-5"/>
                                      <w:sz w:val="20"/>
                                    </w:rPr>
                                    <w:t>10)</w:t>
                                  </w:r>
                                </w:p>
                              </w:tc>
                              <w:tc>
                                <w:tcPr>
                                  <w:tcW w:w="1128" w:type="dxa"/>
                                  <w:tcBorders>
                                    <w:top w:val="nil"/>
                                    <w:bottom w:val="nil"/>
                                  </w:tcBorders>
                                </w:tcPr>
                                <w:p w:rsidR="00EA37BF" w:rsidRDefault="00EA37BF">
                                  <w:pPr>
                                    <w:pStyle w:val="TableParagraph"/>
                                    <w:rPr>
                                      <w:rFonts w:ascii="Times New Roman"/>
                                      <w:sz w:val="14"/>
                                    </w:rPr>
                                  </w:pPr>
                                </w:p>
                              </w:tc>
                              <w:tc>
                                <w:tcPr>
                                  <w:tcW w:w="1140" w:type="dxa"/>
                                  <w:tcBorders>
                                    <w:top w:val="nil"/>
                                    <w:bottom w:val="nil"/>
                                  </w:tcBorders>
                                </w:tcPr>
                                <w:p w:rsidR="00EA37BF" w:rsidRDefault="00EA37BF">
                                  <w:pPr>
                                    <w:pStyle w:val="TableParagraph"/>
                                    <w:rPr>
                                      <w:rFonts w:ascii="Times New Roman"/>
                                      <w:sz w:val="14"/>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rPr>
                                      <w:rFonts w:ascii="Times New Roman"/>
                                      <w:sz w:val="14"/>
                                    </w:rPr>
                                  </w:pPr>
                                </w:p>
                              </w:tc>
                              <w:tc>
                                <w:tcPr>
                                  <w:tcW w:w="1380" w:type="dxa"/>
                                  <w:tcBorders>
                                    <w:top w:val="nil"/>
                                    <w:bottom w:val="nil"/>
                                  </w:tcBorders>
                                </w:tcPr>
                                <w:p w:rsidR="00EA37BF" w:rsidRDefault="00EA37BF">
                                  <w:pPr>
                                    <w:pStyle w:val="TableParagraph"/>
                                    <w:rPr>
                                      <w:rFonts w:ascii="Times New Roman"/>
                                      <w:sz w:val="14"/>
                                    </w:rPr>
                                  </w:pPr>
                                </w:p>
                              </w:tc>
                              <w:tc>
                                <w:tcPr>
                                  <w:tcW w:w="1808" w:type="dxa"/>
                                  <w:tcBorders>
                                    <w:top w:val="nil"/>
                                    <w:bottom w:val="nil"/>
                                  </w:tcBorders>
                                </w:tcPr>
                                <w:p w:rsidR="00EA37BF" w:rsidRDefault="00EA37BF">
                                  <w:pPr>
                                    <w:pStyle w:val="TableParagraph"/>
                                    <w:rPr>
                                      <w:rFonts w:ascii="Times New Roman"/>
                                      <w:sz w:val="14"/>
                                    </w:rPr>
                                  </w:pPr>
                                </w:p>
                              </w:tc>
                              <w:tc>
                                <w:tcPr>
                                  <w:tcW w:w="1020" w:type="dxa"/>
                                  <w:tcBorders>
                                    <w:top w:val="nil"/>
                                    <w:bottom w:val="nil"/>
                                  </w:tcBorders>
                                </w:tcPr>
                                <w:p w:rsidR="00EA37BF" w:rsidRDefault="00EA37BF">
                                  <w:pPr>
                                    <w:pStyle w:val="TableParagraph"/>
                                    <w:rPr>
                                      <w:rFonts w:ascii="Times New Roman"/>
                                      <w:sz w:val="14"/>
                                    </w:rPr>
                                  </w:pPr>
                                </w:p>
                              </w:tc>
                            </w:tr>
                            <w:tr w:rsidR="00EA37BF">
                              <w:trPr>
                                <w:trHeight w:val="227"/>
                              </w:trPr>
                              <w:tc>
                                <w:tcPr>
                                  <w:tcW w:w="14632" w:type="dxa"/>
                                  <w:gridSpan w:val="9"/>
                                  <w:tcBorders>
                                    <w:top w:val="nil"/>
                                    <w:bottom w:val="nil"/>
                                  </w:tcBorders>
                                </w:tcPr>
                                <w:p w:rsidR="00EA37BF" w:rsidRDefault="00EA37BF">
                                  <w:pPr>
                                    <w:pStyle w:val="TableParagraph"/>
                                    <w:spacing w:before="4" w:line="204" w:lineRule="exact"/>
                                    <w:ind w:left="13"/>
                                    <w:jc w:val="center"/>
                                    <w:rPr>
                                      <w:sz w:val="20"/>
                                    </w:rPr>
                                  </w:pPr>
                                  <w:r>
                                    <w:rPr>
                                      <w:sz w:val="20"/>
                                    </w:rPr>
                                    <w:t>Вещества,</w:t>
                                  </w:r>
                                  <w:r>
                                    <w:rPr>
                                      <w:spacing w:val="-13"/>
                                      <w:sz w:val="20"/>
                                    </w:rPr>
                                    <w:t xml:space="preserve"> </w:t>
                                  </w:r>
                                  <w:r>
                                    <w:rPr>
                                      <w:sz w:val="20"/>
                                    </w:rPr>
                                    <w:t>обладающие</w:t>
                                  </w:r>
                                  <w:r>
                                    <w:rPr>
                                      <w:spacing w:val="-11"/>
                                      <w:sz w:val="20"/>
                                    </w:rPr>
                                    <w:t xml:space="preserve"> </w:t>
                                  </w:r>
                                  <w:r>
                                    <w:rPr>
                                      <w:sz w:val="20"/>
                                    </w:rPr>
                                    <w:t>эффектом</w:t>
                                  </w:r>
                                  <w:r>
                                    <w:rPr>
                                      <w:spacing w:val="-11"/>
                                      <w:sz w:val="20"/>
                                    </w:rPr>
                                    <w:t xml:space="preserve"> </w:t>
                                  </w:r>
                                  <w:r>
                                    <w:rPr>
                                      <w:sz w:val="20"/>
                                    </w:rPr>
                                    <w:t>суммарного</w:t>
                                  </w:r>
                                  <w:r>
                                    <w:rPr>
                                      <w:spacing w:val="-11"/>
                                      <w:sz w:val="20"/>
                                    </w:rPr>
                                    <w:t xml:space="preserve"> </w:t>
                                  </w:r>
                                  <w:r>
                                    <w:rPr>
                                      <w:sz w:val="20"/>
                                    </w:rPr>
                                    <w:t>вредного</w:t>
                                  </w:r>
                                  <w:r>
                                    <w:rPr>
                                      <w:spacing w:val="-10"/>
                                      <w:sz w:val="20"/>
                                    </w:rPr>
                                    <w:t xml:space="preserve"> </w:t>
                                  </w:r>
                                  <w:r>
                                    <w:rPr>
                                      <w:spacing w:val="-2"/>
                                      <w:sz w:val="20"/>
                                    </w:rPr>
                                    <w:t>воздействия</w:t>
                                  </w:r>
                                </w:p>
                              </w:tc>
                            </w:tr>
                            <w:tr w:rsidR="00EA37BF">
                              <w:trPr>
                                <w:trHeight w:val="222"/>
                              </w:trPr>
                              <w:tc>
                                <w:tcPr>
                                  <w:tcW w:w="675" w:type="dxa"/>
                                  <w:tcBorders>
                                    <w:top w:val="nil"/>
                                    <w:bottom w:val="nil"/>
                                  </w:tcBorders>
                                </w:tcPr>
                                <w:p w:rsidR="00EA37BF" w:rsidRDefault="00EA37BF">
                                  <w:pPr>
                                    <w:pStyle w:val="TableParagraph"/>
                                    <w:spacing w:before="4" w:line="199" w:lineRule="exact"/>
                                    <w:ind w:left="30"/>
                                    <w:rPr>
                                      <w:sz w:val="20"/>
                                    </w:rPr>
                                  </w:pPr>
                                  <w:r>
                                    <w:rPr>
                                      <w:spacing w:val="-4"/>
                                      <w:sz w:val="20"/>
                                    </w:rPr>
                                    <w:t>0301</w:t>
                                  </w:r>
                                </w:p>
                              </w:tc>
                              <w:tc>
                                <w:tcPr>
                                  <w:tcW w:w="4757" w:type="dxa"/>
                                  <w:tcBorders>
                                    <w:top w:val="nil"/>
                                    <w:bottom w:val="nil"/>
                                  </w:tcBorders>
                                </w:tcPr>
                                <w:p w:rsidR="00EA37BF" w:rsidRDefault="00EA37BF">
                                  <w:pPr>
                                    <w:pStyle w:val="TableParagraph"/>
                                    <w:spacing w:before="4" w:line="199" w:lineRule="exact"/>
                                    <w:ind w:left="30"/>
                                    <w:rPr>
                                      <w:sz w:val="20"/>
                                    </w:rPr>
                                  </w:pPr>
                                  <w:r>
                                    <w:rPr>
                                      <w:sz w:val="20"/>
                                    </w:rPr>
                                    <w:t>Азота</w:t>
                                  </w:r>
                                  <w:r>
                                    <w:rPr>
                                      <w:spacing w:val="-10"/>
                                      <w:sz w:val="20"/>
                                    </w:rPr>
                                    <w:t xml:space="preserve"> </w:t>
                                  </w:r>
                                  <w:r>
                                    <w:rPr>
                                      <w:sz w:val="20"/>
                                    </w:rPr>
                                    <w:t>(IV)</w:t>
                                  </w:r>
                                  <w:r>
                                    <w:rPr>
                                      <w:spacing w:val="-7"/>
                                      <w:sz w:val="20"/>
                                    </w:rPr>
                                    <w:t xml:space="preserve"> </w:t>
                                  </w:r>
                                  <w:r>
                                    <w:rPr>
                                      <w:sz w:val="20"/>
                                    </w:rPr>
                                    <w:t>диоксид</w:t>
                                  </w:r>
                                  <w:r>
                                    <w:rPr>
                                      <w:spacing w:val="-7"/>
                                      <w:sz w:val="20"/>
                                    </w:rPr>
                                    <w:t xml:space="preserve"> </w:t>
                                  </w:r>
                                  <w:r>
                                    <w:rPr>
                                      <w:sz w:val="20"/>
                                    </w:rPr>
                                    <w:t>(Азота</w:t>
                                  </w:r>
                                  <w:r>
                                    <w:rPr>
                                      <w:spacing w:val="-7"/>
                                      <w:sz w:val="20"/>
                                    </w:rPr>
                                    <w:t xml:space="preserve"> </w:t>
                                  </w:r>
                                  <w:r>
                                    <w:rPr>
                                      <w:sz w:val="20"/>
                                    </w:rPr>
                                    <w:t>диоксид)</w:t>
                                  </w:r>
                                  <w:r>
                                    <w:rPr>
                                      <w:spacing w:val="-7"/>
                                      <w:sz w:val="20"/>
                                    </w:rPr>
                                    <w:t xml:space="preserve"> </w:t>
                                  </w:r>
                                  <w:r>
                                    <w:rPr>
                                      <w:spacing w:val="-5"/>
                                      <w:sz w:val="20"/>
                                    </w:rPr>
                                    <w:t>(4)</w:t>
                                  </w:r>
                                </w:p>
                              </w:tc>
                              <w:tc>
                                <w:tcPr>
                                  <w:tcW w:w="1128" w:type="dxa"/>
                                  <w:tcBorders>
                                    <w:top w:val="nil"/>
                                    <w:bottom w:val="nil"/>
                                  </w:tcBorders>
                                </w:tcPr>
                                <w:p w:rsidR="00EA37BF" w:rsidRDefault="00EA37BF">
                                  <w:pPr>
                                    <w:pStyle w:val="TableParagraph"/>
                                    <w:spacing w:before="4" w:line="199" w:lineRule="exact"/>
                                    <w:ind w:right="11"/>
                                    <w:jc w:val="right"/>
                                    <w:rPr>
                                      <w:sz w:val="20"/>
                                    </w:rPr>
                                  </w:pPr>
                                  <w:r>
                                    <w:rPr>
                                      <w:spacing w:val="-5"/>
                                      <w:sz w:val="20"/>
                                    </w:rPr>
                                    <w:t>0.2</w:t>
                                  </w:r>
                                </w:p>
                              </w:tc>
                              <w:tc>
                                <w:tcPr>
                                  <w:tcW w:w="1140" w:type="dxa"/>
                                  <w:tcBorders>
                                    <w:top w:val="nil"/>
                                    <w:bottom w:val="nil"/>
                                  </w:tcBorders>
                                </w:tcPr>
                                <w:p w:rsidR="00EA37BF" w:rsidRDefault="00EA37BF">
                                  <w:pPr>
                                    <w:pStyle w:val="TableParagraph"/>
                                    <w:spacing w:before="4" w:line="199" w:lineRule="exact"/>
                                    <w:ind w:right="11"/>
                                    <w:jc w:val="right"/>
                                    <w:rPr>
                                      <w:sz w:val="20"/>
                                    </w:rPr>
                                  </w:pPr>
                                  <w:r>
                                    <w:rPr>
                                      <w:spacing w:val="-4"/>
                                      <w:sz w:val="20"/>
                                    </w:rPr>
                                    <w:t>0.04</w:t>
                                  </w:r>
                                </w:p>
                              </w:tc>
                              <w:tc>
                                <w:tcPr>
                                  <w:tcW w:w="1140" w:type="dxa"/>
                                  <w:vMerge w:val="restart"/>
                                  <w:tcBorders>
                                    <w:top w:val="nil"/>
                                  </w:tcBorders>
                                </w:tcPr>
                                <w:p w:rsidR="00EA37BF" w:rsidRDefault="00EA37BF">
                                  <w:pPr>
                                    <w:pStyle w:val="TableParagraph"/>
                                    <w:rPr>
                                      <w:rFonts w:ascii="Times New Roman"/>
                                      <w:sz w:val="18"/>
                                    </w:rPr>
                                  </w:pPr>
                                </w:p>
                              </w:tc>
                              <w:tc>
                                <w:tcPr>
                                  <w:tcW w:w="1584" w:type="dxa"/>
                                  <w:tcBorders>
                                    <w:top w:val="nil"/>
                                    <w:bottom w:val="nil"/>
                                  </w:tcBorders>
                                </w:tcPr>
                                <w:p w:rsidR="00EA37BF" w:rsidRDefault="00EA37BF">
                                  <w:pPr>
                                    <w:pStyle w:val="TableParagraph"/>
                                    <w:spacing w:before="4" w:line="199" w:lineRule="exact"/>
                                    <w:ind w:right="13"/>
                                    <w:jc w:val="right"/>
                                    <w:rPr>
                                      <w:sz w:val="20"/>
                                    </w:rPr>
                                  </w:pPr>
                                  <w:r>
                                    <w:rPr>
                                      <w:spacing w:val="-4"/>
                                      <w:sz w:val="20"/>
                                    </w:rPr>
                                    <w:t>0.01</w:t>
                                  </w:r>
                                </w:p>
                              </w:tc>
                              <w:tc>
                                <w:tcPr>
                                  <w:tcW w:w="1380" w:type="dxa"/>
                                  <w:tcBorders>
                                    <w:top w:val="nil"/>
                                    <w:bottom w:val="nil"/>
                                  </w:tcBorders>
                                </w:tcPr>
                                <w:p w:rsidR="00EA37BF" w:rsidRDefault="00EA37BF">
                                  <w:pPr>
                                    <w:pStyle w:val="TableParagraph"/>
                                    <w:spacing w:before="4" w:line="199"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before="4" w:line="199" w:lineRule="exact"/>
                                    <w:ind w:right="11"/>
                                    <w:jc w:val="right"/>
                                    <w:rPr>
                                      <w:sz w:val="20"/>
                                    </w:rPr>
                                  </w:pPr>
                                  <w:r>
                                    <w:rPr>
                                      <w:spacing w:val="-2"/>
                                      <w:sz w:val="20"/>
                                    </w:rPr>
                                    <w:t>0.050</w:t>
                                  </w:r>
                                </w:p>
                              </w:tc>
                              <w:tc>
                                <w:tcPr>
                                  <w:tcW w:w="1020" w:type="dxa"/>
                                  <w:tcBorders>
                                    <w:top w:val="nil"/>
                                    <w:bottom w:val="nil"/>
                                  </w:tcBorders>
                                </w:tcPr>
                                <w:p w:rsidR="00EA37BF" w:rsidRDefault="00EA37BF">
                                  <w:pPr>
                                    <w:pStyle w:val="TableParagraph"/>
                                    <w:spacing w:before="4" w:line="199" w:lineRule="exact"/>
                                    <w:ind w:left="17"/>
                                    <w:jc w:val="center"/>
                                    <w:rPr>
                                      <w:sz w:val="20"/>
                                    </w:rPr>
                                  </w:pPr>
                                  <w:r>
                                    <w:rPr>
                                      <w:spacing w:val="-5"/>
                                      <w:sz w:val="20"/>
                                    </w:rPr>
                                    <w:t>Нет</w:t>
                                  </w:r>
                                </w:p>
                              </w:tc>
                            </w:tr>
                            <w:tr w:rsidR="00EA37BF">
                              <w:trPr>
                                <w:trHeight w:val="211"/>
                              </w:trPr>
                              <w:tc>
                                <w:tcPr>
                                  <w:tcW w:w="675" w:type="dxa"/>
                                  <w:tcBorders>
                                    <w:top w:val="nil"/>
                                    <w:bottom w:val="nil"/>
                                  </w:tcBorders>
                                </w:tcPr>
                                <w:p w:rsidR="00EA37BF" w:rsidRDefault="00EA37BF">
                                  <w:pPr>
                                    <w:pStyle w:val="TableParagraph"/>
                                    <w:spacing w:line="192" w:lineRule="exact"/>
                                    <w:ind w:left="30"/>
                                    <w:rPr>
                                      <w:sz w:val="20"/>
                                    </w:rPr>
                                  </w:pPr>
                                  <w:r>
                                    <w:rPr>
                                      <w:spacing w:val="-4"/>
                                      <w:sz w:val="20"/>
                                    </w:rPr>
                                    <w:t>0330</w:t>
                                  </w:r>
                                </w:p>
                              </w:tc>
                              <w:tc>
                                <w:tcPr>
                                  <w:tcW w:w="4757" w:type="dxa"/>
                                  <w:tcBorders>
                                    <w:top w:val="nil"/>
                                    <w:bottom w:val="nil"/>
                                  </w:tcBorders>
                                </w:tcPr>
                                <w:p w:rsidR="00EA37BF" w:rsidRDefault="00EA37BF">
                                  <w:pPr>
                                    <w:pStyle w:val="TableParagraph"/>
                                    <w:spacing w:line="192" w:lineRule="exact"/>
                                    <w:ind w:left="30"/>
                                    <w:rPr>
                                      <w:sz w:val="20"/>
                                    </w:rPr>
                                  </w:pPr>
                                  <w:r>
                                    <w:rPr>
                                      <w:sz w:val="20"/>
                                    </w:rPr>
                                    <w:t>Сера</w:t>
                                  </w:r>
                                  <w:r>
                                    <w:rPr>
                                      <w:spacing w:val="-10"/>
                                      <w:sz w:val="20"/>
                                    </w:rPr>
                                    <w:t xml:space="preserve"> </w:t>
                                  </w:r>
                                  <w:r>
                                    <w:rPr>
                                      <w:sz w:val="20"/>
                                    </w:rPr>
                                    <w:t>диоксид</w:t>
                                  </w:r>
                                  <w:r>
                                    <w:rPr>
                                      <w:spacing w:val="-8"/>
                                      <w:sz w:val="20"/>
                                    </w:rPr>
                                    <w:t xml:space="preserve"> </w:t>
                                  </w:r>
                                  <w:r>
                                    <w:rPr>
                                      <w:sz w:val="20"/>
                                    </w:rPr>
                                    <w:t>(Ангидрид</w:t>
                                  </w:r>
                                  <w:r>
                                    <w:rPr>
                                      <w:spacing w:val="-8"/>
                                      <w:sz w:val="20"/>
                                    </w:rPr>
                                    <w:t xml:space="preserve"> </w:t>
                                  </w:r>
                                  <w:r>
                                    <w:rPr>
                                      <w:spacing w:val="-2"/>
                                      <w:sz w:val="20"/>
                                    </w:rPr>
                                    <w:t>сернистый,</w:t>
                                  </w:r>
                                </w:p>
                              </w:tc>
                              <w:tc>
                                <w:tcPr>
                                  <w:tcW w:w="1128" w:type="dxa"/>
                                  <w:tcBorders>
                                    <w:top w:val="nil"/>
                                    <w:bottom w:val="nil"/>
                                  </w:tcBorders>
                                </w:tcPr>
                                <w:p w:rsidR="00EA37BF" w:rsidRDefault="00EA37BF">
                                  <w:pPr>
                                    <w:pStyle w:val="TableParagraph"/>
                                    <w:spacing w:line="192" w:lineRule="exact"/>
                                    <w:ind w:right="11"/>
                                    <w:jc w:val="right"/>
                                    <w:rPr>
                                      <w:sz w:val="20"/>
                                    </w:rPr>
                                  </w:pPr>
                                  <w:r>
                                    <w:rPr>
                                      <w:spacing w:val="-5"/>
                                      <w:sz w:val="20"/>
                                    </w:rPr>
                                    <w:t>0.5</w:t>
                                  </w:r>
                                </w:p>
                              </w:tc>
                              <w:tc>
                                <w:tcPr>
                                  <w:tcW w:w="1140" w:type="dxa"/>
                                  <w:tcBorders>
                                    <w:top w:val="nil"/>
                                    <w:bottom w:val="nil"/>
                                  </w:tcBorders>
                                </w:tcPr>
                                <w:p w:rsidR="00EA37BF" w:rsidRDefault="00EA37BF">
                                  <w:pPr>
                                    <w:pStyle w:val="TableParagraph"/>
                                    <w:spacing w:line="192" w:lineRule="exact"/>
                                    <w:ind w:right="11"/>
                                    <w:jc w:val="right"/>
                                    <w:rPr>
                                      <w:sz w:val="20"/>
                                    </w:rPr>
                                  </w:pPr>
                                  <w:r>
                                    <w:rPr>
                                      <w:spacing w:val="-4"/>
                                      <w:sz w:val="20"/>
                                    </w:rPr>
                                    <w:t>0.05</w:t>
                                  </w:r>
                                </w:p>
                              </w:tc>
                              <w:tc>
                                <w:tcPr>
                                  <w:tcW w:w="1140" w:type="dxa"/>
                                  <w:vMerge/>
                                  <w:tcBorders>
                                    <w:top w:val="nil"/>
                                  </w:tcBorders>
                                </w:tcPr>
                                <w:p w:rsidR="00EA37BF" w:rsidRDefault="00EA37BF">
                                  <w:pPr>
                                    <w:rPr>
                                      <w:sz w:val="2"/>
                                      <w:szCs w:val="2"/>
                                    </w:rPr>
                                  </w:pPr>
                                </w:p>
                              </w:tc>
                              <w:tc>
                                <w:tcPr>
                                  <w:tcW w:w="1584" w:type="dxa"/>
                                  <w:tcBorders>
                                    <w:top w:val="nil"/>
                                    <w:bottom w:val="nil"/>
                                  </w:tcBorders>
                                </w:tcPr>
                                <w:p w:rsidR="00EA37BF" w:rsidRDefault="00EA37BF">
                                  <w:pPr>
                                    <w:pStyle w:val="TableParagraph"/>
                                    <w:spacing w:line="192" w:lineRule="exact"/>
                                    <w:ind w:right="13"/>
                                    <w:jc w:val="right"/>
                                    <w:rPr>
                                      <w:sz w:val="20"/>
                                    </w:rPr>
                                  </w:pPr>
                                  <w:r>
                                    <w:rPr>
                                      <w:spacing w:val="-2"/>
                                      <w:sz w:val="20"/>
                                    </w:rPr>
                                    <w:t>0.00333</w:t>
                                  </w:r>
                                </w:p>
                              </w:tc>
                              <w:tc>
                                <w:tcPr>
                                  <w:tcW w:w="1380" w:type="dxa"/>
                                  <w:tcBorders>
                                    <w:top w:val="nil"/>
                                    <w:bottom w:val="nil"/>
                                  </w:tcBorders>
                                </w:tcPr>
                                <w:p w:rsidR="00EA37BF" w:rsidRDefault="00EA37BF">
                                  <w:pPr>
                                    <w:pStyle w:val="TableParagraph"/>
                                    <w:spacing w:line="192"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line="192" w:lineRule="exact"/>
                                    <w:ind w:right="11"/>
                                    <w:jc w:val="right"/>
                                    <w:rPr>
                                      <w:sz w:val="20"/>
                                    </w:rPr>
                                  </w:pPr>
                                  <w:r>
                                    <w:rPr>
                                      <w:spacing w:val="-2"/>
                                      <w:sz w:val="20"/>
                                    </w:rPr>
                                    <w:t>0.0067</w:t>
                                  </w:r>
                                </w:p>
                              </w:tc>
                              <w:tc>
                                <w:tcPr>
                                  <w:tcW w:w="1020" w:type="dxa"/>
                                  <w:tcBorders>
                                    <w:top w:val="nil"/>
                                    <w:bottom w:val="nil"/>
                                  </w:tcBorders>
                                </w:tcPr>
                                <w:p w:rsidR="00EA37BF" w:rsidRDefault="00EA37BF">
                                  <w:pPr>
                                    <w:pStyle w:val="TableParagraph"/>
                                    <w:spacing w:line="192" w:lineRule="exact"/>
                                    <w:ind w:left="17"/>
                                    <w:jc w:val="center"/>
                                    <w:rPr>
                                      <w:sz w:val="20"/>
                                    </w:rPr>
                                  </w:pPr>
                                  <w:r>
                                    <w:rPr>
                                      <w:spacing w:val="-5"/>
                                      <w:sz w:val="20"/>
                                    </w:rPr>
                                    <w:t>Нет</w:t>
                                  </w:r>
                                </w:p>
                              </w:tc>
                            </w:tr>
                            <w:tr w:rsidR="00EA37BF">
                              <w:trPr>
                                <w:trHeight w:val="214"/>
                              </w:trPr>
                              <w:tc>
                                <w:tcPr>
                                  <w:tcW w:w="675" w:type="dxa"/>
                                  <w:tcBorders>
                                    <w:top w:val="nil"/>
                                  </w:tcBorders>
                                </w:tcPr>
                                <w:p w:rsidR="00EA37BF" w:rsidRDefault="00EA37BF">
                                  <w:pPr>
                                    <w:pStyle w:val="TableParagraph"/>
                                    <w:rPr>
                                      <w:rFonts w:ascii="Times New Roman"/>
                                      <w:sz w:val="14"/>
                                    </w:rPr>
                                  </w:pPr>
                                </w:p>
                              </w:tc>
                              <w:tc>
                                <w:tcPr>
                                  <w:tcW w:w="4757" w:type="dxa"/>
                                  <w:tcBorders>
                                    <w:top w:val="nil"/>
                                  </w:tcBorders>
                                </w:tcPr>
                                <w:p w:rsidR="00EA37BF" w:rsidRDefault="00EA37BF">
                                  <w:pPr>
                                    <w:pStyle w:val="TableParagraph"/>
                                    <w:spacing w:line="194" w:lineRule="exact"/>
                                    <w:ind w:left="30"/>
                                    <w:rPr>
                                      <w:sz w:val="20"/>
                                    </w:rPr>
                                  </w:pPr>
                                  <w:r>
                                    <w:rPr>
                                      <w:sz w:val="20"/>
                                    </w:rPr>
                                    <w:t>Сернистый</w:t>
                                  </w:r>
                                  <w:r>
                                    <w:rPr>
                                      <w:spacing w:val="-7"/>
                                      <w:sz w:val="20"/>
                                    </w:rPr>
                                    <w:t xml:space="preserve"> </w:t>
                                  </w:r>
                                  <w:r>
                                    <w:rPr>
                                      <w:sz w:val="20"/>
                                    </w:rPr>
                                    <w:t>газ,</w:t>
                                  </w:r>
                                  <w:r>
                                    <w:rPr>
                                      <w:spacing w:val="-6"/>
                                      <w:sz w:val="20"/>
                                    </w:rPr>
                                    <w:t xml:space="preserve"> </w:t>
                                  </w:r>
                                  <w:r>
                                    <w:rPr>
                                      <w:sz w:val="20"/>
                                    </w:rPr>
                                    <w:t>Сера</w:t>
                                  </w:r>
                                  <w:r>
                                    <w:rPr>
                                      <w:spacing w:val="-7"/>
                                      <w:sz w:val="20"/>
                                    </w:rPr>
                                    <w:t xml:space="preserve"> </w:t>
                                  </w:r>
                                  <w:r>
                                    <w:rPr>
                                      <w:sz w:val="20"/>
                                    </w:rPr>
                                    <w:t>(IV)</w:t>
                                  </w:r>
                                  <w:r>
                                    <w:rPr>
                                      <w:spacing w:val="-6"/>
                                      <w:sz w:val="20"/>
                                    </w:rPr>
                                    <w:t xml:space="preserve"> </w:t>
                                  </w:r>
                                  <w:r>
                                    <w:rPr>
                                      <w:sz w:val="20"/>
                                    </w:rPr>
                                    <w:t>оксид)</w:t>
                                  </w:r>
                                  <w:r>
                                    <w:rPr>
                                      <w:spacing w:val="-7"/>
                                      <w:sz w:val="20"/>
                                    </w:rPr>
                                    <w:t xml:space="preserve"> </w:t>
                                  </w:r>
                                  <w:r>
                                    <w:rPr>
                                      <w:spacing w:val="-2"/>
                                      <w:sz w:val="20"/>
                                    </w:rPr>
                                    <w:t>(516)</w:t>
                                  </w:r>
                                </w:p>
                              </w:tc>
                              <w:tc>
                                <w:tcPr>
                                  <w:tcW w:w="1128" w:type="dxa"/>
                                  <w:tcBorders>
                                    <w:top w:val="nil"/>
                                  </w:tcBorders>
                                </w:tcPr>
                                <w:p w:rsidR="00EA37BF" w:rsidRDefault="00EA37BF">
                                  <w:pPr>
                                    <w:pStyle w:val="TableParagraph"/>
                                    <w:rPr>
                                      <w:rFonts w:ascii="Times New Roman"/>
                                      <w:sz w:val="14"/>
                                    </w:rPr>
                                  </w:pPr>
                                </w:p>
                              </w:tc>
                              <w:tc>
                                <w:tcPr>
                                  <w:tcW w:w="1140" w:type="dxa"/>
                                  <w:tcBorders>
                                    <w:top w:val="nil"/>
                                  </w:tcBorders>
                                </w:tcPr>
                                <w:p w:rsidR="00EA37BF" w:rsidRDefault="00EA37BF">
                                  <w:pPr>
                                    <w:pStyle w:val="TableParagraph"/>
                                    <w:rPr>
                                      <w:rFonts w:ascii="Times New Roman"/>
                                      <w:sz w:val="14"/>
                                    </w:rPr>
                                  </w:pPr>
                                </w:p>
                              </w:tc>
                              <w:tc>
                                <w:tcPr>
                                  <w:tcW w:w="1140" w:type="dxa"/>
                                  <w:vMerge/>
                                  <w:tcBorders>
                                    <w:top w:val="nil"/>
                                  </w:tcBorders>
                                </w:tcPr>
                                <w:p w:rsidR="00EA37BF" w:rsidRDefault="00EA37BF">
                                  <w:pPr>
                                    <w:rPr>
                                      <w:sz w:val="2"/>
                                      <w:szCs w:val="2"/>
                                    </w:rPr>
                                  </w:pPr>
                                </w:p>
                              </w:tc>
                              <w:tc>
                                <w:tcPr>
                                  <w:tcW w:w="1584" w:type="dxa"/>
                                  <w:tcBorders>
                                    <w:top w:val="nil"/>
                                  </w:tcBorders>
                                </w:tcPr>
                                <w:p w:rsidR="00EA37BF" w:rsidRDefault="00EA37BF">
                                  <w:pPr>
                                    <w:pStyle w:val="TableParagraph"/>
                                    <w:rPr>
                                      <w:rFonts w:ascii="Times New Roman"/>
                                      <w:sz w:val="14"/>
                                    </w:rPr>
                                  </w:pPr>
                                </w:p>
                              </w:tc>
                              <w:tc>
                                <w:tcPr>
                                  <w:tcW w:w="1380" w:type="dxa"/>
                                  <w:tcBorders>
                                    <w:top w:val="nil"/>
                                  </w:tcBorders>
                                </w:tcPr>
                                <w:p w:rsidR="00EA37BF" w:rsidRDefault="00EA37BF">
                                  <w:pPr>
                                    <w:pStyle w:val="TableParagraph"/>
                                    <w:rPr>
                                      <w:rFonts w:ascii="Times New Roman"/>
                                      <w:sz w:val="14"/>
                                    </w:rPr>
                                  </w:pPr>
                                </w:p>
                              </w:tc>
                              <w:tc>
                                <w:tcPr>
                                  <w:tcW w:w="1808" w:type="dxa"/>
                                  <w:tcBorders>
                                    <w:top w:val="nil"/>
                                  </w:tcBorders>
                                </w:tcPr>
                                <w:p w:rsidR="00EA37BF" w:rsidRDefault="00EA37BF">
                                  <w:pPr>
                                    <w:pStyle w:val="TableParagraph"/>
                                    <w:rPr>
                                      <w:rFonts w:ascii="Times New Roman"/>
                                      <w:sz w:val="14"/>
                                    </w:rPr>
                                  </w:pPr>
                                </w:p>
                              </w:tc>
                              <w:tc>
                                <w:tcPr>
                                  <w:tcW w:w="1020" w:type="dxa"/>
                                  <w:tcBorders>
                                    <w:top w:val="nil"/>
                                  </w:tcBorders>
                                </w:tcPr>
                                <w:p w:rsidR="00EA37BF" w:rsidRDefault="00EA37BF">
                                  <w:pPr>
                                    <w:pStyle w:val="TableParagraph"/>
                                    <w:rPr>
                                      <w:rFonts w:ascii="Times New Roman"/>
                                      <w:sz w:val="14"/>
                                    </w:rPr>
                                  </w:pPr>
                                </w:p>
                              </w:tc>
                            </w:tr>
                            <w:tr w:rsidR="00EA37BF">
                              <w:trPr>
                                <w:trHeight w:val="457"/>
                              </w:trPr>
                              <w:tc>
                                <w:tcPr>
                                  <w:tcW w:w="14632" w:type="dxa"/>
                                  <w:gridSpan w:val="9"/>
                                  <w:tcBorders>
                                    <w:bottom w:val="nil"/>
                                  </w:tcBorders>
                                </w:tcPr>
                                <w:p w:rsidR="00EA37BF" w:rsidRDefault="00EA37BF">
                                  <w:pPr>
                                    <w:pStyle w:val="TableParagraph"/>
                                    <w:spacing w:line="220" w:lineRule="atLeast"/>
                                    <w:ind w:left="30"/>
                                    <w:rPr>
                                      <w:sz w:val="20"/>
                                    </w:rPr>
                                  </w:pPr>
                                  <w:r>
                                    <w:rPr>
                                      <w:sz w:val="20"/>
                                    </w:rPr>
                                    <w:t>Примечания:</w:t>
                                  </w:r>
                                  <w:r>
                                    <w:rPr>
                                      <w:spacing w:val="-3"/>
                                      <w:sz w:val="20"/>
                                    </w:rPr>
                                    <w:t xml:space="preserve"> </w:t>
                                  </w:r>
                                  <w:r>
                                    <w:rPr>
                                      <w:sz w:val="20"/>
                                    </w:rPr>
                                    <w:t>1.</w:t>
                                  </w:r>
                                  <w:r>
                                    <w:rPr>
                                      <w:spacing w:val="-3"/>
                                      <w:sz w:val="20"/>
                                    </w:rPr>
                                    <w:t xml:space="preserve"> </w:t>
                                  </w:r>
                                  <w:r>
                                    <w:rPr>
                                      <w:sz w:val="20"/>
                                    </w:rPr>
                                    <w:t>Необходимость</w:t>
                                  </w:r>
                                  <w:r>
                                    <w:rPr>
                                      <w:spacing w:val="-3"/>
                                      <w:sz w:val="20"/>
                                    </w:rPr>
                                    <w:t xml:space="preserve"> </w:t>
                                  </w:r>
                                  <w:r>
                                    <w:rPr>
                                      <w:sz w:val="20"/>
                                    </w:rPr>
                                    <w:t>расчетов</w:t>
                                  </w:r>
                                  <w:r>
                                    <w:rPr>
                                      <w:spacing w:val="-3"/>
                                      <w:sz w:val="20"/>
                                    </w:rPr>
                                    <w:t xml:space="preserve"> </w:t>
                                  </w:r>
                                  <w:r>
                                    <w:rPr>
                                      <w:sz w:val="20"/>
                                    </w:rPr>
                                    <w:t>концентраций</w:t>
                                  </w:r>
                                  <w:r>
                                    <w:rPr>
                                      <w:spacing w:val="-3"/>
                                      <w:sz w:val="20"/>
                                    </w:rPr>
                                    <w:t xml:space="preserve"> </w:t>
                                  </w:r>
                                  <w:r>
                                    <w:rPr>
                                      <w:sz w:val="20"/>
                                    </w:rPr>
                                    <w:t>определяется</w:t>
                                  </w:r>
                                  <w:r>
                                    <w:rPr>
                                      <w:spacing w:val="-3"/>
                                      <w:sz w:val="20"/>
                                    </w:rPr>
                                    <w:t xml:space="preserve"> </w:t>
                                  </w:r>
                                  <w:r>
                                    <w:rPr>
                                      <w:sz w:val="20"/>
                                    </w:rPr>
                                    <w:t>согласно</w:t>
                                  </w:r>
                                  <w:r>
                                    <w:rPr>
                                      <w:spacing w:val="-3"/>
                                      <w:sz w:val="20"/>
                                    </w:rPr>
                                    <w:t xml:space="preserve"> </w:t>
                                  </w:r>
                                  <w:r>
                                    <w:rPr>
                                      <w:sz w:val="20"/>
                                    </w:rPr>
                                    <w:t>п.58</w:t>
                                  </w:r>
                                  <w:r>
                                    <w:rPr>
                                      <w:spacing w:val="-3"/>
                                      <w:sz w:val="20"/>
                                    </w:rPr>
                                    <w:t xml:space="preserve"> </w:t>
                                  </w:r>
                                  <w:r>
                                    <w:rPr>
                                      <w:sz w:val="20"/>
                                    </w:rPr>
                                    <w:t>МРК-2014.</w:t>
                                  </w:r>
                                  <w:r>
                                    <w:rPr>
                                      <w:spacing w:val="-3"/>
                                      <w:sz w:val="20"/>
                                    </w:rPr>
                                    <w:t xml:space="preserve"> </w:t>
                                  </w:r>
                                  <w:r>
                                    <w:rPr>
                                      <w:sz w:val="20"/>
                                    </w:rPr>
                                    <w:t>Значение</w:t>
                                  </w:r>
                                  <w:r>
                                    <w:rPr>
                                      <w:spacing w:val="-3"/>
                                      <w:sz w:val="20"/>
                                    </w:rPr>
                                    <w:t xml:space="preserve"> </w:t>
                                  </w:r>
                                  <w:r>
                                    <w:rPr>
                                      <w:sz w:val="20"/>
                                    </w:rPr>
                                    <w:t>параметра</w:t>
                                  </w:r>
                                  <w:r>
                                    <w:rPr>
                                      <w:spacing w:val="-3"/>
                                      <w:sz w:val="20"/>
                                    </w:rPr>
                                    <w:t xml:space="preserve"> </w:t>
                                  </w:r>
                                  <w:r>
                                    <w:rPr>
                                      <w:sz w:val="20"/>
                                    </w:rPr>
                                    <w:t>в</w:t>
                                  </w:r>
                                  <w:r>
                                    <w:rPr>
                                      <w:spacing w:val="-3"/>
                                      <w:sz w:val="20"/>
                                    </w:rPr>
                                    <w:t xml:space="preserve"> </w:t>
                                  </w:r>
                                  <w:r>
                                    <w:rPr>
                                      <w:sz w:val="20"/>
                                    </w:rPr>
                                    <w:t>колонке</w:t>
                                  </w:r>
                                  <w:r>
                                    <w:rPr>
                                      <w:spacing w:val="-3"/>
                                      <w:sz w:val="20"/>
                                    </w:rPr>
                                    <w:t xml:space="preserve"> </w:t>
                                  </w:r>
                                  <w:r>
                                    <w:rPr>
                                      <w:sz w:val="20"/>
                                    </w:rPr>
                                    <w:t xml:space="preserve">8 </w:t>
                                  </w:r>
                                  <w:r>
                                    <w:rPr>
                                      <w:spacing w:val="-2"/>
                                      <w:sz w:val="20"/>
                                    </w:rPr>
                                    <w:t>должно</w:t>
                                  </w:r>
                                </w:p>
                              </w:tc>
                            </w:tr>
                            <w:tr w:rsidR="00EA37BF">
                              <w:trPr>
                                <w:trHeight w:val="225"/>
                              </w:trPr>
                              <w:tc>
                                <w:tcPr>
                                  <w:tcW w:w="14632" w:type="dxa"/>
                                  <w:gridSpan w:val="9"/>
                                  <w:tcBorders>
                                    <w:top w:val="nil"/>
                                    <w:bottom w:val="nil"/>
                                  </w:tcBorders>
                                </w:tcPr>
                                <w:p w:rsidR="00EA37BF" w:rsidRDefault="00EA37BF">
                                  <w:pPr>
                                    <w:pStyle w:val="TableParagraph"/>
                                    <w:spacing w:line="206" w:lineRule="exact"/>
                                    <w:ind w:left="30"/>
                                    <w:rPr>
                                      <w:sz w:val="20"/>
                                    </w:rPr>
                                  </w:pPr>
                                  <w:r>
                                    <w:rPr>
                                      <w:sz w:val="20"/>
                                    </w:rPr>
                                    <w:t>быть</w:t>
                                  </w:r>
                                  <w:r>
                                    <w:rPr>
                                      <w:spacing w:val="-7"/>
                                      <w:sz w:val="20"/>
                                    </w:rPr>
                                    <w:t xml:space="preserve"> </w:t>
                                  </w:r>
                                  <w:r>
                                    <w:rPr>
                                      <w:sz w:val="20"/>
                                    </w:rPr>
                                    <w:t>&gt;0.01</w:t>
                                  </w:r>
                                  <w:r>
                                    <w:rPr>
                                      <w:spacing w:val="-6"/>
                                      <w:sz w:val="20"/>
                                    </w:rPr>
                                    <w:t xml:space="preserve"> </w:t>
                                  </w:r>
                                  <w:r>
                                    <w:rPr>
                                      <w:sz w:val="20"/>
                                    </w:rPr>
                                    <w:t>при</w:t>
                                  </w:r>
                                  <w:r>
                                    <w:rPr>
                                      <w:spacing w:val="-6"/>
                                      <w:sz w:val="20"/>
                                    </w:rPr>
                                    <w:t xml:space="preserve"> </w:t>
                                  </w:r>
                                  <w:r>
                                    <w:rPr>
                                      <w:sz w:val="20"/>
                                    </w:rPr>
                                    <w:t>Н&gt;10</w:t>
                                  </w:r>
                                  <w:r>
                                    <w:rPr>
                                      <w:spacing w:val="-6"/>
                                      <w:sz w:val="20"/>
                                    </w:rPr>
                                    <w:t xml:space="preserve"> </w:t>
                                  </w:r>
                                  <w:r>
                                    <w:rPr>
                                      <w:sz w:val="20"/>
                                    </w:rPr>
                                    <w:t>и</w:t>
                                  </w:r>
                                  <w:r>
                                    <w:rPr>
                                      <w:spacing w:val="-6"/>
                                      <w:sz w:val="20"/>
                                    </w:rPr>
                                    <w:t xml:space="preserve"> </w:t>
                                  </w:r>
                                  <w:r>
                                    <w:rPr>
                                      <w:sz w:val="20"/>
                                    </w:rPr>
                                    <w:t>&gt;0.1</w:t>
                                  </w:r>
                                  <w:r>
                                    <w:rPr>
                                      <w:spacing w:val="-6"/>
                                      <w:sz w:val="20"/>
                                    </w:rPr>
                                    <w:t xml:space="preserve"> </w:t>
                                  </w:r>
                                  <w:r>
                                    <w:rPr>
                                      <w:sz w:val="20"/>
                                    </w:rPr>
                                    <w:t>при</w:t>
                                  </w:r>
                                  <w:r>
                                    <w:rPr>
                                      <w:spacing w:val="-6"/>
                                      <w:sz w:val="20"/>
                                    </w:rPr>
                                    <w:t xml:space="preserve"> </w:t>
                                  </w:r>
                                  <w:proofErr w:type="gramStart"/>
                                  <w:r>
                                    <w:rPr>
                                      <w:sz w:val="20"/>
                                    </w:rPr>
                                    <w:t>H&lt;</w:t>
                                  </w:r>
                                  <w:proofErr w:type="gramEnd"/>
                                  <w:r>
                                    <w:rPr>
                                      <w:sz w:val="20"/>
                                    </w:rPr>
                                    <w:t>10,</w:t>
                                  </w:r>
                                  <w:r>
                                    <w:rPr>
                                      <w:spacing w:val="-7"/>
                                      <w:sz w:val="20"/>
                                    </w:rPr>
                                    <w:t xml:space="preserve"> </w:t>
                                  </w:r>
                                  <w:r>
                                    <w:rPr>
                                      <w:sz w:val="20"/>
                                    </w:rPr>
                                    <w:t>где</w:t>
                                  </w:r>
                                  <w:r>
                                    <w:rPr>
                                      <w:spacing w:val="-6"/>
                                      <w:sz w:val="20"/>
                                    </w:rPr>
                                    <w:t xml:space="preserve"> </w:t>
                                  </w:r>
                                  <w:r>
                                    <w:rPr>
                                      <w:sz w:val="20"/>
                                    </w:rPr>
                                    <w:t>H</w:t>
                                  </w:r>
                                  <w:r>
                                    <w:rPr>
                                      <w:spacing w:val="-5"/>
                                      <w:sz w:val="20"/>
                                    </w:rPr>
                                    <w:t xml:space="preserve"> </w:t>
                                  </w:r>
                                  <w:r>
                                    <w:rPr>
                                      <w:sz w:val="20"/>
                                    </w:rPr>
                                    <w:t>-</w:t>
                                  </w:r>
                                  <w:r>
                                    <w:rPr>
                                      <w:spacing w:val="-6"/>
                                      <w:sz w:val="20"/>
                                    </w:rPr>
                                    <w:t xml:space="preserve"> </w:t>
                                  </w:r>
                                  <w:r>
                                    <w:rPr>
                                      <w:sz w:val="20"/>
                                    </w:rPr>
                                    <w:t>средневзвешенная</w:t>
                                  </w:r>
                                  <w:r>
                                    <w:rPr>
                                      <w:spacing w:val="-6"/>
                                      <w:sz w:val="20"/>
                                    </w:rPr>
                                    <w:t xml:space="preserve"> </w:t>
                                  </w:r>
                                  <w:r>
                                    <w:rPr>
                                      <w:sz w:val="20"/>
                                    </w:rPr>
                                    <w:t>высота</w:t>
                                  </w:r>
                                  <w:r>
                                    <w:rPr>
                                      <w:spacing w:val="-6"/>
                                      <w:sz w:val="20"/>
                                    </w:rPr>
                                    <w:t xml:space="preserve"> </w:t>
                                  </w:r>
                                  <w:r>
                                    <w:rPr>
                                      <w:sz w:val="20"/>
                                    </w:rPr>
                                    <w:t>ИЗА,</w:t>
                                  </w:r>
                                  <w:r>
                                    <w:rPr>
                                      <w:spacing w:val="-6"/>
                                      <w:sz w:val="20"/>
                                    </w:rPr>
                                    <w:t xml:space="preserve"> </w:t>
                                  </w:r>
                                  <w:r>
                                    <w:rPr>
                                      <w:sz w:val="20"/>
                                    </w:rPr>
                                    <w:t>которая</w:t>
                                  </w:r>
                                  <w:r>
                                    <w:rPr>
                                      <w:spacing w:val="-7"/>
                                      <w:sz w:val="20"/>
                                    </w:rPr>
                                    <w:t xml:space="preserve"> </w:t>
                                  </w:r>
                                  <w:r>
                                    <w:rPr>
                                      <w:sz w:val="20"/>
                                    </w:rPr>
                                    <w:t>определяется</w:t>
                                  </w:r>
                                  <w:r>
                                    <w:rPr>
                                      <w:spacing w:val="-6"/>
                                      <w:sz w:val="20"/>
                                    </w:rPr>
                                    <w:t xml:space="preserve"> </w:t>
                                  </w:r>
                                  <w:r>
                                    <w:rPr>
                                      <w:sz w:val="20"/>
                                    </w:rPr>
                                    <w:t>по</w:t>
                                  </w:r>
                                  <w:r>
                                    <w:rPr>
                                      <w:spacing w:val="-6"/>
                                      <w:sz w:val="20"/>
                                    </w:rPr>
                                    <w:t xml:space="preserve"> </w:t>
                                  </w:r>
                                  <w:r>
                                    <w:rPr>
                                      <w:sz w:val="20"/>
                                    </w:rPr>
                                    <w:t>стандартной</w:t>
                                  </w:r>
                                  <w:r>
                                    <w:rPr>
                                      <w:spacing w:val="-6"/>
                                      <w:sz w:val="20"/>
                                    </w:rPr>
                                    <w:t xml:space="preserve"> </w:t>
                                  </w:r>
                                  <w:r>
                                    <w:rPr>
                                      <w:spacing w:val="-2"/>
                                      <w:sz w:val="20"/>
                                    </w:rPr>
                                    <w:t>формуле:</w:t>
                                  </w:r>
                                </w:p>
                              </w:tc>
                            </w:tr>
                            <w:tr w:rsidR="00EA37BF">
                              <w:trPr>
                                <w:trHeight w:val="226"/>
                              </w:trPr>
                              <w:tc>
                                <w:tcPr>
                                  <w:tcW w:w="14632" w:type="dxa"/>
                                  <w:gridSpan w:val="9"/>
                                  <w:tcBorders>
                                    <w:top w:val="nil"/>
                                    <w:bottom w:val="nil"/>
                                  </w:tcBorders>
                                </w:tcPr>
                                <w:p w:rsidR="00EA37BF" w:rsidRDefault="00EA37BF">
                                  <w:pPr>
                                    <w:pStyle w:val="TableParagraph"/>
                                    <w:spacing w:line="207" w:lineRule="exact"/>
                                    <w:ind w:left="30"/>
                                    <w:rPr>
                                      <w:sz w:val="20"/>
                                    </w:rPr>
                                  </w:pPr>
                                  <w:proofErr w:type="gramStart"/>
                                  <w:r>
                                    <w:rPr>
                                      <w:sz w:val="20"/>
                                    </w:rPr>
                                    <w:t>Сумма(</w:t>
                                  </w:r>
                                  <w:proofErr w:type="spellStart"/>
                                  <w:proofErr w:type="gramEnd"/>
                                  <w:r>
                                    <w:rPr>
                                      <w:sz w:val="20"/>
                                    </w:rPr>
                                    <w:t>Hi</w:t>
                                  </w:r>
                                  <w:proofErr w:type="spellEnd"/>
                                  <w:r>
                                    <w:rPr>
                                      <w:sz w:val="20"/>
                                    </w:rPr>
                                    <w:t>*</w:t>
                                  </w:r>
                                  <w:proofErr w:type="spellStart"/>
                                  <w:r>
                                    <w:rPr>
                                      <w:sz w:val="20"/>
                                    </w:rPr>
                                    <w:t>Mi</w:t>
                                  </w:r>
                                  <w:proofErr w:type="spellEnd"/>
                                  <w:r>
                                    <w:rPr>
                                      <w:sz w:val="20"/>
                                    </w:rPr>
                                    <w:t>)/Сумма(</w:t>
                                  </w:r>
                                  <w:proofErr w:type="spellStart"/>
                                  <w:r>
                                    <w:rPr>
                                      <w:sz w:val="20"/>
                                    </w:rPr>
                                    <w:t>Mi</w:t>
                                  </w:r>
                                  <w:proofErr w:type="spellEnd"/>
                                  <w:r>
                                    <w:rPr>
                                      <w:sz w:val="20"/>
                                    </w:rPr>
                                    <w:t>),</w:t>
                                  </w:r>
                                  <w:r>
                                    <w:rPr>
                                      <w:spacing w:val="-7"/>
                                      <w:sz w:val="20"/>
                                    </w:rPr>
                                    <w:t xml:space="preserve"> </w:t>
                                  </w:r>
                                  <w:r>
                                    <w:rPr>
                                      <w:sz w:val="20"/>
                                    </w:rPr>
                                    <w:t>где</w:t>
                                  </w:r>
                                  <w:r>
                                    <w:rPr>
                                      <w:spacing w:val="-7"/>
                                      <w:sz w:val="20"/>
                                    </w:rPr>
                                    <w:t xml:space="preserve"> </w:t>
                                  </w:r>
                                  <w:proofErr w:type="spellStart"/>
                                  <w:r>
                                    <w:rPr>
                                      <w:sz w:val="20"/>
                                    </w:rPr>
                                    <w:t>Hi</w:t>
                                  </w:r>
                                  <w:proofErr w:type="spellEnd"/>
                                  <w:r>
                                    <w:rPr>
                                      <w:spacing w:val="-7"/>
                                      <w:sz w:val="20"/>
                                    </w:rPr>
                                    <w:t xml:space="preserve"> </w:t>
                                  </w:r>
                                  <w:r>
                                    <w:rPr>
                                      <w:sz w:val="20"/>
                                    </w:rPr>
                                    <w:t>-</w:t>
                                  </w:r>
                                  <w:r>
                                    <w:rPr>
                                      <w:spacing w:val="-7"/>
                                      <w:sz w:val="20"/>
                                    </w:rPr>
                                    <w:t xml:space="preserve"> </w:t>
                                  </w:r>
                                  <w:r>
                                    <w:rPr>
                                      <w:sz w:val="20"/>
                                    </w:rPr>
                                    <w:t>фактическая</w:t>
                                  </w:r>
                                  <w:r>
                                    <w:rPr>
                                      <w:spacing w:val="-6"/>
                                      <w:sz w:val="20"/>
                                    </w:rPr>
                                    <w:t xml:space="preserve"> </w:t>
                                  </w:r>
                                  <w:r>
                                    <w:rPr>
                                      <w:sz w:val="20"/>
                                    </w:rPr>
                                    <w:t>высота</w:t>
                                  </w:r>
                                  <w:r>
                                    <w:rPr>
                                      <w:spacing w:val="-7"/>
                                      <w:sz w:val="20"/>
                                    </w:rPr>
                                    <w:t xml:space="preserve"> </w:t>
                                  </w:r>
                                  <w:r>
                                    <w:rPr>
                                      <w:sz w:val="20"/>
                                    </w:rPr>
                                    <w:t>ИЗА,</w:t>
                                  </w:r>
                                  <w:r>
                                    <w:rPr>
                                      <w:spacing w:val="-7"/>
                                      <w:sz w:val="20"/>
                                    </w:rPr>
                                    <w:t xml:space="preserve"> </w:t>
                                  </w:r>
                                  <w:proofErr w:type="spellStart"/>
                                  <w:r>
                                    <w:rPr>
                                      <w:sz w:val="20"/>
                                    </w:rPr>
                                    <w:t>Mi</w:t>
                                  </w:r>
                                  <w:proofErr w:type="spellEnd"/>
                                  <w:r>
                                    <w:rPr>
                                      <w:spacing w:val="-6"/>
                                      <w:sz w:val="20"/>
                                    </w:rPr>
                                    <w:t xml:space="preserve"> </w:t>
                                  </w:r>
                                  <w:r>
                                    <w:rPr>
                                      <w:sz w:val="20"/>
                                    </w:rPr>
                                    <w:t>-</w:t>
                                  </w:r>
                                  <w:r>
                                    <w:rPr>
                                      <w:spacing w:val="-6"/>
                                      <w:sz w:val="20"/>
                                    </w:rPr>
                                    <w:t xml:space="preserve"> </w:t>
                                  </w:r>
                                  <w:r>
                                    <w:rPr>
                                      <w:sz w:val="20"/>
                                    </w:rPr>
                                    <w:t>выброс</w:t>
                                  </w:r>
                                  <w:r>
                                    <w:rPr>
                                      <w:spacing w:val="-7"/>
                                      <w:sz w:val="20"/>
                                    </w:rPr>
                                    <w:t xml:space="preserve"> </w:t>
                                  </w:r>
                                  <w:r>
                                    <w:rPr>
                                      <w:sz w:val="20"/>
                                    </w:rPr>
                                    <w:t>ЗВ,</w:t>
                                  </w:r>
                                  <w:r>
                                    <w:rPr>
                                      <w:spacing w:val="-7"/>
                                      <w:sz w:val="20"/>
                                    </w:rPr>
                                    <w:t xml:space="preserve"> </w:t>
                                  </w:r>
                                  <w:r>
                                    <w:rPr>
                                      <w:spacing w:val="-5"/>
                                      <w:sz w:val="20"/>
                                    </w:rPr>
                                    <w:t>г/c</w:t>
                                  </w:r>
                                </w:p>
                              </w:tc>
                            </w:tr>
                            <w:tr w:rsidR="00EA37BF">
                              <w:trPr>
                                <w:trHeight w:val="222"/>
                              </w:trPr>
                              <w:tc>
                                <w:tcPr>
                                  <w:tcW w:w="14632" w:type="dxa"/>
                                  <w:gridSpan w:val="9"/>
                                  <w:tcBorders>
                                    <w:top w:val="nil"/>
                                  </w:tcBorders>
                                </w:tcPr>
                                <w:p w:rsidR="00EA37BF" w:rsidRDefault="00EA37BF">
                                  <w:pPr>
                                    <w:pStyle w:val="TableParagraph"/>
                                    <w:spacing w:line="202" w:lineRule="exact"/>
                                    <w:ind w:left="30"/>
                                    <w:rPr>
                                      <w:sz w:val="20"/>
                                    </w:rPr>
                                  </w:pPr>
                                  <w:r>
                                    <w:rPr>
                                      <w:sz w:val="20"/>
                                    </w:rPr>
                                    <w:t>2.</w:t>
                                  </w:r>
                                  <w:r>
                                    <w:rPr>
                                      <w:spacing w:val="-7"/>
                                      <w:sz w:val="20"/>
                                    </w:rPr>
                                    <w:t xml:space="preserve"> </w:t>
                                  </w:r>
                                  <w:r>
                                    <w:rPr>
                                      <w:sz w:val="20"/>
                                    </w:rPr>
                                    <w:t>При</w:t>
                                  </w:r>
                                  <w:r>
                                    <w:rPr>
                                      <w:spacing w:val="-6"/>
                                      <w:sz w:val="20"/>
                                    </w:rPr>
                                    <w:t xml:space="preserve"> </w:t>
                                  </w:r>
                                  <w:r>
                                    <w:rPr>
                                      <w:sz w:val="20"/>
                                    </w:rPr>
                                    <w:t>отсутствии</w:t>
                                  </w:r>
                                  <w:r>
                                    <w:rPr>
                                      <w:spacing w:val="-6"/>
                                      <w:sz w:val="20"/>
                                    </w:rPr>
                                    <w:t xml:space="preserve"> </w:t>
                                  </w:r>
                                  <w:proofErr w:type="spellStart"/>
                                  <w:r>
                                    <w:rPr>
                                      <w:sz w:val="20"/>
                                    </w:rPr>
                                    <w:t>ПДКм.р</w:t>
                                  </w:r>
                                  <w:proofErr w:type="spellEnd"/>
                                  <w:r>
                                    <w:rPr>
                                      <w:sz w:val="20"/>
                                    </w:rPr>
                                    <w:t>.</w:t>
                                  </w:r>
                                  <w:r>
                                    <w:rPr>
                                      <w:spacing w:val="-6"/>
                                      <w:sz w:val="20"/>
                                    </w:rPr>
                                    <w:t xml:space="preserve"> </w:t>
                                  </w:r>
                                  <w:r>
                                    <w:rPr>
                                      <w:sz w:val="20"/>
                                    </w:rPr>
                                    <w:t>берется</w:t>
                                  </w:r>
                                  <w:r>
                                    <w:rPr>
                                      <w:spacing w:val="-7"/>
                                      <w:sz w:val="20"/>
                                    </w:rPr>
                                    <w:t xml:space="preserve"> </w:t>
                                  </w:r>
                                  <w:r>
                                    <w:rPr>
                                      <w:sz w:val="20"/>
                                    </w:rPr>
                                    <w:t>ОБУВ,</w:t>
                                  </w:r>
                                  <w:r>
                                    <w:rPr>
                                      <w:spacing w:val="-6"/>
                                      <w:sz w:val="20"/>
                                    </w:rPr>
                                    <w:t xml:space="preserve"> </w:t>
                                  </w:r>
                                  <w:r>
                                    <w:rPr>
                                      <w:sz w:val="20"/>
                                    </w:rPr>
                                    <w:t>при</w:t>
                                  </w:r>
                                  <w:r>
                                    <w:rPr>
                                      <w:spacing w:val="-6"/>
                                      <w:sz w:val="20"/>
                                    </w:rPr>
                                    <w:t xml:space="preserve"> </w:t>
                                  </w:r>
                                  <w:r>
                                    <w:rPr>
                                      <w:sz w:val="20"/>
                                    </w:rPr>
                                    <w:t>отсутствии</w:t>
                                  </w:r>
                                  <w:r>
                                    <w:rPr>
                                      <w:spacing w:val="-6"/>
                                      <w:sz w:val="20"/>
                                    </w:rPr>
                                    <w:t xml:space="preserve"> </w:t>
                                  </w:r>
                                  <w:r>
                                    <w:rPr>
                                      <w:sz w:val="20"/>
                                    </w:rPr>
                                    <w:t>ОБУВ</w:t>
                                  </w:r>
                                  <w:r>
                                    <w:rPr>
                                      <w:spacing w:val="-6"/>
                                      <w:sz w:val="20"/>
                                    </w:rPr>
                                    <w:t xml:space="preserve"> </w:t>
                                  </w:r>
                                  <w:r>
                                    <w:rPr>
                                      <w:sz w:val="20"/>
                                    </w:rPr>
                                    <w:t>-</w:t>
                                  </w:r>
                                  <w:r>
                                    <w:rPr>
                                      <w:spacing w:val="-6"/>
                                      <w:sz w:val="20"/>
                                    </w:rPr>
                                    <w:t xml:space="preserve"> </w:t>
                                  </w:r>
                                  <w:proofErr w:type="spellStart"/>
                                  <w:r>
                                    <w:rPr>
                                      <w:spacing w:val="-2"/>
                                      <w:sz w:val="20"/>
                                    </w:rPr>
                                    <w:t>ПДКс.с</w:t>
                                  </w:r>
                                  <w:proofErr w:type="spellEnd"/>
                                  <w:r>
                                    <w:rPr>
                                      <w:spacing w:val="-2"/>
                                      <w:sz w:val="20"/>
                                    </w:rPr>
                                    <w:t>.</w:t>
                                  </w:r>
                                </w:p>
                              </w:tc>
                            </w:tr>
                          </w:tbl>
                          <w:p w:rsidR="00EA37BF" w:rsidRDefault="00EA37BF">
                            <w:pPr>
                              <w:pStyle w:val="a3"/>
                            </w:pPr>
                          </w:p>
                        </w:txbxContent>
                      </wps:txbx>
                      <wps:bodyPr wrap="square" lIns="0" tIns="0" rIns="0" bIns="0" rtlCol="0">
                        <a:noAutofit/>
                      </wps:bodyPr>
                    </wps:wsp>
                  </a:graphicData>
                </a:graphic>
              </wp:anchor>
            </w:drawing>
          </mc:Choice>
          <mc:Fallback>
            <w:pict>
              <v:shape id="Textbox 30" o:spid="_x0000_s1035" type="#_x0000_t202" style="position:absolute;left:0;text-align:left;margin-left:51.7pt;margin-top:33.8pt;width:738.35pt;height:320.2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5"/>
                        <w:gridCol w:w="4757"/>
                        <w:gridCol w:w="1128"/>
                        <w:gridCol w:w="1140"/>
                        <w:gridCol w:w="1140"/>
                        <w:gridCol w:w="1584"/>
                        <w:gridCol w:w="1380"/>
                        <w:gridCol w:w="1808"/>
                        <w:gridCol w:w="1020"/>
                      </w:tblGrid>
                      <w:tr w:rsidR="00EA37BF">
                        <w:trPr>
                          <w:trHeight w:val="231"/>
                        </w:trPr>
                        <w:tc>
                          <w:tcPr>
                            <w:tcW w:w="675" w:type="dxa"/>
                            <w:tcBorders>
                              <w:bottom w:val="nil"/>
                            </w:tcBorders>
                          </w:tcPr>
                          <w:p w:rsidR="00EA37BF" w:rsidRDefault="00EA37BF">
                            <w:pPr>
                              <w:pStyle w:val="TableParagraph"/>
                              <w:spacing w:before="3" w:line="207" w:lineRule="exact"/>
                              <w:ind w:left="30"/>
                              <w:rPr>
                                <w:sz w:val="20"/>
                              </w:rPr>
                            </w:pPr>
                            <w:r>
                              <w:rPr>
                                <w:spacing w:val="-5"/>
                                <w:sz w:val="20"/>
                              </w:rPr>
                              <w:t>Код</w:t>
                            </w:r>
                          </w:p>
                        </w:tc>
                        <w:tc>
                          <w:tcPr>
                            <w:tcW w:w="4757" w:type="dxa"/>
                            <w:tcBorders>
                              <w:bottom w:val="nil"/>
                            </w:tcBorders>
                          </w:tcPr>
                          <w:p w:rsidR="00EA37BF" w:rsidRDefault="00EA37BF">
                            <w:pPr>
                              <w:pStyle w:val="TableParagraph"/>
                              <w:spacing w:before="3" w:line="207" w:lineRule="exact"/>
                              <w:ind w:left="997"/>
                              <w:rPr>
                                <w:sz w:val="20"/>
                              </w:rPr>
                            </w:pPr>
                            <w:r>
                              <w:rPr>
                                <w:sz w:val="20"/>
                              </w:rPr>
                              <w:t>Н</w:t>
                            </w:r>
                            <w:r>
                              <w:rPr>
                                <w:spacing w:val="-2"/>
                                <w:sz w:val="20"/>
                              </w:rPr>
                              <w:t xml:space="preserve"> </w:t>
                            </w:r>
                            <w:r>
                              <w:rPr>
                                <w:sz w:val="20"/>
                              </w:rPr>
                              <w:t>а</w:t>
                            </w:r>
                            <w:r>
                              <w:rPr>
                                <w:spacing w:val="-1"/>
                                <w:sz w:val="20"/>
                              </w:rPr>
                              <w:t xml:space="preserve"> </w:t>
                            </w:r>
                            <w:r>
                              <w:rPr>
                                <w:sz w:val="20"/>
                              </w:rPr>
                              <w:t>и</w:t>
                            </w:r>
                            <w:r>
                              <w:rPr>
                                <w:spacing w:val="-1"/>
                                <w:sz w:val="20"/>
                              </w:rPr>
                              <w:t xml:space="preserve"> </w:t>
                            </w:r>
                            <w:r>
                              <w:rPr>
                                <w:sz w:val="20"/>
                              </w:rPr>
                              <w:t>м</w:t>
                            </w:r>
                            <w:r>
                              <w:rPr>
                                <w:spacing w:val="-1"/>
                                <w:sz w:val="20"/>
                              </w:rPr>
                              <w:t xml:space="preserve"> </w:t>
                            </w:r>
                            <w:r>
                              <w:rPr>
                                <w:sz w:val="20"/>
                              </w:rPr>
                              <w:t>е</w:t>
                            </w:r>
                            <w:r>
                              <w:rPr>
                                <w:spacing w:val="-1"/>
                                <w:sz w:val="20"/>
                              </w:rPr>
                              <w:t xml:space="preserve"> </w:t>
                            </w:r>
                            <w:r>
                              <w:rPr>
                                <w:sz w:val="20"/>
                              </w:rPr>
                              <w:t>н</w:t>
                            </w:r>
                            <w:r>
                              <w:rPr>
                                <w:spacing w:val="-2"/>
                                <w:sz w:val="20"/>
                              </w:rPr>
                              <w:t xml:space="preserve"> </w:t>
                            </w:r>
                            <w:r>
                              <w:rPr>
                                <w:sz w:val="20"/>
                              </w:rPr>
                              <w:t>о</w:t>
                            </w:r>
                            <w:r>
                              <w:rPr>
                                <w:spacing w:val="-1"/>
                                <w:sz w:val="20"/>
                              </w:rPr>
                              <w:t xml:space="preserve"> </w:t>
                            </w:r>
                            <w:r>
                              <w:rPr>
                                <w:sz w:val="20"/>
                              </w:rPr>
                              <w:t>в</w:t>
                            </w:r>
                            <w:r>
                              <w:rPr>
                                <w:spacing w:val="-1"/>
                                <w:sz w:val="20"/>
                              </w:rPr>
                              <w:t xml:space="preserve"> </w:t>
                            </w:r>
                            <w:r>
                              <w:rPr>
                                <w:sz w:val="20"/>
                              </w:rPr>
                              <w:t>а</w:t>
                            </w:r>
                            <w:r>
                              <w:rPr>
                                <w:spacing w:val="-1"/>
                                <w:sz w:val="20"/>
                              </w:rPr>
                              <w:t xml:space="preserve"> </w:t>
                            </w:r>
                            <w:r>
                              <w:rPr>
                                <w:sz w:val="20"/>
                              </w:rPr>
                              <w:t>н</w:t>
                            </w:r>
                            <w:r>
                              <w:rPr>
                                <w:spacing w:val="-1"/>
                                <w:sz w:val="20"/>
                              </w:rPr>
                              <w:t xml:space="preserve"> </w:t>
                            </w:r>
                            <w:r>
                              <w:rPr>
                                <w:sz w:val="20"/>
                              </w:rPr>
                              <w:t>и</w:t>
                            </w:r>
                            <w:r>
                              <w:rPr>
                                <w:spacing w:val="-2"/>
                                <w:sz w:val="20"/>
                              </w:rPr>
                              <w:t xml:space="preserve"> </w:t>
                            </w:r>
                            <w:r>
                              <w:rPr>
                                <w:spacing w:val="-10"/>
                                <w:sz w:val="20"/>
                              </w:rPr>
                              <w:t>е</w:t>
                            </w:r>
                          </w:p>
                        </w:tc>
                        <w:tc>
                          <w:tcPr>
                            <w:tcW w:w="1128" w:type="dxa"/>
                            <w:tcBorders>
                              <w:bottom w:val="nil"/>
                            </w:tcBorders>
                          </w:tcPr>
                          <w:p w:rsidR="00EA37BF" w:rsidRDefault="00EA37BF">
                            <w:pPr>
                              <w:pStyle w:val="TableParagraph"/>
                              <w:spacing w:before="3" w:line="207" w:lineRule="exact"/>
                              <w:ind w:left="383"/>
                              <w:rPr>
                                <w:sz w:val="20"/>
                              </w:rPr>
                            </w:pPr>
                            <w:r>
                              <w:rPr>
                                <w:spacing w:val="-5"/>
                                <w:sz w:val="20"/>
                              </w:rPr>
                              <w:t>ПДК</w:t>
                            </w:r>
                          </w:p>
                        </w:tc>
                        <w:tc>
                          <w:tcPr>
                            <w:tcW w:w="1140" w:type="dxa"/>
                            <w:tcBorders>
                              <w:bottom w:val="nil"/>
                            </w:tcBorders>
                          </w:tcPr>
                          <w:p w:rsidR="00EA37BF" w:rsidRDefault="00EA37BF">
                            <w:pPr>
                              <w:pStyle w:val="TableParagraph"/>
                              <w:spacing w:before="3" w:line="207" w:lineRule="exact"/>
                              <w:ind w:left="391"/>
                              <w:rPr>
                                <w:sz w:val="20"/>
                              </w:rPr>
                            </w:pPr>
                            <w:r>
                              <w:rPr>
                                <w:spacing w:val="-5"/>
                                <w:sz w:val="20"/>
                              </w:rPr>
                              <w:t>ПДК</w:t>
                            </w:r>
                          </w:p>
                        </w:tc>
                        <w:tc>
                          <w:tcPr>
                            <w:tcW w:w="1140" w:type="dxa"/>
                            <w:tcBorders>
                              <w:bottom w:val="nil"/>
                            </w:tcBorders>
                          </w:tcPr>
                          <w:p w:rsidR="00EA37BF" w:rsidRDefault="00EA37BF">
                            <w:pPr>
                              <w:pStyle w:val="TableParagraph"/>
                              <w:spacing w:before="3" w:line="207" w:lineRule="exact"/>
                              <w:ind w:left="331"/>
                              <w:rPr>
                                <w:sz w:val="20"/>
                              </w:rPr>
                            </w:pPr>
                            <w:r>
                              <w:rPr>
                                <w:spacing w:val="-4"/>
                                <w:sz w:val="20"/>
                              </w:rPr>
                              <w:t>ОБУВ</w:t>
                            </w:r>
                          </w:p>
                        </w:tc>
                        <w:tc>
                          <w:tcPr>
                            <w:tcW w:w="1584" w:type="dxa"/>
                            <w:tcBorders>
                              <w:bottom w:val="nil"/>
                            </w:tcBorders>
                          </w:tcPr>
                          <w:p w:rsidR="00EA37BF" w:rsidRDefault="00EA37BF">
                            <w:pPr>
                              <w:pStyle w:val="TableParagraph"/>
                              <w:spacing w:before="3" w:line="207" w:lineRule="exact"/>
                              <w:ind w:left="432"/>
                              <w:rPr>
                                <w:sz w:val="20"/>
                              </w:rPr>
                            </w:pPr>
                            <w:r>
                              <w:rPr>
                                <w:spacing w:val="-2"/>
                                <w:sz w:val="20"/>
                              </w:rPr>
                              <w:t>Выброс</w:t>
                            </w:r>
                          </w:p>
                        </w:tc>
                        <w:tc>
                          <w:tcPr>
                            <w:tcW w:w="1380" w:type="dxa"/>
                            <w:tcBorders>
                              <w:bottom w:val="nil"/>
                            </w:tcBorders>
                          </w:tcPr>
                          <w:p w:rsidR="00EA37BF" w:rsidRDefault="00EA37BF">
                            <w:pPr>
                              <w:pStyle w:val="TableParagraph"/>
                              <w:spacing w:before="3" w:line="207" w:lineRule="exact"/>
                              <w:ind w:left="18" w:right="1"/>
                              <w:jc w:val="center"/>
                              <w:rPr>
                                <w:sz w:val="20"/>
                              </w:rPr>
                            </w:pPr>
                            <w:proofErr w:type="spellStart"/>
                            <w:r>
                              <w:rPr>
                                <w:spacing w:val="-2"/>
                                <w:sz w:val="20"/>
                              </w:rPr>
                              <w:t>Средневзве</w:t>
                            </w:r>
                            <w:proofErr w:type="spellEnd"/>
                            <w:r>
                              <w:rPr>
                                <w:spacing w:val="-2"/>
                                <w:sz w:val="20"/>
                              </w:rPr>
                              <w:t>-</w:t>
                            </w:r>
                          </w:p>
                        </w:tc>
                        <w:tc>
                          <w:tcPr>
                            <w:tcW w:w="1808" w:type="dxa"/>
                            <w:tcBorders>
                              <w:bottom w:val="nil"/>
                            </w:tcBorders>
                          </w:tcPr>
                          <w:p w:rsidR="00EA37BF" w:rsidRDefault="00EA37BF">
                            <w:pPr>
                              <w:pStyle w:val="TableParagraph"/>
                              <w:spacing w:before="3" w:line="207" w:lineRule="exact"/>
                              <w:ind w:left="365"/>
                              <w:rPr>
                                <w:sz w:val="20"/>
                              </w:rPr>
                            </w:pPr>
                            <w:r>
                              <w:rPr>
                                <w:spacing w:val="-2"/>
                                <w:sz w:val="20"/>
                              </w:rPr>
                              <w:t>М/(ПДК*Н)</w:t>
                            </w:r>
                          </w:p>
                        </w:tc>
                        <w:tc>
                          <w:tcPr>
                            <w:tcW w:w="1020" w:type="dxa"/>
                            <w:tcBorders>
                              <w:bottom w:val="nil"/>
                            </w:tcBorders>
                          </w:tcPr>
                          <w:p w:rsidR="00EA37BF" w:rsidRDefault="00EA37BF">
                            <w:pPr>
                              <w:pStyle w:val="TableParagraph"/>
                              <w:spacing w:before="3" w:line="207" w:lineRule="exact"/>
                              <w:ind w:left="17" w:right="117"/>
                              <w:jc w:val="center"/>
                              <w:rPr>
                                <w:sz w:val="20"/>
                              </w:rPr>
                            </w:pPr>
                            <w:proofErr w:type="spellStart"/>
                            <w:r>
                              <w:rPr>
                                <w:spacing w:val="-2"/>
                                <w:sz w:val="20"/>
                              </w:rPr>
                              <w:t>Необхо</w:t>
                            </w:r>
                            <w:proofErr w:type="spellEnd"/>
                            <w:r>
                              <w:rPr>
                                <w:spacing w:val="-2"/>
                                <w:sz w:val="20"/>
                              </w:rPr>
                              <w:t>-</w:t>
                            </w:r>
                          </w:p>
                        </w:tc>
                      </w:tr>
                      <w:tr w:rsidR="00EA37BF">
                        <w:trPr>
                          <w:trHeight w:val="226"/>
                        </w:trPr>
                        <w:tc>
                          <w:tcPr>
                            <w:tcW w:w="675" w:type="dxa"/>
                            <w:tcBorders>
                              <w:top w:val="nil"/>
                              <w:bottom w:val="nil"/>
                            </w:tcBorders>
                          </w:tcPr>
                          <w:p w:rsidR="00EA37BF" w:rsidRDefault="00EA37BF">
                            <w:pPr>
                              <w:pStyle w:val="TableParagraph"/>
                              <w:spacing w:line="206" w:lineRule="exact"/>
                              <w:ind w:left="30"/>
                              <w:rPr>
                                <w:sz w:val="20"/>
                              </w:rPr>
                            </w:pPr>
                            <w:proofErr w:type="spellStart"/>
                            <w:r>
                              <w:rPr>
                                <w:spacing w:val="-2"/>
                                <w:sz w:val="20"/>
                              </w:rPr>
                              <w:t>загр</w:t>
                            </w:r>
                            <w:proofErr w:type="spellEnd"/>
                            <w:r>
                              <w:rPr>
                                <w:spacing w:val="-2"/>
                                <w:sz w:val="20"/>
                              </w:rPr>
                              <w:t>.</w:t>
                            </w:r>
                          </w:p>
                        </w:tc>
                        <w:tc>
                          <w:tcPr>
                            <w:tcW w:w="4757" w:type="dxa"/>
                            <w:tcBorders>
                              <w:top w:val="nil"/>
                              <w:bottom w:val="nil"/>
                            </w:tcBorders>
                          </w:tcPr>
                          <w:p w:rsidR="00EA37BF" w:rsidRDefault="00EA37BF">
                            <w:pPr>
                              <w:pStyle w:val="TableParagraph"/>
                              <w:spacing w:line="206" w:lineRule="exact"/>
                              <w:ind w:left="13"/>
                              <w:jc w:val="center"/>
                              <w:rPr>
                                <w:sz w:val="20"/>
                              </w:rPr>
                            </w:pPr>
                            <w:r>
                              <w:rPr>
                                <w:spacing w:val="-2"/>
                                <w:sz w:val="20"/>
                              </w:rPr>
                              <w:t>вещества</w:t>
                            </w:r>
                          </w:p>
                        </w:tc>
                        <w:tc>
                          <w:tcPr>
                            <w:tcW w:w="1128" w:type="dxa"/>
                            <w:tcBorders>
                              <w:top w:val="nil"/>
                              <w:bottom w:val="nil"/>
                            </w:tcBorders>
                          </w:tcPr>
                          <w:p w:rsidR="00EA37BF" w:rsidRDefault="00EA37BF">
                            <w:pPr>
                              <w:pStyle w:val="TableParagraph"/>
                              <w:spacing w:line="206" w:lineRule="exact"/>
                              <w:ind w:left="143"/>
                              <w:rPr>
                                <w:sz w:val="20"/>
                              </w:rPr>
                            </w:pPr>
                            <w:r>
                              <w:rPr>
                                <w:spacing w:val="-2"/>
                                <w:sz w:val="20"/>
                              </w:rPr>
                              <w:t>максим.</w:t>
                            </w:r>
                          </w:p>
                        </w:tc>
                        <w:tc>
                          <w:tcPr>
                            <w:tcW w:w="1140" w:type="dxa"/>
                            <w:tcBorders>
                              <w:top w:val="nil"/>
                              <w:bottom w:val="nil"/>
                            </w:tcBorders>
                          </w:tcPr>
                          <w:p w:rsidR="00EA37BF" w:rsidRDefault="00EA37BF">
                            <w:pPr>
                              <w:pStyle w:val="TableParagraph"/>
                              <w:spacing w:line="206" w:lineRule="exact"/>
                              <w:ind w:left="151"/>
                              <w:rPr>
                                <w:sz w:val="20"/>
                              </w:rPr>
                            </w:pPr>
                            <w:r>
                              <w:rPr>
                                <w:spacing w:val="-2"/>
                                <w:sz w:val="20"/>
                              </w:rPr>
                              <w:t>средне-</w:t>
                            </w:r>
                          </w:p>
                        </w:tc>
                        <w:tc>
                          <w:tcPr>
                            <w:tcW w:w="1140" w:type="dxa"/>
                            <w:tcBorders>
                              <w:top w:val="nil"/>
                              <w:bottom w:val="nil"/>
                            </w:tcBorders>
                          </w:tcPr>
                          <w:p w:rsidR="00EA37BF" w:rsidRDefault="00EA37BF">
                            <w:pPr>
                              <w:pStyle w:val="TableParagraph"/>
                              <w:spacing w:line="206" w:lineRule="exact"/>
                              <w:ind w:left="31"/>
                              <w:rPr>
                                <w:sz w:val="20"/>
                              </w:rPr>
                            </w:pPr>
                            <w:r>
                              <w:rPr>
                                <w:spacing w:val="-2"/>
                                <w:sz w:val="20"/>
                              </w:rPr>
                              <w:t>ориентир.</w:t>
                            </w:r>
                          </w:p>
                        </w:tc>
                        <w:tc>
                          <w:tcPr>
                            <w:tcW w:w="1584" w:type="dxa"/>
                            <w:tcBorders>
                              <w:top w:val="nil"/>
                              <w:bottom w:val="nil"/>
                            </w:tcBorders>
                          </w:tcPr>
                          <w:p w:rsidR="00EA37BF" w:rsidRDefault="00EA37BF">
                            <w:pPr>
                              <w:pStyle w:val="TableParagraph"/>
                              <w:spacing w:line="206" w:lineRule="exact"/>
                              <w:ind w:left="312"/>
                              <w:rPr>
                                <w:sz w:val="20"/>
                              </w:rPr>
                            </w:pPr>
                            <w:r>
                              <w:rPr>
                                <w:spacing w:val="-2"/>
                                <w:sz w:val="20"/>
                              </w:rPr>
                              <w:t>вещества</w:t>
                            </w:r>
                          </w:p>
                        </w:tc>
                        <w:tc>
                          <w:tcPr>
                            <w:tcW w:w="1380" w:type="dxa"/>
                            <w:tcBorders>
                              <w:top w:val="nil"/>
                              <w:bottom w:val="nil"/>
                            </w:tcBorders>
                          </w:tcPr>
                          <w:p w:rsidR="00EA37BF" w:rsidRDefault="00EA37BF">
                            <w:pPr>
                              <w:pStyle w:val="TableParagraph"/>
                              <w:spacing w:line="206" w:lineRule="exact"/>
                              <w:ind w:left="18"/>
                              <w:jc w:val="center"/>
                              <w:rPr>
                                <w:sz w:val="20"/>
                              </w:rPr>
                            </w:pPr>
                            <w:proofErr w:type="spellStart"/>
                            <w:r>
                              <w:rPr>
                                <w:spacing w:val="-2"/>
                                <w:sz w:val="20"/>
                              </w:rPr>
                              <w:t>шенная</w:t>
                            </w:r>
                            <w:proofErr w:type="spellEnd"/>
                          </w:p>
                        </w:tc>
                        <w:tc>
                          <w:tcPr>
                            <w:tcW w:w="1808" w:type="dxa"/>
                            <w:tcBorders>
                              <w:top w:val="nil"/>
                              <w:bottom w:val="nil"/>
                            </w:tcBorders>
                          </w:tcPr>
                          <w:p w:rsidR="00EA37BF" w:rsidRDefault="00EA37BF">
                            <w:pPr>
                              <w:pStyle w:val="TableParagraph"/>
                              <w:spacing w:line="206" w:lineRule="exact"/>
                              <w:ind w:left="365"/>
                              <w:rPr>
                                <w:sz w:val="20"/>
                              </w:rPr>
                            </w:pPr>
                            <w:r>
                              <w:rPr>
                                <w:sz w:val="20"/>
                              </w:rPr>
                              <w:t>для</w:t>
                            </w:r>
                            <w:r>
                              <w:rPr>
                                <w:spacing w:val="56"/>
                                <w:w w:val="150"/>
                                <w:sz w:val="20"/>
                              </w:rPr>
                              <w:t xml:space="preserve"> </w:t>
                            </w:r>
                            <w:r>
                              <w:rPr>
                                <w:spacing w:val="-4"/>
                                <w:sz w:val="20"/>
                              </w:rPr>
                              <w:t>Н&gt;10</w:t>
                            </w:r>
                          </w:p>
                        </w:tc>
                        <w:tc>
                          <w:tcPr>
                            <w:tcW w:w="1020" w:type="dxa"/>
                            <w:tcBorders>
                              <w:top w:val="nil"/>
                              <w:bottom w:val="nil"/>
                            </w:tcBorders>
                          </w:tcPr>
                          <w:p w:rsidR="00EA37BF" w:rsidRDefault="00EA37BF">
                            <w:pPr>
                              <w:pStyle w:val="TableParagraph"/>
                              <w:spacing w:line="206" w:lineRule="exact"/>
                              <w:ind w:left="17" w:right="117"/>
                              <w:jc w:val="center"/>
                              <w:rPr>
                                <w:sz w:val="20"/>
                              </w:rPr>
                            </w:pPr>
                            <w:proofErr w:type="spellStart"/>
                            <w:r>
                              <w:rPr>
                                <w:spacing w:val="-2"/>
                                <w:sz w:val="20"/>
                              </w:rPr>
                              <w:t>димость</w:t>
                            </w:r>
                            <w:proofErr w:type="spellEnd"/>
                          </w:p>
                        </w:tc>
                      </w:tr>
                      <w:tr w:rsidR="00EA37BF">
                        <w:trPr>
                          <w:trHeight w:val="225"/>
                        </w:trPr>
                        <w:tc>
                          <w:tcPr>
                            <w:tcW w:w="675" w:type="dxa"/>
                            <w:tcBorders>
                              <w:top w:val="nil"/>
                              <w:bottom w:val="nil"/>
                            </w:tcBorders>
                          </w:tcPr>
                          <w:p w:rsidR="00EA37BF" w:rsidRDefault="00EA37BF">
                            <w:pPr>
                              <w:pStyle w:val="TableParagraph"/>
                              <w:spacing w:line="206" w:lineRule="exact"/>
                              <w:ind w:left="30"/>
                              <w:rPr>
                                <w:sz w:val="20"/>
                              </w:rPr>
                            </w:pPr>
                            <w:r>
                              <w:rPr>
                                <w:spacing w:val="-2"/>
                                <w:sz w:val="20"/>
                              </w:rPr>
                              <w:t>веще-</w:t>
                            </w:r>
                          </w:p>
                        </w:tc>
                        <w:tc>
                          <w:tcPr>
                            <w:tcW w:w="4757" w:type="dxa"/>
                            <w:tcBorders>
                              <w:top w:val="nil"/>
                              <w:bottom w:val="nil"/>
                            </w:tcBorders>
                          </w:tcPr>
                          <w:p w:rsidR="00EA37BF" w:rsidRDefault="00EA37BF">
                            <w:pPr>
                              <w:pStyle w:val="TableParagraph"/>
                              <w:rPr>
                                <w:rFonts w:ascii="Times New Roman"/>
                                <w:sz w:val="16"/>
                              </w:rPr>
                            </w:pPr>
                          </w:p>
                        </w:tc>
                        <w:tc>
                          <w:tcPr>
                            <w:tcW w:w="1128" w:type="dxa"/>
                            <w:tcBorders>
                              <w:top w:val="nil"/>
                              <w:bottom w:val="nil"/>
                            </w:tcBorders>
                          </w:tcPr>
                          <w:p w:rsidR="00EA37BF" w:rsidRDefault="00EA37BF">
                            <w:pPr>
                              <w:pStyle w:val="TableParagraph"/>
                              <w:spacing w:line="206" w:lineRule="exact"/>
                              <w:ind w:left="139"/>
                              <w:rPr>
                                <w:sz w:val="20"/>
                              </w:rPr>
                            </w:pPr>
                            <w:r>
                              <w:rPr>
                                <w:spacing w:val="-2"/>
                                <w:sz w:val="20"/>
                              </w:rPr>
                              <w:t>разовая,</w:t>
                            </w:r>
                          </w:p>
                        </w:tc>
                        <w:tc>
                          <w:tcPr>
                            <w:tcW w:w="1140" w:type="dxa"/>
                            <w:tcBorders>
                              <w:top w:val="nil"/>
                              <w:bottom w:val="nil"/>
                            </w:tcBorders>
                          </w:tcPr>
                          <w:p w:rsidR="00EA37BF" w:rsidRDefault="00EA37BF">
                            <w:pPr>
                              <w:pStyle w:val="TableParagraph"/>
                              <w:spacing w:line="206" w:lineRule="exact"/>
                              <w:ind w:right="11"/>
                              <w:jc w:val="right"/>
                              <w:rPr>
                                <w:sz w:val="20"/>
                              </w:rPr>
                            </w:pPr>
                            <w:r>
                              <w:rPr>
                                <w:spacing w:val="-2"/>
                                <w:sz w:val="20"/>
                              </w:rPr>
                              <w:t>суточная,</w:t>
                            </w:r>
                          </w:p>
                        </w:tc>
                        <w:tc>
                          <w:tcPr>
                            <w:tcW w:w="1140" w:type="dxa"/>
                            <w:tcBorders>
                              <w:top w:val="nil"/>
                              <w:bottom w:val="nil"/>
                            </w:tcBorders>
                          </w:tcPr>
                          <w:p w:rsidR="00EA37BF" w:rsidRDefault="00EA37BF">
                            <w:pPr>
                              <w:pStyle w:val="TableParagraph"/>
                              <w:spacing w:line="206" w:lineRule="exact"/>
                              <w:ind w:left="31"/>
                              <w:rPr>
                                <w:sz w:val="20"/>
                              </w:rPr>
                            </w:pPr>
                            <w:proofErr w:type="spellStart"/>
                            <w:r>
                              <w:rPr>
                                <w:spacing w:val="-2"/>
                                <w:sz w:val="20"/>
                              </w:rPr>
                              <w:t>безопасн</w:t>
                            </w:r>
                            <w:proofErr w:type="spellEnd"/>
                            <w:r>
                              <w:rPr>
                                <w:spacing w:val="-2"/>
                                <w:sz w:val="20"/>
                              </w:rPr>
                              <w:t>.</w:t>
                            </w:r>
                          </w:p>
                        </w:tc>
                        <w:tc>
                          <w:tcPr>
                            <w:tcW w:w="1584" w:type="dxa"/>
                            <w:tcBorders>
                              <w:top w:val="nil"/>
                              <w:bottom w:val="nil"/>
                            </w:tcBorders>
                          </w:tcPr>
                          <w:p w:rsidR="00EA37BF" w:rsidRDefault="00EA37BF">
                            <w:pPr>
                              <w:pStyle w:val="TableParagraph"/>
                              <w:spacing w:line="206" w:lineRule="exact"/>
                              <w:ind w:left="15"/>
                              <w:jc w:val="center"/>
                              <w:rPr>
                                <w:sz w:val="20"/>
                              </w:rPr>
                            </w:pPr>
                            <w:r>
                              <w:rPr>
                                <w:spacing w:val="-5"/>
                                <w:sz w:val="20"/>
                              </w:rPr>
                              <w:t>г/с</w:t>
                            </w:r>
                          </w:p>
                        </w:tc>
                        <w:tc>
                          <w:tcPr>
                            <w:tcW w:w="1380" w:type="dxa"/>
                            <w:tcBorders>
                              <w:top w:val="nil"/>
                              <w:bottom w:val="nil"/>
                            </w:tcBorders>
                          </w:tcPr>
                          <w:p w:rsidR="00EA37BF" w:rsidRDefault="00EA37BF">
                            <w:pPr>
                              <w:pStyle w:val="TableParagraph"/>
                              <w:spacing w:line="206" w:lineRule="exact"/>
                              <w:ind w:left="18" w:right="1"/>
                              <w:jc w:val="center"/>
                              <w:rPr>
                                <w:sz w:val="20"/>
                              </w:rPr>
                            </w:pPr>
                            <w:r>
                              <w:rPr>
                                <w:sz w:val="20"/>
                              </w:rPr>
                              <w:t>высота,</w:t>
                            </w:r>
                            <w:r>
                              <w:rPr>
                                <w:spacing w:val="-9"/>
                                <w:sz w:val="20"/>
                              </w:rPr>
                              <w:t xml:space="preserve"> </w:t>
                            </w:r>
                            <w:r>
                              <w:rPr>
                                <w:spacing w:val="-10"/>
                                <w:sz w:val="20"/>
                              </w:rPr>
                              <w:t>м</w:t>
                            </w:r>
                          </w:p>
                        </w:tc>
                        <w:tc>
                          <w:tcPr>
                            <w:tcW w:w="1808" w:type="dxa"/>
                            <w:tcBorders>
                              <w:top w:val="nil"/>
                              <w:bottom w:val="nil"/>
                            </w:tcBorders>
                          </w:tcPr>
                          <w:p w:rsidR="00EA37BF" w:rsidRDefault="00EA37BF">
                            <w:pPr>
                              <w:pStyle w:val="TableParagraph"/>
                              <w:spacing w:line="206" w:lineRule="exact"/>
                              <w:ind w:left="605"/>
                              <w:rPr>
                                <w:sz w:val="20"/>
                              </w:rPr>
                            </w:pPr>
                            <w:r>
                              <w:rPr>
                                <w:spacing w:val="-2"/>
                                <w:sz w:val="20"/>
                              </w:rPr>
                              <w:t>М/ПДК</w:t>
                            </w:r>
                          </w:p>
                        </w:tc>
                        <w:tc>
                          <w:tcPr>
                            <w:tcW w:w="1020" w:type="dxa"/>
                            <w:tcBorders>
                              <w:top w:val="nil"/>
                              <w:bottom w:val="nil"/>
                            </w:tcBorders>
                          </w:tcPr>
                          <w:p w:rsidR="00EA37BF" w:rsidRDefault="00EA37BF">
                            <w:pPr>
                              <w:pStyle w:val="TableParagraph"/>
                              <w:spacing w:line="206" w:lineRule="exact"/>
                              <w:ind w:left="17" w:right="117"/>
                              <w:jc w:val="center"/>
                              <w:rPr>
                                <w:sz w:val="20"/>
                              </w:rPr>
                            </w:pPr>
                            <w:proofErr w:type="spellStart"/>
                            <w:r>
                              <w:rPr>
                                <w:spacing w:val="-2"/>
                                <w:sz w:val="20"/>
                              </w:rPr>
                              <w:t>проведе</w:t>
                            </w:r>
                            <w:proofErr w:type="spellEnd"/>
                          </w:p>
                        </w:tc>
                      </w:tr>
                      <w:tr w:rsidR="00EA37BF">
                        <w:trPr>
                          <w:trHeight w:val="226"/>
                        </w:trPr>
                        <w:tc>
                          <w:tcPr>
                            <w:tcW w:w="675" w:type="dxa"/>
                            <w:tcBorders>
                              <w:top w:val="nil"/>
                              <w:bottom w:val="nil"/>
                            </w:tcBorders>
                          </w:tcPr>
                          <w:p w:rsidR="00EA37BF" w:rsidRDefault="00EA37BF">
                            <w:pPr>
                              <w:pStyle w:val="TableParagraph"/>
                              <w:spacing w:line="207" w:lineRule="exact"/>
                              <w:ind w:left="30"/>
                              <w:rPr>
                                <w:sz w:val="20"/>
                              </w:rPr>
                            </w:pPr>
                            <w:proofErr w:type="spellStart"/>
                            <w:r>
                              <w:rPr>
                                <w:spacing w:val="-4"/>
                                <w:sz w:val="20"/>
                              </w:rPr>
                              <w:t>ства</w:t>
                            </w:r>
                            <w:proofErr w:type="spellEnd"/>
                          </w:p>
                        </w:tc>
                        <w:tc>
                          <w:tcPr>
                            <w:tcW w:w="4757" w:type="dxa"/>
                            <w:tcBorders>
                              <w:top w:val="nil"/>
                              <w:bottom w:val="nil"/>
                            </w:tcBorders>
                          </w:tcPr>
                          <w:p w:rsidR="00EA37BF" w:rsidRDefault="00EA37BF">
                            <w:pPr>
                              <w:pStyle w:val="TableParagraph"/>
                              <w:rPr>
                                <w:rFonts w:ascii="Times New Roman"/>
                                <w:sz w:val="16"/>
                              </w:rPr>
                            </w:pPr>
                          </w:p>
                        </w:tc>
                        <w:tc>
                          <w:tcPr>
                            <w:tcW w:w="1128" w:type="dxa"/>
                            <w:tcBorders>
                              <w:top w:val="nil"/>
                              <w:bottom w:val="nil"/>
                            </w:tcBorders>
                          </w:tcPr>
                          <w:p w:rsidR="00EA37BF" w:rsidRDefault="00EA37BF">
                            <w:pPr>
                              <w:pStyle w:val="TableParagraph"/>
                              <w:spacing w:line="207" w:lineRule="exact"/>
                              <w:ind w:left="263"/>
                              <w:rPr>
                                <w:sz w:val="20"/>
                              </w:rPr>
                            </w:pPr>
                            <w:r>
                              <w:rPr>
                                <w:spacing w:val="-2"/>
                                <w:sz w:val="20"/>
                              </w:rPr>
                              <w:t>мг/м3</w:t>
                            </w:r>
                          </w:p>
                        </w:tc>
                        <w:tc>
                          <w:tcPr>
                            <w:tcW w:w="1140" w:type="dxa"/>
                            <w:tcBorders>
                              <w:top w:val="nil"/>
                              <w:bottom w:val="nil"/>
                            </w:tcBorders>
                          </w:tcPr>
                          <w:p w:rsidR="00EA37BF" w:rsidRDefault="00EA37BF">
                            <w:pPr>
                              <w:pStyle w:val="TableParagraph"/>
                              <w:spacing w:line="207" w:lineRule="exact"/>
                              <w:ind w:left="271"/>
                              <w:rPr>
                                <w:sz w:val="20"/>
                              </w:rPr>
                            </w:pPr>
                            <w:r>
                              <w:rPr>
                                <w:spacing w:val="-2"/>
                                <w:sz w:val="20"/>
                              </w:rPr>
                              <w:t>мг/м3</w:t>
                            </w:r>
                          </w:p>
                        </w:tc>
                        <w:tc>
                          <w:tcPr>
                            <w:tcW w:w="1140" w:type="dxa"/>
                            <w:tcBorders>
                              <w:top w:val="nil"/>
                              <w:bottom w:val="nil"/>
                            </w:tcBorders>
                          </w:tcPr>
                          <w:p w:rsidR="00EA37BF" w:rsidRDefault="00EA37BF">
                            <w:pPr>
                              <w:pStyle w:val="TableParagraph"/>
                              <w:spacing w:line="207" w:lineRule="exact"/>
                              <w:ind w:left="31"/>
                              <w:rPr>
                                <w:sz w:val="20"/>
                              </w:rPr>
                            </w:pPr>
                            <w:proofErr w:type="spellStart"/>
                            <w:proofErr w:type="gramStart"/>
                            <w:r>
                              <w:rPr>
                                <w:spacing w:val="-2"/>
                                <w:sz w:val="20"/>
                              </w:rPr>
                              <w:t>УВ,мг</w:t>
                            </w:r>
                            <w:proofErr w:type="spellEnd"/>
                            <w:proofErr w:type="gramEnd"/>
                            <w:r>
                              <w:rPr>
                                <w:spacing w:val="-2"/>
                                <w:sz w:val="20"/>
                              </w:rPr>
                              <w:t>/м3</w:t>
                            </w:r>
                          </w:p>
                        </w:tc>
                        <w:tc>
                          <w:tcPr>
                            <w:tcW w:w="1584" w:type="dxa"/>
                            <w:tcBorders>
                              <w:top w:val="nil"/>
                              <w:bottom w:val="nil"/>
                            </w:tcBorders>
                          </w:tcPr>
                          <w:p w:rsidR="00EA37BF" w:rsidRDefault="00EA37BF">
                            <w:pPr>
                              <w:pStyle w:val="TableParagraph"/>
                              <w:spacing w:line="207" w:lineRule="exact"/>
                              <w:ind w:left="15"/>
                              <w:jc w:val="center"/>
                              <w:rPr>
                                <w:sz w:val="20"/>
                              </w:rPr>
                            </w:pPr>
                            <w:r>
                              <w:rPr>
                                <w:spacing w:val="-5"/>
                                <w:sz w:val="20"/>
                              </w:rPr>
                              <w:t>(M)</w:t>
                            </w:r>
                          </w:p>
                        </w:tc>
                        <w:tc>
                          <w:tcPr>
                            <w:tcW w:w="1380" w:type="dxa"/>
                            <w:tcBorders>
                              <w:top w:val="nil"/>
                              <w:bottom w:val="nil"/>
                            </w:tcBorders>
                          </w:tcPr>
                          <w:p w:rsidR="00EA37BF" w:rsidRDefault="00EA37BF">
                            <w:pPr>
                              <w:pStyle w:val="TableParagraph"/>
                              <w:spacing w:line="207" w:lineRule="exact"/>
                              <w:ind w:left="18"/>
                              <w:jc w:val="center"/>
                              <w:rPr>
                                <w:sz w:val="20"/>
                              </w:rPr>
                            </w:pPr>
                            <w:r>
                              <w:rPr>
                                <w:spacing w:val="-5"/>
                                <w:sz w:val="20"/>
                              </w:rPr>
                              <w:t>(H)</w:t>
                            </w:r>
                          </w:p>
                        </w:tc>
                        <w:tc>
                          <w:tcPr>
                            <w:tcW w:w="1808" w:type="dxa"/>
                            <w:tcBorders>
                              <w:top w:val="nil"/>
                              <w:bottom w:val="nil"/>
                            </w:tcBorders>
                          </w:tcPr>
                          <w:p w:rsidR="00EA37BF" w:rsidRDefault="00EA37BF">
                            <w:pPr>
                              <w:pStyle w:val="TableParagraph"/>
                              <w:spacing w:line="207" w:lineRule="exact"/>
                              <w:ind w:left="365"/>
                              <w:rPr>
                                <w:sz w:val="20"/>
                              </w:rPr>
                            </w:pPr>
                            <w:r>
                              <w:rPr>
                                <w:sz w:val="20"/>
                              </w:rPr>
                              <w:t>для</w:t>
                            </w:r>
                            <w:r>
                              <w:rPr>
                                <w:spacing w:val="56"/>
                                <w:w w:val="150"/>
                                <w:sz w:val="20"/>
                              </w:rPr>
                              <w:t xml:space="preserve"> </w:t>
                            </w:r>
                            <w:proofErr w:type="gramStart"/>
                            <w:r>
                              <w:rPr>
                                <w:spacing w:val="-4"/>
                                <w:sz w:val="20"/>
                              </w:rPr>
                              <w:t>Н&lt;</w:t>
                            </w:r>
                            <w:proofErr w:type="gramEnd"/>
                            <w:r>
                              <w:rPr>
                                <w:spacing w:val="-4"/>
                                <w:sz w:val="20"/>
                              </w:rPr>
                              <w:t>10</w:t>
                            </w:r>
                          </w:p>
                        </w:tc>
                        <w:tc>
                          <w:tcPr>
                            <w:tcW w:w="1020" w:type="dxa"/>
                            <w:tcBorders>
                              <w:top w:val="nil"/>
                              <w:bottom w:val="nil"/>
                            </w:tcBorders>
                          </w:tcPr>
                          <w:p w:rsidR="00EA37BF" w:rsidRDefault="00EA37BF">
                            <w:pPr>
                              <w:pStyle w:val="TableParagraph"/>
                              <w:spacing w:line="207" w:lineRule="exact"/>
                              <w:ind w:left="17"/>
                              <w:jc w:val="center"/>
                              <w:rPr>
                                <w:sz w:val="20"/>
                              </w:rPr>
                            </w:pPr>
                            <w:proofErr w:type="spellStart"/>
                            <w:r>
                              <w:rPr>
                                <w:spacing w:val="-5"/>
                                <w:sz w:val="20"/>
                              </w:rPr>
                              <w:t>ния</w:t>
                            </w:r>
                            <w:proofErr w:type="spellEnd"/>
                          </w:p>
                        </w:tc>
                      </w:tr>
                      <w:tr w:rsidR="00EA37BF">
                        <w:trPr>
                          <w:trHeight w:val="221"/>
                        </w:trPr>
                        <w:tc>
                          <w:tcPr>
                            <w:tcW w:w="675" w:type="dxa"/>
                            <w:tcBorders>
                              <w:top w:val="nil"/>
                            </w:tcBorders>
                          </w:tcPr>
                          <w:p w:rsidR="00EA37BF" w:rsidRDefault="00EA37BF">
                            <w:pPr>
                              <w:pStyle w:val="TableParagraph"/>
                              <w:rPr>
                                <w:rFonts w:ascii="Times New Roman"/>
                                <w:sz w:val="14"/>
                              </w:rPr>
                            </w:pPr>
                          </w:p>
                        </w:tc>
                        <w:tc>
                          <w:tcPr>
                            <w:tcW w:w="4757" w:type="dxa"/>
                            <w:tcBorders>
                              <w:top w:val="nil"/>
                            </w:tcBorders>
                          </w:tcPr>
                          <w:p w:rsidR="00EA37BF" w:rsidRDefault="00EA37BF">
                            <w:pPr>
                              <w:pStyle w:val="TableParagraph"/>
                              <w:rPr>
                                <w:rFonts w:ascii="Times New Roman"/>
                                <w:sz w:val="14"/>
                              </w:rPr>
                            </w:pPr>
                          </w:p>
                        </w:tc>
                        <w:tc>
                          <w:tcPr>
                            <w:tcW w:w="1128" w:type="dxa"/>
                            <w:tcBorders>
                              <w:top w:val="nil"/>
                            </w:tcBorders>
                          </w:tcPr>
                          <w:p w:rsidR="00EA37BF" w:rsidRDefault="00EA37BF">
                            <w:pPr>
                              <w:pStyle w:val="TableParagraph"/>
                              <w:rPr>
                                <w:rFonts w:ascii="Times New Roman"/>
                                <w:sz w:val="14"/>
                              </w:rPr>
                            </w:pPr>
                          </w:p>
                        </w:tc>
                        <w:tc>
                          <w:tcPr>
                            <w:tcW w:w="1140" w:type="dxa"/>
                            <w:tcBorders>
                              <w:top w:val="nil"/>
                            </w:tcBorders>
                          </w:tcPr>
                          <w:p w:rsidR="00EA37BF" w:rsidRDefault="00EA37BF">
                            <w:pPr>
                              <w:pStyle w:val="TableParagraph"/>
                              <w:rPr>
                                <w:rFonts w:ascii="Times New Roman"/>
                                <w:sz w:val="14"/>
                              </w:rPr>
                            </w:pPr>
                          </w:p>
                        </w:tc>
                        <w:tc>
                          <w:tcPr>
                            <w:tcW w:w="1140" w:type="dxa"/>
                            <w:tcBorders>
                              <w:top w:val="nil"/>
                            </w:tcBorders>
                          </w:tcPr>
                          <w:p w:rsidR="00EA37BF" w:rsidRDefault="00EA37BF">
                            <w:pPr>
                              <w:pStyle w:val="TableParagraph"/>
                              <w:rPr>
                                <w:rFonts w:ascii="Times New Roman"/>
                                <w:sz w:val="14"/>
                              </w:rPr>
                            </w:pPr>
                          </w:p>
                        </w:tc>
                        <w:tc>
                          <w:tcPr>
                            <w:tcW w:w="1584" w:type="dxa"/>
                            <w:tcBorders>
                              <w:top w:val="nil"/>
                            </w:tcBorders>
                          </w:tcPr>
                          <w:p w:rsidR="00EA37BF" w:rsidRDefault="00EA37BF">
                            <w:pPr>
                              <w:pStyle w:val="TableParagraph"/>
                              <w:rPr>
                                <w:rFonts w:ascii="Times New Roman"/>
                                <w:sz w:val="14"/>
                              </w:rPr>
                            </w:pPr>
                          </w:p>
                        </w:tc>
                        <w:tc>
                          <w:tcPr>
                            <w:tcW w:w="1380" w:type="dxa"/>
                            <w:tcBorders>
                              <w:top w:val="nil"/>
                            </w:tcBorders>
                          </w:tcPr>
                          <w:p w:rsidR="00EA37BF" w:rsidRDefault="00EA37BF">
                            <w:pPr>
                              <w:pStyle w:val="TableParagraph"/>
                              <w:rPr>
                                <w:rFonts w:ascii="Times New Roman"/>
                                <w:sz w:val="14"/>
                              </w:rPr>
                            </w:pPr>
                          </w:p>
                        </w:tc>
                        <w:tc>
                          <w:tcPr>
                            <w:tcW w:w="1808" w:type="dxa"/>
                            <w:tcBorders>
                              <w:top w:val="nil"/>
                            </w:tcBorders>
                          </w:tcPr>
                          <w:p w:rsidR="00EA37BF" w:rsidRDefault="00EA37BF">
                            <w:pPr>
                              <w:pStyle w:val="TableParagraph"/>
                              <w:rPr>
                                <w:rFonts w:ascii="Times New Roman"/>
                                <w:sz w:val="14"/>
                              </w:rPr>
                            </w:pPr>
                          </w:p>
                        </w:tc>
                        <w:tc>
                          <w:tcPr>
                            <w:tcW w:w="1020" w:type="dxa"/>
                            <w:tcBorders>
                              <w:top w:val="nil"/>
                            </w:tcBorders>
                          </w:tcPr>
                          <w:p w:rsidR="00EA37BF" w:rsidRDefault="00EA37BF">
                            <w:pPr>
                              <w:pStyle w:val="TableParagraph"/>
                              <w:spacing w:line="201" w:lineRule="exact"/>
                              <w:ind w:left="17"/>
                              <w:jc w:val="center"/>
                              <w:rPr>
                                <w:sz w:val="20"/>
                              </w:rPr>
                            </w:pPr>
                            <w:r>
                              <w:rPr>
                                <w:spacing w:val="-2"/>
                                <w:sz w:val="20"/>
                              </w:rPr>
                              <w:t>расчетов</w:t>
                            </w:r>
                          </w:p>
                        </w:tc>
                      </w:tr>
                      <w:tr w:rsidR="00EA37BF">
                        <w:trPr>
                          <w:trHeight w:val="228"/>
                        </w:trPr>
                        <w:tc>
                          <w:tcPr>
                            <w:tcW w:w="675" w:type="dxa"/>
                          </w:tcPr>
                          <w:p w:rsidR="00EA37BF" w:rsidRDefault="00EA37BF">
                            <w:pPr>
                              <w:pStyle w:val="TableParagraph"/>
                              <w:spacing w:before="3" w:line="204" w:lineRule="exact"/>
                              <w:ind w:left="15"/>
                              <w:jc w:val="center"/>
                              <w:rPr>
                                <w:sz w:val="20"/>
                              </w:rPr>
                            </w:pPr>
                            <w:r>
                              <w:rPr>
                                <w:spacing w:val="-10"/>
                                <w:sz w:val="20"/>
                              </w:rPr>
                              <w:t>1</w:t>
                            </w:r>
                          </w:p>
                        </w:tc>
                        <w:tc>
                          <w:tcPr>
                            <w:tcW w:w="4757" w:type="dxa"/>
                          </w:tcPr>
                          <w:p w:rsidR="00EA37BF" w:rsidRDefault="00EA37BF">
                            <w:pPr>
                              <w:pStyle w:val="TableParagraph"/>
                              <w:spacing w:before="3" w:line="204" w:lineRule="exact"/>
                              <w:ind w:left="13"/>
                              <w:jc w:val="center"/>
                              <w:rPr>
                                <w:sz w:val="20"/>
                              </w:rPr>
                            </w:pPr>
                            <w:r>
                              <w:rPr>
                                <w:spacing w:val="-10"/>
                                <w:sz w:val="20"/>
                              </w:rPr>
                              <w:t>2</w:t>
                            </w:r>
                          </w:p>
                        </w:tc>
                        <w:tc>
                          <w:tcPr>
                            <w:tcW w:w="1128" w:type="dxa"/>
                          </w:tcPr>
                          <w:p w:rsidR="00EA37BF" w:rsidRDefault="00EA37BF">
                            <w:pPr>
                              <w:pStyle w:val="TableParagraph"/>
                              <w:spacing w:before="3" w:line="204" w:lineRule="exact"/>
                              <w:ind w:left="14"/>
                              <w:jc w:val="center"/>
                              <w:rPr>
                                <w:sz w:val="20"/>
                              </w:rPr>
                            </w:pPr>
                            <w:r>
                              <w:rPr>
                                <w:spacing w:val="-10"/>
                                <w:sz w:val="20"/>
                              </w:rPr>
                              <w:t>3</w:t>
                            </w:r>
                          </w:p>
                        </w:tc>
                        <w:tc>
                          <w:tcPr>
                            <w:tcW w:w="1140" w:type="dxa"/>
                          </w:tcPr>
                          <w:p w:rsidR="00EA37BF" w:rsidRDefault="00EA37BF">
                            <w:pPr>
                              <w:pStyle w:val="TableParagraph"/>
                              <w:spacing w:before="3" w:line="204" w:lineRule="exact"/>
                              <w:ind w:left="17" w:right="1"/>
                              <w:jc w:val="center"/>
                              <w:rPr>
                                <w:sz w:val="20"/>
                              </w:rPr>
                            </w:pPr>
                            <w:r>
                              <w:rPr>
                                <w:spacing w:val="-10"/>
                                <w:sz w:val="20"/>
                              </w:rPr>
                              <w:t>4</w:t>
                            </w:r>
                          </w:p>
                        </w:tc>
                        <w:tc>
                          <w:tcPr>
                            <w:tcW w:w="1140" w:type="dxa"/>
                          </w:tcPr>
                          <w:p w:rsidR="00EA37BF" w:rsidRDefault="00EA37BF">
                            <w:pPr>
                              <w:pStyle w:val="TableParagraph"/>
                              <w:spacing w:before="3" w:line="204" w:lineRule="exact"/>
                              <w:ind w:left="17"/>
                              <w:jc w:val="center"/>
                              <w:rPr>
                                <w:sz w:val="20"/>
                              </w:rPr>
                            </w:pPr>
                            <w:r>
                              <w:rPr>
                                <w:spacing w:val="-10"/>
                                <w:sz w:val="20"/>
                              </w:rPr>
                              <w:t>5</w:t>
                            </w:r>
                          </w:p>
                        </w:tc>
                        <w:tc>
                          <w:tcPr>
                            <w:tcW w:w="1584" w:type="dxa"/>
                          </w:tcPr>
                          <w:p w:rsidR="00EA37BF" w:rsidRDefault="00EA37BF">
                            <w:pPr>
                              <w:pStyle w:val="TableParagraph"/>
                              <w:spacing w:before="3" w:line="204" w:lineRule="exact"/>
                              <w:ind w:left="15"/>
                              <w:jc w:val="center"/>
                              <w:rPr>
                                <w:sz w:val="20"/>
                              </w:rPr>
                            </w:pPr>
                            <w:r>
                              <w:rPr>
                                <w:spacing w:val="-10"/>
                                <w:sz w:val="20"/>
                              </w:rPr>
                              <w:t>6</w:t>
                            </w:r>
                          </w:p>
                        </w:tc>
                        <w:tc>
                          <w:tcPr>
                            <w:tcW w:w="1380" w:type="dxa"/>
                          </w:tcPr>
                          <w:p w:rsidR="00EA37BF" w:rsidRDefault="00EA37BF">
                            <w:pPr>
                              <w:pStyle w:val="TableParagraph"/>
                              <w:spacing w:before="3" w:line="204" w:lineRule="exact"/>
                              <w:ind w:left="18" w:right="1"/>
                              <w:jc w:val="center"/>
                              <w:rPr>
                                <w:sz w:val="20"/>
                              </w:rPr>
                            </w:pPr>
                            <w:r>
                              <w:rPr>
                                <w:spacing w:val="-10"/>
                                <w:sz w:val="20"/>
                              </w:rPr>
                              <w:t>7</w:t>
                            </w:r>
                          </w:p>
                        </w:tc>
                        <w:tc>
                          <w:tcPr>
                            <w:tcW w:w="1808" w:type="dxa"/>
                          </w:tcPr>
                          <w:p w:rsidR="00EA37BF" w:rsidRDefault="00EA37BF">
                            <w:pPr>
                              <w:pStyle w:val="TableParagraph"/>
                              <w:spacing w:before="3" w:line="204" w:lineRule="exact"/>
                              <w:ind w:left="17"/>
                              <w:jc w:val="center"/>
                              <w:rPr>
                                <w:sz w:val="20"/>
                              </w:rPr>
                            </w:pPr>
                            <w:r>
                              <w:rPr>
                                <w:spacing w:val="-10"/>
                                <w:sz w:val="20"/>
                              </w:rPr>
                              <w:t>8</w:t>
                            </w:r>
                          </w:p>
                        </w:tc>
                        <w:tc>
                          <w:tcPr>
                            <w:tcW w:w="1020" w:type="dxa"/>
                          </w:tcPr>
                          <w:p w:rsidR="00EA37BF" w:rsidRDefault="00EA37BF">
                            <w:pPr>
                              <w:pStyle w:val="TableParagraph"/>
                              <w:spacing w:before="3" w:line="204" w:lineRule="exact"/>
                              <w:ind w:left="17"/>
                              <w:jc w:val="center"/>
                              <w:rPr>
                                <w:sz w:val="20"/>
                              </w:rPr>
                            </w:pPr>
                            <w:r>
                              <w:rPr>
                                <w:spacing w:val="-10"/>
                                <w:sz w:val="20"/>
                              </w:rPr>
                              <w:t>9</w:t>
                            </w:r>
                          </w:p>
                        </w:tc>
                      </w:tr>
                      <w:tr w:rsidR="00EA37BF">
                        <w:trPr>
                          <w:trHeight w:val="231"/>
                        </w:trPr>
                        <w:tc>
                          <w:tcPr>
                            <w:tcW w:w="675" w:type="dxa"/>
                            <w:tcBorders>
                              <w:bottom w:val="nil"/>
                            </w:tcBorders>
                          </w:tcPr>
                          <w:p w:rsidR="00EA37BF" w:rsidRDefault="00EA37BF">
                            <w:pPr>
                              <w:pStyle w:val="TableParagraph"/>
                              <w:spacing w:before="3" w:line="207" w:lineRule="exact"/>
                              <w:ind w:left="30"/>
                              <w:rPr>
                                <w:sz w:val="20"/>
                              </w:rPr>
                            </w:pPr>
                            <w:r>
                              <w:rPr>
                                <w:spacing w:val="-4"/>
                                <w:sz w:val="20"/>
                              </w:rPr>
                              <w:t>0304</w:t>
                            </w:r>
                          </w:p>
                        </w:tc>
                        <w:tc>
                          <w:tcPr>
                            <w:tcW w:w="4757" w:type="dxa"/>
                            <w:tcBorders>
                              <w:bottom w:val="nil"/>
                            </w:tcBorders>
                          </w:tcPr>
                          <w:p w:rsidR="00EA37BF" w:rsidRDefault="00EA37BF">
                            <w:pPr>
                              <w:pStyle w:val="TableParagraph"/>
                              <w:spacing w:before="3" w:line="207" w:lineRule="exact"/>
                              <w:ind w:left="30"/>
                              <w:rPr>
                                <w:sz w:val="20"/>
                              </w:rPr>
                            </w:pPr>
                            <w:r>
                              <w:rPr>
                                <w:sz w:val="20"/>
                              </w:rPr>
                              <w:t>Азот</w:t>
                            </w:r>
                            <w:r>
                              <w:rPr>
                                <w:spacing w:val="-8"/>
                                <w:sz w:val="20"/>
                              </w:rPr>
                              <w:t xml:space="preserve"> </w:t>
                            </w:r>
                            <w:r>
                              <w:rPr>
                                <w:sz w:val="20"/>
                              </w:rPr>
                              <w:t>(II)</w:t>
                            </w:r>
                            <w:r>
                              <w:rPr>
                                <w:spacing w:val="-6"/>
                                <w:sz w:val="20"/>
                              </w:rPr>
                              <w:t xml:space="preserve"> </w:t>
                            </w:r>
                            <w:r>
                              <w:rPr>
                                <w:sz w:val="20"/>
                              </w:rPr>
                              <w:t>оксид</w:t>
                            </w:r>
                            <w:r>
                              <w:rPr>
                                <w:spacing w:val="-6"/>
                                <w:sz w:val="20"/>
                              </w:rPr>
                              <w:t xml:space="preserve"> </w:t>
                            </w:r>
                            <w:r>
                              <w:rPr>
                                <w:sz w:val="20"/>
                              </w:rPr>
                              <w:t>(Азота</w:t>
                            </w:r>
                            <w:r>
                              <w:rPr>
                                <w:spacing w:val="-6"/>
                                <w:sz w:val="20"/>
                              </w:rPr>
                              <w:t xml:space="preserve"> </w:t>
                            </w:r>
                            <w:r>
                              <w:rPr>
                                <w:sz w:val="20"/>
                              </w:rPr>
                              <w:t>оксид)</w:t>
                            </w:r>
                            <w:r>
                              <w:rPr>
                                <w:spacing w:val="-6"/>
                                <w:sz w:val="20"/>
                              </w:rPr>
                              <w:t xml:space="preserve"> </w:t>
                            </w:r>
                            <w:r>
                              <w:rPr>
                                <w:spacing w:val="-5"/>
                                <w:sz w:val="20"/>
                              </w:rPr>
                              <w:t>(6)</w:t>
                            </w:r>
                          </w:p>
                        </w:tc>
                        <w:tc>
                          <w:tcPr>
                            <w:tcW w:w="1128" w:type="dxa"/>
                            <w:tcBorders>
                              <w:bottom w:val="nil"/>
                            </w:tcBorders>
                          </w:tcPr>
                          <w:p w:rsidR="00EA37BF" w:rsidRDefault="00EA37BF">
                            <w:pPr>
                              <w:pStyle w:val="TableParagraph"/>
                              <w:spacing w:before="3" w:line="207" w:lineRule="exact"/>
                              <w:ind w:right="11"/>
                              <w:jc w:val="right"/>
                              <w:rPr>
                                <w:sz w:val="20"/>
                              </w:rPr>
                            </w:pPr>
                            <w:r>
                              <w:rPr>
                                <w:spacing w:val="-5"/>
                                <w:sz w:val="20"/>
                              </w:rPr>
                              <w:t>0.4</w:t>
                            </w:r>
                          </w:p>
                        </w:tc>
                        <w:tc>
                          <w:tcPr>
                            <w:tcW w:w="1140" w:type="dxa"/>
                            <w:tcBorders>
                              <w:bottom w:val="nil"/>
                            </w:tcBorders>
                          </w:tcPr>
                          <w:p w:rsidR="00EA37BF" w:rsidRDefault="00EA37BF">
                            <w:pPr>
                              <w:pStyle w:val="TableParagraph"/>
                              <w:spacing w:before="3" w:line="207" w:lineRule="exact"/>
                              <w:ind w:right="11"/>
                              <w:jc w:val="right"/>
                              <w:rPr>
                                <w:sz w:val="20"/>
                              </w:rPr>
                            </w:pPr>
                            <w:r>
                              <w:rPr>
                                <w:spacing w:val="-4"/>
                                <w:sz w:val="20"/>
                              </w:rPr>
                              <w:t>0.06</w:t>
                            </w:r>
                          </w:p>
                        </w:tc>
                        <w:tc>
                          <w:tcPr>
                            <w:tcW w:w="1140" w:type="dxa"/>
                            <w:vMerge w:val="restart"/>
                            <w:tcBorders>
                              <w:bottom w:val="nil"/>
                            </w:tcBorders>
                          </w:tcPr>
                          <w:p w:rsidR="00EA37BF" w:rsidRDefault="00EA37BF">
                            <w:pPr>
                              <w:pStyle w:val="TableParagraph"/>
                              <w:rPr>
                                <w:rFonts w:ascii="Times New Roman"/>
                                <w:sz w:val="18"/>
                              </w:rPr>
                            </w:pPr>
                          </w:p>
                        </w:tc>
                        <w:tc>
                          <w:tcPr>
                            <w:tcW w:w="1584" w:type="dxa"/>
                            <w:tcBorders>
                              <w:bottom w:val="nil"/>
                            </w:tcBorders>
                          </w:tcPr>
                          <w:p w:rsidR="00EA37BF" w:rsidRDefault="00EA37BF">
                            <w:pPr>
                              <w:pStyle w:val="TableParagraph"/>
                              <w:spacing w:before="3" w:line="207" w:lineRule="exact"/>
                              <w:ind w:right="13"/>
                              <w:jc w:val="right"/>
                              <w:rPr>
                                <w:sz w:val="20"/>
                              </w:rPr>
                            </w:pPr>
                            <w:r>
                              <w:rPr>
                                <w:spacing w:val="-2"/>
                                <w:sz w:val="20"/>
                              </w:rPr>
                              <w:t>0.013</w:t>
                            </w:r>
                          </w:p>
                        </w:tc>
                        <w:tc>
                          <w:tcPr>
                            <w:tcW w:w="1380" w:type="dxa"/>
                            <w:tcBorders>
                              <w:bottom w:val="nil"/>
                            </w:tcBorders>
                          </w:tcPr>
                          <w:p w:rsidR="00EA37BF" w:rsidRDefault="00EA37BF">
                            <w:pPr>
                              <w:pStyle w:val="TableParagraph"/>
                              <w:spacing w:before="3" w:line="207" w:lineRule="exact"/>
                              <w:ind w:left="18" w:right="1"/>
                              <w:jc w:val="center"/>
                              <w:rPr>
                                <w:sz w:val="20"/>
                              </w:rPr>
                            </w:pPr>
                            <w:r>
                              <w:rPr>
                                <w:spacing w:val="-10"/>
                                <w:sz w:val="20"/>
                              </w:rPr>
                              <w:t>3</w:t>
                            </w:r>
                          </w:p>
                        </w:tc>
                        <w:tc>
                          <w:tcPr>
                            <w:tcW w:w="1808" w:type="dxa"/>
                            <w:tcBorders>
                              <w:bottom w:val="nil"/>
                            </w:tcBorders>
                          </w:tcPr>
                          <w:p w:rsidR="00EA37BF" w:rsidRDefault="00EA37BF">
                            <w:pPr>
                              <w:pStyle w:val="TableParagraph"/>
                              <w:spacing w:before="3" w:line="207" w:lineRule="exact"/>
                              <w:ind w:right="11"/>
                              <w:jc w:val="right"/>
                              <w:rPr>
                                <w:sz w:val="20"/>
                              </w:rPr>
                            </w:pPr>
                            <w:r>
                              <w:rPr>
                                <w:spacing w:val="-2"/>
                                <w:sz w:val="20"/>
                              </w:rPr>
                              <w:t>0.0325</w:t>
                            </w:r>
                          </w:p>
                        </w:tc>
                        <w:tc>
                          <w:tcPr>
                            <w:tcW w:w="1020" w:type="dxa"/>
                            <w:tcBorders>
                              <w:bottom w:val="nil"/>
                            </w:tcBorders>
                          </w:tcPr>
                          <w:p w:rsidR="00EA37BF" w:rsidRDefault="00EA37BF">
                            <w:pPr>
                              <w:pStyle w:val="TableParagraph"/>
                              <w:spacing w:before="3" w:line="207" w:lineRule="exact"/>
                              <w:ind w:left="17"/>
                              <w:jc w:val="center"/>
                              <w:rPr>
                                <w:sz w:val="20"/>
                              </w:rPr>
                            </w:pPr>
                            <w:r>
                              <w:rPr>
                                <w:spacing w:val="-5"/>
                                <w:sz w:val="20"/>
                              </w:rPr>
                              <w:t>Нет</w:t>
                            </w:r>
                          </w:p>
                        </w:tc>
                      </w:tr>
                      <w:tr w:rsidR="00EA37BF">
                        <w:trPr>
                          <w:trHeight w:val="226"/>
                        </w:trPr>
                        <w:tc>
                          <w:tcPr>
                            <w:tcW w:w="675" w:type="dxa"/>
                            <w:tcBorders>
                              <w:top w:val="nil"/>
                              <w:bottom w:val="nil"/>
                            </w:tcBorders>
                          </w:tcPr>
                          <w:p w:rsidR="00EA37BF" w:rsidRDefault="00EA37BF">
                            <w:pPr>
                              <w:pStyle w:val="TableParagraph"/>
                              <w:spacing w:line="206" w:lineRule="exact"/>
                              <w:ind w:left="30"/>
                              <w:rPr>
                                <w:sz w:val="20"/>
                              </w:rPr>
                            </w:pPr>
                            <w:r>
                              <w:rPr>
                                <w:spacing w:val="-4"/>
                                <w:sz w:val="20"/>
                              </w:rPr>
                              <w:t>0328</w:t>
                            </w:r>
                          </w:p>
                        </w:tc>
                        <w:tc>
                          <w:tcPr>
                            <w:tcW w:w="4757" w:type="dxa"/>
                            <w:tcBorders>
                              <w:top w:val="nil"/>
                              <w:bottom w:val="nil"/>
                            </w:tcBorders>
                          </w:tcPr>
                          <w:p w:rsidR="00EA37BF" w:rsidRDefault="00EA37BF">
                            <w:pPr>
                              <w:pStyle w:val="TableParagraph"/>
                              <w:spacing w:line="206" w:lineRule="exact"/>
                              <w:ind w:left="30"/>
                              <w:rPr>
                                <w:sz w:val="20"/>
                              </w:rPr>
                            </w:pPr>
                            <w:r>
                              <w:rPr>
                                <w:sz w:val="20"/>
                              </w:rPr>
                              <w:t>Углерод</w:t>
                            </w:r>
                            <w:r>
                              <w:rPr>
                                <w:spacing w:val="-9"/>
                                <w:sz w:val="20"/>
                              </w:rPr>
                              <w:t xml:space="preserve"> </w:t>
                            </w:r>
                            <w:r>
                              <w:rPr>
                                <w:sz w:val="20"/>
                              </w:rPr>
                              <w:t>(Сажа,</w:t>
                            </w:r>
                            <w:r>
                              <w:rPr>
                                <w:spacing w:val="-8"/>
                                <w:sz w:val="20"/>
                              </w:rPr>
                              <w:t xml:space="preserve"> </w:t>
                            </w:r>
                            <w:r>
                              <w:rPr>
                                <w:sz w:val="20"/>
                              </w:rPr>
                              <w:t>Углерод</w:t>
                            </w:r>
                            <w:r>
                              <w:rPr>
                                <w:spacing w:val="-8"/>
                                <w:sz w:val="20"/>
                              </w:rPr>
                              <w:t xml:space="preserve"> </w:t>
                            </w:r>
                            <w:r>
                              <w:rPr>
                                <w:sz w:val="20"/>
                              </w:rPr>
                              <w:t>черный)</w:t>
                            </w:r>
                            <w:r>
                              <w:rPr>
                                <w:spacing w:val="-8"/>
                                <w:sz w:val="20"/>
                              </w:rPr>
                              <w:t xml:space="preserve"> </w:t>
                            </w:r>
                            <w:r>
                              <w:rPr>
                                <w:spacing w:val="-2"/>
                                <w:sz w:val="20"/>
                              </w:rPr>
                              <w:t>(583)</w:t>
                            </w:r>
                          </w:p>
                        </w:tc>
                        <w:tc>
                          <w:tcPr>
                            <w:tcW w:w="1128" w:type="dxa"/>
                            <w:tcBorders>
                              <w:top w:val="nil"/>
                              <w:bottom w:val="nil"/>
                            </w:tcBorders>
                          </w:tcPr>
                          <w:p w:rsidR="00EA37BF" w:rsidRDefault="00EA37BF">
                            <w:pPr>
                              <w:pStyle w:val="TableParagraph"/>
                              <w:spacing w:line="206" w:lineRule="exact"/>
                              <w:ind w:right="11"/>
                              <w:jc w:val="right"/>
                              <w:rPr>
                                <w:sz w:val="20"/>
                              </w:rPr>
                            </w:pPr>
                            <w:r>
                              <w:rPr>
                                <w:spacing w:val="-4"/>
                                <w:sz w:val="20"/>
                              </w:rPr>
                              <w:t>0.15</w:t>
                            </w:r>
                          </w:p>
                        </w:tc>
                        <w:tc>
                          <w:tcPr>
                            <w:tcW w:w="1140" w:type="dxa"/>
                            <w:tcBorders>
                              <w:top w:val="nil"/>
                              <w:bottom w:val="nil"/>
                            </w:tcBorders>
                          </w:tcPr>
                          <w:p w:rsidR="00EA37BF" w:rsidRDefault="00EA37BF">
                            <w:pPr>
                              <w:pStyle w:val="TableParagraph"/>
                              <w:spacing w:line="206" w:lineRule="exact"/>
                              <w:ind w:right="11"/>
                              <w:jc w:val="right"/>
                              <w:rPr>
                                <w:sz w:val="20"/>
                              </w:rPr>
                            </w:pPr>
                            <w:r>
                              <w:rPr>
                                <w:spacing w:val="-4"/>
                                <w:sz w:val="20"/>
                              </w:rPr>
                              <w:t>0.05</w:t>
                            </w: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spacing w:line="206" w:lineRule="exact"/>
                              <w:ind w:right="13"/>
                              <w:jc w:val="right"/>
                              <w:rPr>
                                <w:sz w:val="20"/>
                              </w:rPr>
                            </w:pPr>
                            <w:r>
                              <w:rPr>
                                <w:spacing w:val="-2"/>
                                <w:sz w:val="20"/>
                              </w:rPr>
                              <w:t>0.001667</w:t>
                            </w:r>
                          </w:p>
                        </w:tc>
                        <w:tc>
                          <w:tcPr>
                            <w:tcW w:w="1380" w:type="dxa"/>
                            <w:tcBorders>
                              <w:top w:val="nil"/>
                              <w:bottom w:val="nil"/>
                            </w:tcBorders>
                          </w:tcPr>
                          <w:p w:rsidR="00EA37BF" w:rsidRDefault="00EA37BF">
                            <w:pPr>
                              <w:pStyle w:val="TableParagraph"/>
                              <w:spacing w:line="206"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line="206" w:lineRule="exact"/>
                              <w:ind w:right="11"/>
                              <w:jc w:val="right"/>
                              <w:rPr>
                                <w:sz w:val="20"/>
                              </w:rPr>
                            </w:pPr>
                            <w:r>
                              <w:rPr>
                                <w:spacing w:val="-2"/>
                                <w:sz w:val="20"/>
                              </w:rPr>
                              <w:t>0.0111</w:t>
                            </w:r>
                          </w:p>
                        </w:tc>
                        <w:tc>
                          <w:tcPr>
                            <w:tcW w:w="1020" w:type="dxa"/>
                            <w:tcBorders>
                              <w:top w:val="nil"/>
                              <w:bottom w:val="nil"/>
                            </w:tcBorders>
                          </w:tcPr>
                          <w:p w:rsidR="00EA37BF" w:rsidRDefault="00EA37BF">
                            <w:pPr>
                              <w:pStyle w:val="TableParagraph"/>
                              <w:spacing w:line="206" w:lineRule="exact"/>
                              <w:ind w:left="17"/>
                              <w:jc w:val="center"/>
                              <w:rPr>
                                <w:sz w:val="20"/>
                              </w:rPr>
                            </w:pPr>
                            <w:r>
                              <w:rPr>
                                <w:spacing w:val="-5"/>
                                <w:sz w:val="20"/>
                              </w:rPr>
                              <w:t>Нет</w:t>
                            </w:r>
                          </w:p>
                        </w:tc>
                      </w:tr>
                      <w:tr w:rsidR="00EA37BF">
                        <w:trPr>
                          <w:trHeight w:val="225"/>
                        </w:trPr>
                        <w:tc>
                          <w:tcPr>
                            <w:tcW w:w="675" w:type="dxa"/>
                            <w:tcBorders>
                              <w:top w:val="nil"/>
                              <w:bottom w:val="nil"/>
                            </w:tcBorders>
                          </w:tcPr>
                          <w:p w:rsidR="00EA37BF" w:rsidRDefault="00EA37BF">
                            <w:pPr>
                              <w:pStyle w:val="TableParagraph"/>
                              <w:spacing w:line="206" w:lineRule="exact"/>
                              <w:ind w:left="30"/>
                              <w:rPr>
                                <w:sz w:val="20"/>
                              </w:rPr>
                            </w:pPr>
                            <w:r>
                              <w:rPr>
                                <w:spacing w:val="-4"/>
                                <w:sz w:val="20"/>
                              </w:rPr>
                              <w:t>0337</w:t>
                            </w:r>
                          </w:p>
                        </w:tc>
                        <w:tc>
                          <w:tcPr>
                            <w:tcW w:w="4757" w:type="dxa"/>
                            <w:tcBorders>
                              <w:top w:val="nil"/>
                              <w:bottom w:val="nil"/>
                            </w:tcBorders>
                          </w:tcPr>
                          <w:p w:rsidR="00EA37BF" w:rsidRDefault="00EA37BF">
                            <w:pPr>
                              <w:pStyle w:val="TableParagraph"/>
                              <w:spacing w:line="206" w:lineRule="exact"/>
                              <w:ind w:left="30"/>
                              <w:rPr>
                                <w:sz w:val="20"/>
                              </w:rPr>
                            </w:pPr>
                            <w:r>
                              <w:rPr>
                                <w:sz w:val="20"/>
                              </w:rPr>
                              <w:t>Углерод</w:t>
                            </w:r>
                            <w:r>
                              <w:rPr>
                                <w:spacing w:val="-9"/>
                                <w:sz w:val="20"/>
                              </w:rPr>
                              <w:t xml:space="preserve"> </w:t>
                            </w:r>
                            <w:r>
                              <w:rPr>
                                <w:sz w:val="20"/>
                              </w:rPr>
                              <w:t>оксид</w:t>
                            </w:r>
                            <w:r>
                              <w:rPr>
                                <w:spacing w:val="-8"/>
                                <w:sz w:val="20"/>
                              </w:rPr>
                              <w:t xml:space="preserve"> </w:t>
                            </w:r>
                            <w:r>
                              <w:rPr>
                                <w:sz w:val="20"/>
                              </w:rPr>
                              <w:t>(Окись</w:t>
                            </w:r>
                            <w:r>
                              <w:rPr>
                                <w:spacing w:val="-8"/>
                                <w:sz w:val="20"/>
                              </w:rPr>
                              <w:t xml:space="preserve"> </w:t>
                            </w:r>
                            <w:r>
                              <w:rPr>
                                <w:sz w:val="20"/>
                              </w:rPr>
                              <w:t>углерода,</w:t>
                            </w:r>
                            <w:r>
                              <w:rPr>
                                <w:spacing w:val="-8"/>
                                <w:sz w:val="20"/>
                              </w:rPr>
                              <w:t xml:space="preserve"> </w:t>
                            </w:r>
                            <w:r>
                              <w:rPr>
                                <w:spacing w:val="-2"/>
                                <w:sz w:val="20"/>
                              </w:rPr>
                              <w:t>Угарный</w:t>
                            </w:r>
                          </w:p>
                        </w:tc>
                        <w:tc>
                          <w:tcPr>
                            <w:tcW w:w="1128" w:type="dxa"/>
                            <w:tcBorders>
                              <w:top w:val="nil"/>
                              <w:bottom w:val="nil"/>
                            </w:tcBorders>
                          </w:tcPr>
                          <w:p w:rsidR="00EA37BF" w:rsidRDefault="00EA37BF">
                            <w:pPr>
                              <w:pStyle w:val="TableParagraph"/>
                              <w:spacing w:line="206" w:lineRule="exact"/>
                              <w:ind w:right="12"/>
                              <w:jc w:val="right"/>
                              <w:rPr>
                                <w:sz w:val="20"/>
                              </w:rPr>
                            </w:pPr>
                            <w:r>
                              <w:rPr>
                                <w:spacing w:val="-10"/>
                                <w:sz w:val="20"/>
                              </w:rPr>
                              <w:t>5</w:t>
                            </w:r>
                          </w:p>
                        </w:tc>
                        <w:tc>
                          <w:tcPr>
                            <w:tcW w:w="1140" w:type="dxa"/>
                            <w:tcBorders>
                              <w:top w:val="nil"/>
                              <w:bottom w:val="nil"/>
                            </w:tcBorders>
                          </w:tcPr>
                          <w:p w:rsidR="00EA37BF" w:rsidRDefault="00EA37BF">
                            <w:pPr>
                              <w:pStyle w:val="TableParagraph"/>
                              <w:spacing w:line="206" w:lineRule="exact"/>
                              <w:ind w:right="12"/>
                              <w:jc w:val="right"/>
                              <w:rPr>
                                <w:sz w:val="20"/>
                              </w:rPr>
                            </w:pPr>
                            <w:r>
                              <w:rPr>
                                <w:spacing w:val="-10"/>
                                <w:sz w:val="20"/>
                              </w:rPr>
                              <w:t>3</w:t>
                            </w: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spacing w:line="206" w:lineRule="exact"/>
                              <w:ind w:right="13"/>
                              <w:jc w:val="right"/>
                              <w:rPr>
                                <w:sz w:val="20"/>
                              </w:rPr>
                            </w:pPr>
                            <w:r>
                              <w:rPr>
                                <w:spacing w:val="-2"/>
                                <w:sz w:val="20"/>
                              </w:rPr>
                              <w:t>0.00833</w:t>
                            </w:r>
                          </w:p>
                        </w:tc>
                        <w:tc>
                          <w:tcPr>
                            <w:tcW w:w="1380" w:type="dxa"/>
                            <w:tcBorders>
                              <w:top w:val="nil"/>
                              <w:bottom w:val="nil"/>
                            </w:tcBorders>
                          </w:tcPr>
                          <w:p w:rsidR="00EA37BF" w:rsidRDefault="00EA37BF">
                            <w:pPr>
                              <w:pStyle w:val="TableParagraph"/>
                              <w:spacing w:line="206"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line="206" w:lineRule="exact"/>
                              <w:ind w:right="11"/>
                              <w:jc w:val="right"/>
                              <w:rPr>
                                <w:sz w:val="20"/>
                              </w:rPr>
                            </w:pPr>
                            <w:r>
                              <w:rPr>
                                <w:spacing w:val="-2"/>
                                <w:sz w:val="20"/>
                              </w:rPr>
                              <w:t>0.0017</w:t>
                            </w:r>
                          </w:p>
                        </w:tc>
                        <w:tc>
                          <w:tcPr>
                            <w:tcW w:w="1020" w:type="dxa"/>
                            <w:tcBorders>
                              <w:top w:val="nil"/>
                              <w:bottom w:val="nil"/>
                            </w:tcBorders>
                          </w:tcPr>
                          <w:p w:rsidR="00EA37BF" w:rsidRDefault="00EA37BF">
                            <w:pPr>
                              <w:pStyle w:val="TableParagraph"/>
                              <w:spacing w:line="206" w:lineRule="exact"/>
                              <w:ind w:left="17"/>
                              <w:jc w:val="center"/>
                              <w:rPr>
                                <w:sz w:val="20"/>
                              </w:rPr>
                            </w:pPr>
                            <w:r>
                              <w:rPr>
                                <w:spacing w:val="-5"/>
                                <w:sz w:val="20"/>
                              </w:rPr>
                              <w:t>Нет</w:t>
                            </w:r>
                          </w:p>
                        </w:tc>
                      </w:tr>
                      <w:tr w:rsidR="00EA37BF">
                        <w:trPr>
                          <w:trHeight w:val="226"/>
                        </w:trPr>
                        <w:tc>
                          <w:tcPr>
                            <w:tcW w:w="675" w:type="dxa"/>
                            <w:tcBorders>
                              <w:top w:val="nil"/>
                              <w:bottom w:val="nil"/>
                            </w:tcBorders>
                          </w:tcPr>
                          <w:p w:rsidR="00EA37BF" w:rsidRDefault="00EA37BF">
                            <w:pPr>
                              <w:pStyle w:val="TableParagraph"/>
                              <w:rPr>
                                <w:rFonts w:ascii="Times New Roman"/>
                                <w:sz w:val="16"/>
                              </w:rPr>
                            </w:pPr>
                          </w:p>
                        </w:tc>
                        <w:tc>
                          <w:tcPr>
                            <w:tcW w:w="4757" w:type="dxa"/>
                            <w:tcBorders>
                              <w:top w:val="nil"/>
                              <w:bottom w:val="nil"/>
                            </w:tcBorders>
                          </w:tcPr>
                          <w:p w:rsidR="00EA37BF" w:rsidRDefault="00EA37BF">
                            <w:pPr>
                              <w:pStyle w:val="TableParagraph"/>
                              <w:spacing w:line="207" w:lineRule="exact"/>
                              <w:ind w:left="30"/>
                              <w:rPr>
                                <w:sz w:val="20"/>
                              </w:rPr>
                            </w:pPr>
                            <w:r>
                              <w:rPr>
                                <w:sz w:val="20"/>
                              </w:rPr>
                              <w:t>газ)</w:t>
                            </w:r>
                            <w:r>
                              <w:rPr>
                                <w:spacing w:val="-5"/>
                                <w:sz w:val="20"/>
                              </w:rPr>
                              <w:t xml:space="preserve"> </w:t>
                            </w:r>
                            <w:r>
                              <w:rPr>
                                <w:spacing w:val="-2"/>
                                <w:sz w:val="20"/>
                              </w:rPr>
                              <w:t>(584)</w:t>
                            </w:r>
                          </w:p>
                        </w:tc>
                        <w:tc>
                          <w:tcPr>
                            <w:tcW w:w="1128" w:type="dxa"/>
                            <w:tcBorders>
                              <w:top w:val="nil"/>
                              <w:bottom w:val="nil"/>
                            </w:tcBorders>
                          </w:tcPr>
                          <w:p w:rsidR="00EA37BF" w:rsidRDefault="00EA37BF">
                            <w:pPr>
                              <w:pStyle w:val="TableParagraph"/>
                              <w:rPr>
                                <w:rFonts w:ascii="Times New Roman"/>
                                <w:sz w:val="16"/>
                              </w:rPr>
                            </w:pPr>
                          </w:p>
                        </w:tc>
                        <w:tc>
                          <w:tcPr>
                            <w:tcW w:w="1140" w:type="dxa"/>
                            <w:tcBorders>
                              <w:top w:val="nil"/>
                              <w:bottom w:val="nil"/>
                            </w:tcBorders>
                          </w:tcPr>
                          <w:p w:rsidR="00EA37BF" w:rsidRDefault="00EA37BF">
                            <w:pPr>
                              <w:pStyle w:val="TableParagraph"/>
                              <w:rPr>
                                <w:rFonts w:ascii="Times New Roman"/>
                                <w:sz w:val="16"/>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rPr>
                                <w:rFonts w:ascii="Times New Roman"/>
                                <w:sz w:val="16"/>
                              </w:rPr>
                            </w:pPr>
                          </w:p>
                        </w:tc>
                        <w:tc>
                          <w:tcPr>
                            <w:tcW w:w="1380" w:type="dxa"/>
                            <w:tcBorders>
                              <w:top w:val="nil"/>
                              <w:bottom w:val="nil"/>
                            </w:tcBorders>
                          </w:tcPr>
                          <w:p w:rsidR="00EA37BF" w:rsidRDefault="00EA37BF">
                            <w:pPr>
                              <w:pStyle w:val="TableParagraph"/>
                              <w:rPr>
                                <w:rFonts w:ascii="Times New Roman"/>
                                <w:sz w:val="16"/>
                              </w:rPr>
                            </w:pPr>
                          </w:p>
                        </w:tc>
                        <w:tc>
                          <w:tcPr>
                            <w:tcW w:w="1808" w:type="dxa"/>
                            <w:tcBorders>
                              <w:top w:val="nil"/>
                              <w:bottom w:val="nil"/>
                            </w:tcBorders>
                          </w:tcPr>
                          <w:p w:rsidR="00EA37BF" w:rsidRDefault="00EA37BF">
                            <w:pPr>
                              <w:pStyle w:val="TableParagraph"/>
                              <w:rPr>
                                <w:rFonts w:ascii="Times New Roman"/>
                                <w:sz w:val="16"/>
                              </w:rPr>
                            </w:pPr>
                          </w:p>
                        </w:tc>
                        <w:tc>
                          <w:tcPr>
                            <w:tcW w:w="1020" w:type="dxa"/>
                            <w:tcBorders>
                              <w:top w:val="nil"/>
                              <w:bottom w:val="nil"/>
                            </w:tcBorders>
                          </w:tcPr>
                          <w:p w:rsidR="00EA37BF" w:rsidRDefault="00EA37BF">
                            <w:pPr>
                              <w:pStyle w:val="TableParagraph"/>
                              <w:rPr>
                                <w:rFonts w:ascii="Times New Roman"/>
                                <w:sz w:val="16"/>
                              </w:rPr>
                            </w:pPr>
                          </w:p>
                        </w:tc>
                      </w:tr>
                      <w:tr w:rsidR="00EA37BF">
                        <w:trPr>
                          <w:trHeight w:val="453"/>
                        </w:trPr>
                        <w:tc>
                          <w:tcPr>
                            <w:tcW w:w="675" w:type="dxa"/>
                            <w:tcBorders>
                              <w:top w:val="nil"/>
                              <w:bottom w:val="nil"/>
                            </w:tcBorders>
                          </w:tcPr>
                          <w:p w:rsidR="00EA37BF" w:rsidRDefault="00EA37BF">
                            <w:pPr>
                              <w:pStyle w:val="TableParagraph"/>
                              <w:ind w:left="30"/>
                              <w:rPr>
                                <w:sz w:val="20"/>
                              </w:rPr>
                            </w:pPr>
                            <w:r>
                              <w:rPr>
                                <w:spacing w:val="-4"/>
                                <w:sz w:val="20"/>
                              </w:rPr>
                              <w:t>1301</w:t>
                            </w:r>
                          </w:p>
                        </w:tc>
                        <w:tc>
                          <w:tcPr>
                            <w:tcW w:w="4757" w:type="dxa"/>
                            <w:tcBorders>
                              <w:top w:val="nil"/>
                              <w:bottom w:val="nil"/>
                            </w:tcBorders>
                          </w:tcPr>
                          <w:p w:rsidR="00EA37BF" w:rsidRDefault="00EA37BF">
                            <w:pPr>
                              <w:pStyle w:val="TableParagraph"/>
                              <w:spacing w:line="226" w:lineRule="exact"/>
                              <w:ind w:left="30"/>
                              <w:rPr>
                                <w:sz w:val="20"/>
                              </w:rPr>
                            </w:pPr>
                            <w:r>
                              <w:rPr>
                                <w:sz w:val="20"/>
                              </w:rPr>
                              <w:t>Проп-2-ен-1-аль</w:t>
                            </w:r>
                            <w:r>
                              <w:rPr>
                                <w:spacing w:val="-20"/>
                                <w:sz w:val="20"/>
                              </w:rPr>
                              <w:t xml:space="preserve"> </w:t>
                            </w:r>
                            <w:r>
                              <w:rPr>
                                <w:spacing w:val="-2"/>
                                <w:sz w:val="20"/>
                              </w:rPr>
                              <w:t>(Акролеин,</w:t>
                            </w:r>
                          </w:p>
                          <w:p w:rsidR="00EA37BF" w:rsidRDefault="00EA37BF">
                            <w:pPr>
                              <w:pStyle w:val="TableParagraph"/>
                              <w:spacing w:line="207" w:lineRule="exact"/>
                              <w:ind w:left="30"/>
                              <w:rPr>
                                <w:sz w:val="20"/>
                              </w:rPr>
                            </w:pPr>
                            <w:proofErr w:type="spellStart"/>
                            <w:r>
                              <w:rPr>
                                <w:spacing w:val="-2"/>
                                <w:sz w:val="20"/>
                              </w:rPr>
                              <w:t>Акрилальдегид</w:t>
                            </w:r>
                            <w:proofErr w:type="spellEnd"/>
                            <w:r>
                              <w:rPr>
                                <w:spacing w:val="-2"/>
                                <w:sz w:val="20"/>
                              </w:rPr>
                              <w:t>)</w:t>
                            </w:r>
                          </w:p>
                        </w:tc>
                        <w:tc>
                          <w:tcPr>
                            <w:tcW w:w="1128" w:type="dxa"/>
                            <w:tcBorders>
                              <w:top w:val="nil"/>
                              <w:bottom w:val="nil"/>
                            </w:tcBorders>
                          </w:tcPr>
                          <w:p w:rsidR="00EA37BF" w:rsidRDefault="00EA37BF">
                            <w:pPr>
                              <w:pStyle w:val="TableParagraph"/>
                              <w:ind w:right="11"/>
                              <w:jc w:val="right"/>
                              <w:rPr>
                                <w:sz w:val="20"/>
                              </w:rPr>
                            </w:pPr>
                            <w:r>
                              <w:rPr>
                                <w:spacing w:val="-4"/>
                                <w:sz w:val="20"/>
                              </w:rPr>
                              <w:t>0.03</w:t>
                            </w:r>
                          </w:p>
                        </w:tc>
                        <w:tc>
                          <w:tcPr>
                            <w:tcW w:w="1140" w:type="dxa"/>
                            <w:tcBorders>
                              <w:top w:val="nil"/>
                              <w:bottom w:val="nil"/>
                            </w:tcBorders>
                          </w:tcPr>
                          <w:p w:rsidR="00EA37BF" w:rsidRDefault="00EA37BF">
                            <w:pPr>
                              <w:pStyle w:val="TableParagraph"/>
                              <w:ind w:right="11"/>
                              <w:jc w:val="right"/>
                              <w:rPr>
                                <w:sz w:val="20"/>
                              </w:rPr>
                            </w:pPr>
                            <w:r>
                              <w:rPr>
                                <w:spacing w:val="-4"/>
                                <w:sz w:val="20"/>
                              </w:rPr>
                              <w:t>0.01</w:t>
                            </w: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ind w:right="13"/>
                              <w:jc w:val="right"/>
                              <w:rPr>
                                <w:sz w:val="20"/>
                              </w:rPr>
                            </w:pPr>
                            <w:r>
                              <w:rPr>
                                <w:spacing w:val="-2"/>
                                <w:sz w:val="20"/>
                              </w:rPr>
                              <w:t>0.0004</w:t>
                            </w:r>
                          </w:p>
                        </w:tc>
                        <w:tc>
                          <w:tcPr>
                            <w:tcW w:w="1380" w:type="dxa"/>
                            <w:tcBorders>
                              <w:top w:val="nil"/>
                              <w:bottom w:val="nil"/>
                            </w:tcBorders>
                          </w:tcPr>
                          <w:p w:rsidR="00EA37BF" w:rsidRDefault="00EA37BF">
                            <w:pPr>
                              <w:pStyle w:val="TableParagraph"/>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ind w:right="11"/>
                              <w:jc w:val="right"/>
                              <w:rPr>
                                <w:sz w:val="20"/>
                              </w:rPr>
                            </w:pPr>
                            <w:r>
                              <w:rPr>
                                <w:spacing w:val="-2"/>
                                <w:sz w:val="20"/>
                              </w:rPr>
                              <w:t>0.0133</w:t>
                            </w:r>
                          </w:p>
                        </w:tc>
                        <w:tc>
                          <w:tcPr>
                            <w:tcW w:w="1020" w:type="dxa"/>
                            <w:tcBorders>
                              <w:top w:val="nil"/>
                              <w:bottom w:val="nil"/>
                            </w:tcBorders>
                          </w:tcPr>
                          <w:p w:rsidR="00EA37BF" w:rsidRDefault="00EA37BF">
                            <w:pPr>
                              <w:pStyle w:val="TableParagraph"/>
                              <w:ind w:left="17"/>
                              <w:jc w:val="center"/>
                              <w:rPr>
                                <w:sz w:val="20"/>
                              </w:rPr>
                            </w:pPr>
                            <w:r>
                              <w:rPr>
                                <w:spacing w:val="-5"/>
                                <w:sz w:val="20"/>
                              </w:rPr>
                              <w:t>Нет</w:t>
                            </w:r>
                          </w:p>
                        </w:tc>
                      </w:tr>
                      <w:tr w:rsidR="00EA37BF">
                        <w:trPr>
                          <w:trHeight w:val="226"/>
                        </w:trPr>
                        <w:tc>
                          <w:tcPr>
                            <w:tcW w:w="675" w:type="dxa"/>
                            <w:tcBorders>
                              <w:top w:val="nil"/>
                              <w:bottom w:val="nil"/>
                            </w:tcBorders>
                          </w:tcPr>
                          <w:p w:rsidR="00EA37BF" w:rsidRDefault="00EA37BF">
                            <w:pPr>
                              <w:pStyle w:val="TableParagraph"/>
                              <w:rPr>
                                <w:rFonts w:ascii="Times New Roman"/>
                                <w:sz w:val="16"/>
                              </w:rPr>
                            </w:pPr>
                          </w:p>
                        </w:tc>
                        <w:tc>
                          <w:tcPr>
                            <w:tcW w:w="4757" w:type="dxa"/>
                            <w:tcBorders>
                              <w:top w:val="nil"/>
                              <w:bottom w:val="nil"/>
                            </w:tcBorders>
                          </w:tcPr>
                          <w:p w:rsidR="00EA37BF" w:rsidRDefault="00EA37BF">
                            <w:pPr>
                              <w:pStyle w:val="TableParagraph"/>
                              <w:spacing w:line="206" w:lineRule="exact"/>
                              <w:ind w:left="30"/>
                              <w:rPr>
                                <w:sz w:val="20"/>
                              </w:rPr>
                            </w:pPr>
                            <w:r>
                              <w:rPr>
                                <w:spacing w:val="-2"/>
                                <w:sz w:val="20"/>
                              </w:rPr>
                              <w:t>(474)</w:t>
                            </w:r>
                          </w:p>
                        </w:tc>
                        <w:tc>
                          <w:tcPr>
                            <w:tcW w:w="1128" w:type="dxa"/>
                            <w:tcBorders>
                              <w:top w:val="nil"/>
                              <w:bottom w:val="nil"/>
                            </w:tcBorders>
                          </w:tcPr>
                          <w:p w:rsidR="00EA37BF" w:rsidRDefault="00EA37BF">
                            <w:pPr>
                              <w:pStyle w:val="TableParagraph"/>
                              <w:rPr>
                                <w:rFonts w:ascii="Times New Roman"/>
                                <w:sz w:val="16"/>
                              </w:rPr>
                            </w:pPr>
                          </w:p>
                        </w:tc>
                        <w:tc>
                          <w:tcPr>
                            <w:tcW w:w="1140" w:type="dxa"/>
                            <w:tcBorders>
                              <w:top w:val="nil"/>
                              <w:bottom w:val="nil"/>
                            </w:tcBorders>
                          </w:tcPr>
                          <w:p w:rsidR="00EA37BF" w:rsidRDefault="00EA37BF">
                            <w:pPr>
                              <w:pStyle w:val="TableParagraph"/>
                              <w:rPr>
                                <w:rFonts w:ascii="Times New Roman"/>
                                <w:sz w:val="16"/>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rPr>
                                <w:rFonts w:ascii="Times New Roman"/>
                                <w:sz w:val="16"/>
                              </w:rPr>
                            </w:pPr>
                          </w:p>
                        </w:tc>
                        <w:tc>
                          <w:tcPr>
                            <w:tcW w:w="1380" w:type="dxa"/>
                            <w:tcBorders>
                              <w:top w:val="nil"/>
                              <w:bottom w:val="nil"/>
                            </w:tcBorders>
                          </w:tcPr>
                          <w:p w:rsidR="00EA37BF" w:rsidRDefault="00EA37BF">
                            <w:pPr>
                              <w:pStyle w:val="TableParagraph"/>
                              <w:rPr>
                                <w:rFonts w:ascii="Times New Roman"/>
                                <w:sz w:val="16"/>
                              </w:rPr>
                            </w:pPr>
                          </w:p>
                        </w:tc>
                        <w:tc>
                          <w:tcPr>
                            <w:tcW w:w="1808" w:type="dxa"/>
                            <w:tcBorders>
                              <w:top w:val="nil"/>
                              <w:bottom w:val="nil"/>
                            </w:tcBorders>
                          </w:tcPr>
                          <w:p w:rsidR="00EA37BF" w:rsidRDefault="00EA37BF">
                            <w:pPr>
                              <w:pStyle w:val="TableParagraph"/>
                              <w:rPr>
                                <w:rFonts w:ascii="Times New Roman"/>
                                <w:sz w:val="16"/>
                              </w:rPr>
                            </w:pPr>
                          </w:p>
                        </w:tc>
                        <w:tc>
                          <w:tcPr>
                            <w:tcW w:w="1020" w:type="dxa"/>
                            <w:tcBorders>
                              <w:top w:val="nil"/>
                              <w:bottom w:val="nil"/>
                            </w:tcBorders>
                          </w:tcPr>
                          <w:p w:rsidR="00EA37BF" w:rsidRDefault="00EA37BF">
                            <w:pPr>
                              <w:pStyle w:val="TableParagraph"/>
                              <w:rPr>
                                <w:rFonts w:ascii="Times New Roman"/>
                                <w:sz w:val="16"/>
                              </w:rPr>
                            </w:pPr>
                          </w:p>
                        </w:tc>
                      </w:tr>
                      <w:tr w:rsidR="00EA37BF">
                        <w:trPr>
                          <w:trHeight w:val="225"/>
                        </w:trPr>
                        <w:tc>
                          <w:tcPr>
                            <w:tcW w:w="675" w:type="dxa"/>
                            <w:tcBorders>
                              <w:top w:val="nil"/>
                              <w:bottom w:val="nil"/>
                            </w:tcBorders>
                          </w:tcPr>
                          <w:p w:rsidR="00EA37BF" w:rsidRDefault="00EA37BF">
                            <w:pPr>
                              <w:pStyle w:val="TableParagraph"/>
                              <w:spacing w:line="206" w:lineRule="exact"/>
                              <w:ind w:left="30"/>
                              <w:rPr>
                                <w:sz w:val="20"/>
                              </w:rPr>
                            </w:pPr>
                            <w:r>
                              <w:rPr>
                                <w:spacing w:val="-4"/>
                                <w:sz w:val="20"/>
                              </w:rPr>
                              <w:t>1325</w:t>
                            </w:r>
                          </w:p>
                        </w:tc>
                        <w:tc>
                          <w:tcPr>
                            <w:tcW w:w="4757" w:type="dxa"/>
                            <w:tcBorders>
                              <w:top w:val="nil"/>
                              <w:bottom w:val="nil"/>
                            </w:tcBorders>
                          </w:tcPr>
                          <w:p w:rsidR="00EA37BF" w:rsidRDefault="00EA37BF">
                            <w:pPr>
                              <w:pStyle w:val="TableParagraph"/>
                              <w:spacing w:line="206" w:lineRule="exact"/>
                              <w:ind w:left="30"/>
                              <w:rPr>
                                <w:sz w:val="20"/>
                              </w:rPr>
                            </w:pPr>
                            <w:r>
                              <w:rPr>
                                <w:sz w:val="20"/>
                              </w:rPr>
                              <w:t>Формальдегид</w:t>
                            </w:r>
                            <w:r>
                              <w:rPr>
                                <w:spacing w:val="-14"/>
                                <w:sz w:val="20"/>
                              </w:rPr>
                              <w:t xml:space="preserve"> </w:t>
                            </w:r>
                            <w:r>
                              <w:rPr>
                                <w:sz w:val="20"/>
                              </w:rPr>
                              <w:t>(</w:t>
                            </w:r>
                            <w:proofErr w:type="spellStart"/>
                            <w:r>
                              <w:rPr>
                                <w:sz w:val="20"/>
                              </w:rPr>
                              <w:t>Метаналь</w:t>
                            </w:r>
                            <w:proofErr w:type="spellEnd"/>
                            <w:r>
                              <w:rPr>
                                <w:sz w:val="20"/>
                              </w:rPr>
                              <w:t>)</w:t>
                            </w:r>
                            <w:r>
                              <w:rPr>
                                <w:spacing w:val="-13"/>
                                <w:sz w:val="20"/>
                              </w:rPr>
                              <w:t xml:space="preserve"> </w:t>
                            </w:r>
                            <w:r>
                              <w:rPr>
                                <w:spacing w:val="-2"/>
                                <w:sz w:val="20"/>
                              </w:rPr>
                              <w:t>(609)</w:t>
                            </w:r>
                          </w:p>
                        </w:tc>
                        <w:tc>
                          <w:tcPr>
                            <w:tcW w:w="1128" w:type="dxa"/>
                            <w:tcBorders>
                              <w:top w:val="nil"/>
                              <w:bottom w:val="nil"/>
                            </w:tcBorders>
                          </w:tcPr>
                          <w:p w:rsidR="00EA37BF" w:rsidRDefault="00EA37BF">
                            <w:pPr>
                              <w:pStyle w:val="TableParagraph"/>
                              <w:spacing w:line="206" w:lineRule="exact"/>
                              <w:ind w:right="11"/>
                              <w:jc w:val="right"/>
                              <w:rPr>
                                <w:sz w:val="20"/>
                              </w:rPr>
                            </w:pPr>
                            <w:r>
                              <w:rPr>
                                <w:spacing w:val="-4"/>
                                <w:sz w:val="20"/>
                              </w:rPr>
                              <w:t>0.05</w:t>
                            </w:r>
                          </w:p>
                        </w:tc>
                        <w:tc>
                          <w:tcPr>
                            <w:tcW w:w="1140" w:type="dxa"/>
                            <w:tcBorders>
                              <w:top w:val="nil"/>
                              <w:bottom w:val="nil"/>
                            </w:tcBorders>
                          </w:tcPr>
                          <w:p w:rsidR="00EA37BF" w:rsidRDefault="00EA37BF">
                            <w:pPr>
                              <w:pStyle w:val="TableParagraph"/>
                              <w:spacing w:line="206" w:lineRule="exact"/>
                              <w:ind w:right="11"/>
                              <w:jc w:val="right"/>
                              <w:rPr>
                                <w:sz w:val="20"/>
                              </w:rPr>
                            </w:pPr>
                            <w:r>
                              <w:rPr>
                                <w:spacing w:val="-4"/>
                                <w:sz w:val="20"/>
                              </w:rPr>
                              <w:t>0.01</w:t>
                            </w: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spacing w:line="206" w:lineRule="exact"/>
                              <w:ind w:right="13"/>
                              <w:jc w:val="right"/>
                              <w:rPr>
                                <w:sz w:val="20"/>
                              </w:rPr>
                            </w:pPr>
                            <w:r>
                              <w:rPr>
                                <w:spacing w:val="-2"/>
                                <w:sz w:val="20"/>
                              </w:rPr>
                              <w:t>0.0004</w:t>
                            </w:r>
                          </w:p>
                        </w:tc>
                        <w:tc>
                          <w:tcPr>
                            <w:tcW w:w="1380" w:type="dxa"/>
                            <w:tcBorders>
                              <w:top w:val="nil"/>
                              <w:bottom w:val="nil"/>
                            </w:tcBorders>
                          </w:tcPr>
                          <w:p w:rsidR="00EA37BF" w:rsidRDefault="00EA37BF">
                            <w:pPr>
                              <w:pStyle w:val="TableParagraph"/>
                              <w:spacing w:line="206"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line="206" w:lineRule="exact"/>
                              <w:ind w:right="11"/>
                              <w:jc w:val="right"/>
                              <w:rPr>
                                <w:sz w:val="20"/>
                              </w:rPr>
                            </w:pPr>
                            <w:r>
                              <w:rPr>
                                <w:spacing w:val="-2"/>
                                <w:sz w:val="20"/>
                              </w:rPr>
                              <w:t>0.008</w:t>
                            </w:r>
                          </w:p>
                        </w:tc>
                        <w:tc>
                          <w:tcPr>
                            <w:tcW w:w="1020" w:type="dxa"/>
                            <w:tcBorders>
                              <w:top w:val="nil"/>
                              <w:bottom w:val="nil"/>
                            </w:tcBorders>
                          </w:tcPr>
                          <w:p w:rsidR="00EA37BF" w:rsidRDefault="00EA37BF">
                            <w:pPr>
                              <w:pStyle w:val="TableParagraph"/>
                              <w:spacing w:line="206" w:lineRule="exact"/>
                              <w:ind w:left="17"/>
                              <w:jc w:val="center"/>
                              <w:rPr>
                                <w:sz w:val="20"/>
                              </w:rPr>
                            </w:pPr>
                            <w:r>
                              <w:rPr>
                                <w:spacing w:val="-5"/>
                                <w:sz w:val="20"/>
                              </w:rPr>
                              <w:t>Нет</w:t>
                            </w:r>
                          </w:p>
                        </w:tc>
                      </w:tr>
                      <w:tr w:rsidR="00EA37BF">
                        <w:trPr>
                          <w:trHeight w:val="226"/>
                        </w:trPr>
                        <w:tc>
                          <w:tcPr>
                            <w:tcW w:w="675" w:type="dxa"/>
                            <w:tcBorders>
                              <w:top w:val="nil"/>
                              <w:bottom w:val="nil"/>
                            </w:tcBorders>
                          </w:tcPr>
                          <w:p w:rsidR="00EA37BF" w:rsidRDefault="00EA37BF">
                            <w:pPr>
                              <w:pStyle w:val="TableParagraph"/>
                              <w:spacing w:line="207" w:lineRule="exact"/>
                              <w:ind w:left="30"/>
                              <w:rPr>
                                <w:sz w:val="20"/>
                              </w:rPr>
                            </w:pPr>
                            <w:r>
                              <w:rPr>
                                <w:spacing w:val="-4"/>
                                <w:sz w:val="20"/>
                              </w:rPr>
                              <w:t>2754</w:t>
                            </w:r>
                          </w:p>
                        </w:tc>
                        <w:tc>
                          <w:tcPr>
                            <w:tcW w:w="4757" w:type="dxa"/>
                            <w:tcBorders>
                              <w:top w:val="nil"/>
                              <w:bottom w:val="nil"/>
                            </w:tcBorders>
                          </w:tcPr>
                          <w:p w:rsidR="00EA37BF" w:rsidRDefault="00EA37BF">
                            <w:pPr>
                              <w:pStyle w:val="TableParagraph"/>
                              <w:spacing w:line="207" w:lineRule="exact"/>
                              <w:ind w:left="30"/>
                              <w:rPr>
                                <w:sz w:val="20"/>
                              </w:rPr>
                            </w:pPr>
                            <w:proofErr w:type="spellStart"/>
                            <w:r>
                              <w:rPr>
                                <w:sz w:val="20"/>
                              </w:rPr>
                              <w:t>Алканы</w:t>
                            </w:r>
                            <w:proofErr w:type="spellEnd"/>
                            <w:r>
                              <w:rPr>
                                <w:spacing w:val="-6"/>
                                <w:sz w:val="20"/>
                              </w:rPr>
                              <w:t xml:space="preserve"> </w:t>
                            </w:r>
                            <w:r>
                              <w:rPr>
                                <w:sz w:val="20"/>
                              </w:rPr>
                              <w:t>С12-19</w:t>
                            </w:r>
                            <w:r>
                              <w:rPr>
                                <w:spacing w:val="-5"/>
                                <w:sz w:val="20"/>
                              </w:rPr>
                              <w:t xml:space="preserve"> </w:t>
                            </w:r>
                            <w:r>
                              <w:rPr>
                                <w:sz w:val="20"/>
                              </w:rPr>
                              <w:t>/в</w:t>
                            </w:r>
                            <w:r>
                              <w:rPr>
                                <w:spacing w:val="-6"/>
                                <w:sz w:val="20"/>
                              </w:rPr>
                              <w:t xml:space="preserve"> </w:t>
                            </w:r>
                            <w:r>
                              <w:rPr>
                                <w:sz w:val="20"/>
                              </w:rPr>
                              <w:t>пересчете</w:t>
                            </w:r>
                            <w:r>
                              <w:rPr>
                                <w:spacing w:val="-5"/>
                                <w:sz w:val="20"/>
                              </w:rPr>
                              <w:t xml:space="preserve"> </w:t>
                            </w:r>
                            <w:r>
                              <w:rPr>
                                <w:sz w:val="20"/>
                              </w:rPr>
                              <w:t>на</w:t>
                            </w:r>
                            <w:r>
                              <w:rPr>
                                <w:spacing w:val="-5"/>
                                <w:sz w:val="20"/>
                              </w:rPr>
                              <w:t xml:space="preserve"> </w:t>
                            </w:r>
                            <w:r>
                              <w:rPr>
                                <w:sz w:val="20"/>
                              </w:rPr>
                              <w:t>С/</w:t>
                            </w:r>
                            <w:r>
                              <w:rPr>
                                <w:spacing w:val="-6"/>
                                <w:sz w:val="20"/>
                              </w:rPr>
                              <w:t xml:space="preserve"> </w:t>
                            </w:r>
                            <w:r>
                              <w:rPr>
                                <w:spacing w:val="-10"/>
                                <w:sz w:val="20"/>
                              </w:rPr>
                              <w:t>(</w:t>
                            </w:r>
                          </w:p>
                        </w:tc>
                        <w:tc>
                          <w:tcPr>
                            <w:tcW w:w="1128" w:type="dxa"/>
                            <w:tcBorders>
                              <w:top w:val="nil"/>
                              <w:bottom w:val="nil"/>
                            </w:tcBorders>
                          </w:tcPr>
                          <w:p w:rsidR="00EA37BF" w:rsidRDefault="00EA37BF">
                            <w:pPr>
                              <w:pStyle w:val="TableParagraph"/>
                              <w:spacing w:line="207" w:lineRule="exact"/>
                              <w:ind w:right="12"/>
                              <w:jc w:val="right"/>
                              <w:rPr>
                                <w:sz w:val="20"/>
                              </w:rPr>
                            </w:pPr>
                            <w:r>
                              <w:rPr>
                                <w:spacing w:val="-10"/>
                                <w:sz w:val="20"/>
                              </w:rPr>
                              <w:t>1</w:t>
                            </w:r>
                          </w:p>
                        </w:tc>
                        <w:tc>
                          <w:tcPr>
                            <w:tcW w:w="1140" w:type="dxa"/>
                            <w:tcBorders>
                              <w:top w:val="nil"/>
                              <w:bottom w:val="nil"/>
                            </w:tcBorders>
                          </w:tcPr>
                          <w:p w:rsidR="00EA37BF" w:rsidRDefault="00EA37BF">
                            <w:pPr>
                              <w:pStyle w:val="TableParagraph"/>
                              <w:rPr>
                                <w:rFonts w:ascii="Times New Roman"/>
                                <w:sz w:val="16"/>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spacing w:line="207" w:lineRule="exact"/>
                              <w:ind w:right="13"/>
                              <w:jc w:val="right"/>
                              <w:rPr>
                                <w:sz w:val="20"/>
                              </w:rPr>
                            </w:pPr>
                            <w:r>
                              <w:rPr>
                                <w:spacing w:val="-2"/>
                                <w:sz w:val="20"/>
                              </w:rPr>
                              <w:t>0.004</w:t>
                            </w:r>
                          </w:p>
                        </w:tc>
                        <w:tc>
                          <w:tcPr>
                            <w:tcW w:w="1380" w:type="dxa"/>
                            <w:tcBorders>
                              <w:top w:val="nil"/>
                              <w:bottom w:val="nil"/>
                            </w:tcBorders>
                          </w:tcPr>
                          <w:p w:rsidR="00EA37BF" w:rsidRDefault="00EA37BF">
                            <w:pPr>
                              <w:pStyle w:val="TableParagraph"/>
                              <w:spacing w:line="207"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line="207" w:lineRule="exact"/>
                              <w:ind w:right="11"/>
                              <w:jc w:val="right"/>
                              <w:rPr>
                                <w:sz w:val="20"/>
                              </w:rPr>
                            </w:pPr>
                            <w:r>
                              <w:rPr>
                                <w:spacing w:val="-2"/>
                                <w:sz w:val="20"/>
                              </w:rPr>
                              <w:t>0.004</w:t>
                            </w:r>
                          </w:p>
                        </w:tc>
                        <w:tc>
                          <w:tcPr>
                            <w:tcW w:w="1020" w:type="dxa"/>
                            <w:tcBorders>
                              <w:top w:val="nil"/>
                              <w:bottom w:val="nil"/>
                            </w:tcBorders>
                          </w:tcPr>
                          <w:p w:rsidR="00EA37BF" w:rsidRDefault="00EA37BF">
                            <w:pPr>
                              <w:pStyle w:val="TableParagraph"/>
                              <w:spacing w:line="207" w:lineRule="exact"/>
                              <w:ind w:left="17"/>
                              <w:jc w:val="center"/>
                              <w:rPr>
                                <w:sz w:val="20"/>
                              </w:rPr>
                            </w:pPr>
                            <w:r>
                              <w:rPr>
                                <w:spacing w:val="-5"/>
                                <w:sz w:val="20"/>
                              </w:rPr>
                              <w:t>Нет</w:t>
                            </w:r>
                          </w:p>
                        </w:tc>
                      </w:tr>
                      <w:tr w:rsidR="00EA37BF">
                        <w:trPr>
                          <w:trHeight w:val="226"/>
                        </w:trPr>
                        <w:tc>
                          <w:tcPr>
                            <w:tcW w:w="675" w:type="dxa"/>
                            <w:tcBorders>
                              <w:top w:val="nil"/>
                              <w:bottom w:val="nil"/>
                            </w:tcBorders>
                          </w:tcPr>
                          <w:p w:rsidR="00EA37BF" w:rsidRDefault="00EA37BF">
                            <w:pPr>
                              <w:pStyle w:val="TableParagraph"/>
                              <w:rPr>
                                <w:rFonts w:ascii="Times New Roman"/>
                                <w:sz w:val="16"/>
                              </w:rPr>
                            </w:pPr>
                          </w:p>
                        </w:tc>
                        <w:tc>
                          <w:tcPr>
                            <w:tcW w:w="4757" w:type="dxa"/>
                            <w:tcBorders>
                              <w:top w:val="nil"/>
                              <w:bottom w:val="nil"/>
                            </w:tcBorders>
                          </w:tcPr>
                          <w:p w:rsidR="00EA37BF" w:rsidRDefault="00EA37BF">
                            <w:pPr>
                              <w:pStyle w:val="TableParagraph"/>
                              <w:spacing w:line="206" w:lineRule="exact"/>
                              <w:ind w:left="30"/>
                              <w:rPr>
                                <w:sz w:val="20"/>
                              </w:rPr>
                            </w:pPr>
                            <w:r>
                              <w:rPr>
                                <w:sz w:val="20"/>
                              </w:rPr>
                              <w:t>Углеводороды</w:t>
                            </w:r>
                            <w:r>
                              <w:rPr>
                                <w:spacing w:val="-12"/>
                                <w:sz w:val="20"/>
                              </w:rPr>
                              <w:t xml:space="preserve"> </w:t>
                            </w:r>
                            <w:r>
                              <w:rPr>
                                <w:sz w:val="20"/>
                              </w:rPr>
                              <w:t>предельные</w:t>
                            </w:r>
                            <w:r>
                              <w:rPr>
                                <w:spacing w:val="-12"/>
                                <w:sz w:val="20"/>
                              </w:rPr>
                              <w:t xml:space="preserve"> </w:t>
                            </w:r>
                            <w:r>
                              <w:rPr>
                                <w:sz w:val="20"/>
                              </w:rPr>
                              <w:t>С12-С19</w:t>
                            </w:r>
                            <w:r>
                              <w:rPr>
                                <w:spacing w:val="-11"/>
                                <w:sz w:val="20"/>
                              </w:rPr>
                              <w:t xml:space="preserve"> </w:t>
                            </w:r>
                            <w:r>
                              <w:rPr>
                                <w:spacing w:val="-5"/>
                                <w:sz w:val="20"/>
                              </w:rPr>
                              <w:t>(в</w:t>
                            </w:r>
                          </w:p>
                        </w:tc>
                        <w:tc>
                          <w:tcPr>
                            <w:tcW w:w="1128" w:type="dxa"/>
                            <w:tcBorders>
                              <w:top w:val="nil"/>
                              <w:bottom w:val="nil"/>
                            </w:tcBorders>
                          </w:tcPr>
                          <w:p w:rsidR="00EA37BF" w:rsidRDefault="00EA37BF">
                            <w:pPr>
                              <w:pStyle w:val="TableParagraph"/>
                              <w:rPr>
                                <w:rFonts w:ascii="Times New Roman"/>
                                <w:sz w:val="16"/>
                              </w:rPr>
                            </w:pPr>
                          </w:p>
                        </w:tc>
                        <w:tc>
                          <w:tcPr>
                            <w:tcW w:w="1140" w:type="dxa"/>
                            <w:tcBorders>
                              <w:top w:val="nil"/>
                              <w:bottom w:val="nil"/>
                            </w:tcBorders>
                          </w:tcPr>
                          <w:p w:rsidR="00EA37BF" w:rsidRDefault="00EA37BF">
                            <w:pPr>
                              <w:pStyle w:val="TableParagraph"/>
                              <w:rPr>
                                <w:rFonts w:ascii="Times New Roman"/>
                                <w:sz w:val="16"/>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rPr>
                                <w:rFonts w:ascii="Times New Roman"/>
                                <w:sz w:val="16"/>
                              </w:rPr>
                            </w:pPr>
                          </w:p>
                        </w:tc>
                        <w:tc>
                          <w:tcPr>
                            <w:tcW w:w="1380" w:type="dxa"/>
                            <w:tcBorders>
                              <w:top w:val="nil"/>
                              <w:bottom w:val="nil"/>
                            </w:tcBorders>
                          </w:tcPr>
                          <w:p w:rsidR="00EA37BF" w:rsidRDefault="00EA37BF">
                            <w:pPr>
                              <w:pStyle w:val="TableParagraph"/>
                              <w:rPr>
                                <w:rFonts w:ascii="Times New Roman"/>
                                <w:sz w:val="16"/>
                              </w:rPr>
                            </w:pPr>
                          </w:p>
                        </w:tc>
                        <w:tc>
                          <w:tcPr>
                            <w:tcW w:w="1808" w:type="dxa"/>
                            <w:tcBorders>
                              <w:top w:val="nil"/>
                              <w:bottom w:val="nil"/>
                            </w:tcBorders>
                          </w:tcPr>
                          <w:p w:rsidR="00EA37BF" w:rsidRDefault="00EA37BF">
                            <w:pPr>
                              <w:pStyle w:val="TableParagraph"/>
                              <w:rPr>
                                <w:rFonts w:ascii="Times New Roman"/>
                                <w:sz w:val="16"/>
                              </w:rPr>
                            </w:pPr>
                          </w:p>
                        </w:tc>
                        <w:tc>
                          <w:tcPr>
                            <w:tcW w:w="1020" w:type="dxa"/>
                            <w:tcBorders>
                              <w:top w:val="nil"/>
                              <w:bottom w:val="nil"/>
                            </w:tcBorders>
                          </w:tcPr>
                          <w:p w:rsidR="00EA37BF" w:rsidRDefault="00EA37BF">
                            <w:pPr>
                              <w:pStyle w:val="TableParagraph"/>
                              <w:rPr>
                                <w:rFonts w:ascii="Times New Roman"/>
                                <w:sz w:val="16"/>
                              </w:rPr>
                            </w:pPr>
                          </w:p>
                        </w:tc>
                      </w:tr>
                      <w:tr w:rsidR="00EA37BF">
                        <w:trPr>
                          <w:trHeight w:val="453"/>
                        </w:trPr>
                        <w:tc>
                          <w:tcPr>
                            <w:tcW w:w="675" w:type="dxa"/>
                            <w:tcBorders>
                              <w:top w:val="nil"/>
                              <w:bottom w:val="nil"/>
                            </w:tcBorders>
                          </w:tcPr>
                          <w:p w:rsidR="00EA37BF" w:rsidRDefault="00EA37BF">
                            <w:pPr>
                              <w:pStyle w:val="TableParagraph"/>
                              <w:rPr>
                                <w:rFonts w:ascii="Times New Roman"/>
                                <w:sz w:val="18"/>
                              </w:rPr>
                            </w:pPr>
                          </w:p>
                        </w:tc>
                        <w:tc>
                          <w:tcPr>
                            <w:tcW w:w="4757" w:type="dxa"/>
                            <w:tcBorders>
                              <w:top w:val="nil"/>
                              <w:bottom w:val="nil"/>
                            </w:tcBorders>
                          </w:tcPr>
                          <w:p w:rsidR="00EA37BF" w:rsidRDefault="00EA37BF">
                            <w:pPr>
                              <w:pStyle w:val="TableParagraph"/>
                              <w:spacing w:line="226" w:lineRule="exact"/>
                              <w:ind w:left="30"/>
                              <w:rPr>
                                <w:sz w:val="20"/>
                              </w:rPr>
                            </w:pPr>
                            <w:r>
                              <w:rPr>
                                <w:sz w:val="20"/>
                              </w:rPr>
                              <w:t>пересчете</w:t>
                            </w:r>
                            <w:r>
                              <w:rPr>
                                <w:spacing w:val="-11"/>
                                <w:sz w:val="20"/>
                              </w:rPr>
                              <w:t xml:space="preserve"> </w:t>
                            </w:r>
                            <w:r>
                              <w:rPr>
                                <w:sz w:val="20"/>
                              </w:rPr>
                              <w:t>на</w:t>
                            </w:r>
                            <w:r>
                              <w:rPr>
                                <w:spacing w:val="-9"/>
                                <w:sz w:val="20"/>
                              </w:rPr>
                              <w:t xml:space="preserve"> </w:t>
                            </w:r>
                            <w:r>
                              <w:rPr>
                                <w:sz w:val="20"/>
                              </w:rPr>
                              <w:t>С);</w:t>
                            </w:r>
                            <w:r>
                              <w:rPr>
                                <w:spacing w:val="-9"/>
                                <w:sz w:val="20"/>
                              </w:rPr>
                              <w:t xml:space="preserve"> </w:t>
                            </w:r>
                            <w:r>
                              <w:rPr>
                                <w:sz w:val="20"/>
                              </w:rPr>
                              <w:t>Растворитель</w:t>
                            </w:r>
                            <w:r>
                              <w:rPr>
                                <w:spacing w:val="-9"/>
                                <w:sz w:val="20"/>
                              </w:rPr>
                              <w:t xml:space="preserve"> </w:t>
                            </w:r>
                            <w:r>
                              <w:rPr>
                                <w:sz w:val="20"/>
                              </w:rPr>
                              <w:t>РПК-</w:t>
                            </w:r>
                            <w:r>
                              <w:rPr>
                                <w:spacing w:val="-2"/>
                                <w:sz w:val="20"/>
                              </w:rPr>
                              <w:t>265П)</w:t>
                            </w:r>
                          </w:p>
                          <w:p w:rsidR="00EA37BF" w:rsidRDefault="00EA37BF">
                            <w:pPr>
                              <w:pStyle w:val="TableParagraph"/>
                              <w:spacing w:before="2" w:line="206" w:lineRule="exact"/>
                              <w:ind w:left="30"/>
                              <w:rPr>
                                <w:sz w:val="20"/>
                              </w:rPr>
                            </w:pPr>
                            <w:r>
                              <w:rPr>
                                <w:spacing w:val="-10"/>
                                <w:sz w:val="20"/>
                              </w:rPr>
                              <w:t>(</w:t>
                            </w:r>
                          </w:p>
                        </w:tc>
                        <w:tc>
                          <w:tcPr>
                            <w:tcW w:w="1128" w:type="dxa"/>
                            <w:tcBorders>
                              <w:top w:val="nil"/>
                              <w:bottom w:val="nil"/>
                            </w:tcBorders>
                          </w:tcPr>
                          <w:p w:rsidR="00EA37BF" w:rsidRDefault="00EA37BF">
                            <w:pPr>
                              <w:pStyle w:val="TableParagraph"/>
                              <w:rPr>
                                <w:rFonts w:ascii="Times New Roman"/>
                                <w:sz w:val="18"/>
                              </w:rPr>
                            </w:pPr>
                          </w:p>
                        </w:tc>
                        <w:tc>
                          <w:tcPr>
                            <w:tcW w:w="1140" w:type="dxa"/>
                            <w:tcBorders>
                              <w:top w:val="nil"/>
                              <w:bottom w:val="nil"/>
                            </w:tcBorders>
                          </w:tcPr>
                          <w:p w:rsidR="00EA37BF" w:rsidRDefault="00EA37BF">
                            <w:pPr>
                              <w:pStyle w:val="TableParagraph"/>
                              <w:rPr>
                                <w:rFonts w:ascii="Times New Roman"/>
                                <w:sz w:val="18"/>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rPr>
                                <w:rFonts w:ascii="Times New Roman"/>
                                <w:sz w:val="18"/>
                              </w:rPr>
                            </w:pPr>
                          </w:p>
                        </w:tc>
                        <w:tc>
                          <w:tcPr>
                            <w:tcW w:w="1380" w:type="dxa"/>
                            <w:tcBorders>
                              <w:top w:val="nil"/>
                              <w:bottom w:val="nil"/>
                            </w:tcBorders>
                          </w:tcPr>
                          <w:p w:rsidR="00EA37BF" w:rsidRDefault="00EA37BF">
                            <w:pPr>
                              <w:pStyle w:val="TableParagraph"/>
                              <w:rPr>
                                <w:rFonts w:ascii="Times New Roman"/>
                                <w:sz w:val="18"/>
                              </w:rPr>
                            </w:pPr>
                          </w:p>
                        </w:tc>
                        <w:tc>
                          <w:tcPr>
                            <w:tcW w:w="1808" w:type="dxa"/>
                            <w:tcBorders>
                              <w:top w:val="nil"/>
                              <w:bottom w:val="nil"/>
                            </w:tcBorders>
                          </w:tcPr>
                          <w:p w:rsidR="00EA37BF" w:rsidRDefault="00EA37BF">
                            <w:pPr>
                              <w:pStyle w:val="TableParagraph"/>
                              <w:rPr>
                                <w:rFonts w:ascii="Times New Roman"/>
                                <w:sz w:val="18"/>
                              </w:rPr>
                            </w:pPr>
                          </w:p>
                        </w:tc>
                        <w:tc>
                          <w:tcPr>
                            <w:tcW w:w="1020" w:type="dxa"/>
                            <w:tcBorders>
                              <w:top w:val="nil"/>
                              <w:bottom w:val="nil"/>
                            </w:tcBorders>
                          </w:tcPr>
                          <w:p w:rsidR="00EA37BF" w:rsidRDefault="00EA37BF">
                            <w:pPr>
                              <w:pStyle w:val="TableParagraph"/>
                              <w:rPr>
                                <w:rFonts w:ascii="Times New Roman"/>
                                <w:sz w:val="18"/>
                              </w:rPr>
                            </w:pPr>
                          </w:p>
                        </w:tc>
                      </w:tr>
                      <w:tr w:rsidR="00EA37BF">
                        <w:trPr>
                          <w:trHeight w:val="221"/>
                        </w:trPr>
                        <w:tc>
                          <w:tcPr>
                            <w:tcW w:w="675" w:type="dxa"/>
                            <w:tcBorders>
                              <w:top w:val="nil"/>
                              <w:bottom w:val="nil"/>
                            </w:tcBorders>
                          </w:tcPr>
                          <w:p w:rsidR="00EA37BF" w:rsidRDefault="00EA37BF">
                            <w:pPr>
                              <w:pStyle w:val="TableParagraph"/>
                              <w:rPr>
                                <w:rFonts w:ascii="Times New Roman"/>
                                <w:sz w:val="14"/>
                              </w:rPr>
                            </w:pPr>
                          </w:p>
                        </w:tc>
                        <w:tc>
                          <w:tcPr>
                            <w:tcW w:w="4757" w:type="dxa"/>
                            <w:tcBorders>
                              <w:top w:val="nil"/>
                              <w:bottom w:val="nil"/>
                            </w:tcBorders>
                          </w:tcPr>
                          <w:p w:rsidR="00EA37BF" w:rsidRDefault="00EA37BF">
                            <w:pPr>
                              <w:pStyle w:val="TableParagraph"/>
                              <w:spacing w:line="201" w:lineRule="exact"/>
                              <w:ind w:left="30"/>
                              <w:rPr>
                                <w:sz w:val="20"/>
                              </w:rPr>
                            </w:pPr>
                            <w:r>
                              <w:rPr>
                                <w:spacing w:val="-5"/>
                                <w:sz w:val="20"/>
                              </w:rPr>
                              <w:t>10)</w:t>
                            </w:r>
                          </w:p>
                        </w:tc>
                        <w:tc>
                          <w:tcPr>
                            <w:tcW w:w="1128" w:type="dxa"/>
                            <w:tcBorders>
                              <w:top w:val="nil"/>
                              <w:bottom w:val="nil"/>
                            </w:tcBorders>
                          </w:tcPr>
                          <w:p w:rsidR="00EA37BF" w:rsidRDefault="00EA37BF">
                            <w:pPr>
                              <w:pStyle w:val="TableParagraph"/>
                              <w:rPr>
                                <w:rFonts w:ascii="Times New Roman"/>
                                <w:sz w:val="14"/>
                              </w:rPr>
                            </w:pPr>
                          </w:p>
                        </w:tc>
                        <w:tc>
                          <w:tcPr>
                            <w:tcW w:w="1140" w:type="dxa"/>
                            <w:tcBorders>
                              <w:top w:val="nil"/>
                              <w:bottom w:val="nil"/>
                            </w:tcBorders>
                          </w:tcPr>
                          <w:p w:rsidR="00EA37BF" w:rsidRDefault="00EA37BF">
                            <w:pPr>
                              <w:pStyle w:val="TableParagraph"/>
                              <w:rPr>
                                <w:rFonts w:ascii="Times New Roman"/>
                                <w:sz w:val="14"/>
                              </w:rPr>
                            </w:pPr>
                          </w:p>
                        </w:tc>
                        <w:tc>
                          <w:tcPr>
                            <w:tcW w:w="1140" w:type="dxa"/>
                            <w:vMerge/>
                            <w:tcBorders>
                              <w:top w:val="nil"/>
                              <w:bottom w:val="nil"/>
                            </w:tcBorders>
                          </w:tcPr>
                          <w:p w:rsidR="00EA37BF" w:rsidRDefault="00EA37BF">
                            <w:pPr>
                              <w:rPr>
                                <w:sz w:val="2"/>
                                <w:szCs w:val="2"/>
                              </w:rPr>
                            </w:pPr>
                          </w:p>
                        </w:tc>
                        <w:tc>
                          <w:tcPr>
                            <w:tcW w:w="1584" w:type="dxa"/>
                            <w:tcBorders>
                              <w:top w:val="nil"/>
                              <w:bottom w:val="nil"/>
                            </w:tcBorders>
                          </w:tcPr>
                          <w:p w:rsidR="00EA37BF" w:rsidRDefault="00EA37BF">
                            <w:pPr>
                              <w:pStyle w:val="TableParagraph"/>
                              <w:rPr>
                                <w:rFonts w:ascii="Times New Roman"/>
                                <w:sz w:val="14"/>
                              </w:rPr>
                            </w:pPr>
                          </w:p>
                        </w:tc>
                        <w:tc>
                          <w:tcPr>
                            <w:tcW w:w="1380" w:type="dxa"/>
                            <w:tcBorders>
                              <w:top w:val="nil"/>
                              <w:bottom w:val="nil"/>
                            </w:tcBorders>
                          </w:tcPr>
                          <w:p w:rsidR="00EA37BF" w:rsidRDefault="00EA37BF">
                            <w:pPr>
                              <w:pStyle w:val="TableParagraph"/>
                              <w:rPr>
                                <w:rFonts w:ascii="Times New Roman"/>
                                <w:sz w:val="14"/>
                              </w:rPr>
                            </w:pPr>
                          </w:p>
                        </w:tc>
                        <w:tc>
                          <w:tcPr>
                            <w:tcW w:w="1808" w:type="dxa"/>
                            <w:tcBorders>
                              <w:top w:val="nil"/>
                              <w:bottom w:val="nil"/>
                            </w:tcBorders>
                          </w:tcPr>
                          <w:p w:rsidR="00EA37BF" w:rsidRDefault="00EA37BF">
                            <w:pPr>
                              <w:pStyle w:val="TableParagraph"/>
                              <w:rPr>
                                <w:rFonts w:ascii="Times New Roman"/>
                                <w:sz w:val="14"/>
                              </w:rPr>
                            </w:pPr>
                          </w:p>
                        </w:tc>
                        <w:tc>
                          <w:tcPr>
                            <w:tcW w:w="1020" w:type="dxa"/>
                            <w:tcBorders>
                              <w:top w:val="nil"/>
                              <w:bottom w:val="nil"/>
                            </w:tcBorders>
                          </w:tcPr>
                          <w:p w:rsidR="00EA37BF" w:rsidRDefault="00EA37BF">
                            <w:pPr>
                              <w:pStyle w:val="TableParagraph"/>
                              <w:rPr>
                                <w:rFonts w:ascii="Times New Roman"/>
                                <w:sz w:val="14"/>
                              </w:rPr>
                            </w:pPr>
                          </w:p>
                        </w:tc>
                      </w:tr>
                      <w:tr w:rsidR="00EA37BF">
                        <w:trPr>
                          <w:trHeight w:val="227"/>
                        </w:trPr>
                        <w:tc>
                          <w:tcPr>
                            <w:tcW w:w="14632" w:type="dxa"/>
                            <w:gridSpan w:val="9"/>
                            <w:tcBorders>
                              <w:top w:val="nil"/>
                              <w:bottom w:val="nil"/>
                            </w:tcBorders>
                          </w:tcPr>
                          <w:p w:rsidR="00EA37BF" w:rsidRDefault="00EA37BF">
                            <w:pPr>
                              <w:pStyle w:val="TableParagraph"/>
                              <w:spacing w:before="4" w:line="204" w:lineRule="exact"/>
                              <w:ind w:left="13"/>
                              <w:jc w:val="center"/>
                              <w:rPr>
                                <w:sz w:val="20"/>
                              </w:rPr>
                            </w:pPr>
                            <w:r>
                              <w:rPr>
                                <w:sz w:val="20"/>
                              </w:rPr>
                              <w:t>Вещества,</w:t>
                            </w:r>
                            <w:r>
                              <w:rPr>
                                <w:spacing w:val="-13"/>
                                <w:sz w:val="20"/>
                              </w:rPr>
                              <w:t xml:space="preserve"> </w:t>
                            </w:r>
                            <w:r>
                              <w:rPr>
                                <w:sz w:val="20"/>
                              </w:rPr>
                              <w:t>обладающие</w:t>
                            </w:r>
                            <w:r>
                              <w:rPr>
                                <w:spacing w:val="-11"/>
                                <w:sz w:val="20"/>
                              </w:rPr>
                              <w:t xml:space="preserve"> </w:t>
                            </w:r>
                            <w:r>
                              <w:rPr>
                                <w:sz w:val="20"/>
                              </w:rPr>
                              <w:t>эффектом</w:t>
                            </w:r>
                            <w:r>
                              <w:rPr>
                                <w:spacing w:val="-11"/>
                                <w:sz w:val="20"/>
                              </w:rPr>
                              <w:t xml:space="preserve"> </w:t>
                            </w:r>
                            <w:r>
                              <w:rPr>
                                <w:sz w:val="20"/>
                              </w:rPr>
                              <w:t>суммарного</w:t>
                            </w:r>
                            <w:r>
                              <w:rPr>
                                <w:spacing w:val="-11"/>
                                <w:sz w:val="20"/>
                              </w:rPr>
                              <w:t xml:space="preserve"> </w:t>
                            </w:r>
                            <w:r>
                              <w:rPr>
                                <w:sz w:val="20"/>
                              </w:rPr>
                              <w:t>вредного</w:t>
                            </w:r>
                            <w:r>
                              <w:rPr>
                                <w:spacing w:val="-10"/>
                                <w:sz w:val="20"/>
                              </w:rPr>
                              <w:t xml:space="preserve"> </w:t>
                            </w:r>
                            <w:r>
                              <w:rPr>
                                <w:spacing w:val="-2"/>
                                <w:sz w:val="20"/>
                              </w:rPr>
                              <w:t>воздействия</w:t>
                            </w:r>
                          </w:p>
                        </w:tc>
                      </w:tr>
                      <w:tr w:rsidR="00EA37BF">
                        <w:trPr>
                          <w:trHeight w:val="222"/>
                        </w:trPr>
                        <w:tc>
                          <w:tcPr>
                            <w:tcW w:w="675" w:type="dxa"/>
                            <w:tcBorders>
                              <w:top w:val="nil"/>
                              <w:bottom w:val="nil"/>
                            </w:tcBorders>
                          </w:tcPr>
                          <w:p w:rsidR="00EA37BF" w:rsidRDefault="00EA37BF">
                            <w:pPr>
                              <w:pStyle w:val="TableParagraph"/>
                              <w:spacing w:before="4" w:line="199" w:lineRule="exact"/>
                              <w:ind w:left="30"/>
                              <w:rPr>
                                <w:sz w:val="20"/>
                              </w:rPr>
                            </w:pPr>
                            <w:r>
                              <w:rPr>
                                <w:spacing w:val="-4"/>
                                <w:sz w:val="20"/>
                              </w:rPr>
                              <w:t>0301</w:t>
                            </w:r>
                          </w:p>
                        </w:tc>
                        <w:tc>
                          <w:tcPr>
                            <w:tcW w:w="4757" w:type="dxa"/>
                            <w:tcBorders>
                              <w:top w:val="nil"/>
                              <w:bottom w:val="nil"/>
                            </w:tcBorders>
                          </w:tcPr>
                          <w:p w:rsidR="00EA37BF" w:rsidRDefault="00EA37BF">
                            <w:pPr>
                              <w:pStyle w:val="TableParagraph"/>
                              <w:spacing w:before="4" w:line="199" w:lineRule="exact"/>
                              <w:ind w:left="30"/>
                              <w:rPr>
                                <w:sz w:val="20"/>
                              </w:rPr>
                            </w:pPr>
                            <w:r>
                              <w:rPr>
                                <w:sz w:val="20"/>
                              </w:rPr>
                              <w:t>Азота</w:t>
                            </w:r>
                            <w:r>
                              <w:rPr>
                                <w:spacing w:val="-10"/>
                                <w:sz w:val="20"/>
                              </w:rPr>
                              <w:t xml:space="preserve"> </w:t>
                            </w:r>
                            <w:r>
                              <w:rPr>
                                <w:sz w:val="20"/>
                              </w:rPr>
                              <w:t>(IV)</w:t>
                            </w:r>
                            <w:r>
                              <w:rPr>
                                <w:spacing w:val="-7"/>
                                <w:sz w:val="20"/>
                              </w:rPr>
                              <w:t xml:space="preserve"> </w:t>
                            </w:r>
                            <w:r>
                              <w:rPr>
                                <w:sz w:val="20"/>
                              </w:rPr>
                              <w:t>диоксид</w:t>
                            </w:r>
                            <w:r>
                              <w:rPr>
                                <w:spacing w:val="-7"/>
                                <w:sz w:val="20"/>
                              </w:rPr>
                              <w:t xml:space="preserve"> </w:t>
                            </w:r>
                            <w:r>
                              <w:rPr>
                                <w:sz w:val="20"/>
                              </w:rPr>
                              <w:t>(Азота</w:t>
                            </w:r>
                            <w:r>
                              <w:rPr>
                                <w:spacing w:val="-7"/>
                                <w:sz w:val="20"/>
                              </w:rPr>
                              <w:t xml:space="preserve"> </w:t>
                            </w:r>
                            <w:r>
                              <w:rPr>
                                <w:sz w:val="20"/>
                              </w:rPr>
                              <w:t>диоксид)</w:t>
                            </w:r>
                            <w:r>
                              <w:rPr>
                                <w:spacing w:val="-7"/>
                                <w:sz w:val="20"/>
                              </w:rPr>
                              <w:t xml:space="preserve"> </w:t>
                            </w:r>
                            <w:r>
                              <w:rPr>
                                <w:spacing w:val="-5"/>
                                <w:sz w:val="20"/>
                              </w:rPr>
                              <w:t>(4)</w:t>
                            </w:r>
                          </w:p>
                        </w:tc>
                        <w:tc>
                          <w:tcPr>
                            <w:tcW w:w="1128" w:type="dxa"/>
                            <w:tcBorders>
                              <w:top w:val="nil"/>
                              <w:bottom w:val="nil"/>
                            </w:tcBorders>
                          </w:tcPr>
                          <w:p w:rsidR="00EA37BF" w:rsidRDefault="00EA37BF">
                            <w:pPr>
                              <w:pStyle w:val="TableParagraph"/>
                              <w:spacing w:before="4" w:line="199" w:lineRule="exact"/>
                              <w:ind w:right="11"/>
                              <w:jc w:val="right"/>
                              <w:rPr>
                                <w:sz w:val="20"/>
                              </w:rPr>
                            </w:pPr>
                            <w:r>
                              <w:rPr>
                                <w:spacing w:val="-5"/>
                                <w:sz w:val="20"/>
                              </w:rPr>
                              <w:t>0.2</w:t>
                            </w:r>
                          </w:p>
                        </w:tc>
                        <w:tc>
                          <w:tcPr>
                            <w:tcW w:w="1140" w:type="dxa"/>
                            <w:tcBorders>
                              <w:top w:val="nil"/>
                              <w:bottom w:val="nil"/>
                            </w:tcBorders>
                          </w:tcPr>
                          <w:p w:rsidR="00EA37BF" w:rsidRDefault="00EA37BF">
                            <w:pPr>
                              <w:pStyle w:val="TableParagraph"/>
                              <w:spacing w:before="4" w:line="199" w:lineRule="exact"/>
                              <w:ind w:right="11"/>
                              <w:jc w:val="right"/>
                              <w:rPr>
                                <w:sz w:val="20"/>
                              </w:rPr>
                            </w:pPr>
                            <w:r>
                              <w:rPr>
                                <w:spacing w:val="-4"/>
                                <w:sz w:val="20"/>
                              </w:rPr>
                              <w:t>0.04</w:t>
                            </w:r>
                          </w:p>
                        </w:tc>
                        <w:tc>
                          <w:tcPr>
                            <w:tcW w:w="1140" w:type="dxa"/>
                            <w:vMerge w:val="restart"/>
                            <w:tcBorders>
                              <w:top w:val="nil"/>
                            </w:tcBorders>
                          </w:tcPr>
                          <w:p w:rsidR="00EA37BF" w:rsidRDefault="00EA37BF">
                            <w:pPr>
                              <w:pStyle w:val="TableParagraph"/>
                              <w:rPr>
                                <w:rFonts w:ascii="Times New Roman"/>
                                <w:sz w:val="18"/>
                              </w:rPr>
                            </w:pPr>
                          </w:p>
                        </w:tc>
                        <w:tc>
                          <w:tcPr>
                            <w:tcW w:w="1584" w:type="dxa"/>
                            <w:tcBorders>
                              <w:top w:val="nil"/>
                              <w:bottom w:val="nil"/>
                            </w:tcBorders>
                          </w:tcPr>
                          <w:p w:rsidR="00EA37BF" w:rsidRDefault="00EA37BF">
                            <w:pPr>
                              <w:pStyle w:val="TableParagraph"/>
                              <w:spacing w:before="4" w:line="199" w:lineRule="exact"/>
                              <w:ind w:right="13"/>
                              <w:jc w:val="right"/>
                              <w:rPr>
                                <w:sz w:val="20"/>
                              </w:rPr>
                            </w:pPr>
                            <w:r>
                              <w:rPr>
                                <w:spacing w:val="-4"/>
                                <w:sz w:val="20"/>
                              </w:rPr>
                              <w:t>0.01</w:t>
                            </w:r>
                          </w:p>
                        </w:tc>
                        <w:tc>
                          <w:tcPr>
                            <w:tcW w:w="1380" w:type="dxa"/>
                            <w:tcBorders>
                              <w:top w:val="nil"/>
                              <w:bottom w:val="nil"/>
                            </w:tcBorders>
                          </w:tcPr>
                          <w:p w:rsidR="00EA37BF" w:rsidRDefault="00EA37BF">
                            <w:pPr>
                              <w:pStyle w:val="TableParagraph"/>
                              <w:spacing w:before="4" w:line="199"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before="4" w:line="199" w:lineRule="exact"/>
                              <w:ind w:right="11"/>
                              <w:jc w:val="right"/>
                              <w:rPr>
                                <w:sz w:val="20"/>
                              </w:rPr>
                            </w:pPr>
                            <w:r>
                              <w:rPr>
                                <w:spacing w:val="-2"/>
                                <w:sz w:val="20"/>
                              </w:rPr>
                              <w:t>0.050</w:t>
                            </w:r>
                          </w:p>
                        </w:tc>
                        <w:tc>
                          <w:tcPr>
                            <w:tcW w:w="1020" w:type="dxa"/>
                            <w:tcBorders>
                              <w:top w:val="nil"/>
                              <w:bottom w:val="nil"/>
                            </w:tcBorders>
                          </w:tcPr>
                          <w:p w:rsidR="00EA37BF" w:rsidRDefault="00EA37BF">
                            <w:pPr>
                              <w:pStyle w:val="TableParagraph"/>
                              <w:spacing w:before="4" w:line="199" w:lineRule="exact"/>
                              <w:ind w:left="17"/>
                              <w:jc w:val="center"/>
                              <w:rPr>
                                <w:sz w:val="20"/>
                              </w:rPr>
                            </w:pPr>
                            <w:r>
                              <w:rPr>
                                <w:spacing w:val="-5"/>
                                <w:sz w:val="20"/>
                              </w:rPr>
                              <w:t>Нет</w:t>
                            </w:r>
                          </w:p>
                        </w:tc>
                      </w:tr>
                      <w:tr w:rsidR="00EA37BF">
                        <w:trPr>
                          <w:trHeight w:val="211"/>
                        </w:trPr>
                        <w:tc>
                          <w:tcPr>
                            <w:tcW w:w="675" w:type="dxa"/>
                            <w:tcBorders>
                              <w:top w:val="nil"/>
                              <w:bottom w:val="nil"/>
                            </w:tcBorders>
                          </w:tcPr>
                          <w:p w:rsidR="00EA37BF" w:rsidRDefault="00EA37BF">
                            <w:pPr>
                              <w:pStyle w:val="TableParagraph"/>
                              <w:spacing w:line="192" w:lineRule="exact"/>
                              <w:ind w:left="30"/>
                              <w:rPr>
                                <w:sz w:val="20"/>
                              </w:rPr>
                            </w:pPr>
                            <w:r>
                              <w:rPr>
                                <w:spacing w:val="-4"/>
                                <w:sz w:val="20"/>
                              </w:rPr>
                              <w:t>0330</w:t>
                            </w:r>
                          </w:p>
                        </w:tc>
                        <w:tc>
                          <w:tcPr>
                            <w:tcW w:w="4757" w:type="dxa"/>
                            <w:tcBorders>
                              <w:top w:val="nil"/>
                              <w:bottom w:val="nil"/>
                            </w:tcBorders>
                          </w:tcPr>
                          <w:p w:rsidR="00EA37BF" w:rsidRDefault="00EA37BF">
                            <w:pPr>
                              <w:pStyle w:val="TableParagraph"/>
                              <w:spacing w:line="192" w:lineRule="exact"/>
                              <w:ind w:left="30"/>
                              <w:rPr>
                                <w:sz w:val="20"/>
                              </w:rPr>
                            </w:pPr>
                            <w:r>
                              <w:rPr>
                                <w:sz w:val="20"/>
                              </w:rPr>
                              <w:t>Сера</w:t>
                            </w:r>
                            <w:r>
                              <w:rPr>
                                <w:spacing w:val="-10"/>
                                <w:sz w:val="20"/>
                              </w:rPr>
                              <w:t xml:space="preserve"> </w:t>
                            </w:r>
                            <w:r>
                              <w:rPr>
                                <w:sz w:val="20"/>
                              </w:rPr>
                              <w:t>диоксид</w:t>
                            </w:r>
                            <w:r>
                              <w:rPr>
                                <w:spacing w:val="-8"/>
                                <w:sz w:val="20"/>
                              </w:rPr>
                              <w:t xml:space="preserve"> </w:t>
                            </w:r>
                            <w:r>
                              <w:rPr>
                                <w:sz w:val="20"/>
                              </w:rPr>
                              <w:t>(Ангидрид</w:t>
                            </w:r>
                            <w:r>
                              <w:rPr>
                                <w:spacing w:val="-8"/>
                                <w:sz w:val="20"/>
                              </w:rPr>
                              <w:t xml:space="preserve"> </w:t>
                            </w:r>
                            <w:r>
                              <w:rPr>
                                <w:spacing w:val="-2"/>
                                <w:sz w:val="20"/>
                              </w:rPr>
                              <w:t>сернистый,</w:t>
                            </w:r>
                          </w:p>
                        </w:tc>
                        <w:tc>
                          <w:tcPr>
                            <w:tcW w:w="1128" w:type="dxa"/>
                            <w:tcBorders>
                              <w:top w:val="nil"/>
                              <w:bottom w:val="nil"/>
                            </w:tcBorders>
                          </w:tcPr>
                          <w:p w:rsidR="00EA37BF" w:rsidRDefault="00EA37BF">
                            <w:pPr>
                              <w:pStyle w:val="TableParagraph"/>
                              <w:spacing w:line="192" w:lineRule="exact"/>
                              <w:ind w:right="11"/>
                              <w:jc w:val="right"/>
                              <w:rPr>
                                <w:sz w:val="20"/>
                              </w:rPr>
                            </w:pPr>
                            <w:r>
                              <w:rPr>
                                <w:spacing w:val="-5"/>
                                <w:sz w:val="20"/>
                              </w:rPr>
                              <w:t>0.5</w:t>
                            </w:r>
                          </w:p>
                        </w:tc>
                        <w:tc>
                          <w:tcPr>
                            <w:tcW w:w="1140" w:type="dxa"/>
                            <w:tcBorders>
                              <w:top w:val="nil"/>
                              <w:bottom w:val="nil"/>
                            </w:tcBorders>
                          </w:tcPr>
                          <w:p w:rsidR="00EA37BF" w:rsidRDefault="00EA37BF">
                            <w:pPr>
                              <w:pStyle w:val="TableParagraph"/>
                              <w:spacing w:line="192" w:lineRule="exact"/>
                              <w:ind w:right="11"/>
                              <w:jc w:val="right"/>
                              <w:rPr>
                                <w:sz w:val="20"/>
                              </w:rPr>
                            </w:pPr>
                            <w:r>
                              <w:rPr>
                                <w:spacing w:val="-4"/>
                                <w:sz w:val="20"/>
                              </w:rPr>
                              <w:t>0.05</w:t>
                            </w:r>
                          </w:p>
                        </w:tc>
                        <w:tc>
                          <w:tcPr>
                            <w:tcW w:w="1140" w:type="dxa"/>
                            <w:vMerge/>
                            <w:tcBorders>
                              <w:top w:val="nil"/>
                            </w:tcBorders>
                          </w:tcPr>
                          <w:p w:rsidR="00EA37BF" w:rsidRDefault="00EA37BF">
                            <w:pPr>
                              <w:rPr>
                                <w:sz w:val="2"/>
                                <w:szCs w:val="2"/>
                              </w:rPr>
                            </w:pPr>
                          </w:p>
                        </w:tc>
                        <w:tc>
                          <w:tcPr>
                            <w:tcW w:w="1584" w:type="dxa"/>
                            <w:tcBorders>
                              <w:top w:val="nil"/>
                              <w:bottom w:val="nil"/>
                            </w:tcBorders>
                          </w:tcPr>
                          <w:p w:rsidR="00EA37BF" w:rsidRDefault="00EA37BF">
                            <w:pPr>
                              <w:pStyle w:val="TableParagraph"/>
                              <w:spacing w:line="192" w:lineRule="exact"/>
                              <w:ind w:right="13"/>
                              <w:jc w:val="right"/>
                              <w:rPr>
                                <w:sz w:val="20"/>
                              </w:rPr>
                            </w:pPr>
                            <w:r>
                              <w:rPr>
                                <w:spacing w:val="-2"/>
                                <w:sz w:val="20"/>
                              </w:rPr>
                              <w:t>0.00333</w:t>
                            </w:r>
                          </w:p>
                        </w:tc>
                        <w:tc>
                          <w:tcPr>
                            <w:tcW w:w="1380" w:type="dxa"/>
                            <w:tcBorders>
                              <w:top w:val="nil"/>
                              <w:bottom w:val="nil"/>
                            </w:tcBorders>
                          </w:tcPr>
                          <w:p w:rsidR="00EA37BF" w:rsidRDefault="00EA37BF">
                            <w:pPr>
                              <w:pStyle w:val="TableParagraph"/>
                              <w:spacing w:line="192" w:lineRule="exact"/>
                              <w:ind w:left="18" w:right="1"/>
                              <w:jc w:val="center"/>
                              <w:rPr>
                                <w:sz w:val="20"/>
                              </w:rPr>
                            </w:pPr>
                            <w:r>
                              <w:rPr>
                                <w:spacing w:val="-10"/>
                                <w:sz w:val="20"/>
                              </w:rPr>
                              <w:t>3</w:t>
                            </w:r>
                          </w:p>
                        </w:tc>
                        <w:tc>
                          <w:tcPr>
                            <w:tcW w:w="1808" w:type="dxa"/>
                            <w:tcBorders>
                              <w:top w:val="nil"/>
                              <w:bottom w:val="nil"/>
                            </w:tcBorders>
                          </w:tcPr>
                          <w:p w:rsidR="00EA37BF" w:rsidRDefault="00EA37BF">
                            <w:pPr>
                              <w:pStyle w:val="TableParagraph"/>
                              <w:spacing w:line="192" w:lineRule="exact"/>
                              <w:ind w:right="11"/>
                              <w:jc w:val="right"/>
                              <w:rPr>
                                <w:sz w:val="20"/>
                              </w:rPr>
                            </w:pPr>
                            <w:r>
                              <w:rPr>
                                <w:spacing w:val="-2"/>
                                <w:sz w:val="20"/>
                              </w:rPr>
                              <w:t>0.0067</w:t>
                            </w:r>
                          </w:p>
                        </w:tc>
                        <w:tc>
                          <w:tcPr>
                            <w:tcW w:w="1020" w:type="dxa"/>
                            <w:tcBorders>
                              <w:top w:val="nil"/>
                              <w:bottom w:val="nil"/>
                            </w:tcBorders>
                          </w:tcPr>
                          <w:p w:rsidR="00EA37BF" w:rsidRDefault="00EA37BF">
                            <w:pPr>
                              <w:pStyle w:val="TableParagraph"/>
                              <w:spacing w:line="192" w:lineRule="exact"/>
                              <w:ind w:left="17"/>
                              <w:jc w:val="center"/>
                              <w:rPr>
                                <w:sz w:val="20"/>
                              </w:rPr>
                            </w:pPr>
                            <w:r>
                              <w:rPr>
                                <w:spacing w:val="-5"/>
                                <w:sz w:val="20"/>
                              </w:rPr>
                              <w:t>Нет</w:t>
                            </w:r>
                          </w:p>
                        </w:tc>
                      </w:tr>
                      <w:tr w:rsidR="00EA37BF">
                        <w:trPr>
                          <w:trHeight w:val="214"/>
                        </w:trPr>
                        <w:tc>
                          <w:tcPr>
                            <w:tcW w:w="675" w:type="dxa"/>
                            <w:tcBorders>
                              <w:top w:val="nil"/>
                            </w:tcBorders>
                          </w:tcPr>
                          <w:p w:rsidR="00EA37BF" w:rsidRDefault="00EA37BF">
                            <w:pPr>
                              <w:pStyle w:val="TableParagraph"/>
                              <w:rPr>
                                <w:rFonts w:ascii="Times New Roman"/>
                                <w:sz w:val="14"/>
                              </w:rPr>
                            </w:pPr>
                          </w:p>
                        </w:tc>
                        <w:tc>
                          <w:tcPr>
                            <w:tcW w:w="4757" w:type="dxa"/>
                            <w:tcBorders>
                              <w:top w:val="nil"/>
                            </w:tcBorders>
                          </w:tcPr>
                          <w:p w:rsidR="00EA37BF" w:rsidRDefault="00EA37BF">
                            <w:pPr>
                              <w:pStyle w:val="TableParagraph"/>
                              <w:spacing w:line="194" w:lineRule="exact"/>
                              <w:ind w:left="30"/>
                              <w:rPr>
                                <w:sz w:val="20"/>
                              </w:rPr>
                            </w:pPr>
                            <w:r>
                              <w:rPr>
                                <w:sz w:val="20"/>
                              </w:rPr>
                              <w:t>Сернистый</w:t>
                            </w:r>
                            <w:r>
                              <w:rPr>
                                <w:spacing w:val="-7"/>
                                <w:sz w:val="20"/>
                              </w:rPr>
                              <w:t xml:space="preserve"> </w:t>
                            </w:r>
                            <w:r>
                              <w:rPr>
                                <w:sz w:val="20"/>
                              </w:rPr>
                              <w:t>газ,</w:t>
                            </w:r>
                            <w:r>
                              <w:rPr>
                                <w:spacing w:val="-6"/>
                                <w:sz w:val="20"/>
                              </w:rPr>
                              <w:t xml:space="preserve"> </w:t>
                            </w:r>
                            <w:r>
                              <w:rPr>
                                <w:sz w:val="20"/>
                              </w:rPr>
                              <w:t>Сера</w:t>
                            </w:r>
                            <w:r>
                              <w:rPr>
                                <w:spacing w:val="-7"/>
                                <w:sz w:val="20"/>
                              </w:rPr>
                              <w:t xml:space="preserve"> </w:t>
                            </w:r>
                            <w:r>
                              <w:rPr>
                                <w:sz w:val="20"/>
                              </w:rPr>
                              <w:t>(IV)</w:t>
                            </w:r>
                            <w:r>
                              <w:rPr>
                                <w:spacing w:val="-6"/>
                                <w:sz w:val="20"/>
                              </w:rPr>
                              <w:t xml:space="preserve"> </w:t>
                            </w:r>
                            <w:r>
                              <w:rPr>
                                <w:sz w:val="20"/>
                              </w:rPr>
                              <w:t>оксид)</w:t>
                            </w:r>
                            <w:r>
                              <w:rPr>
                                <w:spacing w:val="-7"/>
                                <w:sz w:val="20"/>
                              </w:rPr>
                              <w:t xml:space="preserve"> </w:t>
                            </w:r>
                            <w:r>
                              <w:rPr>
                                <w:spacing w:val="-2"/>
                                <w:sz w:val="20"/>
                              </w:rPr>
                              <w:t>(516)</w:t>
                            </w:r>
                          </w:p>
                        </w:tc>
                        <w:tc>
                          <w:tcPr>
                            <w:tcW w:w="1128" w:type="dxa"/>
                            <w:tcBorders>
                              <w:top w:val="nil"/>
                            </w:tcBorders>
                          </w:tcPr>
                          <w:p w:rsidR="00EA37BF" w:rsidRDefault="00EA37BF">
                            <w:pPr>
                              <w:pStyle w:val="TableParagraph"/>
                              <w:rPr>
                                <w:rFonts w:ascii="Times New Roman"/>
                                <w:sz w:val="14"/>
                              </w:rPr>
                            </w:pPr>
                          </w:p>
                        </w:tc>
                        <w:tc>
                          <w:tcPr>
                            <w:tcW w:w="1140" w:type="dxa"/>
                            <w:tcBorders>
                              <w:top w:val="nil"/>
                            </w:tcBorders>
                          </w:tcPr>
                          <w:p w:rsidR="00EA37BF" w:rsidRDefault="00EA37BF">
                            <w:pPr>
                              <w:pStyle w:val="TableParagraph"/>
                              <w:rPr>
                                <w:rFonts w:ascii="Times New Roman"/>
                                <w:sz w:val="14"/>
                              </w:rPr>
                            </w:pPr>
                          </w:p>
                        </w:tc>
                        <w:tc>
                          <w:tcPr>
                            <w:tcW w:w="1140" w:type="dxa"/>
                            <w:vMerge/>
                            <w:tcBorders>
                              <w:top w:val="nil"/>
                            </w:tcBorders>
                          </w:tcPr>
                          <w:p w:rsidR="00EA37BF" w:rsidRDefault="00EA37BF">
                            <w:pPr>
                              <w:rPr>
                                <w:sz w:val="2"/>
                                <w:szCs w:val="2"/>
                              </w:rPr>
                            </w:pPr>
                          </w:p>
                        </w:tc>
                        <w:tc>
                          <w:tcPr>
                            <w:tcW w:w="1584" w:type="dxa"/>
                            <w:tcBorders>
                              <w:top w:val="nil"/>
                            </w:tcBorders>
                          </w:tcPr>
                          <w:p w:rsidR="00EA37BF" w:rsidRDefault="00EA37BF">
                            <w:pPr>
                              <w:pStyle w:val="TableParagraph"/>
                              <w:rPr>
                                <w:rFonts w:ascii="Times New Roman"/>
                                <w:sz w:val="14"/>
                              </w:rPr>
                            </w:pPr>
                          </w:p>
                        </w:tc>
                        <w:tc>
                          <w:tcPr>
                            <w:tcW w:w="1380" w:type="dxa"/>
                            <w:tcBorders>
                              <w:top w:val="nil"/>
                            </w:tcBorders>
                          </w:tcPr>
                          <w:p w:rsidR="00EA37BF" w:rsidRDefault="00EA37BF">
                            <w:pPr>
                              <w:pStyle w:val="TableParagraph"/>
                              <w:rPr>
                                <w:rFonts w:ascii="Times New Roman"/>
                                <w:sz w:val="14"/>
                              </w:rPr>
                            </w:pPr>
                          </w:p>
                        </w:tc>
                        <w:tc>
                          <w:tcPr>
                            <w:tcW w:w="1808" w:type="dxa"/>
                            <w:tcBorders>
                              <w:top w:val="nil"/>
                            </w:tcBorders>
                          </w:tcPr>
                          <w:p w:rsidR="00EA37BF" w:rsidRDefault="00EA37BF">
                            <w:pPr>
                              <w:pStyle w:val="TableParagraph"/>
                              <w:rPr>
                                <w:rFonts w:ascii="Times New Roman"/>
                                <w:sz w:val="14"/>
                              </w:rPr>
                            </w:pPr>
                          </w:p>
                        </w:tc>
                        <w:tc>
                          <w:tcPr>
                            <w:tcW w:w="1020" w:type="dxa"/>
                            <w:tcBorders>
                              <w:top w:val="nil"/>
                            </w:tcBorders>
                          </w:tcPr>
                          <w:p w:rsidR="00EA37BF" w:rsidRDefault="00EA37BF">
                            <w:pPr>
                              <w:pStyle w:val="TableParagraph"/>
                              <w:rPr>
                                <w:rFonts w:ascii="Times New Roman"/>
                                <w:sz w:val="14"/>
                              </w:rPr>
                            </w:pPr>
                          </w:p>
                        </w:tc>
                      </w:tr>
                      <w:tr w:rsidR="00EA37BF">
                        <w:trPr>
                          <w:trHeight w:val="457"/>
                        </w:trPr>
                        <w:tc>
                          <w:tcPr>
                            <w:tcW w:w="14632" w:type="dxa"/>
                            <w:gridSpan w:val="9"/>
                            <w:tcBorders>
                              <w:bottom w:val="nil"/>
                            </w:tcBorders>
                          </w:tcPr>
                          <w:p w:rsidR="00EA37BF" w:rsidRDefault="00EA37BF">
                            <w:pPr>
                              <w:pStyle w:val="TableParagraph"/>
                              <w:spacing w:line="220" w:lineRule="atLeast"/>
                              <w:ind w:left="30"/>
                              <w:rPr>
                                <w:sz w:val="20"/>
                              </w:rPr>
                            </w:pPr>
                            <w:r>
                              <w:rPr>
                                <w:sz w:val="20"/>
                              </w:rPr>
                              <w:t>Примечания:</w:t>
                            </w:r>
                            <w:r>
                              <w:rPr>
                                <w:spacing w:val="-3"/>
                                <w:sz w:val="20"/>
                              </w:rPr>
                              <w:t xml:space="preserve"> </w:t>
                            </w:r>
                            <w:r>
                              <w:rPr>
                                <w:sz w:val="20"/>
                              </w:rPr>
                              <w:t>1.</w:t>
                            </w:r>
                            <w:r>
                              <w:rPr>
                                <w:spacing w:val="-3"/>
                                <w:sz w:val="20"/>
                              </w:rPr>
                              <w:t xml:space="preserve"> </w:t>
                            </w:r>
                            <w:r>
                              <w:rPr>
                                <w:sz w:val="20"/>
                              </w:rPr>
                              <w:t>Необходимость</w:t>
                            </w:r>
                            <w:r>
                              <w:rPr>
                                <w:spacing w:val="-3"/>
                                <w:sz w:val="20"/>
                              </w:rPr>
                              <w:t xml:space="preserve"> </w:t>
                            </w:r>
                            <w:r>
                              <w:rPr>
                                <w:sz w:val="20"/>
                              </w:rPr>
                              <w:t>расчетов</w:t>
                            </w:r>
                            <w:r>
                              <w:rPr>
                                <w:spacing w:val="-3"/>
                                <w:sz w:val="20"/>
                              </w:rPr>
                              <w:t xml:space="preserve"> </w:t>
                            </w:r>
                            <w:r>
                              <w:rPr>
                                <w:sz w:val="20"/>
                              </w:rPr>
                              <w:t>концентраций</w:t>
                            </w:r>
                            <w:r>
                              <w:rPr>
                                <w:spacing w:val="-3"/>
                                <w:sz w:val="20"/>
                              </w:rPr>
                              <w:t xml:space="preserve"> </w:t>
                            </w:r>
                            <w:r>
                              <w:rPr>
                                <w:sz w:val="20"/>
                              </w:rPr>
                              <w:t>определяется</w:t>
                            </w:r>
                            <w:r>
                              <w:rPr>
                                <w:spacing w:val="-3"/>
                                <w:sz w:val="20"/>
                              </w:rPr>
                              <w:t xml:space="preserve"> </w:t>
                            </w:r>
                            <w:r>
                              <w:rPr>
                                <w:sz w:val="20"/>
                              </w:rPr>
                              <w:t>согласно</w:t>
                            </w:r>
                            <w:r>
                              <w:rPr>
                                <w:spacing w:val="-3"/>
                                <w:sz w:val="20"/>
                              </w:rPr>
                              <w:t xml:space="preserve"> </w:t>
                            </w:r>
                            <w:r>
                              <w:rPr>
                                <w:sz w:val="20"/>
                              </w:rPr>
                              <w:t>п.58</w:t>
                            </w:r>
                            <w:r>
                              <w:rPr>
                                <w:spacing w:val="-3"/>
                                <w:sz w:val="20"/>
                              </w:rPr>
                              <w:t xml:space="preserve"> </w:t>
                            </w:r>
                            <w:r>
                              <w:rPr>
                                <w:sz w:val="20"/>
                              </w:rPr>
                              <w:t>МРК-2014.</w:t>
                            </w:r>
                            <w:r>
                              <w:rPr>
                                <w:spacing w:val="-3"/>
                                <w:sz w:val="20"/>
                              </w:rPr>
                              <w:t xml:space="preserve"> </w:t>
                            </w:r>
                            <w:r>
                              <w:rPr>
                                <w:sz w:val="20"/>
                              </w:rPr>
                              <w:t>Значение</w:t>
                            </w:r>
                            <w:r>
                              <w:rPr>
                                <w:spacing w:val="-3"/>
                                <w:sz w:val="20"/>
                              </w:rPr>
                              <w:t xml:space="preserve"> </w:t>
                            </w:r>
                            <w:r>
                              <w:rPr>
                                <w:sz w:val="20"/>
                              </w:rPr>
                              <w:t>параметра</w:t>
                            </w:r>
                            <w:r>
                              <w:rPr>
                                <w:spacing w:val="-3"/>
                                <w:sz w:val="20"/>
                              </w:rPr>
                              <w:t xml:space="preserve"> </w:t>
                            </w:r>
                            <w:r>
                              <w:rPr>
                                <w:sz w:val="20"/>
                              </w:rPr>
                              <w:t>в</w:t>
                            </w:r>
                            <w:r>
                              <w:rPr>
                                <w:spacing w:val="-3"/>
                                <w:sz w:val="20"/>
                              </w:rPr>
                              <w:t xml:space="preserve"> </w:t>
                            </w:r>
                            <w:r>
                              <w:rPr>
                                <w:sz w:val="20"/>
                              </w:rPr>
                              <w:t>колонке</w:t>
                            </w:r>
                            <w:r>
                              <w:rPr>
                                <w:spacing w:val="-3"/>
                                <w:sz w:val="20"/>
                              </w:rPr>
                              <w:t xml:space="preserve"> </w:t>
                            </w:r>
                            <w:r>
                              <w:rPr>
                                <w:sz w:val="20"/>
                              </w:rPr>
                              <w:t xml:space="preserve">8 </w:t>
                            </w:r>
                            <w:r>
                              <w:rPr>
                                <w:spacing w:val="-2"/>
                                <w:sz w:val="20"/>
                              </w:rPr>
                              <w:t>должно</w:t>
                            </w:r>
                          </w:p>
                        </w:tc>
                      </w:tr>
                      <w:tr w:rsidR="00EA37BF">
                        <w:trPr>
                          <w:trHeight w:val="225"/>
                        </w:trPr>
                        <w:tc>
                          <w:tcPr>
                            <w:tcW w:w="14632" w:type="dxa"/>
                            <w:gridSpan w:val="9"/>
                            <w:tcBorders>
                              <w:top w:val="nil"/>
                              <w:bottom w:val="nil"/>
                            </w:tcBorders>
                          </w:tcPr>
                          <w:p w:rsidR="00EA37BF" w:rsidRDefault="00EA37BF">
                            <w:pPr>
                              <w:pStyle w:val="TableParagraph"/>
                              <w:spacing w:line="206" w:lineRule="exact"/>
                              <w:ind w:left="30"/>
                              <w:rPr>
                                <w:sz w:val="20"/>
                              </w:rPr>
                            </w:pPr>
                            <w:r>
                              <w:rPr>
                                <w:sz w:val="20"/>
                              </w:rPr>
                              <w:t>быть</w:t>
                            </w:r>
                            <w:r>
                              <w:rPr>
                                <w:spacing w:val="-7"/>
                                <w:sz w:val="20"/>
                              </w:rPr>
                              <w:t xml:space="preserve"> </w:t>
                            </w:r>
                            <w:r>
                              <w:rPr>
                                <w:sz w:val="20"/>
                              </w:rPr>
                              <w:t>&gt;0.01</w:t>
                            </w:r>
                            <w:r>
                              <w:rPr>
                                <w:spacing w:val="-6"/>
                                <w:sz w:val="20"/>
                              </w:rPr>
                              <w:t xml:space="preserve"> </w:t>
                            </w:r>
                            <w:r>
                              <w:rPr>
                                <w:sz w:val="20"/>
                              </w:rPr>
                              <w:t>при</w:t>
                            </w:r>
                            <w:r>
                              <w:rPr>
                                <w:spacing w:val="-6"/>
                                <w:sz w:val="20"/>
                              </w:rPr>
                              <w:t xml:space="preserve"> </w:t>
                            </w:r>
                            <w:r>
                              <w:rPr>
                                <w:sz w:val="20"/>
                              </w:rPr>
                              <w:t>Н&gt;10</w:t>
                            </w:r>
                            <w:r>
                              <w:rPr>
                                <w:spacing w:val="-6"/>
                                <w:sz w:val="20"/>
                              </w:rPr>
                              <w:t xml:space="preserve"> </w:t>
                            </w:r>
                            <w:r>
                              <w:rPr>
                                <w:sz w:val="20"/>
                              </w:rPr>
                              <w:t>и</w:t>
                            </w:r>
                            <w:r>
                              <w:rPr>
                                <w:spacing w:val="-6"/>
                                <w:sz w:val="20"/>
                              </w:rPr>
                              <w:t xml:space="preserve"> </w:t>
                            </w:r>
                            <w:r>
                              <w:rPr>
                                <w:sz w:val="20"/>
                              </w:rPr>
                              <w:t>&gt;0.1</w:t>
                            </w:r>
                            <w:r>
                              <w:rPr>
                                <w:spacing w:val="-6"/>
                                <w:sz w:val="20"/>
                              </w:rPr>
                              <w:t xml:space="preserve"> </w:t>
                            </w:r>
                            <w:r>
                              <w:rPr>
                                <w:sz w:val="20"/>
                              </w:rPr>
                              <w:t>при</w:t>
                            </w:r>
                            <w:r>
                              <w:rPr>
                                <w:spacing w:val="-6"/>
                                <w:sz w:val="20"/>
                              </w:rPr>
                              <w:t xml:space="preserve"> </w:t>
                            </w:r>
                            <w:proofErr w:type="gramStart"/>
                            <w:r>
                              <w:rPr>
                                <w:sz w:val="20"/>
                              </w:rPr>
                              <w:t>H&lt;</w:t>
                            </w:r>
                            <w:proofErr w:type="gramEnd"/>
                            <w:r>
                              <w:rPr>
                                <w:sz w:val="20"/>
                              </w:rPr>
                              <w:t>10,</w:t>
                            </w:r>
                            <w:r>
                              <w:rPr>
                                <w:spacing w:val="-7"/>
                                <w:sz w:val="20"/>
                              </w:rPr>
                              <w:t xml:space="preserve"> </w:t>
                            </w:r>
                            <w:r>
                              <w:rPr>
                                <w:sz w:val="20"/>
                              </w:rPr>
                              <w:t>где</w:t>
                            </w:r>
                            <w:r>
                              <w:rPr>
                                <w:spacing w:val="-6"/>
                                <w:sz w:val="20"/>
                              </w:rPr>
                              <w:t xml:space="preserve"> </w:t>
                            </w:r>
                            <w:r>
                              <w:rPr>
                                <w:sz w:val="20"/>
                              </w:rPr>
                              <w:t>H</w:t>
                            </w:r>
                            <w:r>
                              <w:rPr>
                                <w:spacing w:val="-5"/>
                                <w:sz w:val="20"/>
                              </w:rPr>
                              <w:t xml:space="preserve"> </w:t>
                            </w:r>
                            <w:r>
                              <w:rPr>
                                <w:sz w:val="20"/>
                              </w:rPr>
                              <w:t>-</w:t>
                            </w:r>
                            <w:r>
                              <w:rPr>
                                <w:spacing w:val="-6"/>
                                <w:sz w:val="20"/>
                              </w:rPr>
                              <w:t xml:space="preserve"> </w:t>
                            </w:r>
                            <w:r>
                              <w:rPr>
                                <w:sz w:val="20"/>
                              </w:rPr>
                              <w:t>средневзвешенная</w:t>
                            </w:r>
                            <w:r>
                              <w:rPr>
                                <w:spacing w:val="-6"/>
                                <w:sz w:val="20"/>
                              </w:rPr>
                              <w:t xml:space="preserve"> </w:t>
                            </w:r>
                            <w:r>
                              <w:rPr>
                                <w:sz w:val="20"/>
                              </w:rPr>
                              <w:t>высота</w:t>
                            </w:r>
                            <w:r>
                              <w:rPr>
                                <w:spacing w:val="-6"/>
                                <w:sz w:val="20"/>
                              </w:rPr>
                              <w:t xml:space="preserve"> </w:t>
                            </w:r>
                            <w:r>
                              <w:rPr>
                                <w:sz w:val="20"/>
                              </w:rPr>
                              <w:t>ИЗА,</w:t>
                            </w:r>
                            <w:r>
                              <w:rPr>
                                <w:spacing w:val="-6"/>
                                <w:sz w:val="20"/>
                              </w:rPr>
                              <w:t xml:space="preserve"> </w:t>
                            </w:r>
                            <w:r>
                              <w:rPr>
                                <w:sz w:val="20"/>
                              </w:rPr>
                              <w:t>которая</w:t>
                            </w:r>
                            <w:r>
                              <w:rPr>
                                <w:spacing w:val="-7"/>
                                <w:sz w:val="20"/>
                              </w:rPr>
                              <w:t xml:space="preserve"> </w:t>
                            </w:r>
                            <w:r>
                              <w:rPr>
                                <w:sz w:val="20"/>
                              </w:rPr>
                              <w:t>определяется</w:t>
                            </w:r>
                            <w:r>
                              <w:rPr>
                                <w:spacing w:val="-6"/>
                                <w:sz w:val="20"/>
                              </w:rPr>
                              <w:t xml:space="preserve"> </w:t>
                            </w:r>
                            <w:r>
                              <w:rPr>
                                <w:sz w:val="20"/>
                              </w:rPr>
                              <w:t>по</w:t>
                            </w:r>
                            <w:r>
                              <w:rPr>
                                <w:spacing w:val="-6"/>
                                <w:sz w:val="20"/>
                              </w:rPr>
                              <w:t xml:space="preserve"> </w:t>
                            </w:r>
                            <w:r>
                              <w:rPr>
                                <w:sz w:val="20"/>
                              </w:rPr>
                              <w:t>стандартной</w:t>
                            </w:r>
                            <w:r>
                              <w:rPr>
                                <w:spacing w:val="-6"/>
                                <w:sz w:val="20"/>
                              </w:rPr>
                              <w:t xml:space="preserve"> </w:t>
                            </w:r>
                            <w:r>
                              <w:rPr>
                                <w:spacing w:val="-2"/>
                                <w:sz w:val="20"/>
                              </w:rPr>
                              <w:t>формуле:</w:t>
                            </w:r>
                          </w:p>
                        </w:tc>
                      </w:tr>
                      <w:tr w:rsidR="00EA37BF">
                        <w:trPr>
                          <w:trHeight w:val="226"/>
                        </w:trPr>
                        <w:tc>
                          <w:tcPr>
                            <w:tcW w:w="14632" w:type="dxa"/>
                            <w:gridSpan w:val="9"/>
                            <w:tcBorders>
                              <w:top w:val="nil"/>
                              <w:bottom w:val="nil"/>
                            </w:tcBorders>
                          </w:tcPr>
                          <w:p w:rsidR="00EA37BF" w:rsidRDefault="00EA37BF">
                            <w:pPr>
                              <w:pStyle w:val="TableParagraph"/>
                              <w:spacing w:line="207" w:lineRule="exact"/>
                              <w:ind w:left="30"/>
                              <w:rPr>
                                <w:sz w:val="20"/>
                              </w:rPr>
                            </w:pPr>
                            <w:proofErr w:type="gramStart"/>
                            <w:r>
                              <w:rPr>
                                <w:sz w:val="20"/>
                              </w:rPr>
                              <w:t>Сумма(</w:t>
                            </w:r>
                            <w:proofErr w:type="spellStart"/>
                            <w:proofErr w:type="gramEnd"/>
                            <w:r>
                              <w:rPr>
                                <w:sz w:val="20"/>
                              </w:rPr>
                              <w:t>Hi</w:t>
                            </w:r>
                            <w:proofErr w:type="spellEnd"/>
                            <w:r>
                              <w:rPr>
                                <w:sz w:val="20"/>
                              </w:rPr>
                              <w:t>*</w:t>
                            </w:r>
                            <w:proofErr w:type="spellStart"/>
                            <w:r>
                              <w:rPr>
                                <w:sz w:val="20"/>
                              </w:rPr>
                              <w:t>Mi</w:t>
                            </w:r>
                            <w:proofErr w:type="spellEnd"/>
                            <w:r>
                              <w:rPr>
                                <w:sz w:val="20"/>
                              </w:rPr>
                              <w:t>)/Сумма(</w:t>
                            </w:r>
                            <w:proofErr w:type="spellStart"/>
                            <w:r>
                              <w:rPr>
                                <w:sz w:val="20"/>
                              </w:rPr>
                              <w:t>Mi</w:t>
                            </w:r>
                            <w:proofErr w:type="spellEnd"/>
                            <w:r>
                              <w:rPr>
                                <w:sz w:val="20"/>
                              </w:rPr>
                              <w:t>),</w:t>
                            </w:r>
                            <w:r>
                              <w:rPr>
                                <w:spacing w:val="-7"/>
                                <w:sz w:val="20"/>
                              </w:rPr>
                              <w:t xml:space="preserve"> </w:t>
                            </w:r>
                            <w:r>
                              <w:rPr>
                                <w:sz w:val="20"/>
                              </w:rPr>
                              <w:t>где</w:t>
                            </w:r>
                            <w:r>
                              <w:rPr>
                                <w:spacing w:val="-7"/>
                                <w:sz w:val="20"/>
                              </w:rPr>
                              <w:t xml:space="preserve"> </w:t>
                            </w:r>
                            <w:proofErr w:type="spellStart"/>
                            <w:r>
                              <w:rPr>
                                <w:sz w:val="20"/>
                              </w:rPr>
                              <w:t>Hi</w:t>
                            </w:r>
                            <w:proofErr w:type="spellEnd"/>
                            <w:r>
                              <w:rPr>
                                <w:spacing w:val="-7"/>
                                <w:sz w:val="20"/>
                              </w:rPr>
                              <w:t xml:space="preserve"> </w:t>
                            </w:r>
                            <w:r>
                              <w:rPr>
                                <w:sz w:val="20"/>
                              </w:rPr>
                              <w:t>-</w:t>
                            </w:r>
                            <w:r>
                              <w:rPr>
                                <w:spacing w:val="-7"/>
                                <w:sz w:val="20"/>
                              </w:rPr>
                              <w:t xml:space="preserve"> </w:t>
                            </w:r>
                            <w:r>
                              <w:rPr>
                                <w:sz w:val="20"/>
                              </w:rPr>
                              <w:t>фактическая</w:t>
                            </w:r>
                            <w:r>
                              <w:rPr>
                                <w:spacing w:val="-6"/>
                                <w:sz w:val="20"/>
                              </w:rPr>
                              <w:t xml:space="preserve"> </w:t>
                            </w:r>
                            <w:r>
                              <w:rPr>
                                <w:sz w:val="20"/>
                              </w:rPr>
                              <w:t>высота</w:t>
                            </w:r>
                            <w:r>
                              <w:rPr>
                                <w:spacing w:val="-7"/>
                                <w:sz w:val="20"/>
                              </w:rPr>
                              <w:t xml:space="preserve"> </w:t>
                            </w:r>
                            <w:r>
                              <w:rPr>
                                <w:sz w:val="20"/>
                              </w:rPr>
                              <w:t>ИЗА,</w:t>
                            </w:r>
                            <w:r>
                              <w:rPr>
                                <w:spacing w:val="-7"/>
                                <w:sz w:val="20"/>
                              </w:rPr>
                              <w:t xml:space="preserve"> </w:t>
                            </w:r>
                            <w:proofErr w:type="spellStart"/>
                            <w:r>
                              <w:rPr>
                                <w:sz w:val="20"/>
                              </w:rPr>
                              <w:t>Mi</w:t>
                            </w:r>
                            <w:proofErr w:type="spellEnd"/>
                            <w:r>
                              <w:rPr>
                                <w:spacing w:val="-6"/>
                                <w:sz w:val="20"/>
                              </w:rPr>
                              <w:t xml:space="preserve"> </w:t>
                            </w:r>
                            <w:r>
                              <w:rPr>
                                <w:sz w:val="20"/>
                              </w:rPr>
                              <w:t>-</w:t>
                            </w:r>
                            <w:r>
                              <w:rPr>
                                <w:spacing w:val="-6"/>
                                <w:sz w:val="20"/>
                              </w:rPr>
                              <w:t xml:space="preserve"> </w:t>
                            </w:r>
                            <w:r>
                              <w:rPr>
                                <w:sz w:val="20"/>
                              </w:rPr>
                              <w:t>выброс</w:t>
                            </w:r>
                            <w:r>
                              <w:rPr>
                                <w:spacing w:val="-7"/>
                                <w:sz w:val="20"/>
                              </w:rPr>
                              <w:t xml:space="preserve"> </w:t>
                            </w:r>
                            <w:r>
                              <w:rPr>
                                <w:sz w:val="20"/>
                              </w:rPr>
                              <w:t>ЗВ,</w:t>
                            </w:r>
                            <w:r>
                              <w:rPr>
                                <w:spacing w:val="-7"/>
                                <w:sz w:val="20"/>
                              </w:rPr>
                              <w:t xml:space="preserve"> </w:t>
                            </w:r>
                            <w:r>
                              <w:rPr>
                                <w:spacing w:val="-5"/>
                                <w:sz w:val="20"/>
                              </w:rPr>
                              <w:t>г/c</w:t>
                            </w:r>
                          </w:p>
                        </w:tc>
                      </w:tr>
                      <w:tr w:rsidR="00EA37BF">
                        <w:trPr>
                          <w:trHeight w:val="222"/>
                        </w:trPr>
                        <w:tc>
                          <w:tcPr>
                            <w:tcW w:w="14632" w:type="dxa"/>
                            <w:gridSpan w:val="9"/>
                            <w:tcBorders>
                              <w:top w:val="nil"/>
                            </w:tcBorders>
                          </w:tcPr>
                          <w:p w:rsidR="00EA37BF" w:rsidRDefault="00EA37BF">
                            <w:pPr>
                              <w:pStyle w:val="TableParagraph"/>
                              <w:spacing w:line="202" w:lineRule="exact"/>
                              <w:ind w:left="30"/>
                              <w:rPr>
                                <w:sz w:val="20"/>
                              </w:rPr>
                            </w:pPr>
                            <w:r>
                              <w:rPr>
                                <w:sz w:val="20"/>
                              </w:rPr>
                              <w:t>2.</w:t>
                            </w:r>
                            <w:r>
                              <w:rPr>
                                <w:spacing w:val="-7"/>
                                <w:sz w:val="20"/>
                              </w:rPr>
                              <w:t xml:space="preserve"> </w:t>
                            </w:r>
                            <w:r>
                              <w:rPr>
                                <w:sz w:val="20"/>
                              </w:rPr>
                              <w:t>При</w:t>
                            </w:r>
                            <w:r>
                              <w:rPr>
                                <w:spacing w:val="-6"/>
                                <w:sz w:val="20"/>
                              </w:rPr>
                              <w:t xml:space="preserve"> </w:t>
                            </w:r>
                            <w:r>
                              <w:rPr>
                                <w:sz w:val="20"/>
                              </w:rPr>
                              <w:t>отсутствии</w:t>
                            </w:r>
                            <w:r>
                              <w:rPr>
                                <w:spacing w:val="-6"/>
                                <w:sz w:val="20"/>
                              </w:rPr>
                              <w:t xml:space="preserve"> </w:t>
                            </w:r>
                            <w:proofErr w:type="spellStart"/>
                            <w:r>
                              <w:rPr>
                                <w:sz w:val="20"/>
                              </w:rPr>
                              <w:t>ПДКм.р</w:t>
                            </w:r>
                            <w:proofErr w:type="spellEnd"/>
                            <w:r>
                              <w:rPr>
                                <w:sz w:val="20"/>
                              </w:rPr>
                              <w:t>.</w:t>
                            </w:r>
                            <w:r>
                              <w:rPr>
                                <w:spacing w:val="-6"/>
                                <w:sz w:val="20"/>
                              </w:rPr>
                              <w:t xml:space="preserve"> </w:t>
                            </w:r>
                            <w:r>
                              <w:rPr>
                                <w:sz w:val="20"/>
                              </w:rPr>
                              <w:t>берется</w:t>
                            </w:r>
                            <w:r>
                              <w:rPr>
                                <w:spacing w:val="-7"/>
                                <w:sz w:val="20"/>
                              </w:rPr>
                              <w:t xml:space="preserve"> </w:t>
                            </w:r>
                            <w:r>
                              <w:rPr>
                                <w:sz w:val="20"/>
                              </w:rPr>
                              <w:t>ОБУВ,</w:t>
                            </w:r>
                            <w:r>
                              <w:rPr>
                                <w:spacing w:val="-6"/>
                                <w:sz w:val="20"/>
                              </w:rPr>
                              <w:t xml:space="preserve"> </w:t>
                            </w:r>
                            <w:r>
                              <w:rPr>
                                <w:sz w:val="20"/>
                              </w:rPr>
                              <w:t>при</w:t>
                            </w:r>
                            <w:r>
                              <w:rPr>
                                <w:spacing w:val="-6"/>
                                <w:sz w:val="20"/>
                              </w:rPr>
                              <w:t xml:space="preserve"> </w:t>
                            </w:r>
                            <w:r>
                              <w:rPr>
                                <w:sz w:val="20"/>
                              </w:rPr>
                              <w:t>отсутствии</w:t>
                            </w:r>
                            <w:r>
                              <w:rPr>
                                <w:spacing w:val="-6"/>
                                <w:sz w:val="20"/>
                              </w:rPr>
                              <w:t xml:space="preserve"> </w:t>
                            </w:r>
                            <w:r>
                              <w:rPr>
                                <w:sz w:val="20"/>
                              </w:rPr>
                              <w:t>ОБУВ</w:t>
                            </w:r>
                            <w:r>
                              <w:rPr>
                                <w:spacing w:val="-6"/>
                                <w:sz w:val="20"/>
                              </w:rPr>
                              <w:t xml:space="preserve"> </w:t>
                            </w:r>
                            <w:r>
                              <w:rPr>
                                <w:sz w:val="20"/>
                              </w:rPr>
                              <w:t>-</w:t>
                            </w:r>
                            <w:r>
                              <w:rPr>
                                <w:spacing w:val="-6"/>
                                <w:sz w:val="20"/>
                              </w:rPr>
                              <w:t xml:space="preserve"> </w:t>
                            </w:r>
                            <w:proofErr w:type="spellStart"/>
                            <w:r>
                              <w:rPr>
                                <w:spacing w:val="-2"/>
                                <w:sz w:val="20"/>
                              </w:rPr>
                              <w:t>ПДКс.с</w:t>
                            </w:r>
                            <w:proofErr w:type="spellEnd"/>
                            <w:r>
                              <w:rPr>
                                <w:spacing w:val="-2"/>
                                <w:sz w:val="20"/>
                              </w:rPr>
                              <w:t>.</w:t>
                            </w:r>
                          </w:p>
                        </w:tc>
                      </w:tr>
                    </w:tbl>
                    <w:p w:rsidR="00EA37BF" w:rsidRDefault="00EA37BF">
                      <w:pPr>
                        <w:pStyle w:val="a3"/>
                      </w:pPr>
                    </w:p>
                  </w:txbxContent>
                </v:textbox>
                <w10:wrap anchorx="page"/>
              </v:shape>
            </w:pict>
          </mc:Fallback>
        </mc:AlternateContent>
      </w:r>
      <w:r>
        <w:rPr>
          <w:rFonts w:ascii="Courier New" w:hAnsi="Courier New"/>
          <w:sz w:val="20"/>
        </w:rPr>
        <w:t>Таблица</w:t>
      </w:r>
      <w:r>
        <w:rPr>
          <w:rFonts w:ascii="Courier New" w:hAnsi="Courier New"/>
          <w:spacing w:val="-4"/>
          <w:sz w:val="20"/>
        </w:rPr>
        <w:t xml:space="preserve"> </w:t>
      </w:r>
      <w:r>
        <w:rPr>
          <w:rFonts w:ascii="Courier New" w:hAnsi="Courier New"/>
          <w:sz w:val="20"/>
        </w:rPr>
        <w:t>1.5</w:t>
      </w:r>
      <w:r>
        <w:rPr>
          <w:rFonts w:ascii="Courier New" w:hAnsi="Courier New"/>
          <w:spacing w:val="-4"/>
          <w:sz w:val="20"/>
        </w:rPr>
        <w:t xml:space="preserve"> </w:t>
      </w:r>
      <w:r>
        <w:rPr>
          <w:rFonts w:ascii="Courier New" w:hAnsi="Courier New"/>
          <w:sz w:val="20"/>
        </w:rPr>
        <w:t>-</w:t>
      </w:r>
      <w:r>
        <w:rPr>
          <w:rFonts w:ascii="Courier New" w:hAnsi="Courier New"/>
          <w:spacing w:val="-4"/>
          <w:sz w:val="20"/>
        </w:rPr>
        <w:t xml:space="preserve"> </w:t>
      </w:r>
      <w:r>
        <w:rPr>
          <w:rFonts w:ascii="Courier New" w:hAnsi="Courier New"/>
          <w:sz w:val="20"/>
        </w:rPr>
        <w:t>Определение</w:t>
      </w:r>
      <w:r>
        <w:rPr>
          <w:rFonts w:ascii="Courier New" w:hAnsi="Courier New"/>
          <w:spacing w:val="-4"/>
          <w:sz w:val="20"/>
        </w:rPr>
        <w:t xml:space="preserve"> </w:t>
      </w:r>
      <w:r>
        <w:rPr>
          <w:rFonts w:ascii="Courier New" w:hAnsi="Courier New"/>
          <w:sz w:val="20"/>
        </w:rPr>
        <w:t>необходимости</w:t>
      </w:r>
      <w:r>
        <w:rPr>
          <w:rFonts w:ascii="Courier New" w:hAnsi="Courier New"/>
          <w:spacing w:val="-4"/>
          <w:sz w:val="20"/>
        </w:rPr>
        <w:t xml:space="preserve"> </w:t>
      </w:r>
      <w:r>
        <w:rPr>
          <w:rFonts w:ascii="Courier New" w:hAnsi="Courier New"/>
          <w:sz w:val="20"/>
        </w:rPr>
        <w:t>расчетов</w:t>
      </w:r>
      <w:r>
        <w:rPr>
          <w:rFonts w:ascii="Courier New" w:hAnsi="Courier New"/>
          <w:spacing w:val="-4"/>
          <w:sz w:val="20"/>
        </w:rPr>
        <w:t xml:space="preserve"> </w:t>
      </w:r>
      <w:r>
        <w:rPr>
          <w:rFonts w:ascii="Courier New" w:hAnsi="Courier New"/>
          <w:sz w:val="20"/>
        </w:rPr>
        <w:t>приземных</w:t>
      </w:r>
      <w:r>
        <w:rPr>
          <w:rFonts w:ascii="Courier New" w:hAnsi="Courier New"/>
          <w:spacing w:val="-4"/>
          <w:sz w:val="20"/>
        </w:rPr>
        <w:t xml:space="preserve"> </w:t>
      </w:r>
      <w:r>
        <w:rPr>
          <w:rFonts w:ascii="Courier New" w:hAnsi="Courier New"/>
          <w:sz w:val="20"/>
        </w:rPr>
        <w:t>концентраций</w:t>
      </w:r>
      <w:r>
        <w:rPr>
          <w:rFonts w:ascii="Courier New" w:hAnsi="Courier New"/>
          <w:spacing w:val="-4"/>
          <w:sz w:val="20"/>
        </w:rPr>
        <w:t xml:space="preserve"> </w:t>
      </w:r>
      <w:r>
        <w:rPr>
          <w:rFonts w:ascii="Courier New" w:hAnsi="Courier New"/>
          <w:sz w:val="20"/>
        </w:rPr>
        <w:t>по</w:t>
      </w:r>
      <w:r>
        <w:rPr>
          <w:rFonts w:ascii="Courier New" w:hAnsi="Courier New"/>
          <w:spacing w:val="-4"/>
          <w:sz w:val="20"/>
        </w:rPr>
        <w:t xml:space="preserve"> </w:t>
      </w:r>
      <w:r>
        <w:rPr>
          <w:rFonts w:ascii="Courier New" w:hAnsi="Courier New"/>
          <w:sz w:val="20"/>
        </w:rPr>
        <w:t>веществам</w:t>
      </w:r>
      <w:r>
        <w:rPr>
          <w:rFonts w:ascii="Courier New" w:hAnsi="Courier New"/>
          <w:spacing w:val="-4"/>
          <w:sz w:val="20"/>
        </w:rPr>
        <w:t xml:space="preserve"> </w:t>
      </w:r>
      <w:r>
        <w:rPr>
          <w:rFonts w:ascii="Courier New" w:hAnsi="Courier New"/>
          <w:sz w:val="20"/>
        </w:rPr>
        <w:t>на</w:t>
      </w:r>
      <w:r>
        <w:rPr>
          <w:rFonts w:ascii="Courier New" w:hAnsi="Courier New"/>
          <w:spacing w:val="-4"/>
          <w:sz w:val="20"/>
        </w:rPr>
        <w:t xml:space="preserve"> </w:t>
      </w:r>
      <w:r>
        <w:rPr>
          <w:rFonts w:ascii="Courier New" w:hAnsi="Courier New"/>
          <w:sz w:val="20"/>
        </w:rPr>
        <w:t>период</w:t>
      </w:r>
      <w:r>
        <w:rPr>
          <w:rFonts w:ascii="Courier New" w:hAnsi="Courier New"/>
          <w:spacing w:val="-3"/>
          <w:sz w:val="20"/>
        </w:rPr>
        <w:t xml:space="preserve"> </w:t>
      </w:r>
      <w:r>
        <w:rPr>
          <w:rFonts w:ascii="Courier New" w:hAnsi="Courier New"/>
          <w:sz w:val="20"/>
        </w:rPr>
        <w:t xml:space="preserve">эксплуатации </w:t>
      </w:r>
      <w:proofErr w:type="spellStart"/>
      <w:r>
        <w:rPr>
          <w:rFonts w:ascii="Courier New" w:hAnsi="Courier New"/>
          <w:sz w:val="20"/>
        </w:rPr>
        <w:t>г.Шымкент</w:t>
      </w:r>
      <w:proofErr w:type="spellEnd"/>
      <w:r>
        <w:rPr>
          <w:rFonts w:ascii="Courier New" w:hAnsi="Courier New"/>
          <w:sz w:val="20"/>
        </w:rPr>
        <w:t>, Монтаж системы антитеррористической защиты газораспределительная станция «Шымкент-4»</w:t>
      </w:r>
    </w:p>
    <w:p w:rsidR="004F19BD" w:rsidRDefault="004F19BD">
      <w:pPr>
        <w:spacing w:line="480" w:lineRule="auto"/>
        <w:rPr>
          <w:rFonts w:ascii="Courier New" w:hAnsi="Courier New"/>
          <w:sz w:val="20"/>
        </w:rPr>
        <w:sectPr w:rsidR="004F19BD">
          <w:pgSz w:w="16840" w:h="11910" w:orient="landscape"/>
          <w:pgMar w:top="1400" w:right="860" w:bottom="280" w:left="980" w:header="710" w:footer="0" w:gutter="0"/>
          <w:cols w:space="720"/>
        </w:sectPr>
      </w:pPr>
    </w:p>
    <w:p w:rsidR="004F19BD" w:rsidRDefault="004F19BD">
      <w:pPr>
        <w:pStyle w:val="a3"/>
        <w:spacing w:before="60"/>
        <w:rPr>
          <w:rFonts w:ascii="Courier New"/>
          <w:sz w:val="20"/>
        </w:rPr>
      </w:pPr>
    </w:p>
    <w:p w:rsidR="004F19BD" w:rsidRDefault="00EA37BF">
      <w:pPr>
        <w:spacing w:line="480" w:lineRule="auto"/>
        <w:ind w:left="152" w:right="872"/>
        <w:rPr>
          <w:rFonts w:ascii="Courier New" w:hAnsi="Courier New"/>
          <w:sz w:val="20"/>
        </w:rPr>
      </w:pPr>
      <w:r>
        <w:rPr>
          <w:noProof/>
        </w:rPr>
        <mc:AlternateContent>
          <mc:Choice Requires="wps">
            <w:drawing>
              <wp:anchor distT="0" distB="0" distL="0" distR="0" simplePos="0" relativeHeight="15736832" behindDoc="0" locked="0" layoutInCell="1" allowOverlap="1">
                <wp:simplePos x="0" y="0"/>
                <wp:positionH relativeFrom="page">
                  <wp:posOffset>656843</wp:posOffset>
                </wp:positionH>
                <wp:positionV relativeFrom="paragraph">
                  <wp:posOffset>429177</wp:posOffset>
                </wp:positionV>
                <wp:extent cx="9377045" cy="506031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7045" cy="506031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2"/>
                              <w:gridCol w:w="5209"/>
                              <w:gridCol w:w="1068"/>
                              <w:gridCol w:w="1195"/>
                              <w:gridCol w:w="1193"/>
                              <w:gridCol w:w="1447"/>
                              <w:gridCol w:w="1445"/>
                              <w:gridCol w:w="1320"/>
                              <w:gridCol w:w="1063"/>
                            </w:tblGrid>
                            <w:tr w:rsidR="00EA37BF">
                              <w:trPr>
                                <w:trHeight w:val="231"/>
                              </w:trPr>
                              <w:tc>
                                <w:tcPr>
                                  <w:tcW w:w="692" w:type="dxa"/>
                                  <w:tcBorders>
                                    <w:bottom w:val="nil"/>
                                  </w:tcBorders>
                                </w:tcPr>
                                <w:p w:rsidR="00EA37BF" w:rsidRDefault="00EA37BF">
                                  <w:pPr>
                                    <w:pStyle w:val="TableParagraph"/>
                                    <w:spacing w:before="3" w:line="207" w:lineRule="exact"/>
                                    <w:ind w:left="30"/>
                                    <w:rPr>
                                      <w:sz w:val="20"/>
                                    </w:rPr>
                                  </w:pPr>
                                  <w:r>
                                    <w:rPr>
                                      <w:spacing w:val="-5"/>
                                      <w:sz w:val="20"/>
                                    </w:rPr>
                                    <w:t>Код</w:t>
                                  </w:r>
                                </w:p>
                              </w:tc>
                              <w:tc>
                                <w:tcPr>
                                  <w:tcW w:w="5209" w:type="dxa"/>
                                  <w:tcBorders>
                                    <w:bottom w:val="nil"/>
                                  </w:tcBorders>
                                </w:tcPr>
                                <w:p w:rsidR="00EA37BF" w:rsidRDefault="00EA37BF">
                                  <w:pPr>
                                    <w:pStyle w:val="TableParagraph"/>
                                    <w:spacing w:before="3" w:line="207" w:lineRule="exact"/>
                                    <w:ind w:left="1223"/>
                                    <w:rPr>
                                      <w:sz w:val="20"/>
                                    </w:rPr>
                                  </w:pPr>
                                  <w:r>
                                    <w:rPr>
                                      <w:sz w:val="20"/>
                                    </w:rPr>
                                    <w:t>Н</w:t>
                                  </w:r>
                                  <w:r>
                                    <w:rPr>
                                      <w:spacing w:val="-2"/>
                                      <w:sz w:val="20"/>
                                    </w:rPr>
                                    <w:t xml:space="preserve"> </w:t>
                                  </w:r>
                                  <w:r>
                                    <w:rPr>
                                      <w:sz w:val="20"/>
                                    </w:rPr>
                                    <w:t>а</w:t>
                                  </w:r>
                                  <w:r>
                                    <w:rPr>
                                      <w:spacing w:val="-1"/>
                                      <w:sz w:val="20"/>
                                    </w:rPr>
                                    <w:t xml:space="preserve"> </w:t>
                                  </w:r>
                                  <w:r>
                                    <w:rPr>
                                      <w:sz w:val="20"/>
                                    </w:rPr>
                                    <w:t>и</w:t>
                                  </w:r>
                                  <w:r>
                                    <w:rPr>
                                      <w:spacing w:val="-1"/>
                                      <w:sz w:val="20"/>
                                    </w:rPr>
                                    <w:t xml:space="preserve"> </w:t>
                                  </w:r>
                                  <w:r>
                                    <w:rPr>
                                      <w:sz w:val="20"/>
                                    </w:rPr>
                                    <w:t>м</w:t>
                                  </w:r>
                                  <w:r>
                                    <w:rPr>
                                      <w:spacing w:val="-1"/>
                                      <w:sz w:val="20"/>
                                    </w:rPr>
                                    <w:t xml:space="preserve"> </w:t>
                                  </w:r>
                                  <w:r>
                                    <w:rPr>
                                      <w:sz w:val="20"/>
                                    </w:rPr>
                                    <w:t>е</w:t>
                                  </w:r>
                                  <w:r>
                                    <w:rPr>
                                      <w:spacing w:val="-1"/>
                                      <w:sz w:val="20"/>
                                    </w:rPr>
                                    <w:t xml:space="preserve"> </w:t>
                                  </w:r>
                                  <w:r>
                                    <w:rPr>
                                      <w:sz w:val="20"/>
                                    </w:rPr>
                                    <w:t>н</w:t>
                                  </w:r>
                                  <w:r>
                                    <w:rPr>
                                      <w:spacing w:val="-2"/>
                                      <w:sz w:val="20"/>
                                    </w:rPr>
                                    <w:t xml:space="preserve"> </w:t>
                                  </w:r>
                                  <w:r>
                                    <w:rPr>
                                      <w:sz w:val="20"/>
                                    </w:rPr>
                                    <w:t>о</w:t>
                                  </w:r>
                                  <w:r>
                                    <w:rPr>
                                      <w:spacing w:val="-1"/>
                                      <w:sz w:val="20"/>
                                    </w:rPr>
                                    <w:t xml:space="preserve"> </w:t>
                                  </w:r>
                                  <w:r>
                                    <w:rPr>
                                      <w:sz w:val="20"/>
                                    </w:rPr>
                                    <w:t>в</w:t>
                                  </w:r>
                                  <w:r>
                                    <w:rPr>
                                      <w:spacing w:val="-1"/>
                                      <w:sz w:val="20"/>
                                    </w:rPr>
                                    <w:t xml:space="preserve"> </w:t>
                                  </w:r>
                                  <w:r>
                                    <w:rPr>
                                      <w:sz w:val="20"/>
                                    </w:rPr>
                                    <w:t>а</w:t>
                                  </w:r>
                                  <w:r>
                                    <w:rPr>
                                      <w:spacing w:val="-1"/>
                                      <w:sz w:val="20"/>
                                    </w:rPr>
                                    <w:t xml:space="preserve"> </w:t>
                                  </w:r>
                                  <w:r>
                                    <w:rPr>
                                      <w:sz w:val="20"/>
                                    </w:rPr>
                                    <w:t>н</w:t>
                                  </w:r>
                                  <w:r>
                                    <w:rPr>
                                      <w:spacing w:val="-1"/>
                                      <w:sz w:val="20"/>
                                    </w:rPr>
                                    <w:t xml:space="preserve"> </w:t>
                                  </w:r>
                                  <w:r>
                                    <w:rPr>
                                      <w:sz w:val="20"/>
                                    </w:rPr>
                                    <w:t>и</w:t>
                                  </w:r>
                                  <w:r>
                                    <w:rPr>
                                      <w:spacing w:val="-2"/>
                                      <w:sz w:val="20"/>
                                    </w:rPr>
                                    <w:t xml:space="preserve"> </w:t>
                                  </w:r>
                                  <w:r>
                                    <w:rPr>
                                      <w:spacing w:val="-10"/>
                                      <w:sz w:val="20"/>
                                    </w:rPr>
                                    <w:t>е</w:t>
                                  </w:r>
                                </w:p>
                              </w:tc>
                              <w:tc>
                                <w:tcPr>
                                  <w:tcW w:w="1068" w:type="dxa"/>
                                  <w:tcBorders>
                                    <w:bottom w:val="nil"/>
                                  </w:tcBorders>
                                </w:tcPr>
                                <w:p w:rsidR="00EA37BF" w:rsidRDefault="00EA37BF">
                                  <w:pPr>
                                    <w:pStyle w:val="TableParagraph"/>
                                    <w:spacing w:before="3" w:line="207" w:lineRule="exact"/>
                                    <w:ind w:left="354"/>
                                    <w:rPr>
                                      <w:sz w:val="20"/>
                                    </w:rPr>
                                  </w:pPr>
                                  <w:r>
                                    <w:rPr>
                                      <w:spacing w:val="-5"/>
                                      <w:sz w:val="20"/>
                                    </w:rPr>
                                    <w:t>ПДК</w:t>
                                  </w:r>
                                </w:p>
                              </w:tc>
                              <w:tc>
                                <w:tcPr>
                                  <w:tcW w:w="1195" w:type="dxa"/>
                                  <w:tcBorders>
                                    <w:bottom w:val="nil"/>
                                  </w:tcBorders>
                                </w:tcPr>
                                <w:p w:rsidR="00EA37BF" w:rsidRDefault="00EA37BF">
                                  <w:pPr>
                                    <w:pStyle w:val="TableParagraph"/>
                                    <w:spacing w:before="3" w:line="207" w:lineRule="exact"/>
                                    <w:ind w:left="13"/>
                                    <w:jc w:val="center"/>
                                    <w:rPr>
                                      <w:sz w:val="20"/>
                                    </w:rPr>
                                  </w:pPr>
                                  <w:r>
                                    <w:rPr>
                                      <w:spacing w:val="-5"/>
                                      <w:sz w:val="20"/>
                                    </w:rPr>
                                    <w:t>ПДК</w:t>
                                  </w:r>
                                </w:p>
                              </w:tc>
                              <w:tc>
                                <w:tcPr>
                                  <w:tcW w:w="1193" w:type="dxa"/>
                                  <w:tcBorders>
                                    <w:bottom w:val="nil"/>
                                  </w:tcBorders>
                                </w:tcPr>
                                <w:p w:rsidR="00EA37BF" w:rsidRDefault="00EA37BF">
                                  <w:pPr>
                                    <w:pStyle w:val="TableParagraph"/>
                                    <w:spacing w:before="3" w:line="207" w:lineRule="exact"/>
                                    <w:ind w:left="357"/>
                                    <w:rPr>
                                      <w:sz w:val="20"/>
                                    </w:rPr>
                                  </w:pPr>
                                  <w:r>
                                    <w:rPr>
                                      <w:spacing w:val="-4"/>
                                      <w:sz w:val="20"/>
                                    </w:rPr>
                                    <w:t>ОБУВ</w:t>
                                  </w:r>
                                </w:p>
                              </w:tc>
                              <w:tc>
                                <w:tcPr>
                                  <w:tcW w:w="1447" w:type="dxa"/>
                                  <w:tcBorders>
                                    <w:bottom w:val="nil"/>
                                  </w:tcBorders>
                                </w:tcPr>
                                <w:p w:rsidR="00EA37BF" w:rsidRDefault="00EA37BF">
                                  <w:pPr>
                                    <w:pStyle w:val="TableParagraph"/>
                                    <w:spacing w:before="3" w:line="207" w:lineRule="exact"/>
                                    <w:ind w:left="361"/>
                                    <w:rPr>
                                      <w:sz w:val="20"/>
                                    </w:rPr>
                                  </w:pPr>
                                  <w:r>
                                    <w:rPr>
                                      <w:spacing w:val="-2"/>
                                      <w:sz w:val="20"/>
                                    </w:rPr>
                                    <w:t>Выброс</w:t>
                                  </w:r>
                                </w:p>
                              </w:tc>
                              <w:tc>
                                <w:tcPr>
                                  <w:tcW w:w="1445" w:type="dxa"/>
                                  <w:tcBorders>
                                    <w:bottom w:val="nil"/>
                                  </w:tcBorders>
                                </w:tcPr>
                                <w:p w:rsidR="00EA37BF" w:rsidRDefault="00EA37BF">
                                  <w:pPr>
                                    <w:pStyle w:val="TableParagraph"/>
                                    <w:spacing w:before="3" w:line="207" w:lineRule="exact"/>
                                    <w:ind w:left="9" w:right="60"/>
                                    <w:jc w:val="center"/>
                                    <w:rPr>
                                      <w:sz w:val="20"/>
                                    </w:rPr>
                                  </w:pPr>
                                  <w:proofErr w:type="spellStart"/>
                                  <w:r>
                                    <w:rPr>
                                      <w:spacing w:val="-2"/>
                                      <w:sz w:val="20"/>
                                    </w:rPr>
                                    <w:t>Средневзве</w:t>
                                  </w:r>
                                  <w:proofErr w:type="spellEnd"/>
                                  <w:r>
                                    <w:rPr>
                                      <w:spacing w:val="-2"/>
                                      <w:sz w:val="20"/>
                                    </w:rPr>
                                    <w:t>-</w:t>
                                  </w:r>
                                </w:p>
                              </w:tc>
                              <w:tc>
                                <w:tcPr>
                                  <w:tcW w:w="1320" w:type="dxa"/>
                                  <w:tcBorders>
                                    <w:bottom w:val="nil"/>
                                  </w:tcBorders>
                                </w:tcPr>
                                <w:p w:rsidR="00EA37BF" w:rsidRDefault="00EA37BF">
                                  <w:pPr>
                                    <w:pStyle w:val="TableParagraph"/>
                                    <w:spacing w:before="3" w:line="207" w:lineRule="exact"/>
                                    <w:ind w:left="119"/>
                                    <w:rPr>
                                      <w:sz w:val="20"/>
                                    </w:rPr>
                                  </w:pPr>
                                  <w:r>
                                    <w:rPr>
                                      <w:spacing w:val="-2"/>
                                      <w:sz w:val="20"/>
                                    </w:rPr>
                                    <w:t>М/(ПДК*Н)</w:t>
                                  </w:r>
                                </w:p>
                              </w:tc>
                              <w:tc>
                                <w:tcPr>
                                  <w:tcW w:w="1063" w:type="dxa"/>
                                  <w:tcBorders>
                                    <w:bottom w:val="nil"/>
                                  </w:tcBorders>
                                </w:tcPr>
                                <w:p w:rsidR="00EA37BF" w:rsidRDefault="00EA37BF">
                                  <w:pPr>
                                    <w:pStyle w:val="TableParagraph"/>
                                    <w:spacing w:before="3" w:line="207" w:lineRule="exact"/>
                                    <w:ind w:left="31"/>
                                    <w:rPr>
                                      <w:sz w:val="20"/>
                                    </w:rPr>
                                  </w:pPr>
                                  <w:proofErr w:type="spellStart"/>
                                  <w:r>
                                    <w:rPr>
                                      <w:spacing w:val="-2"/>
                                      <w:sz w:val="20"/>
                                    </w:rPr>
                                    <w:t>Необхо</w:t>
                                  </w:r>
                                  <w:proofErr w:type="spellEnd"/>
                                  <w:r>
                                    <w:rPr>
                                      <w:spacing w:val="-2"/>
                                      <w:sz w:val="20"/>
                                    </w:rPr>
                                    <w:t>-</w:t>
                                  </w:r>
                                </w:p>
                              </w:tc>
                            </w:tr>
                            <w:tr w:rsidR="00EA37BF">
                              <w:trPr>
                                <w:trHeight w:val="226"/>
                              </w:trPr>
                              <w:tc>
                                <w:tcPr>
                                  <w:tcW w:w="692" w:type="dxa"/>
                                  <w:tcBorders>
                                    <w:top w:val="nil"/>
                                    <w:bottom w:val="nil"/>
                                  </w:tcBorders>
                                </w:tcPr>
                                <w:p w:rsidR="00EA37BF" w:rsidRDefault="00EA37BF">
                                  <w:pPr>
                                    <w:pStyle w:val="TableParagraph"/>
                                    <w:spacing w:line="206" w:lineRule="exact"/>
                                    <w:ind w:left="30"/>
                                    <w:rPr>
                                      <w:sz w:val="20"/>
                                    </w:rPr>
                                  </w:pPr>
                                  <w:proofErr w:type="spellStart"/>
                                  <w:r>
                                    <w:rPr>
                                      <w:spacing w:val="-2"/>
                                      <w:sz w:val="20"/>
                                    </w:rPr>
                                    <w:t>загр</w:t>
                                  </w:r>
                                  <w:proofErr w:type="spellEnd"/>
                                  <w:r>
                                    <w:rPr>
                                      <w:spacing w:val="-2"/>
                                      <w:sz w:val="20"/>
                                    </w:rPr>
                                    <w:t>.</w:t>
                                  </w:r>
                                </w:p>
                              </w:tc>
                              <w:tc>
                                <w:tcPr>
                                  <w:tcW w:w="5209" w:type="dxa"/>
                                  <w:tcBorders>
                                    <w:top w:val="nil"/>
                                    <w:bottom w:val="nil"/>
                                  </w:tcBorders>
                                </w:tcPr>
                                <w:p w:rsidR="00EA37BF" w:rsidRDefault="00EA37BF">
                                  <w:pPr>
                                    <w:pStyle w:val="TableParagraph"/>
                                    <w:spacing w:line="206" w:lineRule="exact"/>
                                    <w:ind w:left="12"/>
                                    <w:jc w:val="center"/>
                                    <w:rPr>
                                      <w:sz w:val="20"/>
                                    </w:rPr>
                                  </w:pPr>
                                  <w:r>
                                    <w:rPr>
                                      <w:spacing w:val="-2"/>
                                      <w:sz w:val="20"/>
                                    </w:rPr>
                                    <w:t>вещества</w:t>
                                  </w:r>
                                </w:p>
                              </w:tc>
                              <w:tc>
                                <w:tcPr>
                                  <w:tcW w:w="1068" w:type="dxa"/>
                                  <w:tcBorders>
                                    <w:top w:val="nil"/>
                                    <w:bottom w:val="nil"/>
                                  </w:tcBorders>
                                </w:tcPr>
                                <w:p w:rsidR="00EA37BF" w:rsidRDefault="00EA37BF">
                                  <w:pPr>
                                    <w:pStyle w:val="TableParagraph"/>
                                    <w:spacing w:line="206" w:lineRule="exact"/>
                                    <w:ind w:left="114"/>
                                    <w:rPr>
                                      <w:sz w:val="20"/>
                                    </w:rPr>
                                  </w:pPr>
                                  <w:r>
                                    <w:rPr>
                                      <w:spacing w:val="-2"/>
                                      <w:sz w:val="20"/>
                                    </w:rPr>
                                    <w:t>максим.</w:t>
                                  </w:r>
                                </w:p>
                              </w:tc>
                              <w:tc>
                                <w:tcPr>
                                  <w:tcW w:w="1195" w:type="dxa"/>
                                  <w:tcBorders>
                                    <w:top w:val="nil"/>
                                    <w:bottom w:val="nil"/>
                                  </w:tcBorders>
                                </w:tcPr>
                                <w:p w:rsidR="00EA37BF" w:rsidRDefault="00EA37BF">
                                  <w:pPr>
                                    <w:pStyle w:val="TableParagraph"/>
                                    <w:spacing w:line="206" w:lineRule="exact"/>
                                    <w:ind w:left="176"/>
                                    <w:rPr>
                                      <w:sz w:val="20"/>
                                    </w:rPr>
                                  </w:pPr>
                                  <w:r>
                                    <w:rPr>
                                      <w:spacing w:val="-2"/>
                                      <w:sz w:val="20"/>
                                    </w:rPr>
                                    <w:t>средне-</w:t>
                                  </w:r>
                                </w:p>
                              </w:tc>
                              <w:tc>
                                <w:tcPr>
                                  <w:tcW w:w="1193" w:type="dxa"/>
                                  <w:tcBorders>
                                    <w:top w:val="nil"/>
                                    <w:bottom w:val="nil"/>
                                  </w:tcBorders>
                                </w:tcPr>
                                <w:p w:rsidR="00EA37BF" w:rsidRDefault="00EA37BF">
                                  <w:pPr>
                                    <w:pStyle w:val="TableParagraph"/>
                                    <w:spacing w:line="206" w:lineRule="exact"/>
                                    <w:ind w:left="30"/>
                                    <w:rPr>
                                      <w:sz w:val="20"/>
                                    </w:rPr>
                                  </w:pPr>
                                  <w:r>
                                    <w:rPr>
                                      <w:spacing w:val="-2"/>
                                      <w:sz w:val="20"/>
                                    </w:rPr>
                                    <w:t>ориентир.</w:t>
                                  </w:r>
                                </w:p>
                              </w:tc>
                              <w:tc>
                                <w:tcPr>
                                  <w:tcW w:w="1447" w:type="dxa"/>
                                  <w:tcBorders>
                                    <w:top w:val="nil"/>
                                    <w:bottom w:val="nil"/>
                                  </w:tcBorders>
                                </w:tcPr>
                                <w:p w:rsidR="00EA37BF" w:rsidRDefault="00EA37BF">
                                  <w:pPr>
                                    <w:pStyle w:val="TableParagraph"/>
                                    <w:spacing w:line="206" w:lineRule="exact"/>
                                    <w:ind w:left="241"/>
                                    <w:rPr>
                                      <w:sz w:val="20"/>
                                    </w:rPr>
                                  </w:pPr>
                                  <w:r>
                                    <w:rPr>
                                      <w:spacing w:val="-2"/>
                                      <w:sz w:val="20"/>
                                    </w:rPr>
                                    <w:t>вещества</w:t>
                                  </w:r>
                                </w:p>
                              </w:tc>
                              <w:tc>
                                <w:tcPr>
                                  <w:tcW w:w="1445" w:type="dxa"/>
                                  <w:tcBorders>
                                    <w:top w:val="nil"/>
                                    <w:bottom w:val="nil"/>
                                  </w:tcBorders>
                                </w:tcPr>
                                <w:p w:rsidR="00EA37BF" w:rsidRDefault="00EA37BF">
                                  <w:pPr>
                                    <w:pStyle w:val="TableParagraph"/>
                                    <w:spacing w:line="206" w:lineRule="exact"/>
                                    <w:ind w:left="9"/>
                                    <w:jc w:val="center"/>
                                    <w:rPr>
                                      <w:sz w:val="20"/>
                                    </w:rPr>
                                  </w:pPr>
                                  <w:proofErr w:type="spellStart"/>
                                  <w:r>
                                    <w:rPr>
                                      <w:spacing w:val="-2"/>
                                      <w:sz w:val="20"/>
                                    </w:rPr>
                                    <w:t>шенная</w:t>
                                  </w:r>
                                  <w:proofErr w:type="spellEnd"/>
                                </w:p>
                              </w:tc>
                              <w:tc>
                                <w:tcPr>
                                  <w:tcW w:w="1320" w:type="dxa"/>
                                  <w:tcBorders>
                                    <w:top w:val="nil"/>
                                    <w:bottom w:val="nil"/>
                                  </w:tcBorders>
                                </w:tcPr>
                                <w:p w:rsidR="00EA37BF" w:rsidRDefault="00EA37BF">
                                  <w:pPr>
                                    <w:pStyle w:val="TableParagraph"/>
                                    <w:spacing w:line="206" w:lineRule="exact"/>
                                    <w:ind w:left="119"/>
                                    <w:rPr>
                                      <w:sz w:val="20"/>
                                    </w:rPr>
                                  </w:pPr>
                                  <w:r>
                                    <w:rPr>
                                      <w:sz w:val="20"/>
                                    </w:rPr>
                                    <w:t>для</w:t>
                                  </w:r>
                                  <w:r>
                                    <w:rPr>
                                      <w:spacing w:val="56"/>
                                      <w:w w:val="150"/>
                                      <w:sz w:val="20"/>
                                    </w:rPr>
                                    <w:t xml:space="preserve"> </w:t>
                                  </w:r>
                                  <w:r>
                                    <w:rPr>
                                      <w:spacing w:val="-4"/>
                                      <w:sz w:val="20"/>
                                    </w:rPr>
                                    <w:t>Н&gt;10</w:t>
                                  </w:r>
                                </w:p>
                              </w:tc>
                              <w:tc>
                                <w:tcPr>
                                  <w:tcW w:w="1063" w:type="dxa"/>
                                  <w:tcBorders>
                                    <w:top w:val="nil"/>
                                    <w:bottom w:val="nil"/>
                                  </w:tcBorders>
                                </w:tcPr>
                                <w:p w:rsidR="00EA37BF" w:rsidRDefault="00EA37BF">
                                  <w:pPr>
                                    <w:pStyle w:val="TableParagraph"/>
                                    <w:spacing w:line="206" w:lineRule="exact"/>
                                    <w:ind w:left="31"/>
                                    <w:rPr>
                                      <w:sz w:val="20"/>
                                    </w:rPr>
                                  </w:pPr>
                                  <w:proofErr w:type="spellStart"/>
                                  <w:r>
                                    <w:rPr>
                                      <w:spacing w:val="-2"/>
                                      <w:sz w:val="20"/>
                                    </w:rPr>
                                    <w:t>димость</w:t>
                                  </w:r>
                                  <w:proofErr w:type="spellEnd"/>
                                </w:p>
                              </w:tc>
                            </w:tr>
                            <w:tr w:rsidR="00EA37BF">
                              <w:trPr>
                                <w:trHeight w:val="225"/>
                              </w:trPr>
                              <w:tc>
                                <w:tcPr>
                                  <w:tcW w:w="692" w:type="dxa"/>
                                  <w:tcBorders>
                                    <w:top w:val="nil"/>
                                    <w:bottom w:val="nil"/>
                                  </w:tcBorders>
                                </w:tcPr>
                                <w:p w:rsidR="00EA37BF" w:rsidRDefault="00EA37BF">
                                  <w:pPr>
                                    <w:pStyle w:val="TableParagraph"/>
                                    <w:spacing w:line="206" w:lineRule="exact"/>
                                    <w:ind w:left="30"/>
                                    <w:rPr>
                                      <w:sz w:val="20"/>
                                    </w:rPr>
                                  </w:pPr>
                                  <w:r>
                                    <w:rPr>
                                      <w:spacing w:val="-2"/>
                                      <w:sz w:val="20"/>
                                    </w:rPr>
                                    <w:t>веще-</w:t>
                                  </w:r>
                                </w:p>
                              </w:tc>
                              <w:tc>
                                <w:tcPr>
                                  <w:tcW w:w="5209" w:type="dxa"/>
                                  <w:tcBorders>
                                    <w:top w:val="nil"/>
                                    <w:bottom w:val="nil"/>
                                  </w:tcBorders>
                                </w:tcPr>
                                <w:p w:rsidR="00EA37BF" w:rsidRDefault="00EA37BF">
                                  <w:pPr>
                                    <w:pStyle w:val="TableParagraph"/>
                                    <w:rPr>
                                      <w:rFonts w:ascii="Times New Roman"/>
                                      <w:sz w:val="16"/>
                                    </w:rPr>
                                  </w:pPr>
                                </w:p>
                              </w:tc>
                              <w:tc>
                                <w:tcPr>
                                  <w:tcW w:w="1068" w:type="dxa"/>
                                  <w:tcBorders>
                                    <w:top w:val="nil"/>
                                    <w:bottom w:val="nil"/>
                                  </w:tcBorders>
                                </w:tcPr>
                                <w:p w:rsidR="00EA37BF" w:rsidRDefault="00EA37BF">
                                  <w:pPr>
                                    <w:pStyle w:val="TableParagraph"/>
                                    <w:spacing w:line="206" w:lineRule="exact"/>
                                    <w:ind w:right="12"/>
                                    <w:jc w:val="right"/>
                                    <w:rPr>
                                      <w:sz w:val="20"/>
                                    </w:rPr>
                                  </w:pPr>
                                  <w:r>
                                    <w:rPr>
                                      <w:spacing w:val="-2"/>
                                      <w:sz w:val="20"/>
                                    </w:rPr>
                                    <w:t>разовая,</w:t>
                                  </w:r>
                                </w:p>
                              </w:tc>
                              <w:tc>
                                <w:tcPr>
                                  <w:tcW w:w="1195" w:type="dxa"/>
                                  <w:tcBorders>
                                    <w:top w:val="nil"/>
                                    <w:bottom w:val="nil"/>
                                  </w:tcBorders>
                                </w:tcPr>
                                <w:p w:rsidR="00EA37BF" w:rsidRDefault="00EA37BF">
                                  <w:pPr>
                                    <w:pStyle w:val="TableParagraph"/>
                                    <w:spacing w:line="206" w:lineRule="exact"/>
                                    <w:ind w:right="67"/>
                                    <w:jc w:val="right"/>
                                    <w:rPr>
                                      <w:sz w:val="20"/>
                                    </w:rPr>
                                  </w:pPr>
                                  <w:r>
                                    <w:rPr>
                                      <w:spacing w:val="-2"/>
                                      <w:sz w:val="20"/>
                                    </w:rPr>
                                    <w:t>суточная,</w:t>
                                  </w:r>
                                </w:p>
                              </w:tc>
                              <w:tc>
                                <w:tcPr>
                                  <w:tcW w:w="1193" w:type="dxa"/>
                                  <w:tcBorders>
                                    <w:top w:val="nil"/>
                                    <w:bottom w:val="nil"/>
                                  </w:tcBorders>
                                </w:tcPr>
                                <w:p w:rsidR="00EA37BF" w:rsidRDefault="00EA37BF">
                                  <w:pPr>
                                    <w:pStyle w:val="TableParagraph"/>
                                    <w:spacing w:line="206" w:lineRule="exact"/>
                                    <w:ind w:left="30"/>
                                    <w:rPr>
                                      <w:sz w:val="20"/>
                                    </w:rPr>
                                  </w:pPr>
                                  <w:proofErr w:type="spellStart"/>
                                  <w:r>
                                    <w:rPr>
                                      <w:spacing w:val="-2"/>
                                      <w:sz w:val="20"/>
                                    </w:rPr>
                                    <w:t>безопасн</w:t>
                                  </w:r>
                                  <w:proofErr w:type="spellEnd"/>
                                  <w:r>
                                    <w:rPr>
                                      <w:spacing w:val="-2"/>
                                      <w:sz w:val="20"/>
                                    </w:rPr>
                                    <w:t>.</w:t>
                                  </w:r>
                                </w:p>
                              </w:tc>
                              <w:tc>
                                <w:tcPr>
                                  <w:tcW w:w="1447" w:type="dxa"/>
                                  <w:tcBorders>
                                    <w:top w:val="nil"/>
                                    <w:bottom w:val="nil"/>
                                  </w:tcBorders>
                                </w:tcPr>
                                <w:p w:rsidR="00EA37BF" w:rsidRDefault="00EA37BF">
                                  <w:pPr>
                                    <w:pStyle w:val="TableParagraph"/>
                                    <w:spacing w:line="206" w:lineRule="exact"/>
                                    <w:ind w:left="11"/>
                                    <w:jc w:val="center"/>
                                    <w:rPr>
                                      <w:sz w:val="20"/>
                                    </w:rPr>
                                  </w:pPr>
                                  <w:r>
                                    <w:rPr>
                                      <w:spacing w:val="-5"/>
                                      <w:sz w:val="20"/>
                                    </w:rPr>
                                    <w:t>г/с</w:t>
                                  </w:r>
                                </w:p>
                              </w:tc>
                              <w:tc>
                                <w:tcPr>
                                  <w:tcW w:w="1445" w:type="dxa"/>
                                  <w:tcBorders>
                                    <w:top w:val="nil"/>
                                    <w:bottom w:val="nil"/>
                                  </w:tcBorders>
                                </w:tcPr>
                                <w:p w:rsidR="00EA37BF" w:rsidRDefault="00EA37BF">
                                  <w:pPr>
                                    <w:pStyle w:val="TableParagraph"/>
                                    <w:spacing w:line="206" w:lineRule="exact"/>
                                    <w:ind w:left="8"/>
                                    <w:jc w:val="center"/>
                                    <w:rPr>
                                      <w:sz w:val="20"/>
                                    </w:rPr>
                                  </w:pPr>
                                  <w:r>
                                    <w:rPr>
                                      <w:sz w:val="20"/>
                                    </w:rPr>
                                    <w:t>высота,</w:t>
                                  </w:r>
                                  <w:r>
                                    <w:rPr>
                                      <w:spacing w:val="-9"/>
                                      <w:sz w:val="20"/>
                                    </w:rPr>
                                    <w:t xml:space="preserve"> </w:t>
                                  </w:r>
                                  <w:r>
                                    <w:rPr>
                                      <w:spacing w:val="-10"/>
                                      <w:sz w:val="20"/>
                                    </w:rPr>
                                    <w:t>м</w:t>
                                  </w:r>
                                </w:p>
                              </w:tc>
                              <w:tc>
                                <w:tcPr>
                                  <w:tcW w:w="1320" w:type="dxa"/>
                                  <w:tcBorders>
                                    <w:top w:val="nil"/>
                                    <w:bottom w:val="nil"/>
                                  </w:tcBorders>
                                </w:tcPr>
                                <w:p w:rsidR="00EA37BF" w:rsidRDefault="00EA37BF">
                                  <w:pPr>
                                    <w:pStyle w:val="TableParagraph"/>
                                    <w:spacing w:line="206" w:lineRule="exact"/>
                                    <w:ind w:left="359"/>
                                    <w:rPr>
                                      <w:sz w:val="20"/>
                                    </w:rPr>
                                  </w:pPr>
                                  <w:r>
                                    <w:rPr>
                                      <w:spacing w:val="-2"/>
                                      <w:sz w:val="20"/>
                                    </w:rPr>
                                    <w:t>М/ПДК</w:t>
                                  </w:r>
                                </w:p>
                              </w:tc>
                              <w:tc>
                                <w:tcPr>
                                  <w:tcW w:w="1063" w:type="dxa"/>
                                  <w:tcBorders>
                                    <w:top w:val="nil"/>
                                    <w:bottom w:val="nil"/>
                                  </w:tcBorders>
                                </w:tcPr>
                                <w:p w:rsidR="00EA37BF" w:rsidRDefault="00EA37BF">
                                  <w:pPr>
                                    <w:pStyle w:val="TableParagraph"/>
                                    <w:spacing w:line="206" w:lineRule="exact"/>
                                    <w:ind w:left="31"/>
                                    <w:rPr>
                                      <w:sz w:val="20"/>
                                    </w:rPr>
                                  </w:pPr>
                                  <w:proofErr w:type="spellStart"/>
                                  <w:r>
                                    <w:rPr>
                                      <w:spacing w:val="-2"/>
                                      <w:sz w:val="20"/>
                                    </w:rPr>
                                    <w:t>проведе</w:t>
                                  </w:r>
                                  <w:proofErr w:type="spellEnd"/>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proofErr w:type="spellStart"/>
                                  <w:r>
                                    <w:rPr>
                                      <w:spacing w:val="-4"/>
                                      <w:sz w:val="20"/>
                                    </w:rPr>
                                    <w:t>ства</w:t>
                                  </w:r>
                                  <w:proofErr w:type="spellEnd"/>
                                </w:p>
                              </w:tc>
                              <w:tc>
                                <w:tcPr>
                                  <w:tcW w:w="5209" w:type="dxa"/>
                                  <w:tcBorders>
                                    <w:top w:val="nil"/>
                                    <w:bottom w:val="nil"/>
                                  </w:tcBorders>
                                </w:tcPr>
                                <w:p w:rsidR="00EA37BF" w:rsidRDefault="00EA37BF">
                                  <w:pPr>
                                    <w:pStyle w:val="TableParagraph"/>
                                    <w:rPr>
                                      <w:rFonts w:ascii="Times New Roman"/>
                                      <w:sz w:val="16"/>
                                    </w:rPr>
                                  </w:pPr>
                                </w:p>
                              </w:tc>
                              <w:tc>
                                <w:tcPr>
                                  <w:tcW w:w="1068" w:type="dxa"/>
                                  <w:tcBorders>
                                    <w:top w:val="nil"/>
                                    <w:bottom w:val="nil"/>
                                  </w:tcBorders>
                                </w:tcPr>
                                <w:p w:rsidR="00EA37BF" w:rsidRDefault="00EA37BF">
                                  <w:pPr>
                                    <w:pStyle w:val="TableParagraph"/>
                                    <w:spacing w:line="207" w:lineRule="exact"/>
                                    <w:ind w:left="234"/>
                                    <w:rPr>
                                      <w:sz w:val="20"/>
                                    </w:rPr>
                                  </w:pPr>
                                  <w:r>
                                    <w:rPr>
                                      <w:spacing w:val="-2"/>
                                      <w:sz w:val="20"/>
                                    </w:rPr>
                                    <w:t>мг/м3</w:t>
                                  </w:r>
                                </w:p>
                              </w:tc>
                              <w:tc>
                                <w:tcPr>
                                  <w:tcW w:w="1195" w:type="dxa"/>
                                  <w:tcBorders>
                                    <w:top w:val="nil"/>
                                    <w:bottom w:val="nil"/>
                                  </w:tcBorders>
                                </w:tcPr>
                                <w:p w:rsidR="00EA37BF" w:rsidRDefault="00EA37BF">
                                  <w:pPr>
                                    <w:pStyle w:val="TableParagraph"/>
                                    <w:spacing w:line="207" w:lineRule="exact"/>
                                    <w:ind w:left="296"/>
                                    <w:rPr>
                                      <w:sz w:val="20"/>
                                    </w:rPr>
                                  </w:pPr>
                                  <w:r>
                                    <w:rPr>
                                      <w:spacing w:val="-2"/>
                                      <w:sz w:val="20"/>
                                    </w:rPr>
                                    <w:t>мг/м3</w:t>
                                  </w:r>
                                </w:p>
                              </w:tc>
                              <w:tc>
                                <w:tcPr>
                                  <w:tcW w:w="1193" w:type="dxa"/>
                                  <w:tcBorders>
                                    <w:top w:val="nil"/>
                                    <w:bottom w:val="nil"/>
                                  </w:tcBorders>
                                </w:tcPr>
                                <w:p w:rsidR="00EA37BF" w:rsidRDefault="00EA37BF">
                                  <w:pPr>
                                    <w:pStyle w:val="TableParagraph"/>
                                    <w:spacing w:line="207" w:lineRule="exact"/>
                                    <w:ind w:left="30"/>
                                    <w:rPr>
                                      <w:sz w:val="20"/>
                                    </w:rPr>
                                  </w:pPr>
                                  <w:proofErr w:type="spellStart"/>
                                  <w:proofErr w:type="gramStart"/>
                                  <w:r>
                                    <w:rPr>
                                      <w:spacing w:val="-2"/>
                                      <w:sz w:val="20"/>
                                    </w:rPr>
                                    <w:t>УВ,мг</w:t>
                                  </w:r>
                                  <w:proofErr w:type="spellEnd"/>
                                  <w:proofErr w:type="gramEnd"/>
                                  <w:r>
                                    <w:rPr>
                                      <w:spacing w:val="-2"/>
                                      <w:sz w:val="20"/>
                                    </w:rPr>
                                    <w:t>/м3</w:t>
                                  </w:r>
                                </w:p>
                              </w:tc>
                              <w:tc>
                                <w:tcPr>
                                  <w:tcW w:w="1447" w:type="dxa"/>
                                  <w:tcBorders>
                                    <w:top w:val="nil"/>
                                    <w:bottom w:val="nil"/>
                                  </w:tcBorders>
                                </w:tcPr>
                                <w:p w:rsidR="00EA37BF" w:rsidRDefault="00EA37BF">
                                  <w:pPr>
                                    <w:pStyle w:val="TableParagraph"/>
                                    <w:spacing w:line="207" w:lineRule="exact"/>
                                    <w:ind w:left="11"/>
                                    <w:jc w:val="center"/>
                                    <w:rPr>
                                      <w:sz w:val="20"/>
                                    </w:rPr>
                                  </w:pPr>
                                  <w:r>
                                    <w:rPr>
                                      <w:spacing w:val="-5"/>
                                      <w:sz w:val="20"/>
                                    </w:rPr>
                                    <w:t>(M)</w:t>
                                  </w:r>
                                </w:p>
                              </w:tc>
                              <w:tc>
                                <w:tcPr>
                                  <w:tcW w:w="1445" w:type="dxa"/>
                                  <w:tcBorders>
                                    <w:top w:val="nil"/>
                                    <w:bottom w:val="nil"/>
                                  </w:tcBorders>
                                </w:tcPr>
                                <w:p w:rsidR="00EA37BF" w:rsidRDefault="00EA37BF">
                                  <w:pPr>
                                    <w:pStyle w:val="TableParagraph"/>
                                    <w:spacing w:line="207" w:lineRule="exact"/>
                                    <w:ind w:left="9"/>
                                    <w:jc w:val="center"/>
                                    <w:rPr>
                                      <w:sz w:val="20"/>
                                    </w:rPr>
                                  </w:pPr>
                                  <w:r>
                                    <w:rPr>
                                      <w:spacing w:val="-5"/>
                                      <w:sz w:val="20"/>
                                    </w:rPr>
                                    <w:t>(H)</w:t>
                                  </w:r>
                                </w:p>
                              </w:tc>
                              <w:tc>
                                <w:tcPr>
                                  <w:tcW w:w="1320" w:type="dxa"/>
                                  <w:tcBorders>
                                    <w:top w:val="nil"/>
                                    <w:bottom w:val="nil"/>
                                  </w:tcBorders>
                                </w:tcPr>
                                <w:p w:rsidR="00EA37BF" w:rsidRDefault="00EA37BF">
                                  <w:pPr>
                                    <w:pStyle w:val="TableParagraph"/>
                                    <w:spacing w:line="207" w:lineRule="exact"/>
                                    <w:ind w:left="119"/>
                                    <w:rPr>
                                      <w:sz w:val="20"/>
                                    </w:rPr>
                                  </w:pPr>
                                  <w:r>
                                    <w:rPr>
                                      <w:sz w:val="20"/>
                                    </w:rPr>
                                    <w:t>для</w:t>
                                  </w:r>
                                  <w:r>
                                    <w:rPr>
                                      <w:spacing w:val="56"/>
                                      <w:w w:val="150"/>
                                      <w:sz w:val="20"/>
                                    </w:rPr>
                                    <w:t xml:space="preserve"> </w:t>
                                  </w:r>
                                  <w:proofErr w:type="gramStart"/>
                                  <w:r>
                                    <w:rPr>
                                      <w:spacing w:val="-4"/>
                                      <w:sz w:val="20"/>
                                    </w:rPr>
                                    <w:t>Н&lt;</w:t>
                                  </w:r>
                                  <w:proofErr w:type="gramEnd"/>
                                  <w:r>
                                    <w:rPr>
                                      <w:spacing w:val="-4"/>
                                      <w:sz w:val="20"/>
                                    </w:rPr>
                                    <w:t>10</w:t>
                                  </w:r>
                                </w:p>
                              </w:tc>
                              <w:tc>
                                <w:tcPr>
                                  <w:tcW w:w="1063" w:type="dxa"/>
                                  <w:tcBorders>
                                    <w:top w:val="nil"/>
                                    <w:bottom w:val="nil"/>
                                  </w:tcBorders>
                                </w:tcPr>
                                <w:p w:rsidR="00EA37BF" w:rsidRDefault="00EA37BF">
                                  <w:pPr>
                                    <w:pStyle w:val="TableParagraph"/>
                                    <w:spacing w:line="207" w:lineRule="exact"/>
                                    <w:ind w:left="352"/>
                                    <w:rPr>
                                      <w:sz w:val="20"/>
                                    </w:rPr>
                                  </w:pPr>
                                  <w:proofErr w:type="spellStart"/>
                                  <w:r>
                                    <w:rPr>
                                      <w:spacing w:val="-5"/>
                                      <w:sz w:val="20"/>
                                    </w:rPr>
                                    <w:t>ния</w:t>
                                  </w:r>
                                  <w:proofErr w:type="spellEnd"/>
                                </w:p>
                              </w:tc>
                            </w:tr>
                            <w:tr w:rsidR="00EA37BF">
                              <w:trPr>
                                <w:trHeight w:val="221"/>
                              </w:trPr>
                              <w:tc>
                                <w:tcPr>
                                  <w:tcW w:w="692" w:type="dxa"/>
                                  <w:tcBorders>
                                    <w:top w:val="nil"/>
                                  </w:tcBorders>
                                </w:tcPr>
                                <w:p w:rsidR="00EA37BF" w:rsidRDefault="00EA37BF">
                                  <w:pPr>
                                    <w:pStyle w:val="TableParagraph"/>
                                    <w:rPr>
                                      <w:rFonts w:ascii="Times New Roman"/>
                                      <w:sz w:val="14"/>
                                    </w:rPr>
                                  </w:pPr>
                                </w:p>
                              </w:tc>
                              <w:tc>
                                <w:tcPr>
                                  <w:tcW w:w="5209" w:type="dxa"/>
                                  <w:tcBorders>
                                    <w:top w:val="nil"/>
                                  </w:tcBorders>
                                </w:tcPr>
                                <w:p w:rsidR="00EA37BF" w:rsidRDefault="00EA37BF">
                                  <w:pPr>
                                    <w:pStyle w:val="TableParagraph"/>
                                    <w:rPr>
                                      <w:rFonts w:ascii="Times New Roman"/>
                                      <w:sz w:val="14"/>
                                    </w:rPr>
                                  </w:pPr>
                                </w:p>
                              </w:tc>
                              <w:tc>
                                <w:tcPr>
                                  <w:tcW w:w="1068" w:type="dxa"/>
                                  <w:tcBorders>
                                    <w:top w:val="nil"/>
                                  </w:tcBorders>
                                </w:tcPr>
                                <w:p w:rsidR="00EA37BF" w:rsidRDefault="00EA37BF">
                                  <w:pPr>
                                    <w:pStyle w:val="TableParagraph"/>
                                    <w:rPr>
                                      <w:rFonts w:ascii="Times New Roman"/>
                                      <w:sz w:val="14"/>
                                    </w:rPr>
                                  </w:pPr>
                                </w:p>
                              </w:tc>
                              <w:tc>
                                <w:tcPr>
                                  <w:tcW w:w="1195" w:type="dxa"/>
                                  <w:tcBorders>
                                    <w:top w:val="nil"/>
                                  </w:tcBorders>
                                </w:tcPr>
                                <w:p w:rsidR="00EA37BF" w:rsidRDefault="00EA37BF">
                                  <w:pPr>
                                    <w:pStyle w:val="TableParagraph"/>
                                    <w:rPr>
                                      <w:rFonts w:ascii="Times New Roman"/>
                                      <w:sz w:val="14"/>
                                    </w:rPr>
                                  </w:pPr>
                                </w:p>
                              </w:tc>
                              <w:tc>
                                <w:tcPr>
                                  <w:tcW w:w="1193" w:type="dxa"/>
                                  <w:tcBorders>
                                    <w:top w:val="nil"/>
                                  </w:tcBorders>
                                </w:tcPr>
                                <w:p w:rsidR="00EA37BF" w:rsidRDefault="00EA37BF">
                                  <w:pPr>
                                    <w:pStyle w:val="TableParagraph"/>
                                    <w:rPr>
                                      <w:rFonts w:ascii="Times New Roman"/>
                                      <w:sz w:val="14"/>
                                    </w:rPr>
                                  </w:pPr>
                                </w:p>
                              </w:tc>
                              <w:tc>
                                <w:tcPr>
                                  <w:tcW w:w="1447" w:type="dxa"/>
                                  <w:tcBorders>
                                    <w:top w:val="nil"/>
                                  </w:tcBorders>
                                </w:tcPr>
                                <w:p w:rsidR="00EA37BF" w:rsidRDefault="00EA37BF">
                                  <w:pPr>
                                    <w:pStyle w:val="TableParagraph"/>
                                    <w:rPr>
                                      <w:rFonts w:ascii="Times New Roman"/>
                                      <w:sz w:val="14"/>
                                    </w:rPr>
                                  </w:pPr>
                                </w:p>
                              </w:tc>
                              <w:tc>
                                <w:tcPr>
                                  <w:tcW w:w="1445" w:type="dxa"/>
                                  <w:tcBorders>
                                    <w:top w:val="nil"/>
                                  </w:tcBorders>
                                </w:tcPr>
                                <w:p w:rsidR="00EA37BF" w:rsidRDefault="00EA37BF">
                                  <w:pPr>
                                    <w:pStyle w:val="TableParagraph"/>
                                    <w:rPr>
                                      <w:rFonts w:ascii="Times New Roman"/>
                                      <w:sz w:val="14"/>
                                    </w:rPr>
                                  </w:pPr>
                                </w:p>
                              </w:tc>
                              <w:tc>
                                <w:tcPr>
                                  <w:tcW w:w="1320" w:type="dxa"/>
                                  <w:tcBorders>
                                    <w:top w:val="nil"/>
                                  </w:tcBorders>
                                </w:tcPr>
                                <w:p w:rsidR="00EA37BF" w:rsidRDefault="00EA37BF">
                                  <w:pPr>
                                    <w:pStyle w:val="TableParagraph"/>
                                    <w:rPr>
                                      <w:rFonts w:ascii="Times New Roman"/>
                                      <w:sz w:val="14"/>
                                    </w:rPr>
                                  </w:pPr>
                                </w:p>
                              </w:tc>
                              <w:tc>
                                <w:tcPr>
                                  <w:tcW w:w="1063" w:type="dxa"/>
                                  <w:tcBorders>
                                    <w:top w:val="nil"/>
                                  </w:tcBorders>
                                </w:tcPr>
                                <w:p w:rsidR="00EA37BF" w:rsidRDefault="00EA37BF">
                                  <w:pPr>
                                    <w:pStyle w:val="TableParagraph"/>
                                    <w:spacing w:line="201" w:lineRule="exact"/>
                                    <w:ind w:left="31"/>
                                    <w:rPr>
                                      <w:sz w:val="20"/>
                                    </w:rPr>
                                  </w:pPr>
                                  <w:r>
                                    <w:rPr>
                                      <w:spacing w:val="-2"/>
                                      <w:sz w:val="20"/>
                                    </w:rPr>
                                    <w:t>расчетов</w:t>
                                  </w:r>
                                </w:p>
                              </w:tc>
                            </w:tr>
                            <w:tr w:rsidR="00EA37BF">
                              <w:trPr>
                                <w:trHeight w:val="228"/>
                              </w:trPr>
                              <w:tc>
                                <w:tcPr>
                                  <w:tcW w:w="692" w:type="dxa"/>
                                </w:tcPr>
                                <w:p w:rsidR="00EA37BF" w:rsidRDefault="00EA37BF">
                                  <w:pPr>
                                    <w:pStyle w:val="TableParagraph"/>
                                    <w:spacing w:before="3" w:line="204" w:lineRule="exact"/>
                                    <w:ind w:left="13"/>
                                    <w:jc w:val="center"/>
                                    <w:rPr>
                                      <w:sz w:val="20"/>
                                    </w:rPr>
                                  </w:pPr>
                                  <w:r>
                                    <w:rPr>
                                      <w:spacing w:val="-10"/>
                                      <w:sz w:val="20"/>
                                    </w:rPr>
                                    <w:t>1</w:t>
                                  </w:r>
                                </w:p>
                              </w:tc>
                              <w:tc>
                                <w:tcPr>
                                  <w:tcW w:w="5209" w:type="dxa"/>
                                </w:tcPr>
                                <w:p w:rsidR="00EA37BF" w:rsidRDefault="00EA37BF">
                                  <w:pPr>
                                    <w:pStyle w:val="TableParagraph"/>
                                    <w:spacing w:before="3" w:line="204" w:lineRule="exact"/>
                                    <w:ind w:left="12"/>
                                    <w:jc w:val="center"/>
                                    <w:rPr>
                                      <w:sz w:val="20"/>
                                    </w:rPr>
                                  </w:pPr>
                                  <w:r>
                                    <w:rPr>
                                      <w:spacing w:val="-10"/>
                                      <w:sz w:val="20"/>
                                    </w:rPr>
                                    <w:t>2</w:t>
                                  </w:r>
                                </w:p>
                              </w:tc>
                              <w:tc>
                                <w:tcPr>
                                  <w:tcW w:w="1068" w:type="dxa"/>
                                </w:tcPr>
                                <w:p w:rsidR="00EA37BF" w:rsidRDefault="00EA37BF">
                                  <w:pPr>
                                    <w:pStyle w:val="TableParagraph"/>
                                    <w:spacing w:before="3" w:line="204" w:lineRule="exact"/>
                                    <w:ind w:left="14"/>
                                    <w:jc w:val="center"/>
                                    <w:rPr>
                                      <w:sz w:val="20"/>
                                    </w:rPr>
                                  </w:pPr>
                                  <w:r>
                                    <w:rPr>
                                      <w:spacing w:val="-10"/>
                                      <w:sz w:val="20"/>
                                    </w:rPr>
                                    <w:t>3</w:t>
                                  </w:r>
                                </w:p>
                              </w:tc>
                              <w:tc>
                                <w:tcPr>
                                  <w:tcW w:w="1195" w:type="dxa"/>
                                </w:tcPr>
                                <w:p w:rsidR="00EA37BF" w:rsidRDefault="00EA37BF">
                                  <w:pPr>
                                    <w:pStyle w:val="TableParagraph"/>
                                    <w:spacing w:before="3" w:line="204" w:lineRule="exact"/>
                                    <w:ind w:left="13" w:right="1"/>
                                    <w:jc w:val="center"/>
                                    <w:rPr>
                                      <w:sz w:val="20"/>
                                    </w:rPr>
                                  </w:pPr>
                                  <w:r>
                                    <w:rPr>
                                      <w:spacing w:val="-10"/>
                                      <w:sz w:val="20"/>
                                    </w:rPr>
                                    <w:t>4</w:t>
                                  </w:r>
                                </w:p>
                              </w:tc>
                              <w:tc>
                                <w:tcPr>
                                  <w:tcW w:w="1193" w:type="dxa"/>
                                </w:tcPr>
                                <w:p w:rsidR="00EA37BF" w:rsidRDefault="00EA37BF">
                                  <w:pPr>
                                    <w:pStyle w:val="TableParagraph"/>
                                    <w:spacing w:before="3" w:line="204" w:lineRule="exact"/>
                                    <w:ind w:left="15"/>
                                    <w:jc w:val="center"/>
                                    <w:rPr>
                                      <w:sz w:val="20"/>
                                    </w:rPr>
                                  </w:pPr>
                                  <w:r>
                                    <w:rPr>
                                      <w:spacing w:val="-10"/>
                                      <w:sz w:val="20"/>
                                    </w:rPr>
                                    <w:t>5</w:t>
                                  </w:r>
                                </w:p>
                              </w:tc>
                              <w:tc>
                                <w:tcPr>
                                  <w:tcW w:w="1447" w:type="dxa"/>
                                </w:tcPr>
                                <w:p w:rsidR="00EA37BF" w:rsidRDefault="00EA37BF">
                                  <w:pPr>
                                    <w:pStyle w:val="TableParagraph"/>
                                    <w:spacing w:before="3" w:line="204" w:lineRule="exact"/>
                                    <w:ind w:left="11" w:right="1"/>
                                    <w:jc w:val="center"/>
                                    <w:rPr>
                                      <w:sz w:val="20"/>
                                    </w:rPr>
                                  </w:pPr>
                                  <w:r>
                                    <w:rPr>
                                      <w:spacing w:val="-10"/>
                                      <w:sz w:val="20"/>
                                    </w:rPr>
                                    <w:t>6</w:t>
                                  </w:r>
                                </w:p>
                              </w:tc>
                              <w:tc>
                                <w:tcPr>
                                  <w:tcW w:w="1445" w:type="dxa"/>
                                </w:tcPr>
                                <w:p w:rsidR="00EA37BF" w:rsidRDefault="00EA37BF">
                                  <w:pPr>
                                    <w:pStyle w:val="TableParagraph"/>
                                    <w:spacing w:before="3" w:line="204" w:lineRule="exact"/>
                                    <w:ind w:left="8"/>
                                    <w:jc w:val="center"/>
                                    <w:rPr>
                                      <w:sz w:val="20"/>
                                    </w:rPr>
                                  </w:pPr>
                                  <w:r>
                                    <w:rPr>
                                      <w:spacing w:val="-10"/>
                                      <w:sz w:val="20"/>
                                    </w:rPr>
                                    <w:t>7</w:t>
                                  </w:r>
                                </w:p>
                              </w:tc>
                              <w:tc>
                                <w:tcPr>
                                  <w:tcW w:w="1320" w:type="dxa"/>
                                </w:tcPr>
                                <w:p w:rsidR="00EA37BF" w:rsidRDefault="00EA37BF">
                                  <w:pPr>
                                    <w:pStyle w:val="TableParagraph"/>
                                    <w:spacing w:before="3" w:line="204" w:lineRule="exact"/>
                                    <w:ind w:left="14"/>
                                    <w:jc w:val="center"/>
                                    <w:rPr>
                                      <w:sz w:val="20"/>
                                    </w:rPr>
                                  </w:pPr>
                                  <w:r>
                                    <w:rPr>
                                      <w:spacing w:val="-10"/>
                                      <w:sz w:val="20"/>
                                    </w:rPr>
                                    <w:t>8</w:t>
                                  </w:r>
                                </w:p>
                              </w:tc>
                              <w:tc>
                                <w:tcPr>
                                  <w:tcW w:w="1063" w:type="dxa"/>
                                </w:tcPr>
                                <w:p w:rsidR="00EA37BF" w:rsidRDefault="00EA37BF">
                                  <w:pPr>
                                    <w:pStyle w:val="TableParagraph"/>
                                    <w:spacing w:before="3" w:line="204" w:lineRule="exact"/>
                                    <w:ind w:left="16"/>
                                    <w:jc w:val="center"/>
                                    <w:rPr>
                                      <w:sz w:val="20"/>
                                    </w:rPr>
                                  </w:pPr>
                                  <w:r>
                                    <w:rPr>
                                      <w:spacing w:val="-10"/>
                                      <w:sz w:val="20"/>
                                    </w:rPr>
                                    <w:t>9</w:t>
                                  </w:r>
                                </w:p>
                              </w:tc>
                            </w:tr>
                            <w:tr w:rsidR="00EA37BF">
                              <w:trPr>
                                <w:trHeight w:val="231"/>
                              </w:trPr>
                              <w:tc>
                                <w:tcPr>
                                  <w:tcW w:w="692" w:type="dxa"/>
                                  <w:tcBorders>
                                    <w:bottom w:val="nil"/>
                                  </w:tcBorders>
                                </w:tcPr>
                                <w:p w:rsidR="00EA37BF" w:rsidRDefault="00EA37BF">
                                  <w:pPr>
                                    <w:pStyle w:val="TableParagraph"/>
                                    <w:spacing w:before="3" w:line="207" w:lineRule="exact"/>
                                    <w:ind w:left="30"/>
                                    <w:rPr>
                                      <w:sz w:val="20"/>
                                    </w:rPr>
                                  </w:pPr>
                                  <w:r>
                                    <w:rPr>
                                      <w:spacing w:val="-4"/>
                                      <w:sz w:val="20"/>
                                    </w:rPr>
                                    <w:t>0123</w:t>
                                  </w:r>
                                </w:p>
                              </w:tc>
                              <w:tc>
                                <w:tcPr>
                                  <w:tcW w:w="5209" w:type="dxa"/>
                                  <w:tcBorders>
                                    <w:bottom w:val="nil"/>
                                  </w:tcBorders>
                                </w:tcPr>
                                <w:p w:rsidR="00EA37BF" w:rsidRDefault="00EA37BF">
                                  <w:pPr>
                                    <w:pStyle w:val="TableParagraph"/>
                                    <w:spacing w:before="3" w:line="207" w:lineRule="exact"/>
                                    <w:ind w:left="30"/>
                                    <w:rPr>
                                      <w:sz w:val="20"/>
                                    </w:rPr>
                                  </w:pPr>
                                  <w:r>
                                    <w:rPr>
                                      <w:sz w:val="20"/>
                                    </w:rPr>
                                    <w:t>Железо</w:t>
                                  </w:r>
                                  <w:r>
                                    <w:rPr>
                                      <w:spacing w:val="-7"/>
                                      <w:sz w:val="20"/>
                                    </w:rPr>
                                    <w:t xml:space="preserve"> </w:t>
                                  </w:r>
                                  <w:r>
                                    <w:rPr>
                                      <w:sz w:val="20"/>
                                    </w:rPr>
                                    <w:t>(II,</w:t>
                                  </w:r>
                                  <w:r>
                                    <w:rPr>
                                      <w:spacing w:val="-6"/>
                                      <w:sz w:val="20"/>
                                    </w:rPr>
                                    <w:t xml:space="preserve"> </w:t>
                                  </w:r>
                                  <w:r>
                                    <w:rPr>
                                      <w:sz w:val="20"/>
                                    </w:rPr>
                                    <w:t>III)</w:t>
                                  </w:r>
                                  <w:r>
                                    <w:rPr>
                                      <w:spacing w:val="-6"/>
                                      <w:sz w:val="20"/>
                                    </w:rPr>
                                    <w:t xml:space="preserve"> </w:t>
                                  </w:r>
                                  <w:r>
                                    <w:rPr>
                                      <w:sz w:val="20"/>
                                    </w:rPr>
                                    <w:t>оксиды</w:t>
                                  </w:r>
                                  <w:r>
                                    <w:rPr>
                                      <w:spacing w:val="-6"/>
                                      <w:sz w:val="20"/>
                                    </w:rPr>
                                    <w:t xml:space="preserve"> </w:t>
                                  </w:r>
                                  <w:r>
                                    <w:rPr>
                                      <w:sz w:val="20"/>
                                    </w:rPr>
                                    <w:t>(в</w:t>
                                  </w:r>
                                  <w:r>
                                    <w:rPr>
                                      <w:spacing w:val="-6"/>
                                      <w:sz w:val="20"/>
                                    </w:rPr>
                                    <w:t xml:space="preserve"> </w:t>
                                  </w:r>
                                  <w:r>
                                    <w:rPr>
                                      <w:sz w:val="20"/>
                                    </w:rPr>
                                    <w:t>пересчете</w:t>
                                  </w:r>
                                  <w:r>
                                    <w:rPr>
                                      <w:spacing w:val="-7"/>
                                      <w:sz w:val="20"/>
                                    </w:rPr>
                                    <w:t xml:space="preserve"> </w:t>
                                  </w:r>
                                  <w:r>
                                    <w:rPr>
                                      <w:spacing w:val="-5"/>
                                      <w:sz w:val="20"/>
                                    </w:rPr>
                                    <w:t>на</w:t>
                                  </w:r>
                                </w:p>
                              </w:tc>
                              <w:tc>
                                <w:tcPr>
                                  <w:tcW w:w="1068" w:type="dxa"/>
                                  <w:tcBorders>
                                    <w:bottom w:val="nil"/>
                                  </w:tcBorders>
                                </w:tcPr>
                                <w:p w:rsidR="00EA37BF" w:rsidRDefault="00EA37BF">
                                  <w:pPr>
                                    <w:pStyle w:val="TableParagraph"/>
                                    <w:rPr>
                                      <w:rFonts w:ascii="Times New Roman"/>
                                      <w:sz w:val="16"/>
                                    </w:rPr>
                                  </w:pPr>
                                </w:p>
                              </w:tc>
                              <w:tc>
                                <w:tcPr>
                                  <w:tcW w:w="1195" w:type="dxa"/>
                                  <w:tcBorders>
                                    <w:bottom w:val="nil"/>
                                  </w:tcBorders>
                                </w:tcPr>
                                <w:p w:rsidR="00EA37BF" w:rsidRDefault="00EA37BF">
                                  <w:pPr>
                                    <w:pStyle w:val="TableParagraph"/>
                                    <w:spacing w:before="3" w:line="207" w:lineRule="exact"/>
                                    <w:ind w:right="15"/>
                                    <w:jc w:val="right"/>
                                    <w:rPr>
                                      <w:sz w:val="20"/>
                                    </w:rPr>
                                  </w:pPr>
                                  <w:r>
                                    <w:rPr>
                                      <w:spacing w:val="-4"/>
                                      <w:sz w:val="20"/>
                                    </w:rPr>
                                    <w:t>0.04</w:t>
                                  </w:r>
                                </w:p>
                              </w:tc>
                              <w:tc>
                                <w:tcPr>
                                  <w:tcW w:w="1193" w:type="dxa"/>
                                  <w:tcBorders>
                                    <w:bottom w:val="nil"/>
                                  </w:tcBorders>
                                </w:tcPr>
                                <w:p w:rsidR="00EA37BF" w:rsidRDefault="00EA37BF">
                                  <w:pPr>
                                    <w:pStyle w:val="TableParagraph"/>
                                    <w:rPr>
                                      <w:rFonts w:ascii="Times New Roman"/>
                                      <w:sz w:val="16"/>
                                    </w:rPr>
                                  </w:pPr>
                                </w:p>
                              </w:tc>
                              <w:tc>
                                <w:tcPr>
                                  <w:tcW w:w="1447" w:type="dxa"/>
                                  <w:tcBorders>
                                    <w:bottom w:val="nil"/>
                                  </w:tcBorders>
                                </w:tcPr>
                                <w:p w:rsidR="00EA37BF" w:rsidRDefault="00EA37BF">
                                  <w:pPr>
                                    <w:pStyle w:val="TableParagraph"/>
                                    <w:spacing w:before="3" w:line="207" w:lineRule="exact"/>
                                    <w:ind w:right="14"/>
                                    <w:jc w:val="right"/>
                                    <w:rPr>
                                      <w:sz w:val="20"/>
                                    </w:rPr>
                                  </w:pPr>
                                  <w:r>
                                    <w:rPr>
                                      <w:spacing w:val="-2"/>
                                      <w:sz w:val="20"/>
                                    </w:rPr>
                                    <w:t>0.000972</w:t>
                                  </w:r>
                                </w:p>
                              </w:tc>
                              <w:tc>
                                <w:tcPr>
                                  <w:tcW w:w="1445" w:type="dxa"/>
                                  <w:tcBorders>
                                    <w:bottom w:val="nil"/>
                                  </w:tcBorders>
                                </w:tcPr>
                                <w:p w:rsidR="00EA37BF" w:rsidRDefault="00EA37BF">
                                  <w:pPr>
                                    <w:pStyle w:val="TableParagraph"/>
                                    <w:spacing w:before="3" w:line="207" w:lineRule="exact"/>
                                    <w:ind w:left="8"/>
                                    <w:jc w:val="center"/>
                                    <w:rPr>
                                      <w:sz w:val="20"/>
                                    </w:rPr>
                                  </w:pPr>
                                  <w:r>
                                    <w:rPr>
                                      <w:spacing w:val="-10"/>
                                      <w:sz w:val="20"/>
                                    </w:rPr>
                                    <w:t>2</w:t>
                                  </w:r>
                                </w:p>
                              </w:tc>
                              <w:tc>
                                <w:tcPr>
                                  <w:tcW w:w="1320" w:type="dxa"/>
                                  <w:tcBorders>
                                    <w:bottom w:val="nil"/>
                                  </w:tcBorders>
                                </w:tcPr>
                                <w:p w:rsidR="00EA37BF" w:rsidRDefault="00EA37BF">
                                  <w:pPr>
                                    <w:pStyle w:val="TableParagraph"/>
                                    <w:spacing w:before="3" w:line="207" w:lineRule="exact"/>
                                    <w:ind w:right="11"/>
                                    <w:jc w:val="right"/>
                                    <w:rPr>
                                      <w:sz w:val="20"/>
                                    </w:rPr>
                                  </w:pPr>
                                  <w:r>
                                    <w:rPr>
                                      <w:spacing w:val="-2"/>
                                      <w:sz w:val="20"/>
                                    </w:rPr>
                                    <w:t>0.0024</w:t>
                                  </w:r>
                                </w:p>
                              </w:tc>
                              <w:tc>
                                <w:tcPr>
                                  <w:tcW w:w="1063" w:type="dxa"/>
                                  <w:tcBorders>
                                    <w:bottom w:val="nil"/>
                                  </w:tcBorders>
                                </w:tcPr>
                                <w:p w:rsidR="00EA37BF" w:rsidRDefault="00EA37BF">
                                  <w:pPr>
                                    <w:pStyle w:val="TableParagraph"/>
                                    <w:spacing w:before="3"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железо)</w:t>
                                  </w:r>
                                  <w:r>
                                    <w:rPr>
                                      <w:spacing w:val="-10"/>
                                      <w:sz w:val="20"/>
                                    </w:rPr>
                                    <w:t xml:space="preserve"> </w:t>
                                  </w:r>
                                  <w:r>
                                    <w:rPr>
                                      <w:sz w:val="20"/>
                                    </w:rPr>
                                    <w:t>(</w:t>
                                  </w:r>
                                  <w:proofErr w:type="spellStart"/>
                                  <w:r>
                                    <w:rPr>
                                      <w:sz w:val="20"/>
                                    </w:rPr>
                                    <w:t>диЖелезо</w:t>
                                  </w:r>
                                  <w:proofErr w:type="spellEnd"/>
                                  <w:r>
                                    <w:rPr>
                                      <w:spacing w:val="-9"/>
                                      <w:sz w:val="20"/>
                                    </w:rPr>
                                    <w:t xml:space="preserve"> </w:t>
                                  </w:r>
                                  <w:proofErr w:type="spellStart"/>
                                  <w:r>
                                    <w:rPr>
                                      <w:sz w:val="20"/>
                                    </w:rPr>
                                    <w:t>триоксид</w:t>
                                  </w:r>
                                  <w:proofErr w:type="spellEnd"/>
                                  <w:r>
                                    <w:rPr>
                                      <w:sz w:val="20"/>
                                    </w:rPr>
                                    <w:t>,</w:t>
                                  </w:r>
                                  <w:r>
                                    <w:rPr>
                                      <w:spacing w:val="-9"/>
                                      <w:sz w:val="20"/>
                                    </w:rPr>
                                    <w:t xml:space="preserve"> </w:t>
                                  </w:r>
                                  <w:r>
                                    <w:rPr>
                                      <w:sz w:val="20"/>
                                    </w:rPr>
                                    <w:t>Железа</w:t>
                                  </w:r>
                                  <w:r>
                                    <w:rPr>
                                      <w:spacing w:val="-10"/>
                                      <w:sz w:val="20"/>
                                    </w:rPr>
                                    <w:t xml:space="preserve"> </w:t>
                                  </w:r>
                                  <w:r>
                                    <w:rPr>
                                      <w:spacing w:val="-2"/>
                                      <w:sz w:val="20"/>
                                    </w:rPr>
                                    <w:t>оксид)</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5"/>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pacing w:val="-2"/>
                                      <w:sz w:val="20"/>
                                    </w:rPr>
                                    <w:t>(274)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0143</w:t>
                                  </w:r>
                                </w:p>
                              </w:tc>
                              <w:tc>
                                <w:tcPr>
                                  <w:tcW w:w="5209" w:type="dxa"/>
                                  <w:tcBorders>
                                    <w:top w:val="nil"/>
                                    <w:bottom w:val="nil"/>
                                  </w:tcBorders>
                                </w:tcPr>
                                <w:p w:rsidR="00EA37BF" w:rsidRDefault="00EA37BF">
                                  <w:pPr>
                                    <w:pStyle w:val="TableParagraph"/>
                                    <w:spacing w:line="207" w:lineRule="exact"/>
                                    <w:ind w:left="30"/>
                                    <w:rPr>
                                      <w:sz w:val="20"/>
                                    </w:rPr>
                                  </w:pPr>
                                  <w:r>
                                    <w:rPr>
                                      <w:sz w:val="20"/>
                                    </w:rPr>
                                    <w:t>Марганец</w:t>
                                  </w:r>
                                  <w:r>
                                    <w:rPr>
                                      <w:spacing w:val="-7"/>
                                      <w:sz w:val="20"/>
                                    </w:rPr>
                                    <w:t xml:space="preserve"> </w:t>
                                  </w:r>
                                  <w:r>
                                    <w:rPr>
                                      <w:sz w:val="20"/>
                                    </w:rPr>
                                    <w:t>и</w:t>
                                  </w:r>
                                  <w:r>
                                    <w:rPr>
                                      <w:spacing w:val="-7"/>
                                      <w:sz w:val="20"/>
                                    </w:rPr>
                                    <w:t xml:space="preserve"> </w:t>
                                  </w:r>
                                  <w:r>
                                    <w:rPr>
                                      <w:sz w:val="20"/>
                                    </w:rPr>
                                    <w:t>его</w:t>
                                  </w:r>
                                  <w:r>
                                    <w:rPr>
                                      <w:spacing w:val="-6"/>
                                      <w:sz w:val="20"/>
                                    </w:rPr>
                                    <w:t xml:space="preserve"> </w:t>
                                  </w:r>
                                  <w:r>
                                    <w:rPr>
                                      <w:sz w:val="20"/>
                                    </w:rPr>
                                    <w:t>соединения</w:t>
                                  </w:r>
                                  <w:r>
                                    <w:rPr>
                                      <w:spacing w:val="-7"/>
                                      <w:sz w:val="20"/>
                                    </w:rPr>
                                    <w:t xml:space="preserve"> </w:t>
                                  </w:r>
                                  <w:r>
                                    <w:rPr>
                                      <w:sz w:val="20"/>
                                    </w:rPr>
                                    <w:t>(в</w:t>
                                  </w:r>
                                  <w:r>
                                    <w:rPr>
                                      <w:spacing w:val="-6"/>
                                      <w:sz w:val="20"/>
                                    </w:rPr>
                                    <w:t xml:space="preserve"> </w:t>
                                  </w:r>
                                  <w:r>
                                    <w:rPr>
                                      <w:sz w:val="20"/>
                                    </w:rPr>
                                    <w:t>пересчете</w:t>
                                  </w:r>
                                  <w:r>
                                    <w:rPr>
                                      <w:spacing w:val="-7"/>
                                      <w:sz w:val="20"/>
                                    </w:rPr>
                                    <w:t xml:space="preserve"> </w:t>
                                  </w:r>
                                  <w:r>
                                    <w:rPr>
                                      <w:spacing w:val="-5"/>
                                      <w:sz w:val="20"/>
                                    </w:rPr>
                                    <w:t>на</w:t>
                                  </w:r>
                                </w:p>
                              </w:tc>
                              <w:tc>
                                <w:tcPr>
                                  <w:tcW w:w="1068" w:type="dxa"/>
                                  <w:tcBorders>
                                    <w:top w:val="nil"/>
                                    <w:bottom w:val="nil"/>
                                  </w:tcBorders>
                                </w:tcPr>
                                <w:p w:rsidR="00EA37BF" w:rsidRDefault="00EA37BF">
                                  <w:pPr>
                                    <w:pStyle w:val="TableParagraph"/>
                                    <w:spacing w:line="207" w:lineRule="exact"/>
                                    <w:ind w:right="12"/>
                                    <w:jc w:val="right"/>
                                    <w:rPr>
                                      <w:sz w:val="20"/>
                                    </w:rPr>
                                  </w:pPr>
                                  <w:r>
                                    <w:rPr>
                                      <w:spacing w:val="-4"/>
                                      <w:sz w:val="20"/>
                                    </w:rPr>
                                    <w:t>0.01</w:t>
                                  </w:r>
                                </w:p>
                              </w:tc>
                              <w:tc>
                                <w:tcPr>
                                  <w:tcW w:w="1195" w:type="dxa"/>
                                  <w:tcBorders>
                                    <w:top w:val="nil"/>
                                    <w:bottom w:val="nil"/>
                                  </w:tcBorders>
                                </w:tcPr>
                                <w:p w:rsidR="00EA37BF" w:rsidRDefault="00EA37BF">
                                  <w:pPr>
                                    <w:pStyle w:val="TableParagraph"/>
                                    <w:spacing w:line="207" w:lineRule="exact"/>
                                    <w:ind w:right="15"/>
                                    <w:jc w:val="right"/>
                                    <w:rPr>
                                      <w:sz w:val="20"/>
                                    </w:rPr>
                                  </w:pPr>
                                  <w:r>
                                    <w:rPr>
                                      <w:spacing w:val="-2"/>
                                      <w:sz w:val="20"/>
                                    </w:rPr>
                                    <w:t>0.001</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0.0000461</w:t>
                                  </w:r>
                                </w:p>
                              </w:tc>
                              <w:tc>
                                <w:tcPr>
                                  <w:tcW w:w="1445" w:type="dxa"/>
                                  <w:tcBorders>
                                    <w:top w:val="nil"/>
                                    <w:bottom w:val="nil"/>
                                  </w:tcBorders>
                                </w:tcPr>
                                <w:p w:rsidR="00EA37BF" w:rsidRDefault="00EA37BF">
                                  <w:pPr>
                                    <w:pStyle w:val="TableParagraph"/>
                                    <w:spacing w:line="207"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0.0046</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марганца</w:t>
                                  </w:r>
                                  <w:r>
                                    <w:rPr>
                                      <w:spacing w:val="-8"/>
                                      <w:sz w:val="20"/>
                                    </w:rPr>
                                    <w:t xml:space="preserve"> </w:t>
                                  </w:r>
                                  <w:r>
                                    <w:rPr>
                                      <w:sz w:val="20"/>
                                    </w:rPr>
                                    <w:t>(IV)</w:t>
                                  </w:r>
                                  <w:r>
                                    <w:rPr>
                                      <w:spacing w:val="-7"/>
                                      <w:sz w:val="20"/>
                                    </w:rPr>
                                    <w:t xml:space="preserve"> </w:t>
                                  </w:r>
                                  <w:r>
                                    <w:rPr>
                                      <w:sz w:val="20"/>
                                    </w:rPr>
                                    <w:t>оксид)</w:t>
                                  </w:r>
                                  <w:r>
                                    <w:rPr>
                                      <w:spacing w:val="-7"/>
                                      <w:sz w:val="20"/>
                                    </w:rPr>
                                    <w:t xml:space="preserve"> </w:t>
                                  </w:r>
                                  <w:r>
                                    <w:rPr>
                                      <w:spacing w:val="-2"/>
                                      <w:sz w:val="20"/>
                                    </w:rPr>
                                    <w:t>(327)</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0168</w:t>
                                  </w:r>
                                </w:p>
                              </w:tc>
                              <w:tc>
                                <w:tcPr>
                                  <w:tcW w:w="5209" w:type="dxa"/>
                                  <w:tcBorders>
                                    <w:top w:val="nil"/>
                                    <w:bottom w:val="nil"/>
                                  </w:tcBorders>
                                </w:tcPr>
                                <w:p w:rsidR="00EA37BF" w:rsidRDefault="00EA37BF">
                                  <w:pPr>
                                    <w:pStyle w:val="TableParagraph"/>
                                    <w:spacing w:line="207" w:lineRule="exact"/>
                                    <w:ind w:left="30"/>
                                    <w:rPr>
                                      <w:sz w:val="20"/>
                                    </w:rPr>
                                  </w:pPr>
                                  <w:r>
                                    <w:rPr>
                                      <w:sz w:val="20"/>
                                    </w:rPr>
                                    <w:t>Олово</w:t>
                                  </w:r>
                                  <w:r>
                                    <w:rPr>
                                      <w:spacing w:val="-6"/>
                                      <w:sz w:val="20"/>
                                    </w:rPr>
                                    <w:t xml:space="preserve"> </w:t>
                                  </w:r>
                                  <w:r>
                                    <w:rPr>
                                      <w:sz w:val="20"/>
                                    </w:rPr>
                                    <w:t>оксид</w:t>
                                  </w:r>
                                  <w:r>
                                    <w:rPr>
                                      <w:spacing w:val="-6"/>
                                      <w:sz w:val="20"/>
                                    </w:rPr>
                                    <w:t xml:space="preserve"> </w:t>
                                  </w:r>
                                  <w:r>
                                    <w:rPr>
                                      <w:sz w:val="20"/>
                                    </w:rPr>
                                    <w:t>(в</w:t>
                                  </w:r>
                                  <w:r>
                                    <w:rPr>
                                      <w:spacing w:val="-6"/>
                                      <w:sz w:val="20"/>
                                    </w:rPr>
                                    <w:t xml:space="preserve"> </w:t>
                                  </w:r>
                                  <w:r>
                                    <w:rPr>
                                      <w:sz w:val="20"/>
                                    </w:rPr>
                                    <w:t>пересчете</w:t>
                                  </w:r>
                                  <w:r>
                                    <w:rPr>
                                      <w:spacing w:val="-6"/>
                                      <w:sz w:val="20"/>
                                    </w:rPr>
                                    <w:t xml:space="preserve"> </w:t>
                                  </w:r>
                                  <w:r>
                                    <w:rPr>
                                      <w:sz w:val="20"/>
                                    </w:rPr>
                                    <w:t>на</w:t>
                                  </w:r>
                                  <w:r>
                                    <w:rPr>
                                      <w:spacing w:val="-5"/>
                                      <w:sz w:val="20"/>
                                    </w:rPr>
                                    <w:t xml:space="preserve"> </w:t>
                                  </w:r>
                                  <w:r>
                                    <w:rPr>
                                      <w:sz w:val="20"/>
                                    </w:rPr>
                                    <w:t>олово)</w:t>
                                  </w:r>
                                  <w:r>
                                    <w:rPr>
                                      <w:spacing w:val="-6"/>
                                      <w:sz w:val="20"/>
                                    </w:rPr>
                                    <w:t xml:space="preserve"> </w:t>
                                  </w:r>
                                  <w:r>
                                    <w:rPr>
                                      <w:spacing w:val="-2"/>
                                      <w:sz w:val="20"/>
                                    </w:rPr>
                                    <w:t>(Олово</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spacing w:line="207" w:lineRule="exact"/>
                                    <w:ind w:right="15"/>
                                    <w:jc w:val="right"/>
                                    <w:rPr>
                                      <w:sz w:val="20"/>
                                    </w:rPr>
                                  </w:pPr>
                                  <w:r>
                                    <w:rPr>
                                      <w:spacing w:val="-4"/>
                                      <w:sz w:val="20"/>
                                    </w:rPr>
                                    <w:t>0.02</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0.000000544</w:t>
                                  </w:r>
                                </w:p>
                              </w:tc>
                              <w:tc>
                                <w:tcPr>
                                  <w:tcW w:w="1445" w:type="dxa"/>
                                  <w:tcBorders>
                                    <w:top w:val="nil"/>
                                    <w:bottom w:val="nil"/>
                                  </w:tcBorders>
                                </w:tcPr>
                                <w:p w:rsidR="00EA37BF" w:rsidRDefault="00EA37BF">
                                  <w:pPr>
                                    <w:pStyle w:val="TableParagraph"/>
                                    <w:spacing w:line="207"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0.00000272</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(II)</w:t>
                                  </w:r>
                                  <w:r>
                                    <w:rPr>
                                      <w:spacing w:val="-8"/>
                                      <w:sz w:val="20"/>
                                    </w:rPr>
                                    <w:t xml:space="preserve"> </w:t>
                                  </w:r>
                                  <w:r>
                                    <w:rPr>
                                      <w:sz w:val="20"/>
                                    </w:rPr>
                                    <w:t>оксид)</w:t>
                                  </w:r>
                                  <w:r>
                                    <w:rPr>
                                      <w:spacing w:val="-6"/>
                                      <w:sz w:val="20"/>
                                    </w:rPr>
                                    <w:t xml:space="preserve"> </w:t>
                                  </w:r>
                                  <w:r>
                                    <w:rPr>
                                      <w:spacing w:val="-2"/>
                                      <w:sz w:val="20"/>
                                    </w:rPr>
                                    <w:t>(446)</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5"/>
                              </w:trPr>
                              <w:tc>
                                <w:tcPr>
                                  <w:tcW w:w="692" w:type="dxa"/>
                                  <w:tcBorders>
                                    <w:top w:val="nil"/>
                                    <w:bottom w:val="nil"/>
                                  </w:tcBorders>
                                </w:tcPr>
                                <w:p w:rsidR="00EA37BF" w:rsidRDefault="00EA37BF">
                                  <w:pPr>
                                    <w:pStyle w:val="TableParagraph"/>
                                    <w:spacing w:line="206" w:lineRule="exact"/>
                                    <w:ind w:left="30"/>
                                    <w:rPr>
                                      <w:sz w:val="20"/>
                                    </w:rPr>
                                  </w:pPr>
                                  <w:r>
                                    <w:rPr>
                                      <w:spacing w:val="-4"/>
                                      <w:sz w:val="20"/>
                                    </w:rPr>
                                    <w:t>0214</w:t>
                                  </w:r>
                                </w:p>
                              </w:tc>
                              <w:tc>
                                <w:tcPr>
                                  <w:tcW w:w="5209" w:type="dxa"/>
                                  <w:tcBorders>
                                    <w:top w:val="nil"/>
                                    <w:bottom w:val="nil"/>
                                  </w:tcBorders>
                                </w:tcPr>
                                <w:p w:rsidR="00EA37BF" w:rsidRDefault="00EA37BF">
                                  <w:pPr>
                                    <w:pStyle w:val="TableParagraph"/>
                                    <w:spacing w:line="206" w:lineRule="exact"/>
                                    <w:ind w:left="30"/>
                                    <w:rPr>
                                      <w:sz w:val="20"/>
                                    </w:rPr>
                                  </w:pPr>
                                  <w:r>
                                    <w:rPr>
                                      <w:sz w:val="20"/>
                                    </w:rPr>
                                    <w:t>Кальций</w:t>
                                  </w:r>
                                  <w:r>
                                    <w:rPr>
                                      <w:spacing w:val="-11"/>
                                      <w:sz w:val="20"/>
                                    </w:rPr>
                                    <w:t xml:space="preserve"> </w:t>
                                  </w:r>
                                  <w:proofErr w:type="spellStart"/>
                                  <w:r>
                                    <w:rPr>
                                      <w:sz w:val="20"/>
                                    </w:rPr>
                                    <w:t>дигидроксид</w:t>
                                  </w:r>
                                  <w:proofErr w:type="spellEnd"/>
                                  <w:r>
                                    <w:rPr>
                                      <w:spacing w:val="-10"/>
                                      <w:sz w:val="20"/>
                                    </w:rPr>
                                    <w:t xml:space="preserve"> </w:t>
                                  </w:r>
                                  <w:r>
                                    <w:rPr>
                                      <w:sz w:val="20"/>
                                    </w:rPr>
                                    <w:t>(Гашеная</w:t>
                                  </w:r>
                                  <w:r>
                                    <w:rPr>
                                      <w:spacing w:val="-11"/>
                                      <w:sz w:val="20"/>
                                    </w:rPr>
                                    <w:t xml:space="preserve"> </w:t>
                                  </w:r>
                                  <w:r>
                                    <w:rPr>
                                      <w:spacing w:val="-2"/>
                                      <w:sz w:val="20"/>
                                    </w:rPr>
                                    <w:t>известь,</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4"/>
                                      <w:sz w:val="20"/>
                                    </w:rPr>
                                    <w:t>0.03</w:t>
                                  </w:r>
                                </w:p>
                              </w:tc>
                              <w:tc>
                                <w:tcPr>
                                  <w:tcW w:w="1195" w:type="dxa"/>
                                  <w:tcBorders>
                                    <w:top w:val="nil"/>
                                    <w:bottom w:val="nil"/>
                                  </w:tcBorders>
                                </w:tcPr>
                                <w:p w:rsidR="00EA37BF" w:rsidRDefault="00EA37BF">
                                  <w:pPr>
                                    <w:pStyle w:val="TableParagraph"/>
                                    <w:spacing w:line="206" w:lineRule="exact"/>
                                    <w:ind w:right="15"/>
                                    <w:jc w:val="right"/>
                                    <w:rPr>
                                      <w:sz w:val="20"/>
                                    </w:rPr>
                                  </w:pPr>
                                  <w:r>
                                    <w:rPr>
                                      <w:spacing w:val="-4"/>
                                      <w:sz w:val="20"/>
                                    </w:rPr>
                                    <w:t>0.01</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0.001992</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0.0664</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7" w:lineRule="exact"/>
                                    <w:ind w:left="30"/>
                                    <w:rPr>
                                      <w:sz w:val="20"/>
                                    </w:rPr>
                                  </w:pPr>
                                  <w:proofErr w:type="spellStart"/>
                                  <w:r>
                                    <w:rPr>
                                      <w:sz w:val="20"/>
                                    </w:rPr>
                                    <w:t>Пушонка</w:t>
                                  </w:r>
                                  <w:proofErr w:type="spellEnd"/>
                                  <w:r>
                                    <w:rPr>
                                      <w:sz w:val="20"/>
                                    </w:rPr>
                                    <w:t>)</w:t>
                                  </w:r>
                                  <w:r>
                                    <w:rPr>
                                      <w:spacing w:val="-10"/>
                                      <w:sz w:val="20"/>
                                    </w:rPr>
                                    <w:t xml:space="preserve"> </w:t>
                                  </w:r>
                                  <w:r>
                                    <w:rPr>
                                      <w:spacing w:val="-2"/>
                                      <w:sz w:val="20"/>
                                    </w:rPr>
                                    <w:t>(304)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6" w:lineRule="exact"/>
                                    <w:ind w:left="30"/>
                                    <w:rPr>
                                      <w:sz w:val="20"/>
                                    </w:rPr>
                                  </w:pPr>
                                  <w:r>
                                    <w:rPr>
                                      <w:spacing w:val="-4"/>
                                      <w:sz w:val="20"/>
                                    </w:rPr>
                                    <w:t>0304</w:t>
                                  </w:r>
                                </w:p>
                              </w:tc>
                              <w:tc>
                                <w:tcPr>
                                  <w:tcW w:w="5209" w:type="dxa"/>
                                  <w:tcBorders>
                                    <w:top w:val="nil"/>
                                    <w:bottom w:val="nil"/>
                                  </w:tcBorders>
                                </w:tcPr>
                                <w:p w:rsidR="00EA37BF" w:rsidRDefault="00EA37BF">
                                  <w:pPr>
                                    <w:pStyle w:val="TableParagraph"/>
                                    <w:spacing w:line="206" w:lineRule="exact"/>
                                    <w:ind w:left="30"/>
                                    <w:rPr>
                                      <w:sz w:val="20"/>
                                    </w:rPr>
                                  </w:pPr>
                                  <w:r>
                                    <w:rPr>
                                      <w:sz w:val="20"/>
                                    </w:rPr>
                                    <w:t>Азот</w:t>
                                  </w:r>
                                  <w:r>
                                    <w:rPr>
                                      <w:spacing w:val="-8"/>
                                      <w:sz w:val="20"/>
                                    </w:rPr>
                                    <w:t xml:space="preserve"> </w:t>
                                  </w:r>
                                  <w:r>
                                    <w:rPr>
                                      <w:sz w:val="20"/>
                                    </w:rPr>
                                    <w:t>(II)</w:t>
                                  </w:r>
                                  <w:r>
                                    <w:rPr>
                                      <w:spacing w:val="-6"/>
                                      <w:sz w:val="20"/>
                                    </w:rPr>
                                    <w:t xml:space="preserve"> </w:t>
                                  </w:r>
                                  <w:r>
                                    <w:rPr>
                                      <w:sz w:val="20"/>
                                    </w:rPr>
                                    <w:t>оксид</w:t>
                                  </w:r>
                                  <w:r>
                                    <w:rPr>
                                      <w:spacing w:val="-6"/>
                                      <w:sz w:val="20"/>
                                    </w:rPr>
                                    <w:t xml:space="preserve"> </w:t>
                                  </w:r>
                                  <w:r>
                                    <w:rPr>
                                      <w:sz w:val="20"/>
                                    </w:rPr>
                                    <w:t>(Азота</w:t>
                                  </w:r>
                                  <w:r>
                                    <w:rPr>
                                      <w:spacing w:val="-6"/>
                                      <w:sz w:val="20"/>
                                    </w:rPr>
                                    <w:t xml:space="preserve"> </w:t>
                                  </w:r>
                                  <w:r>
                                    <w:rPr>
                                      <w:sz w:val="20"/>
                                    </w:rPr>
                                    <w:t>оксид)</w:t>
                                  </w:r>
                                  <w:r>
                                    <w:rPr>
                                      <w:spacing w:val="-6"/>
                                      <w:sz w:val="20"/>
                                    </w:rPr>
                                    <w:t xml:space="preserve"> </w:t>
                                  </w:r>
                                  <w:r>
                                    <w:rPr>
                                      <w:spacing w:val="-5"/>
                                      <w:sz w:val="20"/>
                                    </w:rPr>
                                    <w:t>(6)</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5"/>
                                      <w:sz w:val="20"/>
                                    </w:rPr>
                                    <w:t>0.4</w:t>
                                  </w:r>
                                </w:p>
                              </w:tc>
                              <w:tc>
                                <w:tcPr>
                                  <w:tcW w:w="1195" w:type="dxa"/>
                                  <w:tcBorders>
                                    <w:top w:val="nil"/>
                                    <w:bottom w:val="nil"/>
                                  </w:tcBorders>
                                </w:tcPr>
                                <w:p w:rsidR="00EA37BF" w:rsidRDefault="00EA37BF">
                                  <w:pPr>
                                    <w:pStyle w:val="TableParagraph"/>
                                    <w:spacing w:line="206" w:lineRule="exact"/>
                                    <w:ind w:right="15"/>
                                    <w:jc w:val="right"/>
                                    <w:rPr>
                                      <w:sz w:val="20"/>
                                    </w:rPr>
                                  </w:pPr>
                                  <w:r>
                                    <w:rPr>
                                      <w:spacing w:val="-4"/>
                                      <w:sz w:val="20"/>
                                    </w:rPr>
                                    <w:t>0.06</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0.015695</w:t>
                                  </w:r>
                                </w:p>
                              </w:tc>
                              <w:tc>
                                <w:tcPr>
                                  <w:tcW w:w="1445" w:type="dxa"/>
                                  <w:tcBorders>
                                    <w:top w:val="nil"/>
                                    <w:bottom w:val="nil"/>
                                  </w:tcBorders>
                                </w:tcPr>
                                <w:p w:rsidR="00EA37BF" w:rsidRDefault="00EA37BF">
                                  <w:pPr>
                                    <w:pStyle w:val="TableParagraph"/>
                                    <w:spacing w:line="206" w:lineRule="exact"/>
                                    <w:ind w:left="9"/>
                                    <w:jc w:val="center"/>
                                    <w:rPr>
                                      <w:sz w:val="20"/>
                                    </w:rPr>
                                  </w:pPr>
                                  <w:r>
                                    <w:rPr>
                                      <w:spacing w:val="-4"/>
                                      <w:sz w:val="20"/>
                                    </w:rPr>
                                    <w:t>2.69</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0.0392</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0328</w:t>
                                  </w:r>
                                </w:p>
                              </w:tc>
                              <w:tc>
                                <w:tcPr>
                                  <w:tcW w:w="5209" w:type="dxa"/>
                                  <w:tcBorders>
                                    <w:top w:val="nil"/>
                                    <w:bottom w:val="nil"/>
                                  </w:tcBorders>
                                </w:tcPr>
                                <w:p w:rsidR="00EA37BF" w:rsidRDefault="00EA37BF">
                                  <w:pPr>
                                    <w:pStyle w:val="TableParagraph"/>
                                    <w:spacing w:line="207" w:lineRule="exact"/>
                                    <w:ind w:left="30"/>
                                    <w:rPr>
                                      <w:sz w:val="20"/>
                                    </w:rPr>
                                  </w:pPr>
                                  <w:r>
                                    <w:rPr>
                                      <w:sz w:val="20"/>
                                    </w:rPr>
                                    <w:t>Углерод</w:t>
                                  </w:r>
                                  <w:r>
                                    <w:rPr>
                                      <w:spacing w:val="-9"/>
                                      <w:sz w:val="20"/>
                                    </w:rPr>
                                    <w:t xml:space="preserve"> </w:t>
                                  </w:r>
                                  <w:r>
                                    <w:rPr>
                                      <w:sz w:val="20"/>
                                    </w:rPr>
                                    <w:t>(Сажа,</w:t>
                                  </w:r>
                                  <w:r>
                                    <w:rPr>
                                      <w:spacing w:val="-8"/>
                                      <w:sz w:val="20"/>
                                    </w:rPr>
                                    <w:t xml:space="preserve"> </w:t>
                                  </w:r>
                                  <w:r>
                                    <w:rPr>
                                      <w:sz w:val="20"/>
                                    </w:rPr>
                                    <w:t>Углерод</w:t>
                                  </w:r>
                                  <w:r>
                                    <w:rPr>
                                      <w:spacing w:val="-8"/>
                                      <w:sz w:val="20"/>
                                    </w:rPr>
                                    <w:t xml:space="preserve"> </w:t>
                                  </w:r>
                                  <w:r>
                                    <w:rPr>
                                      <w:sz w:val="20"/>
                                    </w:rPr>
                                    <w:t>черный)</w:t>
                                  </w:r>
                                  <w:r>
                                    <w:rPr>
                                      <w:spacing w:val="-8"/>
                                      <w:sz w:val="20"/>
                                    </w:rPr>
                                    <w:t xml:space="preserve"> </w:t>
                                  </w:r>
                                  <w:r>
                                    <w:rPr>
                                      <w:spacing w:val="-2"/>
                                      <w:sz w:val="20"/>
                                    </w:rPr>
                                    <w:t>(583)</w:t>
                                  </w:r>
                                </w:p>
                              </w:tc>
                              <w:tc>
                                <w:tcPr>
                                  <w:tcW w:w="1068" w:type="dxa"/>
                                  <w:tcBorders>
                                    <w:top w:val="nil"/>
                                    <w:bottom w:val="nil"/>
                                  </w:tcBorders>
                                </w:tcPr>
                                <w:p w:rsidR="00EA37BF" w:rsidRDefault="00EA37BF">
                                  <w:pPr>
                                    <w:pStyle w:val="TableParagraph"/>
                                    <w:spacing w:line="207" w:lineRule="exact"/>
                                    <w:ind w:right="12"/>
                                    <w:jc w:val="right"/>
                                    <w:rPr>
                                      <w:sz w:val="20"/>
                                    </w:rPr>
                                  </w:pPr>
                                  <w:r>
                                    <w:rPr>
                                      <w:spacing w:val="-4"/>
                                      <w:sz w:val="20"/>
                                    </w:rPr>
                                    <w:t>0.15</w:t>
                                  </w:r>
                                </w:p>
                              </w:tc>
                              <w:tc>
                                <w:tcPr>
                                  <w:tcW w:w="1195" w:type="dxa"/>
                                  <w:tcBorders>
                                    <w:top w:val="nil"/>
                                    <w:bottom w:val="nil"/>
                                  </w:tcBorders>
                                </w:tcPr>
                                <w:p w:rsidR="00EA37BF" w:rsidRDefault="00EA37BF">
                                  <w:pPr>
                                    <w:pStyle w:val="TableParagraph"/>
                                    <w:spacing w:line="207" w:lineRule="exact"/>
                                    <w:ind w:right="15"/>
                                    <w:jc w:val="right"/>
                                    <w:rPr>
                                      <w:sz w:val="20"/>
                                    </w:rPr>
                                  </w:pPr>
                                  <w:r>
                                    <w:rPr>
                                      <w:spacing w:val="-4"/>
                                      <w:sz w:val="20"/>
                                    </w:rPr>
                                    <w:t>0.05</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0.006193</w:t>
                                  </w:r>
                                </w:p>
                              </w:tc>
                              <w:tc>
                                <w:tcPr>
                                  <w:tcW w:w="1445" w:type="dxa"/>
                                  <w:tcBorders>
                                    <w:top w:val="nil"/>
                                    <w:bottom w:val="nil"/>
                                  </w:tcBorders>
                                </w:tcPr>
                                <w:p w:rsidR="00EA37BF" w:rsidRDefault="00EA37BF">
                                  <w:pPr>
                                    <w:pStyle w:val="TableParagraph"/>
                                    <w:spacing w:line="207" w:lineRule="exact"/>
                                    <w:ind w:left="9"/>
                                    <w:jc w:val="center"/>
                                    <w:rPr>
                                      <w:sz w:val="20"/>
                                    </w:rPr>
                                  </w:pPr>
                                  <w:r>
                                    <w:rPr>
                                      <w:spacing w:val="-4"/>
                                      <w:sz w:val="20"/>
                                    </w:rPr>
                                    <w:t>2.22</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0.0413</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7"/>
                              </w:trPr>
                              <w:tc>
                                <w:tcPr>
                                  <w:tcW w:w="692" w:type="dxa"/>
                                  <w:tcBorders>
                                    <w:top w:val="nil"/>
                                    <w:bottom w:val="nil"/>
                                  </w:tcBorders>
                                </w:tcPr>
                                <w:p w:rsidR="00EA37BF" w:rsidRDefault="00EA37BF">
                                  <w:pPr>
                                    <w:pStyle w:val="TableParagraph"/>
                                    <w:spacing w:line="206" w:lineRule="exact"/>
                                    <w:ind w:left="30"/>
                                    <w:rPr>
                                      <w:sz w:val="20"/>
                                    </w:rPr>
                                  </w:pPr>
                                  <w:r>
                                    <w:rPr>
                                      <w:spacing w:val="-4"/>
                                      <w:sz w:val="20"/>
                                    </w:rPr>
                                    <w:t>0337</w:t>
                                  </w:r>
                                </w:p>
                              </w:tc>
                              <w:tc>
                                <w:tcPr>
                                  <w:tcW w:w="5209" w:type="dxa"/>
                                  <w:tcBorders>
                                    <w:top w:val="nil"/>
                                    <w:bottom w:val="nil"/>
                                  </w:tcBorders>
                                </w:tcPr>
                                <w:p w:rsidR="00EA37BF" w:rsidRDefault="00EA37BF">
                                  <w:pPr>
                                    <w:pStyle w:val="TableParagraph"/>
                                    <w:spacing w:line="206" w:lineRule="exact"/>
                                    <w:ind w:left="30"/>
                                    <w:rPr>
                                      <w:sz w:val="20"/>
                                    </w:rPr>
                                  </w:pPr>
                                  <w:r>
                                    <w:rPr>
                                      <w:sz w:val="20"/>
                                    </w:rPr>
                                    <w:t>Углерод</w:t>
                                  </w:r>
                                  <w:r>
                                    <w:rPr>
                                      <w:spacing w:val="-9"/>
                                      <w:sz w:val="20"/>
                                    </w:rPr>
                                    <w:t xml:space="preserve"> </w:t>
                                  </w:r>
                                  <w:r>
                                    <w:rPr>
                                      <w:sz w:val="20"/>
                                    </w:rPr>
                                    <w:t>оксид</w:t>
                                  </w:r>
                                  <w:r>
                                    <w:rPr>
                                      <w:spacing w:val="-8"/>
                                      <w:sz w:val="20"/>
                                    </w:rPr>
                                    <w:t xml:space="preserve"> </w:t>
                                  </w:r>
                                  <w:r>
                                    <w:rPr>
                                      <w:sz w:val="20"/>
                                    </w:rPr>
                                    <w:t>(Окись</w:t>
                                  </w:r>
                                  <w:r>
                                    <w:rPr>
                                      <w:spacing w:val="-8"/>
                                      <w:sz w:val="20"/>
                                    </w:rPr>
                                    <w:t xml:space="preserve"> </w:t>
                                  </w:r>
                                  <w:r>
                                    <w:rPr>
                                      <w:sz w:val="20"/>
                                    </w:rPr>
                                    <w:t>углерода,</w:t>
                                  </w:r>
                                  <w:r>
                                    <w:rPr>
                                      <w:spacing w:val="-8"/>
                                      <w:sz w:val="20"/>
                                    </w:rPr>
                                    <w:t xml:space="preserve"> </w:t>
                                  </w:r>
                                  <w:r>
                                    <w:rPr>
                                      <w:spacing w:val="-2"/>
                                      <w:sz w:val="20"/>
                                    </w:rPr>
                                    <w:t>Угарный</w:t>
                                  </w:r>
                                </w:p>
                              </w:tc>
                              <w:tc>
                                <w:tcPr>
                                  <w:tcW w:w="1068" w:type="dxa"/>
                                  <w:tcBorders>
                                    <w:top w:val="nil"/>
                                    <w:bottom w:val="nil"/>
                                  </w:tcBorders>
                                </w:tcPr>
                                <w:p w:rsidR="00EA37BF" w:rsidRDefault="00EA37BF">
                                  <w:pPr>
                                    <w:pStyle w:val="TableParagraph"/>
                                    <w:spacing w:line="206" w:lineRule="exact"/>
                                    <w:ind w:right="13"/>
                                    <w:jc w:val="right"/>
                                    <w:rPr>
                                      <w:sz w:val="20"/>
                                    </w:rPr>
                                  </w:pPr>
                                  <w:r>
                                    <w:rPr>
                                      <w:spacing w:val="-10"/>
                                      <w:sz w:val="20"/>
                                    </w:rPr>
                                    <w:t>5</w:t>
                                  </w:r>
                                </w:p>
                              </w:tc>
                              <w:tc>
                                <w:tcPr>
                                  <w:tcW w:w="1195" w:type="dxa"/>
                                  <w:tcBorders>
                                    <w:top w:val="nil"/>
                                    <w:bottom w:val="nil"/>
                                  </w:tcBorders>
                                </w:tcPr>
                                <w:p w:rsidR="00EA37BF" w:rsidRDefault="00EA37BF">
                                  <w:pPr>
                                    <w:pStyle w:val="TableParagraph"/>
                                    <w:spacing w:line="206" w:lineRule="exact"/>
                                    <w:ind w:right="15"/>
                                    <w:jc w:val="right"/>
                                    <w:rPr>
                                      <w:sz w:val="20"/>
                                    </w:rPr>
                                  </w:pPr>
                                  <w:r>
                                    <w:rPr>
                                      <w:spacing w:val="-10"/>
                                      <w:sz w:val="20"/>
                                    </w:rPr>
                                    <w:t>3</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0.3400294</w:t>
                                  </w:r>
                                </w:p>
                              </w:tc>
                              <w:tc>
                                <w:tcPr>
                                  <w:tcW w:w="1445" w:type="dxa"/>
                                  <w:tcBorders>
                                    <w:top w:val="nil"/>
                                    <w:bottom w:val="nil"/>
                                  </w:tcBorders>
                                </w:tcPr>
                                <w:p w:rsidR="00EA37BF" w:rsidRDefault="00EA37BF">
                                  <w:pPr>
                                    <w:pStyle w:val="TableParagraph"/>
                                    <w:spacing w:line="206" w:lineRule="exact"/>
                                    <w:ind w:left="9"/>
                                    <w:jc w:val="center"/>
                                    <w:rPr>
                                      <w:sz w:val="20"/>
                                    </w:rPr>
                                  </w:pPr>
                                  <w:r>
                                    <w:rPr>
                                      <w:spacing w:val="-4"/>
                                      <w:sz w:val="20"/>
                                    </w:rPr>
                                    <w:t>2.02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0.068</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5"/>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газ)</w:t>
                                  </w:r>
                                  <w:r>
                                    <w:rPr>
                                      <w:spacing w:val="-5"/>
                                      <w:sz w:val="20"/>
                                    </w:rPr>
                                    <w:t xml:space="preserve"> </w:t>
                                  </w:r>
                                  <w:r>
                                    <w:rPr>
                                      <w:spacing w:val="-2"/>
                                      <w:sz w:val="20"/>
                                    </w:rPr>
                                    <w:t>(584)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0616</w:t>
                                  </w:r>
                                </w:p>
                              </w:tc>
                              <w:tc>
                                <w:tcPr>
                                  <w:tcW w:w="5209" w:type="dxa"/>
                                  <w:tcBorders>
                                    <w:top w:val="nil"/>
                                    <w:bottom w:val="nil"/>
                                  </w:tcBorders>
                                </w:tcPr>
                                <w:p w:rsidR="00EA37BF" w:rsidRDefault="00EA37BF">
                                  <w:pPr>
                                    <w:pStyle w:val="TableParagraph"/>
                                    <w:spacing w:line="207" w:lineRule="exact"/>
                                    <w:ind w:left="30"/>
                                    <w:rPr>
                                      <w:sz w:val="20"/>
                                    </w:rPr>
                                  </w:pPr>
                                  <w:r>
                                    <w:rPr>
                                      <w:sz w:val="20"/>
                                    </w:rPr>
                                    <w:t>Ксилол</w:t>
                                  </w:r>
                                  <w:r>
                                    <w:rPr>
                                      <w:spacing w:val="-6"/>
                                      <w:sz w:val="20"/>
                                    </w:rPr>
                                    <w:t xml:space="preserve"> </w:t>
                                  </w:r>
                                  <w:r>
                                    <w:rPr>
                                      <w:sz w:val="20"/>
                                    </w:rPr>
                                    <w:t>(смесь</w:t>
                                  </w:r>
                                  <w:r>
                                    <w:rPr>
                                      <w:spacing w:val="-6"/>
                                      <w:sz w:val="20"/>
                                    </w:rPr>
                                    <w:t xml:space="preserve"> </w:t>
                                  </w:r>
                                  <w:r>
                                    <w:rPr>
                                      <w:sz w:val="20"/>
                                    </w:rPr>
                                    <w:t>изомеров</w:t>
                                  </w:r>
                                  <w:r>
                                    <w:rPr>
                                      <w:spacing w:val="-5"/>
                                      <w:sz w:val="20"/>
                                    </w:rPr>
                                    <w:t xml:space="preserve"> </w:t>
                                  </w:r>
                                  <w:r>
                                    <w:rPr>
                                      <w:sz w:val="20"/>
                                    </w:rPr>
                                    <w:t>о-,</w:t>
                                  </w:r>
                                  <w:r>
                                    <w:rPr>
                                      <w:spacing w:val="-6"/>
                                      <w:sz w:val="20"/>
                                    </w:rPr>
                                    <w:t xml:space="preserve"> </w:t>
                                  </w:r>
                                  <w:r>
                                    <w:rPr>
                                      <w:sz w:val="20"/>
                                    </w:rPr>
                                    <w:t>м-,</w:t>
                                  </w:r>
                                  <w:r>
                                    <w:rPr>
                                      <w:spacing w:val="-6"/>
                                      <w:sz w:val="20"/>
                                    </w:rPr>
                                    <w:t xml:space="preserve"> </w:t>
                                  </w:r>
                                  <w:r>
                                    <w:rPr>
                                      <w:sz w:val="20"/>
                                    </w:rPr>
                                    <w:t>п-)</w:t>
                                  </w:r>
                                  <w:r>
                                    <w:rPr>
                                      <w:spacing w:val="-5"/>
                                      <w:sz w:val="20"/>
                                    </w:rPr>
                                    <w:t xml:space="preserve"> </w:t>
                                  </w:r>
                                  <w:r>
                                    <w:rPr>
                                      <w:spacing w:val="-10"/>
                                      <w:sz w:val="20"/>
                                    </w:rPr>
                                    <w:t>(</w:t>
                                  </w:r>
                                </w:p>
                              </w:tc>
                              <w:tc>
                                <w:tcPr>
                                  <w:tcW w:w="1068" w:type="dxa"/>
                                  <w:tcBorders>
                                    <w:top w:val="nil"/>
                                    <w:bottom w:val="nil"/>
                                  </w:tcBorders>
                                </w:tcPr>
                                <w:p w:rsidR="00EA37BF" w:rsidRDefault="00EA37BF">
                                  <w:pPr>
                                    <w:pStyle w:val="TableParagraph"/>
                                    <w:spacing w:line="207" w:lineRule="exact"/>
                                    <w:ind w:right="12"/>
                                    <w:jc w:val="right"/>
                                    <w:rPr>
                                      <w:sz w:val="20"/>
                                    </w:rPr>
                                  </w:pPr>
                                  <w:r>
                                    <w:rPr>
                                      <w:spacing w:val="-5"/>
                                      <w:sz w:val="20"/>
                                    </w:rPr>
                                    <w:t>0.2</w:t>
                                  </w: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0.0054552</w:t>
                                  </w:r>
                                </w:p>
                              </w:tc>
                              <w:tc>
                                <w:tcPr>
                                  <w:tcW w:w="1445" w:type="dxa"/>
                                  <w:tcBorders>
                                    <w:top w:val="nil"/>
                                    <w:bottom w:val="nil"/>
                                  </w:tcBorders>
                                </w:tcPr>
                                <w:p w:rsidR="00EA37BF" w:rsidRDefault="00EA37BF">
                                  <w:pPr>
                                    <w:pStyle w:val="TableParagraph"/>
                                    <w:spacing w:line="207"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0.0273</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proofErr w:type="spellStart"/>
                                  <w:r>
                                    <w:rPr>
                                      <w:sz w:val="20"/>
                                    </w:rPr>
                                    <w:t>Диметилбензол</w:t>
                                  </w:r>
                                  <w:proofErr w:type="spellEnd"/>
                                  <w:r>
                                    <w:rPr>
                                      <w:spacing w:val="-8"/>
                                      <w:sz w:val="20"/>
                                    </w:rPr>
                                    <w:t xml:space="preserve"> </w:t>
                                  </w:r>
                                  <w:r>
                                    <w:rPr>
                                      <w:sz w:val="20"/>
                                    </w:rPr>
                                    <w:t>(смесь</w:t>
                                  </w:r>
                                  <w:r>
                                    <w:rPr>
                                      <w:spacing w:val="-8"/>
                                      <w:sz w:val="20"/>
                                    </w:rPr>
                                    <w:t xml:space="preserve"> </w:t>
                                  </w:r>
                                  <w:r>
                                    <w:rPr>
                                      <w:sz w:val="20"/>
                                    </w:rPr>
                                    <w:t>о-,</w:t>
                                  </w:r>
                                  <w:r>
                                    <w:rPr>
                                      <w:spacing w:val="-8"/>
                                      <w:sz w:val="20"/>
                                    </w:rPr>
                                    <w:t xml:space="preserve"> </w:t>
                                  </w:r>
                                  <w:r>
                                    <w:rPr>
                                      <w:sz w:val="20"/>
                                    </w:rPr>
                                    <w:t>м-,</w:t>
                                  </w:r>
                                  <w:r>
                                    <w:rPr>
                                      <w:spacing w:val="-8"/>
                                      <w:sz w:val="20"/>
                                    </w:rPr>
                                    <w:t xml:space="preserve"> </w:t>
                                  </w:r>
                                  <w:r>
                                    <w:rPr>
                                      <w:sz w:val="20"/>
                                    </w:rPr>
                                    <w:t>п-</w:t>
                                  </w:r>
                                  <w:r>
                                    <w:rPr>
                                      <w:spacing w:val="-2"/>
                                      <w:sz w:val="20"/>
                                    </w:rPr>
                                    <w:t>изомеров))</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7" w:lineRule="exact"/>
                                    <w:ind w:left="30"/>
                                    <w:rPr>
                                      <w:sz w:val="20"/>
                                    </w:rPr>
                                  </w:pPr>
                                  <w:r>
                                    <w:rPr>
                                      <w:spacing w:val="-2"/>
                                      <w:sz w:val="20"/>
                                    </w:rPr>
                                    <w:t>(322)</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6" w:lineRule="exact"/>
                                    <w:ind w:left="30"/>
                                    <w:rPr>
                                      <w:sz w:val="20"/>
                                    </w:rPr>
                                  </w:pPr>
                                  <w:r>
                                    <w:rPr>
                                      <w:spacing w:val="-4"/>
                                      <w:sz w:val="20"/>
                                    </w:rPr>
                                    <w:t>1042</w:t>
                                  </w:r>
                                </w:p>
                              </w:tc>
                              <w:tc>
                                <w:tcPr>
                                  <w:tcW w:w="5209" w:type="dxa"/>
                                  <w:tcBorders>
                                    <w:top w:val="nil"/>
                                    <w:bottom w:val="nil"/>
                                  </w:tcBorders>
                                </w:tcPr>
                                <w:p w:rsidR="00EA37BF" w:rsidRDefault="00EA37BF">
                                  <w:pPr>
                                    <w:pStyle w:val="TableParagraph"/>
                                    <w:spacing w:line="206" w:lineRule="exact"/>
                                    <w:ind w:left="30"/>
                                    <w:rPr>
                                      <w:sz w:val="20"/>
                                    </w:rPr>
                                  </w:pPr>
                                  <w:r>
                                    <w:rPr>
                                      <w:sz w:val="20"/>
                                    </w:rPr>
                                    <w:t>Бутан-1-ол</w:t>
                                  </w:r>
                                  <w:r>
                                    <w:rPr>
                                      <w:spacing w:val="-11"/>
                                      <w:sz w:val="20"/>
                                    </w:rPr>
                                    <w:t xml:space="preserve"> </w:t>
                                  </w:r>
                                  <w:r>
                                    <w:rPr>
                                      <w:sz w:val="20"/>
                                    </w:rPr>
                                    <w:t>(Бутиловый</w:t>
                                  </w:r>
                                  <w:r>
                                    <w:rPr>
                                      <w:spacing w:val="-10"/>
                                      <w:sz w:val="20"/>
                                    </w:rPr>
                                    <w:t xml:space="preserve"> </w:t>
                                  </w:r>
                                  <w:r>
                                    <w:rPr>
                                      <w:sz w:val="20"/>
                                    </w:rPr>
                                    <w:t>спирт)</w:t>
                                  </w:r>
                                  <w:r>
                                    <w:rPr>
                                      <w:spacing w:val="-11"/>
                                      <w:sz w:val="20"/>
                                    </w:rPr>
                                    <w:t xml:space="preserve"> </w:t>
                                  </w:r>
                                  <w:r>
                                    <w:rPr>
                                      <w:spacing w:val="-2"/>
                                      <w:sz w:val="20"/>
                                    </w:rPr>
                                    <w:t>(102)</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5"/>
                                      <w:sz w:val="20"/>
                                    </w:rPr>
                                    <w:t>0.1</w:t>
                                  </w: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0.000085</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0.0009</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5"/>
                              </w:trPr>
                              <w:tc>
                                <w:tcPr>
                                  <w:tcW w:w="692" w:type="dxa"/>
                                  <w:tcBorders>
                                    <w:top w:val="nil"/>
                                    <w:bottom w:val="nil"/>
                                  </w:tcBorders>
                                </w:tcPr>
                                <w:p w:rsidR="00EA37BF" w:rsidRDefault="00EA37BF">
                                  <w:pPr>
                                    <w:pStyle w:val="TableParagraph"/>
                                    <w:spacing w:line="206" w:lineRule="exact"/>
                                    <w:ind w:left="30"/>
                                    <w:rPr>
                                      <w:sz w:val="20"/>
                                    </w:rPr>
                                  </w:pPr>
                                  <w:r>
                                    <w:rPr>
                                      <w:spacing w:val="-4"/>
                                      <w:sz w:val="20"/>
                                    </w:rPr>
                                    <w:t>1210</w:t>
                                  </w:r>
                                </w:p>
                              </w:tc>
                              <w:tc>
                                <w:tcPr>
                                  <w:tcW w:w="5209" w:type="dxa"/>
                                  <w:tcBorders>
                                    <w:top w:val="nil"/>
                                    <w:bottom w:val="nil"/>
                                  </w:tcBorders>
                                </w:tcPr>
                                <w:p w:rsidR="00EA37BF" w:rsidRDefault="00EA37BF">
                                  <w:pPr>
                                    <w:pStyle w:val="TableParagraph"/>
                                    <w:spacing w:line="206" w:lineRule="exact"/>
                                    <w:ind w:left="30"/>
                                    <w:rPr>
                                      <w:sz w:val="20"/>
                                    </w:rPr>
                                  </w:pPr>
                                  <w:r>
                                    <w:rPr>
                                      <w:sz w:val="20"/>
                                    </w:rPr>
                                    <w:t>Бутилацетат</w:t>
                                  </w:r>
                                  <w:r>
                                    <w:rPr>
                                      <w:spacing w:val="-11"/>
                                      <w:sz w:val="20"/>
                                    </w:rPr>
                                    <w:t xml:space="preserve"> </w:t>
                                  </w:r>
                                  <w:r>
                                    <w:rPr>
                                      <w:sz w:val="20"/>
                                    </w:rPr>
                                    <w:t>(Уксусной</w:t>
                                  </w:r>
                                  <w:r>
                                    <w:rPr>
                                      <w:spacing w:val="-11"/>
                                      <w:sz w:val="20"/>
                                    </w:rPr>
                                    <w:t xml:space="preserve"> </w:t>
                                  </w:r>
                                  <w:r>
                                    <w:rPr>
                                      <w:sz w:val="20"/>
                                    </w:rPr>
                                    <w:t>кислоты</w:t>
                                  </w:r>
                                  <w:r>
                                    <w:rPr>
                                      <w:spacing w:val="-11"/>
                                      <w:sz w:val="20"/>
                                    </w:rPr>
                                    <w:t xml:space="preserve"> </w:t>
                                  </w:r>
                                  <w:r>
                                    <w:rPr>
                                      <w:spacing w:val="-2"/>
                                      <w:sz w:val="20"/>
                                    </w:rPr>
                                    <w:t>бутиловый</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5"/>
                                      <w:sz w:val="20"/>
                                    </w:rPr>
                                    <w:t>0.1</w:t>
                                  </w: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0.0000304</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0.0003</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7" w:lineRule="exact"/>
                                    <w:ind w:left="30"/>
                                    <w:rPr>
                                      <w:sz w:val="20"/>
                                    </w:rPr>
                                  </w:pPr>
                                  <w:r>
                                    <w:rPr>
                                      <w:sz w:val="20"/>
                                    </w:rPr>
                                    <w:t>эфир)</w:t>
                                  </w:r>
                                  <w:r>
                                    <w:rPr>
                                      <w:spacing w:val="-8"/>
                                      <w:sz w:val="20"/>
                                    </w:rPr>
                                    <w:t xml:space="preserve"> </w:t>
                                  </w:r>
                                  <w:r>
                                    <w:rPr>
                                      <w:spacing w:val="-2"/>
                                      <w:sz w:val="20"/>
                                    </w:rPr>
                                    <w:t>(110)</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6" w:lineRule="exact"/>
                                    <w:ind w:left="30"/>
                                    <w:rPr>
                                      <w:sz w:val="20"/>
                                    </w:rPr>
                                  </w:pPr>
                                  <w:r>
                                    <w:rPr>
                                      <w:spacing w:val="-4"/>
                                      <w:sz w:val="20"/>
                                    </w:rPr>
                                    <w:t>1301</w:t>
                                  </w:r>
                                </w:p>
                              </w:tc>
                              <w:tc>
                                <w:tcPr>
                                  <w:tcW w:w="5209" w:type="dxa"/>
                                  <w:tcBorders>
                                    <w:top w:val="nil"/>
                                    <w:bottom w:val="nil"/>
                                  </w:tcBorders>
                                </w:tcPr>
                                <w:p w:rsidR="00EA37BF" w:rsidRDefault="00EA37BF">
                                  <w:pPr>
                                    <w:pStyle w:val="TableParagraph"/>
                                    <w:spacing w:line="206" w:lineRule="exact"/>
                                    <w:ind w:left="30"/>
                                    <w:rPr>
                                      <w:sz w:val="20"/>
                                    </w:rPr>
                                  </w:pPr>
                                  <w:r>
                                    <w:rPr>
                                      <w:sz w:val="20"/>
                                    </w:rPr>
                                    <w:t>Проп-2-ен-1-аль</w:t>
                                  </w:r>
                                  <w:r>
                                    <w:rPr>
                                      <w:spacing w:val="-17"/>
                                      <w:sz w:val="20"/>
                                    </w:rPr>
                                    <w:t xml:space="preserve"> </w:t>
                                  </w:r>
                                  <w:r>
                                    <w:rPr>
                                      <w:sz w:val="20"/>
                                    </w:rPr>
                                    <w:t>(Акролеин,</w:t>
                                  </w:r>
                                  <w:r>
                                    <w:rPr>
                                      <w:spacing w:val="-15"/>
                                      <w:sz w:val="20"/>
                                    </w:rPr>
                                    <w:t xml:space="preserve"> </w:t>
                                  </w:r>
                                  <w:proofErr w:type="spellStart"/>
                                  <w:r>
                                    <w:rPr>
                                      <w:spacing w:val="-2"/>
                                      <w:sz w:val="20"/>
                                    </w:rPr>
                                    <w:t>Акрилальдегид</w:t>
                                  </w:r>
                                  <w:proofErr w:type="spellEnd"/>
                                  <w:r>
                                    <w:rPr>
                                      <w:spacing w:val="-2"/>
                                      <w:sz w:val="20"/>
                                    </w:rPr>
                                    <w:t>)</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4"/>
                                      <w:sz w:val="20"/>
                                    </w:rPr>
                                    <w:t>0.03</w:t>
                                  </w:r>
                                </w:p>
                              </w:tc>
                              <w:tc>
                                <w:tcPr>
                                  <w:tcW w:w="1195" w:type="dxa"/>
                                  <w:tcBorders>
                                    <w:top w:val="nil"/>
                                    <w:bottom w:val="nil"/>
                                  </w:tcBorders>
                                </w:tcPr>
                                <w:p w:rsidR="00EA37BF" w:rsidRDefault="00EA37BF">
                                  <w:pPr>
                                    <w:pStyle w:val="TableParagraph"/>
                                    <w:spacing w:line="206" w:lineRule="exact"/>
                                    <w:ind w:right="15"/>
                                    <w:jc w:val="right"/>
                                    <w:rPr>
                                      <w:sz w:val="20"/>
                                    </w:rPr>
                                  </w:pPr>
                                  <w:r>
                                    <w:rPr>
                                      <w:spacing w:val="-4"/>
                                      <w:sz w:val="20"/>
                                    </w:rPr>
                                    <w:t>0.01</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0.000333</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3</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0.0111</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7" w:lineRule="exact"/>
                                    <w:ind w:left="30"/>
                                    <w:rPr>
                                      <w:sz w:val="20"/>
                                    </w:rPr>
                                  </w:pPr>
                                  <w:r>
                                    <w:rPr>
                                      <w:spacing w:val="-2"/>
                                      <w:sz w:val="20"/>
                                    </w:rPr>
                                    <w:t>(474)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7"/>
                              </w:trPr>
                              <w:tc>
                                <w:tcPr>
                                  <w:tcW w:w="692" w:type="dxa"/>
                                  <w:tcBorders>
                                    <w:top w:val="nil"/>
                                    <w:bottom w:val="nil"/>
                                  </w:tcBorders>
                                </w:tcPr>
                                <w:p w:rsidR="00EA37BF" w:rsidRDefault="00EA37BF">
                                  <w:pPr>
                                    <w:pStyle w:val="TableParagraph"/>
                                    <w:spacing w:line="207" w:lineRule="exact"/>
                                    <w:ind w:left="30"/>
                                    <w:rPr>
                                      <w:sz w:val="20"/>
                                    </w:rPr>
                                  </w:pPr>
                                  <w:r>
                                    <w:rPr>
                                      <w:spacing w:val="-4"/>
                                      <w:sz w:val="20"/>
                                    </w:rPr>
                                    <w:t>1325</w:t>
                                  </w:r>
                                </w:p>
                              </w:tc>
                              <w:tc>
                                <w:tcPr>
                                  <w:tcW w:w="5209" w:type="dxa"/>
                                  <w:tcBorders>
                                    <w:top w:val="nil"/>
                                    <w:bottom w:val="nil"/>
                                  </w:tcBorders>
                                </w:tcPr>
                                <w:p w:rsidR="00EA37BF" w:rsidRDefault="00EA37BF">
                                  <w:pPr>
                                    <w:pStyle w:val="TableParagraph"/>
                                    <w:spacing w:line="207" w:lineRule="exact"/>
                                    <w:ind w:left="30"/>
                                    <w:rPr>
                                      <w:sz w:val="20"/>
                                    </w:rPr>
                                  </w:pPr>
                                  <w:r>
                                    <w:rPr>
                                      <w:sz w:val="20"/>
                                    </w:rPr>
                                    <w:t>Формальдегид</w:t>
                                  </w:r>
                                  <w:r>
                                    <w:rPr>
                                      <w:spacing w:val="-14"/>
                                      <w:sz w:val="20"/>
                                    </w:rPr>
                                    <w:t xml:space="preserve"> </w:t>
                                  </w:r>
                                  <w:r>
                                    <w:rPr>
                                      <w:sz w:val="20"/>
                                    </w:rPr>
                                    <w:t>(</w:t>
                                  </w:r>
                                  <w:proofErr w:type="spellStart"/>
                                  <w:r>
                                    <w:rPr>
                                      <w:sz w:val="20"/>
                                    </w:rPr>
                                    <w:t>Метаналь</w:t>
                                  </w:r>
                                  <w:proofErr w:type="spellEnd"/>
                                  <w:r>
                                    <w:rPr>
                                      <w:sz w:val="20"/>
                                    </w:rPr>
                                    <w:t>)</w:t>
                                  </w:r>
                                  <w:r>
                                    <w:rPr>
                                      <w:spacing w:val="-13"/>
                                      <w:sz w:val="20"/>
                                    </w:rPr>
                                    <w:t xml:space="preserve"> </w:t>
                                  </w:r>
                                  <w:r>
                                    <w:rPr>
                                      <w:spacing w:val="-2"/>
                                      <w:sz w:val="20"/>
                                    </w:rPr>
                                    <w:t>(609)</w:t>
                                  </w:r>
                                </w:p>
                              </w:tc>
                              <w:tc>
                                <w:tcPr>
                                  <w:tcW w:w="1068" w:type="dxa"/>
                                  <w:tcBorders>
                                    <w:top w:val="nil"/>
                                    <w:bottom w:val="nil"/>
                                  </w:tcBorders>
                                </w:tcPr>
                                <w:p w:rsidR="00EA37BF" w:rsidRDefault="00EA37BF">
                                  <w:pPr>
                                    <w:pStyle w:val="TableParagraph"/>
                                    <w:spacing w:line="207" w:lineRule="exact"/>
                                    <w:ind w:right="12"/>
                                    <w:jc w:val="right"/>
                                    <w:rPr>
                                      <w:sz w:val="20"/>
                                    </w:rPr>
                                  </w:pPr>
                                  <w:r>
                                    <w:rPr>
                                      <w:spacing w:val="-4"/>
                                      <w:sz w:val="20"/>
                                    </w:rPr>
                                    <w:t>0.05</w:t>
                                  </w:r>
                                </w:p>
                              </w:tc>
                              <w:tc>
                                <w:tcPr>
                                  <w:tcW w:w="1195" w:type="dxa"/>
                                  <w:tcBorders>
                                    <w:top w:val="nil"/>
                                    <w:bottom w:val="nil"/>
                                  </w:tcBorders>
                                </w:tcPr>
                                <w:p w:rsidR="00EA37BF" w:rsidRDefault="00EA37BF">
                                  <w:pPr>
                                    <w:pStyle w:val="TableParagraph"/>
                                    <w:spacing w:line="207" w:lineRule="exact"/>
                                    <w:ind w:right="15"/>
                                    <w:jc w:val="right"/>
                                    <w:rPr>
                                      <w:sz w:val="20"/>
                                    </w:rPr>
                                  </w:pPr>
                                  <w:r>
                                    <w:rPr>
                                      <w:spacing w:val="-4"/>
                                      <w:sz w:val="20"/>
                                    </w:rPr>
                                    <w:t>0.01</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0.000333</w:t>
                                  </w:r>
                                </w:p>
                              </w:tc>
                              <w:tc>
                                <w:tcPr>
                                  <w:tcW w:w="1445" w:type="dxa"/>
                                  <w:tcBorders>
                                    <w:top w:val="nil"/>
                                    <w:bottom w:val="nil"/>
                                  </w:tcBorders>
                                </w:tcPr>
                                <w:p w:rsidR="00EA37BF" w:rsidRDefault="00EA37BF">
                                  <w:pPr>
                                    <w:pStyle w:val="TableParagraph"/>
                                    <w:spacing w:line="207" w:lineRule="exact"/>
                                    <w:ind w:left="8"/>
                                    <w:jc w:val="center"/>
                                    <w:rPr>
                                      <w:sz w:val="20"/>
                                    </w:rPr>
                                  </w:pPr>
                                  <w:r>
                                    <w:rPr>
                                      <w:spacing w:val="-10"/>
                                      <w:sz w:val="20"/>
                                    </w:rPr>
                                    <w:t>3</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0.0067</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5"/>
                              </w:trPr>
                              <w:tc>
                                <w:tcPr>
                                  <w:tcW w:w="692" w:type="dxa"/>
                                  <w:tcBorders>
                                    <w:top w:val="nil"/>
                                    <w:bottom w:val="nil"/>
                                  </w:tcBorders>
                                </w:tcPr>
                                <w:p w:rsidR="00EA37BF" w:rsidRDefault="00EA37BF">
                                  <w:pPr>
                                    <w:pStyle w:val="TableParagraph"/>
                                    <w:spacing w:line="206" w:lineRule="exact"/>
                                    <w:ind w:left="30"/>
                                    <w:rPr>
                                      <w:sz w:val="20"/>
                                    </w:rPr>
                                  </w:pPr>
                                  <w:r>
                                    <w:rPr>
                                      <w:spacing w:val="-4"/>
                                      <w:sz w:val="20"/>
                                    </w:rPr>
                                    <w:t>1401</w:t>
                                  </w:r>
                                </w:p>
                              </w:tc>
                              <w:tc>
                                <w:tcPr>
                                  <w:tcW w:w="5209" w:type="dxa"/>
                                  <w:tcBorders>
                                    <w:top w:val="nil"/>
                                    <w:bottom w:val="nil"/>
                                  </w:tcBorders>
                                </w:tcPr>
                                <w:p w:rsidR="00EA37BF" w:rsidRDefault="00EA37BF">
                                  <w:pPr>
                                    <w:pStyle w:val="TableParagraph"/>
                                    <w:spacing w:line="206" w:lineRule="exact"/>
                                    <w:ind w:left="30"/>
                                    <w:rPr>
                                      <w:sz w:val="20"/>
                                    </w:rPr>
                                  </w:pPr>
                                  <w:r>
                                    <w:rPr>
                                      <w:sz w:val="20"/>
                                    </w:rPr>
                                    <w:t>Пропан-2-он</w:t>
                                  </w:r>
                                  <w:r>
                                    <w:rPr>
                                      <w:spacing w:val="-12"/>
                                      <w:sz w:val="20"/>
                                    </w:rPr>
                                    <w:t xml:space="preserve"> </w:t>
                                  </w:r>
                                  <w:r>
                                    <w:rPr>
                                      <w:sz w:val="20"/>
                                    </w:rPr>
                                    <w:t>(Ацетон)</w:t>
                                  </w:r>
                                  <w:r>
                                    <w:rPr>
                                      <w:spacing w:val="-11"/>
                                      <w:sz w:val="20"/>
                                    </w:rPr>
                                    <w:t xml:space="preserve"> </w:t>
                                  </w:r>
                                  <w:r>
                                    <w:rPr>
                                      <w:spacing w:val="-2"/>
                                      <w:sz w:val="20"/>
                                    </w:rPr>
                                    <w:t>(470)</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4"/>
                                      <w:sz w:val="20"/>
                                    </w:rPr>
                                    <w:t>0.35</w:t>
                                  </w: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0.0000507</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0.0001</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2732</w:t>
                                  </w:r>
                                </w:p>
                              </w:tc>
                              <w:tc>
                                <w:tcPr>
                                  <w:tcW w:w="5209" w:type="dxa"/>
                                  <w:tcBorders>
                                    <w:top w:val="nil"/>
                                    <w:bottom w:val="nil"/>
                                  </w:tcBorders>
                                </w:tcPr>
                                <w:p w:rsidR="00EA37BF" w:rsidRDefault="00EA37BF">
                                  <w:pPr>
                                    <w:pStyle w:val="TableParagraph"/>
                                    <w:spacing w:line="207" w:lineRule="exact"/>
                                    <w:ind w:left="30"/>
                                    <w:rPr>
                                      <w:sz w:val="20"/>
                                    </w:rPr>
                                  </w:pPr>
                                  <w:r>
                                    <w:rPr>
                                      <w:sz w:val="20"/>
                                    </w:rPr>
                                    <w:t>Керосин</w:t>
                                  </w:r>
                                  <w:r>
                                    <w:rPr>
                                      <w:spacing w:val="-9"/>
                                      <w:sz w:val="20"/>
                                    </w:rPr>
                                    <w:t xml:space="preserve"> </w:t>
                                  </w:r>
                                  <w:r>
                                    <w:rPr>
                                      <w:spacing w:val="-2"/>
                                      <w:sz w:val="20"/>
                                    </w:rPr>
                                    <w:t>(654*)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spacing w:line="207" w:lineRule="exact"/>
                                    <w:ind w:right="12"/>
                                    <w:jc w:val="right"/>
                                    <w:rPr>
                                      <w:sz w:val="20"/>
                                    </w:rPr>
                                  </w:pPr>
                                  <w:r>
                                    <w:rPr>
                                      <w:spacing w:val="-5"/>
                                      <w:sz w:val="20"/>
                                    </w:rPr>
                                    <w:t>1.2</w:t>
                                  </w: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0.04954</w:t>
                                  </w:r>
                                </w:p>
                              </w:tc>
                              <w:tc>
                                <w:tcPr>
                                  <w:tcW w:w="1445" w:type="dxa"/>
                                  <w:tcBorders>
                                    <w:top w:val="nil"/>
                                    <w:bottom w:val="nil"/>
                                  </w:tcBorders>
                                </w:tcPr>
                                <w:p w:rsidR="00EA37BF" w:rsidRDefault="00EA37BF">
                                  <w:pPr>
                                    <w:pStyle w:val="TableParagraph"/>
                                    <w:spacing w:line="207"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0.0413</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spacing w:line="206" w:lineRule="exact"/>
                                    <w:ind w:left="30"/>
                                    <w:rPr>
                                      <w:sz w:val="20"/>
                                    </w:rPr>
                                  </w:pPr>
                                  <w:r>
                                    <w:rPr>
                                      <w:spacing w:val="-4"/>
                                      <w:sz w:val="20"/>
                                    </w:rPr>
                                    <w:t>2752</w:t>
                                  </w:r>
                                </w:p>
                              </w:tc>
                              <w:tc>
                                <w:tcPr>
                                  <w:tcW w:w="5209" w:type="dxa"/>
                                  <w:tcBorders>
                                    <w:top w:val="nil"/>
                                    <w:bottom w:val="nil"/>
                                  </w:tcBorders>
                                </w:tcPr>
                                <w:p w:rsidR="00EA37BF" w:rsidRDefault="00EA37BF">
                                  <w:pPr>
                                    <w:pStyle w:val="TableParagraph"/>
                                    <w:spacing w:line="206" w:lineRule="exact"/>
                                    <w:ind w:left="30"/>
                                    <w:rPr>
                                      <w:sz w:val="20"/>
                                    </w:rPr>
                                  </w:pPr>
                                  <w:r>
                                    <w:rPr>
                                      <w:sz w:val="20"/>
                                    </w:rPr>
                                    <w:t>Уайт-спирит</w:t>
                                  </w:r>
                                  <w:r>
                                    <w:rPr>
                                      <w:spacing w:val="-14"/>
                                      <w:sz w:val="20"/>
                                    </w:rPr>
                                    <w:t xml:space="preserve"> </w:t>
                                  </w:r>
                                  <w:r>
                                    <w:rPr>
                                      <w:spacing w:val="-2"/>
                                      <w:sz w:val="20"/>
                                    </w:rPr>
                                    <w:t>(1294*)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spacing w:line="206" w:lineRule="exact"/>
                                    <w:ind w:right="12"/>
                                    <w:jc w:val="right"/>
                                    <w:rPr>
                                      <w:sz w:val="20"/>
                                    </w:rPr>
                                  </w:pPr>
                                  <w:r>
                                    <w:rPr>
                                      <w:spacing w:val="-10"/>
                                      <w:sz w:val="20"/>
                                    </w:rPr>
                                    <w:t>1</w:t>
                                  </w: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0.0021132</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0.0021</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2754</w:t>
                                  </w:r>
                                </w:p>
                              </w:tc>
                              <w:tc>
                                <w:tcPr>
                                  <w:tcW w:w="5209" w:type="dxa"/>
                                  <w:tcBorders>
                                    <w:top w:val="nil"/>
                                    <w:bottom w:val="nil"/>
                                  </w:tcBorders>
                                </w:tcPr>
                                <w:p w:rsidR="00EA37BF" w:rsidRDefault="00EA37BF">
                                  <w:pPr>
                                    <w:pStyle w:val="TableParagraph"/>
                                    <w:spacing w:line="207" w:lineRule="exact"/>
                                    <w:ind w:left="30"/>
                                    <w:rPr>
                                      <w:sz w:val="20"/>
                                    </w:rPr>
                                  </w:pPr>
                                  <w:proofErr w:type="spellStart"/>
                                  <w:r>
                                    <w:rPr>
                                      <w:sz w:val="20"/>
                                    </w:rPr>
                                    <w:t>Алканы</w:t>
                                  </w:r>
                                  <w:proofErr w:type="spellEnd"/>
                                  <w:r>
                                    <w:rPr>
                                      <w:spacing w:val="-6"/>
                                      <w:sz w:val="20"/>
                                    </w:rPr>
                                    <w:t xml:space="preserve"> </w:t>
                                  </w:r>
                                  <w:r>
                                    <w:rPr>
                                      <w:sz w:val="20"/>
                                    </w:rPr>
                                    <w:t>С12-19</w:t>
                                  </w:r>
                                  <w:r>
                                    <w:rPr>
                                      <w:spacing w:val="-5"/>
                                      <w:sz w:val="20"/>
                                    </w:rPr>
                                    <w:t xml:space="preserve"> </w:t>
                                  </w:r>
                                  <w:r>
                                    <w:rPr>
                                      <w:sz w:val="20"/>
                                    </w:rPr>
                                    <w:t>/в</w:t>
                                  </w:r>
                                  <w:r>
                                    <w:rPr>
                                      <w:spacing w:val="-6"/>
                                      <w:sz w:val="20"/>
                                    </w:rPr>
                                    <w:t xml:space="preserve"> </w:t>
                                  </w:r>
                                  <w:r>
                                    <w:rPr>
                                      <w:sz w:val="20"/>
                                    </w:rPr>
                                    <w:t>пересчете</w:t>
                                  </w:r>
                                  <w:r>
                                    <w:rPr>
                                      <w:spacing w:val="-5"/>
                                      <w:sz w:val="20"/>
                                    </w:rPr>
                                    <w:t xml:space="preserve"> </w:t>
                                  </w:r>
                                  <w:r>
                                    <w:rPr>
                                      <w:sz w:val="20"/>
                                    </w:rPr>
                                    <w:t>на</w:t>
                                  </w:r>
                                  <w:r>
                                    <w:rPr>
                                      <w:spacing w:val="-5"/>
                                      <w:sz w:val="20"/>
                                    </w:rPr>
                                    <w:t xml:space="preserve"> </w:t>
                                  </w:r>
                                  <w:r>
                                    <w:rPr>
                                      <w:sz w:val="20"/>
                                    </w:rPr>
                                    <w:t>С/</w:t>
                                  </w:r>
                                  <w:r>
                                    <w:rPr>
                                      <w:spacing w:val="-6"/>
                                      <w:sz w:val="20"/>
                                    </w:rPr>
                                    <w:t xml:space="preserve"> </w:t>
                                  </w:r>
                                  <w:r>
                                    <w:rPr>
                                      <w:spacing w:val="-10"/>
                                      <w:sz w:val="20"/>
                                    </w:rPr>
                                    <w:t>(</w:t>
                                  </w:r>
                                </w:p>
                              </w:tc>
                              <w:tc>
                                <w:tcPr>
                                  <w:tcW w:w="1068" w:type="dxa"/>
                                  <w:tcBorders>
                                    <w:top w:val="nil"/>
                                    <w:bottom w:val="nil"/>
                                  </w:tcBorders>
                                </w:tcPr>
                                <w:p w:rsidR="00EA37BF" w:rsidRDefault="00EA37BF">
                                  <w:pPr>
                                    <w:pStyle w:val="TableParagraph"/>
                                    <w:spacing w:line="207" w:lineRule="exact"/>
                                    <w:ind w:right="13"/>
                                    <w:jc w:val="right"/>
                                    <w:rPr>
                                      <w:sz w:val="20"/>
                                    </w:rPr>
                                  </w:pPr>
                                  <w:r>
                                    <w:rPr>
                                      <w:spacing w:val="-10"/>
                                      <w:sz w:val="20"/>
                                    </w:rPr>
                                    <w:t>1</w:t>
                                  </w: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0.004487</w:t>
                                  </w:r>
                                </w:p>
                              </w:tc>
                              <w:tc>
                                <w:tcPr>
                                  <w:tcW w:w="1445" w:type="dxa"/>
                                  <w:tcBorders>
                                    <w:top w:val="nil"/>
                                    <w:bottom w:val="nil"/>
                                  </w:tcBorders>
                                </w:tcPr>
                                <w:p w:rsidR="00EA37BF" w:rsidRDefault="00EA37BF">
                                  <w:pPr>
                                    <w:pStyle w:val="TableParagraph"/>
                                    <w:spacing w:line="207" w:lineRule="exact"/>
                                    <w:ind w:left="9"/>
                                    <w:jc w:val="center"/>
                                    <w:rPr>
                                      <w:sz w:val="20"/>
                                    </w:rPr>
                                  </w:pPr>
                                  <w:r>
                                    <w:rPr>
                                      <w:spacing w:val="-4"/>
                                      <w:sz w:val="20"/>
                                    </w:rPr>
                                    <w:t>2.74</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0.0045</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Углеводороды</w:t>
                                  </w:r>
                                  <w:r>
                                    <w:rPr>
                                      <w:spacing w:val="-12"/>
                                      <w:sz w:val="20"/>
                                    </w:rPr>
                                    <w:t xml:space="preserve"> </w:t>
                                  </w:r>
                                  <w:r>
                                    <w:rPr>
                                      <w:sz w:val="20"/>
                                    </w:rPr>
                                    <w:t>предельные</w:t>
                                  </w:r>
                                  <w:r>
                                    <w:rPr>
                                      <w:spacing w:val="-12"/>
                                      <w:sz w:val="20"/>
                                    </w:rPr>
                                    <w:t xml:space="preserve"> </w:t>
                                  </w:r>
                                  <w:r>
                                    <w:rPr>
                                      <w:sz w:val="20"/>
                                    </w:rPr>
                                    <w:t>С12-С19</w:t>
                                  </w:r>
                                  <w:r>
                                    <w:rPr>
                                      <w:spacing w:val="-11"/>
                                      <w:sz w:val="20"/>
                                    </w:rPr>
                                    <w:t xml:space="preserve"> </w:t>
                                  </w:r>
                                  <w:r>
                                    <w:rPr>
                                      <w:spacing w:val="-5"/>
                                      <w:sz w:val="20"/>
                                    </w:rPr>
                                    <w:t>(в</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5"/>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пересчете</w:t>
                                  </w:r>
                                  <w:r>
                                    <w:rPr>
                                      <w:spacing w:val="-11"/>
                                      <w:sz w:val="20"/>
                                    </w:rPr>
                                    <w:t xml:space="preserve"> </w:t>
                                  </w:r>
                                  <w:r>
                                    <w:rPr>
                                      <w:sz w:val="20"/>
                                    </w:rPr>
                                    <w:t>на</w:t>
                                  </w:r>
                                  <w:r>
                                    <w:rPr>
                                      <w:spacing w:val="-8"/>
                                      <w:sz w:val="20"/>
                                    </w:rPr>
                                    <w:t xml:space="preserve"> </w:t>
                                  </w:r>
                                  <w:r>
                                    <w:rPr>
                                      <w:sz w:val="20"/>
                                    </w:rPr>
                                    <w:t>С);</w:t>
                                  </w:r>
                                  <w:r>
                                    <w:rPr>
                                      <w:spacing w:val="-9"/>
                                      <w:sz w:val="20"/>
                                    </w:rPr>
                                    <w:t xml:space="preserve"> </w:t>
                                  </w:r>
                                  <w:r>
                                    <w:rPr>
                                      <w:sz w:val="20"/>
                                    </w:rPr>
                                    <w:t>Растворитель</w:t>
                                  </w:r>
                                  <w:r>
                                    <w:rPr>
                                      <w:spacing w:val="-8"/>
                                      <w:sz w:val="20"/>
                                    </w:rPr>
                                    <w:t xml:space="preserve"> </w:t>
                                  </w:r>
                                  <w:r>
                                    <w:rPr>
                                      <w:sz w:val="20"/>
                                    </w:rPr>
                                    <w:t>РПК-265П)</w:t>
                                  </w:r>
                                  <w:r>
                                    <w:rPr>
                                      <w:spacing w:val="-8"/>
                                      <w:sz w:val="20"/>
                                    </w:rPr>
                                    <w:t xml:space="preserve"> </w:t>
                                  </w:r>
                                  <w:r>
                                    <w:rPr>
                                      <w:spacing w:val="-10"/>
                                      <w:sz w:val="20"/>
                                    </w:rPr>
                                    <w:t>(</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3"/>
                              </w:trPr>
                              <w:tc>
                                <w:tcPr>
                                  <w:tcW w:w="692" w:type="dxa"/>
                                  <w:tcBorders>
                                    <w:top w:val="nil"/>
                                  </w:tcBorders>
                                </w:tcPr>
                                <w:p w:rsidR="00EA37BF" w:rsidRDefault="00EA37BF">
                                  <w:pPr>
                                    <w:pStyle w:val="TableParagraph"/>
                                    <w:rPr>
                                      <w:rFonts w:ascii="Times New Roman"/>
                                      <w:sz w:val="14"/>
                                    </w:rPr>
                                  </w:pPr>
                                </w:p>
                              </w:tc>
                              <w:tc>
                                <w:tcPr>
                                  <w:tcW w:w="5209" w:type="dxa"/>
                                  <w:tcBorders>
                                    <w:top w:val="nil"/>
                                  </w:tcBorders>
                                </w:tcPr>
                                <w:p w:rsidR="00EA37BF" w:rsidRDefault="00EA37BF">
                                  <w:pPr>
                                    <w:pStyle w:val="TableParagraph"/>
                                    <w:spacing w:line="203" w:lineRule="exact"/>
                                    <w:ind w:left="30"/>
                                    <w:rPr>
                                      <w:sz w:val="20"/>
                                    </w:rPr>
                                  </w:pPr>
                                  <w:r>
                                    <w:rPr>
                                      <w:spacing w:val="-5"/>
                                      <w:sz w:val="20"/>
                                    </w:rPr>
                                    <w:t>10)</w:t>
                                  </w:r>
                                </w:p>
                              </w:tc>
                              <w:tc>
                                <w:tcPr>
                                  <w:tcW w:w="1068" w:type="dxa"/>
                                  <w:tcBorders>
                                    <w:top w:val="nil"/>
                                  </w:tcBorders>
                                </w:tcPr>
                                <w:p w:rsidR="00EA37BF" w:rsidRDefault="00EA37BF">
                                  <w:pPr>
                                    <w:pStyle w:val="TableParagraph"/>
                                    <w:rPr>
                                      <w:rFonts w:ascii="Times New Roman"/>
                                      <w:sz w:val="14"/>
                                    </w:rPr>
                                  </w:pPr>
                                </w:p>
                              </w:tc>
                              <w:tc>
                                <w:tcPr>
                                  <w:tcW w:w="1195" w:type="dxa"/>
                                  <w:tcBorders>
                                    <w:top w:val="nil"/>
                                  </w:tcBorders>
                                </w:tcPr>
                                <w:p w:rsidR="00EA37BF" w:rsidRDefault="00EA37BF">
                                  <w:pPr>
                                    <w:pStyle w:val="TableParagraph"/>
                                    <w:rPr>
                                      <w:rFonts w:ascii="Times New Roman"/>
                                      <w:sz w:val="14"/>
                                    </w:rPr>
                                  </w:pPr>
                                </w:p>
                              </w:tc>
                              <w:tc>
                                <w:tcPr>
                                  <w:tcW w:w="1193" w:type="dxa"/>
                                  <w:tcBorders>
                                    <w:top w:val="nil"/>
                                  </w:tcBorders>
                                </w:tcPr>
                                <w:p w:rsidR="00EA37BF" w:rsidRDefault="00EA37BF">
                                  <w:pPr>
                                    <w:pStyle w:val="TableParagraph"/>
                                    <w:rPr>
                                      <w:rFonts w:ascii="Times New Roman"/>
                                      <w:sz w:val="14"/>
                                    </w:rPr>
                                  </w:pPr>
                                </w:p>
                              </w:tc>
                              <w:tc>
                                <w:tcPr>
                                  <w:tcW w:w="1447" w:type="dxa"/>
                                  <w:tcBorders>
                                    <w:top w:val="nil"/>
                                  </w:tcBorders>
                                </w:tcPr>
                                <w:p w:rsidR="00EA37BF" w:rsidRDefault="00EA37BF">
                                  <w:pPr>
                                    <w:pStyle w:val="TableParagraph"/>
                                    <w:rPr>
                                      <w:rFonts w:ascii="Times New Roman"/>
                                      <w:sz w:val="14"/>
                                    </w:rPr>
                                  </w:pPr>
                                </w:p>
                              </w:tc>
                              <w:tc>
                                <w:tcPr>
                                  <w:tcW w:w="1445" w:type="dxa"/>
                                  <w:tcBorders>
                                    <w:top w:val="nil"/>
                                  </w:tcBorders>
                                </w:tcPr>
                                <w:p w:rsidR="00EA37BF" w:rsidRDefault="00EA37BF">
                                  <w:pPr>
                                    <w:pStyle w:val="TableParagraph"/>
                                    <w:rPr>
                                      <w:rFonts w:ascii="Times New Roman"/>
                                      <w:sz w:val="14"/>
                                    </w:rPr>
                                  </w:pPr>
                                </w:p>
                              </w:tc>
                              <w:tc>
                                <w:tcPr>
                                  <w:tcW w:w="1320" w:type="dxa"/>
                                  <w:tcBorders>
                                    <w:top w:val="nil"/>
                                  </w:tcBorders>
                                </w:tcPr>
                                <w:p w:rsidR="00EA37BF" w:rsidRDefault="00EA37BF">
                                  <w:pPr>
                                    <w:pStyle w:val="TableParagraph"/>
                                    <w:rPr>
                                      <w:rFonts w:ascii="Times New Roman"/>
                                      <w:sz w:val="14"/>
                                    </w:rPr>
                                  </w:pPr>
                                </w:p>
                              </w:tc>
                              <w:tc>
                                <w:tcPr>
                                  <w:tcW w:w="1063" w:type="dxa"/>
                                  <w:tcBorders>
                                    <w:top w:val="nil"/>
                                  </w:tcBorders>
                                </w:tcPr>
                                <w:p w:rsidR="00EA37BF" w:rsidRDefault="00EA37BF">
                                  <w:pPr>
                                    <w:pStyle w:val="TableParagraph"/>
                                    <w:rPr>
                                      <w:rFonts w:ascii="Times New Roman"/>
                                      <w:sz w:val="14"/>
                                    </w:rPr>
                                  </w:pPr>
                                </w:p>
                              </w:tc>
                            </w:tr>
                          </w:tbl>
                          <w:p w:rsidR="00EA37BF" w:rsidRDefault="00EA37BF">
                            <w:pPr>
                              <w:pStyle w:val="a3"/>
                            </w:pPr>
                          </w:p>
                        </w:txbxContent>
                      </wps:txbx>
                      <wps:bodyPr wrap="square" lIns="0" tIns="0" rIns="0" bIns="0" rtlCol="0">
                        <a:noAutofit/>
                      </wps:bodyPr>
                    </wps:wsp>
                  </a:graphicData>
                </a:graphic>
              </wp:anchor>
            </w:drawing>
          </mc:Choice>
          <mc:Fallback>
            <w:pict>
              <v:shape id="Textbox 31" o:spid="_x0000_s1036" type="#_x0000_t202" style="position:absolute;left:0;text-align:left;margin-left:51.7pt;margin-top:33.8pt;width:738.35pt;height:398.4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2"/>
                        <w:gridCol w:w="5209"/>
                        <w:gridCol w:w="1068"/>
                        <w:gridCol w:w="1195"/>
                        <w:gridCol w:w="1193"/>
                        <w:gridCol w:w="1447"/>
                        <w:gridCol w:w="1445"/>
                        <w:gridCol w:w="1320"/>
                        <w:gridCol w:w="1063"/>
                      </w:tblGrid>
                      <w:tr w:rsidR="00EA37BF">
                        <w:trPr>
                          <w:trHeight w:val="231"/>
                        </w:trPr>
                        <w:tc>
                          <w:tcPr>
                            <w:tcW w:w="692" w:type="dxa"/>
                            <w:tcBorders>
                              <w:bottom w:val="nil"/>
                            </w:tcBorders>
                          </w:tcPr>
                          <w:p w:rsidR="00EA37BF" w:rsidRDefault="00EA37BF">
                            <w:pPr>
                              <w:pStyle w:val="TableParagraph"/>
                              <w:spacing w:before="3" w:line="207" w:lineRule="exact"/>
                              <w:ind w:left="30"/>
                              <w:rPr>
                                <w:sz w:val="20"/>
                              </w:rPr>
                            </w:pPr>
                            <w:r>
                              <w:rPr>
                                <w:spacing w:val="-5"/>
                                <w:sz w:val="20"/>
                              </w:rPr>
                              <w:t>Код</w:t>
                            </w:r>
                          </w:p>
                        </w:tc>
                        <w:tc>
                          <w:tcPr>
                            <w:tcW w:w="5209" w:type="dxa"/>
                            <w:tcBorders>
                              <w:bottom w:val="nil"/>
                            </w:tcBorders>
                          </w:tcPr>
                          <w:p w:rsidR="00EA37BF" w:rsidRDefault="00EA37BF">
                            <w:pPr>
                              <w:pStyle w:val="TableParagraph"/>
                              <w:spacing w:before="3" w:line="207" w:lineRule="exact"/>
                              <w:ind w:left="1223"/>
                              <w:rPr>
                                <w:sz w:val="20"/>
                              </w:rPr>
                            </w:pPr>
                            <w:r>
                              <w:rPr>
                                <w:sz w:val="20"/>
                              </w:rPr>
                              <w:t>Н</w:t>
                            </w:r>
                            <w:r>
                              <w:rPr>
                                <w:spacing w:val="-2"/>
                                <w:sz w:val="20"/>
                              </w:rPr>
                              <w:t xml:space="preserve"> </w:t>
                            </w:r>
                            <w:r>
                              <w:rPr>
                                <w:sz w:val="20"/>
                              </w:rPr>
                              <w:t>а</w:t>
                            </w:r>
                            <w:r>
                              <w:rPr>
                                <w:spacing w:val="-1"/>
                                <w:sz w:val="20"/>
                              </w:rPr>
                              <w:t xml:space="preserve"> </w:t>
                            </w:r>
                            <w:r>
                              <w:rPr>
                                <w:sz w:val="20"/>
                              </w:rPr>
                              <w:t>и</w:t>
                            </w:r>
                            <w:r>
                              <w:rPr>
                                <w:spacing w:val="-1"/>
                                <w:sz w:val="20"/>
                              </w:rPr>
                              <w:t xml:space="preserve"> </w:t>
                            </w:r>
                            <w:r>
                              <w:rPr>
                                <w:sz w:val="20"/>
                              </w:rPr>
                              <w:t>м</w:t>
                            </w:r>
                            <w:r>
                              <w:rPr>
                                <w:spacing w:val="-1"/>
                                <w:sz w:val="20"/>
                              </w:rPr>
                              <w:t xml:space="preserve"> </w:t>
                            </w:r>
                            <w:r>
                              <w:rPr>
                                <w:sz w:val="20"/>
                              </w:rPr>
                              <w:t>е</w:t>
                            </w:r>
                            <w:r>
                              <w:rPr>
                                <w:spacing w:val="-1"/>
                                <w:sz w:val="20"/>
                              </w:rPr>
                              <w:t xml:space="preserve"> </w:t>
                            </w:r>
                            <w:r>
                              <w:rPr>
                                <w:sz w:val="20"/>
                              </w:rPr>
                              <w:t>н</w:t>
                            </w:r>
                            <w:r>
                              <w:rPr>
                                <w:spacing w:val="-2"/>
                                <w:sz w:val="20"/>
                              </w:rPr>
                              <w:t xml:space="preserve"> </w:t>
                            </w:r>
                            <w:r>
                              <w:rPr>
                                <w:sz w:val="20"/>
                              </w:rPr>
                              <w:t>о</w:t>
                            </w:r>
                            <w:r>
                              <w:rPr>
                                <w:spacing w:val="-1"/>
                                <w:sz w:val="20"/>
                              </w:rPr>
                              <w:t xml:space="preserve"> </w:t>
                            </w:r>
                            <w:r>
                              <w:rPr>
                                <w:sz w:val="20"/>
                              </w:rPr>
                              <w:t>в</w:t>
                            </w:r>
                            <w:r>
                              <w:rPr>
                                <w:spacing w:val="-1"/>
                                <w:sz w:val="20"/>
                              </w:rPr>
                              <w:t xml:space="preserve"> </w:t>
                            </w:r>
                            <w:r>
                              <w:rPr>
                                <w:sz w:val="20"/>
                              </w:rPr>
                              <w:t>а</w:t>
                            </w:r>
                            <w:r>
                              <w:rPr>
                                <w:spacing w:val="-1"/>
                                <w:sz w:val="20"/>
                              </w:rPr>
                              <w:t xml:space="preserve"> </w:t>
                            </w:r>
                            <w:r>
                              <w:rPr>
                                <w:sz w:val="20"/>
                              </w:rPr>
                              <w:t>н</w:t>
                            </w:r>
                            <w:r>
                              <w:rPr>
                                <w:spacing w:val="-1"/>
                                <w:sz w:val="20"/>
                              </w:rPr>
                              <w:t xml:space="preserve"> </w:t>
                            </w:r>
                            <w:r>
                              <w:rPr>
                                <w:sz w:val="20"/>
                              </w:rPr>
                              <w:t>и</w:t>
                            </w:r>
                            <w:r>
                              <w:rPr>
                                <w:spacing w:val="-2"/>
                                <w:sz w:val="20"/>
                              </w:rPr>
                              <w:t xml:space="preserve"> </w:t>
                            </w:r>
                            <w:r>
                              <w:rPr>
                                <w:spacing w:val="-10"/>
                                <w:sz w:val="20"/>
                              </w:rPr>
                              <w:t>е</w:t>
                            </w:r>
                          </w:p>
                        </w:tc>
                        <w:tc>
                          <w:tcPr>
                            <w:tcW w:w="1068" w:type="dxa"/>
                            <w:tcBorders>
                              <w:bottom w:val="nil"/>
                            </w:tcBorders>
                          </w:tcPr>
                          <w:p w:rsidR="00EA37BF" w:rsidRDefault="00EA37BF">
                            <w:pPr>
                              <w:pStyle w:val="TableParagraph"/>
                              <w:spacing w:before="3" w:line="207" w:lineRule="exact"/>
                              <w:ind w:left="354"/>
                              <w:rPr>
                                <w:sz w:val="20"/>
                              </w:rPr>
                            </w:pPr>
                            <w:r>
                              <w:rPr>
                                <w:spacing w:val="-5"/>
                                <w:sz w:val="20"/>
                              </w:rPr>
                              <w:t>ПДК</w:t>
                            </w:r>
                          </w:p>
                        </w:tc>
                        <w:tc>
                          <w:tcPr>
                            <w:tcW w:w="1195" w:type="dxa"/>
                            <w:tcBorders>
                              <w:bottom w:val="nil"/>
                            </w:tcBorders>
                          </w:tcPr>
                          <w:p w:rsidR="00EA37BF" w:rsidRDefault="00EA37BF">
                            <w:pPr>
                              <w:pStyle w:val="TableParagraph"/>
                              <w:spacing w:before="3" w:line="207" w:lineRule="exact"/>
                              <w:ind w:left="13"/>
                              <w:jc w:val="center"/>
                              <w:rPr>
                                <w:sz w:val="20"/>
                              </w:rPr>
                            </w:pPr>
                            <w:r>
                              <w:rPr>
                                <w:spacing w:val="-5"/>
                                <w:sz w:val="20"/>
                              </w:rPr>
                              <w:t>ПДК</w:t>
                            </w:r>
                          </w:p>
                        </w:tc>
                        <w:tc>
                          <w:tcPr>
                            <w:tcW w:w="1193" w:type="dxa"/>
                            <w:tcBorders>
                              <w:bottom w:val="nil"/>
                            </w:tcBorders>
                          </w:tcPr>
                          <w:p w:rsidR="00EA37BF" w:rsidRDefault="00EA37BF">
                            <w:pPr>
                              <w:pStyle w:val="TableParagraph"/>
                              <w:spacing w:before="3" w:line="207" w:lineRule="exact"/>
                              <w:ind w:left="357"/>
                              <w:rPr>
                                <w:sz w:val="20"/>
                              </w:rPr>
                            </w:pPr>
                            <w:r>
                              <w:rPr>
                                <w:spacing w:val="-4"/>
                                <w:sz w:val="20"/>
                              </w:rPr>
                              <w:t>ОБУВ</w:t>
                            </w:r>
                          </w:p>
                        </w:tc>
                        <w:tc>
                          <w:tcPr>
                            <w:tcW w:w="1447" w:type="dxa"/>
                            <w:tcBorders>
                              <w:bottom w:val="nil"/>
                            </w:tcBorders>
                          </w:tcPr>
                          <w:p w:rsidR="00EA37BF" w:rsidRDefault="00EA37BF">
                            <w:pPr>
                              <w:pStyle w:val="TableParagraph"/>
                              <w:spacing w:before="3" w:line="207" w:lineRule="exact"/>
                              <w:ind w:left="361"/>
                              <w:rPr>
                                <w:sz w:val="20"/>
                              </w:rPr>
                            </w:pPr>
                            <w:r>
                              <w:rPr>
                                <w:spacing w:val="-2"/>
                                <w:sz w:val="20"/>
                              </w:rPr>
                              <w:t>Выброс</w:t>
                            </w:r>
                          </w:p>
                        </w:tc>
                        <w:tc>
                          <w:tcPr>
                            <w:tcW w:w="1445" w:type="dxa"/>
                            <w:tcBorders>
                              <w:bottom w:val="nil"/>
                            </w:tcBorders>
                          </w:tcPr>
                          <w:p w:rsidR="00EA37BF" w:rsidRDefault="00EA37BF">
                            <w:pPr>
                              <w:pStyle w:val="TableParagraph"/>
                              <w:spacing w:before="3" w:line="207" w:lineRule="exact"/>
                              <w:ind w:left="9" w:right="60"/>
                              <w:jc w:val="center"/>
                              <w:rPr>
                                <w:sz w:val="20"/>
                              </w:rPr>
                            </w:pPr>
                            <w:proofErr w:type="spellStart"/>
                            <w:r>
                              <w:rPr>
                                <w:spacing w:val="-2"/>
                                <w:sz w:val="20"/>
                              </w:rPr>
                              <w:t>Средневзве</w:t>
                            </w:r>
                            <w:proofErr w:type="spellEnd"/>
                            <w:r>
                              <w:rPr>
                                <w:spacing w:val="-2"/>
                                <w:sz w:val="20"/>
                              </w:rPr>
                              <w:t>-</w:t>
                            </w:r>
                          </w:p>
                        </w:tc>
                        <w:tc>
                          <w:tcPr>
                            <w:tcW w:w="1320" w:type="dxa"/>
                            <w:tcBorders>
                              <w:bottom w:val="nil"/>
                            </w:tcBorders>
                          </w:tcPr>
                          <w:p w:rsidR="00EA37BF" w:rsidRDefault="00EA37BF">
                            <w:pPr>
                              <w:pStyle w:val="TableParagraph"/>
                              <w:spacing w:before="3" w:line="207" w:lineRule="exact"/>
                              <w:ind w:left="119"/>
                              <w:rPr>
                                <w:sz w:val="20"/>
                              </w:rPr>
                            </w:pPr>
                            <w:r>
                              <w:rPr>
                                <w:spacing w:val="-2"/>
                                <w:sz w:val="20"/>
                              </w:rPr>
                              <w:t>М/(ПДК*Н)</w:t>
                            </w:r>
                          </w:p>
                        </w:tc>
                        <w:tc>
                          <w:tcPr>
                            <w:tcW w:w="1063" w:type="dxa"/>
                            <w:tcBorders>
                              <w:bottom w:val="nil"/>
                            </w:tcBorders>
                          </w:tcPr>
                          <w:p w:rsidR="00EA37BF" w:rsidRDefault="00EA37BF">
                            <w:pPr>
                              <w:pStyle w:val="TableParagraph"/>
                              <w:spacing w:before="3" w:line="207" w:lineRule="exact"/>
                              <w:ind w:left="31"/>
                              <w:rPr>
                                <w:sz w:val="20"/>
                              </w:rPr>
                            </w:pPr>
                            <w:proofErr w:type="spellStart"/>
                            <w:r>
                              <w:rPr>
                                <w:spacing w:val="-2"/>
                                <w:sz w:val="20"/>
                              </w:rPr>
                              <w:t>Необхо</w:t>
                            </w:r>
                            <w:proofErr w:type="spellEnd"/>
                            <w:r>
                              <w:rPr>
                                <w:spacing w:val="-2"/>
                                <w:sz w:val="20"/>
                              </w:rPr>
                              <w:t>-</w:t>
                            </w:r>
                          </w:p>
                        </w:tc>
                      </w:tr>
                      <w:tr w:rsidR="00EA37BF">
                        <w:trPr>
                          <w:trHeight w:val="226"/>
                        </w:trPr>
                        <w:tc>
                          <w:tcPr>
                            <w:tcW w:w="692" w:type="dxa"/>
                            <w:tcBorders>
                              <w:top w:val="nil"/>
                              <w:bottom w:val="nil"/>
                            </w:tcBorders>
                          </w:tcPr>
                          <w:p w:rsidR="00EA37BF" w:rsidRDefault="00EA37BF">
                            <w:pPr>
                              <w:pStyle w:val="TableParagraph"/>
                              <w:spacing w:line="206" w:lineRule="exact"/>
                              <w:ind w:left="30"/>
                              <w:rPr>
                                <w:sz w:val="20"/>
                              </w:rPr>
                            </w:pPr>
                            <w:proofErr w:type="spellStart"/>
                            <w:r>
                              <w:rPr>
                                <w:spacing w:val="-2"/>
                                <w:sz w:val="20"/>
                              </w:rPr>
                              <w:t>загр</w:t>
                            </w:r>
                            <w:proofErr w:type="spellEnd"/>
                            <w:r>
                              <w:rPr>
                                <w:spacing w:val="-2"/>
                                <w:sz w:val="20"/>
                              </w:rPr>
                              <w:t>.</w:t>
                            </w:r>
                          </w:p>
                        </w:tc>
                        <w:tc>
                          <w:tcPr>
                            <w:tcW w:w="5209" w:type="dxa"/>
                            <w:tcBorders>
                              <w:top w:val="nil"/>
                              <w:bottom w:val="nil"/>
                            </w:tcBorders>
                          </w:tcPr>
                          <w:p w:rsidR="00EA37BF" w:rsidRDefault="00EA37BF">
                            <w:pPr>
                              <w:pStyle w:val="TableParagraph"/>
                              <w:spacing w:line="206" w:lineRule="exact"/>
                              <w:ind w:left="12"/>
                              <w:jc w:val="center"/>
                              <w:rPr>
                                <w:sz w:val="20"/>
                              </w:rPr>
                            </w:pPr>
                            <w:r>
                              <w:rPr>
                                <w:spacing w:val="-2"/>
                                <w:sz w:val="20"/>
                              </w:rPr>
                              <w:t>вещества</w:t>
                            </w:r>
                          </w:p>
                        </w:tc>
                        <w:tc>
                          <w:tcPr>
                            <w:tcW w:w="1068" w:type="dxa"/>
                            <w:tcBorders>
                              <w:top w:val="nil"/>
                              <w:bottom w:val="nil"/>
                            </w:tcBorders>
                          </w:tcPr>
                          <w:p w:rsidR="00EA37BF" w:rsidRDefault="00EA37BF">
                            <w:pPr>
                              <w:pStyle w:val="TableParagraph"/>
                              <w:spacing w:line="206" w:lineRule="exact"/>
                              <w:ind w:left="114"/>
                              <w:rPr>
                                <w:sz w:val="20"/>
                              </w:rPr>
                            </w:pPr>
                            <w:r>
                              <w:rPr>
                                <w:spacing w:val="-2"/>
                                <w:sz w:val="20"/>
                              </w:rPr>
                              <w:t>максим.</w:t>
                            </w:r>
                          </w:p>
                        </w:tc>
                        <w:tc>
                          <w:tcPr>
                            <w:tcW w:w="1195" w:type="dxa"/>
                            <w:tcBorders>
                              <w:top w:val="nil"/>
                              <w:bottom w:val="nil"/>
                            </w:tcBorders>
                          </w:tcPr>
                          <w:p w:rsidR="00EA37BF" w:rsidRDefault="00EA37BF">
                            <w:pPr>
                              <w:pStyle w:val="TableParagraph"/>
                              <w:spacing w:line="206" w:lineRule="exact"/>
                              <w:ind w:left="176"/>
                              <w:rPr>
                                <w:sz w:val="20"/>
                              </w:rPr>
                            </w:pPr>
                            <w:r>
                              <w:rPr>
                                <w:spacing w:val="-2"/>
                                <w:sz w:val="20"/>
                              </w:rPr>
                              <w:t>средне-</w:t>
                            </w:r>
                          </w:p>
                        </w:tc>
                        <w:tc>
                          <w:tcPr>
                            <w:tcW w:w="1193" w:type="dxa"/>
                            <w:tcBorders>
                              <w:top w:val="nil"/>
                              <w:bottom w:val="nil"/>
                            </w:tcBorders>
                          </w:tcPr>
                          <w:p w:rsidR="00EA37BF" w:rsidRDefault="00EA37BF">
                            <w:pPr>
                              <w:pStyle w:val="TableParagraph"/>
                              <w:spacing w:line="206" w:lineRule="exact"/>
                              <w:ind w:left="30"/>
                              <w:rPr>
                                <w:sz w:val="20"/>
                              </w:rPr>
                            </w:pPr>
                            <w:r>
                              <w:rPr>
                                <w:spacing w:val="-2"/>
                                <w:sz w:val="20"/>
                              </w:rPr>
                              <w:t>ориентир.</w:t>
                            </w:r>
                          </w:p>
                        </w:tc>
                        <w:tc>
                          <w:tcPr>
                            <w:tcW w:w="1447" w:type="dxa"/>
                            <w:tcBorders>
                              <w:top w:val="nil"/>
                              <w:bottom w:val="nil"/>
                            </w:tcBorders>
                          </w:tcPr>
                          <w:p w:rsidR="00EA37BF" w:rsidRDefault="00EA37BF">
                            <w:pPr>
                              <w:pStyle w:val="TableParagraph"/>
                              <w:spacing w:line="206" w:lineRule="exact"/>
                              <w:ind w:left="241"/>
                              <w:rPr>
                                <w:sz w:val="20"/>
                              </w:rPr>
                            </w:pPr>
                            <w:r>
                              <w:rPr>
                                <w:spacing w:val="-2"/>
                                <w:sz w:val="20"/>
                              </w:rPr>
                              <w:t>вещества</w:t>
                            </w:r>
                          </w:p>
                        </w:tc>
                        <w:tc>
                          <w:tcPr>
                            <w:tcW w:w="1445" w:type="dxa"/>
                            <w:tcBorders>
                              <w:top w:val="nil"/>
                              <w:bottom w:val="nil"/>
                            </w:tcBorders>
                          </w:tcPr>
                          <w:p w:rsidR="00EA37BF" w:rsidRDefault="00EA37BF">
                            <w:pPr>
                              <w:pStyle w:val="TableParagraph"/>
                              <w:spacing w:line="206" w:lineRule="exact"/>
                              <w:ind w:left="9"/>
                              <w:jc w:val="center"/>
                              <w:rPr>
                                <w:sz w:val="20"/>
                              </w:rPr>
                            </w:pPr>
                            <w:proofErr w:type="spellStart"/>
                            <w:r>
                              <w:rPr>
                                <w:spacing w:val="-2"/>
                                <w:sz w:val="20"/>
                              </w:rPr>
                              <w:t>шенная</w:t>
                            </w:r>
                            <w:proofErr w:type="spellEnd"/>
                          </w:p>
                        </w:tc>
                        <w:tc>
                          <w:tcPr>
                            <w:tcW w:w="1320" w:type="dxa"/>
                            <w:tcBorders>
                              <w:top w:val="nil"/>
                              <w:bottom w:val="nil"/>
                            </w:tcBorders>
                          </w:tcPr>
                          <w:p w:rsidR="00EA37BF" w:rsidRDefault="00EA37BF">
                            <w:pPr>
                              <w:pStyle w:val="TableParagraph"/>
                              <w:spacing w:line="206" w:lineRule="exact"/>
                              <w:ind w:left="119"/>
                              <w:rPr>
                                <w:sz w:val="20"/>
                              </w:rPr>
                            </w:pPr>
                            <w:r>
                              <w:rPr>
                                <w:sz w:val="20"/>
                              </w:rPr>
                              <w:t>для</w:t>
                            </w:r>
                            <w:r>
                              <w:rPr>
                                <w:spacing w:val="56"/>
                                <w:w w:val="150"/>
                                <w:sz w:val="20"/>
                              </w:rPr>
                              <w:t xml:space="preserve"> </w:t>
                            </w:r>
                            <w:r>
                              <w:rPr>
                                <w:spacing w:val="-4"/>
                                <w:sz w:val="20"/>
                              </w:rPr>
                              <w:t>Н&gt;10</w:t>
                            </w:r>
                          </w:p>
                        </w:tc>
                        <w:tc>
                          <w:tcPr>
                            <w:tcW w:w="1063" w:type="dxa"/>
                            <w:tcBorders>
                              <w:top w:val="nil"/>
                              <w:bottom w:val="nil"/>
                            </w:tcBorders>
                          </w:tcPr>
                          <w:p w:rsidR="00EA37BF" w:rsidRDefault="00EA37BF">
                            <w:pPr>
                              <w:pStyle w:val="TableParagraph"/>
                              <w:spacing w:line="206" w:lineRule="exact"/>
                              <w:ind w:left="31"/>
                              <w:rPr>
                                <w:sz w:val="20"/>
                              </w:rPr>
                            </w:pPr>
                            <w:proofErr w:type="spellStart"/>
                            <w:r>
                              <w:rPr>
                                <w:spacing w:val="-2"/>
                                <w:sz w:val="20"/>
                              </w:rPr>
                              <w:t>димость</w:t>
                            </w:r>
                            <w:proofErr w:type="spellEnd"/>
                          </w:p>
                        </w:tc>
                      </w:tr>
                      <w:tr w:rsidR="00EA37BF">
                        <w:trPr>
                          <w:trHeight w:val="225"/>
                        </w:trPr>
                        <w:tc>
                          <w:tcPr>
                            <w:tcW w:w="692" w:type="dxa"/>
                            <w:tcBorders>
                              <w:top w:val="nil"/>
                              <w:bottom w:val="nil"/>
                            </w:tcBorders>
                          </w:tcPr>
                          <w:p w:rsidR="00EA37BF" w:rsidRDefault="00EA37BF">
                            <w:pPr>
                              <w:pStyle w:val="TableParagraph"/>
                              <w:spacing w:line="206" w:lineRule="exact"/>
                              <w:ind w:left="30"/>
                              <w:rPr>
                                <w:sz w:val="20"/>
                              </w:rPr>
                            </w:pPr>
                            <w:r>
                              <w:rPr>
                                <w:spacing w:val="-2"/>
                                <w:sz w:val="20"/>
                              </w:rPr>
                              <w:t>веще-</w:t>
                            </w:r>
                          </w:p>
                        </w:tc>
                        <w:tc>
                          <w:tcPr>
                            <w:tcW w:w="5209" w:type="dxa"/>
                            <w:tcBorders>
                              <w:top w:val="nil"/>
                              <w:bottom w:val="nil"/>
                            </w:tcBorders>
                          </w:tcPr>
                          <w:p w:rsidR="00EA37BF" w:rsidRDefault="00EA37BF">
                            <w:pPr>
                              <w:pStyle w:val="TableParagraph"/>
                              <w:rPr>
                                <w:rFonts w:ascii="Times New Roman"/>
                                <w:sz w:val="16"/>
                              </w:rPr>
                            </w:pPr>
                          </w:p>
                        </w:tc>
                        <w:tc>
                          <w:tcPr>
                            <w:tcW w:w="1068" w:type="dxa"/>
                            <w:tcBorders>
                              <w:top w:val="nil"/>
                              <w:bottom w:val="nil"/>
                            </w:tcBorders>
                          </w:tcPr>
                          <w:p w:rsidR="00EA37BF" w:rsidRDefault="00EA37BF">
                            <w:pPr>
                              <w:pStyle w:val="TableParagraph"/>
                              <w:spacing w:line="206" w:lineRule="exact"/>
                              <w:ind w:right="12"/>
                              <w:jc w:val="right"/>
                              <w:rPr>
                                <w:sz w:val="20"/>
                              </w:rPr>
                            </w:pPr>
                            <w:r>
                              <w:rPr>
                                <w:spacing w:val="-2"/>
                                <w:sz w:val="20"/>
                              </w:rPr>
                              <w:t>разовая,</w:t>
                            </w:r>
                          </w:p>
                        </w:tc>
                        <w:tc>
                          <w:tcPr>
                            <w:tcW w:w="1195" w:type="dxa"/>
                            <w:tcBorders>
                              <w:top w:val="nil"/>
                              <w:bottom w:val="nil"/>
                            </w:tcBorders>
                          </w:tcPr>
                          <w:p w:rsidR="00EA37BF" w:rsidRDefault="00EA37BF">
                            <w:pPr>
                              <w:pStyle w:val="TableParagraph"/>
                              <w:spacing w:line="206" w:lineRule="exact"/>
                              <w:ind w:right="67"/>
                              <w:jc w:val="right"/>
                              <w:rPr>
                                <w:sz w:val="20"/>
                              </w:rPr>
                            </w:pPr>
                            <w:r>
                              <w:rPr>
                                <w:spacing w:val="-2"/>
                                <w:sz w:val="20"/>
                              </w:rPr>
                              <w:t>суточная,</w:t>
                            </w:r>
                          </w:p>
                        </w:tc>
                        <w:tc>
                          <w:tcPr>
                            <w:tcW w:w="1193" w:type="dxa"/>
                            <w:tcBorders>
                              <w:top w:val="nil"/>
                              <w:bottom w:val="nil"/>
                            </w:tcBorders>
                          </w:tcPr>
                          <w:p w:rsidR="00EA37BF" w:rsidRDefault="00EA37BF">
                            <w:pPr>
                              <w:pStyle w:val="TableParagraph"/>
                              <w:spacing w:line="206" w:lineRule="exact"/>
                              <w:ind w:left="30"/>
                              <w:rPr>
                                <w:sz w:val="20"/>
                              </w:rPr>
                            </w:pPr>
                            <w:proofErr w:type="spellStart"/>
                            <w:r>
                              <w:rPr>
                                <w:spacing w:val="-2"/>
                                <w:sz w:val="20"/>
                              </w:rPr>
                              <w:t>безопасн</w:t>
                            </w:r>
                            <w:proofErr w:type="spellEnd"/>
                            <w:r>
                              <w:rPr>
                                <w:spacing w:val="-2"/>
                                <w:sz w:val="20"/>
                              </w:rPr>
                              <w:t>.</w:t>
                            </w:r>
                          </w:p>
                        </w:tc>
                        <w:tc>
                          <w:tcPr>
                            <w:tcW w:w="1447" w:type="dxa"/>
                            <w:tcBorders>
                              <w:top w:val="nil"/>
                              <w:bottom w:val="nil"/>
                            </w:tcBorders>
                          </w:tcPr>
                          <w:p w:rsidR="00EA37BF" w:rsidRDefault="00EA37BF">
                            <w:pPr>
                              <w:pStyle w:val="TableParagraph"/>
                              <w:spacing w:line="206" w:lineRule="exact"/>
                              <w:ind w:left="11"/>
                              <w:jc w:val="center"/>
                              <w:rPr>
                                <w:sz w:val="20"/>
                              </w:rPr>
                            </w:pPr>
                            <w:r>
                              <w:rPr>
                                <w:spacing w:val="-5"/>
                                <w:sz w:val="20"/>
                              </w:rPr>
                              <w:t>г/с</w:t>
                            </w:r>
                          </w:p>
                        </w:tc>
                        <w:tc>
                          <w:tcPr>
                            <w:tcW w:w="1445" w:type="dxa"/>
                            <w:tcBorders>
                              <w:top w:val="nil"/>
                              <w:bottom w:val="nil"/>
                            </w:tcBorders>
                          </w:tcPr>
                          <w:p w:rsidR="00EA37BF" w:rsidRDefault="00EA37BF">
                            <w:pPr>
                              <w:pStyle w:val="TableParagraph"/>
                              <w:spacing w:line="206" w:lineRule="exact"/>
                              <w:ind w:left="8"/>
                              <w:jc w:val="center"/>
                              <w:rPr>
                                <w:sz w:val="20"/>
                              </w:rPr>
                            </w:pPr>
                            <w:r>
                              <w:rPr>
                                <w:sz w:val="20"/>
                              </w:rPr>
                              <w:t>высота,</w:t>
                            </w:r>
                            <w:r>
                              <w:rPr>
                                <w:spacing w:val="-9"/>
                                <w:sz w:val="20"/>
                              </w:rPr>
                              <w:t xml:space="preserve"> </w:t>
                            </w:r>
                            <w:r>
                              <w:rPr>
                                <w:spacing w:val="-10"/>
                                <w:sz w:val="20"/>
                              </w:rPr>
                              <w:t>м</w:t>
                            </w:r>
                          </w:p>
                        </w:tc>
                        <w:tc>
                          <w:tcPr>
                            <w:tcW w:w="1320" w:type="dxa"/>
                            <w:tcBorders>
                              <w:top w:val="nil"/>
                              <w:bottom w:val="nil"/>
                            </w:tcBorders>
                          </w:tcPr>
                          <w:p w:rsidR="00EA37BF" w:rsidRDefault="00EA37BF">
                            <w:pPr>
                              <w:pStyle w:val="TableParagraph"/>
                              <w:spacing w:line="206" w:lineRule="exact"/>
                              <w:ind w:left="359"/>
                              <w:rPr>
                                <w:sz w:val="20"/>
                              </w:rPr>
                            </w:pPr>
                            <w:r>
                              <w:rPr>
                                <w:spacing w:val="-2"/>
                                <w:sz w:val="20"/>
                              </w:rPr>
                              <w:t>М/ПДК</w:t>
                            </w:r>
                          </w:p>
                        </w:tc>
                        <w:tc>
                          <w:tcPr>
                            <w:tcW w:w="1063" w:type="dxa"/>
                            <w:tcBorders>
                              <w:top w:val="nil"/>
                              <w:bottom w:val="nil"/>
                            </w:tcBorders>
                          </w:tcPr>
                          <w:p w:rsidR="00EA37BF" w:rsidRDefault="00EA37BF">
                            <w:pPr>
                              <w:pStyle w:val="TableParagraph"/>
                              <w:spacing w:line="206" w:lineRule="exact"/>
                              <w:ind w:left="31"/>
                              <w:rPr>
                                <w:sz w:val="20"/>
                              </w:rPr>
                            </w:pPr>
                            <w:proofErr w:type="spellStart"/>
                            <w:r>
                              <w:rPr>
                                <w:spacing w:val="-2"/>
                                <w:sz w:val="20"/>
                              </w:rPr>
                              <w:t>проведе</w:t>
                            </w:r>
                            <w:proofErr w:type="spellEnd"/>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proofErr w:type="spellStart"/>
                            <w:r>
                              <w:rPr>
                                <w:spacing w:val="-4"/>
                                <w:sz w:val="20"/>
                              </w:rPr>
                              <w:t>ства</w:t>
                            </w:r>
                            <w:proofErr w:type="spellEnd"/>
                          </w:p>
                        </w:tc>
                        <w:tc>
                          <w:tcPr>
                            <w:tcW w:w="5209" w:type="dxa"/>
                            <w:tcBorders>
                              <w:top w:val="nil"/>
                              <w:bottom w:val="nil"/>
                            </w:tcBorders>
                          </w:tcPr>
                          <w:p w:rsidR="00EA37BF" w:rsidRDefault="00EA37BF">
                            <w:pPr>
                              <w:pStyle w:val="TableParagraph"/>
                              <w:rPr>
                                <w:rFonts w:ascii="Times New Roman"/>
                                <w:sz w:val="16"/>
                              </w:rPr>
                            </w:pPr>
                          </w:p>
                        </w:tc>
                        <w:tc>
                          <w:tcPr>
                            <w:tcW w:w="1068" w:type="dxa"/>
                            <w:tcBorders>
                              <w:top w:val="nil"/>
                              <w:bottom w:val="nil"/>
                            </w:tcBorders>
                          </w:tcPr>
                          <w:p w:rsidR="00EA37BF" w:rsidRDefault="00EA37BF">
                            <w:pPr>
                              <w:pStyle w:val="TableParagraph"/>
                              <w:spacing w:line="207" w:lineRule="exact"/>
                              <w:ind w:left="234"/>
                              <w:rPr>
                                <w:sz w:val="20"/>
                              </w:rPr>
                            </w:pPr>
                            <w:r>
                              <w:rPr>
                                <w:spacing w:val="-2"/>
                                <w:sz w:val="20"/>
                              </w:rPr>
                              <w:t>мг/м3</w:t>
                            </w:r>
                          </w:p>
                        </w:tc>
                        <w:tc>
                          <w:tcPr>
                            <w:tcW w:w="1195" w:type="dxa"/>
                            <w:tcBorders>
                              <w:top w:val="nil"/>
                              <w:bottom w:val="nil"/>
                            </w:tcBorders>
                          </w:tcPr>
                          <w:p w:rsidR="00EA37BF" w:rsidRDefault="00EA37BF">
                            <w:pPr>
                              <w:pStyle w:val="TableParagraph"/>
                              <w:spacing w:line="207" w:lineRule="exact"/>
                              <w:ind w:left="296"/>
                              <w:rPr>
                                <w:sz w:val="20"/>
                              </w:rPr>
                            </w:pPr>
                            <w:r>
                              <w:rPr>
                                <w:spacing w:val="-2"/>
                                <w:sz w:val="20"/>
                              </w:rPr>
                              <w:t>мг/м3</w:t>
                            </w:r>
                          </w:p>
                        </w:tc>
                        <w:tc>
                          <w:tcPr>
                            <w:tcW w:w="1193" w:type="dxa"/>
                            <w:tcBorders>
                              <w:top w:val="nil"/>
                              <w:bottom w:val="nil"/>
                            </w:tcBorders>
                          </w:tcPr>
                          <w:p w:rsidR="00EA37BF" w:rsidRDefault="00EA37BF">
                            <w:pPr>
                              <w:pStyle w:val="TableParagraph"/>
                              <w:spacing w:line="207" w:lineRule="exact"/>
                              <w:ind w:left="30"/>
                              <w:rPr>
                                <w:sz w:val="20"/>
                              </w:rPr>
                            </w:pPr>
                            <w:proofErr w:type="spellStart"/>
                            <w:proofErr w:type="gramStart"/>
                            <w:r>
                              <w:rPr>
                                <w:spacing w:val="-2"/>
                                <w:sz w:val="20"/>
                              </w:rPr>
                              <w:t>УВ,мг</w:t>
                            </w:r>
                            <w:proofErr w:type="spellEnd"/>
                            <w:proofErr w:type="gramEnd"/>
                            <w:r>
                              <w:rPr>
                                <w:spacing w:val="-2"/>
                                <w:sz w:val="20"/>
                              </w:rPr>
                              <w:t>/м3</w:t>
                            </w:r>
                          </w:p>
                        </w:tc>
                        <w:tc>
                          <w:tcPr>
                            <w:tcW w:w="1447" w:type="dxa"/>
                            <w:tcBorders>
                              <w:top w:val="nil"/>
                              <w:bottom w:val="nil"/>
                            </w:tcBorders>
                          </w:tcPr>
                          <w:p w:rsidR="00EA37BF" w:rsidRDefault="00EA37BF">
                            <w:pPr>
                              <w:pStyle w:val="TableParagraph"/>
                              <w:spacing w:line="207" w:lineRule="exact"/>
                              <w:ind w:left="11"/>
                              <w:jc w:val="center"/>
                              <w:rPr>
                                <w:sz w:val="20"/>
                              </w:rPr>
                            </w:pPr>
                            <w:r>
                              <w:rPr>
                                <w:spacing w:val="-5"/>
                                <w:sz w:val="20"/>
                              </w:rPr>
                              <w:t>(M)</w:t>
                            </w:r>
                          </w:p>
                        </w:tc>
                        <w:tc>
                          <w:tcPr>
                            <w:tcW w:w="1445" w:type="dxa"/>
                            <w:tcBorders>
                              <w:top w:val="nil"/>
                              <w:bottom w:val="nil"/>
                            </w:tcBorders>
                          </w:tcPr>
                          <w:p w:rsidR="00EA37BF" w:rsidRDefault="00EA37BF">
                            <w:pPr>
                              <w:pStyle w:val="TableParagraph"/>
                              <w:spacing w:line="207" w:lineRule="exact"/>
                              <w:ind w:left="9"/>
                              <w:jc w:val="center"/>
                              <w:rPr>
                                <w:sz w:val="20"/>
                              </w:rPr>
                            </w:pPr>
                            <w:r>
                              <w:rPr>
                                <w:spacing w:val="-5"/>
                                <w:sz w:val="20"/>
                              </w:rPr>
                              <w:t>(H)</w:t>
                            </w:r>
                          </w:p>
                        </w:tc>
                        <w:tc>
                          <w:tcPr>
                            <w:tcW w:w="1320" w:type="dxa"/>
                            <w:tcBorders>
                              <w:top w:val="nil"/>
                              <w:bottom w:val="nil"/>
                            </w:tcBorders>
                          </w:tcPr>
                          <w:p w:rsidR="00EA37BF" w:rsidRDefault="00EA37BF">
                            <w:pPr>
                              <w:pStyle w:val="TableParagraph"/>
                              <w:spacing w:line="207" w:lineRule="exact"/>
                              <w:ind w:left="119"/>
                              <w:rPr>
                                <w:sz w:val="20"/>
                              </w:rPr>
                            </w:pPr>
                            <w:r>
                              <w:rPr>
                                <w:sz w:val="20"/>
                              </w:rPr>
                              <w:t>для</w:t>
                            </w:r>
                            <w:r>
                              <w:rPr>
                                <w:spacing w:val="56"/>
                                <w:w w:val="150"/>
                                <w:sz w:val="20"/>
                              </w:rPr>
                              <w:t xml:space="preserve"> </w:t>
                            </w:r>
                            <w:proofErr w:type="gramStart"/>
                            <w:r>
                              <w:rPr>
                                <w:spacing w:val="-4"/>
                                <w:sz w:val="20"/>
                              </w:rPr>
                              <w:t>Н&lt;</w:t>
                            </w:r>
                            <w:proofErr w:type="gramEnd"/>
                            <w:r>
                              <w:rPr>
                                <w:spacing w:val="-4"/>
                                <w:sz w:val="20"/>
                              </w:rPr>
                              <w:t>10</w:t>
                            </w:r>
                          </w:p>
                        </w:tc>
                        <w:tc>
                          <w:tcPr>
                            <w:tcW w:w="1063" w:type="dxa"/>
                            <w:tcBorders>
                              <w:top w:val="nil"/>
                              <w:bottom w:val="nil"/>
                            </w:tcBorders>
                          </w:tcPr>
                          <w:p w:rsidR="00EA37BF" w:rsidRDefault="00EA37BF">
                            <w:pPr>
                              <w:pStyle w:val="TableParagraph"/>
                              <w:spacing w:line="207" w:lineRule="exact"/>
                              <w:ind w:left="352"/>
                              <w:rPr>
                                <w:sz w:val="20"/>
                              </w:rPr>
                            </w:pPr>
                            <w:proofErr w:type="spellStart"/>
                            <w:r>
                              <w:rPr>
                                <w:spacing w:val="-5"/>
                                <w:sz w:val="20"/>
                              </w:rPr>
                              <w:t>ния</w:t>
                            </w:r>
                            <w:proofErr w:type="spellEnd"/>
                          </w:p>
                        </w:tc>
                      </w:tr>
                      <w:tr w:rsidR="00EA37BF">
                        <w:trPr>
                          <w:trHeight w:val="221"/>
                        </w:trPr>
                        <w:tc>
                          <w:tcPr>
                            <w:tcW w:w="692" w:type="dxa"/>
                            <w:tcBorders>
                              <w:top w:val="nil"/>
                            </w:tcBorders>
                          </w:tcPr>
                          <w:p w:rsidR="00EA37BF" w:rsidRDefault="00EA37BF">
                            <w:pPr>
                              <w:pStyle w:val="TableParagraph"/>
                              <w:rPr>
                                <w:rFonts w:ascii="Times New Roman"/>
                                <w:sz w:val="14"/>
                              </w:rPr>
                            </w:pPr>
                          </w:p>
                        </w:tc>
                        <w:tc>
                          <w:tcPr>
                            <w:tcW w:w="5209" w:type="dxa"/>
                            <w:tcBorders>
                              <w:top w:val="nil"/>
                            </w:tcBorders>
                          </w:tcPr>
                          <w:p w:rsidR="00EA37BF" w:rsidRDefault="00EA37BF">
                            <w:pPr>
                              <w:pStyle w:val="TableParagraph"/>
                              <w:rPr>
                                <w:rFonts w:ascii="Times New Roman"/>
                                <w:sz w:val="14"/>
                              </w:rPr>
                            </w:pPr>
                          </w:p>
                        </w:tc>
                        <w:tc>
                          <w:tcPr>
                            <w:tcW w:w="1068" w:type="dxa"/>
                            <w:tcBorders>
                              <w:top w:val="nil"/>
                            </w:tcBorders>
                          </w:tcPr>
                          <w:p w:rsidR="00EA37BF" w:rsidRDefault="00EA37BF">
                            <w:pPr>
                              <w:pStyle w:val="TableParagraph"/>
                              <w:rPr>
                                <w:rFonts w:ascii="Times New Roman"/>
                                <w:sz w:val="14"/>
                              </w:rPr>
                            </w:pPr>
                          </w:p>
                        </w:tc>
                        <w:tc>
                          <w:tcPr>
                            <w:tcW w:w="1195" w:type="dxa"/>
                            <w:tcBorders>
                              <w:top w:val="nil"/>
                            </w:tcBorders>
                          </w:tcPr>
                          <w:p w:rsidR="00EA37BF" w:rsidRDefault="00EA37BF">
                            <w:pPr>
                              <w:pStyle w:val="TableParagraph"/>
                              <w:rPr>
                                <w:rFonts w:ascii="Times New Roman"/>
                                <w:sz w:val="14"/>
                              </w:rPr>
                            </w:pPr>
                          </w:p>
                        </w:tc>
                        <w:tc>
                          <w:tcPr>
                            <w:tcW w:w="1193" w:type="dxa"/>
                            <w:tcBorders>
                              <w:top w:val="nil"/>
                            </w:tcBorders>
                          </w:tcPr>
                          <w:p w:rsidR="00EA37BF" w:rsidRDefault="00EA37BF">
                            <w:pPr>
                              <w:pStyle w:val="TableParagraph"/>
                              <w:rPr>
                                <w:rFonts w:ascii="Times New Roman"/>
                                <w:sz w:val="14"/>
                              </w:rPr>
                            </w:pPr>
                          </w:p>
                        </w:tc>
                        <w:tc>
                          <w:tcPr>
                            <w:tcW w:w="1447" w:type="dxa"/>
                            <w:tcBorders>
                              <w:top w:val="nil"/>
                            </w:tcBorders>
                          </w:tcPr>
                          <w:p w:rsidR="00EA37BF" w:rsidRDefault="00EA37BF">
                            <w:pPr>
                              <w:pStyle w:val="TableParagraph"/>
                              <w:rPr>
                                <w:rFonts w:ascii="Times New Roman"/>
                                <w:sz w:val="14"/>
                              </w:rPr>
                            </w:pPr>
                          </w:p>
                        </w:tc>
                        <w:tc>
                          <w:tcPr>
                            <w:tcW w:w="1445" w:type="dxa"/>
                            <w:tcBorders>
                              <w:top w:val="nil"/>
                            </w:tcBorders>
                          </w:tcPr>
                          <w:p w:rsidR="00EA37BF" w:rsidRDefault="00EA37BF">
                            <w:pPr>
                              <w:pStyle w:val="TableParagraph"/>
                              <w:rPr>
                                <w:rFonts w:ascii="Times New Roman"/>
                                <w:sz w:val="14"/>
                              </w:rPr>
                            </w:pPr>
                          </w:p>
                        </w:tc>
                        <w:tc>
                          <w:tcPr>
                            <w:tcW w:w="1320" w:type="dxa"/>
                            <w:tcBorders>
                              <w:top w:val="nil"/>
                            </w:tcBorders>
                          </w:tcPr>
                          <w:p w:rsidR="00EA37BF" w:rsidRDefault="00EA37BF">
                            <w:pPr>
                              <w:pStyle w:val="TableParagraph"/>
                              <w:rPr>
                                <w:rFonts w:ascii="Times New Roman"/>
                                <w:sz w:val="14"/>
                              </w:rPr>
                            </w:pPr>
                          </w:p>
                        </w:tc>
                        <w:tc>
                          <w:tcPr>
                            <w:tcW w:w="1063" w:type="dxa"/>
                            <w:tcBorders>
                              <w:top w:val="nil"/>
                            </w:tcBorders>
                          </w:tcPr>
                          <w:p w:rsidR="00EA37BF" w:rsidRDefault="00EA37BF">
                            <w:pPr>
                              <w:pStyle w:val="TableParagraph"/>
                              <w:spacing w:line="201" w:lineRule="exact"/>
                              <w:ind w:left="31"/>
                              <w:rPr>
                                <w:sz w:val="20"/>
                              </w:rPr>
                            </w:pPr>
                            <w:r>
                              <w:rPr>
                                <w:spacing w:val="-2"/>
                                <w:sz w:val="20"/>
                              </w:rPr>
                              <w:t>расчетов</w:t>
                            </w:r>
                          </w:p>
                        </w:tc>
                      </w:tr>
                      <w:tr w:rsidR="00EA37BF">
                        <w:trPr>
                          <w:trHeight w:val="228"/>
                        </w:trPr>
                        <w:tc>
                          <w:tcPr>
                            <w:tcW w:w="692" w:type="dxa"/>
                          </w:tcPr>
                          <w:p w:rsidR="00EA37BF" w:rsidRDefault="00EA37BF">
                            <w:pPr>
                              <w:pStyle w:val="TableParagraph"/>
                              <w:spacing w:before="3" w:line="204" w:lineRule="exact"/>
                              <w:ind w:left="13"/>
                              <w:jc w:val="center"/>
                              <w:rPr>
                                <w:sz w:val="20"/>
                              </w:rPr>
                            </w:pPr>
                            <w:r>
                              <w:rPr>
                                <w:spacing w:val="-10"/>
                                <w:sz w:val="20"/>
                              </w:rPr>
                              <w:t>1</w:t>
                            </w:r>
                          </w:p>
                        </w:tc>
                        <w:tc>
                          <w:tcPr>
                            <w:tcW w:w="5209" w:type="dxa"/>
                          </w:tcPr>
                          <w:p w:rsidR="00EA37BF" w:rsidRDefault="00EA37BF">
                            <w:pPr>
                              <w:pStyle w:val="TableParagraph"/>
                              <w:spacing w:before="3" w:line="204" w:lineRule="exact"/>
                              <w:ind w:left="12"/>
                              <w:jc w:val="center"/>
                              <w:rPr>
                                <w:sz w:val="20"/>
                              </w:rPr>
                            </w:pPr>
                            <w:r>
                              <w:rPr>
                                <w:spacing w:val="-10"/>
                                <w:sz w:val="20"/>
                              </w:rPr>
                              <w:t>2</w:t>
                            </w:r>
                          </w:p>
                        </w:tc>
                        <w:tc>
                          <w:tcPr>
                            <w:tcW w:w="1068" w:type="dxa"/>
                          </w:tcPr>
                          <w:p w:rsidR="00EA37BF" w:rsidRDefault="00EA37BF">
                            <w:pPr>
                              <w:pStyle w:val="TableParagraph"/>
                              <w:spacing w:before="3" w:line="204" w:lineRule="exact"/>
                              <w:ind w:left="14"/>
                              <w:jc w:val="center"/>
                              <w:rPr>
                                <w:sz w:val="20"/>
                              </w:rPr>
                            </w:pPr>
                            <w:r>
                              <w:rPr>
                                <w:spacing w:val="-10"/>
                                <w:sz w:val="20"/>
                              </w:rPr>
                              <w:t>3</w:t>
                            </w:r>
                          </w:p>
                        </w:tc>
                        <w:tc>
                          <w:tcPr>
                            <w:tcW w:w="1195" w:type="dxa"/>
                          </w:tcPr>
                          <w:p w:rsidR="00EA37BF" w:rsidRDefault="00EA37BF">
                            <w:pPr>
                              <w:pStyle w:val="TableParagraph"/>
                              <w:spacing w:before="3" w:line="204" w:lineRule="exact"/>
                              <w:ind w:left="13" w:right="1"/>
                              <w:jc w:val="center"/>
                              <w:rPr>
                                <w:sz w:val="20"/>
                              </w:rPr>
                            </w:pPr>
                            <w:r>
                              <w:rPr>
                                <w:spacing w:val="-10"/>
                                <w:sz w:val="20"/>
                              </w:rPr>
                              <w:t>4</w:t>
                            </w:r>
                          </w:p>
                        </w:tc>
                        <w:tc>
                          <w:tcPr>
                            <w:tcW w:w="1193" w:type="dxa"/>
                          </w:tcPr>
                          <w:p w:rsidR="00EA37BF" w:rsidRDefault="00EA37BF">
                            <w:pPr>
                              <w:pStyle w:val="TableParagraph"/>
                              <w:spacing w:before="3" w:line="204" w:lineRule="exact"/>
                              <w:ind w:left="15"/>
                              <w:jc w:val="center"/>
                              <w:rPr>
                                <w:sz w:val="20"/>
                              </w:rPr>
                            </w:pPr>
                            <w:r>
                              <w:rPr>
                                <w:spacing w:val="-10"/>
                                <w:sz w:val="20"/>
                              </w:rPr>
                              <w:t>5</w:t>
                            </w:r>
                          </w:p>
                        </w:tc>
                        <w:tc>
                          <w:tcPr>
                            <w:tcW w:w="1447" w:type="dxa"/>
                          </w:tcPr>
                          <w:p w:rsidR="00EA37BF" w:rsidRDefault="00EA37BF">
                            <w:pPr>
                              <w:pStyle w:val="TableParagraph"/>
                              <w:spacing w:before="3" w:line="204" w:lineRule="exact"/>
                              <w:ind w:left="11" w:right="1"/>
                              <w:jc w:val="center"/>
                              <w:rPr>
                                <w:sz w:val="20"/>
                              </w:rPr>
                            </w:pPr>
                            <w:r>
                              <w:rPr>
                                <w:spacing w:val="-10"/>
                                <w:sz w:val="20"/>
                              </w:rPr>
                              <w:t>6</w:t>
                            </w:r>
                          </w:p>
                        </w:tc>
                        <w:tc>
                          <w:tcPr>
                            <w:tcW w:w="1445" w:type="dxa"/>
                          </w:tcPr>
                          <w:p w:rsidR="00EA37BF" w:rsidRDefault="00EA37BF">
                            <w:pPr>
                              <w:pStyle w:val="TableParagraph"/>
                              <w:spacing w:before="3" w:line="204" w:lineRule="exact"/>
                              <w:ind w:left="8"/>
                              <w:jc w:val="center"/>
                              <w:rPr>
                                <w:sz w:val="20"/>
                              </w:rPr>
                            </w:pPr>
                            <w:r>
                              <w:rPr>
                                <w:spacing w:val="-10"/>
                                <w:sz w:val="20"/>
                              </w:rPr>
                              <w:t>7</w:t>
                            </w:r>
                          </w:p>
                        </w:tc>
                        <w:tc>
                          <w:tcPr>
                            <w:tcW w:w="1320" w:type="dxa"/>
                          </w:tcPr>
                          <w:p w:rsidR="00EA37BF" w:rsidRDefault="00EA37BF">
                            <w:pPr>
                              <w:pStyle w:val="TableParagraph"/>
                              <w:spacing w:before="3" w:line="204" w:lineRule="exact"/>
                              <w:ind w:left="14"/>
                              <w:jc w:val="center"/>
                              <w:rPr>
                                <w:sz w:val="20"/>
                              </w:rPr>
                            </w:pPr>
                            <w:r>
                              <w:rPr>
                                <w:spacing w:val="-10"/>
                                <w:sz w:val="20"/>
                              </w:rPr>
                              <w:t>8</w:t>
                            </w:r>
                          </w:p>
                        </w:tc>
                        <w:tc>
                          <w:tcPr>
                            <w:tcW w:w="1063" w:type="dxa"/>
                          </w:tcPr>
                          <w:p w:rsidR="00EA37BF" w:rsidRDefault="00EA37BF">
                            <w:pPr>
                              <w:pStyle w:val="TableParagraph"/>
                              <w:spacing w:before="3" w:line="204" w:lineRule="exact"/>
                              <w:ind w:left="16"/>
                              <w:jc w:val="center"/>
                              <w:rPr>
                                <w:sz w:val="20"/>
                              </w:rPr>
                            </w:pPr>
                            <w:r>
                              <w:rPr>
                                <w:spacing w:val="-10"/>
                                <w:sz w:val="20"/>
                              </w:rPr>
                              <w:t>9</w:t>
                            </w:r>
                          </w:p>
                        </w:tc>
                      </w:tr>
                      <w:tr w:rsidR="00EA37BF">
                        <w:trPr>
                          <w:trHeight w:val="231"/>
                        </w:trPr>
                        <w:tc>
                          <w:tcPr>
                            <w:tcW w:w="692" w:type="dxa"/>
                            <w:tcBorders>
                              <w:bottom w:val="nil"/>
                            </w:tcBorders>
                          </w:tcPr>
                          <w:p w:rsidR="00EA37BF" w:rsidRDefault="00EA37BF">
                            <w:pPr>
                              <w:pStyle w:val="TableParagraph"/>
                              <w:spacing w:before="3" w:line="207" w:lineRule="exact"/>
                              <w:ind w:left="30"/>
                              <w:rPr>
                                <w:sz w:val="20"/>
                              </w:rPr>
                            </w:pPr>
                            <w:r>
                              <w:rPr>
                                <w:spacing w:val="-4"/>
                                <w:sz w:val="20"/>
                              </w:rPr>
                              <w:t>0123</w:t>
                            </w:r>
                          </w:p>
                        </w:tc>
                        <w:tc>
                          <w:tcPr>
                            <w:tcW w:w="5209" w:type="dxa"/>
                            <w:tcBorders>
                              <w:bottom w:val="nil"/>
                            </w:tcBorders>
                          </w:tcPr>
                          <w:p w:rsidR="00EA37BF" w:rsidRDefault="00EA37BF">
                            <w:pPr>
                              <w:pStyle w:val="TableParagraph"/>
                              <w:spacing w:before="3" w:line="207" w:lineRule="exact"/>
                              <w:ind w:left="30"/>
                              <w:rPr>
                                <w:sz w:val="20"/>
                              </w:rPr>
                            </w:pPr>
                            <w:r>
                              <w:rPr>
                                <w:sz w:val="20"/>
                              </w:rPr>
                              <w:t>Железо</w:t>
                            </w:r>
                            <w:r>
                              <w:rPr>
                                <w:spacing w:val="-7"/>
                                <w:sz w:val="20"/>
                              </w:rPr>
                              <w:t xml:space="preserve"> </w:t>
                            </w:r>
                            <w:r>
                              <w:rPr>
                                <w:sz w:val="20"/>
                              </w:rPr>
                              <w:t>(II,</w:t>
                            </w:r>
                            <w:r>
                              <w:rPr>
                                <w:spacing w:val="-6"/>
                                <w:sz w:val="20"/>
                              </w:rPr>
                              <w:t xml:space="preserve"> </w:t>
                            </w:r>
                            <w:r>
                              <w:rPr>
                                <w:sz w:val="20"/>
                              </w:rPr>
                              <w:t>III)</w:t>
                            </w:r>
                            <w:r>
                              <w:rPr>
                                <w:spacing w:val="-6"/>
                                <w:sz w:val="20"/>
                              </w:rPr>
                              <w:t xml:space="preserve"> </w:t>
                            </w:r>
                            <w:r>
                              <w:rPr>
                                <w:sz w:val="20"/>
                              </w:rPr>
                              <w:t>оксиды</w:t>
                            </w:r>
                            <w:r>
                              <w:rPr>
                                <w:spacing w:val="-6"/>
                                <w:sz w:val="20"/>
                              </w:rPr>
                              <w:t xml:space="preserve"> </w:t>
                            </w:r>
                            <w:r>
                              <w:rPr>
                                <w:sz w:val="20"/>
                              </w:rPr>
                              <w:t>(в</w:t>
                            </w:r>
                            <w:r>
                              <w:rPr>
                                <w:spacing w:val="-6"/>
                                <w:sz w:val="20"/>
                              </w:rPr>
                              <w:t xml:space="preserve"> </w:t>
                            </w:r>
                            <w:r>
                              <w:rPr>
                                <w:sz w:val="20"/>
                              </w:rPr>
                              <w:t>пересчете</w:t>
                            </w:r>
                            <w:r>
                              <w:rPr>
                                <w:spacing w:val="-7"/>
                                <w:sz w:val="20"/>
                              </w:rPr>
                              <w:t xml:space="preserve"> </w:t>
                            </w:r>
                            <w:r>
                              <w:rPr>
                                <w:spacing w:val="-5"/>
                                <w:sz w:val="20"/>
                              </w:rPr>
                              <w:t>на</w:t>
                            </w:r>
                          </w:p>
                        </w:tc>
                        <w:tc>
                          <w:tcPr>
                            <w:tcW w:w="1068" w:type="dxa"/>
                            <w:tcBorders>
                              <w:bottom w:val="nil"/>
                            </w:tcBorders>
                          </w:tcPr>
                          <w:p w:rsidR="00EA37BF" w:rsidRDefault="00EA37BF">
                            <w:pPr>
                              <w:pStyle w:val="TableParagraph"/>
                              <w:rPr>
                                <w:rFonts w:ascii="Times New Roman"/>
                                <w:sz w:val="16"/>
                              </w:rPr>
                            </w:pPr>
                          </w:p>
                        </w:tc>
                        <w:tc>
                          <w:tcPr>
                            <w:tcW w:w="1195" w:type="dxa"/>
                            <w:tcBorders>
                              <w:bottom w:val="nil"/>
                            </w:tcBorders>
                          </w:tcPr>
                          <w:p w:rsidR="00EA37BF" w:rsidRDefault="00EA37BF">
                            <w:pPr>
                              <w:pStyle w:val="TableParagraph"/>
                              <w:spacing w:before="3" w:line="207" w:lineRule="exact"/>
                              <w:ind w:right="15"/>
                              <w:jc w:val="right"/>
                              <w:rPr>
                                <w:sz w:val="20"/>
                              </w:rPr>
                            </w:pPr>
                            <w:r>
                              <w:rPr>
                                <w:spacing w:val="-4"/>
                                <w:sz w:val="20"/>
                              </w:rPr>
                              <w:t>0.04</w:t>
                            </w:r>
                          </w:p>
                        </w:tc>
                        <w:tc>
                          <w:tcPr>
                            <w:tcW w:w="1193" w:type="dxa"/>
                            <w:tcBorders>
                              <w:bottom w:val="nil"/>
                            </w:tcBorders>
                          </w:tcPr>
                          <w:p w:rsidR="00EA37BF" w:rsidRDefault="00EA37BF">
                            <w:pPr>
                              <w:pStyle w:val="TableParagraph"/>
                              <w:rPr>
                                <w:rFonts w:ascii="Times New Roman"/>
                                <w:sz w:val="16"/>
                              </w:rPr>
                            </w:pPr>
                          </w:p>
                        </w:tc>
                        <w:tc>
                          <w:tcPr>
                            <w:tcW w:w="1447" w:type="dxa"/>
                            <w:tcBorders>
                              <w:bottom w:val="nil"/>
                            </w:tcBorders>
                          </w:tcPr>
                          <w:p w:rsidR="00EA37BF" w:rsidRDefault="00EA37BF">
                            <w:pPr>
                              <w:pStyle w:val="TableParagraph"/>
                              <w:spacing w:before="3" w:line="207" w:lineRule="exact"/>
                              <w:ind w:right="14"/>
                              <w:jc w:val="right"/>
                              <w:rPr>
                                <w:sz w:val="20"/>
                              </w:rPr>
                            </w:pPr>
                            <w:r>
                              <w:rPr>
                                <w:spacing w:val="-2"/>
                                <w:sz w:val="20"/>
                              </w:rPr>
                              <w:t>0.000972</w:t>
                            </w:r>
                          </w:p>
                        </w:tc>
                        <w:tc>
                          <w:tcPr>
                            <w:tcW w:w="1445" w:type="dxa"/>
                            <w:tcBorders>
                              <w:bottom w:val="nil"/>
                            </w:tcBorders>
                          </w:tcPr>
                          <w:p w:rsidR="00EA37BF" w:rsidRDefault="00EA37BF">
                            <w:pPr>
                              <w:pStyle w:val="TableParagraph"/>
                              <w:spacing w:before="3" w:line="207" w:lineRule="exact"/>
                              <w:ind w:left="8"/>
                              <w:jc w:val="center"/>
                              <w:rPr>
                                <w:sz w:val="20"/>
                              </w:rPr>
                            </w:pPr>
                            <w:r>
                              <w:rPr>
                                <w:spacing w:val="-10"/>
                                <w:sz w:val="20"/>
                              </w:rPr>
                              <w:t>2</w:t>
                            </w:r>
                          </w:p>
                        </w:tc>
                        <w:tc>
                          <w:tcPr>
                            <w:tcW w:w="1320" w:type="dxa"/>
                            <w:tcBorders>
                              <w:bottom w:val="nil"/>
                            </w:tcBorders>
                          </w:tcPr>
                          <w:p w:rsidR="00EA37BF" w:rsidRDefault="00EA37BF">
                            <w:pPr>
                              <w:pStyle w:val="TableParagraph"/>
                              <w:spacing w:before="3" w:line="207" w:lineRule="exact"/>
                              <w:ind w:right="11"/>
                              <w:jc w:val="right"/>
                              <w:rPr>
                                <w:sz w:val="20"/>
                              </w:rPr>
                            </w:pPr>
                            <w:r>
                              <w:rPr>
                                <w:spacing w:val="-2"/>
                                <w:sz w:val="20"/>
                              </w:rPr>
                              <w:t>0.0024</w:t>
                            </w:r>
                          </w:p>
                        </w:tc>
                        <w:tc>
                          <w:tcPr>
                            <w:tcW w:w="1063" w:type="dxa"/>
                            <w:tcBorders>
                              <w:bottom w:val="nil"/>
                            </w:tcBorders>
                          </w:tcPr>
                          <w:p w:rsidR="00EA37BF" w:rsidRDefault="00EA37BF">
                            <w:pPr>
                              <w:pStyle w:val="TableParagraph"/>
                              <w:spacing w:before="3"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железо)</w:t>
                            </w:r>
                            <w:r>
                              <w:rPr>
                                <w:spacing w:val="-10"/>
                                <w:sz w:val="20"/>
                              </w:rPr>
                              <w:t xml:space="preserve"> </w:t>
                            </w:r>
                            <w:r>
                              <w:rPr>
                                <w:sz w:val="20"/>
                              </w:rPr>
                              <w:t>(</w:t>
                            </w:r>
                            <w:proofErr w:type="spellStart"/>
                            <w:r>
                              <w:rPr>
                                <w:sz w:val="20"/>
                              </w:rPr>
                              <w:t>диЖелезо</w:t>
                            </w:r>
                            <w:proofErr w:type="spellEnd"/>
                            <w:r>
                              <w:rPr>
                                <w:spacing w:val="-9"/>
                                <w:sz w:val="20"/>
                              </w:rPr>
                              <w:t xml:space="preserve"> </w:t>
                            </w:r>
                            <w:proofErr w:type="spellStart"/>
                            <w:r>
                              <w:rPr>
                                <w:sz w:val="20"/>
                              </w:rPr>
                              <w:t>триоксид</w:t>
                            </w:r>
                            <w:proofErr w:type="spellEnd"/>
                            <w:r>
                              <w:rPr>
                                <w:sz w:val="20"/>
                              </w:rPr>
                              <w:t>,</w:t>
                            </w:r>
                            <w:r>
                              <w:rPr>
                                <w:spacing w:val="-9"/>
                                <w:sz w:val="20"/>
                              </w:rPr>
                              <w:t xml:space="preserve"> </w:t>
                            </w:r>
                            <w:r>
                              <w:rPr>
                                <w:sz w:val="20"/>
                              </w:rPr>
                              <w:t>Железа</w:t>
                            </w:r>
                            <w:r>
                              <w:rPr>
                                <w:spacing w:val="-10"/>
                                <w:sz w:val="20"/>
                              </w:rPr>
                              <w:t xml:space="preserve"> </w:t>
                            </w:r>
                            <w:r>
                              <w:rPr>
                                <w:spacing w:val="-2"/>
                                <w:sz w:val="20"/>
                              </w:rPr>
                              <w:t>оксид)</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5"/>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pacing w:val="-2"/>
                                <w:sz w:val="20"/>
                              </w:rPr>
                              <w:t>(274)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0143</w:t>
                            </w:r>
                          </w:p>
                        </w:tc>
                        <w:tc>
                          <w:tcPr>
                            <w:tcW w:w="5209" w:type="dxa"/>
                            <w:tcBorders>
                              <w:top w:val="nil"/>
                              <w:bottom w:val="nil"/>
                            </w:tcBorders>
                          </w:tcPr>
                          <w:p w:rsidR="00EA37BF" w:rsidRDefault="00EA37BF">
                            <w:pPr>
                              <w:pStyle w:val="TableParagraph"/>
                              <w:spacing w:line="207" w:lineRule="exact"/>
                              <w:ind w:left="30"/>
                              <w:rPr>
                                <w:sz w:val="20"/>
                              </w:rPr>
                            </w:pPr>
                            <w:r>
                              <w:rPr>
                                <w:sz w:val="20"/>
                              </w:rPr>
                              <w:t>Марганец</w:t>
                            </w:r>
                            <w:r>
                              <w:rPr>
                                <w:spacing w:val="-7"/>
                                <w:sz w:val="20"/>
                              </w:rPr>
                              <w:t xml:space="preserve"> </w:t>
                            </w:r>
                            <w:r>
                              <w:rPr>
                                <w:sz w:val="20"/>
                              </w:rPr>
                              <w:t>и</w:t>
                            </w:r>
                            <w:r>
                              <w:rPr>
                                <w:spacing w:val="-7"/>
                                <w:sz w:val="20"/>
                              </w:rPr>
                              <w:t xml:space="preserve"> </w:t>
                            </w:r>
                            <w:r>
                              <w:rPr>
                                <w:sz w:val="20"/>
                              </w:rPr>
                              <w:t>его</w:t>
                            </w:r>
                            <w:r>
                              <w:rPr>
                                <w:spacing w:val="-6"/>
                                <w:sz w:val="20"/>
                              </w:rPr>
                              <w:t xml:space="preserve"> </w:t>
                            </w:r>
                            <w:r>
                              <w:rPr>
                                <w:sz w:val="20"/>
                              </w:rPr>
                              <w:t>соединения</w:t>
                            </w:r>
                            <w:r>
                              <w:rPr>
                                <w:spacing w:val="-7"/>
                                <w:sz w:val="20"/>
                              </w:rPr>
                              <w:t xml:space="preserve"> </w:t>
                            </w:r>
                            <w:r>
                              <w:rPr>
                                <w:sz w:val="20"/>
                              </w:rPr>
                              <w:t>(в</w:t>
                            </w:r>
                            <w:r>
                              <w:rPr>
                                <w:spacing w:val="-6"/>
                                <w:sz w:val="20"/>
                              </w:rPr>
                              <w:t xml:space="preserve"> </w:t>
                            </w:r>
                            <w:r>
                              <w:rPr>
                                <w:sz w:val="20"/>
                              </w:rPr>
                              <w:t>пересчете</w:t>
                            </w:r>
                            <w:r>
                              <w:rPr>
                                <w:spacing w:val="-7"/>
                                <w:sz w:val="20"/>
                              </w:rPr>
                              <w:t xml:space="preserve"> </w:t>
                            </w:r>
                            <w:r>
                              <w:rPr>
                                <w:spacing w:val="-5"/>
                                <w:sz w:val="20"/>
                              </w:rPr>
                              <w:t>на</w:t>
                            </w:r>
                          </w:p>
                        </w:tc>
                        <w:tc>
                          <w:tcPr>
                            <w:tcW w:w="1068" w:type="dxa"/>
                            <w:tcBorders>
                              <w:top w:val="nil"/>
                              <w:bottom w:val="nil"/>
                            </w:tcBorders>
                          </w:tcPr>
                          <w:p w:rsidR="00EA37BF" w:rsidRDefault="00EA37BF">
                            <w:pPr>
                              <w:pStyle w:val="TableParagraph"/>
                              <w:spacing w:line="207" w:lineRule="exact"/>
                              <w:ind w:right="12"/>
                              <w:jc w:val="right"/>
                              <w:rPr>
                                <w:sz w:val="20"/>
                              </w:rPr>
                            </w:pPr>
                            <w:r>
                              <w:rPr>
                                <w:spacing w:val="-4"/>
                                <w:sz w:val="20"/>
                              </w:rPr>
                              <w:t>0.01</w:t>
                            </w:r>
                          </w:p>
                        </w:tc>
                        <w:tc>
                          <w:tcPr>
                            <w:tcW w:w="1195" w:type="dxa"/>
                            <w:tcBorders>
                              <w:top w:val="nil"/>
                              <w:bottom w:val="nil"/>
                            </w:tcBorders>
                          </w:tcPr>
                          <w:p w:rsidR="00EA37BF" w:rsidRDefault="00EA37BF">
                            <w:pPr>
                              <w:pStyle w:val="TableParagraph"/>
                              <w:spacing w:line="207" w:lineRule="exact"/>
                              <w:ind w:right="15"/>
                              <w:jc w:val="right"/>
                              <w:rPr>
                                <w:sz w:val="20"/>
                              </w:rPr>
                            </w:pPr>
                            <w:r>
                              <w:rPr>
                                <w:spacing w:val="-2"/>
                                <w:sz w:val="20"/>
                              </w:rPr>
                              <w:t>0.001</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0.0000461</w:t>
                            </w:r>
                          </w:p>
                        </w:tc>
                        <w:tc>
                          <w:tcPr>
                            <w:tcW w:w="1445" w:type="dxa"/>
                            <w:tcBorders>
                              <w:top w:val="nil"/>
                              <w:bottom w:val="nil"/>
                            </w:tcBorders>
                          </w:tcPr>
                          <w:p w:rsidR="00EA37BF" w:rsidRDefault="00EA37BF">
                            <w:pPr>
                              <w:pStyle w:val="TableParagraph"/>
                              <w:spacing w:line="207"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0.0046</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марганца</w:t>
                            </w:r>
                            <w:r>
                              <w:rPr>
                                <w:spacing w:val="-8"/>
                                <w:sz w:val="20"/>
                              </w:rPr>
                              <w:t xml:space="preserve"> </w:t>
                            </w:r>
                            <w:r>
                              <w:rPr>
                                <w:sz w:val="20"/>
                              </w:rPr>
                              <w:t>(IV)</w:t>
                            </w:r>
                            <w:r>
                              <w:rPr>
                                <w:spacing w:val="-7"/>
                                <w:sz w:val="20"/>
                              </w:rPr>
                              <w:t xml:space="preserve"> </w:t>
                            </w:r>
                            <w:r>
                              <w:rPr>
                                <w:sz w:val="20"/>
                              </w:rPr>
                              <w:t>оксид)</w:t>
                            </w:r>
                            <w:r>
                              <w:rPr>
                                <w:spacing w:val="-7"/>
                                <w:sz w:val="20"/>
                              </w:rPr>
                              <w:t xml:space="preserve"> </w:t>
                            </w:r>
                            <w:r>
                              <w:rPr>
                                <w:spacing w:val="-2"/>
                                <w:sz w:val="20"/>
                              </w:rPr>
                              <w:t>(327)</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0168</w:t>
                            </w:r>
                          </w:p>
                        </w:tc>
                        <w:tc>
                          <w:tcPr>
                            <w:tcW w:w="5209" w:type="dxa"/>
                            <w:tcBorders>
                              <w:top w:val="nil"/>
                              <w:bottom w:val="nil"/>
                            </w:tcBorders>
                          </w:tcPr>
                          <w:p w:rsidR="00EA37BF" w:rsidRDefault="00EA37BF">
                            <w:pPr>
                              <w:pStyle w:val="TableParagraph"/>
                              <w:spacing w:line="207" w:lineRule="exact"/>
                              <w:ind w:left="30"/>
                              <w:rPr>
                                <w:sz w:val="20"/>
                              </w:rPr>
                            </w:pPr>
                            <w:r>
                              <w:rPr>
                                <w:sz w:val="20"/>
                              </w:rPr>
                              <w:t>Олово</w:t>
                            </w:r>
                            <w:r>
                              <w:rPr>
                                <w:spacing w:val="-6"/>
                                <w:sz w:val="20"/>
                              </w:rPr>
                              <w:t xml:space="preserve"> </w:t>
                            </w:r>
                            <w:r>
                              <w:rPr>
                                <w:sz w:val="20"/>
                              </w:rPr>
                              <w:t>оксид</w:t>
                            </w:r>
                            <w:r>
                              <w:rPr>
                                <w:spacing w:val="-6"/>
                                <w:sz w:val="20"/>
                              </w:rPr>
                              <w:t xml:space="preserve"> </w:t>
                            </w:r>
                            <w:r>
                              <w:rPr>
                                <w:sz w:val="20"/>
                              </w:rPr>
                              <w:t>(в</w:t>
                            </w:r>
                            <w:r>
                              <w:rPr>
                                <w:spacing w:val="-6"/>
                                <w:sz w:val="20"/>
                              </w:rPr>
                              <w:t xml:space="preserve"> </w:t>
                            </w:r>
                            <w:r>
                              <w:rPr>
                                <w:sz w:val="20"/>
                              </w:rPr>
                              <w:t>пересчете</w:t>
                            </w:r>
                            <w:r>
                              <w:rPr>
                                <w:spacing w:val="-6"/>
                                <w:sz w:val="20"/>
                              </w:rPr>
                              <w:t xml:space="preserve"> </w:t>
                            </w:r>
                            <w:r>
                              <w:rPr>
                                <w:sz w:val="20"/>
                              </w:rPr>
                              <w:t>на</w:t>
                            </w:r>
                            <w:r>
                              <w:rPr>
                                <w:spacing w:val="-5"/>
                                <w:sz w:val="20"/>
                              </w:rPr>
                              <w:t xml:space="preserve"> </w:t>
                            </w:r>
                            <w:r>
                              <w:rPr>
                                <w:sz w:val="20"/>
                              </w:rPr>
                              <w:t>олово)</w:t>
                            </w:r>
                            <w:r>
                              <w:rPr>
                                <w:spacing w:val="-6"/>
                                <w:sz w:val="20"/>
                              </w:rPr>
                              <w:t xml:space="preserve"> </w:t>
                            </w:r>
                            <w:r>
                              <w:rPr>
                                <w:spacing w:val="-2"/>
                                <w:sz w:val="20"/>
                              </w:rPr>
                              <w:t>(Олово</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spacing w:line="207" w:lineRule="exact"/>
                              <w:ind w:right="15"/>
                              <w:jc w:val="right"/>
                              <w:rPr>
                                <w:sz w:val="20"/>
                              </w:rPr>
                            </w:pPr>
                            <w:r>
                              <w:rPr>
                                <w:spacing w:val="-4"/>
                                <w:sz w:val="20"/>
                              </w:rPr>
                              <w:t>0.02</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0.000000544</w:t>
                            </w:r>
                          </w:p>
                        </w:tc>
                        <w:tc>
                          <w:tcPr>
                            <w:tcW w:w="1445" w:type="dxa"/>
                            <w:tcBorders>
                              <w:top w:val="nil"/>
                              <w:bottom w:val="nil"/>
                            </w:tcBorders>
                          </w:tcPr>
                          <w:p w:rsidR="00EA37BF" w:rsidRDefault="00EA37BF">
                            <w:pPr>
                              <w:pStyle w:val="TableParagraph"/>
                              <w:spacing w:line="207"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0.00000272</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(II)</w:t>
                            </w:r>
                            <w:r>
                              <w:rPr>
                                <w:spacing w:val="-8"/>
                                <w:sz w:val="20"/>
                              </w:rPr>
                              <w:t xml:space="preserve"> </w:t>
                            </w:r>
                            <w:r>
                              <w:rPr>
                                <w:sz w:val="20"/>
                              </w:rPr>
                              <w:t>оксид)</w:t>
                            </w:r>
                            <w:r>
                              <w:rPr>
                                <w:spacing w:val="-6"/>
                                <w:sz w:val="20"/>
                              </w:rPr>
                              <w:t xml:space="preserve"> </w:t>
                            </w:r>
                            <w:r>
                              <w:rPr>
                                <w:spacing w:val="-2"/>
                                <w:sz w:val="20"/>
                              </w:rPr>
                              <w:t>(446)</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5"/>
                        </w:trPr>
                        <w:tc>
                          <w:tcPr>
                            <w:tcW w:w="692" w:type="dxa"/>
                            <w:tcBorders>
                              <w:top w:val="nil"/>
                              <w:bottom w:val="nil"/>
                            </w:tcBorders>
                          </w:tcPr>
                          <w:p w:rsidR="00EA37BF" w:rsidRDefault="00EA37BF">
                            <w:pPr>
                              <w:pStyle w:val="TableParagraph"/>
                              <w:spacing w:line="206" w:lineRule="exact"/>
                              <w:ind w:left="30"/>
                              <w:rPr>
                                <w:sz w:val="20"/>
                              </w:rPr>
                            </w:pPr>
                            <w:r>
                              <w:rPr>
                                <w:spacing w:val="-4"/>
                                <w:sz w:val="20"/>
                              </w:rPr>
                              <w:t>0214</w:t>
                            </w:r>
                          </w:p>
                        </w:tc>
                        <w:tc>
                          <w:tcPr>
                            <w:tcW w:w="5209" w:type="dxa"/>
                            <w:tcBorders>
                              <w:top w:val="nil"/>
                              <w:bottom w:val="nil"/>
                            </w:tcBorders>
                          </w:tcPr>
                          <w:p w:rsidR="00EA37BF" w:rsidRDefault="00EA37BF">
                            <w:pPr>
                              <w:pStyle w:val="TableParagraph"/>
                              <w:spacing w:line="206" w:lineRule="exact"/>
                              <w:ind w:left="30"/>
                              <w:rPr>
                                <w:sz w:val="20"/>
                              </w:rPr>
                            </w:pPr>
                            <w:r>
                              <w:rPr>
                                <w:sz w:val="20"/>
                              </w:rPr>
                              <w:t>Кальций</w:t>
                            </w:r>
                            <w:r>
                              <w:rPr>
                                <w:spacing w:val="-11"/>
                                <w:sz w:val="20"/>
                              </w:rPr>
                              <w:t xml:space="preserve"> </w:t>
                            </w:r>
                            <w:proofErr w:type="spellStart"/>
                            <w:r>
                              <w:rPr>
                                <w:sz w:val="20"/>
                              </w:rPr>
                              <w:t>дигидроксид</w:t>
                            </w:r>
                            <w:proofErr w:type="spellEnd"/>
                            <w:r>
                              <w:rPr>
                                <w:spacing w:val="-10"/>
                                <w:sz w:val="20"/>
                              </w:rPr>
                              <w:t xml:space="preserve"> </w:t>
                            </w:r>
                            <w:r>
                              <w:rPr>
                                <w:sz w:val="20"/>
                              </w:rPr>
                              <w:t>(Гашеная</w:t>
                            </w:r>
                            <w:r>
                              <w:rPr>
                                <w:spacing w:val="-11"/>
                                <w:sz w:val="20"/>
                              </w:rPr>
                              <w:t xml:space="preserve"> </w:t>
                            </w:r>
                            <w:r>
                              <w:rPr>
                                <w:spacing w:val="-2"/>
                                <w:sz w:val="20"/>
                              </w:rPr>
                              <w:t>известь,</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4"/>
                                <w:sz w:val="20"/>
                              </w:rPr>
                              <w:t>0.03</w:t>
                            </w:r>
                          </w:p>
                        </w:tc>
                        <w:tc>
                          <w:tcPr>
                            <w:tcW w:w="1195" w:type="dxa"/>
                            <w:tcBorders>
                              <w:top w:val="nil"/>
                              <w:bottom w:val="nil"/>
                            </w:tcBorders>
                          </w:tcPr>
                          <w:p w:rsidR="00EA37BF" w:rsidRDefault="00EA37BF">
                            <w:pPr>
                              <w:pStyle w:val="TableParagraph"/>
                              <w:spacing w:line="206" w:lineRule="exact"/>
                              <w:ind w:right="15"/>
                              <w:jc w:val="right"/>
                              <w:rPr>
                                <w:sz w:val="20"/>
                              </w:rPr>
                            </w:pPr>
                            <w:r>
                              <w:rPr>
                                <w:spacing w:val="-4"/>
                                <w:sz w:val="20"/>
                              </w:rPr>
                              <w:t>0.01</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0.001992</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0.0664</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7" w:lineRule="exact"/>
                              <w:ind w:left="30"/>
                              <w:rPr>
                                <w:sz w:val="20"/>
                              </w:rPr>
                            </w:pPr>
                            <w:proofErr w:type="spellStart"/>
                            <w:r>
                              <w:rPr>
                                <w:sz w:val="20"/>
                              </w:rPr>
                              <w:t>Пушонка</w:t>
                            </w:r>
                            <w:proofErr w:type="spellEnd"/>
                            <w:r>
                              <w:rPr>
                                <w:sz w:val="20"/>
                              </w:rPr>
                              <w:t>)</w:t>
                            </w:r>
                            <w:r>
                              <w:rPr>
                                <w:spacing w:val="-10"/>
                                <w:sz w:val="20"/>
                              </w:rPr>
                              <w:t xml:space="preserve"> </w:t>
                            </w:r>
                            <w:r>
                              <w:rPr>
                                <w:spacing w:val="-2"/>
                                <w:sz w:val="20"/>
                              </w:rPr>
                              <w:t>(304)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6" w:lineRule="exact"/>
                              <w:ind w:left="30"/>
                              <w:rPr>
                                <w:sz w:val="20"/>
                              </w:rPr>
                            </w:pPr>
                            <w:r>
                              <w:rPr>
                                <w:spacing w:val="-4"/>
                                <w:sz w:val="20"/>
                              </w:rPr>
                              <w:t>0304</w:t>
                            </w:r>
                          </w:p>
                        </w:tc>
                        <w:tc>
                          <w:tcPr>
                            <w:tcW w:w="5209" w:type="dxa"/>
                            <w:tcBorders>
                              <w:top w:val="nil"/>
                              <w:bottom w:val="nil"/>
                            </w:tcBorders>
                          </w:tcPr>
                          <w:p w:rsidR="00EA37BF" w:rsidRDefault="00EA37BF">
                            <w:pPr>
                              <w:pStyle w:val="TableParagraph"/>
                              <w:spacing w:line="206" w:lineRule="exact"/>
                              <w:ind w:left="30"/>
                              <w:rPr>
                                <w:sz w:val="20"/>
                              </w:rPr>
                            </w:pPr>
                            <w:r>
                              <w:rPr>
                                <w:sz w:val="20"/>
                              </w:rPr>
                              <w:t>Азот</w:t>
                            </w:r>
                            <w:r>
                              <w:rPr>
                                <w:spacing w:val="-8"/>
                                <w:sz w:val="20"/>
                              </w:rPr>
                              <w:t xml:space="preserve"> </w:t>
                            </w:r>
                            <w:r>
                              <w:rPr>
                                <w:sz w:val="20"/>
                              </w:rPr>
                              <w:t>(II)</w:t>
                            </w:r>
                            <w:r>
                              <w:rPr>
                                <w:spacing w:val="-6"/>
                                <w:sz w:val="20"/>
                              </w:rPr>
                              <w:t xml:space="preserve"> </w:t>
                            </w:r>
                            <w:r>
                              <w:rPr>
                                <w:sz w:val="20"/>
                              </w:rPr>
                              <w:t>оксид</w:t>
                            </w:r>
                            <w:r>
                              <w:rPr>
                                <w:spacing w:val="-6"/>
                                <w:sz w:val="20"/>
                              </w:rPr>
                              <w:t xml:space="preserve"> </w:t>
                            </w:r>
                            <w:r>
                              <w:rPr>
                                <w:sz w:val="20"/>
                              </w:rPr>
                              <w:t>(Азота</w:t>
                            </w:r>
                            <w:r>
                              <w:rPr>
                                <w:spacing w:val="-6"/>
                                <w:sz w:val="20"/>
                              </w:rPr>
                              <w:t xml:space="preserve"> </w:t>
                            </w:r>
                            <w:r>
                              <w:rPr>
                                <w:sz w:val="20"/>
                              </w:rPr>
                              <w:t>оксид)</w:t>
                            </w:r>
                            <w:r>
                              <w:rPr>
                                <w:spacing w:val="-6"/>
                                <w:sz w:val="20"/>
                              </w:rPr>
                              <w:t xml:space="preserve"> </w:t>
                            </w:r>
                            <w:r>
                              <w:rPr>
                                <w:spacing w:val="-5"/>
                                <w:sz w:val="20"/>
                              </w:rPr>
                              <w:t>(6)</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5"/>
                                <w:sz w:val="20"/>
                              </w:rPr>
                              <w:t>0.4</w:t>
                            </w:r>
                          </w:p>
                        </w:tc>
                        <w:tc>
                          <w:tcPr>
                            <w:tcW w:w="1195" w:type="dxa"/>
                            <w:tcBorders>
                              <w:top w:val="nil"/>
                              <w:bottom w:val="nil"/>
                            </w:tcBorders>
                          </w:tcPr>
                          <w:p w:rsidR="00EA37BF" w:rsidRDefault="00EA37BF">
                            <w:pPr>
                              <w:pStyle w:val="TableParagraph"/>
                              <w:spacing w:line="206" w:lineRule="exact"/>
                              <w:ind w:right="15"/>
                              <w:jc w:val="right"/>
                              <w:rPr>
                                <w:sz w:val="20"/>
                              </w:rPr>
                            </w:pPr>
                            <w:r>
                              <w:rPr>
                                <w:spacing w:val="-4"/>
                                <w:sz w:val="20"/>
                              </w:rPr>
                              <w:t>0.06</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0.015695</w:t>
                            </w:r>
                          </w:p>
                        </w:tc>
                        <w:tc>
                          <w:tcPr>
                            <w:tcW w:w="1445" w:type="dxa"/>
                            <w:tcBorders>
                              <w:top w:val="nil"/>
                              <w:bottom w:val="nil"/>
                            </w:tcBorders>
                          </w:tcPr>
                          <w:p w:rsidR="00EA37BF" w:rsidRDefault="00EA37BF">
                            <w:pPr>
                              <w:pStyle w:val="TableParagraph"/>
                              <w:spacing w:line="206" w:lineRule="exact"/>
                              <w:ind w:left="9"/>
                              <w:jc w:val="center"/>
                              <w:rPr>
                                <w:sz w:val="20"/>
                              </w:rPr>
                            </w:pPr>
                            <w:r>
                              <w:rPr>
                                <w:spacing w:val="-4"/>
                                <w:sz w:val="20"/>
                              </w:rPr>
                              <w:t>2.69</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0.0392</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0328</w:t>
                            </w:r>
                          </w:p>
                        </w:tc>
                        <w:tc>
                          <w:tcPr>
                            <w:tcW w:w="5209" w:type="dxa"/>
                            <w:tcBorders>
                              <w:top w:val="nil"/>
                              <w:bottom w:val="nil"/>
                            </w:tcBorders>
                          </w:tcPr>
                          <w:p w:rsidR="00EA37BF" w:rsidRDefault="00EA37BF">
                            <w:pPr>
                              <w:pStyle w:val="TableParagraph"/>
                              <w:spacing w:line="207" w:lineRule="exact"/>
                              <w:ind w:left="30"/>
                              <w:rPr>
                                <w:sz w:val="20"/>
                              </w:rPr>
                            </w:pPr>
                            <w:r>
                              <w:rPr>
                                <w:sz w:val="20"/>
                              </w:rPr>
                              <w:t>Углерод</w:t>
                            </w:r>
                            <w:r>
                              <w:rPr>
                                <w:spacing w:val="-9"/>
                                <w:sz w:val="20"/>
                              </w:rPr>
                              <w:t xml:space="preserve"> </w:t>
                            </w:r>
                            <w:r>
                              <w:rPr>
                                <w:sz w:val="20"/>
                              </w:rPr>
                              <w:t>(Сажа,</w:t>
                            </w:r>
                            <w:r>
                              <w:rPr>
                                <w:spacing w:val="-8"/>
                                <w:sz w:val="20"/>
                              </w:rPr>
                              <w:t xml:space="preserve"> </w:t>
                            </w:r>
                            <w:r>
                              <w:rPr>
                                <w:sz w:val="20"/>
                              </w:rPr>
                              <w:t>Углерод</w:t>
                            </w:r>
                            <w:r>
                              <w:rPr>
                                <w:spacing w:val="-8"/>
                                <w:sz w:val="20"/>
                              </w:rPr>
                              <w:t xml:space="preserve"> </w:t>
                            </w:r>
                            <w:r>
                              <w:rPr>
                                <w:sz w:val="20"/>
                              </w:rPr>
                              <w:t>черный)</w:t>
                            </w:r>
                            <w:r>
                              <w:rPr>
                                <w:spacing w:val="-8"/>
                                <w:sz w:val="20"/>
                              </w:rPr>
                              <w:t xml:space="preserve"> </w:t>
                            </w:r>
                            <w:r>
                              <w:rPr>
                                <w:spacing w:val="-2"/>
                                <w:sz w:val="20"/>
                              </w:rPr>
                              <w:t>(583)</w:t>
                            </w:r>
                          </w:p>
                        </w:tc>
                        <w:tc>
                          <w:tcPr>
                            <w:tcW w:w="1068" w:type="dxa"/>
                            <w:tcBorders>
                              <w:top w:val="nil"/>
                              <w:bottom w:val="nil"/>
                            </w:tcBorders>
                          </w:tcPr>
                          <w:p w:rsidR="00EA37BF" w:rsidRDefault="00EA37BF">
                            <w:pPr>
                              <w:pStyle w:val="TableParagraph"/>
                              <w:spacing w:line="207" w:lineRule="exact"/>
                              <w:ind w:right="12"/>
                              <w:jc w:val="right"/>
                              <w:rPr>
                                <w:sz w:val="20"/>
                              </w:rPr>
                            </w:pPr>
                            <w:r>
                              <w:rPr>
                                <w:spacing w:val="-4"/>
                                <w:sz w:val="20"/>
                              </w:rPr>
                              <w:t>0.15</w:t>
                            </w:r>
                          </w:p>
                        </w:tc>
                        <w:tc>
                          <w:tcPr>
                            <w:tcW w:w="1195" w:type="dxa"/>
                            <w:tcBorders>
                              <w:top w:val="nil"/>
                              <w:bottom w:val="nil"/>
                            </w:tcBorders>
                          </w:tcPr>
                          <w:p w:rsidR="00EA37BF" w:rsidRDefault="00EA37BF">
                            <w:pPr>
                              <w:pStyle w:val="TableParagraph"/>
                              <w:spacing w:line="207" w:lineRule="exact"/>
                              <w:ind w:right="15"/>
                              <w:jc w:val="right"/>
                              <w:rPr>
                                <w:sz w:val="20"/>
                              </w:rPr>
                            </w:pPr>
                            <w:r>
                              <w:rPr>
                                <w:spacing w:val="-4"/>
                                <w:sz w:val="20"/>
                              </w:rPr>
                              <w:t>0.05</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0.006193</w:t>
                            </w:r>
                          </w:p>
                        </w:tc>
                        <w:tc>
                          <w:tcPr>
                            <w:tcW w:w="1445" w:type="dxa"/>
                            <w:tcBorders>
                              <w:top w:val="nil"/>
                              <w:bottom w:val="nil"/>
                            </w:tcBorders>
                          </w:tcPr>
                          <w:p w:rsidR="00EA37BF" w:rsidRDefault="00EA37BF">
                            <w:pPr>
                              <w:pStyle w:val="TableParagraph"/>
                              <w:spacing w:line="207" w:lineRule="exact"/>
                              <w:ind w:left="9"/>
                              <w:jc w:val="center"/>
                              <w:rPr>
                                <w:sz w:val="20"/>
                              </w:rPr>
                            </w:pPr>
                            <w:r>
                              <w:rPr>
                                <w:spacing w:val="-4"/>
                                <w:sz w:val="20"/>
                              </w:rPr>
                              <w:t>2.22</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0.0413</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7"/>
                        </w:trPr>
                        <w:tc>
                          <w:tcPr>
                            <w:tcW w:w="692" w:type="dxa"/>
                            <w:tcBorders>
                              <w:top w:val="nil"/>
                              <w:bottom w:val="nil"/>
                            </w:tcBorders>
                          </w:tcPr>
                          <w:p w:rsidR="00EA37BF" w:rsidRDefault="00EA37BF">
                            <w:pPr>
                              <w:pStyle w:val="TableParagraph"/>
                              <w:spacing w:line="206" w:lineRule="exact"/>
                              <w:ind w:left="30"/>
                              <w:rPr>
                                <w:sz w:val="20"/>
                              </w:rPr>
                            </w:pPr>
                            <w:r>
                              <w:rPr>
                                <w:spacing w:val="-4"/>
                                <w:sz w:val="20"/>
                              </w:rPr>
                              <w:t>0337</w:t>
                            </w:r>
                          </w:p>
                        </w:tc>
                        <w:tc>
                          <w:tcPr>
                            <w:tcW w:w="5209" w:type="dxa"/>
                            <w:tcBorders>
                              <w:top w:val="nil"/>
                              <w:bottom w:val="nil"/>
                            </w:tcBorders>
                          </w:tcPr>
                          <w:p w:rsidR="00EA37BF" w:rsidRDefault="00EA37BF">
                            <w:pPr>
                              <w:pStyle w:val="TableParagraph"/>
                              <w:spacing w:line="206" w:lineRule="exact"/>
                              <w:ind w:left="30"/>
                              <w:rPr>
                                <w:sz w:val="20"/>
                              </w:rPr>
                            </w:pPr>
                            <w:r>
                              <w:rPr>
                                <w:sz w:val="20"/>
                              </w:rPr>
                              <w:t>Углерод</w:t>
                            </w:r>
                            <w:r>
                              <w:rPr>
                                <w:spacing w:val="-9"/>
                                <w:sz w:val="20"/>
                              </w:rPr>
                              <w:t xml:space="preserve"> </w:t>
                            </w:r>
                            <w:r>
                              <w:rPr>
                                <w:sz w:val="20"/>
                              </w:rPr>
                              <w:t>оксид</w:t>
                            </w:r>
                            <w:r>
                              <w:rPr>
                                <w:spacing w:val="-8"/>
                                <w:sz w:val="20"/>
                              </w:rPr>
                              <w:t xml:space="preserve"> </w:t>
                            </w:r>
                            <w:r>
                              <w:rPr>
                                <w:sz w:val="20"/>
                              </w:rPr>
                              <w:t>(Окись</w:t>
                            </w:r>
                            <w:r>
                              <w:rPr>
                                <w:spacing w:val="-8"/>
                                <w:sz w:val="20"/>
                              </w:rPr>
                              <w:t xml:space="preserve"> </w:t>
                            </w:r>
                            <w:r>
                              <w:rPr>
                                <w:sz w:val="20"/>
                              </w:rPr>
                              <w:t>углерода,</w:t>
                            </w:r>
                            <w:r>
                              <w:rPr>
                                <w:spacing w:val="-8"/>
                                <w:sz w:val="20"/>
                              </w:rPr>
                              <w:t xml:space="preserve"> </w:t>
                            </w:r>
                            <w:r>
                              <w:rPr>
                                <w:spacing w:val="-2"/>
                                <w:sz w:val="20"/>
                              </w:rPr>
                              <w:t>Угарный</w:t>
                            </w:r>
                          </w:p>
                        </w:tc>
                        <w:tc>
                          <w:tcPr>
                            <w:tcW w:w="1068" w:type="dxa"/>
                            <w:tcBorders>
                              <w:top w:val="nil"/>
                              <w:bottom w:val="nil"/>
                            </w:tcBorders>
                          </w:tcPr>
                          <w:p w:rsidR="00EA37BF" w:rsidRDefault="00EA37BF">
                            <w:pPr>
                              <w:pStyle w:val="TableParagraph"/>
                              <w:spacing w:line="206" w:lineRule="exact"/>
                              <w:ind w:right="13"/>
                              <w:jc w:val="right"/>
                              <w:rPr>
                                <w:sz w:val="20"/>
                              </w:rPr>
                            </w:pPr>
                            <w:r>
                              <w:rPr>
                                <w:spacing w:val="-10"/>
                                <w:sz w:val="20"/>
                              </w:rPr>
                              <w:t>5</w:t>
                            </w:r>
                          </w:p>
                        </w:tc>
                        <w:tc>
                          <w:tcPr>
                            <w:tcW w:w="1195" w:type="dxa"/>
                            <w:tcBorders>
                              <w:top w:val="nil"/>
                              <w:bottom w:val="nil"/>
                            </w:tcBorders>
                          </w:tcPr>
                          <w:p w:rsidR="00EA37BF" w:rsidRDefault="00EA37BF">
                            <w:pPr>
                              <w:pStyle w:val="TableParagraph"/>
                              <w:spacing w:line="206" w:lineRule="exact"/>
                              <w:ind w:right="15"/>
                              <w:jc w:val="right"/>
                              <w:rPr>
                                <w:sz w:val="20"/>
                              </w:rPr>
                            </w:pPr>
                            <w:r>
                              <w:rPr>
                                <w:spacing w:val="-10"/>
                                <w:sz w:val="20"/>
                              </w:rPr>
                              <w:t>3</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0.3400294</w:t>
                            </w:r>
                          </w:p>
                        </w:tc>
                        <w:tc>
                          <w:tcPr>
                            <w:tcW w:w="1445" w:type="dxa"/>
                            <w:tcBorders>
                              <w:top w:val="nil"/>
                              <w:bottom w:val="nil"/>
                            </w:tcBorders>
                          </w:tcPr>
                          <w:p w:rsidR="00EA37BF" w:rsidRDefault="00EA37BF">
                            <w:pPr>
                              <w:pStyle w:val="TableParagraph"/>
                              <w:spacing w:line="206" w:lineRule="exact"/>
                              <w:ind w:left="9"/>
                              <w:jc w:val="center"/>
                              <w:rPr>
                                <w:sz w:val="20"/>
                              </w:rPr>
                            </w:pPr>
                            <w:r>
                              <w:rPr>
                                <w:spacing w:val="-4"/>
                                <w:sz w:val="20"/>
                              </w:rPr>
                              <w:t>2.02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0.068</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5"/>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газ)</w:t>
                            </w:r>
                            <w:r>
                              <w:rPr>
                                <w:spacing w:val="-5"/>
                                <w:sz w:val="20"/>
                              </w:rPr>
                              <w:t xml:space="preserve"> </w:t>
                            </w:r>
                            <w:r>
                              <w:rPr>
                                <w:spacing w:val="-2"/>
                                <w:sz w:val="20"/>
                              </w:rPr>
                              <w:t>(584)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0616</w:t>
                            </w:r>
                          </w:p>
                        </w:tc>
                        <w:tc>
                          <w:tcPr>
                            <w:tcW w:w="5209" w:type="dxa"/>
                            <w:tcBorders>
                              <w:top w:val="nil"/>
                              <w:bottom w:val="nil"/>
                            </w:tcBorders>
                          </w:tcPr>
                          <w:p w:rsidR="00EA37BF" w:rsidRDefault="00EA37BF">
                            <w:pPr>
                              <w:pStyle w:val="TableParagraph"/>
                              <w:spacing w:line="207" w:lineRule="exact"/>
                              <w:ind w:left="30"/>
                              <w:rPr>
                                <w:sz w:val="20"/>
                              </w:rPr>
                            </w:pPr>
                            <w:r>
                              <w:rPr>
                                <w:sz w:val="20"/>
                              </w:rPr>
                              <w:t>Ксилол</w:t>
                            </w:r>
                            <w:r>
                              <w:rPr>
                                <w:spacing w:val="-6"/>
                                <w:sz w:val="20"/>
                              </w:rPr>
                              <w:t xml:space="preserve"> </w:t>
                            </w:r>
                            <w:r>
                              <w:rPr>
                                <w:sz w:val="20"/>
                              </w:rPr>
                              <w:t>(смесь</w:t>
                            </w:r>
                            <w:r>
                              <w:rPr>
                                <w:spacing w:val="-6"/>
                                <w:sz w:val="20"/>
                              </w:rPr>
                              <w:t xml:space="preserve"> </w:t>
                            </w:r>
                            <w:r>
                              <w:rPr>
                                <w:sz w:val="20"/>
                              </w:rPr>
                              <w:t>изомеров</w:t>
                            </w:r>
                            <w:r>
                              <w:rPr>
                                <w:spacing w:val="-5"/>
                                <w:sz w:val="20"/>
                              </w:rPr>
                              <w:t xml:space="preserve"> </w:t>
                            </w:r>
                            <w:r>
                              <w:rPr>
                                <w:sz w:val="20"/>
                              </w:rPr>
                              <w:t>о-,</w:t>
                            </w:r>
                            <w:r>
                              <w:rPr>
                                <w:spacing w:val="-6"/>
                                <w:sz w:val="20"/>
                              </w:rPr>
                              <w:t xml:space="preserve"> </w:t>
                            </w:r>
                            <w:r>
                              <w:rPr>
                                <w:sz w:val="20"/>
                              </w:rPr>
                              <w:t>м-,</w:t>
                            </w:r>
                            <w:r>
                              <w:rPr>
                                <w:spacing w:val="-6"/>
                                <w:sz w:val="20"/>
                              </w:rPr>
                              <w:t xml:space="preserve"> </w:t>
                            </w:r>
                            <w:r>
                              <w:rPr>
                                <w:sz w:val="20"/>
                              </w:rPr>
                              <w:t>п-)</w:t>
                            </w:r>
                            <w:r>
                              <w:rPr>
                                <w:spacing w:val="-5"/>
                                <w:sz w:val="20"/>
                              </w:rPr>
                              <w:t xml:space="preserve"> </w:t>
                            </w:r>
                            <w:r>
                              <w:rPr>
                                <w:spacing w:val="-10"/>
                                <w:sz w:val="20"/>
                              </w:rPr>
                              <w:t>(</w:t>
                            </w:r>
                          </w:p>
                        </w:tc>
                        <w:tc>
                          <w:tcPr>
                            <w:tcW w:w="1068" w:type="dxa"/>
                            <w:tcBorders>
                              <w:top w:val="nil"/>
                              <w:bottom w:val="nil"/>
                            </w:tcBorders>
                          </w:tcPr>
                          <w:p w:rsidR="00EA37BF" w:rsidRDefault="00EA37BF">
                            <w:pPr>
                              <w:pStyle w:val="TableParagraph"/>
                              <w:spacing w:line="207" w:lineRule="exact"/>
                              <w:ind w:right="12"/>
                              <w:jc w:val="right"/>
                              <w:rPr>
                                <w:sz w:val="20"/>
                              </w:rPr>
                            </w:pPr>
                            <w:r>
                              <w:rPr>
                                <w:spacing w:val="-5"/>
                                <w:sz w:val="20"/>
                              </w:rPr>
                              <w:t>0.2</w:t>
                            </w: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0.0054552</w:t>
                            </w:r>
                          </w:p>
                        </w:tc>
                        <w:tc>
                          <w:tcPr>
                            <w:tcW w:w="1445" w:type="dxa"/>
                            <w:tcBorders>
                              <w:top w:val="nil"/>
                              <w:bottom w:val="nil"/>
                            </w:tcBorders>
                          </w:tcPr>
                          <w:p w:rsidR="00EA37BF" w:rsidRDefault="00EA37BF">
                            <w:pPr>
                              <w:pStyle w:val="TableParagraph"/>
                              <w:spacing w:line="207"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0.0273</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proofErr w:type="spellStart"/>
                            <w:r>
                              <w:rPr>
                                <w:sz w:val="20"/>
                              </w:rPr>
                              <w:t>Диметилбензол</w:t>
                            </w:r>
                            <w:proofErr w:type="spellEnd"/>
                            <w:r>
                              <w:rPr>
                                <w:spacing w:val="-8"/>
                                <w:sz w:val="20"/>
                              </w:rPr>
                              <w:t xml:space="preserve"> </w:t>
                            </w:r>
                            <w:r>
                              <w:rPr>
                                <w:sz w:val="20"/>
                              </w:rPr>
                              <w:t>(смесь</w:t>
                            </w:r>
                            <w:r>
                              <w:rPr>
                                <w:spacing w:val="-8"/>
                                <w:sz w:val="20"/>
                              </w:rPr>
                              <w:t xml:space="preserve"> </w:t>
                            </w:r>
                            <w:r>
                              <w:rPr>
                                <w:sz w:val="20"/>
                              </w:rPr>
                              <w:t>о-,</w:t>
                            </w:r>
                            <w:r>
                              <w:rPr>
                                <w:spacing w:val="-8"/>
                                <w:sz w:val="20"/>
                              </w:rPr>
                              <w:t xml:space="preserve"> </w:t>
                            </w:r>
                            <w:r>
                              <w:rPr>
                                <w:sz w:val="20"/>
                              </w:rPr>
                              <w:t>м-,</w:t>
                            </w:r>
                            <w:r>
                              <w:rPr>
                                <w:spacing w:val="-8"/>
                                <w:sz w:val="20"/>
                              </w:rPr>
                              <w:t xml:space="preserve"> </w:t>
                            </w:r>
                            <w:r>
                              <w:rPr>
                                <w:sz w:val="20"/>
                              </w:rPr>
                              <w:t>п-</w:t>
                            </w:r>
                            <w:r>
                              <w:rPr>
                                <w:spacing w:val="-2"/>
                                <w:sz w:val="20"/>
                              </w:rPr>
                              <w:t>изомеров))</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7" w:lineRule="exact"/>
                              <w:ind w:left="30"/>
                              <w:rPr>
                                <w:sz w:val="20"/>
                              </w:rPr>
                            </w:pPr>
                            <w:r>
                              <w:rPr>
                                <w:spacing w:val="-2"/>
                                <w:sz w:val="20"/>
                              </w:rPr>
                              <w:t>(322)</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6" w:lineRule="exact"/>
                              <w:ind w:left="30"/>
                              <w:rPr>
                                <w:sz w:val="20"/>
                              </w:rPr>
                            </w:pPr>
                            <w:r>
                              <w:rPr>
                                <w:spacing w:val="-4"/>
                                <w:sz w:val="20"/>
                              </w:rPr>
                              <w:t>1042</w:t>
                            </w:r>
                          </w:p>
                        </w:tc>
                        <w:tc>
                          <w:tcPr>
                            <w:tcW w:w="5209" w:type="dxa"/>
                            <w:tcBorders>
                              <w:top w:val="nil"/>
                              <w:bottom w:val="nil"/>
                            </w:tcBorders>
                          </w:tcPr>
                          <w:p w:rsidR="00EA37BF" w:rsidRDefault="00EA37BF">
                            <w:pPr>
                              <w:pStyle w:val="TableParagraph"/>
                              <w:spacing w:line="206" w:lineRule="exact"/>
                              <w:ind w:left="30"/>
                              <w:rPr>
                                <w:sz w:val="20"/>
                              </w:rPr>
                            </w:pPr>
                            <w:r>
                              <w:rPr>
                                <w:sz w:val="20"/>
                              </w:rPr>
                              <w:t>Бутан-1-ол</w:t>
                            </w:r>
                            <w:r>
                              <w:rPr>
                                <w:spacing w:val="-11"/>
                                <w:sz w:val="20"/>
                              </w:rPr>
                              <w:t xml:space="preserve"> </w:t>
                            </w:r>
                            <w:r>
                              <w:rPr>
                                <w:sz w:val="20"/>
                              </w:rPr>
                              <w:t>(Бутиловый</w:t>
                            </w:r>
                            <w:r>
                              <w:rPr>
                                <w:spacing w:val="-10"/>
                                <w:sz w:val="20"/>
                              </w:rPr>
                              <w:t xml:space="preserve"> </w:t>
                            </w:r>
                            <w:r>
                              <w:rPr>
                                <w:sz w:val="20"/>
                              </w:rPr>
                              <w:t>спирт)</w:t>
                            </w:r>
                            <w:r>
                              <w:rPr>
                                <w:spacing w:val="-11"/>
                                <w:sz w:val="20"/>
                              </w:rPr>
                              <w:t xml:space="preserve"> </w:t>
                            </w:r>
                            <w:r>
                              <w:rPr>
                                <w:spacing w:val="-2"/>
                                <w:sz w:val="20"/>
                              </w:rPr>
                              <w:t>(102)</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5"/>
                                <w:sz w:val="20"/>
                              </w:rPr>
                              <w:t>0.1</w:t>
                            </w: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0.000085</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0.0009</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5"/>
                        </w:trPr>
                        <w:tc>
                          <w:tcPr>
                            <w:tcW w:w="692" w:type="dxa"/>
                            <w:tcBorders>
                              <w:top w:val="nil"/>
                              <w:bottom w:val="nil"/>
                            </w:tcBorders>
                          </w:tcPr>
                          <w:p w:rsidR="00EA37BF" w:rsidRDefault="00EA37BF">
                            <w:pPr>
                              <w:pStyle w:val="TableParagraph"/>
                              <w:spacing w:line="206" w:lineRule="exact"/>
                              <w:ind w:left="30"/>
                              <w:rPr>
                                <w:sz w:val="20"/>
                              </w:rPr>
                            </w:pPr>
                            <w:r>
                              <w:rPr>
                                <w:spacing w:val="-4"/>
                                <w:sz w:val="20"/>
                              </w:rPr>
                              <w:t>1210</w:t>
                            </w:r>
                          </w:p>
                        </w:tc>
                        <w:tc>
                          <w:tcPr>
                            <w:tcW w:w="5209" w:type="dxa"/>
                            <w:tcBorders>
                              <w:top w:val="nil"/>
                              <w:bottom w:val="nil"/>
                            </w:tcBorders>
                          </w:tcPr>
                          <w:p w:rsidR="00EA37BF" w:rsidRDefault="00EA37BF">
                            <w:pPr>
                              <w:pStyle w:val="TableParagraph"/>
                              <w:spacing w:line="206" w:lineRule="exact"/>
                              <w:ind w:left="30"/>
                              <w:rPr>
                                <w:sz w:val="20"/>
                              </w:rPr>
                            </w:pPr>
                            <w:r>
                              <w:rPr>
                                <w:sz w:val="20"/>
                              </w:rPr>
                              <w:t>Бутилацетат</w:t>
                            </w:r>
                            <w:r>
                              <w:rPr>
                                <w:spacing w:val="-11"/>
                                <w:sz w:val="20"/>
                              </w:rPr>
                              <w:t xml:space="preserve"> </w:t>
                            </w:r>
                            <w:r>
                              <w:rPr>
                                <w:sz w:val="20"/>
                              </w:rPr>
                              <w:t>(Уксусной</w:t>
                            </w:r>
                            <w:r>
                              <w:rPr>
                                <w:spacing w:val="-11"/>
                                <w:sz w:val="20"/>
                              </w:rPr>
                              <w:t xml:space="preserve"> </w:t>
                            </w:r>
                            <w:r>
                              <w:rPr>
                                <w:sz w:val="20"/>
                              </w:rPr>
                              <w:t>кислоты</w:t>
                            </w:r>
                            <w:r>
                              <w:rPr>
                                <w:spacing w:val="-11"/>
                                <w:sz w:val="20"/>
                              </w:rPr>
                              <w:t xml:space="preserve"> </w:t>
                            </w:r>
                            <w:r>
                              <w:rPr>
                                <w:spacing w:val="-2"/>
                                <w:sz w:val="20"/>
                              </w:rPr>
                              <w:t>бутиловый</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5"/>
                                <w:sz w:val="20"/>
                              </w:rPr>
                              <w:t>0.1</w:t>
                            </w: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0.0000304</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0.0003</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7" w:lineRule="exact"/>
                              <w:ind w:left="30"/>
                              <w:rPr>
                                <w:sz w:val="20"/>
                              </w:rPr>
                            </w:pPr>
                            <w:r>
                              <w:rPr>
                                <w:sz w:val="20"/>
                              </w:rPr>
                              <w:t>эфир)</w:t>
                            </w:r>
                            <w:r>
                              <w:rPr>
                                <w:spacing w:val="-8"/>
                                <w:sz w:val="20"/>
                              </w:rPr>
                              <w:t xml:space="preserve"> </w:t>
                            </w:r>
                            <w:r>
                              <w:rPr>
                                <w:spacing w:val="-2"/>
                                <w:sz w:val="20"/>
                              </w:rPr>
                              <w:t>(110)</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6"/>
                        </w:trPr>
                        <w:tc>
                          <w:tcPr>
                            <w:tcW w:w="692" w:type="dxa"/>
                            <w:tcBorders>
                              <w:top w:val="nil"/>
                              <w:bottom w:val="nil"/>
                            </w:tcBorders>
                          </w:tcPr>
                          <w:p w:rsidR="00EA37BF" w:rsidRDefault="00EA37BF">
                            <w:pPr>
                              <w:pStyle w:val="TableParagraph"/>
                              <w:spacing w:line="206" w:lineRule="exact"/>
                              <w:ind w:left="30"/>
                              <w:rPr>
                                <w:sz w:val="20"/>
                              </w:rPr>
                            </w:pPr>
                            <w:r>
                              <w:rPr>
                                <w:spacing w:val="-4"/>
                                <w:sz w:val="20"/>
                              </w:rPr>
                              <w:t>1301</w:t>
                            </w:r>
                          </w:p>
                        </w:tc>
                        <w:tc>
                          <w:tcPr>
                            <w:tcW w:w="5209" w:type="dxa"/>
                            <w:tcBorders>
                              <w:top w:val="nil"/>
                              <w:bottom w:val="nil"/>
                            </w:tcBorders>
                          </w:tcPr>
                          <w:p w:rsidR="00EA37BF" w:rsidRDefault="00EA37BF">
                            <w:pPr>
                              <w:pStyle w:val="TableParagraph"/>
                              <w:spacing w:line="206" w:lineRule="exact"/>
                              <w:ind w:left="30"/>
                              <w:rPr>
                                <w:sz w:val="20"/>
                              </w:rPr>
                            </w:pPr>
                            <w:r>
                              <w:rPr>
                                <w:sz w:val="20"/>
                              </w:rPr>
                              <w:t>Проп-2-ен-1-аль</w:t>
                            </w:r>
                            <w:r>
                              <w:rPr>
                                <w:spacing w:val="-17"/>
                                <w:sz w:val="20"/>
                              </w:rPr>
                              <w:t xml:space="preserve"> </w:t>
                            </w:r>
                            <w:r>
                              <w:rPr>
                                <w:sz w:val="20"/>
                              </w:rPr>
                              <w:t>(Акролеин,</w:t>
                            </w:r>
                            <w:r>
                              <w:rPr>
                                <w:spacing w:val="-15"/>
                                <w:sz w:val="20"/>
                              </w:rPr>
                              <w:t xml:space="preserve"> </w:t>
                            </w:r>
                            <w:proofErr w:type="spellStart"/>
                            <w:r>
                              <w:rPr>
                                <w:spacing w:val="-2"/>
                                <w:sz w:val="20"/>
                              </w:rPr>
                              <w:t>Акрилальдегид</w:t>
                            </w:r>
                            <w:proofErr w:type="spellEnd"/>
                            <w:r>
                              <w:rPr>
                                <w:spacing w:val="-2"/>
                                <w:sz w:val="20"/>
                              </w:rPr>
                              <w:t>)</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4"/>
                                <w:sz w:val="20"/>
                              </w:rPr>
                              <w:t>0.03</w:t>
                            </w:r>
                          </w:p>
                        </w:tc>
                        <w:tc>
                          <w:tcPr>
                            <w:tcW w:w="1195" w:type="dxa"/>
                            <w:tcBorders>
                              <w:top w:val="nil"/>
                              <w:bottom w:val="nil"/>
                            </w:tcBorders>
                          </w:tcPr>
                          <w:p w:rsidR="00EA37BF" w:rsidRDefault="00EA37BF">
                            <w:pPr>
                              <w:pStyle w:val="TableParagraph"/>
                              <w:spacing w:line="206" w:lineRule="exact"/>
                              <w:ind w:right="15"/>
                              <w:jc w:val="right"/>
                              <w:rPr>
                                <w:sz w:val="20"/>
                              </w:rPr>
                            </w:pPr>
                            <w:r>
                              <w:rPr>
                                <w:spacing w:val="-4"/>
                                <w:sz w:val="20"/>
                              </w:rPr>
                              <w:t>0.01</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0.000333</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3</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0.0111</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7" w:lineRule="exact"/>
                              <w:ind w:left="30"/>
                              <w:rPr>
                                <w:sz w:val="20"/>
                              </w:rPr>
                            </w:pPr>
                            <w:r>
                              <w:rPr>
                                <w:spacing w:val="-2"/>
                                <w:sz w:val="20"/>
                              </w:rPr>
                              <w:t>(474)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7"/>
                        </w:trPr>
                        <w:tc>
                          <w:tcPr>
                            <w:tcW w:w="692" w:type="dxa"/>
                            <w:tcBorders>
                              <w:top w:val="nil"/>
                              <w:bottom w:val="nil"/>
                            </w:tcBorders>
                          </w:tcPr>
                          <w:p w:rsidR="00EA37BF" w:rsidRDefault="00EA37BF">
                            <w:pPr>
                              <w:pStyle w:val="TableParagraph"/>
                              <w:spacing w:line="207" w:lineRule="exact"/>
                              <w:ind w:left="30"/>
                              <w:rPr>
                                <w:sz w:val="20"/>
                              </w:rPr>
                            </w:pPr>
                            <w:r>
                              <w:rPr>
                                <w:spacing w:val="-4"/>
                                <w:sz w:val="20"/>
                              </w:rPr>
                              <w:t>1325</w:t>
                            </w:r>
                          </w:p>
                        </w:tc>
                        <w:tc>
                          <w:tcPr>
                            <w:tcW w:w="5209" w:type="dxa"/>
                            <w:tcBorders>
                              <w:top w:val="nil"/>
                              <w:bottom w:val="nil"/>
                            </w:tcBorders>
                          </w:tcPr>
                          <w:p w:rsidR="00EA37BF" w:rsidRDefault="00EA37BF">
                            <w:pPr>
                              <w:pStyle w:val="TableParagraph"/>
                              <w:spacing w:line="207" w:lineRule="exact"/>
                              <w:ind w:left="30"/>
                              <w:rPr>
                                <w:sz w:val="20"/>
                              </w:rPr>
                            </w:pPr>
                            <w:r>
                              <w:rPr>
                                <w:sz w:val="20"/>
                              </w:rPr>
                              <w:t>Формальдегид</w:t>
                            </w:r>
                            <w:r>
                              <w:rPr>
                                <w:spacing w:val="-14"/>
                                <w:sz w:val="20"/>
                              </w:rPr>
                              <w:t xml:space="preserve"> </w:t>
                            </w:r>
                            <w:r>
                              <w:rPr>
                                <w:sz w:val="20"/>
                              </w:rPr>
                              <w:t>(</w:t>
                            </w:r>
                            <w:proofErr w:type="spellStart"/>
                            <w:r>
                              <w:rPr>
                                <w:sz w:val="20"/>
                              </w:rPr>
                              <w:t>Метаналь</w:t>
                            </w:r>
                            <w:proofErr w:type="spellEnd"/>
                            <w:r>
                              <w:rPr>
                                <w:sz w:val="20"/>
                              </w:rPr>
                              <w:t>)</w:t>
                            </w:r>
                            <w:r>
                              <w:rPr>
                                <w:spacing w:val="-13"/>
                                <w:sz w:val="20"/>
                              </w:rPr>
                              <w:t xml:space="preserve"> </w:t>
                            </w:r>
                            <w:r>
                              <w:rPr>
                                <w:spacing w:val="-2"/>
                                <w:sz w:val="20"/>
                              </w:rPr>
                              <w:t>(609)</w:t>
                            </w:r>
                          </w:p>
                        </w:tc>
                        <w:tc>
                          <w:tcPr>
                            <w:tcW w:w="1068" w:type="dxa"/>
                            <w:tcBorders>
                              <w:top w:val="nil"/>
                              <w:bottom w:val="nil"/>
                            </w:tcBorders>
                          </w:tcPr>
                          <w:p w:rsidR="00EA37BF" w:rsidRDefault="00EA37BF">
                            <w:pPr>
                              <w:pStyle w:val="TableParagraph"/>
                              <w:spacing w:line="207" w:lineRule="exact"/>
                              <w:ind w:right="12"/>
                              <w:jc w:val="right"/>
                              <w:rPr>
                                <w:sz w:val="20"/>
                              </w:rPr>
                            </w:pPr>
                            <w:r>
                              <w:rPr>
                                <w:spacing w:val="-4"/>
                                <w:sz w:val="20"/>
                              </w:rPr>
                              <w:t>0.05</w:t>
                            </w:r>
                          </w:p>
                        </w:tc>
                        <w:tc>
                          <w:tcPr>
                            <w:tcW w:w="1195" w:type="dxa"/>
                            <w:tcBorders>
                              <w:top w:val="nil"/>
                              <w:bottom w:val="nil"/>
                            </w:tcBorders>
                          </w:tcPr>
                          <w:p w:rsidR="00EA37BF" w:rsidRDefault="00EA37BF">
                            <w:pPr>
                              <w:pStyle w:val="TableParagraph"/>
                              <w:spacing w:line="207" w:lineRule="exact"/>
                              <w:ind w:right="15"/>
                              <w:jc w:val="right"/>
                              <w:rPr>
                                <w:sz w:val="20"/>
                              </w:rPr>
                            </w:pPr>
                            <w:r>
                              <w:rPr>
                                <w:spacing w:val="-4"/>
                                <w:sz w:val="20"/>
                              </w:rPr>
                              <w:t>0.01</w:t>
                            </w: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0.000333</w:t>
                            </w:r>
                          </w:p>
                        </w:tc>
                        <w:tc>
                          <w:tcPr>
                            <w:tcW w:w="1445" w:type="dxa"/>
                            <w:tcBorders>
                              <w:top w:val="nil"/>
                              <w:bottom w:val="nil"/>
                            </w:tcBorders>
                          </w:tcPr>
                          <w:p w:rsidR="00EA37BF" w:rsidRDefault="00EA37BF">
                            <w:pPr>
                              <w:pStyle w:val="TableParagraph"/>
                              <w:spacing w:line="207" w:lineRule="exact"/>
                              <w:ind w:left="8"/>
                              <w:jc w:val="center"/>
                              <w:rPr>
                                <w:sz w:val="20"/>
                              </w:rPr>
                            </w:pPr>
                            <w:r>
                              <w:rPr>
                                <w:spacing w:val="-10"/>
                                <w:sz w:val="20"/>
                              </w:rPr>
                              <w:t>3</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0.0067</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5"/>
                        </w:trPr>
                        <w:tc>
                          <w:tcPr>
                            <w:tcW w:w="692" w:type="dxa"/>
                            <w:tcBorders>
                              <w:top w:val="nil"/>
                              <w:bottom w:val="nil"/>
                            </w:tcBorders>
                          </w:tcPr>
                          <w:p w:rsidR="00EA37BF" w:rsidRDefault="00EA37BF">
                            <w:pPr>
                              <w:pStyle w:val="TableParagraph"/>
                              <w:spacing w:line="206" w:lineRule="exact"/>
                              <w:ind w:left="30"/>
                              <w:rPr>
                                <w:sz w:val="20"/>
                              </w:rPr>
                            </w:pPr>
                            <w:r>
                              <w:rPr>
                                <w:spacing w:val="-4"/>
                                <w:sz w:val="20"/>
                              </w:rPr>
                              <w:t>1401</w:t>
                            </w:r>
                          </w:p>
                        </w:tc>
                        <w:tc>
                          <w:tcPr>
                            <w:tcW w:w="5209" w:type="dxa"/>
                            <w:tcBorders>
                              <w:top w:val="nil"/>
                              <w:bottom w:val="nil"/>
                            </w:tcBorders>
                          </w:tcPr>
                          <w:p w:rsidR="00EA37BF" w:rsidRDefault="00EA37BF">
                            <w:pPr>
                              <w:pStyle w:val="TableParagraph"/>
                              <w:spacing w:line="206" w:lineRule="exact"/>
                              <w:ind w:left="30"/>
                              <w:rPr>
                                <w:sz w:val="20"/>
                              </w:rPr>
                            </w:pPr>
                            <w:r>
                              <w:rPr>
                                <w:sz w:val="20"/>
                              </w:rPr>
                              <w:t>Пропан-2-он</w:t>
                            </w:r>
                            <w:r>
                              <w:rPr>
                                <w:spacing w:val="-12"/>
                                <w:sz w:val="20"/>
                              </w:rPr>
                              <w:t xml:space="preserve"> </w:t>
                            </w:r>
                            <w:r>
                              <w:rPr>
                                <w:sz w:val="20"/>
                              </w:rPr>
                              <w:t>(Ацетон)</w:t>
                            </w:r>
                            <w:r>
                              <w:rPr>
                                <w:spacing w:val="-11"/>
                                <w:sz w:val="20"/>
                              </w:rPr>
                              <w:t xml:space="preserve"> </w:t>
                            </w:r>
                            <w:r>
                              <w:rPr>
                                <w:spacing w:val="-2"/>
                                <w:sz w:val="20"/>
                              </w:rPr>
                              <w:t>(470)</w:t>
                            </w:r>
                          </w:p>
                        </w:tc>
                        <w:tc>
                          <w:tcPr>
                            <w:tcW w:w="1068" w:type="dxa"/>
                            <w:tcBorders>
                              <w:top w:val="nil"/>
                              <w:bottom w:val="nil"/>
                            </w:tcBorders>
                          </w:tcPr>
                          <w:p w:rsidR="00EA37BF" w:rsidRDefault="00EA37BF">
                            <w:pPr>
                              <w:pStyle w:val="TableParagraph"/>
                              <w:spacing w:line="206" w:lineRule="exact"/>
                              <w:ind w:right="12"/>
                              <w:jc w:val="right"/>
                              <w:rPr>
                                <w:sz w:val="20"/>
                              </w:rPr>
                            </w:pPr>
                            <w:r>
                              <w:rPr>
                                <w:spacing w:val="-4"/>
                                <w:sz w:val="20"/>
                              </w:rPr>
                              <w:t>0.35</w:t>
                            </w: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0.0000507</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0.0001</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2732</w:t>
                            </w:r>
                          </w:p>
                        </w:tc>
                        <w:tc>
                          <w:tcPr>
                            <w:tcW w:w="5209" w:type="dxa"/>
                            <w:tcBorders>
                              <w:top w:val="nil"/>
                              <w:bottom w:val="nil"/>
                            </w:tcBorders>
                          </w:tcPr>
                          <w:p w:rsidR="00EA37BF" w:rsidRDefault="00EA37BF">
                            <w:pPr>
                              <w:pStyle w:val="TableParagraph"/>
                              <w:spacing w:line="207" w:lineRule="exact"/>
                              <w:ind w:left="30"/>
                              <w:rPr>
                                <w:sz w:val="20"/>
                              </w:rPr>
                            </w:pPr>
                            <w:r>
                              <w:rPr>
                                <w:sz w:val="20"/>
                              </w:rPr>
                              <w:t>Керосин</w:t>
                            </w:r>
                            <w:r>
                              <w:rPr>
                                <w:spacing w:val="-9"/>
                                <w:sz w:val="20"/>
                              </w:rPr>
                              <w:t xml:space="preserve"> </w:t>
                            </w:r>
                            <w:r>
                              <w:rPr>
                                <w:spacing w:val="-2"/>
                                <w:sz w:val="20"/>
                              </w:rPr>
                              <w:t>(654*)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spacing w:line="207" w:lineRule="exact"/>
                              <w:ind w:right="12"/>
                              <w:jc w:val="right"/>
                              <w:rPr>
                                <w:sz w:val="20"/>
                              </w:rPr>
                            </w:pPr>
                            <w:r>
                              <w:rPr>
                                <w:spacing w:val="-5"/>
                                <w:sz w:val="20"/>
                              </w:rPr>
                              <w:t>1.2</w:t>
                            </w: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0.04954</w:t>
                            </w:r>
                          </w:p>
                        </w:tc>
                        <w:tc>
                          <w:tcPr>
                            <w:tcW w:w="1445" w:type="dxa"/>
                            <w:tcBorders>
                              <w:top w:val="nil"/>
                              <w:bottom w:val="nil"/>
                            </w:tcBorders>
                          </w:tcPr>
                          <w:p w:rsidR="00EA37BF" w:rsidRDefault="00EA37BF">
                            <w:pPr>
                              <w:pStyle w:val="TableParagraph"/>
                              <w:spacing w:line="207"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0.0413</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spacing w:line="206" w:lineRule="exact"/>
                              <w:ind w:left="30"/>
                              <w:rPr>
                                <w:sz w:val="20"/>
                              </w:rPr>
                            </w:pPr>
                            <w:r>
                              <w:rPr>
                                <w:spacing w:val="-4"/>
                                <w:sz w:val="20"/>
                              </w:rPr>
                              <w:t>2752</w:t>
                            </w:r>
                          </w:p>
                        </w:tc>
                        <w:tc>
                          <w:tcPr>
                            <w:tcW w:w="5209" w:type="dxa"/>
                            <w:tcBorders>
                              <w:top w:val="nil"/>
                              <w:bottom w:val="nil"/>
                            </w:tcBorders>
                          </w:tcPr>
                          <w:p w:rsidR="00EA37BF" w:rsidRDefault="00EA37BF">
                            <w:pPr>
                              <w:pStyle w:val="TableParagraph"/>
                              <w:spacing w:line="206" w:lineRule="exact"/>
                              <w:ind w:left="30"/>
                              <w:rPr>
                                <w:sz w:val="20"/>
                              </w:rPr>
                            </w:pPr>
                            <w:r>
                              <w:rPr>
                                <w:sz w:val="20"/>
                              </w:rPr>
                              <w:t>Уайт-спирит</w:t>
                            </w:r>
                            <w:r>
                              <w:rPr>
                                <w:spacing w:val="-14"/>
                                <w:sz w:val="20"/>
                              </w:rPr>
                              <w:t xml:space="preserve"> </w:t>
                            </w:r>
                            <w:r>
                              <w:rPr>
                                <w:spacing w:val="-2"/>
                                <w:sz w:val="20"/>
                              </w:rPr>
                              <w:t>(1294*)</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spacing w:line="206" w:lineRule="exact"/>
                              <w:ind w:right="12"/>
                              <w:jc w:val="right"/>
                              <w:rPr>
                                <w:sz w:val="20"/>
                              </w:rPr>
                            </w:pPr>
                            <w:r>
                              <w:rPr>
                                <w:spacing w:val="-10"/>
                                <w:sz w:val="20"/>
                              </w:rPr>
                              <w:t>1</w:t>
                            </w:r>
                          </w:p>
                        </w:tc>
                        <w:tc>
                          <w:tcPr>
                            <w:tcW w:w="1447" w:type="dxa"/>
                            <w:tcBorders>
                              <w:top w:val="nil"/>
                              <w:bottom w:val="nil"/>
                            </w:tcBorders>
                          </w:tcPr>
                          <w:p w:rsidR="00EA37BF" w:rsidRDefault="00EA37BF">
                            <w:pPr>
                              <w:pStyle w:val="TableParagraph"/>
                              <w:spacing w:line="206" w:lineRule="exact"/>
                              <w:ind w:right="14"/>
                              <w:jc w:val="right"/>
                              <w:rPr>
                                <w:sz w:val="20"/>
                              </w:rPr>
                            </w:pPr>
                            <w:r>
                              <w:rPr>
                                <w:spacing w:val="-2"/>
                                <w:sz w:val="20"/>
                              </w:rPr>
                              <w:t>0.0021132</w:t>
                            </w:r>
                          </w:p>
                        </w:tc>
                        <w:tc>
                          <w:tcPr>
                            <w:tcW w:w="1445" w:type="dxa"/>
                            <w:tcBorders>
                              <w:top w:val="nil"/>
                              <w:bottom w:val="nil"/>
                            </w:tcBorders>
                          </w:tcPr>
                          <w:p w:rsidR="00EA37BF" w:rsidRDefault="00EA37BF">
                            <w:pPr>
                              <w:pStyle w:val="TableParagraph"/>
                              <w:spacing w:line="206" w:lineRule="exact"/>
                              <w:ind w:left="8"/>
                              <w:jc w:val="center"/>
                              <w:rPr>
                                <w:sz w:val="20"/>
                              </w:rPr>
                            </w:pPr>
                            <w:r>
                              <w:rPr>
                                <w:spacing w:val="-10"/>
                                <w:sz w:val="20"/>
                              </w:rPr>
                              <w:t>2</w:t>
                            </w:r>
                          </w:p>
                        </w:tc>
                        <w:tc>
                          <w:tcPr>
                            <w:tcW w:w="1320" w:type="dxa"/>
                            <w:tcBorders>
                              <w:top w:val="nil"/>
                              <w:bottom w:val="nil"/>
                            </w:tcBorders>
                          </w:tcPr>
                          <w:p w:rsidR="00EA37BF" w:rsidRDefault="00EA37BF">
                            <w:pPr>
                              <w:pStyle w:val="TableParagraph"/>
                              <w:spacing w:line="206" w:lineRule="exact"/>
                              <w:ind w:right="11"/>
                              <w:jc w:val="right"/>
                              <w:rPr>
                                <w:sz w:val="20"/>
                              </w:rPr>
                            </w:pPr>
                            <w:r>
                              <w:rPr>
                                <w:spacing w:val="-2"/>
                                <w:sz w:val="20"/>
                              </w:rPr>
                              <w:t>0.0021</w:t>
                            </w:r>
                          </w:p>
                        </w:tc>
                        <w:tc>
                          <w:tcPr>
                            <w:tcW w:w="1063" w:type="dxa"/>
                            <w:tcBorders>
                              <w:top w:val="nil"/>
                              <w:bottom w:val="nil"/>
                            </w:tcBorders>
                          </w:tcPr>
                          <w:p w:rsidR="00EA37BF" w:rsidRDefault="00EA37BF">
                            <w:pPr>
                              <w:pStyle w:val="TableParagraph"/>
                              <w:spacing w:line="206"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spacing w:line="207" w:lineRule="exact"/>
                              <w:ind w:left="30"/>
                              <w:rPr>
                                <w:sz w:val="20"/>
                              </w:rPr>
                            </w:pPr>
                            <w:r>
                              <w:rPr>
                                <w:spacing w:val="-4"/>
                                <w:sz w:val="20"/>
                              </w:rPr>
                              <w:t>2754</w:t>
                            </w:r>
                          </w:p>
                        </w:tc>
                        <w:tc>
                          <w:tcPr>
                            <w:tcW w:w="5209" w:type="dxa"/>
                            <w:tcBorders>
                              <w:top w:val="nil"/>
                              <w:bottom w:val="nil"/>
                            </w:tcBorders>
                          </w:tcPr>
                          <w:p w:rsidR="00EA37BF" w:rsidRDefault="00EA37BF">
                            <w:pPr>
                              <w:pStyle w:val="TableParagraph"/>
                              <w:spacing w:line="207" w:lineRule="exact"/>
                              <w:ind w:left="30"/>
                              <w:rPr>
                                <w:sz w:val="20"/>
                              </w:rPr>
                            </w:pPr>
                            <w:proofErr w:type="spellStart"/>
                            <w:r>
                              <w:rPr>
                                <w:sz w:val="20"/>
                              </w:rPr>
                              <w:t>Алканы</w:t>
                            </w:r>
                            <w:proofErr w:type="spellEnd"/>
                            <w:r>
                              <w:rPr>
                                <w:spacing w:val="-6"/>
                                <w:sz w:val="20"/>
                              </w:rPr>
                              <w:t xml:space="preserve"> </w:t>
                            </w:r>
                            <w:r>
                              <w:rPr>
                                <w:sz w:val="20"/>
                              </w:rPr>
                              <w:t>С12-19</w:t>
                            </w:r>
                            <w:r>
                              <w:rPr>
                                <w:spacing w:val="-5"/>
                                <w:sz w:val="20"/>
                              </w:rPr>
                              <w:t xml:space="preserve"> </w:t>
                            </w:r>
                            <w:r>
                              <w:rPr>
                                <w:sz w:val="20"/>
                              </w:rPr>
                              <w:t>/в</w:t>
                            </w:r>
                            <w:r>
                              <w:rPr>
                                <w:spacing w:val="-6"/>
                                <w:sz w:val="20"/>
                              </w:rPr>
                              <w:t xml:space="preserve"> </w:t>
                            </w:r>
                            <w:r>
                              <w:rPr>
                                <w:sz w:val="20"/>
                              </w:rPr>
                              <w:t>пересчете</w:t>
                            </w:r>
                            <w:r>
                              <w:rPr>
                                <w:spacing w:val="-5"/>
                                <w:sz w:val="20"/>
                              </w:rPr>
                              <w:t xml:space="preserve"> </w:t>
                            </w:r>
                            <w:r>
                              <w:rPr>
                                <w:sz w:val="20"/>
                              </w:rPr>
                              <w:t>на</w:t>
                            </w:r>
                            <w:r>
                              <w:rPr>
                                <w:spacing w:val="-5"/>
                                <w:sz w:val="20"/>
                              </w:rPr>
                              <w:t xml:space="preserve"> </w:t>
                            </w:r>
                            <w:r>
                              <w:rPr>
                                <w:sz w:val="20"/>
                              </w:rPr>
                              <w:t>С/</w:t>
                            </w:r>
                            <w:r>
                              <w:rPr>
                                <w:spacing w:val="-6"/>
                                <w:sz w:val="20"/>
                              </w:rPr>
                              <w:t xml:space="preserve"> </w:t>
                            </w:r>
                            <w:r>
                              <w:rPr>
                                <w:spacing w:val="-10"/>
                                <w:sz w:val="20"/>
                              </w:rPr>
                              <w:t>(</w:t>
                            </w:r>
                          </w:p>
                        </w:tc>
                        <w:tc>
                          <w:tcPr>
                            <w:tcW w:w="1068" w:type="dxa"/>
                            <w:tcBorders>
                              <w:top w:val="nil"/>
                              <w:bottom w:val="nil"/>
                            </w:tcBorders>
                          </w:tcPr>
                          <w:p w:rsidR="00EA37BF" w:rsidRDefault="00EA37BF">
                            <w:pPr>
                              <w:pStyle w:val="TableParagraph"/>
                              <w:spacing w:line="207" w:lineRule="exact"/>
                              <w:ind w:right="13"/>
                              <w:jc w:val="right"/>
                              <w:rPr>
                                <w:sz w:val="20"/>
                              </w:rPr>
                            </w:pPr>
                            <w:r>
                              <w:rPr>
                                <w:spacing w:val="-10"/>
                                <w:sz w:val="20"/>
                              </w:rPr>
                              <w:t>1</w:t>
                            </w: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spacing w:line="207" w:lineRule="exact"/>
                              <w:ind w:right="14"/>
                              <w:jc w:val="right"/>
                              <w:rPr>
                                <w:sz w:val="20"/>
                              </w:rPr>
                            </w:pPr>
                            <w:r>
                              <w:rPr>
                                <w:spacing w:val="-2"/>
                                <w:sz w:val="20"/>
                              </w:rPr>
                              <w:t>0.004487</w:t>
                            </w:r>
                          </w:p>
                        </w:tc>
                        <w:tc>
                          <w:tcPr>
                            <w:tcW w:w="1445" w:type="dxa"/>
                            <w:tcBorders>
                              <w:top w:val="nil"/>
                              <w:bottom w:val="nil"/>
                            </w:tcBorders>
                          </w:tcPr>
                          <w:p w:rsidR="00EA37BF" w:rsidRDefault="00EA37BF">
                            <w:pPr>
                              <w:pStyle w:val="TableParagraph"/>
                              <w:spacing w:line="207" w:lineRule="exact"/>
                              <w:ind w:left="9"/>
                              <w:jc w:val="center"/>
                              <w:rPr>
                                <w:sz w:val="20"/>
                              </w:rPr>
                            </w:pPr>
                            <w:r>
                              <w:rPr>
                                <w:spacing w:val="-4"/>
                                <w:sz w:val="20"/>
                              </w:rPr>
                              <w:t>2.74</w:t>
                            </w:r>
                          </w:p>
                        </w:tc>
                        <w:tc>
                          <w:tcPr>
                            <w:tcW w:w="1320" w:type="dxa"/>
                            <w:tcBorders>
                              <w:top w:val="nil"/>
                              <w:bottom w:val="nil"/>
                            </w:tcBorders>
                          </w:tcPr>
                          <w:p w:rsidR="00EA37BF" w:rsidRDefault="00EA37BF">
                            <w:pPr>
                              <w:pStyle w:val="TableParagraph"/>
                              <w:spacing w:line="207" w:lineRule="exact"/>
                              <w:ind w:right="11"/>
                              <w:jc w:val="right"/>
                              <w:rPr>
                                <w:sz w:val="20"/>
                              </w:rPr>
                            </w:pPr>
                            <w:r>
                              <w:rPr>
                                <w:spacing w:val="-2"/>
                                <w:sz w:val="20"/>
                              </w:rPr>
                              <w:t>0.0045</w:t>
                            </w:r>
                          </w:p>
                        </w:tc>
                        <w:tc>
                          <w:tcPr>
                            <w:tcW w:w="1063" w:type="dxa"/>
                            <w:tcBorders>
                              <w:top w:val="nil"/>
                              <w:bottom w:val="nil"/>
                            </w:tcBorders>
                          </w:tcPr>
                          <w:p w:rsidR="00EA37BF" w:rsidRDefault="00EA37BF">
                            <w:pPr>
                              <w:pStyle w:val="TableParagraph"/>
                              <w:spacing w:line="207" w:lineRule="exact"/>
                              <w:ind w:left="352"/>
                              <w:rPr>
                                <w:sz w:val="20"/>
                              </w:rPr>
                            </w:pPr>
                            <w:r>
                              <w:rPr>
                                <w:spacing w:val="-5"/>
                                <w:sz w:val="20"/>
                              </w:rPr>
                              <w:t>Нет</w:t>
                            </w:r>
                          </w:p>
                        </w:tc>
                      </w:tr>
                      <w:tr w:rsidR="00EA37BF">
                        <w:trPr>
                          <w:trHeight w:val="226"/>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Углеводороды</w:t>
                            </w:r>
                            <w:r>
                              <w:rPr>
                                <w:spacing w:val="-12"/>
                                <w:sz w:val="20"/>
                              </w:rPr>
                              <w:t xml:space="preserve"> </w:t>
                            </w:r>
                            <w:r>
                              <w:rPr>
                                <w:sz w:val="20"/>
                              </w:rPr>
                              <w:t>предельные</w:t>
                            </w:r>
                            <w:r>
                              <w:rPr>
                                <w:spacing w:val="-12"/>
                                <w:sz w:val="20"/>
                              </w:rPr>
                              <w:t xml:space="preserve"> </w:t>
                            </w:r>
                            <w:r>
                              <w:rPr>
                                <w:sz w:val="20"/>
                              </w:rPr>
                              <w:t>С12-С19</w:t>
                            </w:r>
                            <w:r>
                              <w:rPr>
                                <w:spacing w:val="-11"/>
                                <w:sz w:val="20"/>
                              </w:rPr>
                              <w:t xml:space="preserve"> </w:t>
                            </w:r>
                            <w:r>
                              <w:rPr>
                                <w:spacing w:val="-5"/>
                                <w:sz w:val="20"/>
                              </w:rPr>
                              <w:t>(в</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5"/>
                        </w:trPr>
                        <w:tc>
                          <w:tcPr>
                            <w:tcW w:w="692" w:type="dxa"/>
                            <w:tcBorders>
                              <w:top w:val="nil"/>
                              <w:bottom w:val="nil"/>
                            </w:tcBorders>
                          </w:tcPr>
                          <w:p w:rsidR="00EA37BF" w:rsidRDefault="00EA37BF">
                            <w:pPr>
                              <w:pStyle w:val="TableParagraph"/>
                              <w:rPr>
                                <w:rFonts w:ascii="Times New Roman"/>
                                <w:sz w:val="16"/>
                              </w:rPr>
                            </w:pPr>
                          </w:p>
                        </w:tc>
                        <w:tc>
                          <w:tcPr>
                            <w:tcW w:w="5209" w:type="dxa"/>
                            <w:tcBorders>
                              <w:top w:val="nil"/>
                              <w:bottom w:val="nil"/>
                            </w:tcBorders>
                          </w:tcPr>
                          <w:p w:rsidR="00EA37BF" w:rsidRDefault="00EA37BF">
                            <w:pPr>
                              <w:pStyle w:val="TableParagraph"/>
                              <w:spacing w:line="206" w:lineRule="exact"/>
                              <w:ind w:left="30"/>
                              <w:rPr>
                                <w:sz w:val="20"/>
                              </w:rPr>
                            </w:pPr>
                            <w:r>
                              <w:rPr>
                                <w:sz w:val="20"/>
                              </w:rPr>
                              <w:t>пересчете</w:t>
                            </w:r>
                            <w:r>
                              <w:rPr>
                                <w:spacing w:val="-11"/>
                                <w:sz w:val="20"/>
                              </w:rPr>
                              <w:t xml:space="preserve"> </w:t>
                            </w:r>
                            <w:r>
                              <w:rPr>
                                <w:sz w:val="20"/>
                              </w:rPr>
                              <w:t>на</w:t>
                            </w:r>
                            <w:r>
                              <w:rPr>
                                <w:spacing w:val="-8"/>
                                <w:sz w:val="20"/>
                              </w:rPr>
                              <w:t xml:space="preserve"> </w:t>
                            </w:r>
                            <w:r>
                              <w:rPr>
                                <w:sz w:val="20"/>
                              </w:rPr>
                              <w:t>С);</w:t>
                            </w:r>
                            <w:r>
                              <w:rPr>
                                <w:spacing w:val="-9"/>
                                <w:sz w:val="20"/>
                              </w:rPr>
                              <w:t xml:space="preserve"> </w:t>
                            </w:r>
                            <w:r>
                              <w:rPr>
                                <w:sz w:val="20"/>
                              </w:rPr>
                              <w:t>Растворитель</w:t>
                            </w:r>
                            <w:r>
                              <w:rPr>
                                <w:spacing w:val="-8"/>
                                <w:sz w:val="20"/>
                              </w:rPr>
                              <w:t xml:space="preserve"> </w:t>
                            </w:r>
                            <w:r>
                              <w:rPr>
                                <w:sz w:val="20"/>
                              </w:rPr>
                              <w:t>РПК-265П)</w:t>
                            </w:r>
                            <w:r>
                              <w:rPr>
                                <w:spacing w:val="-8"/>
                                <w:sz w:val="20"/>
                              </w:rPr>
                              <w:t xml:space="preserve"> </w:t>
                            </w:r>
                            <w:r>
                              <w:rPr>
                                <w:spacing w:val="-10"/>
                                <w:sz w:val="20"/>
                              </w:rPr>
                              <w:t>(</w:t>
                            </w:r>
                          </w:p>
                        </w:tc>
                        <w:tc>
                          <w:tcPr>
                            <w:tcW w:w="1068" w:type="dxa"/>
                            <w:tcBorders>
                              <w:top w:val="nil"/>
                              <w:bottom w:val="nil"/>
                            </w:tcBorders>
                          </w:tcPr>
                          <w:p w:rsidR="00EA37BF" w:rsidRDefault="00EA37BF">
                            <w:pPr>
                              <w:pStyle w:val="TableParagraph"/>
                              <w:rPr>
                                <w:rFonts w:ascii="Times New Roman"/>
                                <w:sz w:val="16"/>
                              </w:rPr>
                            </w:pPr>
                          </w:p>
                        </w:tc>
                        <w:tc>
                          <w:tcPr>
                            <w:tcW w:w="1195" w:type="dxa"/>
                            <w:tcBorders>
                              <w:top w:val="nil"/>
                              <w:bottom w:val="nil"/>
                            </w:tcBorders>
                          </w:tcPr>
                          <w:p w:rsidR="00EA37BF" w:rsidRDefault="00EA37BF">
                            <w:pPr>
                              <w:pStyle w:val="TableParagraph"/>
                              <w:rPr>
                                <w:rFonts w:ascii="Times New Roman"/>
                                <w:sz w:val="16"/>
                              </w:rPr>
                            </w:pPr>
                          </w:p>
                        </w:tc>
                        <w:tc>
                          <w:tcPr>
                            <w:tcW w:w="1193" w:type="dxa"/>
                            <w:tcBorders>
                              <w:top w:val="nil"/>
                              <w:bottom w:val="nil"/>
                            </w:tcBorders>
                          </w:tcPr>
                          <w:p w:rsidR="00EA37BF" w:rsidRDefault="00EA37BF">
                            <w:pPr>
                              <w:pStyle w:val="TableParagraph"/>
                              <w:rPr>
                                <w:rFonts w:ascii="Times New Roman"/>
                                <w:sz w:val="16"/>
                              </w:rPr>
                            </w:pPr>
                          </w:p>
                        </w:tc>
                        <w:tc>
                          <w:tcPr>
                            <w:tcW w:w="1447" w:type="dxa"/>
                            <w:tcBorders>
                              <w:top w:val="nil"/>
                              <w:bottom w:val="nil"/>
                            </w:tcBorders>
                          </w:tcPr>
                          <w:p w:rsidR="00EA37BF" w:rsidRDefault="00EA37BF">
                            <w:pPr>
                              <w:pStyle w:val="TableParagraph"/>
                              <w:rPr>
                                <w:rFonts w:ascii="Times New Roman"/>
                                <w:sz w:val="16"/>
                              </w:rPr>
                            </w:pPr>
                          </w:p>
                        </w:tc>
                        <w:tc>
                          <w:tcPr>
                            <w:tcW w:w="1445" w:type="dxa"/>
                            <w:tcBorders>
                              <w:top w:val="nil"/>
                              <w:bottom w:val="nil"/>
                            </w:tcBorders>
                          </w:tcPr>
                          <w:p w:rsidR="00EA37BF" w:rsidRDefault="00EA37BF">
                            <w:pPr>
                              <w:pStyle w:val="TableParagraph"/>
                              <w:rPr>
                                <w:rFonts w:ascii="Times New Roman"/>
                                <w:sz w:val="16"/>
                              </w:rPr>
                            </w:pPr>
                          </w:p>
                        </w:tc>
                        <w:tc>
                          <w:tcPr>
                            <w:tcW w:w="1320" w:type="dxa"/>
                            <w:tcBorders>
                              <w:top w:val="nil"/>
                              <w:bottom w:val="nil"/>
                            </w:tcBorders>
                          </w:tcPr>
                          <w:p w:rsidR="00EA37BF" w:rsidRDefault="00EA37BF">
                            <w:pPr>
                              <w:pStyle w:val="TableParagraph"/>
                              <w:rPr>
                                <w:rFonts w:ascii="Times New Roman"/>
                                <w:sz w:val="16"/>
                              </w:rPr>
                            </w:pPr>
                          </w:p>
                        </w:tc>
                        <w:tc>
                          <w:tcPr>
                            <w:tcW w:w="1063" w:type="dxa"/>
                            <w:tcBorders>
                              <w:top w:val="nil"/>
                              <w:bottom w:val="nil"/>
                            </w:tcBorders>
                          </w:tcPr>
                          <w:p w:rsidR="00EA37BF" w:rsidRDefault="00EA37BF">
                            <w:pPr>
                              <w:pStyle w:val="TableParagraph"/>
                              <w:rPr>
                                <w:rFonts w:ascii="Times New Roman"/>
                                <w:sz w:val="16"/>
                              </w:rPr>
                            </w:pPr>
                          </w:p>
                        </w:tc>
                      </w:tr>
                      <w:tr w:rsidR="00EA37BF">
                        <w:trPr>
                          <w:trHeight w:val="223"/>
                        </w:trPr>
                        <w:tc>
                          <w:tcPr>
                            <w:tcW w:w="692" w:type="dxa"/>
                            <w:tcBorders>
                              <w:top w:val="nil"/>
                            </w:tcBorders>
                          </w:tcPr>
                          <w:p w:rsidR="00EA37BF" w:rsidRDefault="00EA37BF">
                            <w:pPr>
                              <w:pStyle w:val="TableParagraph"/>
                              <w:rPr>
                                <w:rFonts w:ascii="Times New Roman"/>
                                <w:sz w:val="14"/>
                              </w:rPr>
                            </w:pPr>
                          </w:p>
                        </w:tc>
                        <w:tc>
                          <w:tcPr>
                            <w:tcW w:w="5209" w:type="dxa"/>
                            <w:tcBorders>
                              <w:top w:val="nil"/>
                            </w:tcBorders>
                          </w:tcPr>
                          <w:p w:rsidR="00EA37BF" w:rsidRDefault="00EA37BF">
                            <w:pPr>
                              <w:pStyle w:val="TableParagraph"/>
                              <w:spacing w:line="203" w:lineRule="exact"/>
                              <w:ind w:left="30"/>
                              <w:rPr>
                                <w:sz w:val="20"/>
                              </w:rPr>
                            </w:pPr>
                            <w:r>
                              <w:rPr>
                                <w:spacing w:val="-5"/>
                                <w:sz w:val="20"/>
                              </w:rPr>
                              <w:t>10)</w:t>
                            </w:r>
                          </w:p>
                        </w:tc>
                        <w:tc>
                          <w:tcPr>
                            <w:tcW w:w="1068" w:type="dxa"/>
                            <w:tcBorders>
                              <w:top w:val="nil"/>
                            </w:tcBorders>
                          </w:tcPr>
                          <w:p w:rsidR="00EA37BF" w:rsidRDefault="00EA37BF">
                            <w:pPr>
                              <w:pStyle w:val="TableParagraph"/>
                              <w:rPr>
                                <w:rFonts w:ascii="Times New Roman"/>
                                <w:sz w:val="14"/>
                              </w:rPr>
                            </w:pPr>
                          </w:p>
                        </w:tc>
                        <w:tc>
                          <w:tcPr>
                            <w:tcW w:w="1195" w:type="dxa"/>
                            <w:tcBorders>
                              <w:top w:val="nil"/>
                            </w:tcBorders>
                          </w:tcPr>
                          <w:p w:rsidR="00EA37BF" w:rsidRDefault="00EA37BF">
                            <w:pPr>
                              <w:pStyle w:val="TableParagraph"/>
                              <w:rPr>
                                <w:rFonts w:ascii="Times New Roman"/>
                                <w:sz w:val="14"/>
                              </w:rPr>
                            </w:pPr>
                          </w:p>
                        </w:tc>
                        <w:tc>
                          <w:tcPr>
                            <w:tcW w:w="1193" w:type="dxa"/>
                            <w:tcBorders>
                              <w:top w:val="nil"/>
                            </w:tcBorders>
                          </w:tcPr>
                          <w:p w:rsidR="00EA37BF" w:rsidRDefault="00EA37BF">
                            <w:pPr>
                              <w:pStyle w:val="TableParagraph"/>
                              <w:rPr>
                                <w:rFonts w:ascii="Times New Roman"/>
                                <w:sz w:val="14"/>
                              </w:rPr>
                            </w:pPr>
                          </w:p>
                        </w:tc>
                        <w:tc>
                          <w:tcPr>
                            <w:tcW w:w="1447" w:type="dxa"/>
                            <w:tcBorders>
                              <w:top w:val="nil"/>
                            </w:tcBorders>
                          </w:tcPr>
                          <w:p w:rsidR="00EA37BF" w:rsidRDefault="00EA37BF">
                            <w:pPr>
                              <w:pStyle w:val="TableParagraph"/>
                              <w:rPr>
                                <w:rFonts w:ascii="Times New Roman"/>
                                <w:sz w:val="14"/>
                              </w:rPr>
                            </w:pPr>
                          </w:p>
                        </w:tc>
                        <w:tc>
                          <w:tcPr>
                            <w:tcW w:w="1445" w:type="dxa"/>
                            <w:tcBorders>
                              <w:top w:val="nil"/>
                            </w:tcBorders>
                          </w:tcPr>
                          <w:p w:rsidR="00EA37BF" w:rsidRDefault="00EA37BF">
                            <w:pPr>
                              <w:pStyle w:val="TableParagraph"/>
                              <w:rPr>
                                <w:rFonts w:ascii="Times New Roman"/>
                                <w:sz w:val="14"/>
                              </w:rPr>
                            </w:pPr>
                          </w:p>
                        </w:tc>
                        <w:tc>
                          <w:tcPr>
                            <w:tcW w:w="1320" w:type="dxa"/>
                            <w:tcBorders>
                              <w:top w:val="nil"/>
                            </w:tcBorders>
                          </w:tcPr>
                          <w:p w:rsidR="00EA37BF" w:rsidRDefault="00EA37BF">
                            <w:pPr>
                              <w:pStyle w:val="TableParagraph"/>
                              <w:rPr>
                                <w:rFonts w:ascii="Times New Roman"/>
                                <w:sz w:val="14"/>
                              </w:rPr>
                            </w:pPr>
                          </w:p>
                        </w:tc>
                        <w:tc>
                          <w:tcPr>
                            <w:tcW w:w="1063" w:type="dxa"/>
                            <w:tcBorders>
                              <w:top w:val="nil"/>
                            </w:tcBorders>
                          </w:tcPr>
                          <w:p w:rsidR="00EA37BF" w:rsidRDefault="00EA37BF">
                            <w:pPr>
                              <w:pStyle w:val="TableParagraph"/>
                              <w:rPr>
                                <w:rFonts w:ascii="Times New Roman"/>
                                <w:sz w:val="14"/>
                              </w:rPr>
                            </w:pPr>
                          </w:p>
                        </w:tc>
                      </w:tr>
                    </w:tbl>
                    <w:p w:rsidR="00EA37BF" w:rsidRDefault="00EA37BF">
                      <w:pPr>
                        <w:pStyle w:val="a3"/>
                      </w:pPr>
                    </w:p>
                  </w:txbxContent>
                </v:textbox>
                <w10:wrap anchorx="page"/>
              </v:shape>
            </w:pict>
          </mc:Fallback>
        </mc:AlternateContent>
      </w:r>
      <w:r>
        <w:rPr>
          <w:rFonts w:ascii="Courier New" w:hAnsi="Courier New"/>
          <w:sz w:val="20"/>
        </w:rPr>
        <w:t>Таблица</w:t>
      </w:r>
      <w:r>
        <w:rPr>
          <w:rFonts w:ascii="Courier New" w:hAnsi="Courier New"/>
          <w:spacing w:val="-3"/>
          <w:sz w:val="20"/>
        </w:rPr>
        <w:t xml:space="preserve"> </w:t>
      </w:r>
      <w:r>
        <w:rPr>
          <w:rFonts w:ascii="Courier New" w:hAnsi="Courier New"/>
          <w:sz w:val="20"/>
        </w:rPr>
        <w:t>1.5.1</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Определение</w:t>
      </w:r>
      <w:r>
        <w:rPr>
          <w:rFonts w:ascii="Courier New" w:hAnsi="Courier New"/>
          <w:spacing w:val="-3"/>
          <w:sz w:val="20"/>
        </w:rPr>
        <w:t xml:space="preserve"> </w:t>
      </w:r>
      <w:r>
        <w:rPr>
          <w:rFonts w:ascii="Courier New" w:hAnsi="Courier New"/>
          <w:sz w:val="20"/>
        </w:rPr>
        <w:t>необходимости</w:t>
      </w:r>
      <w:r>
        <w:rPr>
          <w:rFonts w:ascii="Courier New" w:hAnsi="Courier New"/>
          <w:spacing w:val="-3"/>
          <w:sz w:val="20"/>
        </w:rPr>
        <w:t xml:space="preserve"> </w:t>
      </w:r>
      <w:r>
        <w:rPr>
          <w:rFonts w:ascii="Courier New" w:hAnsi="Courier New"/>
          <w:sz w:val="20"/>
        </w:rPr>
        <w:t>расчетов</w:t>
      </w:r>
      <w:r>
        <w:rPr>
          <w:rFonts w:ascii="Courier New" w:hAnsi="Courier New"/>
          <w:spacing w:val="-3"/>
          <w:sz w:val="20"/>
        </w:rPr>
        <w:t xml:space="preserve"> </w:t>
      </w:r>
      <w:r>
        <w:rPr>
          <w:rFonts w:ascii="Courier New" w:hAnsi="Courier New"/>
          <w:sz w:val="20"/>
        </w:rPr>
        <w:t>приземных</w:t>
      </w:r>
      <w:r>
        <w:rPr>
          <w:rFonts w:ascii="Courier New" w:hAnsi="Courier New"/>
          <w:spacing w:val="-3"/>
          <w:sz w:val="20"/>
        </w:rPr>
        <w:t xml:space="preserve"> </w:t>
      </w:r>
      <w:r>
        <w:rPr>
          <w:rFonts w:ascii="Courier New" w:hAnsi="Courier New"/>
          <w:sz w:val="20"/>
        </w:rPr>
        <w:t>концентраций</w:t>
      </w:r>
      <w:r>
        <w:rPr>
          <w:rFonts w:ascii="Courier New" w:hAnsi="Courier New"/>
          <w:spacing w:val="-3"/>
          <w:sz w:val="20"/>
        </w:rPr>
        <w:t xml:space="preserve"> </w:t>
      </w:r>
      <w:r>
        <w:rPr>
          <w:rFonts w:ascii="Courier New" w:hAnsi="Courier New"/>
          <w:sz w:val="20"/>
        </w:rPr>
        <w:t>по</w:t>
      </w:r>
      <w:r>
        <w:rPr>
          <w:rFonts w:ascii="Courier New" w:hAnsi="Courier New"/>
          <w:spacing w:val="-3"/>
          <w:sz w:val="20"/>
        </w:rPr>
        <w:t xml:space="preserve"> </w:t>
      </w:r>
      <w:r>
        <w:rPr>
          <w:rFonts w:ascii="Courier New" w:hAnsi="Courier New"/>
          <w:sz w:val="20"/>
        </w:rPr>
        <w:t>веществам</w:t>
      </w:r>
      <w:r>
        <w:rPr>
          <w:rFonts w:ascii="Courier New" w:hAnsi="Courier New"/>
          <w:spacing w:val="-3"/>
          <w:sz w:val="20"/>
        </w:rPr>
        <w:t xml:space="preserve"> </w:t>
      </w:r>
      <w:r>
        <w:rPr>
          <w:rFonts w:ascii="Courier New" w:hAnsi="Courier New"/>
          <w:sz w:val="20"/>
        </w:rPr>
        <w:t>на</w:t>
      </w:r>
      <w:r>
        <w:rPr>
          <w:rFonts w:ascii="Courier New" w:hAnsi="Courier New"/>
          <w:spacing w:val="-3"/>
          <w:sz w:val="20"/>
        </w:rPr>
        <w:t xml:space="preserve"> </w:t>
      </w:r>
      <w:r>
        <w:rPr>
          <w:rFonts w:ascii="Courier New" w:hAnsi="Courier New"/>
          <w:sz w:val="20"/>
        </w:rPr>
        <w:t>период</w:t>
      </w:r>
      <w:r>
        <w:rPr>
          <w:rFonts w:ascii="Courier New" w:hAnsi="Courier New"/>
          <w:spacing w:val="-2"/>
          <w:sz w:val="20"/>
        </w:rPr>
        <w:t xml:space="preserve"> </w:t>
      </w:r>
      <w:r>
        <w:rPr>
          <w:rFonts w:ascii="Courier New" w:hAnsi="Courier New"/>
          <w:sz w:val="20"/>
        </w:rPr>
        <w:t>монтажных</w:t>
      </w:r>
      <w:r>
        <w:rPr>
          <w:rFonts w:ascii="Courier New" w:hAnsi="Courier New"/>
          <w:spacing w:val="-3"/>
          <w:sz w:val="20"/>
        </w:rPr>
        <w:t xml:space="preserve"> </w:t>
      </w:r>
      <w:r>
        <w:rPr>
          <w:rFonts w:ascii="Courier New" w:hAnsi="Courier New"/>
          <w:sz w:val="20"/>
        </w:rPr>
        <w:t xml:space="preserve">работ </w:t>
      </w:r>
      <w:proofErr w:type="spellStart"/>
      <w:r>
        <w:rPr>
          <w:rFonts w:ascii="Courier New" w:hAnsi="Courier New"/>
          <w:sz w:val="20"/>
        </w:rPr>
        <w:t>г.Шымкент</w:t>
      </w:r>
      <w:proofErr w:type="spellEnd"/>
      <w:r>
        <w:rPr>
          <w:rFonts w:ascii="Courier New" w:hAnsi="Courier New"/>
          <w:sz w:val="20"/>
        </w:rPr>
        <w:t>, Монтаж системы антитеррористической защиты газораспределительная станция «Шымкент-4»</w:t>
      </w:r>
    </w:p>
    <w:p w:rsidR="004F19BD" w:rsidRDefault="004F19BD">
      <w:pPr>
        <w:spacing w:line="480" w:lineRule="auto"/>
        <w:rPr>
          <w:rFonts w:ascii="Courier New" w:hAnsi="Courier New"/>
          <w:sz w:val="20"/>
        </w:rPr>
        <w:sectPr w:rsidR="004F19BD">
          <w:pgSz w:w="16840" w:h="11910" w:orient="landscape"/>
          <w:pgMar w:top="1400" w:right="860" w:bottom="280" w:left="980" w:header="710" w:footer="0" w:gutter="0"/>
          <w:cols w:space="720"/>
        </w:sectPr>
      </w:pPr>
    </w:p>
    <w:p w:rsidR="004F19BD" w:rsidRDefault="004F19BD">
      <w:pPr>
        <w:pStyle w:val="a3"/>
        <w:spacing w:before="60"/>
        <w:rPr>
          <w:rFonts w:ascii="Courier New"/>
          <w:sz w:val="20"/>
        </w:rPr>
      </w:pPr>
    </w:p>
    <w:p w:rsidR="004F19BD" w:rsidRDefault="00EA37BF">
      <w:pPr>
        <w:ind w:left="152" w:right="872"/>
        <w:rPr>
          <w:rFonts w:ascii="Courier New" w:hAnsi="Courier New"/>
          <w:sz w:val="20"/>
        </w:rPr>
      </w:pPr>
      <w:r>
        <w:rPr>
          <w:rFonts w:ascii="Courier New" w:hAnsi="Courier New"/>
          <w:sz w:val="20"/>
        </w:rPr>
        <w:t>Окончание</w:t>
      </w:r>
      <w:r>
        <w:rPr>
          <w:rFonts w:ascii="Courier New" w:hAnsi="Courier New"/>
          <w:spacing w:val="-3"/>
          <w:sz w:val="20"/>
        </w:rPr>
        <w:t xml:space="preserve"> </w:t>
      </w:r>
      <w:r>
        <w:rPr>
          <w:rFonts w:ascii="Courier New" w:hAnsi="Courier New"/>
          <w:sz w:val="20"/>
        </w:rPr>
        <w:t>таблицы</w:t>
      </w:r>
      <w:r>
        <w:rPr>
          <w:rFonts w:ascii="Courier New" w:hAnsi="Courier New"/>
          <w:spacing w:val="-3"/>
          <w:sz w:val="20"/>
        </w:rPr>
        <w:t xml:space="preserve"> </w:t>
      </w:r>
      <w:r>
        <w:rPr>
          <w:rFonts w:ascii="Courier New" w:hAnsi="Courier New"/>
          <w:sz w:val="20"/>
        </w:rPr>
        <w:t>1.5.1</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Определение</w:t>
      </w:r>
      <w:r>
        <w:rPr>
          <w:rFonts w:ascii="Courier New" w:hAnsi="Courier New"/>
          <w:spacing w:val="-3"/>
          <w:sz w:val="20"/>
        </w:rPr>
        <w:t xml:space="preserve"> </w:t>
      </w:r>
      <w:r>
        <w:rPr>
          <w:rFonts w:ascii="Courier New" w:hAnsi="Courier New"/>
          <w:sz w:val="20"/>
        </w:rPr>
        <w:t>необходимости</w:t>
      </w:r>
      <w:r>
        <w:rPr>
          <w:rFonts w:ascii="Courier New" w:hAnsi="Courier New"/>
          <w:spacing w:val="-3"/>
          <w:sz w:val="20"/>
        </w:rPr>
        <w:t xml:space="preserve"> </w:t>
      </w:r>
      <w:r>
        <w:rPr>
          <w:rFonts w:ascii="Courier New" w:hAnsi="Courier New"/>
          <w:sz w:val="20"/>
        </w:rPr>
        <w:t>расчетов</w:t>
      </w:r>
      <w:r>
        <w:rPr>
          <w:rFonts w:ascii="Courier New" w:hAnsi="Courier New"/>
          <w:spacing w:val="-3"/>
          <w:sz w:val="20"/>
        </w:rPr>
        <w:t xml:space="preserve"> </w:t>
      </w:r>
      <w:r>
        <w:rPr>
          <w:rFonts w:ascii="Courier New" w:hAnsi="Courier New"/>
          <w:sz w:val="20"/>
        </w:rPr>
        <w:t>приземных</w:t>
      </w:r>
      <w:r>
        <w:rPr>
          <w:rFonts w:ascii="Courier New" w:hAnsi="Courier New"/>
          <w:spacing w:val="-3"/>
          <w:sz w:val="20"/>
        </w:rPr>
        <w:t xml:space="preserve"> </w:t>
      </w:r>
      <w:r>
        <w:rPr>
          <w:rFonts w:ascii="Courier New" w:hAnsi="Courier New"/>
          <w:sz w:val="20"/>
        </w:rPr>
        <w:t>концентраций</w:t>
      </w:r>
      <w:r>
        <w:rPr>
          <w:rFonts w:ascii="Courier New" w:hAnsi="Courier New"/>
          <w:spacing w:val="-3"/>
          <w:sz w:val="20"/>
        </w:rPr>
        <w:t xml:space="preserve"> </w:t>
      </w:r>
      <w:r>
        <w:rPr>
          <w:rFonts w:ascii="Courier New" w:hAnsi="Courier New"/>
          <w:sz w:val="20"/>
        </w:rPr>
        <w:t>по</w:t>
      </w:r>
      <w:r>
        <w:rPr>
          <w:rFonts w:ascii="Courier New" w:hAnsi="Courier New"/>
          <w:spacing w:val="-3"/>
          <w:sz w:val="20"/>
        </w:rPr>
        <w:t xml:space="preserve"> </w:t>
      </w:r>
      <w:r>
        <w:rPr>
          <w:rFonts w:ascii="Courier New" w:hAnsi="Courier New"/>
          <w:sz w:val="20"/>
        </w:rPr>
        <w:t>веществам</w:t>
      </w:r>
      <w:r>
        <w:rPr>
          <w:rFonts w:ascii="Courier New" w:hAnsi="Courier New"/>
          <w:spacing w:val="-3"/>
          <w:sz w:val="20"/>
        </w:rPr>
        <w:t xml:space="preserve"> </w:t>
      </w:r>
      <w:r>
        <w:rPr>
          <w:rFonts w:ascii="Courier New" w:hAnsi="Courier New"/>
          <w:sz w:val="20"/>
        </w:rPr>
        <w:t>на</w:t>
      </w:r>
      <w:r>
        <w:rPr>
          <w:rFonts w:ascii="Courier New" w:hAnsi="Courier New"/>
          <w:spacing w:val="-3"/>
          <w:sz w:val="20"/>
        </w:rPr>
        <w:t xml:space="preserve"> </w:t>
      </w:r>
      <w:r>
        <w:rPr>
          <w:rFonts w:ascii="Courier New" w:hAnsi="Courier New"/>
          <w:sz w:val="20"/>
        </w:rPr>
        <w:t>период</w:t>
      </w:r>
      <w:r>
        <w:rPr>
          <w:rFonts w:ascii="Courier New" w:hAnsi="Courier New"/>
          <w:spacing w:val="-1"/>
          <w:sz w:val="20"/>
        </w:rPr>
        <w:t xml:space="preserve"> </w:t>
      </w:r>
      <w:r>
        <w:rPr>
          <w:rFonts w:ascii="Courier New" w:hAnsi="Courier New"/>
          <w:sz w:val="20"/>
        </w:rPr>
        <w:t xml:space="preserve">монтажных </w:t>
      </w:r>
      <w:r>
        <w:rPr>
          <w:rFonts w:ascii="Courier New" w:hAnsi="Courier New"/>
          <w:spacing w:val="-2"/>
          <w:sz w:val="20"/>
        </w:rPr>
        <w:t>работ</w:t>
      </w:r>
    </w:p>
    <w:p w:rsidR="004F19BD" w:rsidRDefault="004F19BD">
      <w:pPr>
        <w:pStyle w:val="a3"/>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4"/>
        <w:gridCol w:w="4764"/>
        <w:gridCol w:w="1135"/>
        <w:gridCol w:w="1135"/>
        <w:gridCol w:w="1133"/>
        <w:gridCol w:w="1591"/>
        <w:gridCol w:w="1361"/>
        <w:gridCol w:w="1813"/>
        <w:gridCol w:w="1016"/>
      </w:tblGrid>
      <w:tr w:rsidR="004F19BD">
        <w:trPr>
          <w:trHeight w:val="227"/>
        </w:trPr>
        <w:tc>
          <w:tcPr>
            <w:tcW w:w="684" w:type="dxa"/>
          </w:tcPr>
          <w:p w:rsidR="004F19BD" w:rsidRDefault="00EA37BF">
            <w:pPr>
              <w:pStyle w:val="TableParagraph"/>
              <w:spacing w:before="1" w:line="206" w:lineRule="exact"/>
              <w:ind w:left="11"/>
              <w:jc w:val="center"/>
              <w:rPr>
                <w:sz w:val="20"/>
              </w:rPr>
            </w:pPr>
            <w:r>
              <w:rPr>
                <w:spacing w:val="-10"/>
                <w:sz w:val="20"/>
              </w:rPr>
              <w:t>1</w:t>
            </w:r>
          </w:p>
        </w:tc>
        <w:tc>
          <w:tcPr>
            <w:tcW w:w="4764" w:type="dxa"/>
          </w:tcPr>
          <w:p w:rsidR="004F19BD" w:rsidRDefault="00EA37BF">
            <w:pPr>
              <w:pStyle w:val="TableParagraph"/>
              <w:spacing w:before="1" w:line="206" w:lineRule="exact"/>
              <w:ind w:left="17"/>
              <w:jc w:val="center"/>
              <w:rPr>
                <w:sz w:val="20"/>
              </w:rPr>
            </w:pPr>
            <w:r>
              <w:rPr>
                <w:spacing w:val="-10"/>
                <w:sz w:val="20"/>
              </w:rPr>
              <w:t>2</w:t>
            </w:r>
          </w:p>
        </w:tc>
        <w:tc>
          <w:tcPr>
            <w:tcW w:w="1135" w:type="dxa"/>
          </w:tcPr>
          <w:p w:rsidR="004F19BD" w:rsidRDefault="00EA37BF">
            <w:pPr>
              <w:pStyle w:val="TableParagraph"/>
              <w:spacing w:before="1" w:line="206" w:lineRule="exact"/>
              <w:ind w:left="18"/>
              <w:jc w:val="center"/>
              <w:rPr>
                <w:sz w:val="20"/>
              </w:rPr>
            </w:pPr>
            <w:r>
              <w:rPr>
                <w:spacing w:val="-10"/>
                <w:sz w:val="20"/>
              </w:rPr>
              <w:t>3</w:t>
            </w:r>
          </w:p>
        </w:tc>
        <w:tc>
          <w:tcPr>
            <w:tcW w:w="1135" w:type="dxa"/>
          </w:tcPr>
          <w:p w:rsidR="004F19BD" w:rsidRDefault="00EA37BF">
            <w:pPr>
              <w:pStyle w:val="TableParagraph"/>
              <w:spacing w:before="1" w:line="206" w:lineRule="exact"/>
              <w:ind w:left="18"/>
              <w:jc w:val="center"/>
              <w:rPr>
                <w:sz w:val="20"/>
              </w:rPr>
            </w:pPr>
            <w:r>
              <w:rPr>
                <w:spacing w:val="-10"/>
                <w:sz w:val="20"/>
              </w:rPr>
              <w:t>4</w:t>
            </w:r>
          </w:p>
        </w:tc>
        <w:tc>
          <w:tcPr>
            <w:tcW w:w="1133" w:type="dxa"/>
          </w:tcPr>
          <w:p w:rsidR="004F19BD" w:rsidRDefault="00EA37BF">
            <w:pPr>
              <w:pStyle w:val="TableParagraph"/>
              <w:spacing w:before="1" w:line="206" w:lineRule="exact"/>
              <w:ind w:left="22"/>
              <w:jc w:val="center"/>
              <w:rPr>
                <w:sz w:val="20"/>
              </w:rPr>
            </w:pPr>
            <w:r>
              <w:rPr>
                <w:spacing w:val="-10"/>
                <w:sz w:val="20"/>
              </w:rPr>
              <w:t>5</w:t>
            </w:r>
          </w:p>
        </w:tc>
        <w:tc>
          <w:tcPr>
            <w:tcW w:w="1591" w:type="dxa"/>
          </w:tcPr>
          <w:p w:rsidR="004F19BD" w:rsidRDefault="00EA37BF">
            <w:pPr>
              <w:pStyle w:val="TableParagraph"/>
              <w:spacing w:before="1" w:line="206" w:lineRule="exact"/>
              <w:ind w:left="14"/>
              <w:jc w:val="center"/>
              <w:rPr>
                <w:sz w:val="20"/>
              </w:rPr>
            </w:pPr>
            <w:r>
              <w:rPr>
                <w:spacing w:val="-10"/>
                <w:sz w:val="20"/>
              </w:rPr>
              <w:t>6</w:t>
            </w:r>
          </w:p>
        </w:tc>
        <w:tc>
          <w:tcPr>
            <w:tcW w:w="1361" w:type="dxa"/>
          </w:tcPr>
          <w:p w:rsidR="004F19BD" w:rsidRDefault="00EA37BF">
            <w:pPr>
              <w:pStyle w:val="TableParagraph"/>
              <w:spacing w:before="1" w:line="206" w:lineRule="exact"/>
              <w:ind w:left="15" w:right="1"/>
              <w:jc w:val="center"/>
              <w:rPr>
                <w:sz w:val="20"/>
              </w:rPr>
            </w:pPr>
            <w:r>
              <w:rPr>
                <w:spacing w:val="-10"/>
                <w:sz w:val="20"/>
              </w:rPr>
              <w:t>7</w:t>
            </w:r>
          </w:p>
        </w:tc>
        <w:tc>
          <w:tcPr>
            <w:tcW w:w="1813" w:type="dxa"/>
          </w:tcPr>
          <w:p w:rsidR="004F19BD" w:rsidRDefault="00EA37BF">
            <w:pPr>
              <w:pStyle w:val="TableParagraph"/>
              <w:spacing w:before="1" w:line="206" w:lineRule="exact"/>
              <w:ind w:left="19"/>
              <w:jc w:val="center"/>
              <w:rPr>
                <w:sz w:val="20"/>
              </w:rPr>
            </w:pPr>
            <w:r>
              <w:rPr>
                <w:spacing w:val="-10"/>
                <w:sz w:val="20"/>
              </w:rPr>
              <w:t>8</w:t>
            </w:r>
          </w:p>
        </w:tc>
        <w:tc>
          <w:tcPr>
            <w:tcW w:w="1016" w:type="dxa"/>
          </w:tcPr>
          <w:p w:rsidR="004F19BD" w:rsidRDefault="00EA37BF">
            <w:pPr>
              <w:pStyle w:val="TableParagraph"/>
              <w:spacing w:before="1" w:line="206" w:lineRule="exact"/>
              <w:ind w:left="18" w:right="1"/>
              <w:jc w:val="center"/>
              <w:rPr>
                <w:sz w:val="20"/>
              </w:rPr>
            </w:pPr>
            <w:r>
              <w:rPr>
                <w:spacing w:val="-10"/>
                <w:sz w:val="20"/>
              </w:rPr>
              <w:t>9</w:t>
            </w:r>
          </w:p>
        </w:tc>
      </w:tr>
      <w:tr w:rsidR="004F19BD">
        <w:trPr>
          <w:trHeight w:val="231"/>
        </w:trPr>
        <w:tc>
          <w:tcPr>
            <w:tcW w:w="684" w:type="dxa"/>
            <w:tcBorders>
              <w:bottom w:val="nil"/>
            </w:tcBorders>
          </w:tcPr>
          <w:p w:rsidR="004F19BD" w:rsidRDefault="00EA37BF">
            <w:pPr>
              <w:pStyle w:val="TableParagraph"/>
              <w:spacing w:line="211" w:lineRule="exact"/>
              <w:ind w:left="30"/>
              <w:rPr>
                <w:sz w:val="20"/>
              </w:rPr>
            </w:pPr>
            <w:r>
              <w:rPr>
                <w:spacing w:val="-4"/>
                <w:sz w:val="20"/>
              </w:rPr>
              <w:t>2902</w:t>
            </w:r>
          </w:p>
        </w:tc>
        <w:tc>
          <w:tcPr>
            <w:tcW w:w="4764" w:type="dxa"/>
            <w:tcBorders>
              <w:bottom w:val="nil"/>
            </w:tcBorders>
          </w:tcPr>
          <w:p w:rsidR="004F19BD" w:rsidRDefault="00EA37BF">
            <w:pPr>
              <w:pStyle w:val="TableParagraph"/>
              <w:spacing w:line="211" w:lineRule="exact"/>
              <w:ind w:left="31"/>
              <w:rPr>
                <w:sz w:val="20"/>
              </w:rPr>
            </w:pPr>
            <w:r>
              <w:rPr>
                <w:sz w:val="20"/>
              </w:rPr>
              <w:t>Взвешенные</w:t>
            </w:r>
            <w:r>
              <w:rPr>
                <w:spacing w:val="-11"/>
                <w:sz w:val="20"/>
              </w:rPr>
              <w:t xml:space="preserve"> </w:t>
            </w:r>
            <w:r>
              <w:rPr>
                <w:sz w:val="20"/>
              </w:rPr>
              <w:t>частицы</w:t>
            </w:r>
            <w:r>
              <w:rPr>
                <w:spacing w:val="-10"/>
                <w:sz w:val="20"/>
              </w:rPr>
              <w:t xml:space="preserve"> </w:t>
            </w:r>
            <w:r>
              <w:rPr>
                <w:spacing w:val="-2"/>
                <w:sz w:val="20"/>
              </w:rPr>
              <w:t>(116)</w:t>
            </w:r>
          </w:p>
        </w:tc>
        <w:tc>
          <w:tcPr>
            <w:tcW w:w="1135" w:type="dxa"/>
            <w:tcBorders>
              <w:bottom w:val="nil"/>
            </w:tcBorders>
          </w:tcPr>
          <w:p w:rsidR="004F19BD" w:rsidRDefault="00EA37BF">
            <w:pPr>
              <w:pStyle w:val="TableParagraph"/>
              <w:spacing w:line="211" w:lineRule="exact"/>
              <w:ind w:right="10"/>
              <w:jc w:val="right"/>
              <w:rPr>
                <w:sz w:val="20"/>
              </w:rPr>
            </w:pPr>
            <w:r>
              <w:rPr>
                <w:spacing w:val="-5"/>
                <w:sz w:val="20"/>
              </w:rPr>
              <w:t>0.5</w:t>
            </w:r>
          </w:p>
        </w:tc>
        <w:tc>
          <w:tcPr>
            <w:tcW w:w="1135" w:type="dxa"/>
            <w:tcBorders>
              <w:bottom w:val="nil"/>
            </w:tcBorders>
          </w:tcPr>
          <w:p w:rsidR="004F19BD" w:rsidRDefault="00EA37BF">
            <w:pPr>
              <w:pStyle w:val="TableParagraph"/>
              <w:spacing w:line="211" w:lineRule="exact"/>
              <w:ind w:right="10"/>
              <w:jc w:val="right"/>
              <w:rPr>
                <w:sz w:val="20"/>
              </w:rPr>
            </w:pPr>
            <w:r>
              <w:rPr>
                <w:spacing w:val="-4"/>
                <w:sz w:val="20"/>
              </w:rPr>
              <w:t>0.15</w:t>
            </w:r>
          </w:p>
        </w:tc>
        <w:tc>
          <w:tcPr>
            <w:tcW w:w="1133" w:type="dxa"/>
            <w:vMerge w:val="restart"/>
            <w:tcBorders>
              <w:bottom w:val="nil"/>
            </w:tcBorders>
          </w:tcPr>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rPr>
                <w:sz w:val="20"/>
              </w:rPr>
            </w:pPr>
          </w:p>
          <w:p w:rsidR="004F19BD" w:rsidRDefault="004F19BD">
            <w:pPr>
              <w:pStyle w:val="TableParagraph"/>
              <w:spacing w:before="225"/>
              <w:rPr>
                <w:sz w:val="20"/>
              </w:rPr>
            </w:pPr>
          </w:p>
          <w:p w:rsidR="004F19BD" w:rsidRDefault="00EA37BF">
            <w:pPr>
              <w:pStyle w:val="TableParagraph"/>
              <w:ind w:left="627"/>
              <w:rPr>
                <w:sz w:val="20"/>
              </w:rPr>
            </w:pPr>
            <w:r>
              <w:rPr>
                <w:spacing w:val="-4"/>
                <w:sz w:val="20"/>
              </w:rPr>
              <w:t>0.04</w:t>
            </w:r>
          </w:p>
        </w:tc>
        <w:tc>
          <w:tcPr>
            <w:tcW w:w="1591" w:type="dxa"/>
            <w:tcBorders>
              <w:bottom w:val="nil"/>
            </w:tcBorders>
          </w:tcPr>
          <w:p w:rsidR="004F19BD" w:rsidRDefault="00EA37BF">
            <w:pPr>
              <w:pStyle w:val="TableParagraph"/>
              <w:spacing w:line="211" w:lineRule="exact"/>
              <w:ind w:right="12"/>
              <w:jc w:val="right"/>
              <w:rPr>
                <w:sz w:val="20"/>
              </w:rPr>
            </w:pPr>
            <w:r>
              <w:rPr>
                <w:spacing w:val="-2"/>
                <w:sz w:val="20"/>
              </w:rPr>
              <w:t>0.02992963</w:t>
            </w:r>
          </w:p>
        </w:tc>
        <w:tc>
          <w:tcPr>
            <w:tcW w:w="1361" w:type="dxa"/>
            <w:tcBorders>
              <w:bottom w:val="nil"/>
            </w:tcBorders>
          </w:tcPr>
          <w:p w:rsidR="004F19BD" w:rsidRDefault="00EA37BF">
            <w:pPr>
              <w:pStyle w:val="TableParagraph"/>
              <w:spacing w:line="211" w:lineRule="exact"/>
              <w:ind w:left="15" w:right="1"/>
              <w:jc w:val="center"/>
              <w:rPr>
                <w:sz w:val="20"/>
              </w:rPr>
            </w:pPr>
            <w:r>
              <w:rPr>
                <w:spacing w:val="-10"/>
                <w:sz w:val="20"/>
              </w:rPr>
              <w:t>2</w:t>
            </w:r>
          </w:p>
        </w:tc>
        <w:tc>
          <w:tcPr>
            <w:tcW w:w="1813" w:type="dxa"/>
            <w:tcBorders>
              <w:bottom w:val="nil"/>
            </w:tcBorders>
          </w:tcPr>
          <w:p w:rsidR="004F19BD" w:rsidRDefault="00EA37BF">
            <w:pPr>
              <w:pStyle w:val="TableParagraph"/>
              <w:spacing w:line="211" w:lineRule="exact"/>
              <w:ind w:right="8"/>
              <w:jc w:val="right"/>
              <w:rPr>
                <w:sz w:val="20"/>
              </w:rPr>
            </w:pPr>
            <w:r>
              <w:rPr>
                <w:spacing w:val="-2"/>
                <w:sz w:val="20"/>
              </w:rPr>
              <w:t>0.0599</w:t>
            </w:r>
          </w:p>
        </w:tc>
        <w:tc>
          <w:tcPr>
            <w:tcW w:w="1016" w:type="dxa"/>
            <w:tcBorders>
              <w:bottom w:val="nil"/>
            </w:tcBorders>
          </w:tcPr>
          <w:p w:rsidR="004F19BD" w:rsidRDefault="00EA37BF">
            <w:pPr>
              <w:pStyle w:val="TableParagraph"/>
              <w:spacing w:line="211" w:lineRule="exact"/>
              <w:ind w:left="18"/>
              <w:jc w:val="center"/>
              <w:rPr>
                <w:sz w:val="20"/>
              </w:rPr>
            </w:pPr>
            <w:r>
              <w:rPr>
                <w:spacing w:val="-5"/>
                <w:sz w:val="20"/>
              </w:rPr>
              <w:t>Нет</w:t>
            </w:r>
          </w:p>
        </w:tc>
      </w:tr>
      <w:tr w:rsidR="004F19BD">
        <w:trPr>
          <w:trHeight w:val="452"/>
        </w:trPr>
        <w:tc>
          <w:tcPr>
            <w:tcW w:w="684" w:type="dxa"/>
            <w:tcBorders>
              <w:top w:val="nil"/>
              <w:bottom w:val="nil"/>
            </w:tcBorders>
          </w:tcPr>
          <w:p w:rsidR="004F19BD" w:rsidRDefault="00EA37BF">
            <w:pPr>
              <w:pStyle w:val="TableParagraph"/>
              <w:spacing w:line="222" w:lineRule="exact"/>
              <w:ind w:left="30"/>
              <w:rPr>
                <w:sz w:val="20"/>
              </w:rPr>
            </w:pPr>
            <w:r>
              <w:rPr>
                <w:spacing w:val="-4"/>
                <w:sz w:val="20"/>
              </w:rPr>
              <w:t>2908</w:t>
            </w:r>
          </w:p>
        </w:tc>
        <w:tc>
          <w:tcPr>
            <w:tcW w:w="4764" w:type="dxa"/>
            <w:tcBorders>
              <w:top w:val="nil"/>
              <w:bottom w:val="nil"/>
            </w:tcBorders>
          </w:tcPr>
          <w:p w:rsidR="004F19BD" w:rsidRDefault="00EA37BF">
            <w:pPr>
              <w:pStyle w:val="TableParagraph"/>
              <w:spacing w:line="222" w:lineRule="exact"/>
              <w:ind w:left="31"/>
              <w:rPr>
                <w:sz w:val="20"/>
              </w:rPr>
            </w:pPr>
            <w:r>
              <w:rPr>
                <w:sz w:val="20"/>
              </w:rPr>
              <w:t>Пыль</w:t>
            </w:r>
            <w:r>
              <w:rPr>
                <w:spacing w:val="-12"/>
                <w:sz w:val="20"/>
              </w:rPr>
              <w:t xml:space="preserve"> </w:t>
            </w:r>
            <w:r>
              <w:rPr>
                <w:sz w:val="20"/>
              </w:rPr>
              <w:t>неорганическая,</w:t>
            </w:r>
            <w:r>
              <w:rPr>
                <w:spacing w:val="-11"/>
                <w:sz w:val="20"/>
              </w:rPr>
              <w:t xml:space="preserve"> </w:t>
            </w:r>
            <w:r>
              <w:rPr>
                <w:spacing w:val="-2"/>
                <w:sz w:val="20"/>
              </w:rPr>
              <w:t>содержащая</w:t>
            </w:r>
          </w:p>
          <w:p w:rsidR="004F19BD" w:rsidRDefault="00EA37BF">
            <w:pPr>
              <w:pStyle w:val="TableParagraph"/>
              <w:spacing w:line="211" w:lineRule="exact"/>
              <w:ind w:left="31"/>
              <w:rPr>
                <w:sz w:val="20"/>
              </w:rPr>
            </w:pPr>
            <w:r>
              <w:rPr>
                <w:spacing w:val="-2"/>
                <w:sz w:val="20"/>
              </w:rPr>
              <w:t>двуокись</w:t>
            </w:r>
          </w:p>
        </w:tc>
        <w:tc>
          <w:tcPr>
            <w:tcW w:w="1135" w:type="dxa"/>
            <w:tcBorders>
              <w:top w:val="nil"/>
              <w:bottom w:val="nil"/>
            </w:tcBorders>
          </w:tcPr>
          <w:p w:rsidR="004F19BD" w:rsidRDefault="00EA37BF">
            <w:pPr>
              <w:pStyle w:val="TableParagraph"/>
              <w:spacing w:line="222" w:lineRule="exact"/>
              <w:ind w:right="10"/>
              <w:jc w:val="right"/>
              <w:rPr>
                <w:sz w:val="20"/>
              </w:rPr>
            </w:pPr>
            <w:r>
              <w:rPr>
                <w:spacing w:val="-5"/>
                <w:sz w:val="20"/>
              </w:rPr>
              <w:t>0.3</w:t>
            </w:r>
          </w:p>
        </w:tc>
        <w:tc>
          <w:tcPr>
            <w:tcW w:w="1135" w:type="dxa"/>
            <w:tcBorders>
              <w:top w:val="nil"/>
              <w:bottom w:val="nil"/>
            </w:tcBorders>
          </w:tcPr>
          <w:p w:rsidR="004F19BD" w:rsidRDefault="00EA37BF">
            <w:pPr>
              <w:pStyle w:val="TableParagraph"/>
              <w:spacing w:line="222" w:lineRule="exact"/>
              <w:ind w:right="10"/>
              <w:jc w:val="right"/>
              <w:rPr>
                <w:sz w:val="20"/>
              </w:rPr>
            </w:pPr>
            <w:r>
              <w:rPr>
                <w:spacing w:val="-5"/>
                <w:sz w:val="20"/>
              </w:rPr>
              <w:t>0.1</w:t>
            </w:r>
          </w:p>
        </w:tc>
        <w:tc>
          <w:tcPr>
            <w:tcW w:w="1133" w:type="dxa"/>
            <w:vMerge/>
            <w:tcBorders>
              <w:top w:val="nil"/>
              <w:bottom w:val="nil"/>
            </w:tcBorders>
          </w:tcPr>
          <w:p w:rsidR="004F19BD" w:rsidRDefault="004F19BD">
            <w:pPr>
              <w:rPr>
                <w:sz w:val="2"/>
                <w:szCs w:val="2"/>
              </w:rPr>
            </w:pPr>
          </w:p>
        </w:tc>
        <w:tc>
          <w:tcPr>
            <w:tcW w:w="1591" w:type="dxa"/>
            <w:tcBorders>
              <w:top w:val="nil"/>
              <w:bottom w:val="nil"/>
            </w:tcBorders>
          </w:tcPr>
          <w:p w:rsidR="004F19BD" w:rsidRDefault="00EA37BF">
            <w:pPr>
              <w:pStyle w:val="TableParagraph"/>
              <w:spacing w:line="222" w:lineRule="exact"/>
              <w:ind w:right="12"/>
              <w:jc w:val="right"/>
              <w:rPr>
                <w:sz w:val="20"/>
              </w:rPr>
            </w:pPr>
            <w:r>
              <w:rPr>
                <w:spacing w:val="-2"/>
                <w:sz w:val="20"/>
              </w:rPr>
              <w:t>1.7577989</w:t>
            </w:r>
          </w:p>
        </w:tc>
        <w:tc>
          <w:tcPr>
            <w:tcW w:w="1361" w:type="dxa"/>
            <w:tcBorders>
              <w:top w:val="nil"/>
              <w:bottom w:val="nil"/>
            </w:tcBorders>
          </w:tcPr>
          <w:p w:rsidR="004F19BD" w:rsidRDefault="00EA37BF">
            <w:pPr>
              <w:pStyle w:val="TableParagraph"/>
              <w:spacing w:line="222" w:lineRule="exact"/>
              <w:ind w:left="15" w:right="1"/>
              <w:jc w:val="center"/>
              <w:rPr>
                <w:sz w:val="20"/>
              </w:rPr>
            </w:pPr>
            <w:r>
              <w:rPr>
                <w:spacing w:val="-10"/>
                <w:sz w:val="20"/>
              </w:rPr>
              <w:t>2</w:t>
            </w:r>
          </w:p>
        </w:tc>
        <w:tc>
          <w:tcPr>
            <w:tcW w:w="1813" w:type="dxa"/>
            <w:tcBorders>
              <w:top w:val="nil"/>
              <w:bottom w:val="nil"/>
            </w:tcBorders>
          </w:tcPr>
          <w:p w:rsidR="004F19BD" w:rsidRDefault="00EA37BF">
            <w:pPr>
              <w:pStyle w:val="TableParagraph"/>
              <w:spacing w:line="222" w:lineRule="exact"/>
              <w:ind w:right="8"/>
              <w:jc w:val="right"/>
              <w:rPr>
                <w:sz w:val="20"/>
              </w:rPr>
            </w:pPr>
            <w:r>
              <w:rPr>
                <w:spacing w:val="-2"/>
                <w:sz w:val="20"/>
              </w:rPr>
              <w:t>5.8593</w:t>
            </w:r>
          </w:p>
        </w:tc>
        <w:tc>
          <w:tcPr>
            <w:tcW w:w="1016" w:type="dxa"/>
            <w:tcBorders>
              <w:top w:val="nil"/>
              <w:bottom w:val="nil"/>
            </w:tcBorders>
          </w:tcPr>
          <w:p w:rsidR="004F19BD" w:rsidRDefault="00EA37BF">
            <w:pPr>
              <w:pStyle w:val="TableParagraph"/>
              <w:spacing w:line="222" w:lineRule="exact"/>
              <w:ind w:left="18"/>
              <w:jc w:val="center"/>
              <w:rPr>
                <w:sz w:val="20"/>
              </w:rPr>
            </w:pPr>
            <w:r>
              <w:rPr>
                <w:spacing w:val="-5"/>
                <w:sz w:val="20"/>
              </w:rPr>
              <w:t>Да</w:t>
            </w:r>
          </w:p>
        </w:tc>
      </w:tr>
      <w:tr w:rsidR="004F19BD">
        <w:trPr>
          <w:trHeight w:val="227"/>
        </w:trPr>
        <w:tc>
          <w:tcPr>
            <w:tcW w:w="684" w:type="dxa"/>
            <w:tcBorders>
              <w:top w:val="nil"/>
              <w:bottom w:val="nil"/>
            </w:tcBorders>
          </w:tcPr>
          <w:p w:rsidR="004F19BD" w:rsidRDefault="004F19BD">
            <w:pPr>
              <w:pStyle w:val="TableParagraph"/>
              <w:rPr>
                <w:rFonts w:ascii="Times New Roman"/>
                <w:sz w:val="16"/>
              </w:rPr>
            </w:pPr>
          </w:p>
        </w:tc>
        <w:tc>
          <w:tcPr>
            <w:tcW w:w="4764" w:type="dxa"/>
            <w:tcBorders>
              <w:top w:val="nil"/>
              <w:bottom w:val="nil"/>
            </w:tcBorders>
          </w:tcPr>
          <w:p w:rsidR="004F19BD" w:rsidRDefault="00EA37BF">
            <w:pPr>
              <w:pStyle w:val="TableParagraph"/>
              <w:spacing w:line="207" w:lineRule="exact"/>
              <w:ind w:left="31"/>
              <w:rPr>
                <w:sz w:val="20"/>
              </w:rPr>
            </w:pPr>
            <w:r>
              <w:rPr>
                <w:sz w:val="20"/>
              </w:rPr>
              <w:t>кремния</w:t>
            </w:r>
            <w:r>
              <w:rPr>
                <w:spacing w:val="-6"/>
                <w:sz w:val="20"/>
              </w:rPr>
              <w:t xml:space="preserve"> </w:t>
            </w:r>
            <w:r>
              <w:rPr>
                <w:sz w:val="20"/>
              </w:rPr>
              <w:t>в</w:t>
            </w:r>
            <w:r>
              <w:rPr>
                <w:spacing w:val="-6"/>
                <w:sz w:val="20"/>
              </w:rPr>
              <w:t xml:space="preserve"> </w:t>
            </w:r>
            <w:r>
              <w:rPr>
                <w:sz w:val="20"/>
              </w:rPr>
              <w:t>%:</w:t>
            </w:r>
            <w:r>
              <w:rPr>
                <w:spacing w:val="-6"/>
                <w:sz w:val="20"/>
              </w:rPr>
              <w:t xml:space="preserve"> </w:t>
            </w:r>
            <w:r>
              <w:rPr>
                <w:sz w:val="20"/>
              </w:rPr>
              <w:t>70-20</w:t>
            </w:r>
            <w:r>
              <w:rPr>
                <w:spacing w:val="-6"/>
                <w:sz w:val="20"/>
              </w:rPr>
              <w:t xml:space="preserve"> </w:t>
            </w:r>
            <w:r>
              <w:rPr>
                <w:sz w:val="20"/>
              </w:rPr>
              <w:t>(шамот,</w:t>
            </w:r>
            <w:r>
              <w:rPr>
                <w:spacing w:val="-5"/>
                <w:sz w:val="20"/>
              </w:rPr>
              <w:t xml:space="preserve"> </w:t>
            </w:r>
            <w:r>
              <w:rPr>
                <w:sz w:val="20"/>
              </w:rPr>
              <w:t>цемент,</w:t>
            </w:r>
            <w:r>
              <w:rPr>
                <w:spacing w:val="-6"/>
                <w:sz w:val="20"/>
              </w:rPr>
              <w:t xml:space="preserve"> </w:t>
            </w:r>
            <w:r>
              <w:rPr>
                <w:spacing w:val="-4"/>
                <w:sz w:val="20"/>
              </w:rPr>
              <w:t>пыль</w:t>
            </w:r>
          </w:p>
        </w:tc>
        <w:tc>
          <w:tcPr>
            <w:tcW w:w="1135" w:type="dxa"/>
            <w:tcBorders>
              <w:top w:val="nil"/>
              <w:bottom w:val="nil"/>
            </w:tcBorders>
          </w:tcPr>
          <w:p w:rsidR="004F19BD" w:rsidRDefault="004F19BD">
            <w:pPr>
              <w:pStyle w:val="TableParagraph"/>
              <w:rPr>
                <w:rFonts w:ascii="Times New Roman"/>
                <w:sz w:val="16"/>
              </w:rPr>
            </w:pPr>
          </w:p>
        </w:tc>
        <w:tc>
          <w:tcPr>
            <w:tcW w:w="1135" w:type="dxa"/>
            <w:tcBorders>
              <w:top w:val="nil"/>
              <w:bottom w:val="nil"/>
            </w:tcBorders>
          </w:tcPr>
          <w:p w:rsidR="004F19BD" w:rsidRDefault="004F19BD">
            <w:pPr>
              <w:pStyle w:val="TableParagraph"/>
              <w:rPr>
                <w:rFonts w:ascii="Times New Roman"/>
                <w:sz w:val="16"/>
              </w:rPr>
            </w:pPr>
          </w:p>
        </w:tc>
        <w:tc>
          <w:tcPr>
            <w:tcW w:w="1133" w:type="dxa"/>
            <w:vMerge/>
            <w:tcBorders>
              <w:top w:val="nil"/>
              <w:bottom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6"/>
              </w:rPr>
            </w:pPr>
          </w:p>
        </w:tc>
        <w:tc>
          <w:tcPr>
            <w:tcW w:w="1361" w:type="dxa"/>
            <w:tcBorders>
              <w:top w:val="nil"/>
              <w:bottom w:val="nil"/>
            </w:tcBorders>
          </w:tcPr>
          <w:p w:rsidR="004F19BD" w:rsidRDefault="004F19BD">
            <w:pPr>
              <w:pStyle w:val="TableParagraph"/>
              <w:rPr>
                <w:rFonts w:ascii="Times New Roman"/>
                <w:sz w:val="16"/>
              </w:rPr>
            </w:pPr>
          </w:p>
        </w:tc>
        <w:tc>
          <w:tcPr>
            <w:tcW w:w="1813" w:type="dxa"/>
            <w:tcBorders>
              <w:top w:val="nil"/>
              <w:bottom w:val="nil"/>
            </w:tcBorders>
          </w:tcPr>
          <w:p w:rsidR="004F19BD" w:rsidRDefault="004F19BD">
            <w:pPr>
              <w:pStyle w:val="TableParagraph"/>
              <w:rPr>
                <w:rFonts w:ascii="Times New Roman"/>
                <w:sz w:val="16"/>
              </w:rPr>
            </w:pPr>
          </w:p>
        </w:tc>
        <w:tc>
          <w:tcPr>
            <w:tcW w:w="1016" w:type="dxa"/>
            <w:tcBorders>
              <w:top w:val="nil"/>
              <w:bottom w:val="nil"/>
            </w:tcBorders>
          </w:tcPr>
          <w:p w:rsidR="004F19BD" w:rsidRDefault="004F19BD">
            <w:pPr>
              <w:pStyle w:val="TableParagraph"/>
              <w:rPr>
                <w:rFonts w:ascii="Times New Roman"/>
                <w:sz w:val="16"/>
              </w:rPr>
            </w:pPr>
          </w:p>
        </w:tc>
      </w:tr>
      <w:tr w:rsidR="004F19BD">
        <w:trPr>
          <w:trHeight w:val="227"/>
        </w:trPr>
        <w:tc>
          <w:tcPr>
            <w:tcW w:w="684" w:type="dxa"/>
            <w:tcBorders>
              <w:top w:val="nil"/>
              <w:bottom w:val="nil"/>
            </w:tcBorders>
          </w:tcPr>
          <w:p w:rsidR="004F19BD" w:rsidRDefault="004F19BD">
            <w:pPr>
              <w:pStyle w:val="TableParagraph"/>
              <w:rPr>
                <w:rFonts w:ascii="Times New Roman"/>
                <w:sz w:val="16"/>
              </w:rPr>
            </w:pPr>
          </w:p>
        </w:tc>
        <w:tc>
          <w:tcPr>
            <w:tcW w:w="4764" w:type="dxa"/>
            <w:tcBorders>
              <w:top w:val="nil"/>
              <w:bottom w:val="nil"/>
            </w:tcBorders>
          </w:tcPr>
          <w:p w:rsidR="004F19BD" w:rsidRDefault="00EA37BF">
            <w:pPr>
              <w:pStyle w:val="TableParagraph"/>
              <w:spacing w:line="207" w:lineRule="exact"/>
              <w:ind w:left="31"/>
              <w:rPr>
                <w:sz w:val="20"/>
              </w:rPr>
            </w:pPr>
            <w:r>
              <w:rPr>
                <w:sz w:val="20"/>
              </w:rPr>
              <w:t>цементного</w:t>
            </w:r>
            <w:r>
              <w:rPr>
                <w:spacing w:val="-10"/>
                <w:sz w:val="20"/>
              </w:rPr>
              <w:t xml:space="preserve"> </w:t>
            </w:r>
            <w:r>
              <w:rPr>
                <w:sz w:val="20"/>
              </w:rPr>
              <w:t>производства</w:t>
            </w:r>
            <w:r>
              <w:rPr>
                <w:spacing w:val="-9"/>
                <w:sz w:val="20"/>
              </w:rPr>
              <w:t xml:space="preserve"> </w:t>
            </w:r>
            <w:r>
              <w:rPr>
                <w:sz w:val="20"/>
              </w:rPr>
              <w:t>-</w:t>
            </w:r>
            <w:r>
              <w:rPr>
                <w:spacing w:val="-9"/>
                <w:sz w:val="20"/>
              </w:rPr>
              <w:t xml:space="preserve"> </w:t>
            </w:r>
            <w:r>
              <w:rPr>
                <w:spacing w:val="-2"/>
                <w:sz w:val="20"/>
              </w:rPr>
              <w:t>глина,</w:t>
            </w:r>
          </w:p>
        </w:tc>
        <w:tc>
          <w:tcPr>
            <w:tcW w:w="1135" w:type="dxa"/>
            <w:tcBorders>
              <w:top w:val="nil"/>
              <w:bottom w:val="nil"/>
            </w:tcBorders>
          </w:tcPr>
          <w:p w:rsidR="004F19BD" w:rsidRDefault="004F19BD">
            <w:pPr>
              <w:pStyle w:val="TableParagraph"/>
              <w:rPr>
                <w:rFonts w:ascii="Times New Roman"/>
                <w:sz w:val="16"/>
              </w:rPr>
            </w:pPr>
          </w:p>
        </w:tc>
        <w:tc>
          <w:tcPr>
            <w:tcW w:w="1135" w:type="dxa"/>
            <w:tcBorders>
              <w:top w:val="nil"/>
              <w:bottom w:val="nil"/>
            </w:tcBorders>
          </w:tcPr>
          <w:p w:rsidR="004F19BD" w:rsidRDefault="004F19BD">
            <w:pPr>
              <w:pStyle w:val="TableParagraph"/>
              <w:rPr>
                <w:rFonts w:ascii="Times New Roman"/>
                <w:sz w:val="16"/>
              </w:rPr>
            </w:pPr>
          </w:p>
        </w:tc>
        <w:tc>
          <w:tcPr>
            <w:tcW w:w="1133" w:type="dxa"/>
            <w:vMerge/>
            <w:tcBorders>
              <w:top w:val="nil"/>
              <w:bottom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6"/>
              </w:rPr>
            </w:pPr>
          </w:p>
        </w:tc>
        <w:tc>
          <w:tcPr>
            <w:tcW w:w="1361" w:type="dxa"/>
            <w:tcBorders>
              <w:top w:val="nil"/>
              <w:bottom w:val="nil"/>
            </w:tcBorders>
          </w:tcPr>
          <w:p w:rsidR="004F19BD" w:rsidRDefault="004F19BD">
            <w:pPr>
              <w:pStyle w:val="TableParagraph"/>
              <w:rPr>
                <w:rFonts w:ascii="Times New Roman"/>
                <w:sz w:val="16"/>
              </w:rPr>
            </w:pPr>
          </w:p>
        </w:tc>
        <w:tc>
          <w:tcPr>
            <w:tcW w:w="1813" w:type="dxa"/>
            <w:tcBorders>
              <w:top w:val="nil"/>
              <w:bottom w:val="nil"/>
            </w:tcBorders>
          </w:tcPr>
          <w:p w:rsidR="004F19BD" w:rsidRDefault="004F19BD">
            <w:pPr>
              <w:pStyle w:val="TableParagraph"/>
              <w:rPr>
                <w:rFonts w:ascii="Times New Roman"/>
                <w:sz w:val="16"/>
              </w:rPr>
            </w:pPr>
          </w:p>
        </w:tc>
        <w:tc>
          <w:tcPr>
            <w:tcW w:w="1016" w:type="dxa"/>
            <w:tcBorders>
              <w:top w:val="nil"/>
              <w:bottom w:val="nil"/>
            </w:tcBorders>
          </w:tcPr>
          <w:p w:rsidR="004F19BD" w:rsidRDefault="004F19BD">
            <w:pPr>
              <w:pStyle w:val="TableParagraph"/>
              <w:rPr>
                <w:rFonts w:ascii="Times New Roman"/>
                <w:sz w:val="16"/>
              </w:rPr>
            </w:pPr>
          </w:p>
        </w:tc>
      </w:tr>
      <w:tr w:rsidR="004F19BD">
        <w:trPr>
          <w:trHeight w:val="226"/>
        </w:trPr>
        <w:tc>
          <w:tcPr>
            <w:tcW w:w="684" w:type="dxa"/>
            <w:tcBorders>
              <w:top w:val="nil"/>
              <w:bottom w:val="nil"/>
            </w:tcBorders>
          </w:tcPr>
          <w:p w:rsidR="004F19BD" w:rsidRDefault="004F19BD">
            <w:pPr>
              <w:pStyle w:val="TableParagraph"/>
              <w:rPr>
                <w:rFonts w:ascii="Times New Roman"/>
                <w:sz w:val="16"/>
              </w:rPr>
            </w:pPr>
          </w:p>
        </w:tc>
        <w:tc>
          <w:tcPr>
            <w:tcW w:w="4764" w:type="dxa"/>
            <w:tcBorders>
              <w:top w:val="nil"/>
              <w:bottom w:val="nil"/>
            </w:tcBorders>
          </w:tcPr>
          <w:p w:rsidR="004F19BD" w:rsidRDefault="00EA37BF">
            <w:pPr>
              <w:pStyle w:val="TableParagraph"/>
              <w:spacing w:line="207" w:lineRule="exact"/>
              <w:ind w:left="31"/>
              <w:rPr>
                <w:sz w:val="20"/>
              </w:rPr>
            </w:pPr>
            <w:r>
              <w:rPr>
                <w:sz w:val="20"/>
              </w:rPr>
              <w:t>глинистый</w:t>
            </w:r>
            <w:r>
              <w:rPr>
                <w:spacing w:val="-9"/>
                <w:sz w:val="20"/>
              </w:rPr>
              <w:t xml:space="preserve"> </w:t>
            </w:r>
            <w:r>
              <w:rPr>
                <w:sz w:val="20"/>
              </w:rPr>
              <w:t>сланец,</w:t>
            </w:r>
            <w:r>
              <w:rPr>
                <w:spacing w:val="-9"/>
                <w:sz w:val="20"/>
              </w:rPr>
              <w:t xml:space="preserve"> </w:t>
            </w:r>
            <w:r>
              <w:rPr>
                <w:sz w:val="20"/>
              </w:rPr>
              <w:t>доменный</w:t>
            </w:r>
            <w:r>
              <w:rPr>
                <w:spacing w:val="-9"/>
                <w:sz w:val="20"/>
              </w:rPr>
              <w:t xml:space="preserve"> </w:t>
            </w:r>
            <w:r>
              <w:rPr>
                <w:sz w:val="20"/>
              </w:rPr>
              <w:t>шлак,</w:t>
            </w:r>
            <w:r>
              <w:rPr>
                <w:spacing w:val="-8"/>
                <w:sz w:val="20"/>
              </w:rPr>
              <w:t xml:space="preserve"> </w:t>
            </w:r>
            <w:r>
              <w:rPr>
                <w:spacing w:val="-2"/>
                <w:sz w:val="20"/>
              </w:rPr>
              <w:t>песок,</w:t>
            </w:r>
          </w:p>
        </w:tc>
        <w:tc>
          <w:tcPr>
            <w:tcW w:w="1135" w:type="dxa"/>
            <w:tcBorders>
              <w:top w:val="nil"/>
              <w:bottom w:val="nil"/>
            </w:tcBorders>
          </w:tcPr>
          <w:p w:rsidR="004F19BD" w:rsidRDefault="004F19BD">
            <w:pPr>
              <w:pStyle w:val="TableParagraph"/>
              <w:rPr>
                <w:rFonts w:ascii="Times New Roman"/>
                <w:sz w:val="16"/>
              </w:rPr>
            </w:pPr>
          </w:p>
        </w:tc>
        <w:tc>
          <w:tcPr>
            <w:tcW w:w="1135" w:type="dxa"/>
            <w:tcBorders>
              <w:top w:val="nil"/>
              <w:bottom w:val="nil"/>
            </w:tcBorders>
          </w:tcPr>
          <w:p w:rsidR="004F19BD" w:rsidRDefault="004F19BD">
            <w:pPr>
              <w:pStyle w:val="TableParagraph"/>
              <w:rPr>
                <w:rFonts w:ascii="Times New Roman"/>
                <w:sz w:val="16"/>
              </w:rPr>
            </w:pPr>
          </w:p>
        </w:tc>
        <w:tc>
          <w:tcPr>
            <w:tcW w:w="1133" w:type="dxa"/>
            <w:vMerge/>
            <w:tcBorders>
              <w:top w:val="nil"/>
              <w:bottom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6"/>
              </w:rPr>
            </w:pPr>
          </w:p>
        </w:tc>
        <w:tc>
          <w:tcPr>
            <w:tcW w:w="1361" w:type="dxa"/>
            <w:tcBorders>
              <w:top w:val="nil"/>
              <w:bottom w:val="nil"/>
            </w:tcBorders>
          </w:tcPr>
          <w:p w:rsidR="004F19BD" w:rsidRDefault="004F19BD">
            <w:pPr>
              <w:pStyle w:val="TableParagraph"/>
              <w:rPr>
                <w:rFonts w:ascii="Times New Roman"/>
                <w:sz w:val="16"/>
              </w:rPr>
            </w:pPr>
          </w:p>
        </w:tc>
        <w:tc>
          <w:tcPr>
            <w:tcW w:w="1813" w:type="dxa"/>
            <w:tcBorders>
              <w:top w:val="nil"/>
              <w:bottom w:val="nil"/>
            </w:tcBorders>
          </w:tcPr>
          <w:p w:rsidR="004F19BD" w:rsidRDefault="004F19BD">
            <w:pPr>
              <w:pStyle w:val="TableParagraph"/>
              <w:rPr>
                <w:rFonts w:ascii="Times New Roman"/>
                <w:sz w:val="16"/>
              </w:rPr>
            </w:pPr>
          </w:p>
        </w:tc>
        <w:tc>
          <w:tcPr>
            <w:tcW w:w="1016" w:type="dxa"/>
            <w:tcBorders>
              <w:top w:val="nil"/>
              <w:bottom w:val="nil"/>
            </w:tcBorders>
          </w:tcPr>
          <w:p w:rsidR="004F19BD" w:rsidRDefault="004F19BD">
            <w:pPr>
              <w:pStyle w:val="TableParagraph"/>
              <w:rPr>
                <w:rFonts w:ascii="Times New Roman"/>
                <w:sz w:val="16"/>
              </w:rPr>
            </w:pPr>
          </w:p>
        </w:tc>
      </w:tr>
      <w:tr w:rsidR="004F19BD">
        <w:trPr>
          <w:trHeight w:val="226"/>
        </w:trPr>
        <w:tc>
          <w:tcPr>
            <w:tcW w:w="684" w:type="dxa"/>
            <w:tcBorders>
              <w:top w:val="nil"/>
              <w:bottom w:val="nil"/>
            </w:tcBorders>
          </w:tcPr>
          <w:p w:rsidR="004F19BD" w:rsidRDefault="004F19BD">
            <w:pPr>
              <w:pStyle w:val="TableParagraph"/>
              <w:rPr>
                <w:rFonts w:ascii="Times New Roman"/>
                <w:sz w:val="16"/>
              </w:rPr>
            </w:pPr>
          </w:p>
        </w:tc>
        <w:tc>
          <w:tcPr>
            <w:tcW w:w="4764" w:type="dxa"/>
            <w:tcBorders>
              <w:top w:val="nil"/>
              <w:bottom w:val="nil"/>
            </w:tcBorders>
          </w:tcPr>
          <w:p w:rsidR="004F19BD" w:rsidRDefault="00EA37BF">
            <w:pPr>
              <w:pStyle w:val="TableParagraph"/>
              <w:spacing w:line="207" w:lineRule="exact"/>
              <w:ind w:left="31"/>
              <w:rPr>
                <w:sz w:val="20"/>
              </w:rPr>
            </w:pPr>
            <w:r>
              <w:rPr>
                <w:sz w:val="20"/>
              </w:rPr>
              <w:t>клинкер,</w:t>
            </w:r>
            <w:r>
              <w:rPr>
                <w:spacing w:val="-9"/>
                <w:sz w:val="20"/>
              </w:rPr>
              <w:t xml:space="preserve"> </w:t>
            </w:r>
            <w:r>
              <w:rPr>
                <w:sz w:val="20"/>
              </w:rPr>
              <w:t>зола,</w:t>
            </w:r>
            <w:r>
              <w:rPr>
                <w:spacing w:val="-8"/>
                <w:sz w:val="20"/>
              </w:rPr>
              <w:t xml:space="preserve"> </w:t>
            </w:r>
            <w:r>
              <w:rPr>
                <w:sz w:val="20"/>
              </w:rPr>
              <w:t>кремнезем,</w:t>
            </w:r>
            <w:r>
              <w:rPr>
                <w:spacing w:val="-8"/>
                <w:sz w:val="20"/>
              </w:rPr>
              <w:t xml:space="preserve"> </w:t>
            </w:r>
            <w:r>
              <w:rPr>
                <w:sz w:val="20"/>
              </w:rPr>
              <w:t>зола</w:t>
            </w:r>
            <w:r>
              <w:rPr>
                <w:spacing w:val="-8"/>
                <w:sz w:val="20"/>
              </w:rPr>
              <w:t xml:space="preserve"> </w:t>
            </w:r>
            <w:r>
              <w:rPr>
                <w:spacing w:val="-2"/>
                <w:sz w:val="20"/>
              </w:rPr>
              <w:t>углей</w:t>
            </w:r>
          </w:p>
        </w:tc>
        <w:tc>
          <w:tcPr>
            <w:tcW w:w="1135" w:type="dxa"/>
            <w:tcBorders>
              <w:top w:val="nil"/>
              <w:bottom w:val="nil"/>
            </w:tcBorders>
          </w:tcPr>
          <w:p w:rsidR="004F19BD" w:rsidRDefault="004F19BD">
            <w:pPr>
              <w:pStyle w:val="TableParagraph"/>
              <w:rPr>
                <w:rFonts w:ascii="Times New Roman"/>
                <w:sz w:val="16"/>
              </w:rPr>
            </w:pPr>
          </w:p>
        </w:tc>
        <w:tc>
          <w:tcPr>
            <w:tcW w:w="1135" w:type="dxa"/>
            <w:tcBorders>
              <w:top w:val="nil"/>
              <w:bottom w:val="nil"/>
            </w:tcBorders>
          </w:tcPr>
          <w:p w:rsidR="004F19BD" w:rsidRDefault="004F19BD">
            <w:pPr>
              <w:pStyle w:val="TableParagraph"/>
              <w:rPr>
                <w:rFonts w:ascii="Times New Roman"/>
                <w:sz w:val="16"/>
              </w:rPr>
            </w:pPr>
          </w:p>
        </w:tc>
        <w:tc>
          <w:tcPr>
            <w:tcW w:w="1133" w:type="dxa"/>
            <w:vMerge/>
            <w:tcBorders>
              <w:top w:val="nil"/>
              <w:bottom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6"/>
              </w:rPr>
            </w:pPr>
          </w:p>
        </w:tc>
        <w:tc>
          <w:tcPr>
            <w:tcW w:w="1361" w:type="dxa"/>
            <w:tcBorders>
              <w:top w:val="nil"/>
              <w:bottom w:val="nil"/>
            </w:tcBorders>
          </w:tcPr>
          <w:p w:rsidR="004F19BD" w:rsidRDefault="004F19BD">
            <w:pPr>
              <w:pStyle w:val="TableParagraph"/>
              <w:rPr>
                <w:rFonts w:ascii="Times New Roman"/>
                <w:sz w:val="16"/>
              </w:rPr>
            </w:pPr>
          </w:p>
        </w:tc>
        <w:tc>
          <w:tcPr>
            <w:tcW w:w="1813" w:type="dxa"/>
            <w:tcBorders>
              <w:top w:val="nil"/>
              <w:bottom w:val="nil"/>
            </w:tcBorders>
          </w:tcPr>
          <w:p w:rsidR="004F19BD" w:rsidRDefault="004F19BD">
            <w:pPr>
              <w:pStyle w:val="TableParagraph"/>
              <w:rPr>
                <w:rFonts w:ascii="Times New Roman"/>
                <w:sz w:val="16"/>
              </w:rPr>
            </w:pPr>
          </w:p>
        </w:tc>
        <w:tc>
          <w:tcPr>
            <w:tcW w:w="1016" w:type="dxa"/>
            <w:tcBorders>
              <w:top w:val="nil"/>
              <w:bottom w:val="nil"/>
            </w:tcBorders>
          </w:tcPr>
          <w:p w:rsidR="004F19BD" w:rsidRDefault="004F19BD">
            <w:pPr>
              <w:pStyle w:val="TableParagraph"/>
              <w:rPr>
                <w:rFonts w:ascii="Times New Roman"/>
                <w:sz w:val="16"/>
              </w:rPr>
            </w:pPr>
          </w:p>
        </w:tc>
      </w:tr>
      <w:tr w:rsidR="004F19BD">
        <w:trPr>
          <w:trHeight w:val="225"/>
        </w:trPr>
        <w:tc>
          <w:tcPr>
            <w:tcW w:w="684" w:type="dxa"/>
            <w:tcBorders>
              <w:top w:val="nil"/>
              <w:bottom w:val="nil"/>
            </w:tcBorders>
          </w:tcPr>
          <w:p w:rsidR="004F19BD" w:rsidRDefault="004F19BD">
            <w:pPr>
              <w:pStyle w:val="TableParagraph"/>
              <w:rPr>
                <w:rFonts w:ascii="Times New Roman"/>
                <w:sz w:val="16"/>
              </w:rPr>
            </w:pPr>
          </w:p>
        </w:tc>
        <w:tc>
          <w:tcPr>
            <w:tcW w:w="4764" w:type="dxa"/>
            <w:tcBorders>
              <w:top w:val="nil"/>
              <w:bottom w:val="nil"/>
            </w:tcBorders>
          </w:tcPr>
          <w:p w:rsidR="004F19BD" w:rsidRDefault="00EA37BF">
            <w:pPr>
              <w:pStyle w:val="TableParagraph"/>
              <w:spacing w:line="206" w:lineRule="exact"/>
              <w:ind w:left="31"/>
              <w:rPr>
                <w:sz w:val="20"/>
              </w:rPr>
            </w:pPr>
            <w:r>
              <w:rPr>
                <w:sz w:val="20"/>
              </w:rPr>
              <w:t>казахстанских</w:t>
            </w:r>
            <w:r>
              <w:rPr>
                <w:spacing w:val="-17"/>
                <w:sz w:val="20"/>
              </w:rPr>
              <w:t xml:space="preserve"> </w:t>
            </w:r>
            <w:r>
              <w:rPr>
                <w:sz w:val="20"/>
              </w:rPr>
              <w:t>месторождений)</w:t>
            </w:r>
            <w:r>
              <w:rPr>
                <w:spacing w:val="-16"/>
                <w:sz w:val="20"/>
              </w:rPr>
              <w:t xml:space="preserve"> </w:t>
            </w:r>
            <w:r>
              <w:rPr>
                <w:spacing w:val="-2"/>
                <w:sz w:val="20"/>
              </w:rPr>
              <w:t>(494)</w:t>
            </w:r>
          </w:p>
        </w:tc>
        <w:tc>
          <w:tcPr>
            <w:tcW w:w="1135" w:type="dxa"/>
            <w:tcBorders>
              <w:top w:val="nil"/>
              <w:bottom w:val="nil"/>
            </w:tcBorders>
          </w:tcPr>
          <w:p w:rsidR="004F19BD" w:rsidRDefault="004F19BD">
            <w:pPr>
              <w:pStyle w:val="TableParagraph"/>
              <w:rPr>
                <w:rFonts w:ascii="Times New Roman"/>
                <w:sz w:val="16"/>
              </w:rPr>
            </w:pPr>
          </w:p>
        </w:tc>
        <w:tc>
          <w:tcPr>
            <w:tcW w:w="1135" w:type="dxa"/>
            <w:tcBorders>
              <w:top w:val="nil"/>
              <w:bottom w:val="nil"/>
            </w:tcBorders>
          </w:tcPr>
          <w:p w:rsidR="004F19BD" w:rsidRDefault="004F19BD">
            <w:pPr>
              <w:pStyle w:val="TableParagraph"/>
              <w:rPr>
                <w:rFonts w:ascii="Times New Roman"/>
                <w:sz w:val="16"/>
              </w:rPr>
            </w:pPr>
          </w:p>
        </w:tc>
        <w:tc>
          <w:tcPr>
            <w:tcW w:w="1133" w:type="dxa"/>
            <w:vMerge/>
            <w:tcBorders>
              <w:top w:val="nil"/>
              <w:bottom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6"/>
              </w:rPr>
            </w:pPr>
          </w:p>
        </w:tc>
        <w:tc>
          <w:tcPr>
            <w:tcW w:w="1361" w:type="dxa"/>
            <w:tcBorders>
              <w:top w:val="nil"/>
              <w:bottom w:val="nil"/>
            </w:tcBorders>
          </w:tcPr>
          <w:p w:rsidR="004F19BD" w:rsidRDefault="004F19BD">
            <w:pPr>
              <w:pStyle w:val="TableParagraph"/>
              <w:rPr>
                <w:rFonts w:ascii="Times New Roman"/>
                <w:sz w:val="16"/>
              </w:rPr>
            </w:pPr>
          </w:p>
        </w:tc>
        <w:tc>
          <w:tcPr>
            <w:tcW w:w="1813" w:type="dxa"/>
            <w:tcBorders>
              <w:top w:val="nil"/>
              <w:bottom w:val="nil"/>
            </w:tcBorders>
          </w:tcPr>
          <w:p w:rsidR="004F19BD" w:rsidRDefault="004F19BD">
            <w:pPr>
              <w:pStyle w:val="TableParagraph"/>
              <w:rPr>
                <w:rFonts w:ascii="Times New Roman"/>
                <w:sz w:val="16"/>
              </w:rPr>
            </w:pPr>
          </w:p>
        </w:tc>
        <w:tc>
          <w:tcPr>
            <w:tcW w:w="1016" w:type="dxa"/>
            <w:tcBorders>
              <w:top w:val="nil"/>
              <w:bottom w:val="nil"/>
            </w:tcBorders>
          </w:tcPr>
          <w:p w:rsidR="004F19BD" w:rsidRDefault="004F19BD">
            <w:pPr>
              <w:pStyle w:val="TableParagraph"/>
              <w:rPr>
                <w:rFonts w:ascii="Times New Roman"/>
                <w:sz w:val="16"/>
              </w:rPr>
            </w:pPr>
          </w:p>
        </w:tc>
      </w:tr>
      <w:tr w:rsidR="004F19BD">
        <w:trPr>
          <w:trHeight w:val="226"/>
        </w:trPr>
        <w:tc>
          <w:tcPr>
            <w:tcW w:w="684" w:type="dxa"/>
            <w:tcBorders>
              <w:top w:val="nil"/>
              <w:bottom w:val="nil"/>
            </w:tcBorders>
          </w:tcPr>
          <w:p w:rsidR="004F19BD" w:rsidRDefault="00EA37BF">
            <w:pPr>
              <w:pStyle w:val="TableParagraph"/>
              <w:spacing w:line="207" w:lineRule="exact"/>
              <w:ind w:left="30"/>
              <w:rPr>
                <w:sz w:val="20"/>
              </w:rPr>
            </w:pPr>
            <w:r>
              <w:rPr>
                <w:spacing w:val="-4"/>
                <w:sz w:val="20"/>
              </w:rPr>
              <w:t>2930</w:t>
            </w:r>
          </w:p>
        </w:tc>
        <w:tc>
          <w:tcPr>
            <w:tcW w:w="4764" w:type="dxa"/>
            <w:tcBorders>
              <w:top w:val="nil"/>
              <w:bottom w:val="nil"/>
            </w:tcBorders>
          </w:tcPr>
          <w:p w:rsidR="004F19BD" w:rsidRDefault="00EA37BF">
            <w:pPr>
              <w:pStyle w:val="TableParagraph"/>
              <w:spacing w:line="207" w:lineRule="exact"/>
              <w:ind w:left="31"/>
              <w:rPr>
                <w:sz w:val="20"/>
              </w:rPr>
            </w:pPr>
            <w:r>
              <w:rPr>
                <w:sz w:val="20"/>
              </w:rPr>
              <w:t>Пыль</w:t>
            </w:r>
            <w:r>
              <w:rPr>
                <w:spacing w:val="-9"/>
                <w:sz w:val="20"/>
              </w:rPr>
              <w:t xml:space="preserve"> </w:t>
            </w:r>
            <w:r>
              <w:rPr>
                <w:sz w:val="20"/>
              </w:rPr>
              <w:t>абразивная</w:t>
            </w:r>
            <w:r>
              <w:rPr>
                <w:spacing w:val="-8"/>
                <w:sz w:val="20"/>
              </w:rPr>
              <w:t xml:space="preserve"> </w:t>
            </w:r>
            <w:r>
              <w:rPr>
                <w:sz w:val="20"/>
              </w:rPr>
              <w:t>(Корунд</w:t>
            </w:r>
            <w:r>
              <w:rPr>
                <w:spacing w:val="-9"/>
                <w:sz w:val="20"/>
              </w:rPr>
              <w:t xml:space="preserve"> </w:t>
            </w:r>
            <w:r>
              <w:rPr>
                <w:spacing w:val="-2"/>
                <w:sz w:val="20"/>
              </w:rPr>
              <w:t>белый,</w:t>
            </w:r>
          </w:p>
        </w:tc>
        <w:tc>
          <w:tcPr>
            <w:tcW w:w="1135" w:type="dxa"/>
            <w:tcBorders>
              <w:top w:val="nil"/>
              <w:bottom w:val="nil"/>
            </w:tcBorders>
          </w:tcPr>
          <w:p w:rsidR="004F19BD" w:rsidRDefault="004F19BD">
            <w:pPr>
              <w:pStyle w:val="TableParagraph"/>
              <w:rPr>
                <w:rFonts w:ascii="Times New Roman"/>
                <w:sz w:val="16"/>
              </w:rPr>
            </w:pPr>
          </w:p>
        </w:tc>
        <w:tc>
          <w:tcPr>
            <w:tcW w:w="1135" w:type="dxa"/>
            <w:tcBorders>
              <w:top w:val="nil"/>
              <w:bottom w:val="nil"/>
            </w:tcBorders>
          </w:tcPr>
          <w:p w:rsidR="004F19BD" w:rsidRDefault="004F19BD">
            <w:pPr>
              <w:pStyle w:val="TableParagraph"/>
              <w:rPr>
                <w:rFonts w:ascii="Times New Roman"/>
                <w:sz w:val="16"/>
              </w:rPr>
            </w:pPr>
          </w:p>
        </w:tc>
        <w:tc>
          <w:tcPr>
            <w:tcW w:w="1133" w:type="dxa"/>
            <w:vMerge/>
            <w:tcBorders>
              <w:top w:val="nil"/>
              <w:bottom w:val="nil"/>
            </w:tcBorders>
          </w:tcPr>
          <w:p w:rsidR="004F19BD" w:rsidRDefault="004F19BD">
            <w:pPr>
              <w:rPr>
                <w:sz w:val="2"/>
                <w:szCs w:val="2"/>
              </w:rPr>
            </w:pPr>
          </w:p>
        </w:tc>
        <w:tc>
          <w:tcPr>
            <w:tcW w:w="1591" w:type="dxa"/>
            <w:tcBorders>
              <w:top w:val="nil"/>
              <w:bottom w:val="nil"/>
            </w:tcBorders>
          </w:tcPr>
          <w:p w:rsidR="004F19BD" w:rsidRDefault="00EA37BF">
            <w:pPr>
              <w:pStyle w:val="TableParagraph"/>
              <w:spacing w:line="207" w:lineRule="exact"/>
              <w:ind w:right="12"/>
              <w:jc w:val="right"/>
              <w:rPr>
                <w:sz w:val="20"/>
              </w:rPr>
            </w:pPr>
            <w:r>
              <w:rPr>
                <w:spacing w:val="-2"/>
                <w:sz w:val="20"/>
              </w:rPr>
              <w:t>0.011</w:t>
            </w:r>
          </w:p>
        </w:tc>
        <w:tc>
          <w:tcPr>
            <w:tcW w:w="1361" w:type="dxa"/>
            <w:tcBorders>
              <w:top w:val="nil"/>
              <w:bottom w:val="nil"/>
            </w:tcBorders>
          </w:tcPr>
          <w:p w:rsidR="004F19BD" w:rsidRDefault="00EA37BF">
            <w:pPr>
              <w:pStyle w:val="TableParagraph"/>
              <w:spacing w:line="207" w:lineRule="exact"/>
              <w:ind w:left="15" w:right="1"/>
              <w:jc w:val="center"/>
              <w:rPr>
                <w:sz w:val="20"/>
              </w:rPr>
            </w:pPr>
            <w:r>
              <w:rPr>
                <w:spacing w:val="-10"/>
                <w:sz w:val="20"/>
              </w:rPr>
              <w:t>2</w:t>
            </w:r>
          </w:p>
        </w:tc>
        <w:tc>
          <w:tcPr>
            <w:tcW w:w="1813" w:type="dxa"/>
            <w:tcBorders>
              <w:top w:val="nil"/>
              <w:bottom w:val="nil"/>
            </w:tcBorders>
          </w:tcPr>
          <w:p w:rsidR="004F19BD" w:rsidRDefault="00EA37BF">
            <w:pPr>
              <w:pStyle w:val="TableParagraph"/>
              <w:spacing w:line="207" w:lineRule="exact"/>
              <w:ind w:right="8"/>
              <w:jc w:val="right"/>
              <w:rPr>
                <w:sz w:val="20"/>
              </w:rPr>
            </w:pPr>
            <w:r>
              <w:rPr>
                <w:spacing w:val="-2"/>
                <w:sz w:val="20"/>
              </w:rPr>
              <w:t>0.275</w:t>
            </w:r>
          </w:p>
        </w:tc>
        <w:tc>
          <w:tcPr>
            <w:tcW w:w="1016" w:type="dxa"/>
            <w:tcBorders>
              <w:top w:val="nil"/>
              <w:bottom w:val="nil"/>
            </w:tcBorders>
          </w:tcPr>
          <w:p w:rsidR="004F19BD" w:rsidRDefault="00EA37BF">
            <w:pPr>
              <w:pStyle w:val="TableParagraph"/>
              <w:spacing w:line="207" w:lineRule="exact"/>
              <w:ind w:left="18"/>
              <w:jc w:val="center"/>
              <w:rPr>
                <w:sz w:val="20"/>
              </w:rPr>
            </w:pPr>
            <w:r>
              <w:rPr>
                <w:spacing w:val="-5"/>
                <w:sz w:val="20"/>
              </w:rPr>
              <w:t>Да</w:t>
            </w:r>
          </w:p>
        </w:tc>
      </w:tr>
      <w:tr w:rsidR="004F19BD">
        <w:trPr>
          <w:trHeight w:val="222"/>
        </w:trPr>
        <w:tc>
          <w:tcPr>
            <w:tcW w:w="684" w:type="dxa"/>
            <w:tcBorders>
              <w:top w:val="nil"/>
              <w:bottom w:val="nil"/>
            </w:tcBorders>
          </w:tcPr>
          <w:p w:rsidR="004F19BD" w:rsidRDefault="004F19BD">
            <w:pPr>
              <w:pStyle w:val="TableParagraph"/>
              <w:rPr>
                <w:rFonts w:ascii="Times New Roman"/>
                <w:sz w:val="14"/>
              </w:rPr>
            </w:pPr>
          </w:p>
        </w:tc>
        <w:tc>
          <w:tcPr>
            <w:tcW w:w="4764" w:type="dxa"/>
            <w:tcBorders>
              <w:top w:val="nil"/>
              <w:bottom w:val="nil"/>
            </w:tcBorders>
          </w:tcPr>
          <w:p w:rsidR="004F19BD" w:rsidRDefault="00EA37BF">
            <w:pPr>
              <w:pStyle w:val="TableParagraph"/>
              <w:spacing w:line="202" w:lineRule="exact"/>
              <w:ind w:left="31"/>
              <w:rPr>
                <w:sz w:val="20"/>
              </w:rPr>
            </w:pPr>
            <w:proofErr w:type="spellStart"/>
            <w:r>
              <w:rPr>
                <w:sz w:val="20"/>
              </w:rPr>
              <w:t>Монокорунд</w:t>
            </w:r>
            <w:proofErr w:type="spellEnd"/>
            <w:r>
              <w:rPr>
                <w:sz w:val="20"/>
              </w:rPr>
              <w:t>)</w:t>
            </w:r>
            <w:r>
              <w:rPr>
                <w:spacing w:val="-14"/>
                <w:sz w:val="20"/>
              </w:rPr>
              <w:t xml:space="preserve"> </w:t>
            </w:r>
            <w:r>
              <w:rPr>
                <w:spacing w:val="-2"/>
                <w:sz w:val="20"/>
              </w:rPr>
              <w:t>(1027*)</w:t>
            </w:r>
          </w:p>
        </w:tc>
        <w:tc>
          <w:tcPr>
            <w:tcW w:w="1135" w:type="dxa"/>
            <w:tcBorders>
              <w:top w:val="nil"/>
              <w:bottom w:val="nil"/>
            </w:tcBorders>
          </w:tcPr>
          <w:p w:rsidR="004F19BD" w:rsidRDefault="004F19BD">
            <w:pPr>
              <w:pStyle w:val="TableParagraph"/>
              <w:rPr>
                <w:rFonts w:ascii="Times New Roman"/>
                <w:sz w:val="14"/>
              </w:rPr>
            </w:pPr>
          </w:p>
        </w:tc>
        <w:tc>
          <w:tcPr>
            <w:tcW w:w="1135" w:type="dxa"/>
            <w:tcBorders>
              <w:top w:val="nil"/>
              <w:bottom w:val="nil"/>
            </w:tcBorders>
          </w:tcPr>
          <w:p w:rsidR="004F19BD" w:rsidRDefault="004F19BD">
            <w:pPr>
              <w:pStyle w:val="TableParagraph"/>
              <w:rPr>
                <w:rFonts w:ascii="Times New Roman"/>
                <w:sz w:val="14"/>
              </w:rPr>
            </w:pPr>
          </w:p>
        </w:tc>
        <w:tc>
          <w:tcPr>
            <w:tcW w:w="1133" w:type="dxa"/>
            <w:vMerge/>
            <w:tcBorders>
              <w:top w:val="nil"/>
              <w:bottom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4"/>
              </w:rPr>
            </w:pPr>
          </w:p>
        </w:tc>
        <w:tc>
          <w:tcPr>
            <w:tcW w:w="1361" w:type="dxa"/>
            <w:tcBorders>
              <w:top w:val="nil"/>
              <w:bottom w:val="nil"/>
            </w:tcBorders>
          </w:tcPr>
          <w:p w:rsidR="004F19BD" w:rsidRDefault="004F19BD">
            <w:pPr>
              <w:pStyle w:val="TableParagraph"/>
              <w:rPr>
                <w:rFonts w:ascii="Times New Roman"/>
                <w:sz w:val="14"/>
              </w:rPr>
            </w:pPr>
          </w:p>
        </w:tc>
        <w:tc>
          <w:tcPr>
            <w:tcW w:w="1813" w:type="dxa"/>
            <w:tcBorders>
              <w:top w:val="nil"/>
              <w:bottom w:val="nil"/>
            </w:tcBorders>
          </w:tcPr>
          <w:p w:rsidR="004F19BD" w:rsidRDefault="004F19BD">
            <w:pPr>
              <w:pStyle w:val="TableParagraph"/>
              <w:rPr>
                <w:rFonts w:ascii="Times New Roman"/>
                <w:sz w:val="14"/>
              </w:rPr>
            </w:pPr>
          </w:p>
        </w:tc>
        <w:tc>
          <w:tcPr>
            <w:tcW w:w="1016" w:type="dxa"/>
            <w:tcBorders>
              <w:top w:val="nil"/>
              <w:bottom w:val="nil"/>
            </w:tcBorders>
          </w:tcPr>
          <w:p w:rsidR="004F19BD" w:rsidRDefault="004F19BD">
            <w:pPr>
              <w:pStyle w:val="TableParagraph"/>
              <w:rPr>
                <w:rFonts w:ascii="Times New Roman"/>
                <w:sz w:val="14"/>
              </w:rPr>
            </w:pPr>
          </w:p>
        </w:tc>
      </w:tr>
      <w:tr w:rsidR="004F19BD">
        <w:trPr>
          <w:trHeight w:val="227"/>
        </w:trPr>
        <w:tc>
          <w:tcPr>
            <w:tcW w:w="14632" w:type="dxa"/>
            <w:gridSpan w:val="9"/>
            <w:tcBorders>
              <w:top w:val="nil"/>
              <w:bottom w:val="nil"/>
            </w:tcBorders>
          </w:tcPr>
          <w:p w:rsidR="004F19BD" w:rsidRDefault="00EA37BF">
            <w:pPr>
              <w:pStyle w:val="TableParagraph"/>
              <w:spacing w:line="208" w:lineRule="exact"/>
              <w:ind w:left="13"/>
              <w:jc w:val="center"/>
              <w:rPr>
                <w:sz w:val="20"/>
              </w:rPr>
            </w:pPr>
            <w:r>
              <w:rPr>
                <w:sz w:val="20"/>
              </w:rPr>
              <w:t>Вещества,</w:t>
            </w:r>
            <w:r>
              <w:rPr>
                <w:spacing w:val="-13"/>
                <w:sz w:val="20"/>
              </w:rPr>
              <w:t xml:space="preserve"> </w:t>
            </w:r>
            <w:r>
              <w:rPr>
                <w:sz w:val="20"/>
              </w:rPr>
              <w:t>обладающие</w:t>
            </w:r>
            <w:r>
              <w:rPr>
                <w:spacing w:val="-11"/>
                <w:sz w:val="20"/>
              </w:rPr>
              <w:t xml:space="preserve"> </w:t>
            </w:r>
            <w:r>
              <w:rPr>
                <w:sz w:val="20"/>
              </w:rPr>
              <w:t>эффектом</w:t>
            </w:r>
            <w:r>
              <w:rPr>
                <w:spacing w:val="-11"/>
                <w:sz w:val="20"/>
              </w:rPr>
              <w:t xml:space="preserve"> </w:t>
            </w:r>
            <w:r>
              <w:rPr>
                <w:sz w:val="20"/>
              </w:rPr>
              <w:t>суммарного</w:t>
            </w:r>
            <w:r>
              <w:rPr>
                <w:spacing w:val="-11"/>
                <w:sz w:val="20"/>
              </w:rPr>
              <w:t xml:space="preserve"> </w:t>
            </w:r>
            <w:r>
              <w:rPr>
                <w:sz w:val="20"/>
              </w:rPr>
              <w:t>вредного</w:t>
            </w:r>
            <w:r>
              <w:rPr>
                <w:spacing w:val="-10"/>
                <w:sz w:val="20"/>
              </w:rPr>
              <w:t xml:space="preserve"> </w:t>
            </w:r>
            <w:r>
              <w:rPr>
                <w:spacing w:val="-2"/>
                <w:sz w:val="20"/>
              </w:rPr>
              <w:t>воздействия</w:t>
            </w:r>
          </w:p>
        </w:tc>
      </w:tr>
      <w:tr w:rsidR="004F19BD">
        <w:trPr>
          <w:trHeight w:val="448"/>
        </w:trPr>
        <w:tc>
          <w:tcPr>
            <w:tcW w:w="684" w:type="dxa"/>
            <w:tcBorders>
              <w:top w:val="nil"/>
              <w:bottom w:val="nil"/>
            </w:tcBorders>
          </w:tcPr>
          <w:p w:rsidR="004F19BD" w:rsidRDefault="00EA37BF">
            <w:pPr>
              <w:pStyle w:val="TableParagraph"/>
              <w:spacing w:line="226" w:lineRule="exact"/>
              <w:ind w:left="30"/>
              <w:rPr>
                <w:sz w:val="20"/>
              </w:rPr>
            </w:pPr>
            <w:r>
              <w:rPr>
                <w:spacing w:val="-4"/>
                <w:sz w:val="20"/>
              </w:rPr>
              <w:t>0184</w:t>
            </w:r>
          </w:p>
        </w:tc>
        <w:tc>
          <w:tcPr>
            <w:tcW w:w="4764" w:type="dxa"/>
            <w:tcBorders>
              <w:top w:val="nil"/>
              <w:bottom w:val="nil"/>
            </w:tcBorders>
          </w:tcPr>
          <w:p w:rsidR="004F19BD" w:rsidRDefault="00EA37BF">
            <w:pPr>
              <w:pStyle w:val="TableParagraph"/>
              <w:spacing w:line="225" w:lineRule="exact"/>
              <w:ind w:left="31"/>
              <w:rPr>
                <w:sz w:val="20"/>
              </w:rPr>
            </w:pPr>
            <w:r>
              <w:rPr>
                <w:sz w:val="20"/>
              </w:rPr>
              <w:t>Свинец</w:t>
            </w:r>
            <w:r>
              <w:rPr>
                <w:spacing w:val="-8"/>
                <w:sz w:val="20"/>
              </w:rPr>
              <w:t xml:space="preserve"> </w:t>
            </w:r>
            <w:r>
              <w:rPr>
                <w:sz w:val="20"/>
              </w:rPr>
              <w:t>и</w:t>
            </w:r>
            <w:r>
              <w:rPr>
                <w:spacing w:val="-7"/>
                <w:sz w:val="20"/>
              </w:rPr>
              <w:t xml:space="preserve"> </w:t>
            </w:r>
            <w:r>
              <w:rPr>
                <w:sz w:val="20"/>
              </w:rPr>
              <w:t>его</w:t>
            </w:r>
            <w:r>
              <w:rPr>
                <w:spacing w:val="-7"/>
                <w:sz w:val="20"/>
              </w:rPr>
              <w:t xml:space="preserve"> </w:t>
            </w:r>
            <w:r>
              <w:rPr>
                <w:sz w:val="20"/>
              </w:rPr>
              <w:t>неорганические</w:t>
            </w:r>
            <w:r>
              <w:rPr>
                <w:spacing w:val="-7"/>
                <w:sz w:val="20"/>
              </w:rPr>
              <w:t xml:space="preserve"> </w:t>
            </w:r>
            <w:r>
              <w:rPr>
                <w:spacing w:val="-2"/>
                <w:sz w:val="20"/>
              </w:rPr>
              <w:t>соединения</w:t>
            </w:r>
          </w:p>
          <w:p w:rsidR="004F19BD" w:rsidRDefault="00EA37BF">
            <w:pPr>
              <w:pStyle w:val="TableParagraph"/>
              <w:spacing w:line="203" w:lineRule="exact"/>
              <w:ind w:left="31"/>
              <w:rPr>
                <w:sz w:val="20"/>
              </w:rPr>
            </w:pPr>
            <w:r>
              <w:rPr>
                <w:spacing w:val="-5"/>
                <w:sz w:val="20"/>
              </w:rPr>
              <w:t>/в</w:t>
            </w:r>
          </w:p>
        </w:tc>
        <w:tc>
          <w:tcPr>
            <w:tcW w:w="1135" w:type="dxa"/>
            <w:tcBorders>
              <w:top w:val="nil"/>
              <w:bottom w:val="nil"/>
            </w:tcBorders>
          </w:tcPr>
          <w:p w:rsidR="004F19BD" w:rsidRDefault="00EA37BF">
            <w:pPr>
              <w:pStyle w:val="TableParagraph"/>
              <w:spacing w:line="226" w:lineRule="exact"/>
              <w:ind w:right="10"/>
              <w:jc w:val="right"/>
              <w:rPr>
                <w:sz w:val="20"/>
              </w:rPr>
            </w:pPr>
            <w:r>
              <w:rPr>
                <w:spacing w:val="-2"/>
                <w:sz w:val="20"/>
              </w:rPr>
              <w:t>0.001</w:t>
            </w:r>
          </w:p>
        </w:tc>
        <w:tc>
          <w:tcPr>
            <w:tcW w:w="1135" w:type="dxa"/>
            <w:tcBorders>
              <w:top w:val="nil"/>
              <w:bottom w:val="nil"/>
            </w:tcBorders>
          </w:tcPr>
          <w:p w:rsidR="004F19BD" w:rsidRDefault="00EA37BF">
            <w:pPr>
              <w:pStyle w:val="TableParagraph"/>
              <w:spacing w:line="226" w:lineRule="exact"/>
              <w:ind w:right="10"/>
              <w:jc w:val="right"/>
              <w:rPr>
                <w:sz w:val="20"/>
              </w:rPr>
            </w:pPr>
            <w:r>
              <w:rPr>
                <w:spacing w:val="-2"/>
                <w:sz w:val="20"/>
              </w:rPr>
              <w:t>0.0003</w:t>
            </w:r>
          </w:p>
        </w:tc>
        <w:tc>
          <w:tcPr>
            <w:tcW w:w="1133" w:type="dxa"/>
            <w:vMerge w:val="restart"/>
            <w:tcBorders>
              <w:top w:val="nil"/>
            </w:tcBorders>
          </w:tcPr>
          <w:p w:rsidR="004F19BD" w:rsidRDefault="004F19BD">
            <w:pPr>
              <w:pStyle w:val="TableParagraph"/>
              <w:rPr>
                <w:rFonts w:ascii="Times New Roman"/>
                <w:sz w:val="18"/>
              </w:rPr>
            </w:pPr>
          </w:p>
        </w:tc>
        <w:tc>
          <w:tcPr>
            <w:tcW w:w="1591" w:type="dxa"/>
            <w:tcBorders>
              <w:top w:val="nil"/>
              <w:bottom w:val="nil"/>
            </w:tcBorders>
          </w:tcPr>
          <w:p w:rsidR="004F19BD" w:rsidRDefault="00EA37BF">
            <w:pPr>
              <w:pStyle w:val="TableParagraph"/>
              <w:spacing w:line="226" w:lineRule="exact"/>
              <w:ind w:right="12"/>
              <w:jc w:val="right"/>
              <w:rPr>
                <w:sz w:val="20"/>
              </w:rPr>
            </w:pPr>
            <w:r>
              <w:rPr>
                <w:spacing w:val="-2"/>
                <w:sz w:val="20"/>
              </w:rPr>
              <w:t>0.000000992</w:t>
            </w:r>
          </w:p>
        </w:tc>
        <w:tc>
          <w:tcPr>
            <w:tcW w:w="1361" w:type="dxa"/>
            <w:tcBorders>
              <w:top w:val="nil"/>
              <w:bottom w:val="nil"/>
            </w:tcBorders>
          </w:tcPr>
          <w:p w:rsidR="004F19BD" w:rsidRDefault="00EA37BF">
            <w:pPr>
              <w:pStyle w:val="TableParagraph"/>
              <w:spacing w:line="226" w:lineRule="exact"/>
              <w:ind w:left="15" w:right="1"/>
              <w:jc w:val="center"/>
              <w:rPr>
                <w:sz w:val="20"/>
              </w:rPr>
            </w:pPr>
            <w:r>
              <w:rPr>
                <w:spacing w:val="-10"/>
                <w:sz w:val="20"/>
              </w:rPr>
              <w:t>2</w:t>
            </w:r>
          </w:p>
        </w:tc>
        <w:tc>
          <w:tcPr>
            <w:tcW w:w="1813" w:type="dxa"/>
            <w:tcBorders>
              <w:top w:val="nil"/>
              <w:bottom w:val="nil"/>
            </w:tcBorders>
          </w:tcPr>
          <w:p w:rsidR="004F19BD" w:rsidRDefault="00EA37BF">
            <w:pPr>
              <w:pStyle w:val="TableParagraph"/>
              <w:spacing w:line="226" w:lineRule="exact"/>
              <w:ind w:right="8"/>
              <w:jc w:val="right"/>
              <w:rPr>
                <w:sz w:val="20"/>
              </w:rPr>
            </w:pPr>
            <w:r>
              <w:rPr>
                <w:spacing w:val="-2"/>
                <w:sz w:val="20"/>
              </w:rPr>
              <w:t>0.001</w:t>
            </w:r>
          </w:p>
        </w:tc>
        <w:tc>
          <w:tcPr>
            <w:tcW w:w="1016" w:type="dxa"/>
            <w:tcBorders>
              <w:top w:val="nil"/>
              <w:bottom w:val="nil"/>
            </w:tcBorders>
          </w:tcPr>
          <w:p w:rsidR="004F19BD" w:rsidRDefault="00EA37BF">
            <w:pPr>
              <w:pStyle w:val="TableParagraph"/>
              <w:spacing w:line="226" w:lineRule="exact"/>
              <w:ind w:left="18"/>
              <w:jc w:val="center"/>
              <w:rPr>
                <w:sz w:val="20"/>
              </w:rPr>
            </w:pPr>
            <w:r>
              <w:rPr>
                <w:spacing w:val="-5"/>
                <w:sz w:val="20"/>
              </w:rPr>
              <w:t>Нет</w:t>
            </w:r>
          </w:p>
        </w:tc>
      </w:tr>
      <w:tr w:rsidR="004F19BD">
        <w:trPr>
          <w:trHeight w:val="211"/>
        </w:trPr>
        <w:tc>
          <w:tcPr>
            <w:tcW w:w="684" w:type="dxa"/>
            <w:tcBorders>
              <w:top w:val="nil"/>
              <w:bottom w:val="nil"/>
            </w:tcBorders>
          </w:tcPr>
          <w:p w:rsidR="004F19BD" w:rsidRDefault="004F19BD">
            <w:pPr>
              <w:pStyle w:val="TableParagraph"/>
              <w:rPr>
                <w:rFonts w:ascii="Times New Roman"/>
                <w:sz w:val="14"/>
              </w:rPr>
            </w:pPr>
          </w:p>
        </w:tc>
        <w:tc>
          <w:tcPr>
            <w:tcW w:w="4764" w:type="dxa"/>
            <w:tcBorders>
              <w:top w:val="nil"/>
              <w:bottom w:val="nil"/>
            </w:tcBorders>
          </w:tcPr>
          <w:p w:rsidR="004F19BD" w:rsidRDefault="00EA37BF">
            <w:pPr>
              <w:pStyle w:val="TableParagraph"/>
              <w:spacing w:line="192" w:lineRule="exact"/>
              <w:ind w:left="31"/>
              <w:rPr>
                <w:sz w:val="20"/>
              </w:rPr>
            </w:pPr>
            <w:r>
              <w:rPr>
                <w:sz w:val="20"/>
              </w:rPr>
              <w:t>пересчете</w:t>
            </w:r>
            <w:r>
              <w:rPr>
                <w:spacing w:val="-8"/>
                <w:sz w:val="20"/>
              </w:rPr>
              <w:t xml:space="preserve"> </w:t>
            </w:r>
            <w:r>
              <w:rPr>
                <w:sz w:val="20"/>
              </w:rPr>
              <w:t>на</w:t>
            </w:r>
            <w:r>
              <w:rPr>
                <w:spacing w:val="-7"/>
                <w:sz w:val="20"/>
              </w:rPr>
              <w:t xml:space="preserve"> </w:t>
            </w:r>
            <w:r>
              <w:rPr>
                <w:sz w:val="20"/>
              </w:rPr>
              <w:t>свинец/</w:t>
            </w:r>
            <w:r>
              <w:rPr>
                <w:spacing w:val="-7"/>
                <w:sz w:val="20"/>
              </w:rPr>
              <w:t xml:space="preserve"> </w:t>
            </w:r>
            <w:r>
              <w:rPr>
                <w:spacing w:val="-2"/>
                <w:sz w:val="20"/>
              </w:rPr>
              <w:t>(513)</w:t>
            </w:r>
          </w:p>
        </w:tc>
        <w:tc>
          <w:tcPr>
            <w:tcW w:w="1135" w:type="dxa"/>
            <w:tcBorders>
              <w:top w:val="nil"/>
              <w:bottom w:val="nil"/>
            </w:tcBorders>
          </w:tcPr>
          <w:p w:rsidR="004F19BD" w:rsidRDefault="004F19BD">
            <w:pPr>
              <w:pStyle w:val="TableParagraph"/>
              <w:rPr>
                <w:rFonts w:ascii="Times New Roman"/>
                <w:sz w:val="14"/>
              </w:rPr>
            </w:pPr>
          </w:p>
        </w:tc>
        <w:tc>
          <w:tcPr>
            <w:tcW w:w="1135" w:type="dxa"/>
            <w:tcBorders>
              <w:top w:val="nil"/>
              <w:bottom w:val="nil"/>
            </w:tcBorders>
          </w:tcPr>
          <w:p w:rsidR="004F19BD" w:rsidRDefault="004F19BD">
            <w:pPr>
              <w:pStyle w:val="TableParagraph"/>
              <w:rPr>
                <w:rFonts w:ascii="Times New Roman"/>
                <w:sz w:val="14"/>
              </w:rPr>
            </w:pPr>
          </w:p>
        </w:tc>
        <w:tc>
          <w:tcPr>
            <w:tcW w:w="1133" w:type="dxa"/>
            <w:vMerge/>
            <w:tcBorders>
              <w:top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4"/>
              </w:rPr>
            </w:pPr>
          </w:p>
        </w:tc>
        <w:tc>
          <w:tcPr>
            <w:tcW w:w="1361" w:type="dxa"/>
            <w:tcBorders>
              <w:top w:val="nil"/>
              <w:bottom w:val="nil"/>
            </w:tcBorders>
          </w:tcPr>
          <w:p w:rsidR="004F19BD" w:rsidRDefault="004F19BD">
            <w:pPr>
              <w:pStyle w:val="TableParagraph"/>
              <w:rPr>
                <w:rFonts w:ascii="Times New Roman"/>
                <w:sz w:val="14"/>
              </w:rPr>
            </w:pPr>
          </w:p>
        </w:tc>
        <w:tc>
          <w:tcPr>
            <w:tcW w:w="1813" w:type="dxa"/>
            <w:tcBorders>
              <w:top w:val="nil"/>
              <w:bottom w:val="nil"/>
            </w:tcBorders>
          </w:tcPr>
          <w:p w:rsidR="004F19BD" w:rsidRDefault="004F19BD">
            <w:pPr>
              <w:pStyle w:val="TableParagraph"/>
              <w:rPr>
                <w:rFonts w:ascii="Times New Roman"/>
                <w:sz w:val="14"/>
              </w:rPr>
            </w:pPr>
          </w:p>
        </w:tc>
        <w:tc>
          <w:tcPr>
            <w:tcW w:w="1016" w:type="dxa"/>
            <w:tcBorders>
              <w:top w:val="nil"/>
              <w:bottom w:val="nil"/>
            </w:tcBorders>
          </w:tcPr>
          <w:p w:rsidR="004F19BD" w:rsidRDefault="004F19BD">
            <w:pPr>
              <w:pStyle w:val="TableParagraph"/>
              <w:rPr>
                <w:rFonts w:ascii="Times New Roman"/>
                <w:sz w:val="14"/>
              </w:rPr>
            </w:pPr>
          </w:p>
        </w:tc>
      </w:tr>
      <w:tr w:rsidR="004F19BD">
        <w:trPr>
          <w:trHeight w:val="212"/>
        </w:trPr>
        <w:tc>
          <w:tcPr>
            <w:tcW w:w="684" w:type="dxa"/>
            <w:tcBorders>
              <w:top w:val="nil"/>
              <w:bottom w:val="nil"/>
            </w:tcBorders>
          </w:tcPr>
          <w:p w:rsidR="004F19BD" w:rsidRDefault="00EA37BF">
            <w:pPr>
              <w:pStyle w:val="TableParagraph"/>
              <w:spacing w:line="192" w:lineRule="exact"/>
              <w:ind w:left="30"/>
              <w:rPr>
                <w:sz w:val="20"/>
              </w:rPr>
            </w:pPr>
            <w:r>
              <w:rPr>
                <w:spacing w:val="-4"/>
                <w:sz w:val="20"/>
              </w:rPr>
              <w:t>0301</w:t>
            </w:r>
          </w:p>
        </w:tc>
        <w:tc>
          <w:tcPr>
            <w:tcW w:w="4764" w:type="dxa"/>
            <w:tcBorders>
              <w:top w:val="nil"/>
              <w:bottom w:val="nil"/>
            </w:tcBorders>
          </w:tcPr>
          <w:p w:rsidR="004F19BD" w:rsidRDefault="00EA37BF">
            <w:pPr>
              <w:pStyle w:val="TableParagraph"/>
              <w:spacing w:line="192" w:lineRule="exact"/>
              <w:ind w:left="31"/>
              <w:rPr>
                <w:sz w:val="20"/>
              </w:rPr>
            </w:pPr>
            <w:r>
              <w:rPr>
                <w:sz w:val="20"/>
              </w:rPr>
              <w:t>Азота</w:t>
            </w:r>
            <w:r>
              <w:rPr>
                <w:spacing w:val="-10"/>
                <w:sz w:val="20"/>
              </w:rPr>
              <w:t xml:space="preserve"> </w:t>
            </w:r>
            <w:r>
              <w:rPr>
                <w:sz w:val="20"/>
              </w:rPr>
              <w:t>(IV)</w:t>
            </w:r>
            <w:r>
              <w:rPr>
                <w:spacing w:val="-7"/>
                <w:sz w:val="20"/>
              </w:rPr>
              <w:t xml:space="preserve"> </w:t>
            </w:r>
            <w:r>
              <w:rPr>
                <w:sz w:val="20"/>
              </w:rPr>
              <w:t>диоксид</w:t>
            </w:r>
            <w:r>
              <w:rPr>
                <w:spacing w:val="-7"/>
                <w:sz w:val="20"/>
              </w:rPr>
              <w:t xml:space="preserve"> </w:t>
            </w:r>
            <w:r>
              <w:rPr>
                <w:sz w:val="20"/>
              </w:rPr>
              <w:t>(Азота</w:t>
            </w:r>
            <w:r>
              <w:rPr>
                <w:spacing w:val="-7"/>
                <w:sz w:val="20"/>
              </w:rPr>
              <w:t xml:space="preserve"> </w:t>
            </w:r>
            <w:r>
              <w:rPr>
                <w:sz w:val="20"/>
              </w:rPr>
              <w:t>диоксид)</w:t>
            </w:r>
            <w:r>
              <w:rPr>
                <w:spacing w:val="-7"/>
                <w:sz w:val="20"/>
              </w:rPr>
              <w:t xml:space="preserve"> </w:t>
            </w:r>
            <w:r>
              <w:rPr>
                <w:spacing w:val="-5"/>
                <w:sz w:val="20"/>
              </w:rPr>
              <w:t>(4)</w:t>
            </w:r>
          </w:p>
        </w:tc>
        <w:tc>
          <w:tcPr>
            <w:tcW w:w="1135" w:type="dxa"/>
            <w:tcBorders>
              <w:top w:val="nil"/>
              <w:bottom w:val="nil"/>
            </w:tcBorders>
          </w:tcPr>
          <w:p w:rsidR="004F19BD" w:rsidRDefault="00EA37BF">
            <w:pPr>
              <w:pStyle w:val="TableParagraph"/>
              <w:spacing w:line="192" w:lineRule="exact"/>
              <w:ind w:right="10"/>
              <w:jc w:val="right"/>
              <w:rPr>
                <w:sz w:val="20"/>
              </w:rPr>
            </w:pPr>
            <w:r>
              <w:rPr>
                <w:spacing w:val="-5"/>
                <w:sz w:val="20"/>
              </w:rPr>
              <w:t>0.2</w:t>
            </w:r>
          </w:p>
        </w:tc>
        <w:tc>
          <w:tcPr>
            <w:tcW w:w="1135" w:type="dxa"/>
            <w:tcBorders>
              <w:top w:val="nil"/>
              <w:bottom w:val="nil"/>
            </w:tcBorders>
          </w:tcPr>
          <w:p w:rsidR="004F19BD" w:rsidRDefault="00EA37BF">
            <w:pPr>
              <w:pStyle w:val="TableParagraph"/>
              <w:spacing w:line="192" w:lineRule="exact"/>
              <w:ind w:right="10"/>
              <w:jc w:val="right"/>
              <w:rPr>
                <w:sz w:val="20"/>
              </w:rPr>
            </w:pPr>
            <w:r>
              <w:rPr>
                <w:spacing w:val="-4"/>
                <w:sz w:val="20"/>
              </w:rPr>
              <w:t>0.04</w:t>
            </w:r>
          </w:p>
        </w:tc>
        <w:tc>
          <w:tcPr>
            <w:tcW w:w="1133" w:type="dxa"/>
            <w:vMerge/>
            <w:tcBorders>
              <w:top w:val="nil"/>
            </w:tcBorders>
          </w:tcPr>
          <w:p w:rsidR="004F19BD" w:rsidRDefault="004F19BD">
            <w:pPr>
              <w:rPr>
                <w:sz w:val="2"/>
                <w:szCs w:val="2"/>
              </w:rPr>
            </w:pPr>
          </w:p>
        </w:tc>
        <w:tc>
          <w:tcPr>
            <w:tcW w:w="1591" w:type="dxa"/>
            <w:tcBorders>
              <w:top w:val="nil"/>
              <w:bottom w:val="nil"/>
            </w:tcBorders>
          </w:tcPr>
          <w:p w:rsidR="004F19BD" w:rsidRDefault="00EA37BF">
            <w:pPr>
              <w:pStyle w:val="TableParagraph"/>
              <w:spacing w:line="192" w:lineRule="exact"/>
              <w:ind w:right="12"/>
              <w:jc w:val="right"/>
              <w:rPr>
                <w:sz w:val="20"/>
              </w:rPr>
            </w:pPr>
            <w:r>
              <w:rPr>
                <w:spacing w:val="-2"/>
                <w:sz w:val="20"/>
              </w:rPr>
              <w:t>0.0387187</w:t>
            </w:r>
          </w:p>
        </w:tc>
        <w:tc>
          <w:tcPr>
            <w:tcW w:w="1361" w:type="dxa"/>
            <w:tcBorders>
              <w:top w:val="nil"/>
              <w:bottom w:val="nil"/>
            </w:tcBorders>
          </w:tcPr>
          <w:p w:rsidR="004F19BD" w:rsidRDefault="00EA37BF">
            <w:pPr>
              <w:pStyle w:val="TableParagraph"/>
              <w:spacing w:line="192" w:lineRule="exact"/>
              <w:ind w:left="15"/>
              <w:jc w:val="center"/>
              <w:rPr>
                <w:sz w:val="20"/>
              </w:rPr>
            </w:pPr>
            <w:r>
              <w:rPr>
                <w:spacing w:val="-4"/>
                <w:sz w:val="20"/>
              </w:rPr>
              <w:t>2.22</w:t>
            </w:r>
          </w:p>
        </w:tc>
        <w:tc>
          <w:tcPr>
            <w:tcW w:w="1813" w:type="dxa"/>
            <w:tcBorders>
              <w:top w:val="nil"/>
              <w:bottom w:val="nil"/>
            </w:tcBorders>
          </w:tcPr>
          <w:p w:rsidR="004F19BD" w:rsidRDefault="00EA37BF">
            <w:pPr>
              <w:pStyle w:val="TableParagraph"/>
              <w:spacing w:line="192" w:lineRule="exact"/>
              <w:ind w:right="8"/>
              <w:jc w:val="right"/>
              <w:rPr>
                <w:sz w:val="20"/>
              </w:rPr>
            </w:pPr>
            <w:r>
              <w:rPr>
                <w:spacing w:val="-2"/>
                <w:sz w:val="20"/>
              </w:rPr>
              <w:t>0.1936</w:t>
            </w:r>
          </w:p>
        </w:tc>
        <w:tc>
          <w:tcPr>
            <w:tcW w:w="1016" w:type="dxa"/>
            <w:tcBorders>
              <w:top w:val="nil"/>
              <w:bottom w:val="nil"/>
            </w:tcBorders>
          </w:tcPr>
          <w:p w:rsidR="004F19BD" w:rsidRDefault="00EA37BF">
            <w:pPr>
              <w:pStyle w:val="TableParagraph"/>
              <w:spacing w:line="192" w:lineRule="exact"/>
              <w:ind w:left="18"/>
              <w:jc w:val="center"/>
              <w:rPr>
                <w:sz w:val="20"/>
              </w:rPr>
            </w:pPr>
            <w:r>
              <w:rPr>
                <w:spacing w:val="-5"/>
                <w:sz w:val="20"/>
              </w:rPr>
              <w:t>Да</w:t>
            </w:r>
          </w:p>
        </w:tc>
      </w:tr>
      <w:tr w:rsidR="004F19BD">
        <w:trPr>
          <w:trHeight w:val="211"/>
        </w:trPr>
        <w:tc>
          <w:tcPr>
            <w:tcW w:w="684" w:type="dxa"/>
            <w:tcBorders>
              <w:top w:val="nil"/>
              <w:bottom w:val="nil"/>
            </w:tcBorders>
          </w:tcPr>
          <w:p w:rsidR="004F19BD" w:rsidRDefault="00EA37BF">
            <w:pPr>
              <w:pStyle w:val="TableParagraph"/>
              <w:spacing w:line="192" w:lineRule="exact"/>
              <w:ind w:left="30"/>
              <w:rPr>
                <w:sz w:val="20"/>
              </w:rPr>
            </w:pPr>
            <w:r>
              <w:rPr>
                <w:spacing w:val="-4"/>
                <w:sz w:val="20"/>
              </w:rPr>
              <w:t>0330</w:t>
            </w:r>
          </w:p>
        </w:tc>
        <w:tc>
          <w:tcPr>
            <w:tcW w:w="4764" w:type="dxa"/>
            <w:tcBorders>
              <w:top w:val="nil"/>
              <w:bottom w:val="nil"/>
            </w:tcBorders>
          </w:tcPr>
          <w:p w:rsidR="004F19BD" w:rsidRDefault="00EA37BF">
            <w:pPr>
              <w:pStyle w:val="TableParagraph"/>
              <w:spacing w:line="192" w:lineRule="exact"/>
              <w:ind w:left="31"/>
              <w:rPr>
                <w:sz w:val="20"/>
              </w:rPr>
            </w:pPr>
            <w:r>
              <w:rPr>
                <w:sz w:val="20"/>
              </w:rPr>
              <w:t>Сера</w:t>
            </w:r>
            <w:r>
              <w:rPr>
                <w:spacing w:val="-10"/>
                <w:sz w:val="20"/>
              </w:rPr>
              <w:t xml:space="preserve"> </w:t>
            </w:r>
            <w:r>
              <w:rPr>
                <w:sz w:val="20"/>
              </w:rPr>
              <w:t>диоксид</w:t>
            </w:r>
            <w:r>
              <w:rPr>
                <w:spacing w:val="-8"/>
                <w:sz w:val="20"/>
              </w:rPr>
              <w:t xml:space="preserve"> </w:t>
            </w:r>
            <w:r>
              <w:rPr>
                <w:sz w:val="20"/>
              </w:rPr>
              <w:t>(Ангидрид</w:t>
            </w:r>
            <w:r>
              <w:rPr>
                <w:spacing w:val="-8"/>
                <w:sz w:val="20"/>
              </w:rPr>
              <w:t xml:space="preserve"> </w:t>
            </w:r>
            <w:r>
              <w:rPr>
                <w:spacing w:val="-2"/>
                <w:sz w:val="20"/>
              </w:rPr>
              <w:t>сернистый,</w:t>
            </w:r>
          </w:p>
        </w:tc>
        <w:tc>
          <w:tcPr>
            <w:tcW w:w="1135" w:type="dxa"/>
            <w:tcBorders>
              <w:top w:val="nil"/>
              <w:bottom w:val="nil"/>
            </w:tcBorders>
          </w:tcPr>
          <w:p w:rsidR="004F19BD" w:rsidRDefault="00EA37BF">
            <w:pPr>
              <w:pStyle w:val="TableParagraph"/>
              <w:spacing w:line="192" w:lineRule="exact"/>
              <w:ind w:right="10"/>
              <w:jc w:val="right"/>
              <w:rPr>
                <w:sz w:val="20"/>
              </w:rPr>
            </w:pPr>
            <w:r>
              <w:rPr>
                <w:spacing w:val="-5"/>
                <w:sz w:val="20"/>
              </w:rPr>
              <w:t>0.5</w:t>
            </w:r>
          </w:p>
        </w:tc>
        <w:tc>
          <w:tcPr>
            <w:tcW w:w="1135" w:type="dxa"/>
            <w:tcBorders>
              <w:top w:val="nil"/>
              <w:bottom w:val="nil"/>
            </w:tcBorders>
          </w:tcPr>
          <w:p w:rsidR="004F19BD" w:rsidRDefault="00EA37BF">
            <w:pPr>
              <w:pStyle w:val="TableParagraph"/>
              <w:spacing w:line="192" w:lineRule="exact"/>
              <w:ind w:right="10"/>
              <w:jc w:val="right"/>
              <w:rPr>
                <w:sz w:val="20"/>
              </w:rPr>
            </w:pPr>
            <w:r>
              <w:rPr>
                <w:spacing w:val="-4"/>
                <w:sz w:val="20"/>
              </w:rPr>
              <w:t>0.05</w:t>
            </w:r>
          </w:p>
        </w:tc>
        <w:tc>
          <w:tcPr>
            <w:tcW w:w="1133" w:type="dxa"/>
            <w:vMerge/>
            <w:tcBorders>
              <w:top w:val="nil"/>
            </w:tcBorders>
          </w:tcPr>
          <w:p w:rsidR="004F19BD" w:rsidRDefault="004F19BD">
            <w:pPr>
              <w:rPr>
                <w:sz w:val="2"/>
                <w:szCs w:val="2"/>
              </w:rPr>
            </w:pPr>
          </w:p>
        </w:tc>
        <w:tc>
          <w:tcPr>
            <w:tcW w:w="1591" w:type="dxa"/>
            <w:tcBorders>
              <w:top w:val="nil"/>
              <w:bottom w:val="nil"/>
            </w:tcBorders>
          </w:tcPr>
          <w:p w:rsidR="004F19BD" w:rsidRDefault="00EA37BF">
            <w:pPr>
              <w:pStyle w:val="TableParagraph"/>
              <w:spacing w:line="192" w:lineRule="exact"/>
              <w:ind w:right="12"/>
              <w:jc w:val="right"/>
              <w:rPr>
                <w:sz w:val="20"/>
              </w:rPr>
            </w:pPr>
            <w:r>
              <w:rPr>
                <w:spacing w:val="-2"/>
                <w:sz w:val="20"/>
              </w:rPr>
              <w:t>0.007578</w:t>
            </w:r>
          </w:p>
        </w:tc>
        <w:tc>
          <w:tcPr>
            <w:tcW w:w="1361" w:type="dxa"/>
            <w:tcBorders>
              <w:top w:val="nil"/>
              <w:bottom w:val="nil"/>
            </w:tcBorders>
          </w:tcPr>
          <w:p w:rsidR="004F19BD" w:rsidRDefault="00EA37BF">
            <w:pPr>
              <w:pStyle w:val="TableParagraph"/>
              <w:spacing w:line="192" w:lineRule="exact"/>
              <w:ind w:left="15"/>
              <w:jc w:val="center"/>
              <w:rPr>
                <w:sz w:val="20"/>
              </w:rPr>
            </w:pPr>
            <w:r>
              <w:rPr>
                <w:spacing w:val="-4"/>
                <w:sz w:val="20"/>
              </w:rPr>
              <w:t>2.37</w:t>
            </w:r>
          </w:p>
        </w:tc>
        <w:tc>
          <w:tcPr>
            <w:tcW w:w="1813" w:type="dxa"/>
            <w:tcBorders>
              <w:top w:val="nil"/>
              <w:bottom w:val="nil"/>
            </w:tcBorders>
          </w:tcPr>
          <w:p w:rsidR="004F19BD" w:rsidRDefault="00EA37BF">
            <w:pPr>
              <w:pStyle w:val="TableParagraph"/>
              <w:spacing w:line="192" w:lineRule="exact"/>
              <w:ind w:right="8"/>
              <w:jc w:val="right"/>
              <w:rPr>
                <w:sz w:val="20"/>
              </w:rPr>
            </w:pPr>
            <w:r>
              <w:rPr>
                <w:spacing w:val="-2"/>
                <w:sz w:val="20"/>
              </w:rPr>
              <w:t>0.0152</w:t>
            </w:r>
          </w:p>
        </w:tc>
        <w:tc>
          <w:tcPr>
            <w:tcW w:w="1016" w:type="dxa"/>
            <w:tcBorders>
              <w:top w:val="nil"/>
              <w:bottom w:val="nil"/>
            </w:tcBorders>
          </w:tcPr>
          <w:p w:rsidR="004F19BD" w:rsidRDefault="00EA37BF">
            <w:pPr>
              <w:pStyle w:val="TableParagraph"/>
              <w:spacing w:line="192" w:lineRule="exact"/>
              <w:ind w:left="18"/>
              <w:jc w:val="center"/>
              <w:rPr>
                <w:sz w:val="20"/>
              </w:rPr>
            </w:pPr>
            <w:r>
              <w:rPr>
                <w:spacing w:val="-5"/>
                <w:sz w:val="20"/>
              </w:rPr>
              <w:t>Нет</w:t>
            </w:r>
          </w:p>
        </w:tc>
      </w:tr>
      <w:tr w:rsidR="004F19BD">
        <w:trPr>
          <w:trHeight w:val="211"/>
        </w:trPr>
        <w:tc>
          <w:tcPr>
            <w:tcW w:w="684" w:type="dxa"/>
            <w:tcBorders>
              <w:top w:val="nil"/>
              <w:bottom w:val="nil"/>
            </w:tcBorders>
          </w:tcPr>
          <w:p w:rsidR="004F19BD" w:rsidRDefault="004F19BD">
            <w:pPr>
              <w:pStyle w:val="TableParagraph"/>
              <w:rPr>
                <w:rFonts w:ascii="Times New Roman"/>
                <w:sz w:val="14"/>
              </w:rPr>
            </w:pPr>
          </w:p>
        </w:tc>
        <w:tc>
          <w:tcPr>
            <w:tcW w:w="4764" w:type="dxa"/>
            <w:tcBorders>
              <w:top w:val="nil"/>
              <w:bottom w:val="nil"/>
            </w:tcBorders>
          </w:tcPr>
          <w:p w:rsidR="004F19BD" w:rsidRDefault="00EA37BF">
            <w:pPr>
              <w:pStyle w:val="TableParagraph"/>
              <w:spacing w:line="192" w:lineRule="exact"/>
              <w:ind w:left="31"/>
              <w:rPr>
                <w:sz w:val="20"/>
              </w:rPr>
            </w:pPr>
            <w:r>
              <w:rPr>
                <w:sz w:val="20"/>
              </w:rPr>
              <w:t>Сернистый</w:t>
            </w:r>
            <w:r>
              <w:rPr>
                <w:spacing w:val="-7"/>
                <w:sz w:val="20"/>
              </w:rPr>
              <w:t xml:space="preserve"> </w:t>
            </w:r>
            <w:r>
              <w:rPr>
                <w:sz w:val="20"/>
              </w:rPr>
              <w:t>газ,</w:t>
            </w:r>
            <w:r>
              <w:rPr>
                <w:spacing w:val="-6"/>
                <w:sz w:val="20"/>
              </w:rPr>
              <w:t xml:space="preserve"> </w:t>
            </w:r>
            <w:r>
              <w:rPr>
                <w:sz w:val="20"/>
              </w:rPr>
              <w:t>Сера</w:t>
            </w:r>
            <w:r>
              <w:rPr>
                <w:spacing w:val="-7"/>
                <w:sz w:val="20"/>
              </w:rPr>
              <w:t xml:space="preserve"> </w:t>
            </w:r>
            <w:r>
              <w:rPr>
                <w:sz w:val="20"/>
              </w:rPr>
              <w:t>(IV)</w:t>
            </w:r>
            <w:r>
              <w:rPr>
                <w:spacing w:val="-6"/>
                <w:sz w:val="20"/>
              </w:rPr>
              <w:t xml:space="preserve"> </w:t>
            </w:r>
            <w:r>
              <w:rPr>
                <w:sz w:val="20"/>
              </w:rPr>
              <w:t>оксид)</w:t>
            </w:r>
            <w:r>
              <w:rPr>
                <w:spacing w:val="-7"/>
                <w:sz w:val="20"/>
              </w:rPr>
              <w:t xml:space="preserve"> </w:t>
            </w:r>
            <w:r>
              <w:rPr>
                <w:spacing w:val="-2"/>
                <w:sz w:val="20"/>
              </w:rPr>
              <w:t>(516)</w:t>
            </w:r>
          </w:p>
        </w:tc>
        <w:tc>
          <w:tcPr>
            <w:tcW w:w="1135" w:type="dxa"/>
            <w:tcBorders>
              <w:top w:val="nil"/>
              <w:bottom w:val="nil"/>
            </w:tcBorders>
          </w:tcPr>
          <w:p w:rsidR="004F19BD" w:rsidRDefault="004F19BD">
            <w:pPr>
              <w:pStyle w:val="TableParagraph"/>
              <w:rPr>
                <w:rFonts w:ascii="Times New Roman"/>
                <w:sz w:val="14"/>
              </w:rPr>
            </w:pPr>
          </w:p>
        </w:tc>
        <w:tc>
          <w:tcPr>
            <w:tcW w:w="1135" w:type="dxa"/>
            <w:tcBorders>
              <w:top w:val="nil"/>
              <w:bottom w:val="nil"/>
            </w:tcBorders>
          </w:tcPr>
          <w:p w:rsidR="004F19BD" w:rsidRDefault="004F19BD">
            <w:pPr>
              <w:pStyle w:val="TableParagraph"/>
              <w:rPr>
                <w:rFonts w:ascii="Times New Roman"/>
                <w:sz w:val="14"/>
              </w:rPr>
            </w:pPr>
          </w:p>
        </w:tc>
        <w:tc>
          <w:tcPr>
            <w:tcW w:w="1133" w:type="dxa"/>
            <w:vMerge/>
            <w:tcBorders>
              <w:top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4"/>
              </w:rPr>
            </w:pPr>
          </w:p>
        </w:tc>
        <w:tc>
          <w:tcPr>
            <w:tcW w:w="1361" w:type="dxa"/>
            <w:tcBorders>
              <w:top w:val="nil"/>
              <w:bottom w:val="nil"/>
            </w:tcBorders>
          </w:tcPr>
          <w:p w:rsidR="004F19BD" w:rsidRDefault="004F19BD">
            <w:pPr>
              <w:pStyle w:val="TableParagraph"/>
              <w:rPr>
                <w:rFonts w:ascii="Times New Roman"/>
                <w:sz w:val="14"/>
              </w:rPr>
            </w:pPr>
          </w:p>
        </w:tc>
        <w:tc>
          <w:tcPr>
            <w:tcW w:w="1813" w:type="dxa"/>
            <w:tcBorders>
              <w:top w:val="nil"/>
              <w:bottom w:val="nil"/>
            </w:tcBorders>
          </w:tcPr>
          <w:p w:rsidR="004F19BD" w:rsidRDefault="004F19BD">
            <w:pPr>
              <w:pStyle w:val="TableParagraph"/>
              <w:rPr>
                <w:rFonts w:ascii="Times New Roman"/>
                <w:sz w:val="14"/>
              </w:rPr>
            </w:pPr>
          </w:p>
        </w:tc>
        <w:tc>
          <w:tcPr>
            <w:tcW w:w="1016" w:type="dxa"/>
            <w:tcBorders>
              <w:top w:val="nil"/>
              <w:bottom w:val="nil"/>
            </w:tcBorders>
          </w:tcPr>
          <w:p w:rsidR="004F19BD" w:rsidRDefault="004F19BD">
            <w:pPr>
              <w:pStyle w:val="TableParagraph"/>
              <w:rPr>
                <w:rFonts w:ascii="Times New Roman"/>
                <w:sz w:val="14"/>
              </w:rPr>
            </w:pPr>
          </w:p>
        </w:tc>
      </w:tr>
      <w:tr w:rsidR="004F19BD">
        <w:trPr>
          <w:trHeight w:val="210"/>
        </w:trPr>
        <w:tc>
          <w:tcPr>
            <w:tcW w:w="684" w:type="dxa"/>
            <w:tcBorders>
              <w:top w:val="nil"/>
              <w:bottom w:val="nil"/>
            </w:tcBorders>
          </w:tcPr>
          <w:p w:rsidR="004F19BD" w:rsidRDefault="00EA37BF">
            <w:pPr>
              <w:pStyle w:val="TableParagraph"/>
              <w:spacing w:line="191" w:lineRule="exact"/>
              <w:ind w:left="30"/>
              <w:rPr>
                <w:sz w:val="20"/>
              </w:rPr>
            </w:pPr>
            <w:r>
              <w:rPr>
                <w:spacing w:val="-4"/>
                <w:sz w:val="20"/>
              </w:rPr>
              <w:t>0342</w:t>
            </w:r>
          </w:p>
        </w:tc>
        <w:tc>
          <w:tcPr>
            <w:tcW w:w="4764" w:type="dxa"/>
            <w:tcBorders>
              <w:top w:val="nil"/>
              <w:bottom w:val="nil"/>
            </w:tcBorders>
          </w:tcPr>
          <w:p w:rsidR="004F19BD" w:rsidRDefault="00EA37BF">
            <w:pPr>
              <w:pStyle w:val="TableParagraph"/>
              <w:spacing w:line="191" w:lineRule="exact"/>
              <w:ind w:left="31"/>
              <w:rPr>
                <w:sz w:val="20"/>
              </w:rPr>
            </w:pPr>
            <w:r>
              <w:rPr>
                <w:sz w:val="20"/>
              </w:rPr>
              <w:t>Фтористые</w:t>
            </w:r>
            <w:r>
              <w:rPr>
                <w:spacing w:val="-13"/>
                <w:sz w:val="20"/>
              </w:rPr>
              <w:t xml:space="preserve"> </w:t>
            </w:r>
            <w:r>
              <w:rPr>
                <w:sz w:val="20"/>
              </w:rPr>
              <w:t>газообразные</w:t>
            </w:r>
            <w:r>
              <w:rPr>
                <w:spacing w:val="-12"/>
                <w:sz w:val="20"/>
              </w:rPr>
              <w:t xml:space="preserve"> </w:t>
            </w:r>
            <w:r>
              <w:rPr>
                <w:sz w:val="20"/>
              </w:rPr>
              <w:t>соединения</w:t>
            </w:r>
            <w:r>
              <w:rPr>
                <w:spacing w:val="-13"/>
                <w:sz w:val="20"/>
              </w:rPr>
              <w:t xml:space="preserve"> </w:t>
            </w:r>
            <w:r>
              <w:rPr>
                <w:spacing w:val="-5"/>
                <w:sz w:val="20"/>
              </w:rPr>
              <w:t>/в</w:t>
            </w:r>
          </w:p>
        </w:tc>
        <w:tc>
          <w:tcPr>
            <w:tcW w:w="1135" w:type="dxa"/>
            <w:tcBorders>
              <w:top w:val="nil"/>
              <w:bottom w:val="nil"/>
            </w:tcBorders>
          </w:tcPr>
          <w:p w:rsidR="004F19BD" w:rsidRDefault="00EA37BF">
            <w:pPr>
              <w:pStyle w:val="TableParagraph"/>
              <w:spacing w:line="191" w:lineRule="exact"/>
              <w:ind w:right="10"/>
              <w:jc w:val="right"/>
              <w:rPr>
                <w:sz w:val="20"/>
              </w:rPr>
            </w:pPr>
            <w:r>
              <w:rPr>
                <w:spacing w:val="-4"/>
                <w:sz w:val="20"/>
              </w:rPr>
              <w:t>0.02</w:t>
            </w:r>
          </w:p>
        </w:tc>
        <w:tc>
          <w:tcPr>
            <w:tcW w:w="1135" w:type="dxa"/>
            <w:tcBorders>
              <w:top w:val="nil"/>
              <w:bottom w:val="nil"/>
            </w:tcBorders>
          </w:tcPr>
          <w:p w:rsidR="004F19BD" w:rsidRDefault="00EA37BF">
            <w:pPr>
              <w:pStyle w:val="TableParagraph"/>
              <w:spacing w:line="191" w:lineRule="exact"/>
              <w:ind w:right="10"/>
              <w:jc w:val="right"/>
              <w:rPr>
                <w:sz w:val="20"/>
              </w:rPr>
            </w:pPr>
            <w:r>
              <w:rPr>
                <w:spacing w:val="-2"/>
                <w:sz w:val="20"/>
              </w:rPr>
              <w:t>0.005</w:t>
            </w:r>
          </w:p>
        </w:tc>
        <w:tc>
          <w:tcPr>
            <w:tcW w:w="1133" w:type="dxa"/>
            <w:vMerge/>
            <w:tcBorders>
              <w:top w:val="nil"/>
            </w:tcBorders>
          </w:tcPr>
          <w:p w:rsidR="004F19BD" w:rsidRDefault="004F19BD">
            <w:pPr>
              <w:rPr>
                <w:sz w:val="2"/>
                <w:szCs w:val="2"/>
              </w:rPr>
            </w:pPr>
          </w:p>
        </w:tc>
        <w:tc>
          <w:tcPr>
            <w:tcW w:w="1591" w:type="dxa"/>
            <w:tcBorders>
              <w:top w:val="nil"/>
              <w:bottom w:val="nil"/>
            </w:tcBorders>
          </w:tcPr>
          <w:p w:rsidR="004F19BD" w:rsidRDefault="00EA37BF">
            <w:pPr>
              <w:pStyle w:val="TableParagraph"/>
              <w:spacing w:line="191" w:lineRule="exact"/>
              <w:ind w:right="12"/>
              <w:jc w:val="right"/>
              <w:rPr>
                <w:sz w:val="20"/>
              </w:rPr>
            </w:pPr>
            <w:r>
              <w:rPr>
                <w:spacing w:val="-2"/>
                <w:sz w:val="20"/>
              </w:rPr>
              <w:t>0.00002083</w:t>
            </w:r>
          </w:p>
        </w:tc>
        <w:tc>
          <w:tcPr>
            <w:tcW w:w="1361" w:type="dxa"/>
            <w:tcBorders>
              <w:top w:val="nil"/>
              <w:bottom w:val="nil"/>
            </w:tcBorders>
          </w:tcPr>
          <w:p w:rsidR="004F19BD" w:rsidRDefault="00EA37BF">
            <w:pPr>
              <w:pStyle w:val="TableParagraph"/>
              <w:spacing w:line="191" w:lineRule="exact"/>
              <w:ind w:left="15" w:right="1"/>
              <w:jc w:val="center"/>
              <w:rPr>
                <w:sz w:val="20"/>
              </w:rPr>
            </w:pPr>
            <w:r>
              <w:rPr>
                <w:spacing w:val="-10"/>
                <w:sz w:val="20"/>
              </w:rPr>
              <w:t>2</w:t>
            </w:r>
          </w:p>
        </w:tc>
        <w:tc>
          <w:tcPr>
            <w:tcW w:w="1813" w:type="dxa"/>
            <w:tcBorders>
              <w:top w:val="nil"/>
              <w:bottom w:val="nil"/>
            </w:tcBorders>
          </w:tcPr>
          <w:p w:rsidR="004F19BD" w:rsidRDefault="00EA37BF">
            <w:pPr>
              <w:pStyle w:val="TableParagraph"/>
              <w:spacing w:line="191" w:lineRule="exact"/>
              <w:ind w:right="8"/>
              <w:jc w:val="right"/>
              <w:rPr>
                <w:sz w:val="20"/>
              </w:rPr>
            </w:pPr>
            <w:r>
              <w:rPr>
                <w:spacing w:val="-2"/>
                <w:sz w:val="20"/>
              </w:rPr>
              <w:t>0.001</w:t>
            </w:r>
          </w:p>
        </w:tc>
        <w:tc>
          <w:tcPr>
            <w:tcW w:w="1016" w:type="dxa"/>
            <w:tcBorders>
              <w:top w:val="nil"/>
              <w:bottom w:val="nil"/>
            </w:tcBorders>
          </w:tcPr>
          <w:p w:rsidR="004F19BD" w:rsidRDefault="00EA37BF">
            <w:pPr>
              <w:pStyle w:val="TableParagraph"/>
              <w:spacing w:line="191" w:lineRule="exact"/>
              <w:ind w:left="18"/>
              <w:jc w:val="center"/>
              <w:rPr>
                <w:sz w:val="20"/>
              </w:rPr>
            </w:pPr>
            <w:r>
              <w:rPr>
                <w:spacing w:val="-5"/>
                <w:sz w:val="20"/>
              </w:rPr>
              <w:t>Нет</w:t>
            </w:r>
          </w:p>
        </w:tc>
      </w:tr>
      <w:tr w:rsidR="004F19BD">
        <w:trPr>
          <w:trHeight w:val="211"/>
        </w:trPr>
        <w:tc>
          <w:tcPr>
            <w:tcW w:w="684" w:type="dxa"/>
            <w:tcBorders>
              <w:top w:val="nil"/>
              <w:bottom w:val="nil"/>
            </w:tcBorders>
          </w:tcPr>
          <w:p w:rsidR="004F19BD" w:rsidRDefault="004F19BD">
            <w:pPr>
              <w:pStyle w:val="TableParagraph"/>
              <w:rPr>
                <w:rFonts w:ascii="Times New Roman"/>
                <w:sz w:val="14"/>
              </w:rPr>
            </w:pPr>
          </w:p>
        </w:tc>
        <w:tc>
          <w:tcPr>
            <w:tcW w:w="4764" w:type="dxa"/>
            <w:tcBorders>
              <w:top w:val="nil"/>
              <w:bottom w:val="nil"/>
            </w:tcBorders>
          </w:tcPr>
          <w:p w:rsidR="004F19BD" w:rsidRDefault="00EA37BF">
            <w:pPr>
              <w:pStyle w:val="TableParagraph"/>
              <w:spacing w:line="192" w:lineRule="exact"/>
              <w:ind w:left="31"/>
              <w:rPr>
                <w:sz w:val="20"/>
              </w:rPr>
            </w:pPr>
            <w:r>
              <w:rPr>
                <w:sz w:val="20"/>
              </w:rPr>
              <w:t>пересчете</w:t>
            </w:r>
            <w:r>
              <w:rPr>
                <w:spacing w:val="-7"/>
                <w:sz w:val="20"/>
              </w:rPr>
              <w:t xml:space="preserve"> </w:t>
            </w:r>
            <w:r>
              <w:rPr>
                <w:sz w:val="20"/>
              </w:rPr>
              <w:t>на</w:t>
            </w:r>
            <w:r>
              <w:rPr>
                <w:spacing w:val="-6"/>
                <w:sz w:val="20"/>
              </w:rPr>
              <w:t xml:space="preserve"> </w:t>
            </w:r>
            <w:r>
              <w:rPr>
                <w:sz w:val="20"/>
              </w:rPr>
              <w:t>фтор/</w:t>
            </w:r>
            <w:r>
              <w:rPr>
                <w:spacing w:val="-7"/>
                <w:sz w:val="20"/>
              </w:rPr>
              <w:t xml:space="preserve"> </w:t>
            </w:r>
            <w:r>
              <w:rPr>
                <w:spacing w:val="-2"/>
                <w:sz w:val="20"/>
              </w:rPr>
              <w:t>(617)</w:t>
            </w:r>
          </w:p>
        </w:tc>
        <w:tc>
          <w:tcPr>
            <w:tcW w:w="1135" w:type="dxa"/>
            <w:tcBorders>
              <w:top w:val="nil"/>
              <w:bottom w:val="nil"/>
            </w:tcBorders>
          </w:tcPr>
          <w:p w:rsidR="004F19BD" w:rsidRDefault="004F19BD">
            <w:pPr>
              <w:pStyle w:val="TableParagraph"/>
              <w:rPr>
                <w:rFonts w:ascii="Times New Roman"/>
                <w:sz w:val="14"/>
              </w:rPr>
            </w:pPr>
          </w:p>
        </w:tc>
        <w:tc>
          <w:tcPr>
            <w:tcW w:w="1135" w:type="dxa"/>
            <w:tcBorders>
              <w:top w:val="nil"/>
              <w:bottom w:val="nil"/>
            </w:tcBorders>
          </w:tcPr>
          <w:p w:rsidR="004F19BD" w:rsidRDefault="004F19BD">
            <w:pPr>
              <w:pStyle w:val="TableParagraph"/>
              <w:rPr>
                <w:rFonts w:ascii="Times New Roman"/>
                <w:sz w:val="14"/>
              </w:rPr>
            </w:pPr>
          </w:p>
        </w:tc>
        <w:tc>
          <w:tcPr>
            <w:tcW w:w="1133" w:type="dxa"/>
            <w:vMerge/>
            <w:tcBorders>
              <w:top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4"/>
              </w:rPr>
            </w:pPr>
          </w:p>
        </w:tc>
        <w:tc>
          <w:tcPr>
            <w:tcW w:w="1361" w:type="dxa"/>
            <w:tcBorders>
              <w:top w:val="nil"/>
              <w:bottom w:val="nil"/>
            </w:tcBorders>
          </w:tcPr>
          <w:p w:rsidR="004F19BD" w:rsidRDefault="004F19BD">
            <w:pPr>
              <w:pStyle w:val="TableParagraph"/>
              <w:rPr>
                <w:rFonts w:ascii="Times New Roman"/>
                <w:sz w:val="14"/>
              </w:rPr>
            </w:pPr>
          </w:p>
        </w:tc>
        <w:tc>
          <w:tcPr>
            <w:tcW w:w="1813" w:type="dxa"/>
            <w:tcBorders>
              <w:top w:val="nil"/>
              <w:bottom w:val="nil"/>
            </w:tcBorders>
          </w:tcPr>
          <w:p w:rsidR="004F19BD" w:rsidRDefault="004F19BD">
            <w:pPr>
              <w:pStyle w:val="TableParagraph"/>
              <w:rPr>
                <w:rFonts w:ascii="Times New Roman"/>
                <w:sz w:val="14"/>
              </w:rPr>
            </w:pPr>
          </w:p>
        </w:tc>
        <w:tc>
          <w:tcPr>
            <w:tcW w:w="1016" w:type="dxa"/>
            <w:tcBorders>
              <w:top w:val="nil"/>
              <w:bottom w:val="nil"/>
            </w:tcBorders>
          </w:tcPr>
          <w:p w:rsidR="004F19BD" w:rsidRDefault="004F19BD">
            <w:pPr>
              <w:pStyle w:val="TableParagraph"/>
              <w:rPr>
                <w:rFonts w:ascii="Times New Roman"/>
                <w:sz w:val="14"/>
              </w:rPr>
            </w:pPr>
          </w:p>
        </w:tc>
      </w:tr>
      <w:tr w:rsidR="004F19BD">
        <w:trPr>
          <w:trHeight w:val="438"/>
        </w:trPr>
        <w:tc>
          <w:tcPr>
            <w:tcW w:w="684" w:type="dxa"/>
            <w:tcBorders>
              <w:top w:val="nil"/>
              <w:bottom w:val="nil"/>
            </w:tcBorders>
          </w:tcPr>
          <w:p w:rsidR="004F19BD" w:rsidRDefault="00EA37BF">
            <w:pPr>
              <w:pStyle w:val="TableParagraph"/>
              <w:spacing w:line="215" w:lineRule="exact"/>
              <w:ind w:left="30"/>
              <w:rPr>
                <w:sz w:val="20"/>
              </w:rPr>
            </w:pPr>
            <w:r>
              <w:rPr>
                <w:spacing w:val="-4"/>
                <w:sz w:val="20"/>
              </w:rPr>
              <w:t>0344</w:t>
            </w:r>
          </w:p>
        </w:tc>
        <w:tc>
          <w:tcPr>
            <w:tcW w:w="4764" w:type="dxa"/>
            <w:tcBorders>
              <w:top w:val="nil"/>
              <w:bottom w:val="nil"/>
            </w:tcBorders>
          </w:tcPr>
          <w:p w:rsidR="004F19BD" w:rsidRDefault="00EA37BF">
            <w:pPr>
              <w:pStyle w:val="TableParagraph"/>
              <w:spacing w:line="214" w:lineRule="exact"/>
              <w:ind w:left="31"/>
              <w:rPr>
                <w:sz w:val="20"/>
              </w:rPr>
            </w:pPr>
            <w:r>
              <w:rPr>
                <w:sz w:val="20"/>
              </w:rPr>
              <w:t>Фториды</w:t>
            </w:r>
            <w:r>
              <w:rPr>
                <w:spacing w:val="-13"/>
                <w:sz w:val="20"/>
              </w:rPr>
              <w:t xml:space="preserve"> </w:t>
            </w:r>
            <w:r>
              <w:rPr>
                <w:sz w:val="20"/>
              </w:rPr>
              <w:t>неорганические</w:t>
            </w:r>
            <w:r>
              <w:rPr>
                <w:spacing w:val="-13"/>
                <w:sz w:val="20"/>
              </w:rPr>
              <w:t xml:space="preserve"> </w:t>
            </w:r>
            <w:r>
              <w:rPr>
                <w:spacing w:val="-2"/>
                <w:sz w:val="20"/>
              </w:rPr>
              <w:t>плохо</w:t>
            </w:r>
          </w:p>
          <w:p w:rsidR="004F19BD" w:rsidRDefault="00EA37BF">
            <w:pPr>
              <w:pStyle w:val="TableParagraph"/>
              <w:spacing w:line="204" w:lineRule="exact"/>
              <w:ind w:left="31"/>
              <w:rPr>
                <w:sz w:val="20"/>
              </w:rPr>
            </w:pPr>
            <w:r>
              <w:rPr>
                <w:spacing w:val="-2"/>
                <w:sz w:val="20"/>
              </w:rPr>
              <w:t>растворимые</w:t>
            </w:r>
          </w:p>
        </w:tc>
        <w:tc>
          <w:tcPr>
            <w:tcW w:w="1135" w:type="dxa"/>
            <w:tcBorders>
              <w:top w:val="nil"/>
              <w:bottom w:val="nil"/>
            </w:tcBorders>
          </w:tcPr>
          <w:p w:rsidR="004F19BD" w:rsidRDefault="00EA37BF">
            <w:pPr>
              <w:pStyle w:val="TableParagraph"/>
              <w:spacing w:line="215" w:lineRule="exact"/>
              <w:ind w:right="10"/>
              <w:jc w:val="right"/>
              <w:rPr>
                <w:sz w:val="20"/>
              </w:rPr>
            </w:pPr>
            <w:r>
              <w:rPr>
                <w:spacing w:val="-5"/>
                <w:sz w:val="20"/>
              </w:rPr>
              <w:t>0.2</w:t>
            </w:r>
          </w:p>
        </w:tc>
        <w:tc>
          <w:tcPr>
            <w:tcW w:w="1135" w:type="dxa"/>
            <w:tcBorders>
              <w:top w:val="nil"/>
              <w:bottom w:val="nil"/>
            </w:tcBorders>
          </w:tcPr>
          <w:p w:rsidR="004F19BD" w:rsidRDefault="00EA37BF">
            <w:pPr>
              <w:pStyle w:val="TableParagraph"/>
              <w:spacing w:line="215" w:lineRule="exact"/>
              <w:ind w:right="10"/>
              <w:jc w:val="right"/>
              <w:rPr>
                <w:sz w:val="20"/>
              </w:rPr>
            </w:pPr>
            <w:r>
              <w:rPr>
                <w:spacing w:val="-4"/>
                <w:sz w:val="20"/>
              </w:rPr>
              <w:t>0.03</w:t>
            </w:r>
          </w:p>
        </w:tc>
        <w:tc>
          <w:tcPr>
            <w:tcW w:w="1133" w:type="dxa"/>
            <w:vMerge/>
            <w:tcBorders>
              <w:top w:val="nil"/>
            </w:tcBorders>
          </w:tcPr>
          <w:p w:rsidR="004F19BD" w:rsidRDefault="004F19BD">
            <w:pPr>
              <w:rPr>
                <w:sz w:val="2"/>
                <w:szCs w:val="2"/>
              </w:rPr>
            </w:pPr>
          </w:p>
        </w:tc>
        <w:tc>
          <w:tcPr>
            <w:tcW w:w="1591" w:type="dxa"/>
            <w:tcBorders>
              <w:top w:val="nil"/>
              <w:bottom w:val="nil"/>
            </w:tcBorders>
          </w:tcPr>
          <w:p w:rsidR="004F19BD" w:rsidRDefault="00EA37BF">
            <w:pPr>
              <w:pStyle w:val="TableParagraph"/>
              <w:spacing w:line="215" w:lineRule="exact"/>
              <w:ind w:right="12"/>
              <w:jc w:val="right"/>
              <w:rPr>
                <w:sz w:val="20"/>
              </w:rPr>
            </w:pPr>
            <w:r>
              <w:rPr>
                <w:spacing w:val="-2"/>
                <w:sz w:val="20"/>
              </w:rPr>
              <w:t>0.0000917</w:t>
            </w:r>
          </w:p>
        </w:tc>
        <w:tc>
          <w:tcPr>
            <w:tcW w:w="1361" w:type="dxa"/>
            <w:tcBorders>
              <w:top w:val="nil"/>
              <w:bottom w:val="nil"/>
            </w:tcBorders>
          </w:tcPr>
          <w:p w:rsidR="004F19BD" w:rsidRDefault="00EA37BF">
            <w:pPr>
              <w:pStyle w:val="TableParagraph"/>
              <w:spacing w:line="215" w:lineRule="exact"/>
              <w:ind w:left="15" w:right="1"/>
              <w:jc w:val="center"/>
              <w:rPr>
                <w:sz w:val="20"/>
              </w:rPr>
            </w:pPr>
            <w:r>
              <w:rPr>
                <w:spacing w:val="-10"/>
                <w:sz w:val="20"/>
              </w:rPr>
              <w:t>2</w:t>
            </w:r>
          </w:p>
        </w:tc>
        <w:tc>
          <w:tcPr>
            <w:tcW w:w="1813" w:type="dxa"/>
            <w:tcBorders>
              <w:top w:val="nil"/>
              <w:bottom w:val="nil"/>
            </w:tcBorders>
          </w:tcPr>
          <w:p w:rsidR="004F19BD" w:rsidRDefault="00EA37BF">
            <w:pPr>
              <w:pStyle w:val="TableParagraph"/>
              <w:spacing w:line="215" w:lineRule="exact"/>
              <w:ind w:right="8"/>
              <w:jc w:val="right"/>
              <w:rPr>
                <w:sz w:val="20"/>
              </w:rPr>
            </w:pPr>
            <w:r>
              <w:rPr>
                <w:spacing w:val="-2"/>
                <w:sz w:val="20"/>
              </w:rPr>
              <w:t>0.0005</w:t>
            </w:r>
          </w:p>
        </w:tc>
        <w:tc>
          <w:tcPr>
            <w:tcW w:w="1016" w:type="dxa"/>
            <w:tcBorders>
              <w:top w:val="nil"/>
              <w:bottom w:val="nil"/>
            </w:tcBorders>
          </w:tcPr>
          <w:p w:rsidR="004F19BD" w:rsidRDefault="00EA37BF">
            <w:pPr>
              <w:pStyle w:val="TableParagraph"/>
              <w:spacing w:line="215" w:lineRule="exact"/>
              <w:ind w:left="18"/>
              <w:jc w:val="center"/>
              <w:rPr>
                <w:sz w:val="20"/>
              </w:rPr>
            </w:pPr>
            <w:r>
              <w:rPr>
                <w:spacing w:val="-5"/>
                <w:sz w:val="20"/>
              </w:rPr>
              <w:t>Нет</w:t>
            </w:r>
          </w:p>
        </w:tc>
      </w:tr>
      <w:tr w:rsidR="004F19BD">
        <w:trPr>
          <w:trHeight w:val="211"/>
        </w:trPr>
        <w:tc>
          <w:tcPr>
            <w:tcW w:w="684" w:type="dxa"/>
            <w:tcBorders>
              <w:top w:val="nil"/>
              <w:bottom w:val="nil"/>
            </w:tcBorders>
          </w:tcPr>
          <w:p w:rsidR="004F19BD" w:rsidRDefault="004F19BD">
            <w:pPr>
              <w:pStyle w:val="TableParagraph"/>
              <w:rPr>
                <w:rFonts w:ascii="Times New Roman"/>
                <w:sz w:val="14"/>
              </w:rPr>
            </w:pPr>
          </w:p>
        </w:tc>
        <w:tc>
          <w:tcPr>
            <w:tcW w:w="4764" w:type="dxa"/>
            <w:tcBorders>
              <w:top w:val="nil"/>
              <w:bottom w:val="nil"/>
            </w:tcBorders>
          </w:tcPr>
          <w:p w:rsidR="004F19BD" w:rsidRDefault="00EA37BF">
            <w:pPr>
              <w:pStyle w:val="TableParagraph"/>
              <w:spacing w:line="192" w:lineRule="exact"/>
              <w:ind w:left="31"/>
              <w:rPr>
                <w:sz w:val="20"/>
              </w:rPr>
            </w:pPr>
            <w:r>
              <w:rPr>
                <w:sz w:val="20"/>
              </w:rPr>
              <w:t>-</w:t>
            </w:r>
            <w:r>
              <w:rPr>
                <w:spacing w:val="-8"/>
                <w:sz w:val="20"/>
              </w:rPr>
              <w:t xml:space="preserve"> </w:t>
            </w:r>
            <w:r>
              <w:rPr>
                <w:sz w:val="20"/>
              </w:rPr>
              <w:t>(алюминия</w:t>
            </w:r>
            <w:r>
              <w:rPr>
                <w:spacing w:val="-7"/>
                <w:sz w:val="20"/>
              </w:rPr>
              <w:t xml:space="preserve"> </w:t>
            </w:r>
            <w:r>
              <w:rPr>
                <w:sz w:val="20"/>
              </w:rPr>
              <w:t>фторид,</w:t>
            </w:r>
            <w:r>
              <w:rPr>
                <w:spacing w:val="-7"/>
                <w:sz w:val="20"/>
              </w:rPr>
              <w:t xml:space="preserve"> </w:t>
            </w:r>
            <w:r>
              <w:rPr>
                <w:sz w:val="20"/>
              </w:rPr>
              <w:t>кальция</w:t>
            </w:r>
            <w:r>
              <w:rPr>
                <w:spacing w:val="-7"/>
                <w:sz w:val="20"/>
              </w:rPr>
              <w:t xml:space="preserve"> </w:t>
            </w:r>
            <w:r>
              <w:rPr>
                <w:spacing w:val="-2"/>
                <w:sz w:val="20"/>
              </w:rPr>
              <w:t>фторид,</w:t>
            </w:r>
          </w:p>
        </w:tc>
        <w:tc>
          <w:tcPr>
            <w:tcW w:w="1135" w:type="dxa"/>
            <w:tcBorders>
              <w:top w:val="nil"/>
              <w:bottom w:val="nil"/>
            </w:tcBorders>
          </w:tcPr>
          <w:p w:rsidR="004F19BD" w:rsidRDefault="004F19BD">
            <w:pPr>
              <w:pStyle w:val="TableParagraph"/>
              <w:rPr>
                <w:rFonts w:ascii="Times New Roman"/>
                <w:sz w:val="14"/>
              </w:rPr>
            </w:pPr>
          </w:p>
        </w:tc>
        <w:tc>
          <w:tcPr>
            <w:tcW w:w="1135" w:type="dxa"/>
            <w:tcBorders>
              <w:top w:val="nil"/>
              <w:bottom w:val="nil"/>
            </w:tcBorders>
          </w:tcPr>
          <w:p w:rsidR="004F19BD" w:rsidRDefault="004F19BD">
            <w:pPr>
              <w:pStyle w:val="TableParagraph"/>
              <w:rPr>
                <w:rFonts w:ascii="Times New Roman"/>
                <w:sz w:val="14"/>
              </w:rPr>
            </w:pPr>
          </w:p>
        </w:tc>
        <w:tc>
          <w:tcPr>
            <w:tcW w:w="1133" w:type="dxa"/>
            <w:vMerge/>
            <w:tcBorders>
              <w:top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4"/>
              </w:rPr>
            </w:pPr>
          </w:p>
        </w:tc>
        <w:tc>
          <w:tcPr>
            <w:tcW w:w="1361" w:type="dxa"/>
            <w:tcBorders>
              <w:top w:val="nil"/>
              <w:bottom w:val="nil"/>
            </w:tcBorders>
          </w:tcPr>
          <w:p w:rsidR="004F19BD" w:rsidRDefault="004F19BD">
            <w:pPr>
              <w:pStyle w:val="TableParagraph"/>
              <w:rPr>
                <w:rFonts w:ascii="Times New Roman"/>
                <w:sz w:val="14"/>
              </w:rPr>
            </w:pPr>
          </w:p>
        </w:tc>
        <w:tc>
          <w:tcPr>
            <w:tcW w:w="1813" w:type="dxa"/>
            <w:tcBorders>
              <w:top w:val="nil"/>
              <w:bottom w:val="nil"/>
            </w:tcBorders>
          </w:tcPr>
          <w:p w:rsidR="004F19BD" w:rsidRDefault="004F19BD">
            <w:pPr>
              <w:pStyle w:val="TableParagraph"/>
              <w:rPr>
                <w:rFonts w:ascii="Times New Roman"/>
                <w:sz w:val="14"/>
              </w:rPr>
            </w:pPr>
          </w:p>
        </w:tc>
        <w:tc>
          <w:tcPr>
            <w:tcW w:w="1016" w:type="dxa"/>
            <w:tcBorders>
              <w:top w:val="nil"/>
              <w:bottom w:val="nil"/>
            </w:tcBorders>
          </w:tcPr>
          <w:p w:rsidR="004F19BD" w:rsidRDefault="004F19BD">
            <w:pPr>
              <w:pStyle w:val="TableParagraph"/>
              <w:rPr>
                <w:rFonts w:ascii="Times New Roman"/>
                <w:sz w:val="14"/>
              </w:rPr>
            </w:pPr>
          </w:p>
        </w:tc>
      </w:tr>
      <w:tr w:rsidR="004F19BD">
        <w:trPr>
          <w:trHeight w:val="210"/>
        </w:trPr>
        <w:tc>
          <w:tcPr>
            <w:tcW w:w="684" w:type="dxa"/>
            <w:tcBorders>
              <w:top w:val="nil"/>
              <w:bottom w:val="nil"/>
            </w:tcBorders>
          </w:tcPr>
          <w:p w:rsidR="004F19BD" w:rsidRDefault="004F19BD">
            <w:pPr>
              <w:pStyle w:val="TableParagraph"/>
              <w:rPr>
                <w:rFonts w:ascii="Times New Roman"/>
                <w:sz w:val="14"/>
              </w:rPr>
            </w:pPr>
          </w:p>
        </w:tc>
        <w:tc>
          <w:tcPr>
            <w:tcW w:w="4764" w:type="dxa"/>
            <w:tcBorders>
              <w:top w:val="nil"/>
              <w:bottom w:val="nil"/>
            </w:tcBorders>
          </w:tcPr>
          <w:p w:rsidR="004F19BD" w:rsidRDefault="00EA37BF">
            <w:pPr>
              <w:pStyle w:val="TableParagraph"/>
              <w:spacing w:line="191" w:lineRule="exact"/>
              <w:ind w:left="31"/>
              <w:rPr>
                <w:sz w:val="20"/>
              </w:rPr>
            </w:pPr>
            <w:r>
              <w:rPr>
                <w:sz w:val="20"/>
              </w:rPr>
              <w:t>натрия</w:t>
            </w:r>
            <w:r>
              <w:rPr>
                <w:spacing w:val="-15"/>
                <w:sz w:val="20"/>
              </w:rPr>
              <w:t xml:space="preserve"> </w:t>
            </w:r>
            <w:proofErr w:type="spellStart"/>
            <w:r>
              <w:rPr>
                <w:sz w:val="20"/>
              </w:rPr>
              <w:t>гексафторалюминат</w:t>
            </w:r>
            <w:proofErr w:type="spellEnd"/>
            <w:r>
              <w:rPr>
                <w:sz w:val="20"/>
              </w:rPr>
              <w:t>)</w:t>
            </w:r>
            <w:r>
              <w:rPr>
                <w:spacing w:val="-14"/>
                <w:sz w:val="20"/>
              </w:rPr>
              <w:t xml:space="preserve"> </w:t>
            </w:r>
            <w:r>
              <w:rPr>
                <w:spacing w:val="-2"/>
                <w:sz w:val="20"/>
              </w:rPr>
              <w:t>(Фториды</w:t>
            </w:r>
          </w:p>
        </w:tc>
        <w:tc>
          <w:tcPr>
            <w:tcW w:w="1135" w:type="dxa"/>
            <w:tcBorders>
              <w:top w:val="nil"/>
              <w:bottom w:val="nil"/>
            </w:tcBorders>
          </w:tcPr>
          <w:p w:rsidR="004F19BD" w:rsidRDefault="004F19BD">
            <w:pPr>
              <w:pStyle w:val="TableParagraph"/>
              <w:rPr>
                <w:rFonts w:ascii="Times New Roman"/>
                <w:sz w:val="14"/>
              </w:rPr>
            </w:pPr>
          </w:p>
        </w:tc>
        <w:tc>
          <w:tcPr>
            <w:tcW w:w="1135" w:type="dxa"/>
            <w:tcBorders>
              <w:top w:val="nil"/>
              <w:bottom w:val="nil"/>
            </w:tcBorders>
          </w:tcPr>
          <w:p w:rsidR="004F19BD" w:rsidRDefault="004F19BD">
            <w:pPr>
              <w:pStyle w:val="TableParagraph"/>
              <w:rPr>
                <w:rFonts w:ascii="Times New Roman"/>
                <w:sz w:val="14"/>
              </w:rPr>
            </w:pPr>
          </w:p>
        </w:tc>
        <w:tc>
          <w:tcPr>
            <w:tcW w:w="1133" w:type="dxa"/>
            <w:vMerge/>
            <w:tcBorders>
              <w:top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4"/>
              </w:rPr>
            </w:pPr>
          </w:p>
        </w:tc>
        <w:tc>
          <w:tcPr>
            <w:tcW w:w="1361" w:type="dxa"/>
            <w:tcBorders>
              <w:top w:val="nil"/>
              <w:bottom w:val="nil"/>
            </w:tcBorders>
          </w:tcPr>
          <w:p w:rsidR="004F19BD" w:rsidRDefault="004F19BD">
            <w:pPr>
              <w:pStyle w:val="TableParagraph"/>
              <w:rPr>
                <w:rFonts w:ascii="Times New Roman"/>
                <w:sz w:val="14"/>
              </w:rPr>
            </w:pPr>
          </w:p>
        </w:tc>
        <w:tc>
          <w:tcPr>
            <w:tcW w:w="1813" w:type="dxa"/>
            <w:tcBorders>
              <w:top w:val="nil"/>
              <w:bottom w:val="nil"/>
            </w:tcBorders>
          </w:tcPr>
          <w:p w:rsidR="004F19BD" w:rsidRDefault="004F19BD">
            <w:pPr>
              <w:pStyle w:val="TableParagraph"/>
              <w:rPr>
                <w:rFonts w:ascii="Times New Roman"/>
                <w:sz w:val="14"/>
              </w:rPr>
            </w:pPr>
          </w:p>
        </w:tc>
        <w:tc>
          <w:tcPr>
            <w:tcW w:w="1016" w:type="dxa"/>
            <w:tcBorders>
              <w:top w:val="nil"/>
              <w:bottom w:val="nil"/>
            </w:tcBorders>
          </w:tcPr>
          <w:p w:rsidR="004F19BD" w:rsidRDefault="004F19BD">
            <w:pPr>
              <w:pStyle w:val="TableParagraph"/>
              <w:rPr>
                <w:rFonts w:ascii="Times New Roman"/>
                <w:sz w:val="14"/>
              </w:rPr>
            </w:pPr>
          </w:p>
        </w:tc>
      </w:tr>
      <w:tr w:rsidR="004F19BD">
        <w:trPr>
          <w:trHeight w:val="211"/>
        </w:trPr>
        <w:tc>
          <w:tcPr>
            <w:tcW w:w="684" w:type="dxa"/>
            <w:tcBorders>
              <w:top w:val="nil"/>
              <w:bottom w:val="nil"/>
            </w:tcBorders>
          </w:tcPr>
          <w:p w:rsidR="004F19BD" w:rsidRDefault="004F19BD">
            <w:pPr>
              <w:pStyle w:val="TableParagraph"/>
              <w:rPr>
                <w:rFonts w:ascii="Times New Roman"/>
                <w:sz w:val="14"/>
              </w:rPr>
            </w:pPr>
          </w:p>
        </w:tc>
        <w:tc>
          <w:tcPr>
            <w:tcW w:w="4764" w:type="dxa"/>
            <w:tcBorders>
              <w:top w:val="nil"/>
              <w:bottom w:val="nil"/>
            </w:tcBorders>
          </w:tcPr>
          <w:p w:rsidR="004F19BD" w:rsidRDefault="00EA37BF">
            <w:pPr>
              <w:pStyle w:val="TableParagraph"/>
              <w:spacing w:line="192" w:lineRule="exact"/>
              <w:ind w:left="31"/>
              <w:rPr>
                <w:sz w:val="20"/>
              </w:rPr>
            </w:pPr>
            <w:r>
              <w:rPr>
                <w:sz w:val="20"/>
              </w:rPr>
              <w:t>неорганические</w:t>
            </w:r>
            <w:r>
              <w:rPr>
                <w:spacing w:val="-14"/>
                <w:sz w:val="20"/>
              </w:rPr>
              <w:t xml:space="preserve"> </w:t>
            </w:r>
            <w:r>
              <w:rPr>
                <w:sz w:val="20"/>
              </w:rPr>
              <w:t>плохо</w:t>
            </w:r>
            <w:r>
              <w:rPr>
                <w:spacing w:val="-12"/>
                <w:sz w:val="20"/>
              </w:rPr>
              <w:t xml:space="preserve"> </w:t>
            </w:r>
            <w:r>
              <w:rPr>
                <w:sz w:val="20"/>
              </w:rPr>
              <w:t>растворимые</w:t>
            </w:r>
            <w:r>
              <w:rPr>
                <w:spacing w:val="-12"/>
                <w:sz w:val="20"/>
              </w:rPr>
              <w:t xml:space="preserve"> </w:t>
            </w:r>
            <w:r>
              <w:rPr>
                <w:spacing w:val="-5"/>
                <w:sz w:val="20"/>
              </w:rPr>
              <w:t>/в</w:t>
            </w:r>
          </w:p>
        </w:tc>
        <w:tc>
          <w:tcPr>
            <w:tcW w:w="1135" w:type="dxa"/>
            <w:tcBorders>
              <w:top w:val="nil"/>
              <w:bottom w:val="nil"/>
            </w:tcBorders>
          </w:tcPr>
          <w:p w:rsidR="004F19BD" w:rsidRDefault="004F19BD">
            <w:pPr>
              <w:pStyle w:val="TableParagraph"/>
              <w:rPr>
                <w:rFonts w:ascii="Times New Roman"/>
                <w:sz w:val="14"/>
              </w:rPr>
            </w:pPr>
          </w:p>
        </w:tc>
        <w:tc>
          <w:tcPr>
            <w:tcW w:w="1135" w:type="dxa"/>
            <w:tcBorders>
              <w:top w:val="nil"/>
              <w:bottom w:val="nil"/>
            </w:tcBorders>
          </w:tcPr>
          <w:p w:rsidR="004F19BD" w:rsidRDefault="004F19BD">
            <w:pPr>
              <w:pStyle w:val="TableParagraph"/>
              <w:rPr>
                <w:rFonts w:ascii="Times New Roman"/>
                <w:sz w:val="14"/>
              </w:rPr>
            </w:pPr>
          </w:p>
        </w:tc>
        <w:tc>
          <w:tcPr>
            <w:tcW w:w="1133" w:type="dxa"/>
            <w:vMerge/>
            <w:tcBorders>
              <w:top w:val="nil"/>
            </w:tcBorders>
          </w:tcPr>
          <w:p w:rsidR="004F19BD" w:rsidRDefault="004F19BD">
            <w:pPr>
              <w:rPr>
                <w:sz w:val="2"/>
                <w:szCs w:val="2"/>
              </w:rPr>
            </w:pPr>
          </w:p>
        </w:tc>
        <w:tc>
          <w:tcPr>
            <w:tcW w:w="1591" w:type="dxa"/>
            <w:tcBorders>
              <w:top w:val="nil"/>
              <w:bottom w:val="nil"/>
            </w:tcBorders>
          </w:tcPr>
          <w:p w:rsidR="004F19BD" w:rsidRDefault="004F19BD">
            <w:pPr>
              <w:pStyle w:val="TableParagraph"/>
              <w:rPr>
                <w:rFonts w:ascii="Times New Roman"/>
                <w:sz w:val="14"/>
              </w:rPr>
            </w:pPr>
          </w:p>
        </w:tc>
        <w:tc>
          <w:tcPr>
            <w:tcW w:w="1361" w:type="dxa"/>
            <w:tcBorders>
              <w:top w:val="nil"/>
              <w:bottom w:val="nil"/>
            </w:tcBorders>
          </w:tcPr>
          <w:p w:rsidR="004F19BD" w:rsidRDefault="004F19BD">
            <w:pPr>
              <w:pStyle w:val="TableParagraph"/>
              <w:rPr>
                <w:rFonts w:ascii="Times New Roman"/>
                <w:sz w:val="14"/>
              </w:rPr>
            </w:pPr>
          </w:p>
        </w:tc>
        <w:tc>
          <w:tcPr>
            <w:tcW w:w="1813" w:type="dxa"/>
            <w:tcBorders>
              <w:top w:val="nil"/>
              <w:bottom w:val="nil"/>
            </w:tcBorders>
          </w:tcPr>
          <w:p w:rsidR="004F19BD" w:rsidRDefault="004F19BD">
            <w:pPr>
              <w:pStyle w:val="TableParagraph"/>
              <w:rPr>
                <w:rFonts w:ascii="Times New Roman"/>
                <w:sz w:val="14"/>
              </w:rPr>
            </w:pPr>
          </w:p>
        </w:tc>
        <w:tc>
          <w:tcPr>
            <w:tcW w:w="1016" w:type="dxa"/>
            <w:tcBorders>
              <w:top w:val="nil"/>
              <w:bottom w:val="nil"/>
            </w:tcBorders>
          </w:tcPr>
          <w:p w:rsidR="004F19BD" w:rsidRDefault="004F19BD">
            <w:pPr>
              <w:pStyle w:val="TableParagraph"/>
              <w:rPr>
                <w:rFonts w:ascii="Times New Roman"/>
                <w:sz w:val="14"/>
              </w:rPr>
            </w:pPr>
          </w:p>
        </w:tc>
      </w:tr>
      <w:tr w:rsidR="004F19BD">
        <w:trPr>
          <w:trHeight w:val="214"/>
        </w:trPr>
        <w:tc>
          <w:tcPr>
            <w:tcW w:w="684" w:type="dxa"/>
            <w:tcBorders>
              <w:top w:val="nil"/>
            </w:tcBorders>
          </w:tcPr>
          <w:p w:rsidR="004F19BD" w:rsidRDefault="004F19BD">
            <w:pPr>
              <w:pStyle w:val="TableParagraph"/>
              <w:rPr>
                <w:rFonts w:ascii="Times New Roman"/>
                <w:sz w:val="14"/>
              </w:rPr>
            </w:pPr>
          </w:p>
        </w:tc>
        <w:tc>
          <w:tcPr>
            <w:tcW w:w="4764" w:type="dxa"/>
            <w:tcBorders>
              <w:top w:val="nil"/>
            </w:tcBorders>
          </w:tcPr>
          <w:p w:rsidR="004F19BD" w:rsidRDefault="00EA37BF">
            <w:pPr>
              <w:pStyle w:val="TableParagraph"/>
              <w:spacing w:line="194" w:lineRule="exact"/>
              <w:ind w:left="31"/>
              <w:rPr>
                <w:sz w:val="20"/>
              </w:rPr>
            </w:pPr>
            <w:r>
              <w:rPr>
                <w:sz w:val="20"/>
              </w:rPr>
              <w:t>пересчете</w:t>
            </w:r>
            <w:r>
              <w:rPr>
                <w:spacing w:val="-7"/>
                <w:sz w:val="20"/>
              </w:rPr>
              <w:t xml:space="preserve"> </w:t>
            </w:r>
            <w:r>
              <w:rPr>
                <w:sz w:val="20"/>
              </w:rPr>
              <w:t>на</w:t>
            </w:r>
            <w:r>
              <w:rPr>
                <w:spacing w:val="-7"/>
                <w:sz w:val="20"/>
              </w:rPr>
              <w:t xml:space="preserve"> </w:t>
            </w:r>
            <w:r>
              <w:rPr>
                <w:sz w:val="20"/>
              </w:rPr>
              <w:t>фтор/)</w:t>
            </w:r>
            <w:r>
              <w:rPr>
                <w:spacing w:val="-7"/>
                <w:sz w:val="20"/>
              </w:rPr>
              <w:t xml:space="preserve"> </w:t>
            </w:r>
            <w:r>
              <w:rPr>
                <w:spacing w:val="-2"/>
                <w:sz w:val="20"/>
              </w:rPr>
              <w:t>(615)</w:t>
            </w:r>
          </w:p>
        </w:tc>
        <w:tc>
          <w:tcPr>
            <w:tcW w:w="1135" w:type="dxa"/>
            <w:tcBorders>
              <w:top w:val="nil"/>
            </w:tcBorders>
          </w:tcPr>
          <w:p w:rsidR="004F19BD" w:rsidRDefault="004F19BD">
            <w:pPr>
              <w:pStyle w:val="TableParagraph"/>
              <w:rPr>
                <w:rFonts w:ascii="Times New Roman"/>
                <w:sz w:val="14"/>
              </w:rPr>
            </w:pPr>
          </w:p>
        </w:tc>
        <w:tc>
          <w:tcPr>
            <w:tcW w:w="1135" w:type="dxa"/>
            <w:tcBorders>
              <w:top w:val="nil"/>
            </w:tcBorders>
          </w:tcPr>
          <w:p w:rsidR="004F19BD" w:rsidRDefault="004F19BD">
            <w:pPr>
              <w:pStyle w:val="TableParagraph"/>
              <w:rPr>
                <w:rFonts w:ascii="Times New Roman"/>
                <w:sz w:val="14"/>
              </w:rPr>
            </w:pPr>
          </w:p>
        </w:tc>
        <w:tc>
          <w:tcPr>
            <w:tcW w:w="1133" w:type="dxa"/>
            <w:vMerge/>
            <w:tcBorders>
              <w:top w:val="nil"/>
            </w:tcBorders>
          </w:tcPr>
          <w:p w:rsidR="004F19BD" w:rsidRDefault="004F19BD">
            <w:pPr>
              <w:rPr>
                <w:sz w:val="2"/>
                <w:szCs w:val="2"/>
              </w:rPr>
            </w:pPr>
          </w:p>
        </w:tc>
        <w:tc>
          <w:tcPr>
            <w:tcW w:w="1591" w:type="dxa"/>
            <w:tcBorders>
              <w:top w:val="nil"/>
            </w:tcBorders>
          </w:tcPr>
          <w:p w:rsidR="004F19BD" w:rsidRDefault="004F19BD">
            <w:pPr>
              <w:pStyle w:val="TableParagraph"/>
              <w:rPr>
                <w:rFonts w:ascii="Times New Roman"/>
                <w:sz w:val="14"/>
              </w:rPr>
            </w:pPr>
          </w:p>
        </w:tc>
        <w:tc>
          <w:tcPr>
            <w:tcW w:w="1361" w:type="dxa"/>
            <w:tcBorders>
              <w:top w:val="nil"/>
            </w:tcBorders>
          </w:tcPr>
          <w:p w:rsidR="004F19BD" w:rsidRDefault="004F19BD">
            <w:pPr>
              <w:pStyle w:val="TableParagraph"/>
              <w:rPr>
                <w:rFonts w:ascii="Times New Roman"/>
                <w:sz w:val="14"/>
              </w:rPr>
            </w:pPr>
          </w:p>
        </w:tc>
        <w:tc>
          <w:tcPr>
            <w:tcW w:w="1813" w:type="dxa"/>
            <w:tcBorders>
              <w:top w:val="nil"/>
            </w:tcBorders>
          </w:tcPr>
          <w:p w:rsidR="004F19BD" w:rsidRDefault="004F19BD">
            <w:pPr>
              <w:pStyle w:val="TableParagraph"/>
              <w:rPr>
                <w:rFonts w:ascii="Times New Roman"/>
                <w:sz w:val="14"/>
              </w:rPr>
            </w:pPr>
          </w:p>
        </w:tc>
        <w:tc>
          <w:tcPr>
            <w:tcW w:w="1016" w:type="dxa"/>
            <w:tcBorders>
              <w:top w:val="nil"/>
            </w:tcBorders>
          </w:tcPr>
          <w:p w:rsidR="004F19BD" w:rsidRDefault="004F19BD">
            <w:pPr>
              <w:pStyle w:val="TableParagraph"/>
              <w:rPr>
                <w:rFonts w:ascii="Times New Roman"/>
                <w:sz w:val="14"/>
              </w:rPr>
            </w:pPr>
          </w:p>
        </w:tc>
      </w:tr>
      <w:tr w:rsidR="004F19BD">
        <w:trPr>
          <w:trHeight w:val="458"/>
        </w:trPr>
        <w:tc>
          <w:tcPr>
            <w:tcW w:w="14632" w:type="dxa"/>
            <w:gridSpan w:val="9"/>
            <w:tcBorders>
              <w:bottom w:val="nil"/>
            </w:tcBorders>
          </w:tcPr>
          <w:p w:rsidR="004F19BD" w:rsidRDefault="00EA37BF">
            <w:pPr>
              <w:pStyle w:val="TableParagraph"/>
              <w:spacing w:before="1" w:line="226" w:lineRule="exact"/>
              <w:ind w:left="30"/>
              <w:rPr>
                <w:sz w:val="20"/>
              </w:rPr>
            </w:pPr>
            <w:r>
              <w:rPr>
                <w:sz w:val="20"/>
              </w:rPr>
              <w:t>Примечания:</w:t>
            </w:r>
            <w:r>
              <w:rPr>
                <w:spacing w:val="-10"/>
                <w:sz w:val="20"/>
              </w:rPr>
              <w:t xml:space="preserve"> </w:t>
            </w:r>
            <w:r>
              <w:rPr>
                <w:sz w:val="20"/>
              </w:rPr>
              <w:t>1.</w:t>
            </w:r>
            <w:r>
              <w:rPr>
                <w:spacing w:val="-10"/>
                <w:sz w:val="20"/>
              </w:rPr>
              <w:t xml:space="preserve"> </w:t>
            </w:r>
            <w:r>
              <w:rPr>
                <w:sz w:val="20"/>
              </w:rPr>
              <w:t>Необходимость</w:t>
            </w:r>
            <w:r>
              <w:rPr>
                <w:spacing w:val="-9"/>
                <w:sz w:val="20"/>
              </w:rPr>
              <w:t xml:space="preserve"> </w:t>
            </w:r>
            <w:r>
              <w:rPr>
                <w:sz w:val="20"/>
              </w:rPr>
              <w:t>расчетов</w:t>
            </w:r>
            <w:r>
              <w:rPr>
                <w:spacing w:val="-10"/>
                <w:sz w:val="20"/>
              </w:rPr>
              <w:t xml:space="preserve"> </w:t>
            </w:r>
            <w:r>
              <w:rPr>
                <w:sz w:val="20"/>
              </w:rPr>
              <w:t>концентраций</w:t>
            </w:r>
            <w:r>
              <w:rPr>
                <w:spacing w:val="-9"/>
                <w:sz w:val="20"/>
              </w:rPr>
              <w:t xml:space="preserve"> </w:t>
            </w:r>
            <w:r>
              <w:rPr>
                <w:sz w:val="20"/>
              </w:rPr>
              <w:t>определяется</w:t>
            </w:r>
            <w:r>
              <w:rPr>
                <w:spacing w:val="-10"/>
                <w:sz w:val="20"/>
              </w:rPr>
              <w:t xml:space="preserve"> </w:t>
            </w:r>
            <w:r>
              <w:rPr>
                <w:sz w:val="20"/>
              </w:rPr>
              <w:t>согласно</w:t>
            </w:r>
            <w:r>
              <w:rPr>
                <w:spacing w:val="-9"/>
                <w:sz w:val="20"/>
              </w:rPr>
              <w:t xml:space="preserve"> </w:t>
            </w:r>
            <w:r>
              <w:rPr>
                <w:sz w:val="20"/>
              </w:rPr>
              <w:t>п.58</w:t>
            </w:r>
            <w:r>
              <w:rPr>
                <w:spacing w:val="-10"/>
                <w:sz w:val="20"/>
              </w:rPr>
              <w:t xml:space="preserve"> </w:t>
            </w:r>
            <w:r>
              <w:rPr>
                <w:sz w:val="20"/>
              </w:rPr>
              <w:t>МРК-2014.</w:t>
            </w:r>
            <w:r>
              <w:rPr>
                <w:spacing w:val="-9"/>
                <w:sz w:val="20"/>
              </w:rPr>
              <w:t xml:space="preserve"> </w:t>
            </w:r>
            <w:r>
              <w:rPr>
                <w:sz w:val="20"/>
              </w:rPr>
              <w:t>Значение</w:t>
            </w:r>
            <w:r>
              <w:rPr>
                <w:spacing w:val="-10"/>
                <w:sz w:val="20"/>
              </w:rPr>
              <w:t xml:space="preserve"> </w:t>
            </w:r>
            <w:r>
              <w:rPr>
                <w:sz w:val="20"/>
              </w:rPr>
              <w:t>параметра</w:t>
            </w:r>
            <w:r>
              <w:rPr>
                <w:spacing w:val="-9"/>
                <w:sz w:val="20"/>
              </w:rPr>
              <w:t xml:space="preserve"> </w:t>
            </w:r>
            <w:r>
              <w:rPr>
                <w:sz w:val="20"/>
              </w:rPr>
              <w:t>в</w:t>
            </w:r>
            <w:r>
              <w:rPr>
                <w:spacing w:val="-10"/>
                <w:sz w:val="20"/>
              </w:rPr>
              <w:t xml:space="preserve"> </w:t>
            </w:r>
            <w:r>
              <w:rPr>
                <w:sz w:val="20"/>
              </w:rPr>
              <w:t>колонке</w:t>
            </w:r>
            <w:r>
              <w:rPr>
                <w:spacing w:val="-9"/>
                <w:sz w:val="20"/>
              </w:rPr>
              <w:t xml:space="preserve"> </w:t>
            </w:r>
            <w:r>
              <w:rPr>
                <w:spacing w:val="-10"/>
                <w:sz w:val="20"/>
              </w:rPr>
              <w:t>8</w:t>
            </w:r>
          </w:p>
          <w:p w:rsidR="004F19BD" w:rsidRDefault="00EA37BF">
            <w:pPr>
              <w:pStyle w:val="TableParagraph"/>
              <w:spacing w:line="211" w:lineRule="exact"/>
              <w:ind w:left="30"/>
              <w:rPr>
                <w:sz w:val="20"/>
              </w:rPr>
            </w:pPr>
            <w:r>
              <w:rPr>
                <w:spacing w:val="-2"/>
                <w:sz w:val="20"/>
              </w:rPr>
              <w:t>должно</w:t>
            </w:r>
          </w:p>
        </w:tc>
      </w:tr>
      <w:tr w:rsidR="004F19BD">
        <w:trPr>
          <w:trHeight w:val="226"/>
        </w:trPr>
        <w:tc>
          <w:tcPr>
            <w:tcW w:w="14632" w:type="dxa"/>
            <w:gridSpan w:val="9"/>
            <w:tcBorders>
              <w:top w:val="nil"/>
              <w:bottom w:val="nil"/>
            </w:tcBorders>
          </w:tcPr>
          <w:p w:rsidR="004F19BD" w:rsidRDefault="00EA37BF">
            <w:pPr>
              <w:pStyle w:val="TableParagraph"/>
              <w:spacing w:line="207" w:lineRule="exact"/>
              <w:ind w:left="30"/>
              <w:rPr>
                <w:sz w:val="20"/>
              </w:rPr>
            </w:pPr>
            <w:r>
              <w:rPr>
                <w:sz w:val="20"/>
              </w:rPr>
              <w:t>быть</w:t>
            </w:r>
            <w:r>
              <w:rPr>
                <w:spacing w:val="-7"/>
                <w:sz w:val="20"/>
              </w:rPr>
              <w:t xml:space="preserve"> </w:t>
            </w:r>
            <w:r>
              <w:rPr>
                <w:sz w:val="20"/>
              </w:rPr>
              <w:t>&gt;0.01</w:t>
            </w:r>
            <w:r>
              <w:rPr>
                <w:spacing w:val="-6"/>
                <w:sz w:val="20"/>
              </w:rPr>
              <w:t xml:space="preserve"> </w:t>
            </w:r>
            <w:r>
              <w:rPr>
                <w:sz w:val="20"/>
              </w:rPr>
              <w:t>при</w:t>
            </w:r>
            <w:r>
              <w:rPr>
                <w:spacing w:val="-6"/>
                <w:sz w:val="20"/>
              </w:rPr>
              <w:t xml:space="preserve"> </w:t>
            </w:r>
            <w:r>
              <w:rPr>
                <w:sz w:val="20"/>
              </w:rPr>
              <w:t>Н&gt;10</w:t>
            </w:r>
            <w:r>
              <w:rPr>
                <w:spacing w:val="-6"/>
                <w:sz w:val="20"/>
              </w:rPr>
              <w:t xml:space="preserve"> </w:t>
            </w:r>
            <w:r>
              <w:rPr>
                <w:sz w:val="20"/>
              </w:rPr>
              <w:t>и</w:t>
            </w:r>
            <w:r>
              <w:rPr>
                <w:spacing w:val="-6"/>
                <w:sz w:val="20"/>
              </w:rPr>
              <w:t xml:space="preserve"> </w:t>
            </w:r>
            <w:r>
              <w:rPr>
                <w:sz w:val="20"/>
              </w:rPr>
              <w:t>&gt;0.1</w:t>
            </w:r>
            <w:r>
              <w:rPr>
                <w:spacing w:val="-6"/>
                <w:sz w:val="20"/>
              </w:rPr>
              <w:t xml:space="preserve"> </w:t>
            </w:r>
            <w:r>
              <w:rPr>
                <w:sz w:val="20"/>
              </w:rPr>
              <w:t>при</w:t>
            </w:r>
            <w:r>
              <w:rPr>
                <w:spacing w:val="-6"/>
                <w:sz w:val="20"/>
              </w:rPr>
              <w:t xml:space="preserve"> </w:t>
            </w:r>
            <w:proofErr w:type="gramStart"/>
            <w:r>
              <w:rPr>
                <w:sz w:val="20"/>
              </w:rPr>
              <w:t>H&lt;</w:t>
            </w:r>
            <w:proofErr w:type="gramEnd"/>
            <w:r>
              <w:rPr>
                <w:sz w:val="20"/>
              </w:rPr>
              <w:t>10,</w:t>
            </w:r>
            <w:r>
              <w:rPr>
                <w:spacing w:val="-7"/>
                <w:sz w:val="20"/>
              </w:rPr>
              <w:t xml:space="preserve"> </w:t>
            </w:r>
            <w:r>
              <w:rPr>
                <w:sz w:val="20"/>
              </w:rPr>
              <w:t>где</w:t>
            </w:r>
            <w:r>
              <w:rPr>
                <w:spacing w:val="-6"/>
                <w:sz w:val="20"/>
              </w:rPr>
              <w:t xml:space="preserve"> </w:t>
            </w:r>
            <w:r>
              <w:rPr>
                <w:sz w:val="20"/>
              </w:rPr>
              <w:t>H</w:t>
            </w:r>
            <w:r>
              <w:rPr>
                <w:spacing w:val="-5"/>
                <w:sz w:val="20"/>
              </w:rPr>
              <w:t xml:space="preserve"> </w:t>
            </w:r>
            <w:r>
              <w:rPr>
                <w:sz w:val="20"/>
              </w:rPr>
              <w:t>-</w:t>
            </w:r>
            <w:r>
              <w:rPr>
                <w:spacing w:val="-6"/>
                <w:sz w:val="20"/>
              </w:rPr>
              <w:t xml:space="preserve"> </w:t>
            </w:r>
            <w:r>
              <w:rPr>
                <w:sz w:val="20"/>
              </w:rPr>
              <w:t>средневзвешенная</w:t>
            </w:r>
            <w:r>
              <w:rPr>
                <w:spacing w:val="-6"/>
                <w:sz w:val="20"/>
              </w:rPr>
              <w:t xml:space="preserve"> </w:t>
            </w:r>
            <w:r>
              <w:rPr>
                <w:sz w:val="20"/>
              </w:rPr>
              <w:t>высота</w:t>
            </w:r>
            <w:r>
              <w:rPr>
                <w:spacing w:val="-6"/>
                <w:sz w:val="20"/>
              </w:rPr>
              <w:t xml:space="preserve"> </w:t>
            </w:r>
            <w:r>
              <w:rPr>
                <w:sz w:val="20"/>
              </w:rPr>
              <w:t>ИЗА,</w:t>
            </w:r>
            <w:r>
              <w:rPr>
                <w:spacing w:val="-6"/>
                <w:sz w:val="20"/>
              </w:rPr>
              <w:t xml:space="preserve"> </w:t>
            </w:r>
            <w:r>
              <w:rPr>
                <w:sz w:val="20"/>
              </w:rPr>
              <w:t>которая</w:t>
            </w:r>
            <w:r>
              <w:rPr>
                <w:spacing w:val="-7"/>
                <w:sz w:val="20"/>
              </w:rPr>
              <w:t xml:space="preserve"> </w:t>
            </w:r>
            <w:r>
              <w:rPr>
                <w:sz w:val="20"/>
              </w:rPr>
              <w:t>определяется</w:t>
            </w:r>
            <w:r>
              <w:rPr>
                <w:spacing w:val="-6"/>
                <w:sz w:val="20"/>
              </w:rPr>
              <w:t xml:space="preserve"> </w:t>
            </w:r>
            <w:r>
              <w:rPr>
                <w:sz w:val="20"/>
              </w:rPr>
              <w:t>по</w:t>
            </w:r>
            <w:r>
              <w:rPr>
                <w:spacing w:val="-6"/>
                <w:sz w:val="20"/>
              </w:rPr>
              <w:t xml:space="preserve"> </w:t>
            </w:r>
            <w:r>
              <w:rPr>
                <w:sz w:val="20"/>
              </w:rPr>
              <w:t>стандартной</w:t>
            </w:r>
            <w:r>
              <w:rPr>
                <w:spacing w:val="-6"/>
                <w:sz w:val="20"/>
              </w:rPr>
              <w:t xml:space="preserve"> </w:t>
            </w:r>
            <w:r>
              <w:rPr>
                <w:spacing w:val="-2"/>
                <w:sz w:val="20"/>
              </w:rPr>
              <w:t>формуле:</w:t>
            </w:r>
          </w:p>
        </w:tc>
      </w:tr>
      <w:tr w:rsidR="004F19BD">
        <w:trPr>
          <w:trHeight w:val="226"/>
        </w:trPr>
        <w:tc>
          <w:tcPr>
            <w:tcW w:w="14632" w:type="dxa"/>
            <w:gridSpan w:val="9"/>
            <w:tcBorders>
              <w:top w:val="nil"/>
              <w:bottom w:val="nil"/>
            </w:tcBorders>
          </w:tcPr>
          <w:p w:rsidR="004F19BD" w:rsidRDefault="00EA37BF">
            <w:pPr>
              <w:pStyle w:val="TableParagraph"/>
              <w:spacing w:line="207" w:lineRule="exact"/>
              <w:ind w:left="30"/>
              <w:rPr>
                <w:sz w:val="20"/>
              </w:rPr>
            </w:pPr>
            <w:proofErr w:type="gramStart"/>
            <w:r>
              <w:rPr>
                <w:sz w:val="20"/>
              </w:rPr>
              <w:t>Сумма(</w:t>
            </w:r>
            <w:proofErr w:type="spellStart"/>
            <w:proofErr w:type="gramEnd"/>
            <w:r>
              <w:rPr>
                <w:sz w:val="20"/>
              </w:rPr>
              <w:t>Hi</w:t>
            </w:r>
            <w:proofErr w:type="spellEnd"/>
            <w:r>
              <w:rPr>
                <w:sz w:val="20"/>
              </w:rPr>
              <w:t>*</w:t>
            </w:r>
            <w:proofErr w:type="spellStart"/>
            <w:r>
              <w:rPr>
                <w:sz w:val="20"/>
              </w:rPr>
              <w:t>Mi</w:t>
            </w:r>
            <w:proofErr w:type="spellEnd"/>
            <w:r>
              <w:rPr>
                <w:sz w:val="20"/>
              </w:rPr>
              <w:t>)/Сумма(</w:t>
            </w:r>
            <w:proofErr w:type="spellStart"/>
            <w:r>
              <w:rPr>
                <w:sz w:val="20"/>
              </w:rPr>
              <w:t>Mi</w:t>
            </w:r>
            <w:proofErr w:type="spellEnd"/>
            <w:r>
              <w:rPr>
                <w:sz w:val="20"/>
              </w:rPr>
              <w:t>),</w:t>
            </w:r>
            <w:r>
              <w:rPr>
                <w:spacing w:val="-7"/>
                <w:sz w:val="20"/>
              </w:rPr>
              <w:t xml:space="preserve"> </w:t>
            </w:r>
            <w:r>
              <w:rPr>
                <w:sz w:val="20"/>
              </w:rPr>
              <w:t>где</w:t>
            </w:r>
            <w:r>
              <w:rPr>
                <w:spacing w:val="-7"/>
                <w:sz w:val="20"/>
              </w:rPr>
              <w:t xml:space="preserve"> </w:t>
            </w:r>
            <w:proofErr w:type="spellStart"/>
            <w:r>
              <w:rPr>
                <w:sz w:val="20"/>
              </w:rPr>
              <w:t>Hi</w:t>
            </w:r>
            <w:proofErr w:type="spellEnd"/>
            <w:r>
              <w:rPr>
                <w:spacing w:val="-7"/>
                <w:sz w:val="20"/>
              </w:rPr>
              <w:t xml:space="preserve"> </w:t>
            </w:r>
            <w:r>
              <w:rPr>
                <w:sz w:val="20"/>
              </w:rPr>
              <w:t>-</w:t>
            </w:r>
            <w:r>
              <w:rPr>
                <w:spacing w:val="-7"/>
                <w:sz w:val="20"/>
              </w:rPr>
              <w:t xml:space="preserve"> </w:t>
            </w:r>
            <w:r>
              <w:rPr>
                <w:sz w:val="20"/>
              </w:rPr>
              <w:t>фактическая</w:t>
            </w:r>
            <w:r>
              <w:rPr>
                <w:spacing w:val="-6"/>
                <w:sz w:val="20"/>
              </w:rPr>
              <w:t xml:space="preserve"> </w:t>
            </w:r>
            <w:r>
              <w:rPr>
                <w:sz w:val="20"/>
              </w:rPr>
              <w:t>высота</w:t>
            </w:r>
            <w:r>
              <w:rPr>
                <w:spacing w:val="-7"/>
                <w:sz w:val="20"/>
              </w:rPr>
              <w:t xml:space="preserve"> </w:t>
            </w:r>
            <w:r>
              <w:rPr>
                <w:sz w:val="20"/>
              </w:rPr>
              <w:t>ИЗА,</w:t>
            </w:r>
            <w:r>
              <w:rPr>
                <w:spacing w:val="-7"/>
                <w:sz w:val="20"/>
              </w:rPr>
              <w:t xml:space="preserve"> </w:t>
            </w:r>
            <w:proofErr w:type="spellStart"/>
            <w:r>
              <w:rPr>
                <w:sz w:val="20"/>
              </w:rPr>
              <w:t>Mi</w:t>
            </w:r>
            <w:proofErr w:type="spellEnd"/>
            <w:r>
              <w:rPr>
                <w:spacing w:val="-6"/>
                <w:sz w:val="20"/>
              </w:rPr>
              <w:t xml:space="preserve"> </w:t>
            </w:r>
            <w:r>
              <w:rPr>
                <w:sz w:val="20"/>
              </w:rPr>
              <w:t>-</w:t>
            </w:r>
            <w:r>
              <w:rPr>
                <w:spacing w:val="-6"/>
                <w:sz w:val="20"/>
              </w:rPr>
              <w:t xml:space="preserve"> </w:t>
            </w:r>
            <w:r>
              <w:rPr>
                <w:sz w:val="20"/>
              </w:rPr>
              <w:t>выброс</w:t>
            </w:r>
            <w:r>
              <w:rPr>
                <w:spacing w:val="-7"/>
                <w:sz w:val="20"/>
              </w:rPr>
              <w:t xml:space="preserve"> </w:t>
            </w:r>
            <w:r>
              <w:rPr>
                <w:sz w:val="20"/>
              </w:rPr>
              <w:t>ЗВ,</w:t>
            </w:r>
            <w:r>
              <w:rPr>
                <w:spacing w:val="-7"/>
                <w:sz w:val="20"/>
              </w:rPr>
              <w:t xml:space="preserve"> </w:t>
            </w:r>
            <w:r>
              <w:rPr>
                <w:spacing w:val="-5"/>
                <w:sz w:val="20"/>
              </w:rPr>
              <w:t>г/c</w:t>
            </w:r>
          </w:p>
        </w:tc>
      </w:tr>
      <w:tr w:rsidR="004F19BD">
        <w:trPr>
          <w:trHeight w:val="223"/>
        </w:trPr>
        <w:tc>
          <w:tcPr>
            <w:tcW w:w="14632" w:type="dxa"/>
            <w:gridSpan w:val="9"/>
            <w:tcBorders>
              <w:top w:val="nil"/>
            </w:tcBorders>
          </w:tcPr>
          <w:p w:rsidR="004F19BD" w:rsidRDefault="00EA37BF">
            <w:pPr>
              <w:pStyle w:val="TableParagraph"/>
              <w:spacing w:line="203" w:lineRule="exact"/>
              <w:ind w:left="30"/>
              <w:rPr>
                <w:sz w:val="20"/>
              </w:rPr>
            </w:pPr>
            <w:r>
              <w:rPr>
                <w:sz w:val="20"/>
              </w:rPr>
              <w:t>2.</w:t>
            </w:r>
            <w:r>
              <w:rPr>
                <w:spacing w:val="-7"/>
                <w:sz w:val="20"/>
              </w:rPr>
              <w:t xml:space="preserve"> </w:t>
            </w:r>
            <w:r>
              <w:rPr>
                <w:sz w:val="20"/>
              </w:rPr>
              <w:t>При</w:t>
            </w:r>
            <w:r>
              <w:rPr>
                <w:spacing w:val="-6"/>
                <w:sz w:val="20"/>
              </w:rPr>
              <w:t xml:space="preserve"> </w:t>
            </w:r>
            <w:r>
              <w:rPr>
                <w:sz w:val="20"/>
              </w:rPr>
              <w:t>отсутствии</w:t>
            </w:r>
            <w:r>
              <w:rPr>
                <w:spacing w:val="-6"/>
                <w:sz w:val="20"/>
              </w:rPr>
              <w:t xml:space="preserve"> </w:t>
            </w:r>
            <w:proofErr w:type="spellStart"/>
            <w:r>
              <w:rPr>
                <w:sz w:val="20"/>
              </w:rPr>
              <w:t>ПДКм.р</w:t>
            </w:r>
            <w:proofErr w:type="spellEnd"/>
            <w:r>
              <w:rPr>
                <w:sz w:val="20"/>
              </w:rPr>
              <w:t>.</w:t>
            </w:r>
            <w:r>
              <w:rPr>
                <w:spacing w:val="-6"/>
                <w:sz w:val="20"/>
              </w:rPr>
              <w:t xml:space="preserve"> </w:t>
            </w:r>
            <w:r>
              <w:rPr>
                <w:sz w:val="20"/>
              </w:rPr>
              <w:t>берется</w:t>
            </w:r>
            <w:r>
              <w:rPr>
                <w:spacing w:val="-7"/>
                <w:sz w:val="20"/>
              </w:rPr>
              <w:t xml:space="preserve"> </w:t>
            </w:r>
            <w:r>
              <w:rPr>
                <w:sz w:val="20"/>
              </w:rPr>
              <w:t>ОБУВ,</w:t>
            </w:r>
            <w:r>
              <w:rPr>
                <w:spacing w:val="-6"/>
                <w:sz w:val="20"/>
              </w:rPr>
              <w:t xml:space="preserve"> </w:t>
            </w:r>
            <w:r>
              <w:rPr>
                <w:sz w:val="20"/>
              </w:rPr>
              <w:t>при</w:t>
            </w:r>
            <w:r>
              <w:rPr>
                <w:spacing w:val="-6"/>
                <w:sz w:val="20"/>
              </w:rPr>
              <w:t xml:space="preserve"> </w:t>
            </w:r>
            <w:r>
              <w:rPr>
                <w:sz w:val="20"/>
              </w:rPr>
              <w:t>отсутствии</w:t>
            </w:r>
            <w:r>
              <w:rPr>
                <w:spacing w:val="-6"/>
                <w:sz w:val="20"/>
              </w:rPr>
              <w:t xml:space="preserve"> </w:t>
            </w:r>
            <w:r>
              <w:rPr>
                <w:sz w:val="20"/>
              </w:rPr>
              <w:t>ОБУВ</w:t>
            </w:r>
            <w:r>
              <w:rPr>
                <w:spacing w:val="-6"/>
                <w:sz w:val="20"/>
              </w:rPr>
              <w:t xml:space="preserve"> </w:t>
            </w:r>
            <w:r>
              <w:rPr>
                <w:sz w:val="20"/>
              </w:rPr>
              <w:t>-</w:t>
            </w:r>
            <w:r>
              <w:rPr>
                <w:spacing w:val="-6"/>
                <w:sz w:val="20"/>
              </w:rPr>
              <w:t xml:space="preserve"> </w:t>
            </w:r>
            <w:proofErr w:type="spellStart"/>
            <w:r>
              <w:rPr>
                <w:spacing w:val="-2"/>
                <w:sz w:val="20"/>
              </w:rPr>
              <w:t>ПДКс.с</w:t>
            </w:r>
            <w:proofErr w:type="spellEnd"/>
            <w:r>
              <w:rPr>
                <w:spacing w:val="-2"/>
                <w:sz w:val="20"/>
              </w:rPr>
              <w:t>.</w:t>
            </w:r>
          </w:p>
        </w:tc>
      </w:tr>
    </w:tbl>
    <w:p w:rsidR="004F19BD" w:rsidRDefault="004F19BD">
      <w:pPr>
        <w:spacing w:line="203" w:lineRule="exact"/>
        <w:rPr>
          <w:sz w:val="20"/>
        </w:rPr>
        <w:sectPr w:rsidR="004F19BD">
          <w:pgSz w:w="16840" w:h="11910" w:orient="landscape"/>
          <w:pgMar w:top="1400" w:right="860" w:bottom="280" w:left="980" w:header="710" w:footer="0" w:gutter="0"/>
          <w:cols w:space="720"/>
        </w:sectPr>
      </w:pPr>
    </w:p>
    <w:p w:rsidR="004F19BD" w:rsidRDefault="004F19BD">
      <w:pPr>
        <w:pStyle w:val="a3"/>
        <w:spacing w:before="60"/>
        <w:rPr>
          <w:rFonts w:ascii="Courier New"/>
          <w:sz w:val="20"/>
        </w:rPr>
      </w:pPr>
    </w:p>
    <w:p w:rsidR="004F19BD" w:rsidRDefault="00EA37BF">
      <w:pPr>
        <w:spacing w:line="480" w:lineRule="auto"/>
        <w:ind w:left="152"/>
        <w:rPr>
          <w:rFonts w:ascii="Courier New" w:hAnsi="Courier New"/>
          <w:sz w:val="20"/>
        </w:rPr>
      </w:pPr>
      <w:r>
        <w:rPr>
          <w:noProof/>
        </w:rPr>
        <mc:AlternateContent>
          <mc:Choice Requires="wps">
            <w:drawing>
              <wp:anchor distT="0" distB="0" distL="0" distR="0" simplePos="0" relativeHeight="15737344" behindDoc="0" locked="0" layoutInCell="1" allowOverlap="1">
                <wp:simplePos x="0" y="0"/>
                <wp:positionH relativeFrom="page">
                  <wp:posOffset>656843</wp:posOffset>
                </wp:positionH>
                <wp:positionV relativeFrom="paragraph">
                  <wp:posOffset>429177</wp:posOffset>
                </wp:positionV>
                <wp:extent cx="9377045" cy="49466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7045" cy="49466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4"/>
                              <w:gridCol w:w="2716"/>
                              <w:gridCol w:w="2340"/>
                              <w:gridCol w:w="2259"/>
                              <w:gridCol w:w="1013"/>
                              <w:gridCol w:w="1011"/>
                              <w:gridCol w:w="563"/>
                              <w:gridCol w:w="782"/>
                              <w:gridCol w:w="784"/>
                              <w:gridCol w:w="1812"/>
                            </w:tblGrid>
                            <w:tr w:rsidR="00EA37BF">
                              <w:trPr>
                                <w:trHeight w:val="231"/>
                              </w:trPr>
                              <w:tc>
                                <w:tcPr>
                                  <w:tcW w:w="1354" w:type="dxa"/>
                                  <w:tcBorders>
                                    <w:bottom w:val="nil"/>
                                  </w:tcBorders>
                                </w:tcPr>
                                <w:p w:rsidR="00EA37BF" w:rsidRDefault="00EA37BF">
                                  <w:pPr>
                                    <w:pStyle w:val="TableParagraph"/>
                                    <w:spacing w:before="3" w:line="207" w:lineRule="exact"/>
                                    <w:ind w:left="14"/>
                                    <w:jc w:val="center"/>
                                    <w:rPr>
                                      <w:sz w:val="20"/>
                                    </w:rPr>
                                  </w:pPr>
                                  <w:r>
                                    <w:rPr>
                                      <w:spacing w:val="-5"/>
                                      <w:sz w:val="20"/>
                                    </w:rPr>
                                    <w:t>Код</w:t>
                                  </w:r>
                                </w:p>
                              </w:tc>
                              <w:tc>
                                <w:tcPr>
                                  <w:tcW w:w="2716" w:type="dxa"/>
                                  <w:tcBorders>
                                    <w:bottom w:val="nil"/>
                                  </w:tcBorders>
                                </w:tcPr>
                                <w:p w:rsidR="00EA37BF" w:rsidRDefault="00EA37BF">
                                  <w:pPr>
                                    <w:pStyle w:val="TableParagraph"/>
                                    <w:rPr>
                                      <w:rFonts w:ascii="Times New Roman"/>
                                      <w:sz w:val="16"/>
                                    </w:rPr>
                                  </w:pPr>
                                </w:p>
                              </w:tc>
                              <w:tc>
                                <w:tcPr>
                                  <w:tcW w:w="4599" w:type="dxa"/>
                                  <w:gridSpan w:val="2"/>
                                  <w:tcBorders>
                                    <w:bottom w:val="nil"/>
                                  </w:tcBorders>
                                </w:tcPr>
                                <w:p w:rsidR="00EA37BF" w:rsidRDefault="00EA37BF">
                                  <w:pPr>
                                    <w:pStyle w:val="TableParagraph"/>
                                    <w:spacing w:before="3" w:line="207" w:lineRule="exact"/>
                                    <w:ind w:left="377"/>
                                    <w:rPr>
                                      <w:sz w:val="20"/>
                                    </w:rPr>
                                  </w:pPr>
                                  <w:r>
                                    <w:rPr>
                                      <w:sz w:val="20"/>
                                    </w:rPr>
                                    <w:t>Расчетная</w:t>
                                  </w:r>
                                  <w:r>
                                    <w:rPr>
                                      <w:spacing w:val="-13"/>
                                      <w:sz w:val="20"/>
                                    </w:rPr>
                                    <w:t xml:space="preserve"> </w:t>
                                  </w:r>
                                  <w:r>
                                    <w:rPr>
                                      <w:sz w:val="20"/>
                                    </w:rPr>
                                    <w:t>максимальная</w:t>
                                  </w:r>
                                  <w:r>
                                    <w:rPr>
                                      <w:spacing w:val="-13"/>
                                      <w:sz w:val="20"/>
                                    </w:rPr>
                                    <w:t xml:space="preserve"> </w:t>
                                  </w:r>
                                  <w:r>
                                    <w:rPr>
                                      <w:spacing w:val="-2"/>
                                      <w:sz w:val="20"/>
                                    </w:rPr>
                                    <w:t>приземная</w:t>
                                  </w:r>
                                </w:p>
                              </w:tc>
                              <w:tc>
                                <w:tcPr>
                                  <w:tcW w:w="2024" w:type="dxa"/>
                                  <w:gridSpan w:val="2"/>
                                  <w:tcBorders>
                                    <w:bottom w:val="nil"/>
                                  </w:tcBorders>
                                </w:tcPr>
                                <w:p w:rsidR="00EA37BF" w:rsidRDefault="00EA37BF">
                                  <w:pPr>
                                    <w:pStyle w:val="TableParagraph"/>
                                    <w:spacing w:before="3" w:line="207" w:lineRule="exact"/>
                                    <w:ind w:left="72"/>
                                    <w:rPr>
                                      <w:sz w:val="20"/>
                                    </w:rPr>
                                  </w:pPr>
                                  <w:r>
                                    <w:rPr>
                                      <w:sz w:val="20"/>
                                    </w:rPr>
                                    <w:t>Координаты</w:t>
                                  </w:r>
                                  <w:r>
                                    <w:rPr>
                                      <w:spacing w:val="-14"/>
                                      <w:sz w:val="20"/>
                                    </w:rPr>
                                    <w:t xml:space="preserve"> </w:t>
                                  </w:r>
                                  <w:r>
                                    <w:rPr>
                                      <w:spacing w:val="-2"/>
                                      <w:sz w:val="20"/>
                                    </w:rPr>
                                    <w:t>точек</w:t>
                                  </w:r>
                                </w:p>
                              </w:tc>
                              <w:tc>
                                <w:tcPr>
                                  <w:tcW w:w="2129" w:type="dxa"/>
                                  <w:gridSpan w:val="3"/>
                                  <w:tcBorders>
                                    <w:bottom w:val="nil"/>
                                  </w:tcBorders>
                                </w:tcPr>
                                <w:p w:rsidR="00EA37BF" w:rsidRDefault="00EA37BF">
                                  <w:pPr>
                                    <w:pStyle w:val="TableParagraph"/>
                                    <w:spacing w:before="3" w:line="207" w:lineRule="exact"/>
                                    <w:ind w:left="28"/>
                                    <w:rPr>
                                      <w:sz w:val="20"/>
                                    </w:rPr>
                                  </w:pPr>
                                  <w:r>
                                    <w:rPr>
                                      <w:sz w:val="20"/>
                                    </w:rPr>
                                    <w:t>Источники,</w:t>
                                  </w:r>
                                  <w:r>
                                    <w:rPr>
                                      <w:spacing w:val="-14"/>
                                      <w:sz w:val="20"/>
                                    </w:rPr>
                                    <w:t xml:space="preserve"> </w:t>
                                  </w:r>
                                  <w:r>
                                    <w:rPr>
                                      <w:spacing w:val="-2"/>
                                      <w:sz w:val="20"/>
                                    </w:rPr>
                                    <w:t>дающие</w:t>
                                  </w:r>
                                </w:p>
                              </w:tc>
                              <w:tc>
                                <w:tcPr>
                                  <w:tcW w:w="1812" w:type="dxa"/>
                                  <w:tcBorders>
                                    <w:bottom w:val="nil"/>
                                  </w:tcBorders>
                                </w:tcPr>
                                <w:p w:rsidR="00EA37BF" w:rsidRDefault="00EA37BF">
                                  <w:pPr>
                                    <w:pStyle w:val="TableParagraph"/>
                                    <w:spacing w:before="3" w:line="207" w:lineRule="exact"/>
                                    <w:ind w:left="34"/>
                                    <w:rPr>
                                      <w:sz w:val="20"/>
                                    </w:rPr>
                                  </w:pPr>
                                  <w:r>
                                    <w:rPr>
                                      <w:spacing w:val="-2"/>
                                      <w:sz w:val="20"/>
                                    </w:rPr>
                                    <w:t>Принадлежность</w:t>
                                  </w:r>
                                </w:p>
                              </w:tc>
                            </w:tr>
                            <w:tr w:rsidR="00EA37BF">
                              <w:trPr>
                                <w:trHeight w:val="452"/>
                              </w:trPr>
                              <w:tc>
                                <w:tcPr>
                                  <w:tcW w:w="1354" w:type="dxa"/>
                                  <w:tcBorders>
                                    <w:top w:val="nil"/>
                                    <w:bottom w:val="nil"/>
                                  </w:tcBorders>
                                </w:tcPr>
                                <w:p w:rsidR="00EA37BF" w:rsidRDefault="00EA37BF">
                                  <w:pPr>
                                    <w:pStyle w:val="TableParagraph"/>
                                    <w:ind w:left="14"/>
                                    <w:jc w:val="center"/>
                                    <w:rPr>
                                      <w:sz w:val="20"/>
                                    </w:rPr>
                                  </w:pPr>
                                  <w:r>
                                    <w:rPr>
                                      <w:spacing w:val="-2"/>
                                      <w:sz w:val="20"/>
                                    </w:rPr>
                                    <w:t>вещества</w:t>
                                  </w:r>
                                </w:p>
                              </w:tc>
                              <w:tc>
                                <w:tcPr>
                                  <w:tcW w:w="2716" w:type="dxa"/>
                                  <w:tcBorders>
                                    <w:top w:val="nil"/>
                                    <w:bottom w:val="nil"/>
                                  </w:tcBorders>
                                </w:tcPr>
                                <w:p w:rsidR="00EA37BF" w:rsidRDefault="00EA37BF">
                                  <w:pPr>
                                    <w:pStyle w:val="TableParagraph"/>
                                    <w:ind w:left="635"/>
                                    <w:rPr>
                                      <w:sz w:val="20"/>
                                    </w:rPr>
                                  </w:pPr>
                                  <w:r>
                                    <w:rPr>
                                      <w:spacing w:val="-2"/>
                                      <w:sz w:val="20"/>
                                    </w:rPr>
                                    <w:t>Наименование</w:t>
                                  </w:r>
                                </w:p>
                              </w:tc>
                              <w:tc>
                                <w:tcPr>
                                  <w:tcW w:w="4599" w:type="dxa"/>
                                  <w:gridSpan w:val="2"/>
                                  <w:tcBorders>
                                    <w:top w:val="nil"/>
                                    <w:bottom w:val="nil"/>
                                  </w:tcBorders>
                                </w:tcPr>
                                <w:p w:rsidR="00EA37BF" w:rsidRDefault="00EA37BF">
                                  <w:pPr>
                                    <w:pStyle w:val="TableParagraph"/>
                                    <w:ind w:left="77"/>
                                    <w:rPr>
                                      <w:sz w:val="20"/>
                                    </w:rPr>
                                  </w:pPr>
                                  <w:r>
                                    <w:rPr>
                                      <w:sz w:val="20"/>
                                    </w:rPr>
                                    <w:t>концентрация</w:t>
                                  </w:r>
                                  <w:r>
                                    <w:rPr>
                                      <w:spacing w:val="-7"/>
                                      <w:sz w:val="20"/>
                                    </w:rPr>
                                    <w:t xml:space="preserve"> </w:t>
                                  </w:r>
                                  <w:r>
                                    <w:rPr>
                                      <w:sz w:val="20"/>
                                    </w:rPr>
                                    <w:t>(общая</w:t>
                                  </w:r>
                                  <w:r>
                                    <w:rPr>
                                      <w:spacing w:val="-6"/>
                                      <w:sz w:val="20"/>
                                    </w:rPr>
                                    <w:t xml:space="preserve"> </w:t>
                                  </w:r>
                                  <w:r>
                                    <w:rPr>
                                      <w:sz w:val="20"/>
                                    </w:rPr>
                                    <w:t>и</w:t>
                                  </w:r>
                                  <w:r>
                                    <w:rPr>
                                      <w:spacing w:val="-7"/>
                                      <w:sz w:val="20"/>
                                    </w:rPr>
                                    <w:t xml:space="preserve"> </w:t>
                                  </w:r>
                                  <w:r>
                                    <w:rPr>
                                      <w:sz w:val="20"/>
                                    </w:rPr>
                                    <w:t>без</w:t>
                                  </w:r>
                                  <w:r>
                                    <w:rPr>
                                      <w:spacing w:val="-6"/>
                                      <w:sz w:val="20"/>
                                    </w:rPr>
                                    <w:t xml:space="preserve"> </w:t>
                                  </w:r>
                                  <w:r>
                                    <w:rPr>
                                      <w:sz w:val="20"/>
                                    </w:rPr>
                                    <w:t>учета</w:t>
                                  </w:r>
                                  <w:r>
                                    <w:rPr>
                                      <w:spacing w:val="-7"/>
                                      <w:sz w:val="20"/>
                                    </w:rPr>
                                    <w:t xml:space="preserve"> </w:t>
                                  </w:r>
                                  <w:r>
                                    <w:rPr>
                                      <w:spacing w:val="-2"/>
                                      <w:sz w:val="20"/>
                                    </w:rPr>
                                    <w:t>фона)</w:t>
                                  </w:r>
                                </w:p>
                              </w:tc>
                              <w:tc>
                                <w:tcPr>
                                  <w:tcW w:w="2024" w:type="dxa"/>
                                  <w:gridSpan w:val="2"/>
                                  <w:tcBorders>
                                    <w:top w:val="nil"/>
                                    <w:bottom w:val="nil"/>
                                  </w:tcBorders>
                                </w:tcPr>
                                <w:p w:rsidR="00EA37BF" w:rsidRDefault="00EA37BF">
                                  <w:pPr>
                                    <w:pStyle w:val="TableParagraph"/>
                                    <w:ind w:left="171"/>
                                    <w:rPr>
                                      <w:sz w:val="20"/>
                                    </w:rPr>
                                  </w:pPr>
                                  <w:r>
                                    <w:rPr>
                                      <w:sz w:val="20"/>
                                    </w:rPr>
                                    <w:t>с</w:t>
                                  </w:r>
                                  <w:r>
                                    <w:rPr>
                                      <w:spacing w:val="-2"/>
                                      <w:sz w:val="20"/>
                                    </w:rPr>
                                    <w:t xml:space="preserve"> максимальной</w:t>
                                  </w:r>
                                </w:p>
                              </w:tc>
                              <w:tc>
                                <w:tcPr>
                                  <w:tcW w:w="2129" w:type="dxa"/>
                                  <w:gridSpan w:val="3"/>
                                  <w:tcBorders>
                                    <w:top w:val="nil"/>
                                    <w:bottom w:val="nil"/>
                                  </w:tcBorders>
                                </w:tcPr>
                                <w:p w:rsidR="00EA37BF" w:rsidRDefault="00EA37BF">
                                  <w:pPr>
                                    <w:pStyle w:val="TableParagraph"/>
                                    <w:spacing w:line="226" w:lineRule="exact"/>
                                    <w:ind w:left="28"/>
                                    <w:rPr>
                                      <w:sz w:val="20"/>
                                    </w:rPr>
                                  </w:pPr>
                                  <w:r>
                                    <w:rPr>
                                      <w:sz w:val="20"/>
                                    </w:rPr>
                                    <w:t>наибольший</w:t>
                                  </w:r>
                                  <w:r>
                                    <w:rPr>
                                      <w:spacing w:val="-14"/>
                                      <w:sz w:val="20"/>
                                    </w:rPr>
                                    <w:t xml:space="preserve"> </w:t>
                                  </w:r>
                                  <w:r>
                                    <w:rPr>
                                      <w:spacing w:val="-2"/>
                                      <w:sz w:val="20"/>
                                    </w:rPr>
                                    <w:t>вклад</w:t>
                                  </w:r>
                                </w:p>
                                <w:p w:rsidR="00EA37BF" w:rsidRDefault="00EA37BF">
                                  <w:pPr>
                                    <w:pStyle w:val="TableParagraph"/>
                                    <w:spacing w:line="206" w:lineRule="exact"/>
                                    <w:ind w:left="28"/>
                                    <w:rPr>
                                      <w:sz w:val="20"/>
                                    </w:rPr>
                                  </w:pPr>
                                  <w:r>
                                    <w:rPr>
                                      <w:spacing w:val="-10"/>
                                      <w:sz w:val="20"/>
                                    </w:rPr>
                                    <w:t>в</w:t>
                                  </w:r>
                                </w:p>
                              </w:tc>
                              <w:tc>
                                <w:tcPr>
                                  <w:tcW w:w="1812" w:type="dxa"/>
                                  <w:tcBorders>
                                    <w:top w:val="nil"/>
                                    <w:bottom w:val="nil"/>
                                  </w:tcBorders>
                                </w:tcPr>
                                <w:p w:rsidR="00EA37BF" w:rsidRDefault="00EA37BF">
                                  <w:pPr>
                                    <w:pStyle w:val="TableParagraph"/>
                                    <w:ind w:left="367"/>
                                    <w:rPr>
                                      <w:sz w:val="20"/>
                                    </w:rPr>
                                  </w:pPr>
                                  <w:r>
                                    <w:rPr>
                                      <w:spacing w:val="-2"/>
                                      <w:sz w:val="20"/>
                                    </w:rPr>
                                    <w:t>источника</w:t>
                                  </w:r>
                                </w:p>
                              </w:tc>
                            </w:tr>
                            <w:tr w:rsidR="00EA37BF">
                              <w:trPr>
                                <w:trHeight w:val="332"/>
                              </w:trPr>
                              <w:tc>
                                <w:tcPr>
                                  <w:tcW w:w="1354" w:type="dxa"/>
                                  <w:tcBorders>
                                    <w:top w:val="nil"/>
                                    <w:bottom w:val="nil"/>
                                  </w:tcBorders>
                                </w:tcPr>
                                <w:p w:rsidR="00EA37BF" w:rsidRDefault="00EA37BF">
                                  <w:pPr>
                                    <w:pStyle w:val="TableParagraph"/>
                                    <w:spacing w:line="226" w:lineRule="exact"/>
                                    <w:ind w:left="14" w:right="1"/>
                                    <w:jc w:val="center"/>
                                    <w:rPr>
                                      <w:sz w:val="20"/>
                                    </w:rPr>
                                  </w:pPr>
                                  <w:r>
                                    <w:rPr>
                                      <w:spacing w:val="-10"/>
                                      <w:sz w:val="20"/>
                                    </w:rPr>
                                    <w:t>/</w:t>
                                  </w:r>
                                </w:p>
                              </w:tc>
                              <w:tc>
                                <w:tcPr>
                                  <w:tcW w:w="2716" w:type="dxa"/>
                                  <w:tcBorders>
                                    <w:top w:val="nil"/>
                                    <w:bottom w:val="nil"/>
                                  </w:tcBorders>
                                </w:tcPr>
                                <w:p w:rsidR="00EA37BF" w:rsidRDefault="00EA37BF">
                                  <w:pPr>
                                    <w:pStyle w:val="TableParagraph"/>
                                    <w:spacing w:line="226" w:lineRule="exact"/>
                                    <w:ind w:left="875"/>
                                    <w:rPr>
                                      <w:sz w:val="20"/>
                                    </w:rPr>
                                  </w:pPr>
                                  <w:r>
                                    <w:rPr>
                                      <w:spacing w:val="-2"/>
                                      <w:sz w:val="20"/>
                                    </w:rPr>
                                    <w:t>вещества</w:t>
                                  </w:r>
                                </w:p>
                              </w:tc>
                              <w:tc>
                                <w:tcPr>
                                  <w:tcW w:w="4599" w:type="dxa"/>
                                  <w:gridSpan w:val="2"/>
                                  <w:tcBorders>
                                    <w:top w:val="nil"/>
                                    <w:bottom w:val="nil"/>
                                  </w:tcBorders>
                                </w:tcPr>
                                <w:p w:rsidR="00EA37BF" w:rsidRDefault="00EA37BF">
                                  <w:pPr>
                                    <w:pStyle w:val="TableParagraph"/>
                                    <w:spacing w:line="226" w:lineRule="exact"/>
                                    <w:ind w:left="1337"/>
                                    <w:rPr>
                                      <w:sz w:val="20"/>
                                    </w:rPr>
                                  </w:pPr>
                                  <w:r>
                                    <w:rPr>
                                      <w:sz w:val="20"/>
                                    </w:rPr>
                                    <w:t>доля</w:t>
                                  </w:r>
                                  <w:r>
                                    <w:rPr>
                                      <w:spacing w:val="-4"/>
                                      <w:sz w:val="20"/>
                                    </w:rPr>
                                    <w:t xml:space="preserve"> </w:t>
                                  </w:r>
                                  <w:r>
                                    <w:rPr>
                                      <w:sz w:val="20"/>
                                    </w:rPr>
                                    <w:t>ПДК</w:t>
                                  </w:r>
                                  <w:r>
                                    <w:rPr>
                                      <w:spacing w:val="-3"/>
                                      <w:sz w:val="20"/>
                                    </w:rPr>
                                    <w:t xml:space="preserve"> </w:t>
                                  </w:r>
                                  <w:r>
                                    <w:rPr>
                                      <w:sz w:val="20"/>
                                    </w:rPr>
                                    <w:t>/</w:t>
                                  </w:r>
                                  <w:r>
                                    <w:rPr>
                                      <w:spacing w:val="-3"/>
                                      <w:sz w:val="20"/>
                                    </w:rPr>
                                    <w:t xml:space="preserve"> </w:t>
                                  </w:r>
                                  <w:r>
                                    <w:rPr>
                                      <w:spacing w:val="-2"/>
                                      <w:sz w:val="20"/>
                                    </w:rPr>
                                    <w:t>мг/м3</w:t>
                                  </w:r>
                                </w:p>
                              </w:tc>
                              <w:tc>
                                <w:tcPr>
                                  <w:tcW w:w="2024" w:type="dxa"/>
                                  <w:gridSpan w:val="2"/>
                                  <w:tcBorders>
                                    <w:top w:val="nil"/>
                                    <w:bottom w:val="nil"/>
                                  </w:tcBorders>
                                </w:tcPr>
                                <w:p w:rsidR="00EA37BF" w:rsidRDefault="00EA37BF">
                                  <w:pPr>
                                    <w:pStyle w:val="TableParagraph"/>
                                    <w:spacing w:line="226" w:lineRule="exact"/>
                                    <w:ind w:left="111"/>
                                    <w:rPr>
                                      <w:sz w:val="20"/>
                                    </w:rPr>
                                  </w:pPr>
                                  <w:r>
                                    <w:rPr>
                                      <w:sz w:val="20"/>
                                    </w:rPr>
                                    <w:t>приземной</w:t>
                                  </w:r>
                                  <w:r>
                                    <w:rPr>
                                      <w:spacing w:val="-11"/>
                                      <w:sz w:val="20"/>
                                    </w:rPr>
                                    <w:t xml:space="preserve"> </w:t>
                                  </w:r>
                                  <w:proofErr w:type="spellStart"/>
                                  <w:r>
                                    <w:rPr>
                                      <w:spacing w:val="-2"/>
                                      <w:sz w:val="20"/>
                                    </w:rPr>
                                    <w:t>конц</w:t>
                                  </w:r>
                                  <w:proofErr w:type="spellEnd"/>
                                  <w:r>
                                    <w:rPr>
                                      <w:spacing w:val="-2"/>
                                      <w:sz w:val="20"/>
                                    </w:rPr>
                                    <w:t>.</w:t>
                                  </w:r>
                                </w:p>
                              </w:tc>
                              <w:tc>
                                <w:tcPr>
                                  <w:tcW w:w="2129" w:type="dxa"/>
                                  <w:gridSpan w:val="3"/>
                                  <w:vMerge w:val="restart"/>
                                  <w:tcBorders>
                                    <w:top w:val="nil"/>
                                  </w:tcBorders>
                                </w:tcPr>
                                <w:p w:rsidR="00EA37BF" w:rsidRDefault="00EA37BF">
                                  <w:pPr>
                                    <w:pStyle w:val="TableParagraph"/>
                                    <w:ind w:left="28" w:right="99"/>
                                    <w:rPr>
                                      <w:sz w:val="20"/>
                                    </w:rPr>
                                  </w:pPr>
                                  <w:r>
                                    <w:rPr>
                                      <w:spacing w:val="-2"/>
                                      <w:sz w:val="20"/>
                                    </w:rPr>
                                    <w:t>макс. концентрацию</w:t>
                                  </w:r>
                                </w:p>
                              </w:tc>
                              <w:tc>
                                <w:tcPr>
                                  <w:tcW w:w="1812" w:type="dxa"/>
                                  <w:tcBorders>
                                    <w:top w:val="nil"/>
                                    <w:bottom w:val="nil"/>
                                  </w:tcBorders>
                                </w:tcPr>
                                <w:p w:rsidR="00EA37BF" w:rsidRDefault="00EA37BF">
                                  <w:pPr>
                                    <w:pStyle w:val="TableParagraph"/>
                                    <w:spacing w:line="226" w:lineRule="exact"/>
                                    <w:ind w:left="34"/>
                                    <w:rPr>
                                      <w:sz w:val="20"/>
                                    </w:rPr>
                                  </w:pPr>
                                  <w:r>
                                    <w:rPr>
                                      <w:spacing w:val="-2"/>
                                      <w:sz w:val="20"/>
                                    </w:rPr>
                                    <w:t>(производство,</w:t>
                                  </w:r>
                                </w:p>
                              </w:tc>
                            </w:tr>
                            <w:tr w:rsidR="00EA37BF">
                              <w:trPr>
                                <w:trHeight w:val="330"/>
                              </w:trPr>
                              <w:tc>
                                <w:tcPr>
                                  <w:tcW w:w="1354" w:type="dxa"/>
                                  <w:tcBorders>
                                    <w:top w:val="nil"/>
                                    <w:bottom w:val="nil"/>
                                  </w:tcBorders>
                                </w:tcPr>
                                <w:p w:rsidR="00EA37BF" w:rsidRDefault="00EA37BF">
                                  <w:pPr>
                                    <w:pStyle w:val="TableParagraph"/>
                                    <w:spacing w:before="106" w:line="204" w:lineRule="exact"/>
                                    <w:ind w:left="14"/>
                                    <w:jc w:val="center"/>
                                    <w:rPr>
                                      <w:sz w:val="20"/>
                                    </w:rPr>
                                  </w:pPr>
                                  <w:r>
                                    <w:rPr>
                                      <w:spacing w:val="-2"/>
                                      <w:sz w:val="20"/>
                                    </w:rPr>
                                    <w:t>группы</w:t>
                                  </w:r>
                                </w:p>
                              </w:tc>
                              <w:tc>
                                <w:tcPr>
                                  <w:tcW w:w="2716" w:type="dxa"/>
                                  <w:tcBorders>
                                    <w:top w:val="nil"/>
                                    <w:bottom w:val="nil"/>
                                  </w:tcBorders>
                                </w:tcPr>
                                <w:p w:rsidR="00EA37BF" w:rsidRDefault="00EA37BF">
                                  <w:pPr>
                                    <w:pStyle w:val="TableParagraph"/>
                                    <w:rPr>
                                      <w:rFonts w:ascii="Times New Roman"/>
                                      <w:sz w:val="18"/>
                                    </w:rPr>
                                  </w:pPr>
                                </w:p>
                              </w:tc>
                              <w:tc>
                                <w:tcPr>
                                  <w:tcW w:w="4599" w:type="dxa"/>
                                  <w:gridSpan w:val="2"/>
                                  <w:tcBorders>
                                    <w:top w:val="nil"/>
                                  </w:tcBorders>
                                </w:tcPr>
                                <w:p w:rsidR="00EA37BF" w:rsidRDefault="00EA37BF">
                                  <w:pPr>
                                    <w:pStyle w:val="TableParagraph"/>
                                    <w:rPr>
                                      <w:rFonts w:ascii="Times New Roman"/>
                                      <w:sz w:val="18"/>
                                    </w:rPr>
                                  </w:pPr>
                                </w:p>
                              </w:tc>
                              <w:tc>
                                <w:tcPr>
                                  <w:tcW w:w="2024" w:type="dxa"/>
                                  <w:gridSpan w:val="2"/>
                                  <w:tcBorders>
                                    <w:top w:val="nil"/>
                                  </w:tcBorders>
                                </w:tcPr>
                                <w:p w:rsidR="00EA37BF" w:rsidRDefault="00EA37BF">
                                  <w:pPr>
                                    <w:pStyle w:val="TableParagraph"/>
                                    <w:rPr>
                                      <w:rFonts w:ascii="Times New Roman"/>
                                      <w:sz w:val="18"/>
                                    </w:rPr>
                                  </w:pPr>
                                </w:p>
                              </w:tc>
                              <w:tc>
                                <w:tcPr>
                                  <w:tcW w:w="2129" w:type="dxa"/>
                                  <w:gridSpan w:val="3"/>
                                  <w:vMerge/>
                                  <w:tcBorders>
                                    <w:top w:val="nil"/>
                                  </w:tcBorders>
                                </w:tcPr>
                                <w:p w:rsidR="00EA37BF" w:rsidRDefault="00EA37BF">
                                  <w:pPr>
                                    <w:rPr>
                                      <w:sz w:val="2"/>
                                      <w:szCs w:val="2"/>
                                    </w:rPr>
                                  </w:pPr>
                                </w:p>
                              </w:tc>
                              <w:tc>
                                <w:tcPr>
                                  <w:tcW w:w="1812" w:type="dxa"/>
                                  <w:tcBorders>
                                    <w:top w:val="nil"/>
                                    <w:bottom w:val="nil"/>
                                  </w:tcBorders>
                                </w:tcPr>
                                <w:p w:rsidR="00EA37BF" w:rsidRDefault="00EA37BF">
                                  <w:pPr>
                                    <w:pStyle w:val="TableParagraph"/>
                                    <w:spacing w:before="106" w:line="204" w:lineRule="exact"/>
                                    <w:ind w:left="101"/>
                                    <w:rPr>
                                      <w:sz w:val="20"/>
                                    </w:rPr>
                                  </w:pPr>
                                  <w:r>
                                    <w:rPr>
                                      <w:sz w:val="20"/>
                                    </w:rPr>
                                    <w:t>цех,</w:t>
                                  </w:r>
                                  <w:r>
                                    <w:rPr>
                                      <w:spacing w:val="-7"/>
                                      <w:sz w:val="20"/>
                                    </w:rPr>
                                    <w:t xml:space="preserve"> </w:t>
                                  </w:r>
                                  <w:proofErr w:type="gramStart"/>
                                  <w:r>
                                    <w:rPr>
                                      <w:sz w:val="20"/>
                                    </w:rPr>
                                    <w:t>участок</w:t>
                                  </w:r>
                                  <w:r>
                                    <w:rPr>
                                      <w:spacing w:val="-7"/>
                                      <w:sz w:val="20"/>
                                    </w:rPr>
                                    <w:t xml:space="preserve"> </w:t>
                                  </w:r>
                                  <w:r>
                                    <w:rPr>
                                      <w:spacing w:val="-10"/>
                                      <w:sz w:val="20"/>
                                    </w:rPr>
                                    <w:t>)</w:t>
                                  </w:r>
                                  <w:proofErr w:type="gramEnd"/>
                                </w:p>
                              </w:tc>
                            </w:tr>
                            <w:tr w:rsidR="00EA37BF">
                              <w:trPr>
                                <w:trHeight w:val="449"/>
                              </w:trPr>
                              <w:tc>
                                <w:tcPr>
                                  <w:tcW w:w="1354" w:type="dxa"/>
                                  <w:tcBorders>
                                    <w:top w:val="nil"/>
                                    <w:bottom w:val="nil"/>
                                  </w:tcBorders>
                                </w:tcPr>
                                <w:p w:rsidR="00EA37BF" w:rsidRDefault="00EA37BF">
                                  <w:pPr>
                                    <w:pStyle w:val="TableParagraph"/>
                                    <w:spacing w:before="3"/>
                                    <w:ind w:left="14"/>
                                    <w:jc w:val="center"/>
                                    <w:rPr>
                                      <w:sz w:val="20"/>
                                    </w:rPr>
                                  </w:pPr>
                                  <w:r>
                                    <w:rPr>
                                      <w:spacing w:val="-2"/>
                                      <w:sz w:val="20"/>
                                    </w:rPr>
                                    <w:t>суммации</w:t>
                                  </w:r>
                                </w:p>
                              </w:tc>
                              <w:tc>
                                <w:tcPr>
                                  <w:tcW w:w="2716" w:type="dxa"/>
                                  <w:tcBorders>
                                    <w:top w:val="nil"/>
                                    <w:bottom w:val="nil"/>
                                  </w:tcBorders>
                                </w:tcPr>
                                <w:p w:rsidR="00EA37BF" w:rsidRDefault="00EA37BF">
                                  <w:pPr>
                                    <w:pStyle w:val="TableParagraph"/>
                                    <w:rPr>
                                      <w:rFonts w:ascii="Times New Roman"/>
                                      <w:sz w:val="18"/>
                                    </w:rPr>
                                  </w:pPr>
                                </w:p>
                              </w:tc>
                              <w:tc>
                                <w:tcPr>
                                  <w:tcW w:w="2340" w:type="dxa"/>
                                  <w:tcBorders>
                                    <w:bottom w:val="nil"/>
                                  </w:tcBorders>
                                </w:tcPr>
                                <w:p w:rsidR="00EA37BF" w:rsidRDefault="00EA37BF">
                                  <w:pPr>
                                    <w:pStyle w:val="TableParagraph"/>
                                    <w:spacing w:before="3"/>
                                    <w:ind w:left="747"/>
                                    <w:rPr>
                                      <w:sz w:val="20"/>
                                    </w:rPr>
                                  </w:pPr>
                                  <w:r>
                                    <w:rPr>
                                      <w:sz w:val="20"/>
                                    </w:rPr>
                                    <w:t>в</w:t>
                                  </w:r>
                                  <w:r>
                                    <w:rPr>
                                      <w:spacing w:val="-2"/>
                                      <w:sz w:val="20"/>
                                    </w:rPr>
                                    <w:t xml:space="preserve"> жилой</w:t>
                                  </w:r>
                                </w:p>
                              </w:tc>
                              <w:tc>
                                <w:tcPr>
                                  <w:tcW w:w="2259" w:type="dxa"/>
                                  <w:tcBorders>
                                    <w:bottom w:val="nil"/>
                                  </w:tcBorders>
                                </w:tcPr>
                                <w:p w:rsidR="00EA37BF" w:rsidRDefault="00EA37BF">
                                  <w:pPr>
                                    <w:pStyle w:val="TableParagraph"/>
                                    <w:spacing w:before="3"/>
                                    <w:ind w:left="14"/>
                                    <w:jc w:val="center"/>
                                    <w:rPr>
                                      <w:sz w:val="20"/>
                                    </w:rPr>
                                  </w:pPr>
                                  <w:r>
                                    <w:rPr>
                                      <w:sz w:val="20"/>
                                    </w:rPr>
                                    <w:t>на</w:t>
                                  </w:r>
                                  <w:r>
                                    <w:rPr>
                                      <w:spacing w:val="-3"/>
                                      <w:sz w:val="20"/>
                                    </w:rPr>
                                    <w:t xml:space="preserve"> </w:t>
                                  </w:r>
                                  <w:r>
                                    <w:rPr>
                                      <w:spacing w:val="-2"/>
                                      <w:sz w:val="20"/>
                                    </w:rPr>
                                    <w:t>границе</w:t>
                                  </w:r>
                                </w:p>
                              </w:tc>
                              <w:tc>
                                <w:tcPr>
                                  <w:tcW w:w="1013" w:type="dxa"/>
                                  <w:tcBorders>
                                    <w:bottom w:val="nil"/>
                                  </w:tcBorders>
                                </w:tcPr>
                                <w:p w:rsidR="00EA37BF" w:rsidRDefault="00EA37BF">
                                  <w:pPr>
                                    <w:pStyle w:val="TableParagraph"/>
                                    <w:spacing w:before="3"/>
                                    <w:ind w:left="142"/>
                                    <w:rPr>
                                      <w:sz w:val="20"/>
                                    </w:rPr>
                                  </w:pPr>
                                  <w:r>
                                    <w:rPr>
                                      <w:sz w:val="20"/>
                                    </w:rPr>
                                    <w:t>в</w:t>
                                  </w:r>
                                  <w:r>
                                    <w:rPr>
                                      <w:spacing w:val="-2"/>
                                      <w:sz w:val="20"/>
                                    </w:rPr>
                                    <w:t xml:space="preserve"> жилой</w:t>
                                  </w:r>
                                </w:p>
                              </w:tc>
                              <w:tc>
                                <w:tcPr>
                                  <w:tcW w:w="1011" w:type="dxa"/>
                                  <w:tcBorders>
                                    <w:bottom w:val="nil"/>
                                  </w:tcBorders>
                                </w:tcPr>
                                <w:p w:rsidR="00EA37BF" w:rsidRDefault="00EA37BF">
                                  <w:pPr>
                                    <w:pStyle w:val="TableParagraph"/>
                                    <w:spacing w:before="3" w:line="226" w:lineRule="exact"/>
                                    <w:ind w:left="29"/>
                                    <w:rPr>
                                      <w:sz w:val="20"/>
                                    </w:rPr>
                                  </w:pPr>
                                  <w:r>
                                    <w:rPr>
                                      <w:spacing w:val="-5"/>
                                      <w:sz w:val="20"/>
                                    </w:rPr>
                                    <w:t>на</w:t>
                                  </w:r>
                                </w:p>
                                <w:p w:rsidR="00EA37BF" w:rsidRDefault="00EA37BF">
                                  <w:pPr>
                                    <w:pStyle w:val="TableParagraph"/>
                                    <w:spacing w:line="200" w:lineRule="exact"/>
                                    <w:ind w:left="29"/>
                                    <w:rPr>
                                      <w:sz w:val="20"/>
                                    </w:rPr>
                                  </w:pPr>
                                  <w:r>
                                    <w:rPr>
                                      <w:spacing w:val="-2"/>
                                      <w:sz w:val="20"/>
                                    </w:rPr>
                                    <w:t>грани</w:t>
                                  </w:r>
                                </w:p>
                              </w:tc>
                              <w:tc>
                                <w:tcPr>
                                  <w:tcW w:w="563" w:type="dxa"/>
                                  <w:tcBorders>
                                    <w:bottom w:val="nil"/>
                                  </w:tcBorders>
                                </w:tcPr>
                                <w:p w:rsidR="00EA37BF" w:rsidRDefault="00EA37BF">
                                  <w:pPr>
                                    <w:pStyle w:val="TableParagraph"/>
                                    <w:spacing w:before="3"/>
                                    <w:ind w:left="16" w:right="8"/>
                                    <w:jc w:val="center"/>
                                    <w:rPr>
                                      <w:sz w:val="20"/>
                                    </w:rPr>
                                  </w:pPr>
                                  <w:r>
                                    <w:rPr>
                                      <w:spacing w:val="-10"/>
                                      <w:sz w:val="20"/>
                                    </w:rPr>
                                    <w:t>N</w:t>
                                  </w:r>
                                </w:p>
                              </w:tc>
                              <w:tc>
                                <w:tcPr>
                                  <w:tcW w:w="1566" w:type="dxa"/>
                                  <w:gridSpan w:val="2"/>
                                  <w:vMerge w:val="restart"/>
                                </w:tcPr>
                                <w:p w:rsidR="00EA37BF" w:rsidRDefault="00EA37BF">
                                  <w:pPr>
                                    <w:pStyle w:val="TableParagraph"/>
                                    <w:spacing w:before="3"/>
                                    <w:ind w:left="301"/>
                                    <w:rPr>
                                      <w:sz w:val="20"/>
                                    </w:rPr>
                                  </w:pPr>
                                  <w:r>
                                    <w:rPr>
                                      <w:sz w:val="20"/>
                                    </w:rPr>
                                    <w:t>%</w:t>
                                  </w:r>
                                  <w:r>
                                    <w:rPr>
                                      <w:spacing w:val="-2"/>
                                      <w:sz w:val="20"/>
                                    </w:rPr>
                                    <w:t xml:space="preserve"> вклада</w:t>
                                  </w:r>
                                </w:p>
                              </w:tc>
                              <w:tc>
                                <w:tcPr>
                                  <w:tcW w:w="1812" w:type="dxa"/>
                                  <w:tcBorders>
                                    <w:top w:val="nil"/>
                                    <w:bottom w:val="nil"/>
                                  </w:tcBorders>
                                </w:tcPr>
                                <w:p w:rsidR="00EA37BF" w:rsidRDefault="00EA37BF">
                                  <w:pPr>
                                    <w:pStyle w:val="TableParagraph"/>
                                    <w:rPr>
                                      <w:rFonts w:ascii="Times New Roman"/>
                                      <w:sz w:val="18"/>
                                    </w:rPr>
                                  </w:pPr>
                                </w:p>
                              </w:tc>
                            </w:tr>
                            <w:tr w:rsidR="00EA37BF">
                              <w:trPr>
                                <w:trHeight w:val="214"/>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rPr>
                                      <w:rFonts w:ascii="Times New Roman"/>
                                      <w:sz w:val="14"/>
                                    </w:rPr>
                                  </w:pPr>
                                </w:p>
                              </w:tc>
                              <w:tc>
                                <w:tcPr>
                                  <w:tcW w:w="2340" w:type="dxa"/>
                                  <w:tcBorders>
                                    <w:top w:val="nil"/>
                                    <w:bottom w:val="nil"/>
                                  </w:tcBorders>
                                </w:tcPr>
                                <w:p w:rsidR="00EA37BF" w:rsidRDefault="00EA37BF">
                                  <w:pPr>
                                    <w:pStyle w:val="TableParagraph"/>
                                    <w:spacing w:line="194" w:lineRule="exact"/>
                                    <w:ind w:left="10"/>
                                    <w:jc w:val="center"/>
                                    <w:rPr>
                                      <w:sz w:val="20"/>
                                    </w:rPr>
                                  </w:pPr>
                                  <w:r>
                                    <w:rPr>
                                      <w:spacing w:val="-4"/>
                                      <w:sz w:val="20"/>
                                    </w:rPr>
                                    <w:t>зоне</w:t>
                                  </w:r>
                                </w:p>
                              </w:tc>
                              <w:tc>
                                <w:tcPr>
                                  <w:tcW w:w="2259" w:type="dxa"/>
                                  <w:tcBorders>
                                    <w:top w:val="nil"/>
                                    <w:bottom w:val="nil"/>
                                  </w:tcBorders>
                                </w:tcPr>
                                <w:p w:rsidR="00EA37BF" w:rsidRDefault="00EA37BF">
                                  <w:pPr>
                                    <w:pStyle w:val="TableParagraph"/>
                                    <w:spacing w:line="194" w:lineRule="exact"/>
                                    <w:ind w:left="14" w:right="1"/>
                                    <w:jc w:val="center"/>
                                    <w:rPr>
                                      <w:sz w:val="20"/>
                                    </w:rPr>
                                  </w:pPr>
                                  <w:proofErr w:type="spellStart"/>
                                  <w:r>
                                    <w:rPr>
                                      <w:sz w:val="20"/>
                                    </w:rPr>
                                    <w:t>санитарно</w:t>
                                  </w:r>
                                  <w:proofErr w:type="spellEnd"/>
                                  <w:r>
                                    <w:rPr>
                                      <w:spacing w:val="-11"/>
                                      <w:sz w:val="20"/>
                                    </w:rPr>
                                    <w:t xml:space="preserve"> </w:t>
                                  </w:r>
                                  <w:r>
                                    <w:rPr>
                                      <w:spacing w:val="-10"/>
                                      <w:sz w:val="20"/>
                                    </w:rPr>
                                    <w:t>-</w:t>
                                  </w:r>
                                </w:p>
                              </w:tc>
                              <w:tc>
                                <w:tcPr>
                                  <w:tcW w:w="1013" w:type="dxa"/>
                                  <w:tcBorders>
                                    <w:top w:val="nil"/>
                                    <w:bottom w:val="nil"/>
                                  </w:tcBorders>
                                </w:tcPr>
                                <w:p w:rsidR="00EA37BF" w:rsidRDefault="00EA37BF">
                                  <w:pPr>
                                    <w:pStyle w:val="TableParagraph"/>
                                    <w:spacing w:line="194" w:lineRule="exact"/>
                                    <w:ind w:left="264"/>
                                    <w:rPr>
                                      <w:sz w:val="20"/>
                                    </w:rPr>
                                  </w:pPr>
                                  <w:r>
                                    <w:rPr>
                                      <w:spacing w:val="-4"/>
                                      <w:sz w:val="20"/>
                                    </w:rPr>
                                    <w:t>зоне</w:t>
                                  </w:r>
                                </w:p>
                              </w:tc>
                              <w:tc>
                                <w:tcPr>
                                  <w:tcW w:w="1011" w:type="dxa"/>
                                  <w:tcBorders>
                                    <w:top w:val="nil"/>
                                    <w:bottom w:val="nil"/>
                                  </w:tcBorders>
                                </w:tcPr>
                                <w:p w:rsidR="00EA37BF" w:rsidRDefault="00EA37BF">
                                  <w:pPr>
                                    <w:pStyle w:val="TableParagraph"/>
                                    <w:spacing w:line="194" w:lineRule="exact"/>
                                    <w:ind w:left="13"/>
                                    <w:jc w:val="center"/>
                                    <w:rPr>
                                      <w:sz w:val="20"/>
                                    </w:rPr>
                                  </w:pPr>
                                  <w:proofErr w:type="spellStart"/>
                                  <w:r>
                                    <w:rPr>
                                      <w:sz w:val="20"/>
                                    </w:rPr>
                                    <w:t>це</w:t>
                                  </w:r>
                                  <w:proofErr w:type="spellEnd"/>
                                  <w:r>
                                    <w:rPr>
                                      <w:spacing w:val="-3"/>
                                      <w:sz w:val="20"/>
                                    </w:rPr>
                                    <w:t xml:space="preserve"> </w:t>
                                  </w:r>
                                  <w:r>
                                    <w:rPr>
                                      <w:spacing w:val="-5"/>
                                      <w:sz w:val="20"/>
                                    </w:rPr>
                                    <w:t>СЗЗ</w:t>
                                  </w:r>
                                </w:p>
                              </w:tc>
                              <w:tc>
                                <w:tcPr>
                                  <w:tcW w:w="563" w:type="dxa"/>
                                  <w:tcBorders>
                                    <w:top w:val="nil"/>
                                    <w:bottom w:val="nil"/>
                                  </w:tcBorders>
                                </w:tcPr>
                                <w:p w:rsidR="00EA37BF" w:rsidRDefault="00EA37BF">
                                  <w:pPr>
                                    <w:pStyle w:val="TableParagraph"/>
                                    <w:spacing w:line="194" w:lineRule="exact"/>
                                    <w:ind w:left="8" w:right="16"/>
                                    <w:jc w:val="center"/>
                                    <w:rPr>
                                      <w:sz w:val="20"/>
                                    </w:rPr>
                                  </w:pPr>
                                  <w:r>
                                    <w:rPr>
                                      <w:spacing w:val="-4"/>
                                      <w:sz w:val="20"/>
                                    </w:rPr>
                                    <w:t>ист.</w:t>
                                  </w:r>
                                </w:p>
                              </w:tc>
                              <w:tc>
                                <w:tcPr>
                                  <w:tcW w:w="1566" w:type="dxa"/>
                                  <w:gridSpan w:val="2"/>
                                  <w:vMerge/>
                                  <w:tcBorders>
                                    <w:top w:val="nil"/>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27"/>
                              </w:trPr>
                              <w:tc>
                                <w:tcPr>
                                  <w:tcW w:w="1354" w:type="dxa"/>
                                  <w:tcBorders>
                                    <w:top w:val="nil"/>
                                  </w:tcBorders>
                                </w:tcPr>
                                <w:p w:rsidR="00EA37BF" w:rsidRDefault="00EA37BF">
                                  <w:pPr>
                                    <w:pStyle w:val="TableParagraph"/>
                                    <w:rPr>
                                      <w:rFonts w:ascii="Times New Roman"/>
                                      <w:sz w:val="16"/>
                                    </w:rPr>
                                  </w:pPr>
                                </w:p>
                              </w:tc>
                              <w:tc>
                                <w:tcPr>
                                  <w:tcW w:w="2716" w:type="dxa"/>
                                  <w:tcBorders>
                                    <w:top w:val="nil"/>
                                  </w:tcBorders>
                                </w:tcPr>
                                <w:p w:rsidR="00EA37BF" w:rsidRDefault="00EA37BF">
                                  <w:pPr>
                                    <w:pStyle w:val="TableParagraph"/>
                                    <w:rPr>
                                      <w:rFonts w:ascii="Times New Roman"/>
                                      <w:sz w:val="16"/>
                                    </w:rPr>
                                  </w:pPr>
                                </w:p>
                              </w:tc>
                              <w:tc>
                                <w:tcPr>
                                  <w:tcW w:w="2340" w:type="dxa"/>
                                  <w:tcBorders>
                                    <w:top w:val="nil"/>
                                  </w:tcBorders>
                                </w:tcPr>
                                <w:p w:rsidR="00EA37BF" w:rsidRDefault="00EA37BF">
                                  <w:pPr>
                                    <w:pStyle w:val="TableParagraph"/>
                                    <w:rPr>
                                      <w:rFonts w:ascii="Times New Roman"/>
                                      <w:sz w:val="16"/>
                                    </w:rPr>
                                  </w:pPr>
                                </w:p>
                              </w:tc>
                              <w:tc>
                                <w:tcPr>
                                  <w:tcW w:w="2259" w:type="dxa"/>
                                  <w:tcBorders>
                                    <w:top w:val="nil"/>
                                  </w:tcBorders>
                                </w:tcPr>
                                <w:p w:rsidR="00EA37BF" w:rsidRDefault="00EA37BF">
                                  <w:pPr>
                                    <w:pStyle w:val="TableParagraph"/>
                                    <w:spacing w:before="3" w:line="204" w:lineRule="exact"/>
                                    <w:ind w:left="14"/>
                                    <w:jc w:val="center"/>
                                    <w:rPr>
                                      <w:sz w:val="20"/>
                                    </w:rPr>
                                  </w:pPr>
                                  <w:r>
                                    <w:rPr>
                                      <w:sz w:val="20"/>
                                    </w:rPr>
                                    <w:t>защитной</w:t>
                                  </w:r>
                                  <w:r>
                                    <w:rPr>
                                      <w:spacing w:val="-10"/>
                                      <w:sz w:val="20"/>
                                    </w:rPr>
                                    <w:t xml:space="preserve"> </w:t>
                                  </w:r>
                                  <w:r>
                                    <w:rPr>
                                      <w:spacing w:val="-4"/>
                                      <w:sz w:val="20"/>
                                    </w:rPr>
                                    <w:t>зоны</w:t>
                                  </w:r>
                                </w:p>
                              </w:tc>
                              <w:tc>
                                <w:tcPr>
                                  <w:tcW w:w="1013" w:type="dxa"/>
                                  <w:tcBorders>
                                    <w:top w:val="nil"/>
                                  </w:tcBorders>
                                </w:tcPr>
                                <w:p w:rsidR="00EA37BF" w:rsidRDefault="00EA37BF">
                                  <w:pPr>
                                    <w:pStyle w:val="TableParagraph"/>
                                    <w:spacing w:before="3" w:line="204" w:lineRule="exact"/>
                                    <w:ind w:left="324"/>
                                    <w:rPr>
                                      <w:sz w:val="20"/>
                                    </w:rPr>
                                  </w:pPr>
                                  <w:r>
                                    <w:rPr>
                                      <w:spacing w:val="-5"/>
                                      <w:sz w:val="20"/>
                                    </w:rPr>
                                    <w:t>X/Y</w:t>
                                  </w:r>
                                </w:p>
                              </w:tc>
                              <w:tc>
                                <w:tcPr>
                                  <w:tcW w:w="1011" w:type="dxa"/>
                                  <w:tcBorders>
                                    <w:top w:val="nil"/>
                                  </w:tcBorders>
                                </w:tcPr>
                                <w:p w:rsidR="00EA37BF" w:rsidRDefault="00EA37BF">
                                  <w:pPr>
                                    <w:pStyle w:val="TableParagraph"/>
                                    <w:spacing w:before="3" w:line="204" w:lineRule="exact"/>
                                    <w:ind w:left="13"/>
                                    <w:jc w:val="center"/>
                                    <w:rPr>
                                      <w:sz w:val="20"/>
                                    </w:rPr>
                                  </w:pPr>
                                  <w:r>
                                    <w:rPr>
                                      <w:spacing w:val="-5"/>
                                      <w:sz w:val="20"/>
                                    </w:rPr>
                                    <w:t>Х/Y</w:t>
                                  </w:r>
                                </w:p>
                              </w:tc>
                              <w:tc>
                                <w:tcPr>
                                  <w:tcW w:w="563" w:type="dxa"/>
                                  <w:tcBorders>
                                    <w:top w:val="nil"/>
                                  </w:tcBorders>
                                </w:tcPr>
                                <w:p w:rsidR="00EA37BF" w:rsidRDefault="00EA37BF">
                                  <w:pPr>
                                    <w:pStyle w:val="TableParagraph"/>
                                    <w:rPr>
                                      <w:rFonts w:ascii="Times New Roman"/>
                                      <w:sz w:val="16"/>
                                    </w:rPr>
                                  </w:pPr>
                                </w:p>
                              </w:tc>
                              <w:tc>
                                <w:tcPr>
                                  <w:tcW w:w="782" w:type="dxa"/>
                                </w:tcPr>
                                <w:p w:rsidR="00EA37BF" w:rsidRDefault="00EA37BF">
                                  <w:pPr>
                                    <w:pStyle w:val="TableParagraph"/>
                                    <w:spacing w:before="3" w:line="204" w:lineRule="exact"/>
                                    <w:ind w:left="8"/>
                                    <w:jc w:val="center"/>
                                    <w:rPr>
                                      <w:sz w:val="20"/>
                                    </w:rPr>
                                  </w:pPr>
                                  <w:r>
                                    <w:rPr>
                                      <w:spacing w:val="-5"/>
                                      <w:sz w:val="20"/>
                                    </w:rPr>
                                    <w:t>ЖЗ</w:t>
                                  </w:r>
                                </w:p>
                              </w:tc>
                              <w:tc>
                                <w:tcPr>
                                  <w:tcW w:w="784" w:type="dxa"/>
                                </w:tcPr>
                                <w:p w:rsidR="00EA37BF" w:rsidRDefault="00EA37BF">
                                  <w:pPr>
                                    <w:pStyle w:val="TableParagraph"/>
                                    <w:spacing w:before="3" w:line="204" w:lineRule="exact"/>
                                    <w:ind w:left="17"/>
                                    <w:jc w:val="center"/>
                                    <w:rPr>
                                      <w:sz w:val="20"/>
                                    </w:rPr>
                                  </w:pPr>
                                  <w:r>
                                    <w:rPr>
                                      <w:spacing w:val="-5"/>
                                      <w:sz w:val="20"/>
                                    </w:rPr>
                                    <w:t>СЗЗ</w:t>
                                  </w:r>
                                </w:p>
                              </w:tc>
                              <w:tc>
                                <w:tcPr>
                                  <w:tcW w:w="1812" w:type="dxa"/>
                                  <w:tcBorders>
                                    <w:top w:val="nil"/>
                                  </w:tcBorders>
                                </w:tcPr>
                                <w:p w:rsidR="00EA37BF" w:rsidRDefault="00EA37BF">
                                  <w:pPr>
                                    <w:pStyle w:val="TableParagraph"/>
                                    <w:rPr>
                                      <w:rFonts w:ascii="Times New Roman"/>
                                      <w:sz w:val="16"/>
                                    </w:rPr>
                                  </w:pPr>
                                </w:p>
                              </w:tc>
                            </w:tr>
                            <w:tr w:rsidR="00EA37BF">
                              <w:trPr>
                                <w:trHeight w:val="225"/>
                              </w:trPr>
                              <w:tc>
                                <w:tcPr>
                                  <w:tcW w:w="1354" w:type="dxa"/>
                                </w:tcPr>
                                <w:p w:rsidR="00EA37BF" w:rsidRDefault="00EA37BF">
                                  <w:pPr>
                                    <w:pStyle w:val="TableParagraph"/>
                                    <w:spacing w:before="3" w:line="201" w:lineRule="exact"/>
                                    <w:ind w:left="14" w:right="1"/>
                                    <w:jc w:val="center"/>
                                    <w:rPr>
                                      <w:sz w:val="20"/>
                                    </w:rPr>
                                  </w:pPr>
                                  <w:r>
                                    <w:rPr>
                                      <w:spacing w:val="-10"/>
                                      <w:sz w:val="20"/>
                                    </w:rPr>
                                    <w:t>1</w:t>
                                  </w:r>
                                </w:p>
                              </w:tc>
                              <w:tc>
                                <w:tcPr>
                                  <w:tcW w:w="2716" w:type="dxa"/>
                                </w:tcPr>
                                <w:p w:rsidR="00EA37BF" w:rsidRDefault="00EA37BF">
                                  <w:pPr>
                                    <w:pStyle w:val="TableParagraph"/>
                                    <w:spacing w:before="3" w:line="201" w:lineRule="exact"/>
                                    <w:ind w:left="9"/>
                                    <w:jc w:val="center"/>
                                    <w:rPr>
                                      <w:sz w:val="20"/>
                                    </w:rPr>
                                  </w:pPr>
                                  <w:r>
                                    <w:rPr>
                                      <w:spacing w:val="-10"/>
                                      <w:sz w:val="20"/>
                                    </w:rPr>
                                    <w:t>2</w:t>
                                  </w:r>
                                </w:p>
                              </w:tc>
                              <w:tc>
                                <w:tcPr>
                                  <w:tcW w:w="2340" w:type="dxa"/>
                                </w:tcPr>
                                <w:p w:rsidR="00EA37BF" w:rsidRDefault="00EA37BF">
                                  <w:pPr>
                                    <w:pStyle w:val="TableParagraph"/>
                                    <w:spacing w:before="3" w:line="201" w:lineRule="exact"/>
                                    <w:ind w:left="10" w:right="1"/>
                                    <w:jc w:val="center"/>
                                    <w:rPr>
                                      <w:sz w:val="20"/>
                                    </w:rPr>
                                  </w:pPr>
                                  <w:r>
                                    <w:rPr>
                                      <w:spacing w:val="-10"/>
                                      <w:sz w:val="20"/>
                                    </w:rPr>
                                    <w:t>3</w:t>
                                  </w:r>
                                </w:p>
                              </w:tc>
                              <w:tc>
                                <w:tcPr>
                                  <w:tcW w:w="2259" w:type="dxa"/>
                                </w:tcPr>
                                <w:p w:rsidR="00EA37BF" w:rsidRDefault="00EA37BF">
                                  <w:pPr>
                                    <w:pStyle w:val="TableParagraph"/>
                                    <w:spacing w:before="3" w:line="201" w:lineRule="exact"/>
                                    <w:ind w:left="14" w:right="1"/>
                                    <w:jc w:val="center"/>
                                    <w:rPr>
                                      <w:sz w:val="20"/>
                                    </w:rPr>
                                  </w:pPr>
                                  <w:r>
                                    <w:rPr>
                                      <w:spacing w:val="-10"/>
                                      <w:sz w:val="20"/>
                                    </w:rPr>
                                    <w:t>4</w:t>
                                  </w:r>
                                </w:p>
                              </w:tc>
                              <w:tc>
                                <w:tcPr>
                                  <w:tcW w:w="1013" w:type="dxa"/>
                                </w:tcPr>
                                <w:p w:rsidR="00EA37BF" w:rsidRDefault="00EA37BF">
                                  <w:pPr>
                                    <w:pStyle w:val="TableParagraph"/>
                                    <w:spacing w:before="3" w:line="201" w:lineRule="exact"/>
                                    <w:ind w:left="11"/>
                                    <w:jc w:val="center"/>
                                    <w:rPr>
                                      <w:sz w:val="20"/>
                                    </w:rPr>
                                  </w:pPr>
                                  <w:r>
                                    <w:rPr>
                                      <w:spacing w:val="-10"/>
                                      <w:sz w:val="20"/>
                                    </w:rPr>
                                    <w:t>5</w:t>
                                  </w:r>
                                </w:p>
                              </w:tc>
                              <w:tc>
                                <w:tcPr>
                                  <w:tcW w:w="1011" w:type="dxa"/>
                                </w:tcPr>
                                <w:p w:rsidR="00EA37BF" w:rsidRDefault="00EA37BF">
                                  <w:pPr>
                                    <w:pStyle w:val="TableParagraph"/>
                                    <w:spacing w:before="3" w:line="201" w:lineRule="exact"/>
                                    <w:ind w:left="13" w:right="1"/>
                                    <w:jc w:val="center"/>
                                    <w:rPr>
                                      <w:sz w:val="20"/>
                                    </w:rPr>
                                  </w:pPr>
                                  <w:r>
                                    <w:rPr>
                                      <w:spacing w:val="-10"/>
                                      <w:sz w:val="20"/>
                                    </w:rPr>
                                    <w:t>6</w:t>
                                  </w:r>
                                </w:p>
                              </w:tc>
                              <w:tc>
                                <w:tcPr>
                                  <w:tcW w:w="563" w:type="dxa"/>
                                </w:tcPr>
                                <w:p w:rsidR="00EA37BF" w:rsidRDefault="00EA37BF">
                                  <w:pPr>
                                    <w:pStyle w:val="TableParagraph"/>
                                    <w:spacing w:before="3" w:line="201" w:lineRule="exact"/>
                                    <w:ind w:left="16" w:right="8"/>
                                    <w:jc w:val="center"/>
                                    <w:rPr>
                                      <w:sz w:val="20"/>
                                    </w:rPr>
                                  </w:pPr>
                                  <w:r>
                                    <w:rPr>
                                      <w:spacing w:val="-10"/>
                                      <w:sz w:val="20"/>
                                    </w:rPr>
                                    <w:t>7</w:t>
                                  </w:r>
                                </w:p>
                              </w:tc>
                              <w:tc>
                                <w:tcPr>
                                  <w:tcW w:w="782" w:type="dxa"/>
                                </w:tcPr>
                                <w:p w:rsidR="00EA37BF" w:rsidRDefault="00EA37BF">
                                  <w:pPr>
                                    <w:pStyle w:val="TableParagraph"/>
                                    <w:spacing w:before="3" w:line="201" w:lineRule="exact"/>
                                    <w:ind w:left="8" w:right="1"/>
                                    <w:jc w:val="center"/>
                                    <w:rPr>
                                      <w:sz w:val="20"/>
                                    </w:rPr>
                                  </w:pPr>
                                  <w:r>
                                    <w:rPr>
                                      <w:spacing w:val="-10"/>
                                      <w:sz w:val="20"/>
                                    </w:rPr>
                                    <w:t>8</w:t>
                                  </w:r>
                                </w:p>
                              </w:tc>
                              <w:tc>
                                <w:tcPr>
                                  <w:tcW w:w="784" w:type="dxa"/>
                                </w:tcPr>
                                <w:p w:rsidR="00EA37BF" w:rsidRDefault="00EA37BF">
                                  <w:pPr>
                                    <w:pStyle w:val="TableParagraph"/>
                                    <w:spacing w:before="3" w:line="201" w:lineRule="exact"/>
                                    <w:ind w:left="17"/>
                                    <w:jc w:val="center"/>
                                    <w:rPr>
                                      <w:sz w:val="20"/>
                                    </w:rPr>
                                  </w:pPr>
                                  <w:r>
                                    <w:rPr>
                                      <w:spacing w:val="-10"/>
                                      <w:sz w:val="20"/>
                                    </w:rPr>
                                    <w:t>9</w:t>
                                  </w:r>
                                </w:p>
                              </w:tc>
                              <w:tc>
                                <w:tcPr>
                                  <w:tcW w:w="1812" w:type="dxa"/>
                                </w:tcPr>
                                <w:p w:rsidR="00EA37BF" w:rsidRDefault="00EA37BF">
                                  <w:pPr>
                                    <w:pStyle w:val="TableParagraph"/>
                                    <w:spacing w:before="3" w:line="201" w:lineRule="exact"/>
                                    <w:ind w:left="18"/>
                                    <w:jc w:val="center"/>
                                    <w:rPr>
                                      <w:sz w:val="20"/>
                                    </w:rPr>
                                  </w:pPr>
                                  <w:r>
                                    <w:rPr>
                                      <w:spacing w:val="-5"/>
                                      <w:sz w:val="20"/>
                                    </w:rPr>
                                    <w:t>10</w:t>
                                  </w:r>
                                </w:p>
                              </w:tc>
                            </w:tr>
                            <w:tr w:rsidR="00EA37BF">
                              <w:trPr>
                                <w:trHeight w:val="227"/>
                              </w:trPr>
                              <w:tc>
                                <w:tcPr>
                                  <w:tcW w:w="14634" w:type="dxa"/>
                                  <w:gridSpan w:val="10"/>
                                  <w:tcBorders>
                                    <w:bottom w:val="nil"/>
                                  </w:tcBorders>
                                </w:tcPr>
                                <w:p w:rsidR="00EA37BF" w:rsidRDefault="00EA37BF">
                                  <w:pPr>
                                    <w:pStyle w:val="TableParagraph"/>
                                    <w:tabs>
                                      <w:tab w:val="left" w:pos="3132"/>
                                    </w:tabs>
                                    <w:spacing w:before="6" w:line="202" w:lineRule="exact"/>
                                    <w:ind w:left="12"/>
                                    <w:jc w:val="center"/>
                                    <w:rPr>
                                      <w:sz w:val="20"/>
                                    </w:rPr>
                                  </w:pPr>
                                  <w:r>
                                    <w:rPr>
                                      <w:sz w:val="20"/>
                                    </w:rPr>
                                    <w:t>З</w:t>
                                  </w:r>
                                  <w:r>
                                    <w:rPr>
                                      <w:spacing w:val="-2"/>
                                      <w:sz w:val="20"/>
                                    </w:rPr>
                                    <w:t xml:space="preserve"> </w:t>
                                  </w:r>
                                  <w:r>
                                    <w:rPr>
                                      <w:sz w:val="20"/>
                                    </w:rPr>
                                    <w:t>а</w:t>
                                  </w:r>
                                  <w:r>
                                    <w:rPr>
                                      <w:spacing w:val="-1"/>
                                      <w:sz w:val="20"/>
                                    </w:rPr>
                                    <w:t xml:space="preserve"> </w:t>
                                  </w:r>
                                  <w:r>
                                    <w:rPr>
                                      <w:sz w:val="20"/>
                                    </w:rPr>
                                    <w:t>г</w:t>
                                  </w:r>
                                  <w:r>
                                    <w:rPr>
                                      <w:spacing w:val="-1"/>
                                      <w:sz w:val="20"/>
                                    </w:rPr>
                                    <w:t xml:space="preserve"> </w:t>
                                  </w:r>
                                  <w:r>
                                    <w:rPr>
                                      <w:sz w:val="20"/>
                                    </w:rPr>
                                    <w:t>р</w:t>
                                  </w:r>
                                  <w:r>
                                    <w:rPr>
                                      <w:spacing w:val="-1"/>
                                      <w:sz w:val="20"/>
                                    </w:rPr>
                                    <w:t xml:space="preserve"> </w:t>
                                  </w:r>
                                  <w:r>
                                    <w:rPr>
                                      <w:sz w:val="20"/>
                                    </w:rPr>
                                    <w:t>я</w:t>
                                  </w:r>
                                  <w:r>
                                    <w:rPr>
                                      <w:spacing w:val="-1"/>
                                      <w:sz w:val="20"/>
                                    </w:rPr>
                                    <w:t xml:space="preserve"> </w:t>
                                  </w:r>
                                  <w:r>
                                    <w:rPr>
                                      <w:sz w:val="20"/>
                                    </w:rPr>
                                    <w:t>з</w:t>
                                  </w:r>
                                  <w:r>
                                    <w:rPr>
                                      <w:spacing w:val="-2"/>
                                      <w:sz w:val="20"/>
                                    </w:rPr>
                                    <w:t xml:space="preserve"> </w:t>
                                  </w:r>
                                  <w:r>
                                    <w:rPr>
                                      <w:sz w:val="20"/>
                                    </w:rPr>
                                    <w:t>н</w:t>
                                  </w:r>
                                  <w:r>
                                    <w:rPr>
                                      <w:spacing w:val="-1"/>
                                      <w:sz w:val="20"/>
                                    </w:rPr>
                                    <w:t xml:space="preserve"> </w:t>
                                  </w:r>
                                  <w:r>
                                    <w:rPr>
                                      <w:sz w:val="20"/>
                                    </w:rPr>
                                    <w:t>я</w:t>
                                  </w:r>
                                  <w:r>
                                    <w:rPr>
                                      <w:spacing w:val="-1"/>
                                      <w:sz w:val="20"/>
                                    </w:rPr>
                                    <w:t xml:space="preserve"> </w:t>
                                  </w:r>
                                  <w:r>
                                    <w:rPr>
                                      <w:sz w:val="20"/>
                                    </w:rPr>
                                    <w:t>ю</w:t>
                                  </w:r>
                                  <w:r>
                                    <w:rPr>
                                      <w:spacing w:val="-1"/>
                                      <w:sz w:val="20"/>
                                    </w:rPr>
                                    <w:t xml:space="preserve"> </w:t>
                                  </w:r>
                                  <w:r>
                                    <w:rPr>
                                      <w:sz w:val="20"/>
                                    </w:rPr>
                                    <w:t>щ</w:t>
                                  </w:r>
                                  <w:r>
                                    <w:rPr>
                                      <w:spacing w:val="-1"/>
                                      <w:sz w:val="20"/>
                                    </w:rPr>
                                    <w:t xml:space="preserve"> </w:t>
                                  </w:r>
                                  <w:r>
                                    <w:rPr>
                                      <w:sz w:val="20"/>
                                    </w:rPr>
                                    <w:t>и</w:t>
                                  </w:r>
                                  <w:r>
                                    <w:rPr>
                                      <w:spacing w:val="-2"/>
                                      <w:sz w:val="20"/>
                                    </w:rPr>
                                    <w:t xml:space="preserve"> </w:t>
                                  </w:r>
                                  <w:r>
                                    <w:rPr>
                                      <w:spacing w:val="-10"/>
                                      <w:sz w:val="20"/>
                                    </w:rPr>
                                    <w:t>е</w:t>
                                  </w:r>
                                  <w:r>
                                    <w:rPr>
                                      <w:sz w:val="20"/>
                                    </w:rPr>
                                    <w:tab/>
                                    <w:t>в</w:t>
                                  </w:r>
                                  <w:r>
                                    <w:rPr>
                                      <w:spacing w:val="-2"/>
                                      <w:sz w:val="20"/>
                                    </w:rPr>
                                    <w:t xml:space="preserve"> </w:t>
                                  </w:r>
                                  <w:r>
                                    <w:rPr>
                                      <w:sz w:val="20"/>
                                    </w:rPr>
                                    <w:t>е</w:t>
                                  </w:r>
                                  <w:r>
                                    <w:rPr>
                                      <w:spacing w:val="-1"/>
                                      <w:sz w:val="20"/>
                                    </w:rPr>
                                    <w:t xml:space="preserve"> </w:t>
                                  </w:r>
                                  <w:r>
                                    <w:rPr>
                                      <w:sz w:val="20"/>
                                    </w:rPr>
                                    <w:t>щ</w:t>
                                  </w:r>
                                  <w:r>
                                    <w:rPr>
                                      <w:spacing w:val="-1"/>
                                      <w:sz w:val="20"/>
                                    </w:rPr>
                                    <w:t xml:space="preserve"> </w:t>
                                  </w:r>
                                  <w:r>
                                    <w:rPr>
                                      <w:sz w:val="20"/>
                                    </w:rPr>
                                    <w:t>е</w:t>
                                  </w:r>
                                  <w:r>
                                    <w:rPr>
                                      <w:spacing w:val="-1"/>
                                      <w:sz w:val="20"/>
                                    </w:rPr>
                                    <w:t xml:space="preserve"> </w:t>
                                  </w:r>
                                  <w:r>
                                    <w:rPr>
                                      <w:sz w:val="20"/>
                                    </w:rPr>
                                    <w:t>с</w:t>
                                  </w:r>
                                  <w:r>
                                    <w:rPr>
                                      <w:spacing w:val="-1"/>
                                      <w:sz w:val="20"/>
                                    </w:rPr>
                                    <w:t xml:space="preserve"> </w:t>
                                  </w:r>
                                  <w:r>
                                    <w:rPr>
                                      <w:sz w:val="20"/>
                                    </w:rPr>
                                    <w:t>т</w:t>
                                  </w:r>
                                  <w:r>
                                    <w:rPr>
                                      <w:spacing w:val="-2"/>
                                      <w:sz w:val="20"/>
                                    </w:rPr>
                                    <w:t xml:space="preserve"> </w:t>
                                  </w:r>
                                  <w:r>
                                    <w:rPr>
                                      <w:sz w:val="20"/>
                                    </w:rPr>
                                    <w:t>в</w:t>
                                  </w:r>
                                  <w:r>
                                    <w:rPr>
                                      <w:spacing w:val="-1"/>
                                      <w:sz w:val="20"/>
                                    </w:rPr>
                                    <w:t xml:space="preserve"> </w:t>
                                  </w:r>
                                  <w:proofErr w:type="gramStart"/>
                                  <w:r>
                                    <w:rPr>
                                      <w:sz w:val="20"/>
                                    </w:rPr>
                                    <w:t>а</w:t>
                                  </w:r>
                                  <w:r>
                                    <w:rPr>
                                      <w:spacing w:val="-1"/>
                                      <w:sz w:val="20"/>
                                    </w:rPr>
                                    <w:t xml:space="preserve"> </w:t>
                                  </w:r>
                                  <w:r>
                                    <w:rPr>
                                      <w:spacing w:val="-10"/>
                                      <w:sz w:val="20"/>
                                    </w:rPr>
                                    <w:t>:</w:t>
                                  </w:r>
                                  <w:proofErr w:type="gramEnd"/>
                                </w:p>
                              </w:tc>
                            </w:tr>
                            <w:tr w:rsidR="00EA37BF">
                              <w:trPr>
                                <w:trHeight w:val="225"/>
                              </w:trPr>
                              <w:tc>
                                <w:tcPr>
                                  <w:tcW w:w="1354" w:type="dxa"/>
                                  <w:tcBorders>
                                    <w:top w:val="nil"/>
                                    <w:bottom w:val="nil"/>
                                  </w:tcBorders>
                                </w:tcPr>
                                <w:p w:rsidR="00EA37BF" w:rsidRDefault="00EA37BF">
                                  <w:pPr>
                                    <w:pStyle w:val="TableParagraph"/>
                                    <w:spacing w:before="4" w:line="201" w:lineRule="exact"/>
                                    <w:ind w:left="14"/>
                                    <w:jc w:val="center"/>
                                    <w:rPr>
                                      <w:sz w:val="20"/>
                                    </w:rPr>
                                  </w:pPr>
                                  <w:r>
                                    <w:rPr>
                                      <w:spacing w:val="-4"/>
                                      <w:sz w:val="20"/>
                                    </w:rPr>
                                    <w:t>0301</w:t>
                                  </w:r>
                                </w:p>
                              </w:tc>
                              <w:tc>
                                <w:tcPr>
                                  <w:tcW w:w="2716" w:type="dxa"/>
                                  <w:tcBorders>
                                    <w:top w:val="nil"/>
                                    <w:bottom w:val="nil"/>
                                  </w:tcBorders>
                                </w:tcPr>
                                <w:p w:rsidR="00EA37BF" w:rsidRDefault="00EA37BF">
                                  <w:pPr>
                                    <w:pStyle w:val="TableParagraph"/>
                                    <w:spacing w:before="4" w:line="201" w:lineRule="exact"/>
                                    <w:ind w:left="30"/>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10"/>
                                      <w:sz w:val="20"/>
                                    </w:rPr>
                                    <w:t>(</w:t>
                                  </w:r>
                                </w:p>
                              </w:tc>
                              <w:tc>
                                <w:tcPr>
                                  <w:tcW w:w="2340" w:type="dxa"/>
                                  <w:tcBorders>
                                    <w:top w:val="nil"/>
                                    <w:bottom w:val="nil"/>
                                  </w:tcBorders>
                                </w:tcPr>
                                <w:p w:rsidR="00EA37BF" w:rsidRDefault="00EA37BF">
                                  <w:pPr>
                                    <w:pStyle w:val="TableParagraph"/>
                                    <w:spacing w:before="4" w:line="201" w:lineRule="exact"/>
                                    <w:ind w:left="26"/>
                                    <w:rPr>
                                      <w:sz w:val="20"/>
                                    </w:rPr>
                                  </w:pPr>
                                  <w:r>
                                    <w:rPr>
                                      <w:spacing w:val="-2"/>
                                      <w:sz w:val="20"/>
                                    </w:rPr>
                                    <w:t>0.659031(0.122531)/</w:t>
                                  </w:r>
                                </w:p>
                              </w:tc>
                              <w:tc>
                                <w:tcPr>
                                  <w:tcW w:w="2259" w:type="dxa"/>
                                  <w:vMerge w:val="restart"/>
                                  <w:tcBorders>
                                    <w:top w:val="nil"/>
                                    <w:bottom w:val="single" w:sz="4" w:space="0" w:color="000000"/>
                                  </w:tcBorders>
                                </w:tcPr>
                                <w:p w:rsidR="00EA37BF" w:rsidRDefault="00EA37BF">
                                  <w:pPr>
                                    <w:pStyle w:val="TableParagraph"/>
                                    <w:rPr>
                                      <w:rFonts w:ascii="Times New Roman"/>
                                      <w:sz w:val="18"/>
                                    </w:rPr>
                                  </w:pPr>
                                </w:p>
                              </w:tc>
                              <w:tc>
                                <w:tcPr>
                                  <w:tcW w:w="1013" w:type="dxa"/>
                                  <w:tcBorders>
                                    <w:top w:val="nil"/>
                                    <w:bottom w:val="nil"/>
                                  </w:tcBorders>
                                </w:tcPr>
                                <w:p w:rsidR="00EA37BF" w:rsidRDefault="00EA37BF">
                                  <w:pPr>
                                    <w:pStyle w:val="TableParagraph"/>
                                    <w:spacing w:before="4" w:line="201" w:lineRule="exact"/>
                                    <w:ind w:left="29"/>
                                    <w:rPr>
                                      <w:sz w:val="20"/>
                                    </w:rPr>
                                  </w:pPr>
                                  <w:r>
                                    <w:rPr>
                                      <w:spacing w:val="-2"/>
                                      <w:sz w:val="20"/>
                                    </w:rPr>
                                    <w:t>314/106</w:t>
                                  </w:r>
                                </w:p>
                              </w:tc>
                              <w:tc>
                                <w:tcPr>
                                  <w:tcW w:w="1011" w:type="dxa"/>
                                  <w:vMerge w:val="restart"/>
                                  <w:tcBorders>
                                    <w:top w:val="nil"/>
                                    <w:bottom w:val="single" w:sz="4" w:space="0" w:color="000000"/>
                                  </w:tcBorders>
                                </w:tcPr>
                                <w:p w:rsidR="00EA37BF" w:rsidRDefault="00EA37BF">
                                  <w:pPr>
                                    <w:pStyle w:val="TableParagraph"/>
                                    <w:rPr>
                                      <w:rFonts w:ascii="Times New Roman"/>
                                      <w:sz w:val="18"/>
                                    </w:rPr>
                                  </w:pPr>
                                </w:p>
                              </w:tc>
                              <w:tc>
                                <w:tcPr>
                                  <w:tcW w:w="563" w:type="dxa"/>
                                  <w:tcBorders>
                                    <w:top w:val="nil"/>
                                    <w:bottom w:val="nil"/>
                                  </w:tcBorders>
                                </w:tcPr>
                                <w:p w:rsidR="00EA37BF" w:rsidRDefault="00EA37BF">
                                  <w:pPr>
                                    <w:pStyle w:val="TableParagraph"/>
                                    <w:spacing w:before="4" w:line="201" w:lineRule="exact"/>
                                    <w:ind w:left="28"/>
                                    <w:jc w:val="center"/>
                                    <w:rPr>
                                      <w:sz w:val="20"/>
                                    </w:rPr>
                                  </w:pPr>
                                  <w:r>
                                    <w:rPr>
                                      <w:spacing w:val="-4"/>
                                      <w:sz w:val="20"/>
                                    </w:rPr>
                                    <w:t>6010</w:t>
                                  </w:r>
                                </w:p>
                              </w:tc>
                              <w:tc>
                                <w:tcPr>
                                  <w:tcW w:w="782" w:type="dxa"/>
                                  <w:tcBorders>
                                    <w:top w:val="nil"/>
                                    <w:bottom w:val="nil"/>
                                  </w:tcBorders>
                                </w:tcPr>
                                <w:p w:rsidR="00EA37BF" w:rsidRDefault="00EA37BF">
                                  <w:pPr>
                                    <w:pStyle w:val="TableParagraph"/>
                                    <w:spacing w:before="4" w:line="201" w:lineRule="exact"/>
                                    <w:ind w:left="8"/>
                                    <w:jc w:val="center"/>
                                    <w:rPr>
                                      <w:sz w:val="20"/>
                                    </w:rPr>
                                  </w:pPr>
                                  <w:r>
                                    <w:rPr>
                                      <w:spacing w:val="-4"/>
                                      <w:sz w:val="20"/>
                                    </w:rPr>
                                    <w:t>86.8</w:t>
                                  </w:r>
                                </w:p>
                              </w:tc>
                              <w:tc>
                                <w:tcPr>
                                  <w:tcW w:w="784" w:type="dxa"/>
                                  <w:vMerge w:val="restart"/>
                                  <w:tcBorders>
                                    <w:top w:val="nil"/>
                                    <w:bottom w:val="single" w:sz="4" w:space="0" w:color="000000"/>
                                  </w:tcBorders>
                                </w:tcPr>
                                <w:p w:rsidR="00EA37BF" w:rsidRDefault="00EA37BF">
                                  <w:pPr>
                                    <w:pStyle w:val="TableParagraph"/>
                                    <w:rPr>
                                      <w:rFonts w:ascii="Times New Roman"/>
                                      <w:sz w:val="18"/>
                                    </w:rPr>
                                  </w:pPr>
                                </w:p>
                              </w:tc>
                              <w:tc>
                                <w:tcPr>
                                  <w:tcW w:w="1812" w:type="dxa"/>
                                  <w:tcBorders>
                                    <w:top w:val="nil"/>
                                    <w:bottom w:val="nil"/>
                                  </w:tcBorders>
                                </w:tcPr>
                                <w:p w:rsidR="00EA37BF" w:rsidRDefault="00EA37BF">
                                  <w:pPr>
                                    <w:pStyle w:val="TableParagraph"/>
                                    <w:spacing w:before="4" w:line="201" w:lineRule="exact"/>
                                    <w:ind w:left="34"/>
                                    <w:rPr>
                                      <w:sz w:val="20"/>
                                    </w:rPr>
                                  </w:pPr>
                                  <w:r>
                                    <w:rPr>
                                      <w:sz w:val="20"/>
                                    </w:rPr>
                                    <w:t>Площадка</w:t>
                                  </w:r>
                                  <w:r>
                                    <w:rPr>
                                      <w:spacing w:val="-10"/>
                                      <w:sz w:val="20"/>
                                    </w:rPr>
                                    <w:t xml:space="preserve"> </w:t>
                                  </w:r>
                                  <w:r>
                                    <w:rPr>
                                      <w:spacing w:val="-5"/>
                                      <w:sz w:val="20"/>
                                    </w:rPr>
                                    <w:t>СМР</w:t>
                                  </w: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Азота</w:t>
                                  </w:r>
                                  <w:r>
                                    <w:rPr>
                                      <w:spacing w:val="-8"/>
                                      <w:sz w:val="20"/>
                                    </w:rPr>
                                    <w:t xml:space="preserve"> </w:t>
                                  </w:r>
                                  <w:r>
                                    <w:rPr>
                                      <w:sz w:val="20"/>
                                    </w:rPr>
                                    <w:t>диоксид)</w:t>
                                  </w:r>
                                  <w:r>
                                    <w:rPr>
                                      <w:spacing w:val="-8"/>
                                      <w:sz w:val="20"/>
                                    </w:rPr>
                                    <w:t xml:space="preserve"> </w:t>
                                  </w:r>
                                  <w:r>
                                    <w:rPr>
                                      <w:spacing w:val="-5"/>
                                      <w:sz w:val="20"/>
                                    </w:rPr>
                                    <w:t>(4)</w:t>
                                  </w:r>
                                </w:p>
                              </w:tc>
                              <w:tc>
                                <w:tcPr>
                                  <w:tcW w:w="2340" w:type="dxa"/>
                                  <w:tcBorders>
                                    <w:top w:val="nil"/>
                                    <w:bottom w:val="nil"/>
                                  </w:tcBorders>
                                </w:tcPr>
                                <w:p w:rsidR="00EA37BF" w:rsidRDefault="00EA37BF">
                                  <w:pPr>
                                    <w:pStyle w:val="TableParagraph"/>
                                    <w:spacing w:line="197" w:lineRule="exact"/>
                                    <w:ind w:left="26"/>
                                    <w:rPr>
                                      <w:sz w:val="20"/>
                                    </w:rPr>
                                  </w:pPr>
                                  <w:r>
                                    <w:rPr>
                                      <w:spacing w:val="-2"/>
                                      <w:sz w:val="20"/>
                                    </w:rPr>
                                    <w:t>0.131806(0.024506)</w:t>
                                  </w: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spacing w:line="197" w:lineRule="exact"/>
                                    <w:ind w:left="28"/>
                                    <w:jc w:val="center"/>
                                    <w:rPr>
                                      <w:sz w:val="20"/>
                                    </w:rPr>
                                  </w:pPr>
                                  <w:r>
                                    <w:rPr>
                                      <w:spacing w:val="-4"/>
                                      <w:sz w:val="20"/>
                                    </w:rPr>
                                    <w:t>0001</w:t>
                                  </w:r>
                                </w:p>
                              </w:tc>
                              <w:tc>
                                <w:tcPr>
                                  <w:tcW w:w="782" w:type="dxa"/>
                                  <w:tcBorders>
                                    <w:top w:val="nil"/>
                                    <w:bottom w:val="nil"/>
                                  </w:tcBorders>
                                </w:tcPr>
                                <w:p w:rsidR="00EA37BF" w:rsidRDefault="00EA37BF">
                                  <w:pPr>
                                    <w:pStyle w:val="TableParagraph"/>
                                    <w:spacing w:line="197" w:lineRule="exact"/>
                                    <w:ind w:left="8"/>
                                    <w:jc w:val="center"/>
                                    <w:rPr>
                                      <w:sz w:val="20"/>
                                    </w:rPr>
                                  </w:pPr>
                                  <w:r>
                                    <w:rPr>
                                      <w:spacing w:val="-4"/>
                                      <w:sz w:val="20"/>
                                    </w:rPr>
                                    <w:t>10.8</w:t>
                                  </w: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spacing w:line="197" w:lineRule="exact"/>
                                    <w:ind w:left="34"/>
                                    <w:rPr>
                                      <w:sz w:val="20"/>
                                    </w:rPr>
                                  </w:pPr>
                                  <w:r>
                                    <w:rPr>
                                      <w:sz w:val="20"/>
                                    </w:rPr>
                                    <w:t>Площадка</w:t>
                                  </w:r>
                                  <w:r>
                                    <w:rPr>
                                      <w:spacing w:val="-10"/>
                                      <w:sz w:val="20"/>
                                    </w:rPr>
                                    <w:t xml:space="preserve"> </w:t>
                                  </w:r>
                                  <w:r>
                                    <w:rPr>
                                      <w:spacing w:val="-5"/>
                                      <w:sz w:val="20"/>
                                    </w:rPr>
                                    <w:t>СМР</w:t>
                                  </w: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rPr>
                                      <w:rFonts w:ascii="Times New Roman"/>
                                      <w:sz w:val="14"/>
                                    </w:rPr>
                                  </w:pPr>
                                </w:p>
                              </w:tc>
                              <w:tc>
                                <w:tcPr>
                                  <w:tcW w:w="2340" w:type="dxa"/>
                                  <w:tcBorders>
                                    <w:top w:val="nil"/>
                                    <w:bottom w:val="nil"/>
                                  </w:tcBorders>
                                </w:tcPr>
                                <w:p w:rsidR="00EA37BF" w:rsidRDefault="00EA37BF">
                                  <w:pPr>
                                    <w:pStyle w:val="TableParagraph"/>
                                    <w:spacing w:line="197" w:lineRule="exact"/>
                                    <w:ind w:left="266"/>
                                    <w:rPr>
                                      <w:sz w:val="20"/>
                                    </w:rPr>
                                  </w:pPr>
                                  <w:r>
                                    <w:rPr>
                                      <w:sz w:val="20"/>
                                    </w:rPr>
                                    <w:t>вклад</w:t>
                                  </w:r>
                                  <w:r>
                                    <w:rPr>
                                      <w:spacing w:val="-8"/>
                                      <w:sz w:val="20"/>
                                    </w:rPr>
                                    <w:t xml:space="preserve"> </w:t>
                                  </w:r>
                                  <w:r>
                                    <w:rPr>
                                      <w:spacing w:val="-2"/>
                                      <w:sz w:val="20"/>
                                    </w:rPr>
                                    <w:t>п/п=18.6%</w:t>
                                  </w: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spacing w:line="197" w:lineRule="exact"/>
                                    <w:ind w:left="14"/>
                                    <w:jc w:val="center"/>
                                    <w:rPr>
                                      <w:sz w:val="20"/>
                                    </w:rPr>
                                  </w:pPr>
                                  <w:r>
                                    <w:rPr>
                                      <w:spacing w:val="-4"/>
                                      <w:sz w:val="20"/>
                                    </w:rPr>
                                    <w:t>2908</w:t>
                                  </w:r>
                                </w:p>
                              </w:tc>
                              <w:tc>
                                <w:tcPr>
                                  <w:tcW w:w="2716" w:type="dxa"/>
                                  <w:tcBorders>
                                    <w:top w:val="nil"/>
                                    <w:bottom w:val="nil"/>
                                  </w:tcBorders>
                                </w:tcPr>
                                <w:p w:rsidR="00EA37BF" w:rsidRDefault="00EA37BF">
                                  <w:pPr>
                                    <w:pStyle w:val="TableParagraph"/>
                                    <w:spacing w:line="197" w:lineRule="exact"/>
                                    <w:ind w:left="30"/>
                                    <w:rPr>
                                      <w:sz w:val="20"/>
                                    </w:rPr>
                                  </w:pPr>
                                  <w:r>
                                    <w:rPr>
                                      <w:sz w:val="20"/>
                                    </w:rPr>
                                    <w:t>Пыль</w:t>
                                  </w:r>
                                  <w:r>
                                    <w:rPr>
                                      <w:spacing w:val="-5"/>
                                      <w:sz w:val="20"/>
                                    </w:rPr>
                                    <w:t xml:space="preserve"> </w:t>
                                  </w:r>
                                  <w:r>
                                    <w:rPr>
                                      <w:spacing w:val="-2"/>
                                      <w:sz w:val="20"/>
                                    </w:rPr>
                                    <w:t>неорганическая,</w:t>
                                  </w:r>
                                </w:p>
                              </w:tc>
                              <w:tc>
                                <w:tcPr>
                                  <w:tcW w:w="2340" w:type="dxa"/>
                                  <w:tcBorders>
                                    <w:top w:val="nil"/>
                                    <w:bottom w:val="nil"/>
                                  </w:tcBorders>
                                </w:tcPr>
                                <w:p w:rsidR="00EA37BF" w:rsidRDefault="00EA37BF">
                                  <w:pPr>
                                    <w:pStyle w:val="TableParagraph"/>
                                    <w:spacing w:line="197" w:lineRule="exact"/>
                                    <w:ind w:left="26"/>
                                    <w:rPr>
                                      <w:sz w:val="20"/>
                                    </w:rPr>
                                  </w:pPr>
                                  <w:r>
                                    <w:rPr>
                                      <w:spacing w:val="-2"/>
                                      <w:sz w:val="20"/>
                                    </w:rPr>
                                    <w:t>0.4681419/0.1404426</w:t>
                                  </w: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spacing w:line="197" w:lineRule="exact"/>
                                    <w:ind w:left="29"/>
                                    <w:rPr>
                                      <w:sz w:val="20"/>
                                    </w:rPr>
                                  </w:pPr>
                                  <w:r>
                                    <w:rPr>
                                      <w:spacing w:val="-2"/>
                                      <w:sz w:val="20"/>
                                    </w:rPr>
                                    <w:t>314/106</w:t>
                                  </w: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spacing w:line="197" w:lineRule="exact"/>
                                    <w:ind w:left="28"/>
                                    <w:jc w:val="center"/>
                                    <w:rPr>
                                      <w:sz w:val="20"/>
                                    </w:rPr>
                                  </w:pPr>
                                  <w:r>
                                    <w:rPr>
                                      <w:spacing w:val="-4"/>
                                      <w:sz w:val="20"/>
                                    </w:rPr>
                                    <w:t>6001</w:t>
                                  </w:r>
                                </w:p>
                              </w:tc>
                              <w:tc>
                                <w:tcPr>
                                  <w:tcW w:w="782" w:type="dxa"/>
                                  <w:tcBorders>
                                    <w:top w:val="nil"/>
                                    <w:bottom w:val="nil"/>
                                  </w:tcBorders>
                                </w:tcPr>
                                <w:p w:rsidR="00EA37BF" w:rsidRDefault="00EA37BF">
                                  <w:pPr>
                                    <w:pStyle w:val="TableParagraph"/>
                                    <w:spacing w:line="197" w:lineRule="exact"/>
                                    <w:ind w:left="8"/>
                                    <w:jc w:val="center"/>
                                    <w:rPr>
                                      <w:sz w:val="20"/>
                                    </w:rPr>
                                  </w:pPr>
                                  <w:r>
                                    <w:rPr>
                                      <w:spacing w:val="-5"/>
                                      <w:sz w:val="20"/>
                                    </w:rPr>
                                    <w:t>89</w:t>
                                  </w: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spacing w:line="197" w:lineRule="exact"/>
                                    <w:ind w:left="34"/>
                                    <w:rPr>
                                      <w:sz w:val="20"/>
                                    </w:rPr>
                                  </w:pPr>
                                  <w:r>
                                    <w:rPr>
                                      <w:sz w:val="20"/>
                                    </w:rPr>
                                    <w:t>Площадка</w:t>
                                  </w:r>
                                  <w:r>
                                    <w:rPr>
                                      <w:spacing w:val="-10"/>
                                      <w:sz w:val="20"/>
                                    </w:rPr>
                                    <w:t xml:space="preserve"> </w:t>
                                  </w:r>
                                  <w:r>
                                    <w:rPr>
                                      <w:spacing w:val="-5"/>
                                      <w:sz w:val="20"/>
                                    </w:rPr>
                                    <w:t>СМР</w:t>
                                  </w: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содержащая</w:t>
                                  </w:r>
                                  <w:r>
                                    <w:rPr>
                                      <w:spacing w:val="-14"/>
                                      <w:sz w:val="20"/>
                                    </w:rPr>
                                    <w:t xml:space="preserve"> </w:t>
                                  </w:r>
                                  <w:r>
                                    <w:rPr>
                                      <w:spacing w:val="-2"/>
                                      <w:sz w:val="20"/>
                                    </w:rPr>
                                    <w:t>двуокись</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spacing w:line="197" w:lineRule="exact"/>
                                    <w:ind w:left="28"/>
                                    <w:jc w:val="center"/>
                                    <w:rPr>
                                      <w:sz w:val="20"/>
                                    </w:rPr>
                                  </w:pPr>
                                  <w:r>
                                    <w:rPr>
                                      <w:spacing w:val="-4"/>
                                      <w:sz w:val="20"/>
                                    </w:rPr>
                                    <w:t>6003</w:t>
                                  </w:r>
                                </w:p>
                              </w:tc>
                              <w:tc>
                                <w:tcPr>
                                  <w:tcW w:w="782" w:type="dxa"/>
                                  <w:tcBorders>
                                    <w:top w:val="nil"/>
                                    <w:bottom w:val="nil"/>
                                  </w:tcBorders>
                                </w:tcPr>
                                <w:p w:rsidR="00EA37BF" w:rsidRDefault="00EA37BF">
                                  <w:pPr>
                                    <w:pStyle w:val="TableParagraph"/>
                                    <w:spacing w:line="197" w:lineRule="exact"/>
                                    <w:ind w:left="8"/>
                                    <w:jc w:val="center"/>
                                    <w:rPr>
                                      <w:sz w:val="20"/>
                                    </w:rPr>
                                  </w:pPr>
                                  <w:r>
                                    <w:rPr>
                                      <w:spacing w:val="-4"/>
                                      <w:sz w:val="20"/>
                                    </w:rPr>
                                    <w:t>10.8</w:t>
                                  </w: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spacing w:line="197" w:lineRule="exact"/>
                                    <w:ind w:left="34"/>
                                    <w:rPr>
                                      <w:sz w:val="20"/>
                                    </w:rPr>
                                  </w:pPr>
                                  <w:r>
                                    <w:rPr>
                                      <w:sz w:val="20"/>
                                    </w:rPr>
                                    <w:t>Площадка</w:t>
                                  </w:r>
                                  <w:r>
                                    <w:rPr>
                                      <w:spacing w:val="-10"/>
                                      <w:sz w:val="20"/>
                                    </w:rPr>
                                    <w:t xml:space="preserve"> </w:t>
                                  </w:r>
                                  <w:r>
                                    <w:rPr>
                                      <w:spacing w:val="-5"/>
                                      <w:sz w:val="20"/>
                                    </w:rPr>
                                    <w:t>СМР</w:t>
                                  </w:r>
                                </w:p>
                              </w:tc>
                            </w:tr>
                            <w:tr w:rsidR="00EA37BF">
                              <w:trPr>
                                <w:trHeight w:val="215"/>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6" w:lineRule="exact"/>
                                    <w:ind w:left="30"/>
                                    <w:rPr>
                                      <w:sz w:val="20"/>
                                    </w:rPr>
                                  </w:pPr>
                                  <w:r>
                                    <w:rPr>
                                      <w:sz w:val="20"/>
                                    </w:rPr>
                                    <w:t>кремния</w:t>
                                  </w:r>
                                  <w:r>
                                    <w:rPr>
                                      <w:spacing w:val="-7"/>
                                      <w:sz w:val="20"/>
                                    </w:rPr>
                                    <w:t xml:space="preserve"> </w:t>
                                  </w:r>
                                  <w:r>
                                    <w:rPr>
                                      <w:sz w:val="20"/>
                                    </w:rPr>
                                    <w:t>в</w:t>
                                  </w:r>
                                  <w:r>
                                    <w:rPr>
                                      <w:spacing w:val="-4"/>
                                      <w:sz w:val="20"/>
                                    </w:rPr>
                                    <w:t xml:space="preserve"> </w:t>
                                  </w:r>
                                  <w:r>
                                    <w:rPr>
                                      <w:sz w:val="20"/>
                                    </w:rPr>
                                    <w:t>%:</w:t>
                                  </w:r>
                                  <w:r>
                                    <w:rPr>
                                      <w:spacing w:val="-5"/>
                                      <w:sz w:val="20"/>
                                    </w:rPr>
                                    <w:t xml:space="preserve"> </w:t>
                                  </w:r>
                                  <w:r>
                                    <w:rPr>
                                      <w:sz w:val="20"/>
                                    </w:rPr>
                                    <w:t>70-20</w:t>
                                  </w:r>
                                  <w:r>
                                    <w:rPr>
                                      <w:spacing w:val="-4"/>
                                      <w:sz w:val="20"/>
                                    </w:rPr>
                                    <w:t xml:space="preserve"> </w:t>
                                  </w:r>
                                  <w:r>
                                    <w:rPr>
                                      <w:spacing w:val="-10"/>
                                      <w:sz w:val="20"/>
                                    </w:rPr>
                                    <w:t>(</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шамот,</w:t>
                                  </w:r>
                                  <w:r>
                                    <w:rPr>
                                      <w:spacing w:val="-8"/>
                                      <w:sz w:val="20"/>
                                    </w:rPr>
                                    <w:t xml:space="preserve"> </w:t>
                                  </w:r>
                                  <w:r>
                                    <w:rPr>
                                      <w:sz w:val="20"/>
                                    </w:rPr>
                                    <w:t>цемент,</w:t>
                                  </w:r>
                                  <w:r>
                                    <w:rPr>
                                      <w:spacing w:val="-8"/>
                                      <w:sz w:val="20"/>
                                    </w:rPr>
                                    <w:t xml:space="preserve"> </w:t>
                                  </w:r>
                                  <w:r>
                                    <w:rPr>
                                      <w:spacing w:val="-4"/>
                                      <w:sz w:val="20"/>
                                    </w:rPr>
                                    <w:t>пыль</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443"/>
                              </w:trPr>
                              <w:tc>
                                <w:tcPr>
                                  <w:tcW w:w="1354" w:type="dxa"/>
                                  <w:tcBorders>
                                    <w:top w:val="nil"/>
                                    <w:bottom w:val="nil"/>
                                  </w:tcBorders>
                                </w:tcPr>
                                <w:p w:rsidR="00EA37BF" w:rsidRDefault="00EA37BF">
                                  <w:pPr>
                                    <w:pStyle w:val="TableParagraph"/>
                                    <w:rPr>
                                      <w:rFonts w:ascii="Times New Roman"/>
                                      <w:sz w:val="18"/>
                                    </w:rPr>
                                  </w:pPr>
                                </w:p>
                              </w:tc>
                              <w:tc>
                                <w:tcPr>
                                  <w:tcW w:w="2716" w:type="dxa"/>
                                  <w:tcBorders>
                                    <w:top w:val="nil"/>
                                    <w:bottom w:val="nil"/>
                                  </w:tcBorders>
                                </w:tcPr>
                                <w:p w:rsidR="00EA37BF" w:rsidRDefault="00EA37BF">
                                  <w:pPr>
                                    <w:pStyle w:val="TableParagraph"/>
                                    <w:spacing w:line="222" w:lineRule="exact"/>
                                    <w:ind w:left="30"/>
                                    <w:rPr>
                                      <w:sz w:val="20"/>
                                    </w:rPr>
                                  </w:pPr>
                                  <w:r>
                                    <w:rPr>
                                      <w:spacing w:val="-2"/>
                                      <w:sz w:val="20"/>
                                    </w:rPr>
                                    <w:t>цементного</w:t>
                                  </w:r>
                                </w:p>
                                <w:p w:rsidR="00EA37BF" w:rsidRDefault="00EA37BF">
                                  <w:pPr>
                                    <w:pStyle w:val="TableParagraph"/>
                                    <w:spacing w:line="202" w:lineRule="exact"/>
                                    <w:ind w:left="30"/>
                                    <w:rPr>
                                      <w:sz w:val="20"/>
                                    </w:rPr>
                                  </w:pPr>
                                  <w:r>
                                    <w:rPr>
                                      <w:spacing w:val="-2"/>
                                      <w:sz w:val="20"/>
                                    </w:rPr>
                                    <w:t>производства</w:t>
                                  </w:r>
                                </w:p>
                              </w:tc>
                              <w:tc>
                                <w:tcPr>
                                  <w:tcW w:w="2340" w:type="dxa"/>
                                  <w:tcBorders>
                                    <w:top w:val="nil"/>
                                    <w:bottom w:val="nil"/>
                                  </w:tcBorders>
                                </w:tcPr>
                                <w:p w:rsidR="00EA37BF" w:rsidRDefault="00EA37BF">
                                  <w:pPr>
                                    <w:pStyle w:val="TableParagraph"/>
                                    <w:rPr>
                                      <w:rFonts w:ascii="Times New Roman"/>
                                      <w:sz w:val="18"/>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8"/>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8"/>
                                    </w:rPr>
                                  </w:pPr>
                                </w:p>
                              </w:tc>
                              <w:tc>
                                <w:tcPr>
                                  <w:tcW w:w="782" w:type="dxa"/>
                                  <w:tcBorders>
                                    <w:top w:val="nil"/>
                                    <w:bottom w:val="nil"/>
                                  </w:tcBorders>
                                </w:tcPr>
                                <w:p w:rsidR="00EA37BF" w:rsidRDefault="00EA37BF">
                                  <w:pPr>
                                    <w:pStyle w:val="TableParagraph"/>
                                    <w:rPr>
                                      <w:rFonts w:ascii="Times New Roman"/>
                                      <w:sz w:val="18"/>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8"/>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w:t>
                                  </w:r>
                                  <w:r>
                                    <w:rPr>
                                      <w:spacing w:val="-5"/>
                                      <w:sz w:val="20"/>
                                    </w:rPr>
                                    <w:t xml:space="preserve"> </w:t>
                                  </w:r>
                                  <w:r>
                                    <w:rPr>
                                      <w:sz w:val="20"/>
                                    </w:rPr>
                                    <w:t>глина,</w:t>
                                  </w:r>
                                  <w:r>
                                    <w:rPr>
                                      <w:spacing w:val="-4"/>
                                      <w:sz w:val="20"/>
                                    </w:rPr>
                                    <w:t xml:space="preserve"> </w:t>
                                  </w:r>
                                  <w:r>
                                    <w:rPr>
                                      <w:spacing w:val="-2"/>
                                      <w:sz w:val="20"/>
                                    </w:rPr>
                                    <w:t>глинистый</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5"/>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6" w:lineRule="exact"/>
                                    <w:ind w:left="30"/>
                                    <w:rPr>
                                      <w:sz w:val="20"/>
                                    </w:rPr>
                                  </w:pPr>
                                  <w:r>
                                    <w:rPr>
                                      <w:sz w:val="20"/>
                                    </w:rPr>
                                    <w:t>сланец,</w:t>
                                  </w:r>
                                  <w:r>
                                    <w:rPr>
                                      <w:spacing w:val="-11"/>
                                      <w:sz w:val="20"/>
                                    </w:rPr>
                                    <w:t xml:space="preserve"> </w:t>
                                  </w:r>
                                  <w:r>
                                    <w:rPr>
                                      <w:sz w:val="20"/>
                                    </w:rPr>
                                    <w:t>доменный</w:t>
                                  </w:r>
                                  <w:r>
                                    <w:rPr>
                                      <w:spacing w:val="-9"/>
                                      <w:sz w:val="20"/>
                                    </w:rPr>
                                    <w:t xml:space="preserve"> </w:t>
                                  </w:r>
                                  <w:r>
                                    <w:rPr>
                                      <w:spacing w:val="-2"/>
                                      <w:sz w:val="20"/>
                                    </w:rPr>
                                    <w:t>шлак,</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песок,</w:t>
                                  </w:r>
                                  <w:r>
                                    <w:rPr>
                                      <w:spacing w:val="-9"/>
                                      <w:sz w:val="20"/>
                                    </w:rPr>
                                    <w:t xml:space="preserve"> </w:t>
                                  </w:r>
                                  <w:r>
                                    <w:rPr>
                                      <w:sz w:val="20"/>
                                    </w:rPr>
                                    <w:t>клинкер,</w:t>
                                  </w:r>
                                  <w:r>
                                    <w:rPr>
                                      <w:spacing w:val="-8"/>
                                      <w:sz w:val="20"/>
                                    </w:rPr>
                                    <w:t xml:space="preserve"> </w:t>
                                  </w:r>
                                  <w:r>
                                    <w:rPr>
                                      <w:spacing w:val="-2"/>
                                      <w:sz w:val="20"/>
                                    </w:rPr>
                                    <w:t>зола,</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кремнезем,</w:t>
                                  </w:r>
                                  <w:r>
                                    <w:rPr>
                                      <w:spacing w:val="-9"/>
                                      <w:sz w:val="20"/>
                                    </w:rPr>
                                    <w:t xml:space="preserve"> </w:t>
                                  </w:r>
                                  <w:r>
                                    <w:rPr>
                                      <w:sz w:val="20"/>
                                    </w:rPr>
                                    <w:t>зола</w:t>
                                  </w:r>
                                  <w:r>
                                    <w:rPr>
                                      <w:spacing w:val="-8"/>
                                      <w:sz w:val="20"/>
                                    </w:rPr>
                                    <w:t xml:space="preserve"> </w:t>
                                  </w:r>
                                  <w:r>
                                    <w:rPr>
                                      <w:spacing w:val="-2"/>
                                      <w:sz w:val="20"/>
                                    </w:rPr>
                                    <w:t>углей</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pacing w:val="-2"/>
                                      <w:sz w:val="20"/>
                                    </w:rPr>
                                    <w:t>казахстанских</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месторождений)</w:t>
                                  </w:r>
                                  <w:r>
                                    <w:rPr>
                                      <w:spacing w:val="-17"/>
                                      <w:sz w:val="20"/>
                                    </w:rPr>
                                    <w:t xml:space="preserve"> </w:t>
                                  </w:r>
                                  <w:r>
                                    <w:rPr>
                                      <w:spacing w:val="-2"/>
                                      <w:sz w:val="20"/>
                                    </w:rPr>
                                    <w:t>(494)</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443"/>
                              </w:trPr>
                              <w:tc>
                                <w:tcPr>
                                  <w:tcW w:w="1354" w:type="dxa"/>
                                  <w:tcBorders>
                                    <w:top w:val="nil"/>
                                    <w:bottom w:val="nil"/>
                                  </w:tcBorders>
                                </w:tcPr>
                                <w:p w:rsidR="00EA37BF" w:rsidRDefault="00EA37BF">
                                  <w:pPr>
                                    <w:pStyle w:val="TableParagraph"/>
                                    <w:spacing w:line="221" w:lineRule="exact"/>
                                    <w:ind w:left="14"/>
                                    <w:jc w:val="center"/>
                                    <w:rPr>
                                      <w:sz w:val="20"/>
                                    </w:rPr>
                                  </w:pPr>
                                  <w:r>
                                    <w:rPr>
                                      <w:spacing w:val="-4"/>
                                      <w:sz w:val="20"/>
                                    </w:rPr>
                                    <w:t>2930</w:t>
                                  </w:r>
                                </w:p>
                              </w:tc>
                              <w:tc>
                                <w:tcPr>
                                  <w:tcW w:w="2716" w:type="dxa"/>
                                  <w:tcBorders>
                                    <w:top w:val="nil"/>
                                    <w:bottom w:val="nil"/>
                                  </w:tcBorders>
                                </w:tcPr>
                                <w:p w:rsidR="00EA37BF" w:rsidRDefault="00EA37BF">
                                  <w:pPr>
                                    <w:pStyle w:val="TableParagraph"/>
                                    <w:spacing w:line="221" w:lineRule="exact"/>
                                    <w:ind w:left="30"/>
                                    <w:rPr>
                                      <w:sz w:val="20"/>
                                    </w:rPr>
                                  </w:pPr>
                                  <w:r>
                                    <w:rPr>
                                      <w:sz w:val="20"/>
                                    </w:rPr>
                                    <w:t>Пыль</w:t>
                                  </w:r>
                                  <w:r>
                                    <w:rPr>
                                      <w:spacing w:val="-5"/>
                                      <w:sz w:val="20"/>
                                    </w:rPr>
                                    <w:t xml:space="preserve"> </w:t>
                                  </w:r>
                                  <w:r>
                                    <w:rPr>
                                      <w:spacing w:val="-2"/>
                                      <w:sz w:val="20"/>
                                    </w:rPr>
                                    <w:t>абразивная</w:t>
                                  </w:r>
                                </w:p>
                                <w:p w:rsidR="00EA37BF" w:rsidRDefault="00EA37BF">
                                  <w:pPr>
                                    <w:pStyle w:val="TableParagraph"/>
                                    <w:spacing w:line="202" w:lineRule="exact"/>
                                    <w:ind w:left="30"/>
                                    <w:rPr>
                                      <w:sz w:val="20"/>
                                    </w:rPr>
                                  </w:pPr>
                                  <w:r>
                                    <w:rPr>
                                      <w:spacing w:val="-2"/>
                                      <w:sz w:val="20"/>
                                    </w:rPr>
                                    <w:t>(Корунд</w:t>
                                  </w:r>
                                </w:p>
                              </w:tc>
                              <w:tc>
                                <w:tcPr>
                                  <w:tcW w:w="2340" w:type="dxa"/>
                                  <w:tcBorders>
                                    <w:top w:val="nil"/>
                                    <w:bottom w:val="nil"/>
                                  </w:tcBorders>
                                </w:tcPr>
                                <w:p w:rsidR="00EA37BF" w:rsidRDefault="00EA37BF">
                                  <w:pPr>
                                    <w:pStyle w:val="TableParagraph"/>
                                    <w:spacing w:line="221" w:lineRule="exact"/>
                                    <w:ind w:left="26"/>
                                    <w:rPr>
                                      <w:sz w:val="20"/>
                                    </w:rPr>
                                  </w:pPr>
                                  <w:r>
                                    <w:rPr>
                                      <w:spacing w:val="-2"/>
                                      <w:sz w:val="20"/>
                                    </w:rPr>
                                    <w:t>0.3985253/0.015941</w:t>
                                  </w: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spacing w:line="221" w:lineRule="exact"/>
                                    <w:ind w:left="29"/>
                                    <w:rPr>
                                      <w:sz w:val="20"/>
                                    </w:rPr>
                                  </w:pPr>
                                  <w:r>
                                    <w:rPr>
                                      <w:spacing w:val="-2"/>
                                      <w:sz w:val="20"/>
                                    </w:rPr>
                                    <w:t>314/106</w:t>
                                  </w: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spacing w:line="221" w:lineRule="exact"/>
                                    <w:ind w:left="28"/>
                                    <w:jc w:val="center"/>
                                    <w:rPr>
                                      <w:sz w:val="20"/>
                                    </w:rPr>
                                  </w:pPr>
                                  <w:r>
                                    <w:rPr>
                                      <w:spacing w:val="-4"/>
                                      <w:sz w:val="20"/>
                                    </w:rPr>
                                    <w:t>6002</w:t>
                                  </w:r>
                                </w:p>
                              </w:tc>
                              <w:tc>
                                <w:tcPr>
                                  <w:tcW w:w="782" w:type="dxa"/>
                                  <w:tcBorders>
                                    <w:top w:val="nil"/>
                                    <w:bottom w:val="nil"/>
                                  </w:tcBorders>
                                </w:tcPr>
                                <w:p w:rsidR="00EA37BF" w:rsidRDefault="00EA37BF">
                                  <w:pPr>
                                    <w:pStyle w:val="TableParagraph"/>
                                    <w:spacing w:line="221" w:lineRule="exact"/>
                                    <w:ind w:left="8"/>
                                    <w:jc w:val="center"/>
                                    <w:rPr>
                                      <w:sz w:val="20"/>
                                    </w:rPr>
                                  </w:pPr>
                                  <w:r>
                                    <w:rPr>
                                      <w:spacing w:val="-5"/>
                                      <w:sz w:val="20"/>
                                    </w:rPr>
                                    <w:t>100</w:t>
                                  </w: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spacing w:line="221" w:lineRule="exact"/>
                                    <w:ind w:left="34"/>
                                    <w:rPr>
                                      <w:sz w:val="20"/>
                                    </w:rPr>
                                  </w:pPr>
                                  <w:r>
                                    <w:rPr>
                                      <w:sz w:val="20"/>
                                    </w:rPr>
                                    <w:t>Площадка</w:t>
                                  </w:r>
                                  <w:r>
                                    <w:rPr>
                                      <w:spacing w:val="-10"/>
                                      <w:sz w:val="20"/>
                                    </w:rPr>
                                    <w:t xml:space="preserve"> </w:t>
                                  </w:r>
                                  <w:r>
                                    <w:rPr>
                                      <w:spacing w:val="-5"/>
                                      <w:sz w:val="20"/>
                                    </w:rPr>
                                    <w:t>СМР</w:t>
                                  </w: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белый,</w:t>
                                  </w:r>
                                  <w:r>
                                    <w:rPr>
                                      <w:spacing w:val="-11"/>
                                      <w:sz w:val="20"/>
                                    </w:rPr>
                                    <w:t xml:space="preserve"> </w:t>
                                  </w:r>
                                  <w:proofErr w:type="spellStart"/>
                                  <w:r>
                                    <w:rPr>
                                      <w:sz w:val="20"/>
                                    </w:rPr>
                                    <w:t>Монокорунд</w:t>
                                  </w:r>
                                  <w:proofErr w:type="spellEnd"/>
                                  <w:r>
                                    <w:rPr>
                                      <w:sz w:val="20"/>
                                    </w:rPr>
                                    <w:t>)</w:t>
                                  </w:r>
                                  <w:r>
                                    <w:rPr>
                                      <w:spacing w:val="-10"/>
                                      <w:sz w:val="20"/>
                                    </w:rPr>
                                    <w:t xml:space="preserve"> (</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8"/>
                              </w:trPr>
                              <w:tc>
                                <w:tcPr>
                                  <w:tcW w:w="1354" w:type="dxa"/>
                                  <w:tcBorders>
                                    <w:top w:val="nil"/>
                                    <w:bottom w:val="single" w:sz="4" w:space="0" w:color="000000"/>
                                  </w:tcBorders>
                                </w:tcPr>
                                <w:p w:rsidR="00EA37BF" w:rsidRDefault="00EA37BF">
                                  <w:pPr>
                                    <w:pStyle w:val="TableParagraph"/>
                                    <w:rPr>
                                      <w:rFonts w:ascii="Times New Roman"/>
                                      <w:sz w:val="14"/>
                                    </w:rPr>
                                  </w:pPr>
                                </w:p>
                              </w:tc>
                              <w:tc>
                                <w:tcPr>
                                  <w:tcW w:w="2716" w:type="dxa"/>
                                  <w:tcBorders>
                                    <w:top w:val="nil"/>
                                    <w:bottom w:val="single" w:sz="4" w:space="0" w:color="000000"/>
                                  </w:tcBorders>
                                </w:tcPr>
                                <w:p w:rsidR="00EA37BF" w:rsidRDefault="00EA37BF">
                                  <w:pPr>
                                    <w:pStyle w:val="TableParagraph"/>
                                    <w:spacing w:line="198" w:lineRule="exact"/>
                                    <w:ind w:left="30"/>
                                    <w:rPr>
                                      <w:sz w:val="20"/>
                                    </w:rPr>
                                  </w:pPr>
                                  <w:r>
                                    <w:rPr>
                                      <w:spacing w:val="-2"/>
                                      <w:sz w:val="20"/>
                                    </w:rPr>
                                    <w:t>1027*)</w:t>
                                  </w:r>
                                </w:p>
                              </w:tc>
                              <w:tc>
                                <w:tcPr>
                                  <w:tcW w:w="2340" w:type="dxa"/>
                                  <w:tcBorders>
                                    <w:top w:val="nil"/>
                                    <w:bottom w:val="single" w:sz="4" w:space="0" w:color="000000"/>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single" w:sz="4" w:space="0" w:color="000000"/>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single" w:sz="4" w:space="0" w:color="000000"/>
                                  </w:tcBorders>
                                </w:tcPr>
                                <w:p w:rsidR="00EA37BF" w:rsidRDefault="00EA37BF">
                                  <w:pPr>
                                    <w:pStyle w:val="TableParagraph"/>
                                    <w:rPr>
                                      <w:rFonts w:ascii="Times New Roman"/>
                                      <w:sz w:val="14"/>
                                    </w:rPr>
                                  </w:pPr>
                                </w:p>
                              </w:tc>
                              <w:tc>
                                <w:tcPr>
                                  <w:tcW w:w="782" w:type="dxa"/>
                                  <w:tcBorders>
                                    <w:top w:val="nil"/>
                                    <w:bottom w:val="single" w:sz="4" w:space="0" w:color="000000"/>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single" w:sz="4" w:space="0" w:color="000000"/>
                                  </w:tcBorders>
                                </w:tcPr>
                                <w:p w:rsidR="00EA37BF" w:rsidRDefault="00EA37BF">
                                  <w:pPr>
                                    <w:pStyle w:val="TableParagraph"/>
                                    <w:rPr>
                                      <w:rFonts w:ascii="Times New Roman"/>
                                      <w:sz w:val="14"/>
                                    </w:rPr>
                                  </w:pPr>
                                </w:p>
                              </w:tc>
                            </w:tr>
                            <w:tr w:rsidR="00EA37BF">
                              <w:trPr>
                                <w:trHeight w:val="678"/>
                              </w:trPr>
                              <w:tc>
                                <w:tcPr>
                                  <w:tcW w:w="14634" w:type="dxa"/>
                                  <w:gridSpan w:val="10"/>
                                  <w:tcBorders>
                                    <w:top w:val="single" w:sz="4" w:space="0" w:color="000000"/>
                                  </w:tcBorders>
                                </w:tcPr>
                                <w:p w:rsidR="00EA37BF" w:rsidRDefault="00EA37BF">
                                  <w:pPr>
                                    <w:pStyle w:val="TableParagraph"/>
                                    <w:spacing w:before="3"/>
                                    <w:ind w:left="30"/>
                                    <w:rPr>
                                      <w:sz w:val="20"/>
                                    </w:rPr>
                                  </w:pPr>
                                  <w:r>
                                    <w:rPr>
                                      <w:sz w:val="20"/>
                                    </w:rPr>
                                    <w:t>*</w:t>
                                  </w:r>
                                  <w:r>
                                    <w:rPr>
                                      <w:spacing w:val="60"/>
                                      <w:w w:val="150"/>
                                      <w:sz w:val="20"/>
                                    </w:rPr>
                                    <w:t xml:space="preserve"> </w:t>
                                  </w:r>
                                  <w:r>
                                    <w:rPr>
                                      <w:sz w:val="20"/>
                                    </w:rPr>
                                    <w:t>Примечание:</w:t>
                                  </w:r>
                                  <w:r>
                                    <w:rPr>
                                      <w:spacing w:val="60"/>
                                      <w:w w:val="150"/>
                                      <w:sz w:val="20"/>
                                    </w:rPr>
                                    <w:t xml:space="preserve"> </w:t>
                                  </w:r>
                                  <w:r>
                                    <w:rPr>
                                      <w:sz w:val="20"/>
                                    </w:rPr>
                                    <w:t>1.</w:t>
                                  </w:r>
                                  <w:r>
                                    <w:rPr>
                                      <w:spacing w:val="58"/>
                                      <w:w w:val="150"/>
                                      <w:sz w:val="20"/>
                                    </w:rPr>
                                    <w:t xml:space="preserve"> </w:t>
                                  </w:r>
                                  <w:r>
                                    <w:rPr>
                                      <w:sz w:val="20"/>
                                    </w:rPr>
                                    <w:t>Расчет</w:t>
                                  </w:r>
                                  <w:r>
                                    <w:rPr>
                                      <w:spacing w:val="61"/>
                                      <w:w w:val="150"/>
                                      <w:sz w:val="20"/>
                                    </w:rPr>
                                    <w:t xml:space="preserve"> </w:t>
                                  </w:r>
                                  <w:r>
                                    <w:rPr>
                                      <w:sz w:val="20"/>
                                    </w:rPr>
                                    <w:t>максимальной</w:t>
                                  </w:r>
                                  <w:r>
                                    <w:rPr>
                                      <w:spacing w:val="61"/>
                                      <w:w w:val="150"/>
                                      <w:sz w:val="20"/>
                                    </w:rPr>
                                    <w:t xml:space="preserve"> </w:t>
                                  </w:r>
                                  <w:r>
                                    <w:rPr>
                                      <w:sz w:val="20"/>
                                    </w:rPr>
                                    <w:t>приземной</w:t>
                                  </w:r>
                                  <w:r>
                                    <w:rPr>
                                      <w:spacing w:val="60"/>
                                      <w:w w:val="150"/>
                                      <w:sz w:val="20"/>
                                    </w:rPr>
                                    <w:t xml:space="preserve"> </w:t>
                                  </w:r>
                                  <w:r>
                                    <w:rPr>
                                      <w:sz w:val="20"/>
                                    </w:rPr>
                                    <w:t>концентрации</w:t>
                                  </w:r>
                                  <w:r>
                                    <w:rPr>
                                      <w:spacing w:val="67"/>
                                      <w:w w:val="150"/>
                                      <w:sz w:val="20"/>
                                    </w:rPr>
                                    <w:t xml:space="preserve"> </w:t>
                                  </w:r>
                                  <w:r>
                                    <w:rPr>
                                      <w:sz w:val="20"/>
                                    </w:rPr>
                                    <w:t>на</w:t>
                                  </w:r>
                                  <w:r>
                                    <w:rPr>
                                      <w:spacing w:val="61"/>
                                      <w:w w:val="150"/>
                                      <w:sz w:val="20"/>
                                    </w:rPr>
                                    <w:t xml:space="preserve"> </w:t>
                                  </w:r>
                                  <w:r>
                                    <w:rPr>
                                      <w:sz w:val="20"/>
                                    </w:rPr>
                                    <w:t>границе</w:t>
                                  </w:r>
                                  <w:r>
                                    <w:rPr>
                                      <w:spacing w:val="58"/>
                                      <w:w w:val="150"/>
                                      <w:sz w:val="20"/>
                                    </w:rPr>
                                    <w:t xml:space="preserve"> </w:t>
                                  </w:r>
                                  <w:r>
                                    <w:rPr>
                                      <w:sz w:val="20"/>
                                    </w:rPr>
                                    <w:t>санитарно-защитной</w:t>
                                  </w:r>
                                  <w:r>
                                    <w:rPr>
                                      <w:spacing w:val="61"/>
                                      <w:w w:val="150"/>
                                      <w:sz w:val="20"/>
                                    </w:rPr>
                                    <w:t xml:space="preserve"> </w:t>
                                  </w:r>
                                  <w:r>
                                    <w:rPr>
                                      <w:sz w:val="20"/>
                                    </w:rPr>
                                    <w:t>зоны</w:t>
                                  </w:r>
                                  <w:r>
                                    <w:rPr>
                                      <w:spacing w:val="61"/>
                                      <w:w w:val="150"/>
                                      <w:sz w:val="20"/>
                                    </w:rPr>
                                    <w:t xml:space="preserve"> </w:t>
                                  </w:r>
                                  <w:r>
                                    <w:rPr>
                                      <w:sz w:val="20"/>
                                    </w:rPr>
                                    <w:t>не</w:t>
                                  </w:r>
                                  <w:r>
                                    <w:rPr>
                                      <w:spacing w:val="61"/>
                                      <w:w w:val="150"/>
                                      <w:sz w:val="20"/>
                                    </w:rPr>
                                    <w:t xml:space="preserve"> </w:t>
                                  </w:r>
                                  <w:r>
                                    <w:rPr>
                                      <w:sz w:val="20"/>
                                    </w:rPr>
                                    <w:t>проводился, непосредственно</w:t>
                                  </w:r>
                                  <w:r>
                                    <w:rPr>
                                      <w:spacing w:val="23"/>
                                      <w:w w:val="150"/>
                                      <w:sz w:val="20"/>
                                    </w:rPr>
                                    <w:t xml:space="preserve"> </w:t>
                                  </w:r>
                                  <w:r>
                                    <w:rPr>
                                      <w:sz w:val="20"/>
                                    </w:rPr>
                                    <w:t>строительные</w:t>
                                  </w:r>
                                  <w:r>
                                    <w:rPr>
                                      <w:spacing w:val="24"/>
                                      <w:w w:val="150"/>
                                      <w:sz w:val="20"/>
                                    </w:rPr>
                                    <w:t xml:space="preserve"> </w:t>
                                  </w:r>
                                  <w:r>
                                    <w:rPr>
                                      <w:sz w:val="20"/>
                                    </w:rPr>
                                    <w:t>работы</w:t>
                                  </w:r>
                                  <w:r>
                                    <w:rPr>
                                      <w:spacing w:val="23"/>
                                      <w:w w:val="150"/>
                                      <w:sz w:val="20"/>
                                    </w:rPr>
                                    <w:t xml:space="preserve"> </w:t>
                                  </w:r>
                                  <w:r>
                                    <w:rPr>
                                      <w:sz w:val="20"/>
                                    </w:rPr>
                                    <w:t>не</w:t>
                                  </w:r>
                                  <w:r>
                                    <w:rPr>
                                      <w:spacing w:val="24"/>
                                      <w:w w:val="150"/>
                                      <w:sz w:val="20"/>
                                    </w:rPr>
                                    <w:t xml:space="preserve"> </w:t>
                                  </w:r>
                                  <w:r>
                                    <w:rPr>
                                      <w:sz w:val="20"/>
                                    </w:rPr>
                                    <w:t>классифицируются,</w:t>
                                  </w:r>
                                  <w:r>
                                    <w:rPr>
                                      <w:spacing w:val="23"/>
                                      <w:w w:val="150"/>
                                      <w:sz w:val="20"/>
                                    </w:rPr>
                                    <w:t xml:space="preserve"> </w:t>
                                  </w:r>
                                  <w:r>
                                    <w:rPr>
                                      <w:sz w:val="20"/>
                                    </w:rPr>
                                    <w:t>санитарно-защитная</w:t>
                                  </w:r>
                                  <w:r>
                                    <w:rPr>
                                      <w:spacing w:val="24"/>
                                      <w:w w:val="150"/>
                                      <w:sz w:val="20"/>
                                    </w:rPr>
                                    <w:t xml:space="preserve"> </w:t>
                                  </w:r>
                                  <w:r>
                                    <w:rPr>
                                      <w:sz w:val="20"/>
                                    </w:rPr>
                                    <w:t>зона</w:t>
                                  </w:r>
                                  <w:r>
                                    <w:rPr>
                                      <w:spacing w:val="23"/>
                                      <w:w w:val="150"/>
                                      <w:sz w:val="20"/>
                                    </w:rPr>
                                    <w:t xml:space="preserve"> </w:t>
                                  </w:r>
                                  <w:r>
                                    <w:rPr>
                                      <w:sz w:val="20"/>
                                    </w:rPr>
                                    <w:t>и</w:t>
                                  </w:r>
                                  <w:r>
                                    <w:rPr>
                                      <w:spacing w:val="24"/>
                                      <w:w w:val="150"/>
                                      <w:sz w:val="20"/>
                                    </w:rPr>
                                    <w:t xml:space="preserve"> </w:t>
                                  </w:r>
                                  <w:r>
                                    <w:rPr>
                                      <w:sz w:val="20"/>
                                    </w:rPr>
                                    <w:t>санитарные</w:t>
                                  </w:r>
                                  <w:r>
                                    <w:rPr>
                                      <w:spacing w:val="26"/>
                                      <w:w w:val="150"/>
                                      <w:sz w:val="20"/>
                                    </w:rPr>
                                    <w:t xml:space="preserve"> </w:t>
                                  </w:r>
                                  <w:r>
                                    <w:rPr>
                                      <w:sz w:val="20"/>
                                    </w:rPr>
                                    <w:t>разрывы</w:t>
                                  </w:r>
                                  <w:r>
                                    <w:rPr>
                                      <w:spacing w:val="24"/>
                                      <w:w w:val="150"/>
                                      <w:sz w:val="20"/>
                                    </w:rPr>
                                    <w:t xml:space="preserve"> </w:t>
                                  </w:r>
                                  <w:r>
                                    <w:rPr>
                                      <w:sz w:val="20"/>
                                    </w:rPr>
                                    <w:t>для</w:t>
                                  </w:r>
                                  <w:r>
                                    <w:rPr>
                                      <w:spacing w:val="23"/>
                                      <w:w w:val="150"/>
                                      <w:sz w:val="20"/>
                                    </w:rPr>
                                    <w:t xml:space="preserve"> </w:t>
                                  </w:r>
                                  <w:r>
                                    <w:rPr>
                                      <w:sz w:val="20"/>
                                    </w:rPr>
                                    <w:t>них</w:t>
                                  </w:r>
                                  <w:r>
                                    <w:rPr>
                                      <w:spacing w:val="27"/>
                                      <w:w w:val="150"/>
                                      <w:sz w:val="20"/>
                                    </w:rPr>
                                    <w:t xml:space="preserve"> </w:t>
                                  </w:r>
                                  <w:r>
                                    <w:rPr>
                                      <w:spacing w:val="-5"/>
                                      <w:sz w:val="20"/>
                                    </w:rPr>
                                    <w:t>не</w:t>
                                  </w:r>
                                </w:p>
                                <w:p w:rsidR="00EA37BF" w:rsidRDefault="00EA37BF">
                                  <w:pPr>
                                    <w:pStyle w:val="TableParagraph"/>
                                    <w:spacing w:before="1" w:line="201" w:lineRule="exact"/>
                                    <w:ind w:left="30"/>
                                    <w:rPr>
                                      <w:sz w:val="20"/>
                                    </w:rPr>
                                  </w:pPr>
                                  <w:r>
                                    <w:rPr>
                                      <w:spacing w:val="-2"/>
                                      <w:sz w:val="20"/>
                                    </w:rPr>
                                    <w:t>устанавливаются</w:t>
                                  </w:r>
                                </w:p>
                              </w:tc>
                            </w:tr>
                          </w:tbl>
                          <w:p w:rsidR="00EA37BF" w:rsidRDefault="00EA37BF">
                            <w:pPr>
                              <w:pStyle w:val="a3"/>
                            </w:pPr>
                          </w:p>
                        </w:txbxContent>
                      </wps:txbx>
                      <wps:bodyPr wrap="square" lIns="0" tIns="0" rIns="0" bIns="0" rtlCol="0">
                        <a:noAutofit/>
                      </wps:bodyPr>
                    </wps:wsp>
                  </a:graphicData>
                </a:graphic>
              </wp:anchor>
            </w:drawing>
          </mc:Choice>
          <mc:Fallback>
            <w:pict>
              <v:shape id="Textbox 32" o:spid="_x0000_s1037" type="#_x0000_t202" style="position:absolute;left:0;text-align:left;margin-left:51.7pt;margin-top:33.8pt;width:738.35pt;height:389.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4"/>
                        <w:gridCol w:w="2716"/>
                        <w:gridCol w:w="2340"/>
                        <w:gridCol w:w="2259"/>
                        <w:gridCol w:w="1013"/>
                        <w:gridCol w:w="1011"/>
                        <w:gridCol w:w="563"/>
                        <w:gridCol w:w="782"/>
                        <w:gridCol w:w="784"/>
                        <w:gridCol w:w="1812"/>
                      </w:tblGrid>
                      <w:tr w:rsidR="00EA37BF">
                        <w:trPr>
                          <w:trHeight w:val="231"/>
                        </w:trPr>
                        <w:tc>
                          <w:tcPr>
                            <w:tcW w:w="1354" w:type="dxa"/>
                            <w:tcBorders>
                              <w:bottom w:val="nil"/>
                            </w:tcBorders>
                          </w:tcPr>
                          <w:p w:rsidR="00EA37BF" w:rsidRDefault="00EA37BF">
                            <w:pPr>
                              <w:pStyle w:val="TableParagraph"/>
                              <w:spacing w:before="3" w:line="207" w:lineRule="exact"/>
                              <w:ind w:left="14"/>
                              <w:jc w:val="center"/>
                              <w:rPr>
                                <w:sz w:val="20"/>
                              </w:rPr>
                            </w:pPr>
                            <w:r>
                              <w:rPr>
                                <w:spacing w:val="-5"/>
                                <w:sz w:val="20"/>
                              </w:rPr>
                              <w:t>Код</w:t>
                            </w:r>
                          </w:p>
                        </w:tc>
                        <w:tc>
                          <w:tcPr>
                            <w:tcW w:w="2716" w:type="dxa"/>
                            <w:tcBorders>
                              <w:bottom w:val="nil"/>
                            </w:tcBorders>
                          </w:tcPr>
                          <w:p w:rsidR="00EA37BF" w:rsidRDefault="00EA37BF">
                            <w:pPr>
                              <w:pStyle w:val="TableParagraph"/>
                              <w:rPr>
                                <w:rFonts w:ascii="Times New Roman"/>
                                <w:sz w:val="16"/>
                              </w:rPr>
                            </w:pPr>
                          </w:p>
                        </w:tc>
                        <w:tc>
                          <w:tcPr>
                            <w:tcW w:w="4599" w:type="dxa"/>
                            <w:gridSpan w:val="2"/>
                            <w:tcBorders>
                              <w:bottom w:val="nil"/>
                            </w:tcBorders>
                          </w:tcPr>
                          <w:p w:rsidR="00EA37BF" w:rsidRDefault="00EA37BF">
                            <w:pPr>
                              <w:pStyle w:val="TableParagraph"/>
                              <w:spacing w:before="3" w:line="207" w:lineRule="exact"/>
                              <w:ind w:left="377"/>
                              <w:rPr>
                                <w:sz w:val="20"/>
                              </w:rPr>
                            </w:pPr>
                            <w:r>
                              <w:rPr>
                                <w:sz w:val="20"/>
                              </w:rPr>
                              <w:t>Расчетная</w:t>
                            </w:r>
                            <w:r>
                              <w:rPr>
                                <w:spacing w:val="-13"/>
                                <w:sz w:val="20"/>
                              </w:rPr>
                              <w:t xml:space="preserve"> </w:t>
                            </w:r>
                            <w:r>
                              <w:rPr>
                                <w:sz w:val="20"/>
                              </w:rPr>
                              <w:t>максимальная</w:t>
                            </w:r>
                            <w:r>
                              <w:rPr>
                                <w:spacing w:val="-13"/>
                                <w:sz w:val="20"/>
                              </w:rPr>
                              <w:t xml:space="preserve"> </w:t>
                            </w:r>
                            <w:r>
                              <w:rPr>
                                <w:spacing w:val="-2"/>
                                <w:sz w:val="20"/>
                              </w:rPr>
                              <w:t>приземная</w:t>
                            </w:r>
                          </w:p>
                        </w:tc>
                        <w:tc>
                          <w:tcPr>
                            <w:tcW w:w="2024" w:type="dxa"/>
                            <w:gridSpan w:val="2"/>
                            <w:tcBorders>
                              <w:bottom w:val="nil"/>
                            </w:tcBorders>
                          </w:tcPr>
                          <w:p w:rsidR="00EA37BF" w:rsidRDefault="00EA37BF">
                            <w:pPr>
                              <w:pStyle w:val="TableParagraph"/>
                              <w:spacing w:before="3" w:line="207" w:lineRule="exact"/>
                              <w:ind w:left="72"/>
                              <w:rPr>
                                <w:sz w:val="20"/>
                              </w:rPr>
                            </w:pPr>
                            <w:r>
                              <w:rPr>
                                <w:sz w:val="20"/>
                              </w:rPr>
                              <w:t>Координаты</w:t>
                            </w:r>
                            <w:r>
                              <w:rPr>
                                <w:spacing w:val="-14"/>
                                <w:sz w:val="20"/>
                              </w:rPr>
                              <w:t xml:space="preserve"> </w:t>
                            </w:r>
                            <w:r>
                              <w:rPr>
                                <w:spacing w:val="-2"/>
                                <w:sz w:val="20"/>
                              </w:rPr>
                              <w:t>точек</w:t>
                            </w:r>
                          </w:p>
                        </w:tc>
                        <w:tc>
                          <w:tcPr>
                            <w:tcW w:w="2129" w:type="dxa"/>
                            <w:gridSpan w:val="3"/>
                            <w:tcBorders>
                              <w:bottom w:val="nil"/>
                            </w:tcBorders>
                          </w:tcPr>
                          <w:p w:rsidR="00EA37BF" w:rsidRDefault="00EA37BF">
                            <w:pPr>
                              <w:pStyle w:val="TableParagraph"/>
                              <w:spacing w:before="3" w:line="207" w:lineRule="exact"/>
                              <w:ind w:left="28"/>
                              <w:rPr>
                                <w:sz w:val="20"/>
                              </w:rPr>
                            </w:pPr>
                            <w:r>
                              <w:rPr>
                                <w:sz w:val="20"/>
                              </w:rPr>
                              <w:t>Источники,</w:t>
                            </w:r>
                            <w:r>
                              <w:rPr>
                                <w:spacing w:val="-14"/>
                                <w:sz w:val="20"/>
                              </w:rPr>
                              <w:t xml:space="preserve"> </w:t>
                            </w:r>
                            <w:r>
                              <w:rPr>
                                <w:spacing w:val="-2"/>
                                <w:sz w:val="20"/>
                              </w:rPr>
                              <w:t>дающие</w:t>
                            </w:r>
                          </w:p>
                        </w:tc>
                        <w:tc>
                          <w:tcPr>
                            <w:tcW w:w="1812" w:type="dxa"/>
                            <w:tcBorders>
                              <w:bottom w:val="nil"/>
                            </w:tcBorders>
                          </w:tcPr>
                          <w:p w:rsidR="00EA37BF" w:rsidRDefault="00EA37BF">
                            <w:pPr>
                              <w:pStyle w:val="TableParagraph"/>
                              <w:spacing w:before="3" w:line="207" w:lineRule="exact"/>
                              <w:ind w:left="34"/>
                              <w:rPr>
                                <w:sz w:val="20"/>
                              </w:rPr>
                            </w:pPr>
                            <w:r>
                              <w:rPr>
                                <w:spacing w:val="-2"/>
                                <w:sz w:val="20"/>
                              </w:rPr>
                              <w:t>Принадлежность</w:t>
                            </w:r>
                          </w:p>
                        </w:tc>
                      </w:tr>
                      <w:tr w:rsidR="00EA37BF">
                        <w:trPr>
                          <w:trHeight w:val="452"/>
                        </w:trPr>
                        <w:tc>
                          <w:tcPr>
                            <w:tcW w:w="1354" w:type="dxa"/>
                            <w:tcBorders>
                              <w:top w:val="nil"/>
                              <w:bottom w:val="nil"/>
                            </w:tcBorders>
                          </w:tcPr>
                          <w:p w:rsidR="00EA37BF" w:rsidRDefault="00EA37BF">
                            <w:pPr>
                              <w:pStyle w:val="TableParagraph"/>
                              <w:ind w:left="14"/>
                              <w:jc w:val="center"/>
                              <w:rPr>
                                <w:sz w:val="20"/>
                              </w:rPr>
                            </w:pPr>
                            <w:r>
                              <w:rPr>
                                <w:spacing w:val="-2"/>
                                <w:sz w:val="20"/>
                              </w:rPr>
                              <w:t>вещества</w:t>
                            </w:r>
                          </w:p>
                        </w:tc>
                        <w:tc>
                          <w:tcPr>
                            <w:tcW w:w="2716" w:type="dxa"/>
                            <w:tcBorders>
                              <w:top w:val="nil"/>
                              <w:bottom w:val="nil"/>
                            </w:tcBorders>
                          </w:tcPr>
                          <w:p w:rsidR="00EA37BF" w:rsidRDefault="00EA37BF">
                            <w:pPr>
                              <w:pStyle w:val="TableParagraph"/>
                              <w:ind w:left="635"/>
                              <w:rPr>
                                <w:sz w:val="20"/>
                              </w:rPr>
                            </w:pPr>
                            <w:r>
                              <w:rPr>
                                <w:spacing w:val="-2"/>
                                <w:sz w:val="20"/>
                              </w:rPr>
                              <w:t>Наименование</w:t>
                            </w:r>
                          </w:p>
                        </w:tc>
                        <w:tc>
                          <w:tcPr>
                            <w:tcW w:w="4599" w:type="dxa"/>
                            <w:gridSpan w:val="2"/>
                            <w:tcBorders>
                              <w:top w:val="nil"/>
                              <w:bottom w:val="nil"/>
                            </w:tcBorders>
                          </w:tcPr>
                          <w:p w:rsidR="00EA37BF" w:rsidRDefault="00EA37BF">
                            <w:pPr>
                              <w:pStyle w:val="TableParagraph"/>
                              <w:ind w:left="77"/>
                              <w:rPr>
                                <w:sz w:val="20"/>
                              </w:rPr>
                            </w:pPr>
                            <w:r>
                              <w:rPr>
                                <w:sz w:val="20"/>
                              </w:rPr>
                              <w:t>концентрация</w:t>
                            </w:r>
                            <w:r>
                              <w:rPr>
                                <w:spacing w:val="-7"/>
                                <w:sz w:val="20"/>
                              </w:rPr>
                              <w:t xml:space="preserve"> </w:t>
                            </w:r>
                            <w:r>
                              <w:rPr>
                                <w:sz w:val="20"/>
                              </w:rPr>
                              <w:t>(общая</w:t>
                            </w:r>
                            <w:r>
                              <w:rPr>
                                <w:spacing w:val="-6"/>
                                <w:sz w:val="20"/>
                              </w:rPr>
                              <w:t xml:space="preserve"> </w:t>
                            </w:r>
                            <w:r>
                              <w:rPr>
                                <w:sz w:val="20"/>
                              </w:rPr>
                              <w:t>и</w:t>
                            </w:r>
                            <w:r>
                              <w:rPr>
                                <w:spacing w:val="-7"/>
                                <w:sz w:val="20"/>
                              </w:rPr>
                              <w:t xml:space="preserve"> </w:t>
                            </w:r>
                            <w:r>
                              <w:rPr>
                                <w:sz w:val="20"/>
                              </w:rPr>
                              <w:t>без</w:t>
                            </w:r>
                            <w:r>
                              <w:rPr>
                                <w:spacing w:val="-6"/>
                                <w:sz w:val="20"/>
                              </w:rPr>
                              <w:t xml:space="preserve"> </w:t>
                            </w:r>
                            <w:r>
                              <w:rPr>
                                <w:sz w:val="20"/>
                              </w:rPr>
                              <w:t>учета</w:t>
                            </w:r>
                            <w:r>
                              <w:rPr>
                                <w:spacing w:val="-7"/>
                                <w:sz w:val="20"/>
                              </w:rPr>
                              <w:t xml:space="preserve"> </w:t>
                            </w:r>
                            <w:r>
                              <w:rPr>
                                <w:spacing w:val="-2"/>
                                <w:sz w:val="20"/>
                              </w:rPr>
                              <w:t>фона)</w:t>
                            </w:r>
                          </w:p>
                        </w:tc>
                        <w:tc>
                          <w:tcPr>
                            <w:tcW w:w="2024" w:type="dxa"/>
                            <w:gridSpan w:val="2"/>
                            <w:tcBorders>
                              <w:top w:val="nil"/>
                              <w:bottom w:val="nil"/>
                            </w:tcBorders>
                          </w:tcPr>
                          <w:p w:rsidR="00EA37BF" w:rsidRDefault="00EA37BF">
                            <w:pPr>
                              <w:pStyle w:val="TableParagraph"/>
                              <w:ind w:left="171"/>
                              <w:rPr>
                                <w:sz w:val="20"/>
                              </w:rPr>
                            </w:pPr>
                            <w:r>
                              <w:rPr>
                                <w:sz w:val="20"/>
                              </w:rPr>
                              <w:t>с</w:t>
                            </w:r>
                            <w:r>
                              <w:rPr>
                                <w:spacing w:val="-2"/>
                                <w:sz w:val="20"/>
                              </w:rPr>
                              <w:t xml:space="preserve"> максимальной</w:t>
                            </w:r>
                          </w:p>
                        </w:tc>
                        <w:tc>
                          <w:tcPr>
                            <w:tcW w:w="2129" w:type="dxa"/>
                            <w:gridSpan w:val="3"/>
                            <w:tcBorders>
                              <w:top w:val="nil"/>
                              <w:bottom w:val="nil"/>
                            </w:tcBorders>
                          </w:tcPr>
                          <w:p w:rsidR="00EA37BF" w:rsidRDefault="00EA37BF">
                            <w:pPr>
                              <w:pStyle w:val="TableParagraph"/>
                              <w:spacing w:line="226" w:lineRule="exact"/>
                              <w:ind w:left="28"/>
                              <w:rPr>
                                <w:sz w:val="20"/>
                              </w:rPr>
                            </w:pPr>
                            <w:r>
                              <w:rPr>
                                <w:sz w:val="20"/>
                              </w:rPr>
                              <w:t>наибольший</w:t>
                            </w:r>
                            <w:r>
                              <w:rPr>
                                <w:spacing w:val="-14"/>
                                <w:sz w:val="20"/>
                              </w:rPr>
                              <w:t xml:space="preserve"> </w:t>
                            </w:r>
                            <w:r>
                              <w:rPr>
                                <w:spacing w:val="-2"/>
                                <w:sz w:val="20"/>
                              </w:rPr>
                              <w:t>вклад</w:t>
                            </w:r>
                          </w:p>
                          <w:p w:rsidR="00EA37BF" w:rsidRDefault="00EA37BF">
                            <w:pPr>
                              <w:pStyle w:val="TableParagraph"/>
                              <w:spacing w:line="206" w:lineRule="exact"/>
                              <w:ind w:left="28"/>
                              <w:rPr>
                                <w:sz w:val="20"/>
                              </w:rPr>
                            </w:pPr>
                            <w:r>
                              <w:rPr>
                                <w:spacing w:val="-10"/>
                                <w:sz w:val="20"/>
                              </w:rPr>
                              <w:t>в</w:t>
                            </w:r>
                          </w:p>
                        </w:tc>
                        <w:tc>
                          <w:tcPr>
                            <w:tcW w:w="1812" w:type="dxa"/>
                            <w:tcBorders>
                              <w:top w:val="nil"/>
                              <w:bottom w:val="nil"/>
                            </w:tcBorders>
                          </w:tcPr>
                          <w:p w:rsidR="00EA37BF" w:rsidRDefault="00EA37BF">
                            <w:pPr>
                              <w:pStyle w:val="TableParagraph"/>
                              <w:ind w:left="367"/>
                              <w:rPr>
                                <w:sz w:val="20"/>
                              </w:rPr>
                            </w:pPr>
                            <w:r>
                              <w:rPr>
                                <w:spacing w:val="-2"/>
                                <w:sz w:val="20"/>
                              </w:rPr>
                              <w:t>источника</w:t>
                            </w:r>
                          </w:p>
                        </w:tc>
                      </w:tr>
                      <w:tr w:rsidR="00EA37BF">
                        <w:trPr>
                          <w:trHeight w:val="332"/>
                        </w:trPr>
                        <w:tc>
                          <w:tcPr>
                            <w:tcW w:w="1354" w:type="dxa"/>
                            <w:tcBorders>
                              <w:top w:val="nil"/>
                              <w:bottom w:val="nil"/>
                            </w:tcBorders>
                          </w:tcPr>
                          <w:p w:rsidR="00EA37BF" w:rsidRDefault="00EA37BF">
                            <w:pPr>
                              <w:pStyle w:val="TableParagraph"/>
                              <w:spacing w:line="226" w:lineRule="exact"/>
                              <w:ind w:left="14" w:right="1"/>
                              <w:jc w:val="center"/>
                              <w:rPr>
                                <w:sz w:val="20"/>
                              </w:rPr>
                            </w:pPr>
                            <w:r>
                              <w:rPr>
                                <w:spacing w:val="-10"/>
                                <w:sz w:val="20"/>
                              </w:rPr>
                              <w:t>/</w:t>
                            </w:r>
                          </w:p>
                        </w:tc>
                        <w:tc>
                          <w:tcPr>
                            <w:tcW w:w="2716" w:type="dxa"/>
                            <w:tcBorders>
                              <w:top w:val="nil"/>
                              <w:bottom w:val="nil"/>
                            </w:tcBorders>
                          </w:tcPr>
                          <w:p w:rsidR="00EA37BF" w:rsidRDefault="00EA37BF">
                            <w:pPr>
                              <w:pStyle w:val="TableParagraph"/>
                              <w:spacing w:line="226" w:lineRule="exact"/>
                              <w:ind w:left="875"/>
                              <w:rPr>
                                <w:sz w:val="20"/>
                              </w:rPr>
                            </w:pPr>
                            <w:r>
                              <w:rPr>
                                <w:spacing w:val="-2"/>
                                <w:sz w:val="20"/>
                              </w:rPr>
                              <w:t>вещества</w:t>
                            </w:r>
                          </w:p>
                        </w:tc>
                        <w:tc>
                          <w:tcPr>
                            <w:tcW w:w="4599" w:type="dxa"/>
                            <w:gridSpan w:val="2"/>
                            <w:tcBorders>
                              <w:top w:val="nil"/>
                              <w:bottom w:val="nil"/>
                            </w:tcBorders>
                          </w:tcPr>
                          <w:p w:rsidR="00EA37BF" w:rsidRDefault="00EA37BF">
                            <w:pPr>
                              <w:pStyle w:val="TableParagraph"/>
                              <w:spacing w:line="226" w:lineRule="exact"/>
                              <w:ind w:left="1337"/>
                              <w:rPr>
                                <w:sz w:val="20"/>
                              </w:rPr>
                            </w:pPr>
                            <w:r>
                              <w:rPr>
                                <w:sz w:val="20"/>
                              </w:rPr>
                              <w:t>доля</w:t>
                            </w:r>
                            <w:r>
                              <w:rPr>
                                <w:spacing w:val="-4"/>
                                <w:sz w:val="20"/>
                              </w:rPr>
                              <w:t xml:space="preserve"> </w:t>
                            </w:r>
                            <w:r>
                              <w:rPr>
                                <w:sz w:val="20"/>
                              </w:rPr>
                              <w:t>ПДК</w:t>
                            </w:r>
                            <w:r>
                              <w:rPr>
                                <w:spacing w:val="-3"/>
                                <w:sz w:val="20"/>
                              </w:rPr>
                              <w:t xml:space="preserve"> </w:t>
                            </w:r>
                            <w:r>
                              <w:rPr>
                                <w:sz w:val="20"/>
                              </w:rPr>
                              <w:t>/</w:t>
                            </w:r>
                            <w:r>
                              <w:rPr>
                                <w:spacing w:val="-3"/>
                                <w:sz w:val="20"/>
                              </w:rPr>
                              <w:t xml:space="preserve"> </w:t>
                            </w:r>
                            <w:r>
                              <w:rPr>
                                <w:spacing w:val="-2"/>
                                <w:sz w:val="20"/>
                              </w:rPr>
                              <w:t>мг/м3</w:t>
                            </w:r>
                          </w:p>
                        </w:tc>
                        <w:tc>
                          <w:tcPr>
                            <w:tcW w:w="2024" w:type="dxa"/>
                            <w:gridSpan w:val="2"/>
                            <w:tcBorders>
                              <w:top w:val="nil"/>
                              <w:bottom w:val="nil"/>
                            </w:tcBorders>
                          </w:tcPr>
                          <w:p w:rsidR="00EA37BF" w:rsidRDefault="00EA37BF">
                            <w:pPr>
                              <w:pStyle w:val="TableParagraph"/>
                              <w:spacing w:line="226" w:lineRule="exact"/>
                              <w:ind w:left="111"/>
                              <w:rPr>
                                <w:sz w:val="20"/>
                              </w:rPr>
                            </w:pPr>
                            <w:r>
                              <w:rPr>
                                <w:sz w:val="20"/>
                              </w:rPr>
                              <w:t>приземной</w:t>
                            </w:r>
                            <w:r>
                              <w:rPr>
                                <w:spacing w:val="-11"/>
                                <w:sz w:val="20"/>
                              </w:rPr>
                              <w:t xml:space="preserve"> </w:t>
                            </w:r>
                            <w:proofErr w:type="spellStart"/>
                            <w:r>
                              <w:rPr>
                                <w:spacing w:val="-2"/>
                                <w:sz w:val="20"/>
                              </w:rPr>
                              <w:t>конц</w:t>
                            </w:r>
                            <w:proofErr w:type="spellEnd"/>
                            <w:r>
                              <w:rPr>
                                <w:spacing w:val="-2"/>
                                <w:sz w:val="20"/>
                              </w:rPr>
                              <w:t>.</w:t>
                            </w:r>
                          </w:p>
                        </w:tc>
                        <w:tc>
                          <w:tcPr>
                            <w:tcW w:w="2129" w:type="dxa"/>
                            <w:gridSpan w:val="3"/>
                            <w:vMerge w:val="restart"/>
                            <w:tcBorders>
                              <w:top w:val="nil"/>
                            </w:tcBorders>
                          </w:tcPr>
                          <w:p w:rsidR="00EA37BF" w:rsidRDefault="00EA37BF">
                            <w:pPr>
                              <w:pStyle w:val="TableParagraph"/>
                              <w:ind w:left="28" w:right="99"/>
                              <w:rPr>
                                <w:sz w:val="20"/>
                              </w:rPr>
                            </w:pPr>
                            <w:r>
                              <w:rPr>
                                <w:spacing w:val="-2"/>
                                <w:sz w:val="20"/>
                              </w:rPr>
                              <w:t>макс. концентрацию</w:t>
                            </w:r>
                          </w:p>
                        </w:tc>
                        <w:tc>
                          <w:tcPr>
                            <w:tcW w:w="1812" w:type="dxa"/>
                            <w:tcBorders>
                              <w:top w:val="nil"/>
                              <w:bottom w:val="nil"/>
                            </w:tcBorders>
                          </w:tcPr>
                          <w:p w:rsidR="00EA37BF" w:rsidRDefault="00EA37BF">
                            <w:pPr>
                              <w:pStyle w:val="TableParagraph"/>
                              <w:spacing w:line="226" w:lineRule="exact"/>
                              <w:ind w:left="34"/>
                              <w:rPr>
                                <w:sz w:val="20"/>
                              </w:rPr>
                            </w:pPr>
                            <w:r>
                              <w:rPr>
                                <w:spacing w:val="-2"/>
                                <w:sz w:val="20"/>
                              </w:rPr>
                              <w:t>(производство,</w:t>
                            </w:r>
                          </w:p>
                        </w:tc>
                      </w:tr>
                      <w:tr w:rsidR="00EA37BF">
                        <w:trPr>
                          <w:trHeight w:val="330"/>
                        </w:trPr>
                        <w:tc>
                          <w:tcPr>
                            <w:tcW w:w="1354" w:type="dxa"/>
                            <w:tcBorders>
                              <w:top w:val="nil"/>
                              <w:bottom w:val="nil"/>
                            </w:tcBorders>
                          </w:tcPr>
                          <w:p w:rsidR="00EA37BF" w:rsidRDefault="00EA37BF">
                            <w:pPr>
                              <w:pStyle w:val="TableParagraph"/>
                              <w:spacing w:before="106" w:line="204" w:lineRule="exact"/>
                              <w:ind w:left="14"/>
                              <w:jc w:val="center"/>
                              <w:rPr>
                                <w:sz w:val="20"/>
                              </w:rPr>
                            </w:pPr>
                            <w:r>
                              <w:rPr>
                                <w:spacing w:val="-2"/>
                                <w:sz w:val="20"/>
                              </w:rPr>
                              <w:t>группы</w:t>
                            </w:r>
                          </w:p>
                        </w:tc>
                        <w:tc>
                          <w:tcPr>
                            <w:tcW w:w="2716" w:type="dxa"/>
                            <w:tcBorders>
                              <w:top w:val="nil"/>
                              <w:bottom w:val="nil"/>
                            </w:tcBorders>
                          </w:tcPr>
                          <w:p w:rsidR="00EA37BF" w:rsidRDefault="00EA37BF">
                            <w:pPr>
                              <w:pStyle w:val="TableParagraph"/>
                              <w:rPr>
                                <w:rFonts w:ascii="Times New Roman"/>
                                <w:sz w:val="18"/>
                              </w:rPr>
                            </w:pPr>
                          </w:p>
                        </w:tc>
                        <w:tc>
                          <w:tcPr>
                            <w:tcW w:w="4599" w:type="dxa"/>
                            <w:gridSpan w:val="2"/>
                            <w:tcBorders>
                              <w:top w:val="nil"/>
                            </w:tcBorders>
                          </w:tcPr>
                          <w:p w:rsidR="00EA37BF" w:rsidRDefault="00EA37BF">
                            <w:pPr>
                              <w:pStyle w:val="TableParagraph"/>
                              <w:rPr>
                                <w:rFonts w:ascii="Times New Roman"/>
                                <w:sz w:val="18"/>
                              </w:rPr>
                            </w:pPr>
                          </w:p>
                        </w:tc>
                        <w:tc>
                          <w:tcPr>
                            <w:tcW w:w="2024" w:type="dxa"/>
                            <w:gridSpan w:val="2"/>
                            <w:tcBorders>
                              <w:top w:val="nil"/>
                            </w:tcBorders>
                          </w:tcPr>
                          <w:p w:rsidR="00EA37BF" w:rsidRDefault="00EA37BF">
                            <w:pPr>
                              <w:pStyle w:val="TableParagraph"/>
                              <w:rPr>
                                <w:rFonts w:ascii="Times New Roman"/>
                                <w:sz w:val="18"/>
                              </w:rPr>
                            </w:pPr>
                          </w:p>
                        </w:tc>
                        <w:tc>
                          <w:tcPr>
                            <w:tcW w:w="2129" w:type="dxa"/>
                            <w:gridSpan w:val="3"/>
                            <w:vMerge/>
                            <w:tcBorders>
                              <w:top w:val="nil"/>
                            </w:tcBorders>
                          </w:tcPr>
                          <w:p w:rsidR="00EA37BF" w:rsidRDefault="00EA37BF">
                            <w:pPr>
                              <w:rPr>
                                <w:sz w:val="2"/>
                                <w:szCs w:val="2"/>
                              </w:rPr>
                            </w:pPr>
                          </w:p>
                        </w:tc>
                        <w:tc>
                          <w:tcPr>
                            <w:tcW w:w="1812" w:type="dxa"/>
                            <w:tcBorders>
                              <w:top w:val="nil"/>
                              <w:bottom w:val="nil"/>
                            </w:tcBorders>
                          </w:tcPr>
                          <w:p w:rsidR="00EA37BF" w:rsidRDefault="00EA37BF">
                            <w:pPr>
                              <w:pStyle w:val="TableParagraph"/>
                              <w:spacing w:before="106" w:line="204" w:lineRule="exact"/>
                              <w:ind w:left="101"/>
                              <w:rPr>
                                <w:sz w:val="20"/>
                              </w:rPr>
                            </w:pPr>
                            <w:r>
                              <w:rPr>
                                <w:sz w:val="20"/>
                              </w:rPr>
                              <w:t>цех,</w:t>
                            </w:r>
                            <w:r>
                              <w:rPr>
                                <w:spacing w:val="-7"/>
                                <w:sz w:val="20"/>
                              </w:rPr>
                              <w:t xml:space="preserve"> </w:t>
                            </w:r>
                            <w:proofErr w:type="gramStart"/>
                            <w:r>
                              <w:rPr>
                                <w:sz w:val="20"/>
                              </w:rPr>
                              <w:t>участок</w:t>
                            </w:r>
                            <w:r>
                              <w:rPr>
                                <w:spacing w:val="-7"/>
                                <w:sz w:val="20"/>
                              </w:rPr>
                              <w:t xml:space="preserve"> </w:t>
                            </w:r>
                            <w:r>
                              <w:rPr>
                                <w:spacing w:val="-10"/>
                                <w:sz w:val="20"/>
                              </w:rPr>
                              <w:t>)</w:t>
                            </w:r>
                            <w:proofErr w:type="gramEnd"/>
                          </w:p>
                        </w:tc>
                      </w:tr>
                      <w:tr w:rsidR="00EA37BF">
                        <w:trPr>
                          <w:trHeight w:val="449"/>
                        </w:trPr>
                        <w:tc>
                          <w:tcPr>
                            <w:tcW w:w="1354" w:type="dxa"/>
                            <w:tcBorders>
                              <w:top w:val="nil"/>
                              <w:bottom w:val="nil"/>
                            </w:tcBorders>
                          </w:tcPr>
                          <w:p w:rsidR="00EA37BF" w:rsidRDefault="00EA37BF">
                            <w:pPr>
                              <w:pStyle w:val="TableParagraph"/>
                              <w:spacing w:before="3"/>
                              <w:ind w:left="14"/>
                              <w:jc w:val="center"/>
                              <w:rPr>
                                <w:sz w:val="20"/>
                              </w:rPr>
                            </w:pPr>
                            <w:r>
                              <w:rPr>
                                <w:spacing w:val="-2"/>
                                <w:sz w:val="20"/>
                              </w:rPr>
                              <w:t>суммации</w:t>
                            </w:r>
                          </w:p>
                        </w:tc>
                        <w:tc>
                          <w:tcPr>
                            <w:tcW w:w="2716" w:type="dxa"/>
                            <w:tcBorders>
                              <w:top w:val="nil"/>
                              <w:bottom w:val="nil"/>
                            </w:tcBorders>
                          </w:tcPr>
                          <w:p w:rsidR="00EA37BF" w:rsidRDefault="00EA37BF">
                            <w:pPr>
                              <w:pStyle w:val="TableParagraph"/>
                              <w:rPr>
                                <w:rFonts w:ascii="Times New Roman"/>
                                <w:sz w:val="18"/>
                              </w:rPr>
                            </w:pPr>
                          </w:p>
                        </w:tc>
                        <w:tc>
                          <w:tcPr>
                            <w:tcW w:w="2340" w:type="dxa"/>
                            <w:tcBorders>
                              <w:bottom w:val="nil"/>
                            </w:tcBorders>
                          </w:tcPr>
                          <w:p w:rsidR="00EA37BF" w:rsidRDefault="00EA37BF">
                            <w:pPr>
                              <w:pStyle w:val="TableParagraph"/>
                              <w:spacing w:before="3"/>
                              <w:ind w:left="747"/>
                              <w:rPr>
                                <w:sz w:val="20"/>
                              </w:rPr>
                            </w:pPr>
                            <w:r>
                              <w:rPr>
                                <w:sz w:val="20"/>
                              </w:rPr>
                              <w:t>в</w:t>
                            </w:r>
                            <w:r>
                              <w:rPr>
                                <w:spacing w:val="-2"/>
                                <w:sz w:val="20"/>
                              </w:rPr>
                              <w:t xml:space="preserve"> жилой</w:t>
                            </w:r>
                          </w:p>
                        </w:tc>
                        <w:tc>
                          <w:tcPr>
                            <w:tcW w:w="2259" w:type="dxa"/>
                            <w:tcBorders>
                              <w:bottom w:val="nil"/>
                            </w:tcBorders>
                          </w:tcPr>
                          <w:p w:rsidR="00EA37BF" w:rsidRDefault="00EA37BF">
                            <w:pPr>
                              <w:pStyle w:val="TableParagraph"/>
                              <w:spacing w:before="3"/>
                              <w:ind w:left="14"/>
                              <w:jc w:val="center"/>
                              <w:rPr>
                                <w:sz w:val="20"/>
                              </w:rPr>
                            </w:pPr>
                            <w:r>
                              <w:rPr>
                                <w:sz w:val="20"/>
                              </w:rPr>
                              <w:t>на</w:t>
                            </w:r>
                            <w:r>
                              <w:rPr>
                                <w:spacing w:val="-3"/>
                                <w:sz w:val="20"/>
                              </w:rPr>
                              <w:t xml:space="preserve"> </w:t>
                            </w:r>
                            <w:r>
                              <w:rPr>
                                <w:spacing w:val="-2"/>
                                <w:sz w:val="20"/>
                              </w:rPr>
                              <w:t>границе</w:t>
                            </w:r>
                          </w:p>
                        </w:tc>
                        <w:tc>
                          <w:tcPr>
                            <w:tcW w:w="1013" w:type="dxa"/>
                            <w:tcBorders>
                              <w:bottom w:val="nil"/>
                            </w:tcBorders>
                          </w:tcPr>
                          <w:p w:rsidR="00EA37BF" w:rsidRDefault="00EA37BF">
                            <w:pPr>
                              <w:pStyle w:val="TableParagraph"/>
                              <w:spacing w:before="3"/>
                              <w:ind w:left="142"/>
                              <w:rPr>
                                <w:sz w:val="20"/>
                              </w:rPr>
                            </w:pPr>
                            <w:r>
                              <w:rPr>
                                <w:sz w:val="20"/>
                              </w:rPr>
                              <w:t>в</w:t>
                            </w:r>
                            <w:r>
                              <w:rPr>
                                <w:spacing w:val="-2"/>
                                <w:sz w:val="20"/>
                              </w:rPr>
                              <w:t xml:space="preserve"> жилой</w:t>
                            </w:r>
                          </w:p>
                        </w:tc>
                        <w:tc>
                          <w:tcPr>
                            <w:tcW w:w="1011" w:type="dxa"/>
                            <w:tcBorders>
                              <w:bottom w:val="nil"/>
                            </w:tcBorders>
                          </w:tcPr>
                          <w:p w:rsidR="00EA37BF" w:rsidRDefault="00EA37BF">
                            <w:pPr>
                              <w:pStyle w:val="TableParagraph"/>
                              <w:spacing w:before="3" w:line="226" w:lineRule="exact"/>
                              <w:ind w:left="29"/>
                              <w:rPr>
                                <w:sz w:val="20"/>
                              </w:rPr>
                            </w:pPr>
                            <w:r>
                              <w:rPr>
                                <w:spacing w:val="-5"/>
                                <w:sz w:val="20"/>
                              </w:rPr>
                              <w:t>на</w:t>
                            </w:r>
                          </w:p>
                          <w:p w:rsidR="00EA37BF" w:rsidRDefault="00EA37BF">
                            <w:pPr>
                              <w:pStyle w:val="TableParagraph"/>
                              <w:spacing w:line="200" w:lineRule="exact"/>
                              <w:ind w:left="29"/>
                              <w:rPr>
                                <w:sz w:val="20"/>
                              </w:rPr>
                            </w:pPr>
                            <w:r>
                              <w:rPr>
                                <w:spacing w:val="-2"/>
                                <w:sz w:val="20"/>
                              </w:rPr>
                              <w:t>грани</w:t>
                            </w:r>
                          </w:p>
                        </w:tc>
                        <w:tc>
                          <w:tcPr>
                            <w:tcW w:w="563" w:type="dxa"/>
                            <w:tcBorders>
                              <w:bottom w:val="nil"/>
                            </w:tcBorders>
                          </w:tcPr>
                          <w:p w:rsidR="00EA37BF" w:rsidRDefault="00EA37BF">
                            <w:pPr>
                              <w:pStyle w:val="TableParagraph"/>
                              <w:spacing w:before="3"/>
                              <w:ind w:left="16" w:right="8"/>
                              <w:jc w:val="center"/>
                              <w:rPr>
                                <w:sz w:val="20"/>
                              </w:rPr>
                            </w:pPr>
                            <w:r>
                              <w:rPr>
                                <w:spacing w:val="-10"/>
                                <w:sz w:val="20"/>
                              </w:rPr>
                              <w:t>N</w:t>
                            </w:r>
                          </w:p>
                        </w:tc>
                        <w:tc>
                          <w:tcPr>
                            <w:tcW w:w="1566" w:type="dxa"/>
                            <w:gridSpan w:val="2"/>
                            <w:vMerge w:val="restart"/>
                          </w:tcPr>
                          <w:p w:rsidR="00EA37BF" w:rsidRDefault="00EA37BF">
                            <w:pPr>
                              <w:pStyle w:val="TableParagraph"/>
                              <w:spacing w:before="3"/>
                              <w:ind w:left="301"/>
                              <w:rPr>
                                <w:sz w:val="20"/>
                              </w:rPr>
                            </w:pPr>
                            <w:r>
                              <w:rPr>
                                <w:sz w:val="20"/>
                              </w:rPr>
                              <w:t>%</w:t>
                            </w:r>
                            <w:r>
                              <w:rPr>
                                <w:spacing w:val="-2"/>
                                <w:sz w:val="20"/>
                              </w:rPr>
                              <w:t xml:space="preserve"> вклада</w:t>
                            </w:r>
                          </w:p>
                        </w:tc>
                        <w:tc>
                          <w:tcPr>
                            <w:tcW w:w="1812" w:type="dxa"/>
                            <w:tcBorders>
                              <w:top w:val="nil"/>
                              <w:bottom w:val="nil"/>
                            </w:tcBorders>
                          </w:tcPr>
                          <w:p w:rsidR="00EA37BF" w:rsidRDefault="00EA37BF">
                            <w:pPr>
                              <w:pStyle w:val="TableParagraph"/>
                              <w:rPr>
                                <w:rFonts w:ascii="Times New Roman"/>
                                <w:sz w:val="18"/>
                              </w:rPr>
                            </w:pPr>
                          </w:p>
                        </w:tc>
                      </w:tr>
                      <w:tr w:rsidR="00EA37BF">
                        <w:trPr>
                          <w:trHeight w:val="214"/>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rPr>
                                <w:rFonts w:ascii="Times New Roman"/>
                                <w:sz w:val="14"/>
                              </w:rPr>
                            </w:pPr>
                          </w:p>
                        </w:tc>
                        <w:tc>
                          <w:tcPr>
                            <w:tcW w:w="2340" w:type="dxa"/>
                            <w:tcBorders>
                              <w:top w:val="nil"/>
                              <w:bottom w:val="nil"/>
                            </w:tcBorders>
                          </w:tcPr>
                          <w:p w:rsidR="00EA37BF" w:rsidRDefault="00EA37BF">
                            <w:pPr>
                              <w:pStyle w:val="TableParagraph"/>
                              <w:spacing w:line="194" w:lineRule="exact"/>
                              <w:ind w:left="10"/>
                              <w:jc w:val="center"/>
                              <w:rPr>
                                <w:sz w:val="20"/>
                              </w:rPr>
                            </w:pPr>
                            <w:r>
                              <w:rPr>
                                <w:spacing w:val="-4"/>
                                <w:sz w:val="20"/>
                              </w:rPr>
                              <w:t>зоне</w:t>
                            </w:r>
                          </w:p>
                        </w:tc>
                        <w:tc>
                          <w:tcPr>
                            <w:tcW w:w="2259" w:type="dxa"/>
                            <w:tcBorders>
                              <w:top w:val="nil"/>
                              <w:bottom w:val="nil"/>
                            </w:tcBorders>
                          </w:tcPr>
                          <w:p w:rsidR="00EA37BF" w:rsidRDefault="00EA37BF">
                            <w:pPr>
                              <w:pStyle w:val="TableParagraph"/>
                              <w:spacing w:line="194" w:lineRule="exact"/>
                              <w:ind w:left="14" w:right="1"/>
                              <w:jc w:val="center"/>
                              <w:rPr>
                                <w:sz w:val="20"/>
                              </w:rPr>
                            </w:pPr>
                            <w:proofErr w:type="spellStart"/>
                            <w:r>
                              <w:rPr>
                                <w:sz w:val="20"/>
                              </w:rPr>
                              <w:t>санитарно</w:t>
                            </w:r>
                            <w:proofErr w:type="spellEnd"/>
                            <w:r>
                              <w:rPr>
                                <w:spacing w:val="-11"/>
                                <w:sz w:val="20"/>
                              </w:rPr>
                              <w:t xml:space="preserve"> </w:t>
                            </w:r>
                            <w:r>
                              <w:rPr>
                                <w:spacing w:val="-10"/>
                                <w:sz w:val="20"/>
                              </w:rPr>
                              <w:t>-</w:t>
                            </w:r>
                          </w:p>
                        </w:tc>
                        <w:tc>
                          <w:tcPr>
                            <w:tcW w:w="1013" w:type="dxa"/>
                            <w:tcBorders>
                              <w:top w:val="nil"/>
                              <w:bottom w:val="nil"/>
                            </w:tcBorders>
                          </w:tcPr>
                          <w:p w:rsidR="00EA37BF" w:rsidRDefault="00EA37BF">
                            <w:pPr>
                              <w:pStyle w:val="TableParagraph"/>
                              <w:spacing w:line="194" w:lineRule="exact"/>
                              <w:ind w:left="264"/>
                              <w:rPr>
                                <w:sz w:val="20"/>
                              </w:rPr>
                            </w:pPr>
                            <w:r>
                              <w:rPr>
                                <w:spacing w:val="-4"/>
                                <w:sz w:val="20"/>
                              </w:rPr>
                              <w:t>зоне</w:t>
                            </w:r>
                          </w:p>
                        </w:tc>
                        <w:tc>
                          <w:tcPr>
                            <w:tcW w:w="1011" w:type="dxa"/>
                            <w:tcBorders>
                              <w:top w:val="nil"/>
                              <w:bottom w:val="nil"/>
                            </w:tcBorders>
                          </w:tcPr>
                          <w:p w:rsidR="00EA37BF" w:rsidRDefault="00EA37BF">
                            <w:pPr>
                              <w:pStyle w:val="TableParagraph"/>
                              <w:spacing w:line="194" w:lineRule="exact"/>
                              <w:ind w:left="13"/>
                              <w:jc w:val="center"/>
                              <w:rPr>
                                <w:sz w:val="20"/>
                              </w:rPr>
                            </w:pPr>
                            <w:proofErr w:type="spellStart"/>
                            <w:r>
                              <w:rPr>
                                <w:sz w:val="20"/>
                              </w:rPr>
                              <w:t>це</w:t>
                            </w:r>
                            <w:proofErr w:type="spellEnd"/>
                            <w:r>
                              <w:rPr>
                                <w:spacing w:val="-3"/>
                                <w:sz w:val="20"/>
                              </w:rPr>
                              <w:t xml:space="preserve"> </w:t>
                            </w:r>
                            <w:r>
                              <w:rPr>
                                <w:spacing w:val="-5"/>
                                <w:sz w:val="20"/>
                              </w:rPr>
                              <w:t>СЗЗ</w:t>
                            </w:r>
                          </w:p>
                        </w:tc>
                        <w:tc>
                          <w:tcPr>
                            <w:tcW w:w="563" w:type="dxa"/>
                            <w:tcBorders>
                              <w:top w:val="nil"/>
                              <w:bottom w:val="nil"/>
                            </w:tcBorders>
                          </w:tcPr>
                          <w:p w:rsidR="00EA37BF" w:rsidRDefault="00EA37BF">
                            <w:pPr>
                              <w:pStyle w:val="TableParagraph"/>
                              <w:spacing w:line="194" w:lineRule="exact"/>
                              <w:ind w:left="8" w:right="16"/>
                              <w:jc w:val="center"/>
                              <w:rPr>
                                <w:sz w:val="20"/>
                              </w:rPr>
                            </w:pPr>
                            <w:r>
                              <w:rPr>
                                <w:spacing w:val="-4"/>
                                <w:sz w:val="20"/>
                              </w:rPr>
                              <w:t>ист.</w:t>
                            </w:r>
                          </w:p>
                        </w:tc>
                        <w:tc>
                          <w:tcPr>
                            <w:tcW w:w="1566" w:type="dxa"/>
                            <w:gridSpan w:val="2"/>
                            <w:vMerge/>
                            <w:tcBorders>
                              <w:top w:val="nil"/>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27"/>
                        </w:trPr>
                        <w:tc>
                          <w:tcPr>
                            <w:tcW w:w="1354" w:type="dxa"/>
                            <w:tcBorders>
                              <w:top w:val="nil"/>
                            </w:tcBorders>
                          </w:tcPr>
                          <w:p w:rsidR="00EA37BF" w:rsidRDefault="00EA37BF">
                            <w:pPr>
                              <w:pStyle w:val="TableParagraph"/>
                              <w:rPr>
                                <w:rFonts w:ascii="Times New Roman"/>
                                <w:sz w:val="16"/>
                              </w:rPr>
                            </w:pPr>
                          </w:p>
                        </w:tc>
                        <w:tc>
                          <w:tcPr>
                            <w:tcW w:w="2716" w:type="dxa"/>
                            <w:tcBorders>
                              <w:top w:val="nil"/>
                            </w:tcBorders>
                          </w:tcPr>
                          <w:p w:rsidR="00EA37BF" w:rsidRDefault="00EA37BF">
                            <w:pPr>
                              <w:pStyle w:val="TableParagraph"/>
                              <w:rPr>
                                <w:rFonts w:ascii="Times New Roman"/>
                                <w:sz w:val="16"/>
                              </w:rPr>
                            </w:pPr>
                          </w:p>
                        </w:tc>
                        <w:tc>
                          <w:tcPr>
                            <w:tcW w:w="2340" w:type="dxa"/>
                            <w:tcBorders>
                              <w:top w:val="nil"/>
                            </w:tcBorders>
                          </w:tcPr>
                          <w:p w:rsidR="00EA37BF" w:rsidRDefault="00EA37BF">
                            <w:pPr>
                              <w:pStyle w:val="TableParagraph"/>
                              <w:rPr>
                                <w:rFonts w:ascii="Times New Roman"/>
                                <w:sz w:val="16"/>
                              </w:rPr>
                            </w:pPr>
                          </w:p>
                        </w:tc>
                        <w:tc>
                          <w:tcPr>
                            <w:tcW w:w="2259" w:type="dxa"/>
                            <w:tcBorders>
                              <w:top w:val="nil"/>
                            </w:tcBorders>
                          </w:tcPr>
                          <w:p w:rsidR="00EA37BF" w:rsidRDefault="00EA37BF">
                            <w:pPr>
                              <w:pStyle w:val="TableParagraph"/>
                              <w:spacing w:before="3" w:line="204" w:lineRule="exact"/>
                              <w:ind w:left="14"/>
                              <w:jc w:val="center"/>
                              <w:rPr>
                                <w:sz w:val="20"/>
                              </w:rPr>
                            </w:pPr>
                            <w:r>
                              <w:rPr>
                                <w:sz w:val="20"/>
                              </w:rPr>
                              <w:t>защитной</w:t>
                            </w:r>
                            <w:r>
                              <w:rPr>
                                <w:spacing w:val="-10"/>
                                <w:sz w:val="20"/>
                              </w:rPr>
                              <w:t xml:space="preserve"> </w:t>
                            </w:r>
                            <w:r>
                              <w:rPr>
                                <w:spacing w:val="-4"/>
                                <w:sz w:val="20"/>
                              </w:rPr>
                              <w:t>зоны</w:t>
                            </w:r>
                          </w:p>
                        </w:tc>
                        <w:tc>
                          <w:tcPr>
                            <w:tcW w:w="1013" w:type="dxa"/>
                            <w:tcBorders>
                              <w:top w:val="nil"/>
                            </w:tcBorders>
                          </w:tcPr>
                          <w:p w:rsidR="00EA37BF" w:rsidRDefault="00EA37BF">
                            <w:pPr>
                              <w:pStyle w:val="TableParagraph"/>
                              <w:spacing w:before="3" w:line="204" w:lineRule="exact"/>
                              <w:ind w:left="324"/>
                              <w:rPr>
                                <w:sz w:val="20"/>
                              </w:rPr>
                            </w:pPr>
                            <w:r>
                              <w:rPr>
                                <w:spacing w:val="-5"/>
                                <w:sz w:val="20"/>
                              </w:rPr>
                              <w:t>X/Y</w:t>
                            </w:r>
                          </w:p>
                        </w:tc>
                        <w:tc>
                          <w:tcPr>
                            <w:tcW w:w="1011" w:type="dxa"/>
                            <w:tcBorders>
                              <w:top w:val="nil"/>
                            </w:tcBorders>
                          </w:tcPr>
                          <w:p w:rsidR="00EA37BF" w:rsidRDefault="00EA37BF">
                            <w:pPr>
                              <w:pStyle w:val="TableParagraph"/>
                              <w:spacing w:before="3" w:line="204" w:lineRule="exact"/>
                              <w:ind w:left="13"/>
                              <w:jc w:val="center"/>
                              <w:rPr>
                                <w:sz w:val="20"/>
                              </w:rPr>
                            </w:pPr>
                            <w:r>
                              <w:rPr>
                                <w:spacing w:val="-5"/>
                                <w:sz w:val="20"/>
                              </w:rPr>
                              <w:t>Х/Y</w:t>
                            </w:r>
                          </w:p>
                        </w:tc>
                        <w:tc>
                          <w:tcPr>
                            <w:tcW w:w="563" w:type="dxa"/>
                            <w:tcBorders>
                              <w:top w:val="nil"/>
                            </w:tcBorders>
                          </w:tcPr>
                          <w:p w:rsidR="00EA37BF" w:rsidRDefault="00EA37BF">
                            <w:pPr>
                              <w:pStyle w:val="TableParagraph"/>
                              <w:rPr>
                                <w:rFonts w:ascii="Times New Roman"/>
                                <w:sz w:val="16"/>
                              </w:rPr>
                            </w:pPr>
                          </w:p>
                        </w:tc>
                        <w:tc>
                          <w:tcPr>
                            <w:tcW w:w="782" w:type="dxa"/>
                          </w:tcPr>
                          <w:p w:rsidR="00EA37BF" w:rsidRDefault="00EA37BF">
                            <w:pPr>
                              <w:pStyle w:val="TableParagraph"/>
                              <w:spacing w:before="3" w:line="204" w:lineRule="exact"/>
                              <w:ind w:left="8"/>
                              <w:jc w:val="center"/>
                              <w:rPr>
                                <w:sz w:val="20"/>
                              </w:rPr>
                            </w:pPr>
                            <w:r>
                              <w:rPr>
                                <w:spacing w:val="-5"/>
                                <w:sz w:val="20"/>
                              </w:rPr>
                              <w:t>ЖЗ</w:t>
                            </w:r>
                          </w:p>
                        </w:tc>
                        <w:tc>
                          <w:tcPr>
                            <w:tcW w:w="784" w:type="dxa"/>
                          </w:tcPr>
                          <w:p w:rsidR="00EA37BF" w:rsidRDefault="00EA37BF">
                            <w:pPr>
                              <w:pStyle w:val="TableParagraph"/>
                              <w:spacing w:before="3" w:line="204" w:lineRule="exact"/>
                              <w:ind w:left="17"/>
                              <w:jc w:val="center"/>
                              <w:rPr>
                                <w:sz w:val="20"/>
                              </w:rPr>
                            </w:pPr>
                            <w:r>
                              <w:rPr>
                                <w:spacing w:val="-5"/>
                                <w:sz w:val="20"/>
                              </w:rPr>
                              <w:t>СЗЗ</w:t>
                            </w:r>
                          </w:p>
                        </w:tc>
                        <w:tc>
                          <w:tcPr>
                            <w:tcW w:w="1812" w:type="dxa"/>
                            <w:tcBorders>
                              <w:top w:val="nil"/>
                            </w:tcBorders>
                          </w:tcPr>
                          <w:p w:rsidR="00EA37BF" w:rsidRDefault="00EA37BF">
                            <w:pPr>
                              <w:pStyle w:val="TableParagraph"/>
                              <w:rPr>
                                <w:rFonts w:ascii="Times New Roman"/>
                                <w:sz w:val="16"/>
                              </w:rPr>
                            </w:pPr>
                          </w:p>
                        </w:tc>
                      </w:tr>
                      <w:tr w:rsidR="00EA37BF">
                        <w:trPr>
                          <w:trHeight w:val="225"/>
                        </w:trPr>
                        <w:tc>
                          <w:tcPr>
                            <w:tcW w:w="1354" w:type="dxa"/>
                          </w:tcPr>
                          <w:p w:rsidR="00EA37BF" w:rsidRDefault="00EA37BF">
                            <w:pPr>
                              <w:pStyle w:val="TableParagraph"/>
                              <w:spacing w:before="3" w:line="201" w:lineRule="exact"/>
                              <w:ind w:left="14" w:right="1"/>
                              <w:jc w:val="center"/>
                              <w:rPr>
                                <w:sz w:val="20"/>
                              </w:rPr>
                            </w:pPr>
                            <w:r>
                              <w:rPr>
                                <w:spacing w:val="-10"/>
                                <w:sz w:val="20"/>
                              </w:rPr>
                              <w:t>1</w:t>
                            </w:r>
                          </w:p>
                        </w:tc>
                        <w:tc>
                          <w:tcPr>
                            <w:tcW w:w="2716" w:type="dxa"/>
                          </w:tcPr>
                          <w:p w:rsidR="00EA37BF" w:rsidRDefault="00EA37BF">
                            <w:pPr>
                              <w:pStyle w:val="TableParagraph"/>
                              <w:spacing w:before="3" w:line="201" w:lineRule="exact"/>
                              <w:ind w:left="9"/>
                              <w:jc w:val="center"/>
                              <w:rPr>
                                <w:sz w:val="20"/>
                              </w:rPr>
                            </w:pPr>
                            <w:r>
                              <w:rPr>
                                <w:spacing w:val="-10"/>
                                <w:sz w:val="20"/>
                              </w:rPr>
                              <w:t>2</w:t>
                            </w:r>
                          </w:p>
                        </w:tc>
                        <w:tc>
                          <w:tcPr>
                            <w:tcW w:w="2340" w:type="dxa"/>
                          </w:tcPr>
                          <w:p w:rsidR="00EA37BF" w:rsidRDefault="00EA37BF">
                            <w:pPr>
                              <w:pStyle w:val="TableParagraph"/>
                              <w:spacing w:before="3" w:line="201" w:lineRule="exact"/>
                              <w:ind w:left="10" w:right="1"/>
                              <w:jc w:val="center"/>
                              <w:rPr>
                                <w:sz w:val="20"/>
                              </w:rPr>
                            </w:pPr>
                            <w:r>
                              <w:rPr>
                                <w:spacing w:val="-10"/>
                                <w:sz w:val="20"/>
                              </w:rPr>
                              <w:t>3</w:t>
                            </w:r>
                          </w:p>
                        </w:tc>
                        <w:tc>
                          <w:tcPr>
                            <w:tcW w:w="2259" w:type="dxa"/>
                          </w:tcPr>
                          <w:p w:rsidR="00EA37BF" w:rsidRDefault="00EA37BF">
                            <w:pPr>
                              <w:pStyle w:val="TableParagraph"/>
                              <w:spacing w:before="3" w:line="201" w:lineRule="exact"/>
                              <w:ind w:left="14" w:right="1"/>
                              <w:jc w:val="center"/>
                              <w:rPr>
                                <w:sz w:val="20"/>
                              </w:rPr>
                            </w:pPr>
                            <w:r>
                              <w:rPr>
                                <w:spacing w:val="-10"/>
                                <w:sz w:val="20"/>
                              </w:rPr>
                              <w:t>4</w:t>
                            </w:r>
                          </w:p>
                        </w:tc>
                        <w:tc>
                          <w:tcPr>
                            <w:tcW w:w="1013" w:type="dxa"/>
                          </w:tcPr>
                          <w:p w:rsidR="00EA37BF" w:rsidRDefault="00EA37BF">
                            <w:pPr>
                              <w:pStyle w:val="TableParagraph"/>
                              <w:spacing w:before="3" w:line="201" w:lineRule="exact"/>
                              <w:ind w:left="11"/>
                              <w:jc w:val="center"/>
                              <w:rPr>
                                <w:sz w:val="20"/>
                              </w:rPr>
                            </w:pPr>
                            <w:r>
                              <w:rPr>
                                <w:spacing w:val="-10"/>
                                <w:sz w:val="20"/>
                              </w:rPr>
                              <w:t>5</w:t>
                            </w:r>
                          </w:p>
                        </w:tc>
                        <w:tc>
                          <w:tcPr>
                            <w:tcW w:w="1011" w:type="dxa"/>
                          </w:tcPr>
                          <w:p w:rsidR="00EA37BF" w:rsidRDefault="00EA37BF">
                            <w:pPr>
                              <w:pStyle w:val="TableParagraph"/>
                              <w:spacing w:before="3" w:line="201" w:lineRule="exact"/>
                              <w:ind w:left="13" w:right="1"/>
                              <w:jc w:val="center"/>
                              <w:rPr>
                                <w:sz w:val="20"/>
                              </w:rPr>
                            </w:pPr>
                            <w:r>
                              <w:rPr>
                                <w:spacing w:val="-10"/>
                                <w:sz w:val="20"/>
                              </w:rPr>
                              <w:t>6</w:t>
                            </w:r>
                          </w:p>
                        </w:tc>
                        <w:tc>
                          <w:tcPr>
                            <w:tcW w:w="563" w:type="dxa"/>
                          </w:tcPr>
                          <w:p w:rsidR="00EA37BF" w:rsidRDefault="00EA37BF">
                            <w:pPr>
                              <w:pStyle w:val="TableParagraph"/>
                              <w:spacing w:before="3" w:line="201" w:lineRule="exact"/>
                              <w:ind w:left="16" w:right="8"/>
                              <w:jc w:val="center"/>
                              <w:rPr>
                                <w:sz w:val="20"/>
                              </w:rPr>
                            </w:pPr>
                            <w:r>
                              <w:rPr>
                                <w:spacing w:val="-10"/>
                                <w:sz w:val="20"/>
                              </w:rPr>
                              <w:t>7</w:t>
                            </w:r>
                          </w:p>
                        </w:tc>
                        <w:tc>
                          <w:tcPr>
                            <w:tcW w:w="782" w:type="dxa"/>
                          </w:tcPr>
                          <w:p w:rsidR="00EA37BF" w:rsidRDefault="00EA37BF">
                            <w:pPr>
                              <w:pStyle w:val="TableParagraph"/>
                              <w:spacing w:before="3" w:line="201" w:lineRule="exact"/>
                              <w:ind w:left="8" w:right="1"/>
                              <w:jc w:val="center"/>
                              <w:rPr>
                                <w:sz w:val="20"/>
                              </w:rPr>
                            </w:pPr>
                            <w:r>
                              <w:rPr>
                                <w:spacing w:val="-10"/>
                                <w:sz w:val="20"/>
                              </w:rPr>
                              <w:t>8</w:t>
                            </w:r>
                          </w:p>
                        </w:tc>
                        <w:tc>
                          <w:tcPr>
                            <w:tcW w:w="784" w:type="dxa"/>
                          </w:tcPr>
                          <w:p w:rsidR="00EA37BF" w:rsidRDefault="00EA37BF">
                            <w:pPr>
                              <w:pStyle w:val="TableParagraph"/>
                              <w:spacing w:before="3" w:line="201" w:lineRule="exact"/>
                              <w:ind w:left="17"/>
                              <w:jc w:val="center"/>
                              <w:rPr>
                                <w:sz w:val="20"/>
                              </w:rPr>
                            </w:pPr>
                            <w:r>
                              <w:rPr>
                                <w:spacing w:val="-10"/>
                                <w:sz w:val="20"/>
                              </w:rPr>
                              <w:t>9</w:t>
                            </w:r>
                          </w:p>
                        </w:tc>
                        <w:tc>
                          <w:tcPr>
                            <w:tcW w:w="1812" w:type="dxa"/>
                          </w:tcPr>
                          <w:p w:rsidR="00EA37BF" w:rsidRDefault="00EA37BF">
                            <w:pPr>
                              <w:pStyle w:val="TableParagraph"/>
                              <w:spacing w:before="3" w:line="201" w:lineRule="exact"/>
                              <w:ind w:left="18"/>
                              <w:jc w:val="center"/>
                              <w:rPr>
                                <w:sz w:val="20"/>
                              </w:rPr>
                            </w:pPr>
                            <w:r>
                              <w:rPr>
                                <w:spacing w:val="-5"/>
                                <w:sz w:val="20"/>
                              </w:rPr>
                              <w:t>10</w:t>
                            </w:r>
                          </w:p>
                        </w:tc>
                      </w:tr>
                      <w:tr w:rsidR="00EA37BF">
                        <w:trPr>
                          <w:trHeight w:val="227"/>
                        </w:trPr>
                        <w:tc>
                          <w:tcPr>
                            <w:tcW w:w="14634" w:type="dxa"/>
                            <w:gridSpan w:val="10"/>
                            <w:tcBorders>
                              <w:bottom w:val="nil"/>
                            </w:tcBorders>
                          </w:tcPr>
                          <w:p w:rsidR="00EA37BF" w:rsidRDefault="00EA37BF">
                            <w:pPr>
                              <w:pStyle w:val="TableParagraph"/>
                              <w:tabs>
                                <w:tab w:val="left" w:pos="3132"/>
                              </w:tabs>
                              <w:spacing w:before="6" w:line="202" w:lineRule="exact"/>
                              <w:ind w:left="12"/>
                              <w:jc w:val="center"/>
                              <w:rPr>
                                <w:sz w:val="20"/>
                              </w:rPr>
                            </w:pPr>
                            <w:r>
                              <w:rPr>
                                <w:sz w:val="20"/>
                              </w:rPr>
                              <w:t>З</w:t>
                            </w:r>
                            <w:r>
                              <w:rPr>
                                <w:spacing w:val="-2"/>
                                <w:sz w:val="20"/>
                              </w:rPr>
                              <w:t xml:space="preserve"> </w:t>
                            </w:r>
                            <w:r>
                              <w:rPr>
                                <w:sz w:val="20"/>
                              </w:rPr>
                              <w:t>а</w:t>
                            </w:r>
                            <w:r>
                              <w:rPr>
                                <w:spacing w:val="-1"/>
                                <w:sz w:val="20"/>
                              </w:rPr>
                              <w:t xml:space="preserve"> </w:t>
                            </w:r>
                            <w:r>
                              <w:rPr>
                                <w:sz w:val="20"/>
                              </w:rPr>
                              <w:t>г</w:t>
                            </w:r>
                            <w:r>
                              <w:rPr>
                                <w:spacing w:val="-1"/>
                                <w:sz w:val="20"/>
                              </w:rPr>
                              <w:t xml:space="preserve"> </w:t>
                            </w:r>
                            <w:r>
                              <w:rPr>
                                <w:sz w:val="20"/>
                              </w:rPr>
                              <w:t>р</w:t>
                            </w:r>
                            <w:r>
                              <w:rPr>
                                <w:spacing w:val="-1"/>
                                <w:sz w:val="20"/>
                              </w:rPr>
                              <w:t xml:space="preserve"> </w:t>
                            </w:r>
                            <w:r>
                              <w:rPr>
                                <w:sz w:val="20"/>
                              </w:rPr>
                              <w:t>я</w:t>
                            </w:r>
                            <w:r>
                              <w:rPr>
                                <w:spacing w:val="-1"/>
                                <w:sz w:val="20"/>
                              </w:rPr>
                              <w:t xml:space="preserve"> </w:t>
                            </w:r>
                            <w:r>
                              <w:rPr>
                                <w:sz w:val="20"/>
                              </w:rPr>
                              <w:t>з</w:t>
                            </w:r>
                            <w:r>
                              <w:rPr>
                                <w:spacing w:val="-2"/>
                                <w:sz w:val="20"/>
                              </w:rPr>
                              <w:t xml:space="preserve"> </w:t>
                            </w:r>
                            <w:r>
                              <w:rPr>
                                <w:sz w:val="20"/>
                              </w:rPr>
                              <w:t>н</w:t>
                            </w:r>
                            <w:r>
                              <w:rPr>
                                <w:spacing w:val="-1"/>
                                <w:sz w:val="20"/>
                              </w:rPr>
                              <w:t xml:space="preserve"> </w:t>
                            </w:r>
                            <w:r>
                              <w:rPr>
                                <w:sz w:val="20"/>
                              </w:rPr>
                              <w:t>я</w:t>
                            </w:r>
                            <w:r>
                              <w:rPr>
                                <w:spacing w:val="-1"/>
                                <w:sz w:val="20"/>
                              </w:rPr>
                              <w:t xml:space="preserve"> </w:t>
                            </w:r>
                            <w:r>
                              <w:rPr>
                                <w:sz w:val="20"/>
                              </w:rPr>
                              <w:t>ю</w:t>
                            </w:r>
                            <w:r>
                              <w:rPr>
                                <w:spacing w:val="-1"/>
                                <w:sz w:val="20"/>
                              </w:rPr>
                              <w:t xml:space="preserve"> </w:t>
                            </w:r>
                            <w:r>
                              <w:rPr>
                                <w:sz w:val="20"/>
                              </w:rPr>
                              <w:t>щ</w:t>
                            </w:r>
                            <w:r>
                              <w:rPr>
                                <w:spacing w:val="-1"/>
                                <w:sz w:val="20"/>
                              </w:rPr>
                              <w:t xml:space="preserve"> </w:t>
                            </w:r>
                            <w:r>
                              <w:rPr>
                                <w:sz w:val="20"/>
                              </w:rPr>
                              <w:t>и</w:t>
                            </w:r>
                            <w:r>
                              <w:rPr>
                                <w:spacing w:val="-2"/>
                                <w:sz w:val="20"/>
                              </w:rPr>
                              <w:t xml:space="preserve"> </w:t>
                            </w:r>
                            <w:r>
                              <w:rPr>
                                <w:spacing w:val="-10"/>
                                <w:sz w:val="20"/>
                              </w:rPr>
                              <w:t>е</w:t>
                            </w:r>
                            <w:r>
                              <w:rPr>
                                <w:sz w:val="20"/>
                              </w:rPr>
                              <w:tab/>
                              <w:t>в</w:t>
                            </w:r>
                            <w:r>
                              <w:rPr>
                                <w:spacing w:val="-2"/>
                                <w:sz w:val="20"/>
                              </w:rPr>
                              <w:t xml:space="preserve"> </w:t>
                            </w:r>
                            <w:r>
                              <w:rPr>
                                <w:sz w:val="20"/>
                              </w:rPr>
                              <w:t>е</w:t>
                            </w:r>
                            <w:r>
                              <w:rPr>
                                <w:spacing w:val="-1"/>
                                <w:sz w:val="20"/>
                              </w:rPr>
                              <w:t xml:space="preserve"> </w:t>
                            </w:r>
                            <w:r>
                              <w:rPr>
                                <w:sz w:val="20"/>
                              </w:rPr>
                              <w:t>щ</w:t>
                            </w:r>
                            <w:r>
                              <w:rPr>
                                <w:spacing w:val="-1"/>
                                <w:sz w:val="20"/>
                              </w:rPr>
                              <w:t xml:space="preserve"> </w:t>
                            </w:r>
                            <w:r>
                              <w:rPr>
                                <w:sz w:val="20"/>
                              </w:rPr>
                              <w:t>е</w:t>
                            </w:r>
                            <w:r>
                              <w:rPr>
                                <w:spacing w:val="-1"/>
                                <w:sz w:val="20"/>
                              </w:rPr>
                              <w:t xml:space="preserve"> </w:t>
                            </w:r>
                            <w:r>
                              <w:rPr>
                                <w:sz w:val="20"/>
                              </w:rPr>
                              <w:t>с</w:t>
                            </w:r>
                            <w:r>
                              <w:rPr>
                                <w:spacing w:val="-1"/>
                                <w:sz w:val="20"/>
                              </w:rPr>
                              <w:t xml:space="preserve"> </w:t>
                            </w:r>
                            <w:r>
                              <w:rPr>
                                <w:sz w:val="20"/>
                              </w:rPr>
                              <w:t>т</w:t>
                            </w:r>
                            <w:r>
                              <w:rPr>
                                <w:spacing w:val="-2"/>
                                <w:sz w:val="20"/>
                              </w:rPr>
                              <w:t xml:space="preserve"> </w:t>
                            </w:r>
                            <w:r>
                              <w:rPr>
                                <w:sz w:val="20"/>
                              </w:rPr>
                              <w:t>в</w:t>
                            </w:r>
                            <w:r>
                              <w:rPr>
                                <w:spacing w:val="-1"/>
                                <w:sz w:val="20"/>
                              </w:rPr>
                              <w:t xml:space="preserve"> </w:t>
                            </w:r>
                            <w:proofErr w:type="gramStart"/>
                            <w:r>
                              <w:rPr>
                                <w:sz w:val="20"/>
                              </w:rPr>
                              <w:t>а</w:t>
                            </w:r>
                            <w:r>
                              <w:rPr>
                                <w:spacing w:val="-1"/>
                                <w:sz w:val="20"/>
                              </w:rPr>
                              <w:t xml:space="preserve"> </w:t>
                            </w:r>
                            <w:r>
                              <w:rPr>
                                <w:spacing w:val="-10"/>
                                <w:sz w:val="20"/>
                              </w:rPr>
                              <w:t>:</w:t>
                            </w:r>
                            <w:proofErr w:type="gramEnd"/>
                          </w:p>
                        </w:tc>
                      </w:tr>
                      <w:tr w:rsidR="00EA37BF">
                        <w:trPr>
                          <w:trHeight w:val="225"/>
                        </w:trPr>
                        <w:tc>
                          <w:tcPr>
                            <w:tcW w:w="1354" w:type="dxa"/>
                            <w:tcBorders>
                              <w:top w:val="nil"/>
                              <w:bottom w:val="nil"/>
                            </w:tcBorders>
                          </w:tcPr>
                          <w:p w:rsidR="00EA37BF" w:rsidRDefault="00EA37BF">
                            <w:pPr>
                              <w:pStyle w:val="TableParagraph"/>
                              <w:spacing w:before="4" w:line="201" w:lineRule="exact"/>
                              <w:ind w:left="14"/>
                              <w:jc w:val="center"/>
                              <w:rPr>
                                <w:sz w:val="20"/>
                              </w:rPr>
                            </w:pPr>
                            <w:r>
                              <w:rPr>
                                <w:spacing w:val="-4"/>
                                <w:sz w:val="20"/>
                              </w:rPr>
                              <w:t>0301</w:t>
                            </w:r>
                          </w:p>
                        </w:tc>
                        <w:tc>
                          <w:tcPr>
                            <w:tcW w:w="2716" w:type="dxa"/>
                            <w:tcBorders>
                              <w:top w:val="nil"/>
                              <w:bottom w:val="nil"/>
                            </w:tcBorders>
                          </w:tcPr>
                          <w:p w:rsidR="00EA37BF" w:rsidRDefault="00EA37BF">
                            <w:pPr>
                              <w:pStyle w:val="TableParagraph"/>
                              <w:spacing w:before="4" w:line="201" w:lineRule="exact"/>
                              <w:ind w:left="30"/>
                              <w:rPr>
                                <w:sz w:val="20"/>
                              </w:rPr>
                            </w:pPr>
                            <w:r>
                              <w:rPr>
                                <w:sz w:val="20"/>
                              </w:rPr>
                              <w:t>Азота</w:t>
                            </w:r>
                            <w:r>
                              <w:rPr>
                                <w:spacing w:val="-7"/>
                                <w:sz w:val="20"/>
                              </w:rPr>
                              <w:t xml:space="preserve"> </w:t>
                            </w:r>
                            <w:r>
                              <w:rPr>
                                <w:sz w:val="20"/>
                              </w:rPr>
                              <w:t>(IV)</w:t>
                            </w:r>
                            <w:r>
                              <w:rPr>
                                <w:spacing w:val="-6"/>
                                <w:sz w:val="20"/>
                              </w:rPr>
                              <w:t xml:space="preserve"> </w:t>
                            </w:r>
                            <w:r>
                              <w:rPr>
                                <w:sz w:val="20"/>
                              </w:rPr>
                              <w:t>диоксид</w:t>
                            </w:r>
                            <w:r>
                              <w:rPr>
                                <w:spacing w:val="-7"/>
                                <w:sz w:val="20"/>
                              </w:rPr>
                              <w:t xml:space="preserve"> </w:t>
                            </w:r>
                            <w:r>
                              <w:rPr>
                                <w:spacing w:val="-10"/>
                                <w:sz w:val="20"/>
                              </w:rPr>
                              <w:t>(</w:t>
                            </w:r>
                          </w:p>
                        </w:tc>
                        <w:tc>
                          <w:tcPr>
                            <w:tcW w:w="2340" w:type="dxa"/>
                            <w:tcBorders>
                              <w:top w:val="nil"/>
                              <w:bottom w:val="nil"/>
                            </w:tcBorders>
                          </w:tcPr>
                          <w:p w:rsidR="00EA37BF" w:rsidRDefault="00EA37BF">
                            <w:pPr>
                              <w:pStyle w:val="TableParagraph"/>
                              <w:spacing w:before="4" w:line="201" w:lineRule="exact"/>
                              <w:ind w:left="26"/>
                              <w:rPr>
                                <w:sz w:val="20"/>
                              </w:rPr>
                            </w:pPr>
                            <w:r>
                              <w:rPr>
                                <w:spacing w:val="-2"/>
                                <w:sz w:val="20"/>
                              </w:rPr>
                              <w:t>0.659031(0.122531)/</w:t>
                            </w:r>
                          </w:p>
                        </w:tc>
                        <w:tc>
                          <w:tcPr>
                            <w:tcW w:w="2259" w:type="dxa"/>
                            <w:vMerge w:val="restart"/>
                            <w:tcBorders>
                              <w:top w:val="nil"/>
                              <w:bottom w:val="single" w:sz="4" w:space="0" w:color="000000"/>
                            </w:tcBorders>
                          </w:tcPr>
                          <w:p w:rsidR="00EA37BF" w:rsidRDefault="00EA37BF">
                            <w:pPr>
                              <w:pStyle w:val="TableParagraph"/>
                              <w:rPr>
                                <w:rFonts w:ascii="Times New Roman"/>
                                <w:sz w:val="18"/>
                              </w:rPr>
                            </w:pPr>
                          </w:p>
                        </w:tc>
                        <w:tc>
                          <w:tcPr>
                            <w:tcW w:w="1013" w:type="dxa"/>
                            <w:tcBorders>
                              <w:top w:val="nil"/>
                              <w:bottom w:val="nil"/>
                            </w:tcBorders>
                          </w:tcPr>
                          <w:p w:rsidR="00EA37BF" w:rsidRDefault="00EA37BF">
                            <w:pPr>
                              <w:pStyle w:val="TableParagraph"/>
                              <w:spacing w:before="4" w:line="201" w:lineRule="exact"/>
                              <w:ind w:left="29"/>
                              <w:rPr>
                                <w:sz w:val="20"/>
                              </w:rPr>
                            </w:pPr>
                            <w:r>
                              <w:rPr>
                                <w:spacing w:val="-2"/>
                                <w:sz w:val="20"/>
                              </w:rPr>
                              <w:t>314/106</w:t>
                            </w:r>
                          </w:p>
                        </w:tc>
                        <w:tc>
                          <w:tcPr>
                            <w:tcW w:w="1011" w:type="dxa"/>
                            <w:vMerge w:val="restart"/>
                            <w:tcBorders>
                              <w:top w:val="nil"/>
                              <w:bottom w:val="single" w:sz="4" w:space="0" w:color="000000"/>
                            </w:tcBorders>
                          </w:tcPr>
                          <w:p w:rsidR="00EA37BF" w:rsidRDefault="00EA37BF">
                            <w:pPr>
                              <w:pStyle w:val="TableParagraph"/>
                              <w:rPr>
                                <w:rFonts w:ascii="Times New Roman"/>
                                <w:sz w:val="18"/>
                              </w:rPr>
                            </w:pPr>
                          </w:p>
                        </w:tc>
                        <w:tc>
                          <w:tcPr>
                            <w:tcW w:w="563" w:type="dxa"/>
                            <w:tcBorders>
                              <w:top w:val="nil"/>
                              <w:bottom w:val="nil"/>
                            </w:tcBorders>
                          </w:tcPr>
                          <w:p w:rsidR="00EA37BF" w:rsidRDefault="00EA37BF">
                            <w:pPr>
                              <w:pStyle w:val="TableParagraph"/>
                              <w:spacing w:before="4" w:line="201" w:lineRule="exact"/>
                              <w:ind w:left="28"/>
                              <w:jc w:val="center"/>
                              <w:rPr>
                                <w:sz w:val="20"/>
                              </w:rPr>
                            </w:pPr>
                            <w:r>
                              <w:rPr>
                                <w:spacing w:val="-4"/>
                                <w:sz w:val="20"/>
                              </w:rPr>
                              <w:t>6010</w:t>
                            </w:r>
                          </w:p>
                        </w:tc>
                        <w:tc>
                          <w:tcPr>
                            <w:tcW w:w="782" w:type="dxa"/>
                            <w:tcBorders>
                              <w:top w:val="nil"/>
                              <w:bottom w:val="nil"/>
                            </w:tcBorders>
                          </w:tcPr>
                          <w:p w:rsidR="00EA37BF" w:rsidRDefault="00EA37BF">
                            <w:pPr>
                              <w:pStyle w:val="TableParagraph"/>
                              <w:spacing w:before="4" w:line="201" w:lineRule="exact"/>
                              <w:ind w:left="8"/>
                              <w:jc w:val="center"/>
                              <w:rPr>
                                <w:sz w:val="20"/>
                              </w:rPr>
                            </w:pPr>
                            <w:r>
                              <w:rPr>
                                <w:spacing w:val="-4"/>
                                <w:sz w:val="20"/>
                              </w:rPr>
                              <w:t>86.8</w:t>
                            </w:r>
                          </w:p>
                        </w:tc>
                        <w:tc>
                          <w:tcPr>
                            <w:tcW w:w="784" w:type="dxa"/>
                            <w:vMerge w:val="restart"/>
                            <w:tcBorders>
                              <w:top w:val="nil"/>
                              <w:bottom w:val="single" w:sz="4" w:space="0" w:color="000000"/>
                            </w:tcBorders>
                          </w:tcPr>
                          <w:p w:rsidR="00EA37BF" w:rsidRDefault="00EA37BF">
                            <w:pPr>
                              <w:pStyle w:val="TableParagraph"/>
                              <w:rPr>
                                <w:rFonts w:ascii="Times New Roman"/>
                                <w:sz w:val="18"/>
                              </w:rPr>
                            </w:pPr>
                          </w:p>
                        </w:tc>
                        <w:tc>
                          <w:tcPr>
                            <w:tcW w:w="1812" w:type="dxa"/>
                            <w:tcBorders>
                              <w:top w:val="nil"/>
                              <w:bottom w:val="nil"/>
                            </w:tcBorders>
                          </w:tcPr>
                          <w:p w:rsidR="00EA37BF" w:rsidRDefault="00EA37BF">
                            <w:pPr>
                              <w:pStyle w:val="TableParagraph"/>
                              <w:spacing w:before="4" w:line="201" w:lineRule="exact"/>
                              <w:ind w:left="34"/>
                              <w:rPr>
                                <w:sz w:val="20"/>
                              </w:rPr>
                            </w:pPr>
                            <w:r>
                              <w:rPr>
                                <w:sz w:val="20"/>
                              </w:rPr>
                              <w:t>Площадка</w:t>
                            </w:r>
                            <w:r>
                              <w:rPr>
                                <w:spacing w:val="-10"/>
                                <w:sz w:val="20"/>
                              </w:rPr>
                              <w:t xml:space="preserve"> </w:t>
                            </w:r>
                            <w:r>
                              <w:rPr>
                                <w:spacing w:val="-5"/>
                                <w:sz w:val="20"/>
                              </w:rPr>
                              <w:t>СМР</w:t>
                            </w: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Азота</w:t>
                            </w:r>
                            <w:r>
                              <w:rPr>
                                <w:spacing w:val="-8"/>
                                <w:sz w:val="20"/>
                              </w:rPr>
                              <w:t xml:space="preserve"> </w:t>
                            </w:r>
                            <w:r>
                              <w:rPr>
                                <w:sz w:val="20"/>
                              </w:rPr>
                              <w:t>диоксид)</w:t>
                            </w:r>
                            <w:r>
                              <w:rPr>
                                <w:spacing w:val="-8"/>
                                <w:sz w:val="20"/>
                              </w:rPr>
                              <w:t xml:space="preserve"> </w:t>
                            </w:r>
                            <w:r>
                              <w:rPr>
                                <w:spacing w:val="-5"/>
                                <w:sz w:val="20"/>
                              </w:rPr>
                              <w:t>(4)</w:t>
                            </w:r>
                          </w:p>
                        </w:tc>
                        <w:tc>
                          <w:tcPr>
                            <w:tcW w:w="2340" w:type="dxa"/>
                            <w:tcBorders>
                              <w:top w:val="nil"/>
                              <w:bottom w:val="nil"/>
                            </w:tcBorders>
                          </w:tcPr>
                          <w:p w:rsidR="00EA37BF" w:rsidRDefault="00EA37BF">
                            <w:pPr>
                              <w:pStyle w:val="TableParagraph"/>
                              <w:spacing w:line="197" w:lineRule="exact"/>
                              <w:ind w:left="26"/>
                              <w:rPr>
                                <w:sz w:val="20"/>
                              </w:rPr>
                            </w:pPr>
                            <w:r>
                              <w:rPr>
                                <w:spacing w:val="-2"/>
                                <w:sz w:val="20"/>
                              </w:rPr>
                              <w:t>0.131806(0.024506)</w:t>
                            </w: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spacing w:line="197" w:lineRule="exact"/>
                              <w:ind w:left="28"/>
                              <w:jc w:val="center"/>
                              <w:rPr>
                                <w:sz w:val="20"/>
                              </w:rPr>
                            </w:pPr>
                            <w:r>
                              <w:rPr>
                                <w:spacing w:val="-4"/>
                                <w:sz w:val="20"/>
                              </w:rPr>
                              <w:t>0001</w:t>
                            </w:r>
                          </w:p>
                        </w:tc>
                        <w:tc>
                          <w:tcPr>
                            <w:tcW w:w="782" w:type="dxa"/>
                            <w:tcBorders>
                              <w:top w:val="nil"/>
                              <w:bottom w:val="nil"/>
                            </w:tcBorders>
                          </w:tcPr>
                          <w:p w:rsidR="00EA37BF" w:rsidRDefault="00EA37BF">
                            <w:pPr>
                              <w:pStyle w:val="TableParagraph"/>
                              <w:spacing w:line="197" w:lineRule="exact"/>
                              <w:ind w:left="8"/>
                              <w:jc w:val="center"/>
                              <w:rPr>
                                <w:sz w:val="20"/>
                              </w:rPr>
                            </w:pPr>
                            <w:r>
                              <w:rPr>
                                <w:spacing w:val="-4"/>
                                <w:sz w:val="20"/>
                              </w:rPr>
                              <w:t>10.8</w:t>
                            </w: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spacing w:line="197" w:lineRule="exact"/>
                              <w:ind w:left="34"/>
                              <w:rPr>
                                <w:sz w:val="20"/>
                              </w:rPr>
                            </w:pPr>
                            <w:r>
                              <w:rPr>
                                <w:sz w:val="20"/>
                              </w:rPr>
                              <w:t>Площадка</w:t>
                            </w:r>
                            <w:r>
                              <w:rPr>
                                <w:spacing w:val="-10"/>
                                <w:sz w:val="20"/>
                              </w:rPr>
                              <w:t xml:space="preserve"> </w:t>
                            </w:r>
                            <w:r>
                              <w:rPr>
                                <w:spacing w:val="-5"/>
                                <w:sz w:val="20"/>
                              </w:rPr>
                              <w:t>СМР</w:t>
                            </w: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rPr>
                                <w:rFonts w:ascii="Times New Roman"/>
                                <w:sz w:val="14"/>
                              </w:rPr>
                            </w:pPr>
                          </w:p>
                        </w:tc>
                        <w:tc>
                          <w:tcPr>
                            <w:tcW w:w="2340" w:type="dxa"/>
                            <w:tcBorders>
                              <w:top w:val="nil"/>
                              <w:bottom w:val="nil"/>
                            </w:tcBorders>
                          </w:tcPr>
                          <w:p w:rsidR="00EA37BF" w:rsidRDefault="00EA37BF">
                            <w:pPr>
                              <w:pStyle w:val="TableParagraph"/>
                              <w:spacing w:line="197" w:lineRule="exact"/>
                              <w:ind w:left="266"/>
                              <w:rPr>
                                <w:sz w:val="20"/>
                              </w:rPr>
                            </w:pPr>
                            <w:r>
                              <w:rPr>
                                <w:sz w:val="20"/>
                              </w:rPr>
                              <w:t>вклад</w:t>
                            </w:r>
                            <w:r>
                              <w:rPr>
                                <w:spacing w:val="-8"/>
                                <w:sz w:val="20"/>
                              </w:rPr>
                              <w:t xml:space="preserve"> </w:t>
                            </w:r>
                            <w:r>
                              <w:rPr>
                                <w:spacing w:val="-2"/>
                                <w:sz w:val="20"/>
                              </w:rPr>
                              <w:t>п/п=18.6%</w:t>
                            </w: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spacing w:line="197" w:lineRule="exact"/>
                              <w:ind w:left="14"/>
                              <w:jc w:val="center"/>
                              <w:rPr>
                                <w:sz w:val="20"/>
                              </w:rPr>
                            </w:pPr>
                            <w:r>
                              <w:rPr>
                                <w:spacing w:val="-4"/>
                                <w:sz w:val="20"/>
                              </w:rPr>
                              <w:t>2908</w:t>
                            </w:r>
                          </w:p>
                        </w:tc>
                        <w:tc>
                          <w:tcPr>
                            <w:tcW w:w="2716" w:type="dxa"/>
                            <w:tcBorders>
                              <w:top w:val="nil"/>
                              <w:bottom w:val="nil"/>
                            </w:tcBorders>
                          </w:tcPr>
                          <w:p w:rsidR="00EA37BF" w:rsidRDefault="00EA37BF">
                            <w:pPr>
                              <w:pStyle w:val="TableParagraph"/>
                              <w:spacing w:line="197" w:lineRule="exact"/>
                              <w:ind w:left="30"/>
                              <w:rPr>
                                <w:sz w:val="20"/>
                              </w:rPr>
                            </w:pPr>
                            <w:r>
                              <w:rPr>
                                <w:sz w:val="20"/>
                              </w:rPr>
                              <w:t>Пыль</w:t>
                            </w:r>
                            <w:r>
                              <w:rPr>
                                <w:spacing w:val="-5"/>
                                <w:sz w:val="20"/>
                              </w:rPr>
                              <w:t xml:space="preserve"> </w:t>
                            </w:r>
                            <w:r>
                              <w:rPr>
                                <w:spacing w:val="-2"/>
                                <w:sz w:val="20"/>
                              </w:rPr>
                              <w:t>неорганическая,</w:t>
                            </w:r>
                          </w:p>
                        </w:tc>
                        <w:tc>
                          <w:tcPr>
                            <w:tcW w:w="2340" w:type="dxa"/>
                            <w:tcBorders>
                              <w:top w:val="nil"/>
                              <w:bottom w:val="nil"/>
                            </w:tcBorders>
                          </w:tcPr>
                          <w:p w:rsidR="00EA37BF" w:rsidRDefault="00EA37BF">
                            <w:pPr>
                              <w:pStyle w:val="TableParagraph"/>
                              <w:spacing w:line="197" w:lineRule="exact"/>
                              <w:ind w:left="26"/>
                              <w:rPr>
                                <w:sz w:val="20"/>
                              </w:rPr>
                            </w:pPr>
                            <w:r>
                              <w:rPr>
                                <w:spacing w:val="-2"/>
                                <w:sz w:val="20"/>
                              </w:rPr>
                              <w:t>0.4681419/0.1404426</w:t>
                            </w: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spacing w:line="197" w:lineRule="exact"/>
                              <w:ind w:left="29"/>
                              <w:rPr>
                                <w:sz w:val="20"/>
                              </w:rPr>
                            </w:pPr>
                            <w:r>
                              <w:rPr>
                                <w:spacing w:val="-2"/>
                                <w:sz w:val="20"/>
                              </w:rPr>
                              <w:t>314/106</w:t>
                            </w: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spacing w:line="197" w:lineRule="exact"/>
                              <w:ind w:left="28"/>
                              <w:jc w:val="center"/>
                              <w:rPr>
                                <w:sz w:val="20"/>
                              </w:rPr>
                            </w:pPr>
                            <w:r>
                              <w:rPr>
                                <w:spacing w:val="-4"/>
                                <w:sz w:val="20"/>
                              </w:rPr>
                              <w:t>6001</w:t>
                            </w:r>
                          </w:p>
                        </w:tc>
                        <w:tc>
                          <w:tcPr>
                            <w:tcW w:w="782" w:type="dxa"/>
                            <w:tcBorders>
                              <w:top w:val="nil"/>
                              <w:bottom w:val="nil"/>
                            </w:tcBorders>
                          </w:tcPr>
                          <w:p w:rsidR="00EA37BF" w:rsidRDefault="00EA37BF">
                            <w:pPr>
                              <w:pStyle w:val="TableParagraph"/>
                              <w:spacing w:line="197" w:lineRule="exact"/>
                              <w:ind w:left="8"/>
                              <w:jc w:val="center"/>
                              <w:rPr>
                                <w:sz w:val="20"/>
                              </w:rPr>
                            </w:pPr>
                            <w:r>
                              <w:rPr>
                                <w:spacing w:val="-5"/>
                                <w:sz w:val="20"/>
                              </w:rPr>
                              <w:t>89</w:t>
                            </w: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spacing w:line="197" w:lineRule="exact"/>
                              <w:ind w:left="34"/>
                              <w:rPr>
                                <w:sz w:val="20"/>
                              </w:rPr>
                            </w:pPr>
                            <w:r>
                              <w:rPr>
                                <w:sz w:val="20"/>
                              </w:rPr>
                              <w:t>Площадка</w:t>
                            </w:r>
                            <w:r>
                              <w:rPr>
                                <w:spacing w:val="-10"/>
                                <w:sz w:val="20"/>
                              </w:rPr>
                              <w:t xml:space="preserve"> </w:t>
                            </w:r>
                            <w:r>
                              <w:rPr>
                                <w:spacing w:val="-5"/>
                                <w:sz w:val="20"/>
                              </w:rPr>
                              <w:t>СМР</w:t>
                            </w: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содержащая</w:t>
                            </w:r>
                            <w:r>
                              <w:rPr>
                                <w:spacing w:val="-14"/>
                                <w:sz w:val="20"/>
                              </w:rPr>
                              <w:t xml:space="preserve"> </w:t>
                            </w:r>
                            <w:r>
                              <w:rPr>
                                <w:spacing w:val="-2"/>
                                <w:sz w:val="20"/>
                              </w:rPr>
                              <w:t>двуокись</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spacing w:line="197" w:lineRule="exact"/>
                              <w:ind w:left="28"/>
                              <w:jc w:val="center"/>
                              <w:rPr>
                                <w:sz w:val="20"/>
                              </w:rPr>
                            </w:pPr>
                            <w:r>
                              <w:rPr>
                                <w:spacing w:val="-4"/>
                                <w:sz w:val="20"/>
                              </w:rPr>
                              <w:t>6003</w:t>
                            </w:r>
                          </w:p>
                        </w:tc>
                        <w:tc>
                          <w:tcPr>
                            <w:tcW w:w="782" w:type="dxa"/>
                            <w:tcBorders>
                              <w:top w:val="nil"/>
                              <w:bottom w:val="nil"/>
                            </w:tcBorders>
                          </w:tcPr>
                          <w:p w:rsidR="00EA37BF" w:rsidRDefault="00EA37BF">
                            <w:pPr>
                              <w:pStyle w:val="TableParagraph"/>
                              <w:spacing w:line="197" w:lineRule="exact"/>
                              <w:ind w:left="8"/>
                              <w:jc w:val="center"/>
                              <w:rPr>
                                <w:sz w:val="20"/>
                              </w:rPr>
                            </w:pPr>
                            <w:r>
                              <w:rPr>
                                <w:spacing w:val="-4"/>
                                <w:sz w:val="20"/>
                              </w:rPr>
                              <w:t>10.8</w:t>
                            </w: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spacing w:line="197" w:lineRule="exact"/>
                              <w:ind w:left="34"/>
                              <w:rPr>
                                <w:sz w:val="20"/>
                              </w:rPr>
                            </w:pPr>
                            <w:r>
                              <w:rPr>
                                <w:sz w:val="20"/>
                              </w:rPr>
                              <w:t>Площадка</w:t>
                            </w:r>
                            <w:r>
                              <w:rPr>
                                <w:spacing w:val="-10"/>
                                <w:sz w:val="20"/>
                              </w:rPr>
                              <w:t xml:space="preserve"> </w:t>
                            </w:r>
                            <w:r>
                              <w:rPr>
                                <w:spacing w:val="-5"/>
                                <w:sz w:val="20"/>
                              </w:rPr>
                              <w:t>СМР</w:t>
                            </w:r>
                          </w:p>
                        </w:tc>
                      </w:tr>
                      <w:tr w:rsidR="00EA37BF">
                        <w:trPr>
                          <w:trHeight w:val="215"/>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6" w:lineRule="exact"/>
                              <w:ind w:left="30"/>
                              <w:rPr>
                                <w:sz w:val="20"/>
                              </w:rPr>
                            </w:pPr>
                            <w:r>
                              <w:rPr>
                                <w:sz w:val="20"/>
                              </w:rPr>
                              <w:t>кремния</w:t>
                            </w:r>
                            <w:r>
                              <w:rPr>
                                <w:spacing w:val="-7"/>
                                <w:sz w:val="20"/>
                              </w:rPr>
                              <w:t xml:space="preserve"> </w:t>
                            </w:r>
                            <w:r>
                              <w:rPr>
                                <w:sz w:val="20"/>
                              </w:rPr>
                              <w:t>в</w:t>
                            </w:r>
                            <w:r>
                              <w:rPr>
                                <w:spacing w:val="-4"/>
                                <w:sz w:val="20"/>
                              </w:rPr>
                              <w:t xml:space="preserve"> </w:t>
                            </w:r>
                            <w:r>
                              <w:rPr>
                                <w:sz w:val="20"/>
                              </w:rPr>
                              <w:t>%:</w:t>
                            </w:r>
                            <w:r>
                              <w:rPr>
                                <w:spacing w:val="-5"/>
                                <w:sz w:val="20"/>
                              </w:rPr>
                              <w:t xml:space="preserve"> </w:t>
                            </w:r>
                            <w:r>
                              <w:rPr>
                                <w:sz w:val="20"/>
                              </w:rPr>
                              <w:t>70-20</w:t>
                            </w:r>
                            <w:r>
                              <w:rPr>
                                <w:spacing w:val="-4"/>
                                <w:sz w:val="20"/>
                              </w:rPr>
                              <w:t xml:space="preserve"> </w:t>
                            </w:r>
                            <w:r>
                              <w:rPr>
                                <w:spacing w:val="-10"/>
                                <w:sz w:val="20"/>
                              </w:rPr>
                              <w:t>(</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шамот,</w:t>
                            </w:r>
                            <w:r>
                              <w:rPr>
                                <w:spacing w:val="-8"/>
                                <w:sz w:val="20"/>
                              </w:rPr>
                              <w:t xml:space="preserve"> </w:t>
                            </w:r>
                            <w:r>
                              <w:rPr>
                                <w:sz w:val="20"/>
                              </w:rPr>
                              <w:t>цемент,</w:t>
                            </w:r>
                            <w:r>
                              <w:rPr>
                                <w:spacing w:val="-8"/>
                                <w:sz w:val="20"/>
                              </w:rPr>
                              <w:t xml:space="preserve"> </w:t>
                            </w:r>
                            <w:r>
                              <w:rPr>
                                <w:spacing w:val="-4"/>
                                <w:sz w:val="20"/>
                              </w:rPr>
                              <w:t>пыль</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443"/>
                        </w:trPr>
                        <w:tc>
                          <w:tcPr>
                            <w:tcW w:w="1354" w:type="dxa"/>
                            <w:tcBorders>
                              <w:top w:val="nil"/>
                              <w:bottom w:val="nil"/>
                            </w:tcBorders>
                          </w:tcPr>
                          <w:p w:rsidR="00EA37BF" w:rsidRDefault="00EA37BF">
                            <w:pPr>
                              <w:pStyle w:val="TableParagraph"/>
                              <w:rPr>
                                <w:rFonts w:ascii="Times New Roman"/>
                                <w:sz w:val="18"/>
                              </w:rPr>
                            </w:pPr>
                          </w:p>
                        </w:tc>
                        <w:tc>
                          <w:tcPr>
                            <w:tcW w:w="2716" w:type="dxa"/>
                            <w:tcBorders>
                              <w:top w:val="nil"/>
                              <w:bottom w:val="nil"/>
                            </w:tcBorders>
                          </w:tcPr>
                          <w:p w:rsidR="00EA37BF" w:rsidRDefault="00EA37BF">
                            <w:pPr>
                              <w:pStyle w:val="TableParagraph"/>
                              <w:spacing w:line="222" w:lineRule="exact"/>
                              <w:ind w:left="30"/>
                              <w:rPr>
                                <w:sz w:val="20"/>
                              </w:rPr>
                            </w:pPr>
                            <w:r>
                              <w:rPr>
                                <w:spacing w:val="-2"/>
                                <w:sz w:val="20"/>
                              </w:rPr>
                              <w:t>цементного</w:t>
                            </w:r>
                          </w:p>
                          <w:p w:rsidR="00EA37BF" w:rsidRDefault="00EA37BF">
                            <w:pPr>
                              <w:pStyle w:val="TableParagraph"/>
                              <w:spacing w:line="202" w:lineRule="exact"/>
                              <w:ind w:left="30"/>
                              <w:rPr>
                                <w:sz w:val="20"/>
                              </w:rPr>
                            </w:pPr>
                            <w:r>
                              <w:rPr>
                                <w:spacing w:val="-2"/>
                                <w:sz w:val="20"/>
                              </w:rPr>
                              <w:t>производства</w:t>
                            </w:r>
                          </w:p>
                        </w:tc>
                        <w:tc>
                          <w:tcPr>
                            <w:tcW w:w="2340" w:type="dxa"/>
                            <w:tcBorders>
                              <w:top w:val="nil"/>
                              <w:bottom w:val="nil"/>
                            </w:tcBorders>
                          </w:tcPr>
                          <w:p w:rsidR="00EA37BF" w:rsidRDefault="00EA37BF">
                            <w:pPr>
                              <w:pStyle w:val="TableParagraph"/>
                              <w:rPr>
                                <w:rFonts w:ascii="Times New Roman"/>
                                <w:sz w:val="18"/>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8"/>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8"/>
                              </w:rPr>
                            </w:pPr>
                          </w:p>
                        </w:tc>
                        <w:tc>
                          <w:tcPr>
                            <w:tcW w:w="782" w:type="dxa"/>
                            <w:tcBorders>
                              <w:top w:val="nil"/>
                              <w:bottom w:val="nil"/>
                            </w:tcBorders>
                          </w:tcPr>
                          <w:p w:rsidR="00EA37BF" w:rsidRDefault="00EA37BF">
                            <w:pPr>
                              <w:pStyle w:val="TableParagraph"/>
                              <w:rPr>
                                <w:rFonts w:ascii="Times New Roman"/>
                                <w:sz w:val="18"/>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8"/>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w:t>
                            </w:r>
                            <w:r>
                              <w:rPr>
                                <w:spacing w:val="-5"/>
                                <w:sz w:val="20"/>
                              </w:rPr>
                              <w:t xml:space="preserve"> </w:t>
                            </w:r>
                            <w:r>
                              <w:rPr>
                                <w:sz w:val="20"/>
                              </w:rPr>
                              <w:t>глина,</w:t>
                            </w:r>
                            <w:r>
                              <w:rPr>
                                <w:spacing w:val="-4"/>
                                <w:sz w:val="20"/>
                              </w:rPr>
                              <w:t xml:space="preserve"> </w:t>
                            </w:r>
                            <w:r>
                              <w:rPr>
                                <w:spacing w:val="-2"/>
                                <w:sz w:val="20"/>
                              </w:rPr>
                              <w:t>глинистый</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5"/>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6" w:lineRule="exact"/>
                              <w:ind w:left="30"/>
                              <w:rPr>
                                <w:sz w:val="20"/>
                              </w:rPr>
                            </w:pPr>
                            <w:r>
                              <w:rPr>
                                <w:sz w:val="20"/>
                              </w:rPr>
                              <w:t>сланец,</w:t>
                            </w:r>
                            <w:r>
                              <w:rPr>
                                <w:spacing w:val="-11"/>
                                <w:sz w:val="20"/>
                              </w:rPr>
                              <w:t xml:space="preserve"> </w:t>
                            </w:r>
                            <w:r>
                              <w:rPr>
                                <w:sz w:val="20"/>
                              </w:rPr>
                              <w:t>доменный</w:t>
                            </w:r>
                            <w:r>
                              <w:rPr>
                                <w:spacing w:val="-9"/>
                                <w:sz w:val="20"/>
                              </w:rPr>
                              <w:t xml:space="preserve"> </w:t>
                            </w:r>
                            <w:r>
                              <w:rPr>
                                <w:spacing w:val="-2"/>
                                <w:sz w:val="20"/>
                              </w:rPr>
                              <w:t>шлак,</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песок,</w:t>
                            </w:r>
                            <w:r>
                              <w:rPr>
                                <w:spacing w:val="-9"/>
                                <w:sz w:val="20"/>
                              </w:rPr>
                              <w:t xml:space="preserve"> </w:t>
                            </w:r>
                            <w:r>
                              <w:rPr>
                                <w:sz w:val="20"/>
                              </w:rPr>
                              <w:t>клинкер,</w:t>
                            </w:r>
                            <w:r>
                              <w:rPr>
                                <w:spacing w:val="-8"/>
                                <w:sz w:val="20"/>
                              </w:rPr>
                              <w:t xml:space="preserve"> </w:t>
                            </w:r>
                            <w:r>
                              <w:rPr>
                                <w:spacing w:val="-2"/>
                                <w:sz w:val="20"/>
                              </w:rPr>
                              <w:t>зола,</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кремнезем,</w:t>
                            </w:r>
                            <w:r>
                              <w:rPr>
                                <w:spacing w:val="-9"/>
                                <w:sz w:val="20"/>
                              </w:rPr>
                              <w:t xml:space="preserve"> </w:t>
                            </w:r>
                            <w:r>
                              <w:rPr>
                                <w:sz w:val="20"/>
                              </w:rPr>
                              <w:t>зола</w:t>
                            </w:r>
                            <w:r>
                              <w:rPr>
                                <w:spacing w:val="-8"/>
                                <w:sz w:val="20"/>
                              </w:rPr>
                              <w:t xml:space="preserve"> </w:t>
                            </w:r>
                            <w:r>
                              <w:rPr>
                                <w:spacing w:val="-2"/>
                                <w:sz w:val="20"/>
                              </w:rPr>
                              <w:t>углей</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pacing w:val="-2"/>
                                <w:sz w:val="20"/>
                              </w:rPr>
                              <w:t>казахстанских</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месторождений)</w:t>
                            </w:r>
                            <w:r>
                              <w:rPr>
                                <w:spacing w:val="-17"/>
                                <w:sz w:val="20"/>
                              </w:rPr>
                              <w:t xml:space="preserve"> </w:t>
                            </w:r>
                            <w:r>
                              <w:rPr>
                                <w:spacing w:val="-2"/>
                                <w:sz w:val="20"/>
                              </w:rPr>
                              <w:t>(494)</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443"/>
                        </w:trPr>
                        <w:tc>
                          <w:tcPr>
                            <w:tcW w:w="1354" w:type="dxa"/>
                            <w:tcBorders>
                              <w:top w:val="nil"/>
                              <w:bottom w:val="nil"/>
                            </w:tcBorders>
                          </w:tcPr>
                          <w:p w:rsidR="00EA37BF" w:rsidRDefault="00EA37BF">
                            <w:pPr>
                              <w:pStyle w:val="TableParagraph"/>
                              <w:spacing w:line="221" w:lineRule="exact"/>
                              <w:ind w:left="14"/>
                              <w:jc w:val="center"/>
                              <w:rPr>
                                <w:sz w:val="20"/>
                              </w:rPr>
                            </w:pPr>
                            <w:r>
                              <w:rPr>
                                <w:spacing w:val="-4"/>
                                <w:sz w:val="20"/>
                              </w:rPr>
                              <w:t>2930</w:t>
                            </w:r>
                          </w:p>
                        </w:tc>
                        <w:tc>
                          <w:tcPr>
                            <w:tcW w:w="2716" w:type="dxa"/>
                            <w:tcBorders>
                              <w:top w:val="nil"/>
                              <w:bottom w:val="nil"/>
                            </w:tcBorders>
                          </w:tcPr>
                          <w:p w:rsidR="00EA37BF" w:rsidRDefault="00EA37BF">
                            <w:pPr>
                              <w:pStyle w:val="TableParagraph"/>
                              <w:spacing w:line="221" w:lineRule="exact"/>
                              <w:ind w:left="30"/>
                              <w:rPr>
                                <w:sz w:val="20"/>
                              </w:rPr>
                            </w:pPr>
                            <w:r>
                              <w:rPr>
                                <w:sz w:val="20"/>
                              </w:rPr>
                              <w:t>Пыль</w:t>
                            </w:r>
                            <w:r>
                              <w:rPr>
                                <w:spacing w:val="-5"/>
                                <w:sz w:val="20"/>
                              </w:rPr>
                              <w:t xml:space="preserve"> </w:t>
                            </w:r>
                            <w:r>
                              <w:rPr>
                                <w:spacing w:val="-2"/>
                                <w:sz w:val="20"/>
                              </w:rPr>
                              <w:t>абразивная</w:t>
                            </w:r>
                          </w:p>
                          <w:p w:rsidR="00EA37BF" w:rsidRDefault="00EA37BF">
                            <w:pPr>
                              <w:pStyle w:val="TableParagraph"/>
                              <w:spacing w:line="202" w:lineRule="exact"/>
                              <w:ind w:left="30"/>
                              <w:rPr>
                                <w:sz w:val="20"/>
                              </w:rPr>
                            </w:pPr>
                            <w:r>
                              <w:rPr>
                                <w:spacing w:val="-2"/>
                                <w:sz w:val="20"/>
                              </w:rPr>
                              <w:t>(Корунд</w:t>
                            </w:r>
                          </w:p>
                        </w:tc>
                        <w:tc>
                          <w:tcPr>
                            <w:tcW w:w="2340" w:type="dxa"/>
                            <w:tcBorders>
                              <w:top w:val="nil"/>
                              <w:bottom w:val="nil"/>
                            </w:tcBorders>
                          </w:tcPr>
                          <w:p w:rsidR="00EA37BF" w:rsidRDefault="00EA37BF">
                            <w:pPr>
                              <w:pStyle w:val="TableParagraph"/>
                              <w:spacing w:line="221" w:lineRule="exact"/>
                              <w:ind w:left="26"/>
                              <w:rPr>
                                <w:sz w:val="20"/>
                              </w:rPr>
                            </w:pPr>
                            <w:r>
                              <w:rPr>
                                <w:spacing w:val="-2"/>
                                <w:sz w:val="20"/>
                              </w:rPr>
                              <w:t>0.3985253/0.015941</w:t>
                            </w: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spacing w:line="221" w:lineRule="exact"/>
                              <w:ind w:left="29"/>
                              <w:rPr>
                                <w:sz w:val="20"/>
                              </w:rPr>
                            </w:pPr>
                            <w:r>
                              <w:rPr>
                                <w:spacing w:val="-2"/>
                                <w:sz w:val="20"/>
                              </w:rPr>
                              <w:t>314/106</w:t>
                            </w: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spacing w:line="221" w:lineRule="exact"/>
                              <w:ind w:left="28"/>
                              <w:jc w:val="center"/>
                              <w:rPr>
                                <w:sz w:val="20"/>
                              </w:rPr>
                            </w:pPr>
                            <w:r>
                              <w:rPr>
                                <w:spacing w:val="-4"/>
                                <w:sz w:val="20"/>
                              </w:rPr>
                              <w:t>6002</w:t>
                            </w:r>
                          </w:p>
                        </w:tc>
                        <w:tc>
                          <w:tcPr>
                            <w:tcW w:w="782" w:type="dxa"/>
                            <w:tcBorders>
                              <w:top w:val="nil"/>
                              <w:bottom w:val="nil"/>
                            </w:tcBorders>
                          </w:tcPr>
                          <w:p w:rsidR="00EA37BF" w:rsidRDefault="00EA37BF">
                            <w:pPr>
                              <w:pStyle w:val="TableParagraph"/>
                              <w:spacing w:line="221" w:lineRule="exact"/>
                              <w:ind w:left="8"/>
                              <w:jc w:val="center"/>
                              <w:rPr>
                                <w:sz w:val="20"/>
                              </w:rPr>
                            </w:pPr>
                            <w:r>
                              <w:rPr>
                                <w:spacing w:val="-5"/>
                                <w:sz w:val="20"/>
                              </w:rPr>
                              <w:t>100</w:t>
                            </w: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spacing w:line="221" w:lineRule="exact"/>
                              <w:ind w:left="34"/>
                              <w:rPr>
                                <w:sz w:val="20"/>
                              </w:rPr>
                            </w:pPr>
                            <w:r>
                              <w:rPr>
                                <w:sz w:val="20"/>
                              </w:rPr>
                              <w:t>Площадка</w:t>
                            </w:r>
                            <w:r>
                              <w:rPr>
                                <w:spacing w:val="-10"/>
                                <w:sz w:val="20"/>
                              </w:rPr>
                              <w:t xml:space="preserve"> </w:t>
                            </w:r>
                            <w:r>
                              <w:rPr>
                                <w:spacing w:val="-5"/>
                                <w:sz w:val="20"/>
                              </w:rPr>
                              <w:t>СМР</w:t>
                            </w:r>
                          </w:p>
                        </w:tc>
                      </w:tr>
                      <w:tr w:rsidR="00EA37BF">
                        <w:trPr>
                          <w:trHeight w:val="216"/>
                        </w:trPr>
                        <w:tc>
                          <w:tcPr>
                            <w:tcW w:w="1354" w:type="dxa"/>
                            <w:tcBorders>
                              <w:top w:val="nil"/>
                              <w:bottom w:val="nil"/>
                            </w:tcBorders>
                          </w:tcPr>
                          <w:p w:rsidR="00EA37BF" w:rsidRDefault="00EA37BF">
                            <w:pPr>
                              <w:pStyle w:val="TableParagraph"/>
                              <w:rPr>
                                <w:rFonts w:ascii="Times New Roman"/>
                                <w:sz w:val="14"/>
                              </w:rPr>
                            </w:pPr>
                          </w:p>
                        </w:tc>
                        <w:tc>
                          <w:tcPr>
                            <w:tcW w:w="2716" w:type="dxa"/>
                            <w:tcBorders>
                              <w:top w:val="nil"/>
                              <w:bottom w:val="nil"/>
                            </w:tcBorders>
                          </w:tcPr>
                          <w:p w:rsidR="00EA37BF" w:rsidRDefault="00EA37BF">
                            <w:pPr>
                              <w:pStyle w:val="TableParagraph"/>
                              <w:spacing w:line="197" w:lineRule="exact"/>
                              <w:ind w:left="30"/>
                              <w:rPr>
                                <w:sz w:val="20"/>
                              </w:rPr>
                            </w:pPr>
                            <w:r>
                              <w:rPr>
                                <w:sz w:val="20"/>
                              </w:rPr>
                              <w:t>белый,</w:t>
                            </w:r>
                            <w:r>
                              <w:rPr>
                                <w:spacing w:val="-11"/>
                                <w:sz w:val="20"/>
                              </w:rPr>
                              <w:t xml:space="preserve"> </w:t>
                            </w:r>
                            <w:proofErr w:type="spellStart"/>
                            <w:r>
                              <w:rPr>
                                <w:sz w:val="20"/>
                              </w:rPr>
                              <w:t>Монокорунд</w:t>
                            </w:r>
                            <w:proofErr w:type="spellEnd"/>
                            <w:r>
                              <w:rPr>
                                <w:sz w:val="20"/>
                              </w:rPr>
                              <w:t>)</w:t>
                            </w:r>
                            <w:r>
                              <w:rPr>
                                <w:spacing w:val="-10"/>
                                <w:sz w:val="20"/>
                              </w:rPr>
                              <w:t xml:space="preserve"> (</w:t>
                            </w:r>
                          </w:p>
                        </w:tc>
                        <w:tc>
                          <w:tcPr>
                            <w:tcW w:w="2340" w:type="dxa"/>
                            <w:tcBorders>
                              <w:top w:val="nil"/>
                              <w:bottom w:val="nil"/>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nil"/>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nil"/>
                            </w:tcBorders>
                          </w:tcPr>
                          <w:p w:rsidR="00EA37BF" w:rsidRDefault="00EA37BF">
                            <w:pPr>
                              <w:pStyle w:val="TableParagraph"/>
                              <w:rPr>
                                <w:rFonts w:ascii="Times New Roman"/>
                                <w:sz w:val="14"/>
                              </w:rPr>
                            </w:pPr>
                          </w:p>
                        </w:tc>
                        <w:tc>
                          <w:tcPr>
                            <w:tcW w:w="782" w:type="dxa"/>
                            <w:tcBorders>
                              <w:top w:val="nil"/>
                              <w:bottom w:val="nil"/>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nil"/>
                            </w:tcBorders>
                          </w:tcPr>
                          <w:p w:rsidR="00EA37BF" w:rsidRDefault="00EA37BF">
                            <w:pPr>
                              <w:pStyle w:val="TableParagraph"/>
                              <w:rPr>
                                <w:rFonts w:ascii="Times New Roman"/>
                                <w:sz w:val="14"/>
                              </w:rPr>
                            </w:pPr>
                          </w:p>
                        </w:tc>
                      </w:tr>
                      <w:tr w:rsidR="00EA37BF">
                        <w:trPr>
                          <w:trHeight w:val="218"/>
                        </w:trPr>
                        <w:tc>
                          <w:tcPr>
                            <w:tcW w:w="1354" w:type="dxa"/>
                            <w:tcBorders>
                              <w:top w:val="nil"/>
                              <w:bottom w:val="single" w:sz="4" w:space="0" w:color="000000"/>
                            </w:tcBorders>
                          </w:tcPr>
                          <w:p w:rsidR="00EA37BF" w:rsidRDefault="00EA37BF">
                            <w:pPr>
                              <w:pStyle w:val="TableParagraph"/>
                              <w:rPr>
                                <w:rFonts w:ascii="Times New Roman"/>
                                <w:sz w:val="14"/>
                              </w:rPr>
                            </w:pPr>
                          </w:p>
                        </w:tc>
                        <w:tc>
                          <w:tcPr>
                            <w:tcW w:w="2716" w:type="dxa"/>
                            <w:tcBorders>
                              <w:top w:val="nil"/>
                              <w:bottom w:val="single" w:sz="4" w:space="0" w:color="000000"/>
                            </w:tcBorders>
                          </w:tcPr>
                          <w:p w:rsidR="00EA37BF" w:rsidRDefault="00EA37BF">
                            <w:pPr>
                              <w:pStyle w:val="TableParagraph"/>
                              <w:spacing w:line="198" w:lineRule="exact"/>
                              <w:ind w:left="30"/>
                              <w:rPr>
                                <w:sz w:val="20"/>
                              </w:rPr>
                            </w:pPr>
                            <w:r>
                              <w:rPr>
                                <w:spacing w:val="-2"/>
                                <w:sz w:val="20"/>
                              </w:rPr>
                              <w:t>1027*)</w:t>
                            </w:r>
                          </w:p>
                        </w:tc>
                        <w:tc>
                          <w:tcPr>
                            <w:tcW w:w="2340" w:type="dxa"/>
                            <w:tcBorders>
                              <w:top w:val="nil"/>
                              <w:bottom w:val="single" w:sz="4" w:space="0" w:color="000000"/>
                            </w:tcBorders>
                          </w:tcPr>
                          <w:p w:rsidR="00EA37BF" w:rsidRDefault="00EA37BF">
                            <w:pPr>
                              <w:pStyle w:val="TableParagraph"/>
                              <w:rPr>
                                <w:rFonts w:ascii="Times New Roman"/>
                                <w:sz w:val="14"/>
                              </w:rPr>
                            </w:pPr>
                          </w:p>
                        </w:tc>
                        <w:tc>
                          <w:tcPr>
                            <w:tcW w:w="2259" w:type="dxa"/>
                            <w:vMerge/>
                            <w:tcBorders>
                              <w:top w:val="nil"/>
                              <w:bottom w:val="single" w:sz="4" w:space="0" w:color="000000"/>
                            </w:tcBorders>
                          </w:tcPr>
                          <w:p w:rsidR="00EA37BF" w:rsidRDefault="00EA37BF">
                            <w:pPr>
                              <w:rPr>
                                <w:sz w:val="2"/>
                                <w:szCs w:val="2"/>
                              </w:rPr>
                            </w:pPr>
                          </w:p>
                        </w:tc>
                        <w:tc>
                          <w:tcPr>
                            <w:tcW w:w="1013" w:type="dxa"/>
                            <w:tcBorders>
                              <w:top w:val="nil"/>
                              <w:bottom w:val="single" w:sz="4" w:space="0" w:color="000000"/>
                            </w:tcBorders>
                          </w:tcPr>
                          <w:p w:rsidR="00EA37BF" w:rsidRDefault="00EA37BF">
                            <w:pPr>
                              <w:pStyle w:val="TableParagraph"/>
                              <w:rPr>
                                <w:rFonts w:ascii="Times New Roman"/>
                                <w:sz w:val="14"/>
                              </w:rPr>
                            </w:pPr>
                          </w:p>
                        </w:tc>
                        <w:tc>
                          <w:tcPr>
                            <w:tcW w:w="1011" w:type="dxa"/>
                            <w:vMerge/>
                            <w:tcBorders>
                              <w:top w:val="nil"/>
                              <w:bottom w:val="single" w:sz="4" w:space="0" w:color="000000"/>
                            </w:tcBorders>
                          </w:tcPr>
                          <w:p w:rsidR="00EA37BF" w:rsidRDefault="00EA37BF">
                            <w:pPr>
                              <w:rPr>
                                <w:sz w:val="2"/>
                                <w:szCs w:val="2"/>
                              </w:rPr>
                            </w:pPr>
                          </w:p>
                        </w:tc>
                        <w:tc>
                          <w:tcPr>
                            <w:tcW w:w="563" w:type="dxa"/>
                            <w:tcBorders>
                              <w:top w:val="nil"/>
                              <w:bottom w:val="single" w:sz="4" w:space="0" w:color="000000"/>
                            </w:tcBorders>
                          </w:tcPr>
                          <w:p w:rsidR="00EA37BF" w:rsidRDefault="00EA37BF">
                            <w:pPr>
                              <w:pStyle w:val="TableParagraph"/>
                              <w:rPr>
                                <w:rFonts w:ascii="Times New Roman"/>
                                <w:sz w:val="14"/>
                              </w:rPr>
                            </w:pPr>
                          </w:p>
                        </w:tc>
                        <w:tc>
                          <w:tcPr>
                            <w:tcW w:w="782" w:type="dxa"/>
                            <w:tcBorders>
                              <w:top w:val="nil"/>
                              <w:bottom w:val="single" w:sz="4" w:space="0" w:color="000000"/>
                            </w:tcBorders>
                          </w:tcPr>
                          <w:p w:rsidR="00EA37BF" w:rsidRDefault="00EA37BF">
                            <w:pPr>
                              <w:pStyle w:val="TableParagraph"/>
                              <w:rPr>
                                <w:rFonts w:ascii="Times New Roman"/>
                                <w:sz w:val="14"/>
                              </w:rPr>
                            </w:pPr>
                          </w:p>
                        </w:tc>
                        <w:tc>
                          <w:tcPr>
                            <w:tcW w:w="784" w:type="dxa"/>
                            <w:vMerge/>
                            <w:tcBorders>
                              <w:top w:val="nil"/>
                              <w:bottom w:val="single" w:sz="4" w:space="0" w:color="000000"/>
                            </w:tcBorders>
                          </w:tcPr>
                          <w:p w:rsidR="00EA37BF" w:rsidRDefault="00EA37BF">
                            <w:pPr>
                              <w:rPr>
                                <w:sz w:val="2"/>
                                <w:szCs w:val="2"/>
                              </w:rPr>
                            </w:pPr>
                          </w:p>
                        </w:tc>
                        <w:tc>
                          <w:tcPr>
                            <w:tcW w:w="1812" w:type="dxa"/>
                            <w:tcBorders>
                              <w:top w:val="nil"/>
                              <w:bottom w:val="single" w:sz="4" w:space="0" w:color="000000"/>
                            </w:tcBorders>
                          </w:tcPr>
                          <w:p w:rsidR="00EA37BF" w:rsidRDefault="00EA37BF">
                            <w:pPr>
                              <w:pStyle w:val="TableParagraph"/>
                              <w:rPr>
                                <w:rFonts w:ascii="Times New Roman"/>
                                <w:sz w:val="14"/>
                              </w:rPr>
                            </w:pPr>
                          </w:p>
                        </w:tc>
                      </w:tr>
                      <w:tr w:rsidR="00EA37BF">
                        <w:trPr>
                          <w:trHeight w:val="678"/>
                        </w:trPr>
                        <w:tc>
                          <w:tcPr>
                            <w:tcW w:w="14634" w:type="dxa"/>
                            <w:gridSpan w:val="10"/>
                            <w:tcBorders>
                              <w:top w:val="single" w:sz="4" w:space="0" w:color="000000"/>
                            </w:tcBorders>
                          </w:tcPr>
                          <w:p w:rsidR="00EA37BF" w:rsidRDefault="00EA37BF">
                            <w:pPr>
                              <w:pStyle w:val="TableParagraph"/>
                              <w:spacing w:before="3"/>
                              <w:ind w:left="30"/>
                              <w:rPr>
                                <w:sz w:val="20"/>
                              </w:rPr>
                            </w:pPr>
                            <w:r>
                              <w:rPr>
                                <w:sz w:val="20"/>
                              </w:rPr>
                              <w:t>*</w:t>
                            </w:r>
                            <w:r>
                              <w:rPr>
                                <w:spacing w:val="60"/>
                                <w:w w:val="150"/>
                                <w:sz w:val="20"/>
                              </w:rPr>
                              <w:t xml:space="preserve"> </w:t>
                            </w:r>
                            <w:r>
                              <w:rPr>
                                <w:sz w:val="20"/>
                              </w:rPr>
                              <w:t>Примечание:</w:t>
                            </w:r>
                            <w:r>
                              <w:rPr>
                                <w:spacing w:val="60"/>
                                <w:w w:val="150"/>
                                <w:sz w:val="20"/>
                              </w:rPr>
                              <w:t xml:space="preserve"> </w:t>
                            </w:r>
                            <w:r>
                              <w:rPr>
                                <w:sz w:val="20"/>
                              </w:rPr>
                              <w:t>1.</w:t>
                            </w:r>
                            <w:r>
                              <w:rPr>
                                <w:spacing w:val="58"/>
                                <w:w w:val="150"/>
                                <w:sz w:val="20"/>
                              </w:rPr>
                              <w:t xml:space="preserve"> </w:t>
                            </w:r>
                            <w:r>
                              <w:rPr>
                                <w:sz w:val="20"/>
                              </w:rPr>
                              <w:t>Расчет</w:t>
                            </w:r>
                            <w:r>
                              <w:rPr>
                                <w:spacing w:val="61"/>
                                <w:w w:val="150"/>
                                <w:sz w:val="20"/>
                              </w:rPr>
                              <w:t xml:space="preserve"> </w:t>
                            </w:r>
                            <w:r>
                              <w:rPr>
                                <w:sz w:val="20"/>
                              </w:rPr>
                              <w:t>максимальной</w:t>
                            </w:r>
                            <w:r>
                              <w:rPr>
                                <w:spacing w:val="61"/>
                                <w:w w:val="150"/>
                                <w:sz w:val="20"/>
                              </w:rPr>
                              <w:t xml:space="preserve"> </w:t>
                            </w:r>
                            <w:r>
                              <w:rPr>
                                <w:sz w:val="20"/>
                              </w:rPr>
                              <w:t>приземной</w:t>
                            </w:r>
                            <w:r>
                              <w:rPr>
                                <w:spacing w:val="60"/>
                                <w:w w:val="150"/>
                                <w:sz w:val="20"/>
                              </w:rPr>
                              <w:t xml:space="preserve"> </w:t>
                            </w:r>
                            <w:r>
                              <w:rPr>
                                <w:sz w:val="20"/>
                              </w:rPr>
                              <w:t>концентрации</w:t>
                            </w:r>
                            <w:r>
                              <w:rPr>
                                <w:spacing w:val="67"/>
                                <w:w w:val="150"/>
                                <w:sz w:val="20"/>
                              </w:rPr>
                              <w:t xml:space="preserve"> </w:t>
                            </w:r>
                            <w:r>
                              <w:rPr>
                                <w:sz w:val="20"/>
                              </w:rPr>
                              <w:t>на</w:t>
                            </w:r>
                            <w:r>
                              <w:rPr>
                                <w:spacing w:val="61"/>
                                <w:w w:val="150"/>
                                <w:sz w:val="20"/>
                              </w:rPr>
                              <w:t xml:space="preserve"> </w:t>
                            </w:r>
                            <w:r>
                              <w:rPr>
                                <w:sz w:val="20"/>
                              </w:rPr>
                              <w:t>границе</w:t>
                            </w:r>
                            <w:r>
                              <w:rPr>
                                <w:spacing w:val="58"/>
                                <w:w w:val="150"/>
                                <w:sz w:val="20"/>
                              </w:rPr>
                              <w:t xml:space="preserve"> </w:t>
                            </w:r>
                            <w:r>
                              <w:rPr>
                                <w:sz w:val="20"/>
                              </w:rPr>
                              <w:t>санитарно-защитной</w:t>
                            </w:r>
                            <w:r>
                              <w:rPr>
                                <w:spacing w:val="61"/>
                                <w:w w:val="150"/>
                                <w:sz w:val="20"/>
                              </w:rPr>
                              <w:t xml:space="preserve"> </w:t>
                            </w:r>
                            <w:r>
                              <w:rPr>
                                <w:sz w:val="20"/>
                              </w:rPr>
                              <w:t>зоны</w:t>
                            </w:r>
                            <w:r>
                              <w:rPr>
                                <w:spacing w:val="61"/>
                                <w:w w:val="150"/>
                                <w:sz w:val="20"/>
                              </w:rPr>
                              <w:t xml:space="preserve"> </w:t>
                            </w:r>
                            <w:r>
                              <w:rPr>
                                <w:sz w:val="20"/>
                              </w:rPr>
                              <w:t>не</w:t>
                            </w:r>
                            <w:r>
                              <w:rPr>
                                <w:spacing w:val="61"/>
                                <w:w w:val="150"/>
                                <w:sz w:val="20"/>
                              </w:rPr>
                              <w:t xml:space="preserve"> </w:t>
                            </w:r>
                            <w:r>
                              <w:rPr>
                                <w:sz w:val="20"/>
                              </w:rPr>
                              <w:t>проводился, непосредственно</w:t>
                            </w:r>
                            <w:r>
                              <w:rPr>
                                <w:spacing w:val="23"/>
                                <w:w w:val="150"/>
                                <w:sz w:val="20"/>
                              </w:rPr>
                              <w:t xml:space="preserve"> </w:t>
                            </w:r>
                            <w:r>
                              <w:rPr>
                                <w:sz w:val="20"/>
                              </w:rPr>
                              <w:t>строительные</w:t>
                            </w:r>
                            <w:r>
                              <w:rPr>
                                <w:spacing w:val="24"/>
                                <w:w w:val="150"/>
                                <w:sz w:val="20"/>
                              </w:rPr>
                              <w:t xml:space="preserve"> </w:t>
                            </w:r>
                            <w:r>
                              <w:rPr>
                                <w:sz w:val="20"/>
                              </w:rPr>
                              <w:t>работы</w:t>
                            </w:r>
                            <w:r>
                              <w:rPr>
                                <w:spacing w:val="23"/>
                                <w:w w:val="150"/>
                                <w:sz w:val="20"/>
                              </w:rPr>
                              <w:t xml:space="preserve"> </w:t>
                            </w:r>
                            <w:r>
                              <w:rPr>
                                <w:sz w:val="20"/>
                              </w:rPr>
                              <w:t>не</w:t>
                            </w:r>
                            <w:r>
                              <w:rPr>
                                <w:spacing w:val="24"/>
                                <w:w w:val="150"/>
                                <w:sz w:val="20"/>
                              </w:rPr>
                              <w:t xml:space="preserve"> </w:t>
                            </w:r>
                            <w:r>
                              <w:rPr>
                                <w:sz w:val="20"/>
                              </w:rPr>
                              <w:t>классифицируются,</w:t>
                            </w:r>
                            <w:r>
                              <w:rPr>
                                <w:spacing w:val="23"/>
                                <w:w w:val="150"/>
                                <w:sz w:val="20"/>
                              </w:rPr>
                              <w:t xml:space="preserve"> </w:t>
                            </w:r>
                            <w:r>
                              <w:rPr>
                                <w:sz w:val="20"/>
                              </w:rPr>
                              <w:t>санитарно-защитная</w:t>
                            </w:r>
                            <w:r>
                              <w:rPr>
                                <w:spacing w:val="24"/>
                                <w:w w:val="150"/>
                                <w:sz w:val="20"/>
                              </w:rPr>
                              <w:t xml:space="preserve"> </w:t>
                            </w:r>
                            <w:r>
                              <w:rPr>
                                <w:sz w:val="20"/>
                              </w:rPr>
                              <w:t>зона</w:t>
                            </w:r>
                            <w:r>
                              <w:rPr>
                                <w:spacing w:val="23"/>
                                <w:w w:val="150"/>
                                <w:sz w:val="20"/>
                              </w:rPr>
                              <w:t xml:space="preserve"> </w:t>
                            </w:r>
                            <w:r>
                              <w:rPr>
                                <w:sz w:val="20"/>
                              </w:rPr>
                              <w:t>и</w:t>
                            </w:r>
                            <w:r>
                              <w:rPr>
                                <w:spacing w:val="24"/>
                                <w:w w:val="150"/>
                                <w:sz w:val="20"/>
                              </w:rPr>
                              <w:t xml:space="preserve"> </w:t>
                            </w:r>
                            <w:r>
                              <w:rPr>
                                <w:sz w:val="20"/>
                              </w:rPr>
                              <w:t>санитарные</w:t>
                            </w:r>
                            <w:r>
                              <w:rPr>
                                <w:spacing w:val="26"/>
                                <w:w w:val="150"/>
                                <w:sz w:val="20"/>
                              </w:rPr>
                              <w:t xml:space="preserve"> </w:t>
                            </w:r>
                            <w:r>
                              <w:rPr>
                                <w:sz w:val="20"/>
                              </w:rPr>
                              <w:t>разрывы</w:t>
                            </w:r>
                            <w:r>
                              <w:rPr>
                                <w:spacing w:val="24"/>
                                <w:w w:val="150"/>
                                <w:sz w:val="20"/>
                              </w:rPr>
                              <w:t xml:space="preserve"> </w:t>
                            </w:r>
                            <w:r>
                              <w:rPr>
                                <w:sz w:val="20"/>
                              </w:rPr>
                              <w:t>для</w:t>
                            </w:r>
                            <w:r>
                              <w:rPr>
                                <w:spacing w:val="23"/>
                                <w:w w:val="150"/>
                                <w:sz w:val="20"/>
                              </w:rPr>
                              <w:t xml:space="preserve"> </w:t>
                            </w:r>
                            <w:r>
                              <w:rPr>
                                <w:sz w:val="20"/>
                              </w:rPr>
                              <w:t>них</w:t>
                            </w:r>
                            <w:r>
                              <w:rPr>
                                <w:spacing w:val="27"/>
                                <w:w w:val="150"/>
                                <w:sz w:val="20"/>
                              </w:rPr>
                              <w:t xml:space="preserve"> </w:t>
                            </w:r>
                            <w:r>
                              <w:rPr>
                                <w:spacing w:val="-5"/>
                                <w:sz w:val="20"/>
                              </w:rPr>
                              <w:t>не</w:t>
                            </w:r>
                          </w:p>
                          <w:p w:rsidR="00EA37BF" w:rsidRDefault="00EA37BF">
                            <w:pPr>
                              <w:pStyle w:val="TableParagraph"/>
                              <w:spacing w:before="1" w:line="201" w:lineRule="exact"/>
                              <w:ind w:left="30"/>
                              <w:rPr>
                                <w:sz w:val="20"/>
                              </w:rPr>
                            </w:pPr>
                            <w:r>
                              <w:rPr>
                                <w:spacing w:val="-2"/>
                                <w:sz w:val="20"/>
                              </w:rPr>
                              <w:t>устанавливаются</w:t>
                            </w:r>
                          </w:p>
                        </w:tc>
                      </w:tr>
                    </w:tbl>
                    <w:p w:rsidR="00EA37BF" w:rsidRDefault="00EA37BF">
                      <w:pPr>
                        <w:pStyle w:val="a3"/>
                      </w:pPr>
                    </w:p>
                  </w:txbxContent>
                </v:textbox>
                <w10:wrap anchorx="page"/>
              </v:shape>
            </w:pict>
          </mc:Fallback>
        </mc:AlternateContent>
      </w:r>
      <w:r>
        <w:rPr>
          <w:rFonts w:ascii="Courier New" w:hAnsi="Courier New"/>
          <w:sz w:val="20"/>
        </w:rPr>
        <w:t>Таблица</w:t>
      </w:r>
      <w:r>
        <w:rPr>
          <w:rFonts w:ascii="Courier New" w:hAnsi="Courier New"/>
          <w:spacing w:val="80"/>
          <w:sz w:val="20"/>
        </w:rPr>
        <w:t xml:space="preserve"> </w:t>
      </w:r>
      <w:r>
        <w:rPr>
          <w:rFonts w:ascii="Courier New" w:hAnsi="Courier New"/>
          <w:sz w:val="20"/>
        </w:rPr>
        <w:t>1.6</w:t>
      </w:r>
      <w:r>
        <w:rPr>
          <w:rFonts w:ascii="Courier New" w:hAnsi="Courier New"/>
          <w:spacing w:val="-3"/>
          <w:sz w:val="20"/>
        </w:rPr>
        <w:t xml:space="preserve"> </w:t>
      </w:r>
      <w:r>
        <w:rPr>
          <w:rFonts w:ascii="Courier New" w:hAnsi="Courier New"/>
          <w:sz w:val="20"/>
        </w:rPr>
        <w:t>–</w:t>
      </w:r>
      <w:r>
        <w:rPr>
          <w:rFonts w:ascii="Courier New" w:hAnsi="Courier New"/>
          <w:spacing w:val="-3"/>
          <w:sz w:val="20"/>
        </w:rPr>
        <w:t xml:space="preserve"> </w:t>
      </w:r>
      <w:r>
        <w:rPr>
          <w:rFonts w:ascii="Courier New" w:hAnsi="Courier New"/>
          <w:sz w:val="20"/>
        </w:rPr>
        <w:t>Перечень</w:t>
      </w:r>
      <w:r>
        <w:rPr>
          <w:rFonts w:ascii="Courier New" w:hAnsi="Courier New"/>
          <w:spacing w:val="-3"/>
          <w:sz w:val="20"/>
        </w:rPr>
        <w:t xml:space="preserve"> </w:t>
      </w:r>
      <w:r>
        <w:rPr>
          <w:rFonts w:ascii="Courier New" w:hAnsi="Courier New"/>
          <w:sz w:val="20"/>
        </w:rPr>
        <w:t>источников,</w:t>
      </w:r>
      <w:r>
        <w:rPr>
          <w:rFonts w:ascii="Courier New" w:hAnsi="Courier New"/>
          <w:spacing w:val="-3"/>
          <w:sz w:val="20"/>
        </w:rPr>
        <w:t xml:space="preserve"> </w:t>
      </w:r>
      <w:r>
        <w:rPr>
          <w:rFonts w:ascii="Courier New" w:hAnsi="Courier New"/>
          <w:sz w:val="20"/>
        </w:rPr>
        <w:t>дающих</w:t>
      </w:r>
      <w:r>
        <w:rPr>
          <w:rFonts w:ascii="Courier New" w:hAnsi="Courier New"/>
          <w:spacing w:val="-3"/>
          <w:sz w:val="20"/>
        </w:rPr>
        <w:t xml:space="preserve"> </w:t>
      </w:r>
      <w:r>
        <w:rPr>
          <w:rFonts w:ascii="Courier New" w:hAnsi="Courier New"/>
          <w:sz w:val="20"/>
        </w:rPr>
        <w:t>наибольшие</w:t>
      </w:r>
      <w:r>
        <w:rPr>
          <w:rFonts w:ascii="Courier New" w:hAnsi="Courier New"/>
          <w:spacing w:val="-3"/>
          <w:sz w:val="20"/>
        </w:rPr>
        <w:t xml:space="preserve"> </w:t>
      </w:r>
      <w:r>
        <w:rPr>
          <w:rFonts w:ascii="Courier New" w:hAnsi="Courier New"/>
          <w:sz w:val="20"/>
        </w:rPr>
        <w:t>вклады</w:t>
      </w:r>
      <w:r>
        <w:rPr>
          <w:rFonts w:ascii="Courier New" w:hAnsi="Courier New"/>
          <w:spacing w:val="-3"/>
          <w:sz w:val="20"/>
        </w:rPr>
        <w:t xml:space="preserve"> </w:t>
      </w:r>
      <w:r>
        <w:rPr>
          <w:rFonts w:ascii="Courier New" w:hAnsi="Courier New"/>
          <w:sz w:val="20"/>
        </w:rPr>
        <w:t>в</w:t>
      </w:r>
      <w:r>
        <w:rPr>
          <w:rFonts w:ascii="Courier New" w:hAnsi="Courier New"/>
          <w:spacing w:val="-3"/>
          <w:sz w:val="20"/>
        </w:rPr>
        <w:t xml:space="preserve"> </w:t>
      </w:r>
      <w:r>
        <w:rPr>
          <w:rFonts w:ascii="Courier New" w:hAnsi="Courier New"/>
          <w:sz w:val="20"/>
        </w:rPr>
        <w:t>уровень</w:t>
      </w:r>
      <w:r>
        <w:rPr>
          <w:rFonts w:ascii="Courier New" w:hAnsi="Courier New"/>
          <w:spacing w:val="-3"/>
          <w:sz w:val="20"/>
        </w:rPr>
        <w:t xml:space="preserve"> </w:t>
      </w:r>
      <w:r>
        <w:rPr>
          <w:rFonts w:ascii="Courier New" w:hAnsi="Courier New"/>
          <w:sz w:val="20"/>
        </w:rPr>
        <w:t>загрязнения</w:t>
      </w:r>
      <w:r>
        <w:rPr>
          <w:rFonts w:ascii="Courier New" w:hAnsi="Courier New"/>
          <w:spacing w:val="-2"/>
          <w:sz w:val="20"/>
        </w:rPr>
        <w:t xml:space="preserve"> </w:t>
      </w:r>
      <w:r>
        <w:rPr>
          <w:rFonts w:ascii="Courier New" w:hAnsi="Courier New"/>
          <w:sz w:val="20"/>
        </w:rPr>
        <w:t>атмосферы</w:t>
      </w:r>
      <w:r>
        <w:rPr>
          <w:rFonts w:ascii="Courier New" w:hAnsi="Courier New"/>
          <w:spacing w:val="-3"/>
          <w:sz w:val="20"/>
        </w:rPr>
        <w:t xml:space="preserve"> </w:t>
      </w:r>
      <w:r>
        <w:rPr>
          <w:rFonts w:ascii="Courier New" w:hAnsi="Courier New"/>
          <w:sz w:val="20"/>
        </w:rPr>
        <w:t>на</w:t>
      </w:r>
      <w:r>
        <w:rPr>
          <w:rFonts w:ascii="Courier New" w:hAnsi="Courier New"/>
          <w:spacing w:val="-3"/>
          <w:sz w:val="20"/>
        </w:rPr>
        <w:t xml:space="preserve"> </w:t>
      </w:r>
      <w:r>
        <w:rPr>
          <w:rFonts w:ascii="Courier New" w:hAnsi="Courier New"/>
          <w:sz w:val="20"/>
        </w:rPr>
        <w:t>период</w:t>
      </w:r>
      <w:r>
        <w:rPr>
          <w:rFonts w:ascii="Courier New" w:hAnsi="Courier New"/>
          <w:spacing w:val="-2"/>
          <w:sz w:val="20"/>
        </w:rPr>
        <w:t xml:space="preserve"> </w:t>
      </w:r>
      <w:r>
        <w:rPr>
          <w:rFonts w:ascii="Courier New" w:hAnsi="Courier New"/>
          <w:sz w:val="20"/>
        </w:rPr>
        <w:t>монтажных</w:t>
      </w:r>
      <w:r>
        <w:rPr>
          <w:rFonts w:ascii="Courier New" w:hAnsi="Courier New"/>
          <w:spacing w:val="-3"/>
          <w:sz w:val="20"/>
        </w:rPr>
        <w:t xml:space="preserve"> </w:t>
      </w:r>
      <w:r>
        <w:rPr>
          <w:rFonts w:ascii="Courier New" w:hAnsi="Courier New"/>
          <w:sz w:val="20"/>
        </w:rPr>
        <w:t xml:space="preserve">работ </w:t>
      </w:r>
      <w:proofErr w:type="spellStart"/>
      <w:r>
        <w:rPr>
          <w:rFonts w:ascii="Courier New" w:hAnsi="Courier New"/>
          <w:sz w:val="20"/>
        </w:rPr>
        <w:t>г.Шымкент</w:t>
      </w:r>
      <w:proofErr w:type="spellEnd"/>
      <w:r>
        <w:rPr>
          <w:rFonts w:ascii="Courier New" w:hAnsi="Courier New"/>
          <w:sz w:val="20"/>
        </w:rPr>
        <w:t>, Монтаж системы антитеррористической защиты газораспределительная станция «Шымкент-4»</w:t>
      </w:r>
    </w:p>
    <w:p w:rsidR="004F19BD" w:rsidRDefault="004F19BD">
      <w:pPr>
        <w:spacing w:line="480" w:lineRule="auto"/>
        <w:rPr>
          <w:rFonts w:ascii="Courier New" w:hAnsi="Courier New"/>
          <w:sz w:val="20"/>
        </w:rPr>
        <w:sectPr w:rsidR="004F19BD">
          <w:pgSz w:w="16840" w:h="11910" w:orient="landscape"/>
          <w:pgMar w:top="1400" w:right="860" w:bottom="280" w:left="980" w:header="710" w:footer="0" w:gutter="0"/>
          <w:cols w:space="720"/>
        </w:sectPr>
      </w:pPr>
    </w:p>
    <w:p w:rsidR="004F19BD" w:rsidRDefault="00EA37BF">
      <w:pPr>
        <w:pStyle w:val="a4"/>
        <w:numPr>
          <w:ilvl w:val="2"/>
          <w:numId w:val="11"/>
        </w:numPr>
        <w:tabs>
          <w:tab w:val="left" w:pos="1554"/>
        </w:tabs>
        <w:spacing w:before="79"/>
        <w:ind w:right="112" w:firstLine="707"/>
        <w:rPr>
          <w:sz w:val="28"/>
        </w:rPr>
      </w:pPr>
      <w:r>
        <w:rPr>
          <w:sz w:val="28"/>
        </w:rPr>
        <w:lastRenderedPageBreak/>
        <w:t>Расчеты</w:t>
      </w:r>
      <w:r>
        <w:rPr>
          <w:spacing w:val="80"/>
          <w:sz w:val="28"/>
        </w:rPr>
        <w:t xml:space="preserve"> </w:t>
      </w:r>
      <w:r>
        <w:rPr>
          <w:sz w:val="28"/>
        </w:rPr>
        <w:t>выбросов</w:t>
      </w:r>
      <w:r>
        <w:rPr>
          <w:spacing w:val="80"/>
          <w:sz w:val="28"/>
        </w:rPr>
        <w:t xml:space="preserve"> </w:t>
      </w:r>
      <w:r>
        <w:rPr>
          <w:sz w:val="28"/>
        </w:rPr>
        <w:t>загрязняющих</w:t>
      </w:r>
      <w:r>
        <w:rPr>
          <w:spacing w:val="80"/>
          <w:sz w:val="28"/>
        </w:rPr>
        <w:t xml:space="preserve"> </w:t>
      </w:r>
      <w:r>
        <w:rPr>
          <w:sz w:val="28"/>
        </w:rPr>
        <w:t>веществ</w:t>
      </w:r>
      <w:r>
        <w:rPr>
          <w:spacing w:val="80"/>
          <w:sz w:val="28"/>
        </w:rPr>
        <w:t xml:space="preserve"> </w:t>
      </w:r>
      <w:r>
        <w:rPr>
          <w:sz w:val="28"/>
        </w:rPr>
        <w:t>в</w:t>
      </w:r>
      <w:r>
        <w:rPr>
          <w:spacing w:val="80"/>
          <w:sz w:val="28"/>
        </w:rPr>
        <w:t xml:space="preserve"> </w:t>
      </w:r>
      <w:r>
        <w:rPr>
          <w:sz w:val="28"/>
        </w:rPr>
        <w:t>атмосферу</w:t>
      </w:r>
      <w:r>
        <w:rPr>
          <w:spacing w:val="80"/>
          <w:sz w:val="28"/>
        </w:rPr>
        <w:t xml:space="preserve"> </w:t>
      </w:r>
      <w:r>
        <w:rPr>
          <w:sz w:val="28"/>
        </w:rPr>
        <w:t>на период эксплуатации</w:t>
      </w:r>
    </w:p>
    <w:p w:rsidR="004F19BD" w:rsidRDefault="004F19BD">
      <w:pPr>
        <w:pStyle w:val="a3"/>
        <w:spacing w:before="1"/>
      </w:pPr>
    </w:p>
    <w:p w:rsidR="004F19BD" w:rsidRDefault="00EA37BF">
      <w:pPr>
        <w:pStyle w:val="a3"/>
        <w:ind w:left="102" w:firstLine="707"/>
      </w:pPr>
      <w:r>
        <w:t>Расчеты</w:t>
      </w:r>
      <w:r>
        <w:rPr>
          <w:spacing w:val="40"/>
        </w:rPr>
        <w:t xml:space="preserve"> </w:t>
      </w:r>
      <w:r>
        <w:t>выбросов</w:t>
      </w:r>
      <w:r>
        <w:rPr>
          <w:spacing w:val="40"/>
        </w:rPr>
        <w:t xml:space="preserve"> </w:t>
      </w:r>
      <w:r>
        <w:t>загрязняющих</w:t>
      </w:r>
      <w:r>
        <w:rPr>
          <w:spacing w:val="40"/>
        </w:rPr>
        <w:t xml:space="preserve"> </w:t>
      </w:r>
      <w:r>
        <w:t>веществ</w:t>
      </w:r>
      <w:r>
        <w:rPr>
          <w:spacing w:val="40"/>
        </w:rPr>
        <w:t xml:space="preserve"> </w:t>
      </w:r>
      <w:r>
        <w:t>на</w:t>
      </w:r>
      <w:r>
        <w:rPr>
          <w:spacing w:val="40"/>
        </w:rPr>
        <w:t xml:space="preserve"> </w:t>
      </w:r>
      <w:r>
        <w:t>период</w:t>
      </w:r>
      <w:r>
        <w:rPr>
          <w:spacing w:val="40"/>
        </w:rPr>
        <w:t xml:space="preserve"> </w:t>
      </w:r>
      <w:r>
        <w:t>эксплуатации работ представлены в приложении В</w:t>
      </w:r>
    </w:p>
    <w:p w:rsidR="004F19BD" w:rsidRDefault="00EA37BF">
      <w:pPr>
        <w:spacing w:before="321" w:line="322" w:lineRule="exact"/>
        <w:ind w:left="810"/>
        <w:rPr>
          <w:i/>
          <w:sz w:val="28"/>
        </w:rPr>
      </w:pPr>
      <w:r>
        <w:rPr>
          <w:i/>
          <w:sz w:val="28"/>
        </w:rPr>
        <w:t>Аварийная</w:t>
      </w:r>
      <w:r>
        <w:rPr>
          <w:i/>
          <w:spacing w:val="-9"/>
          <w:sz w:val="28"/>
        </w:rPr>
        <w:t xml:space="preserve"> </w:t>
      </w:r>
      <w:r>
        <w:rPr>
          <w:i/>
          <w:spacing w:val="-5"/>
          <w:sz w:val="28"/>
        </w:rPr>
        <w:t>БЭС</w:t>
      </w:r>
    </w:p>
    <w:p w:rsidR="004F19BD" w:rsidRDefault="00EA37BF">
      <w:pPr>
        <w:pStyle w:val="a3"/>
        <w:ind w:left="102" w:right="107" w:firstLine="707"/>
        <w:jc w:val="both"/>
      </w:pPr>
      <w:r>
        <w:t>В период эксплуатации в качестве аварийного источника предусмотрена бензиновая электростанция, будет подключаться в случае перебоев в стационарном электроснабжении. (мощностью до 4кВт) на дизельном</w:t>
      </w:r>
      <w:r>
        <w:rPr>
          <w:spacing w:val="-4"/>
        </w:rPr>
        <w:t xml:space="preserve"> </w:t>
      </w:r>
      <w:r>
        <w:t>топливе.</w:t>
      </w:r>
      <w:r>
        <w:rPr>
          <w:spacing w:val="-4"/>
        </w:rPr>
        <w:t xml:space="preserve"> </w:t>
      </w:r>
      <w:r>
        <w:t>Расход</w:t>
      </w:r>
      <w:r>
        <w:rPr>
          <w:spacing w:val="-3"/>
        </w:rPr>
        <w:t xml:space="preserve"> </w:t>
      </w:r>
      <w:r>
        <w:t>топлива</w:t>
      </w:r>
      <w:r>
        <w:rPr>
          <w:spacing w:val="-5"/>
        </w:rPr>
        <w:t xml:space="preserve"> </w:t>
      </w:r>
      <w:r>
        <w:t>БЭС</w:t>
      </w:r>
      <w:r>
        <w:rPr>
          <w:spacing w:val="-2"/>
        </w:rPr>
        <w:t xml:space="preserve"> </w:t>
      </w:r>
      <w:r>
        <w:t>составит</w:t>
      </w:r>
      <w:r>
        <w:rPr>
          <w:spacing w:val="-4"/>
        </w:rPr>
        <w:t xml:space="preserve"> </w:t>
      </w:r>
      <w:r>
        <w:t>1,2</w:t>
      </w:r>
      <w:r>
        <w:rPr>
          <w:spacing w:val="-1"/>
        </w:rPr>
        <w:t xml:space="preserve"> </w:t>
      </w:r>
      <w:r>
        <w:t>кг/час. Время</w:t>
      </w:r>
      <w:r>
        <w:rPr>
          <w:spacing w:val="-3"/>
        </w:rPr>
        <w:t xml:space="preserve"> </w:t>
      </w:r>
      <w:r>
        <w:t xml:space="preserve">работы в аварийной ситуации – 306 ч. При работе БЭС в атмосферу будут выделяться оксид углерода, диоксид серы, сажа, диоксид азота, оксид азота, проп-2-ен-1-аль, формальдегид, </w:t>
      </w:r>
      <w:proofErr w:type="spellStart"/>
      <w:r>
        <w:t>алканы</w:t>
      </w:r>
      <w:proofErr w:type="spellEnd"/>
      <w:r>
        <w:t>. Выброс загрязняющих веществ будет осуществляться организованно, через трубу диаметром 65 мм на высоте 2,5 м.</w:t>
      </w:r>
      <w:r>
        <w:rPr>
          <w:spacing w:val="40"/>
        </w:rPr>
        <w:t xml:space="preserve"> </w:t>
      </w:r>
      <w:r>
        <w:t>Источник выбросов организованный (ист. 0001).</w:t>
      </w:r>
    </w:p>
    <w:p w:rsidR="004F19BD" w:rsidRDefault="004F19BD">
      <w:pPr>
        <w:pStyle w:val="a3"/>
        <w:spacing w:before="1"/>
      </w:pPr>
    </w:p>
    <w:p w:rsidR="004F19BD" w:rsidRDefault="00EA37BF">
      <w:pPr>
        <w:pStyle w:val="a4"/>
        <w:numPr>
          <w:ilvl w:val="2"/>
          <w:numId w:val="11"/>
        </w:numPr>
        <w:tabs>
          <w:tab w:val="left" w:pos="1554"/>
        </w:tabs>
        <w:spacing w:before="1"/>
        <w:ind w:right="106" w:firstLine="707"/>
        <w:rPr>
          <w:sz w:val="28"/>
        </w:rPr>
      </w:pPr>
      <w:r>
        <w:rPr>
          <w:sz w:val="28"/>
        </w:rPr>
        <w:t>Расчеты</w:t>
      </w:r>
      <w:r>
        <w:rPr>
          <w:spacing w:val="80"/>
          <w:sz w:val="28"/>
        </w:rPr>
        <w:t xml:space="preserve"> </w:t>
      </w:r>
      <w:r>
        <w:rPr>
          <w:sz w:val="28"/>
        </w:rPr>
        <w:t>выбросов</w:t>
      </w:r>
      <w:r>
        <w:rPr>
          <w:spacing w:val="80"/>
          <w:sz w:val="28"/>
        </w:rPr>
        <w:t xml:space="preserve"> </w:t>
      </w:r>
      <w:r>
        <w:rPr>
          <w:sz w:val="28"/>
        </w:rPr>
        <w:t>загрязняющих</w:t>
      </w:r>
      <w:r>
        <w:rPr>
          <w:spacing w:val="80"/>
          <w:sz w:val="28"/>
        </w:rPr>
        <w:t xml:space="preserve"> </w:t>
      </w:r>
      <w:r>
        <w:rPr>
          <w:sz w:val="28"/>
        </w:rPr>
        <w:t>веществ</w:t>
      </w:r>
      <w:r>
        <w:rPr>
          <w:spacing w:val="80"/>
          <w:sz w:val="28"/>
        </w:rPr>
        <w:t xml:space="preserve"> </w:t>
      </w:r>
      <w:r>
        <w:rPr>
          <w:sz w:val="28"/>
        </w:rPr>
        <w:t>в</w:t>
      </w:r>
      <w:r>
        <w:rPr>
          <w:spacing w:val="80"/>
          <w:sz w:val="28"/>
        </w:rPr>
        <w:t xml:space="preserve"> </w:t>
      </w:r>
      <w:r>
        <w:rPr>
          <w:sz w:val="28"/>
        </w:rPr>
        <w:t>атмосферу</w:t>
      </w:r>
      <w:r>
        <w:rPr>
          <w:spacing w:val="80"/>
          <w:sz w:val="28"/>
        </w:rPr>
        <w:t xml:space="preserve"> </w:t>
      </w:r>
      <w:r>
        <w:rPr>
          <w:sz w:val="28"/>
        </w:rPr>
        <w:t>на период строительства</w:t>
      </w:r>
    </w:p>
    <w:p w:rsidR="004F19BD" w:rsidRDefault="00EA37BF">
      <w:pPr>
        <w:pStyle w:val="a3"/>
        <w:spacing w:before="320"/>
        <w:ind w:left="102" w:firstLine="707"/>
      </w:pPr>
      <w:r>
        <w:t>Расчеты</w:t>
      </w:r>
      <w:r>
        <w:rPr>
          <w:spacing w:val="80"/>
        </w:rPr>
        <w:t xml:space="preserve"> </w:t>
      </w:r>
      <w:r>
        <w:t>выбросов</w:t>
      </w:r>
      <w:r>
        <w:rPr>
          <w:spacing w:val="80"/>
        </w:rPr>
        <w:t xml:space="preserve"> </w:t>
      </w:r>
      <w:r>
        <w:t>загрязняющих</w:t>
      </w:r>
      <w:r>
        <w:rPr>
          <w:spacing w:val="80"/>
        </w:rPr>
        <w:t xml:space="preserve"> </w:t>
      </w:r>
      <w:r>
        <w:t>веществ</w:t>
      </w:r>
      <w:r>
        <w:rPr>
          <w:spacing w:val="80"/>
        </w:rPr>
        <w:t xml:space="preserve"> </w:t>
      </w:r>
      <w:r>
        <w:t>на</w:t>
      </w:r>
      <w:r>
        <w:rPr>
          <w:spacing w:val="80"/>
        </w:rPr>
        <w:t xml:space="preserve"> </w:t>
      </w:r>
      <w:r>
        <w:t>период</w:t>
      </w:r>
      <w:r>
        <w:rPr>
          <w:spacing w:val="80"/>
        </w:rPr>
        <w:t xml:space="preserve"> </w:t>
      </w:r>
      <w:r>
        <w:t>монтажных работ представлены в приложении Г.</w:t>
      </w:r>
    </w:p>
    <w:p w:rsidR="004F19BD" w:rsidRDefault="00EA37BF">
      <w:pPr>
        <w:pStyle w:val="a3"/>
        <w:spacing w:line="242" w:lineRule="auto"/>
        <w:ind w:left="102" w:right="115" w:firstLine="700"/>
        <w:jc w:val="both"/>
      </w:pPr>
      <w:r>
        <w:t>Сведения о типах и количестве используемых материалов в период СМР приняты на основании данных проекта (сметная документация).</w:t>
      </w:r>
    </w:p>
    <w:p w:rsidR="004F19BD" w:rsidRDefault="00EA37BF">
      <w:pPr>
        <w:spacing w:before="317" w:line="322" w:lineRule="exact"/>
        <w:ind w:left="802"/>
        <w:rPr>
          <w:i/>
          <w:sz w:val="28"/>
        </w:rPr>
      </w:pPr>
      <w:r>
        <w:rPr>
          <w:i/>
          <w:spacing w:val="-2"/>
          <w:sz w:val="28"/>
        </w:rPr>
        <w:t>Компрессор</w:t>
      </w:r>
    </w:p>
    <w:p w:rsidR="004F19BD" w:rsidRDefault="00EA37BF">
      <w:pPr>
        <w:pStyle w:val="a3"/>
        <w:ind w:left="102" w:right="106" w:firstLine="707"/>
        <w:jc w:val="both"/>
      </w:pPr>
      <w:r>
        <w:t>При</w:t>
      </w:r>
      <w:r>
        <w:rPr>
          <w:spacing w:val="-4"/>
        </w:rPr>
        <w:t xml:space="preserve"> </w:t>
      </w:r>
      <w:r>
        <w:t>производстве</w:t>
      </w:r>
      <w:r>
        <w:rPr>
          <w:spacing w:val="-5"/>
        </w:rPr>
        <w:t xml:space="preserve"> </w:t>
      </w:r>
      <w:r>
        <w:t>СМР</w:t>
      </w:r>
      <w:r>
        <w:rPr>
          <w:spacing w:val="-4"/>
        </w:rPr>
        <w:t xml:space="preserve"> </w:t>
      </w:r>
      <w:r>
        <w:t>будет</w:t>
      </w:r>
      <w:r>
        <w:rPr>
          <w:spacing w:val="-4"/>
        </w:rPr>
        <w:t xml:space="preserve"> </w:t>
      </w:r>
      <w:r>
        <w:t>задействован</w:t>
      </w:r>
      <w:r>
        <w:rPr>
          <w:spacing w:val="-4"/>
        </w:rPr>
        <w:t xml:space="preserve"> </w:t>
      </w:r>
      <w:r>
        <w:t>компрессор</w:t>
      </w:r>
      <w:r>
        <w:rPr>
          <w:spacing w:val="-3"/>
        </w:rPr>
        <w:t xml:space="preserve"> </w:t>
      </w:r>
      <w:r>
        <w:t>на</w:t>
      </w:r>
      <w:r>
        <w:rPr>
          <w:spacing w:val="-7"/>
        </w:rPr>
        <w:t xml:space="preserve"> </w:t>
      </w:r>
      <w:r>
        <w:t>дизельном топливе. Расход топлива составит 1 кг/час. Время работы – 9,195 ч. При работе компрессора в атмосферу будут выделяться оксид углерода, диоксид серы, сажа, диоксид азота, оксид азота, углерод, проп-2-ен-1-аль, формальдегид, углеводороды С12-С19. Источник выбросов организованный (ист. 0001).</w:t>
      </w:r>
    </w:p>
    <w:p w:rsidR="004F19BD" w:rsidRDefault="00EA37BF">
      <w:pPr>
        <w:spacing w:before="321" w:line="322" w:lineRule="exact"/>
        <w:ind w:left="810"/>
        <w:jc w:val="both"/>
        <w:rPr>
          <w:i/>
          <w:sz w:val="28"/>
        </w:rPr>
      </w:pPr>
      <w:r>
        <w:rPr>
          <w:i/>
          <w:sz w:val="28"/>
        </w:rPr>
        <w:t>Земляные</w:t>
      </w:r>
      <w:r>
        <w:rPr>
          <w:i/>
          <w:spacing w:val="-8"/>
          <w:sz w:val="28"/>
        </w:rPr>
        <w:t xml:space="preserve"> </w:t>
      </w:r>
      <w:r>
        <w:rPr>
          <w:i/>
          <w:spacing w:val="-2"/>
          <w:sz w:val="28"/>
        </w:rPr>
        <w:t>работы</w:t>
      </w:r>
    </w:p>
    <w:p w:rsidR="004F19BD" w:rsidRDefault="00EA37BF">
      <w:pPr>
        <w:pStyle w:val="a3"/>
        <w:ind w:left="102" w:right="107" w:firstLine="707"/>
        <w:jc w:val="both"/>
      </w:pPr>
      <w:r>
        <w:t>Проведение земляных работ будет производиться с помощью бульдозера (3 ч/год), экскаватора (30 ч/год) и вручную (24 ч/год). Объем земельных масс, перерабатываемых бульдозерами, равен 256,87 м</w:t>
      </w:r>
      <w:r>
        <w:rPr>
          <w:vertAlign w:val="superscript"/>
        </w:rPr>
        <w:t>3</w:t>
      </w:r>
      <w:r>
        <w:t xml:space="preserve"> (385,31 т), экскаваторами – 528,02м</w:t>
      </w:r>
      <w:r>
        <w:rPr>
          <w:vertAlign w:val="superscript"/>
        </w:rPr>
        <w:t>3</w:t>
      </w:r>
      <w:r>
        <w:t xml:space="preserve"> (792,03 т), вручную – 10,68 м</w:t>
      </w:r>
      <w:r>
        <w:rPr>
          <w:vertAlign w:val="superscript"/>
        </w:rPr>
        <w:t>3</w:t>
      </w:r>
      <w:r>
        <w:t xml:space="preserve"> (16,02 т). При проведении земляных работ в атмосферу будет выделяться пыль неорганическая с содержанием двуокиси кремния 70-20 %. Источник выброса неорганизованный (ист. 6001).</w:t>
      </w:r>
    </w:p>
    <w:p w:rsidR="004F19BD" w:rsidRDefault="004F19BD">
      <w:pPr>
        <w:pStyle w:val="a3"/>
        <w:spacing w:before="2"/>
      </w:pPr>
    </w:p>
    <w:p w:rsidR="004F19BD" w:rsidRDefault="00EA37BF">
      <w:pPr>
        <w:spacing w:before="1" w:line="322" w:lineRule="exact"/>
        <w:ind w:left="810"/>
        <w:jc w:val="both"/>
        <w:rPr>
          <w:i/>
          <w:sz w:val="28"/>
        </w:rPr>
      </w:pPr>
      <w:r>
        <w:rPr>
          <w:i/>
          <w:sz w:val="28"/>
        </w:rPr>
        <w:t>Механическая</w:t>
      </w:r>
      <w:r>
        <w:rPr>
          <w:i/>
          <w:spacing w:val="-10"/>
          <w:sz w:val="28"/>
        </w:rPr>
        <w:t xml:space="preserve"> </w:t>
      </w:r>
      <w:r>
        <w:rPr>
          <w:i/>
          <w:sz w:val="28"/>
        </w:rPr>
        <w:t>обработка</w:t>
      </w:r>
      <w:r>
        <w:rPr>
          <w:i/>
          <w:spacing w:val="-9"/>
          <w:sz w:val="28"/>
        </w:rPr>
        <w:t xml:space="preserve"> </w:t>
      </w:r>
      <w:r>
        <w:rPr>
          <w:i/>
          <w:spacing w:val="-2"/>
          <w:sz w:val="28"/>
        </w:rPr>
        <w:t>материалов</w:t>
      </w:r>
    </w:p>
    <w:p w:rsidR="004F19BD" w:rsidRDefault="00EA37BF">
      <w:pPr>
        <w:pStyle w:val="a3"/>
        <w:tabs>
          <w:tab w:val="left" w:pos="1581"/>
          <w:tab w:val="left" w:pos="3468"/>
          <w:tab w:val="left" w:pos="4342"/>
          <w:tab w:val="left" w:pos="5294"/>
          <w:tab w:val="left" w:pos="7417"/>
        </w:tabs>
        <w:ind w:left="102" w:right="111" w:firstLine="707"/>
      </w:pPr>
      <w:r>
        <w:rPr>
          <w:spacing w:val="-4"/>
        </w:rPr>
        <w:t>При</w:t>
      </w:r>
      <w:r>
        <w:tab/>
      </w:r>
      <w:r>
        <w:rPr>
          <w:spacing w:val="-2"/>
        </w:rPr>
        <w:t>производстве</w:t>
      </w:r>
      <w:r>
        <w:tab/>
      </w:r>
      <w:r>
        <w:rPr>
          <w:spacing w:val="-4"/>
        </w:rPr>
        <w:t>СМР</w:t>
      </w:r>
      <w:r>
        <w:tab/>
      </w:r>
      <w:r>
        <w:rPr>
          <w:spacing w:val="-2"/>
        </w:rPr>
        <w:t>будет</w:t>
      </w:r>
      <w:r>
        <w:tab/>
      </w:r>
      <w:r>
        <w:rPr>
          <w:spacing w:val="-2"/>
        </w:rPr>
        <w:t>задействованы:</w:t>
      </w:r>
      <w:r>
        <w:tab/>
      </w:r>
      <w:r>
        <w:rPr>
          <w:spacing w:val="-2"/>
        </w:rPr>
        <w:t xml:space="preserve">шлифовальная </w:t>
      </w:r>
      <w:r>
        <w:t>машинка</w:t>
      </w:r>
      <w:r>
        <w:rPr>
          <w:spacing w:val="3"/>
        </w:rPr>
        <w:t xml:space="preserve"> </w:t>
      </w:r>
      <w:r>
        <w:t>(16</w:t>
      </w:r>
      <w:r>
        <w:rPr>
          <w:spacing w:val="7"/>
        </w:rPr>
        <w:t xml:space="preserve"> </w:t>
      </w:r>
      <w:r>
        <w:t>ч),</w:t>
      </w:r>
      <w:r>
        <w:rPr>
          <w:spacing w:val="5"/>
        </w:rPr>
        <w:t xml:space="preserve"> </w:t>
      </w:r>
      <w:r>
        <w:t>дрель</w:t>
      </w:r>
      <w:r>
        <w:rPr>
          <w:spacing w:val="5"/>
        </w:rPr>
        <w:t xml:space="preserve"> </w:t>
      </w:r>
      <w:r>
        <w:t>(1</w:t>
      </w:r>
      <w:r>
        <w:rPr>
          <w:spacing w:val="7"/>
        </w:rPr>
        <w:t xml:space="preserve"> </w:t>
      </w:r>
      <w:r>
        <w:t>ч),</w:t>
      </w:r>
      <w:r>
        <w:rPr>
          <w:spacing w:val="3"/>
        </w:rPr>
        <w:t xml:space="preserve"> </w:t>
      </w:r>
      <w:r>
        <w:t>перфоратор</w:t>
      </w:r>
      <w:r>
        <w:rPr>
          <w:spacing w:val="4"/>
        </w:rPr>
        <w:t xml:space="preserve"> </w:t>
      </w:r>
      <w:r>
        <w:t>(33</w:t>
      </w:r>
      <w:r>
        <w:rPr>
          <w:spacing w:val="7"/>
        </w:rPr>
        <w:t xml:space="preserve"> </w:t>
      </w:r>
      <w:r>
        <w:t>ч).</w:t>
      </w:r>
      <w:r>
        <w:rPr>
          <w:spacing w:val="3"/>
        </w:rPr>
        <w:t xml:space="preserve"> </w:t>
      </w:r>
      <w:r>
        <w:t>В</w:t>
      </w:r>
      <w:r>
        <w:rPr>
          <w:spacing w:val="5"/>
        </w:rPr>
        <w:t xml:space="preserve"> </w:t>
      </w:r>
      <w:r>
        <w:t>процессе</w:t>
      </w:r>
      <w:r>
        <w:rPr>
          <w:spacing w:val="3"/>
        </w:rPr>
        <w:t xml:space="preserve"> </w:t>
      </w:r>
      <w:r>
        <w:t>работы</w:t>
      </w:r>
      <w:r>
        <w:rPr>
          <w:spacing w:val="5"/>
        </w:rPr>
        <w:t xml:space="preserve"> </w:t>
      </w:r>
      <w:r>
        <w:rPr>
          <w:spacing w:val="-2"/>
        </w:rPr>
        <w:t>данного</w:t>
      </w:r>
    </w:p>
    <w:p w:rsidR="004F19BD" w:rsidRDefault="004F19BD">
      <w:pPr>
        <w:sectPr w:rsidR="004F19BD">
          <w:headerReference w:type="default" r:id="rId23"/>
          <w:pgSz w:w="11910" w:h="16840"/>
          <w:pgMar w:top="1080" w:right="1020" w:bottom="280" w:left="1600" w:header="710" w:footer="0" w:gutter="0"/>
          <w:cols w:space="720"/>
        </w:sectPr>
      </w:pPr>
    </w:p>
    <w:p w:rsidR="004F19BD" w:rsidRDefault="00EA37BF">
      <w:pPr>
        <w:pStyle w:val="a3"/>
        <w:spacing w:before="79"/>
        <w:ind w:left="102" w:right="110"/>
        <w:jc w:val="both"/>
      </w:pPr>
      <w:r>
        <w:lastRenderedPageBreak/>
        <w:t>оборудования в атмосферу будут выделяться взвешенные частицы, пыль абразивная. Источник выбросов неорганизованный (ист. 6002).</w:t>
      </w:r>
    </w:p>
    <w:p w:rsidR="004F19BD" w:rsidRDefault="004F19BD">
      <w:pPr>
        <w:pStyle w:val="a3"/>
        <w:spacing w:before="1"/>
      </w:pPr>
    </w:p>
    <w:p w:rsidR="004F19BD" w:rsidRDefault="00EA37BF">
      <w:pPr>
        <w:spacing w:line="322" w:lineRule="exact"/>
        <w:ind w:left="802"/>
        <w:jc w:val="both"/>
        <w:rPr>
          <w:i/>
          <w:sz w:val="28"/>
        </w:rPr>
      </w:pPr>
      <w:r>
        <w:rPr>
          <w:i/>
          <w:sz w:val="28"/>
        </w:rPr>
        <w:t>Склады</w:t>
      </w:r>
      <w:r>
        <w:rPr>
          <w:i/>
          <w:spacing w:val="-8"/>
          <w:sz w:val="28"/>
        </w:rPr>
        <w:t xml:space="preserve"> </w:t>
      </w:r>
      <w:r>
        <w:rPr>
          <w:i/>
          <w:sz w:val="28"/>
        </w:rPr>
        <w:t>инертных</w:t>
      </w:r>
      <w:r>
        <w:rPr>
          <w:i/>
          <w:spacing w:val="-3"/>
          <w:sz w:val="28"/>
        </w:rPr>
        <w:t xml:space="preserve"> </w:t>
      </w:r>
      <w:r>
        <w:rPr>
          <w:i/>
          <w:spacing w:val="-2"/>
          <w:sz w:val="28"/>
        </w:rPr>
        <w:t>материалов</w:t>
      </w:r>
    </w:p>
    <w:p w:rsidR="004F19BD" w:rsidRDefault="00EA37BF">
      <w:pPr>
        <w:pStyle w:val="a3"/>
        <w:ind w:left="102" w:right="105" w:firstLine="700"/>
        <w:jc w:val="both"/>
      </w:pPr>
      <w:r>
        <w:t>При строительстве будут использоваться песок в количестве 0,19 м</w:t>
      </w:r>
      <w:r>
        <w:rPr>
          <w:vertAlign w:val="superscript"/>
        </w:rPr>
        <w:t>3</w:t>
      </w:r>
      <w:r>
        <w:t xml:space="preserve"> (0,49 т), щебень – 14,6 м</w:t>
      </w:r>
      <w:r>
        <w:rPr>
          <w:vertAlign w:val="superscript"/>
        </w:rPr>
        <w:t>3</w:t>
      </w:r>
      <w:r>
        <w:t xml:space="preserve"> (39,42 т). Материалы будут храниться на закрытых с четырех сторон площадках. Площадь хранения песка – 20 м</w:t>
      </w:r>
      <w:r>
        <w:rPr>
          <w:vertAlign w:val="superscript"/>
        </w:rPr>
        <w:t>2</w:t>
      </w:r>
      <w:r>
        <w:t>, щебня – 50 м</w:t>
      </w:r>
      <w:r>
        <w:rPr>
          <w:vertAlign w:val="superscript"/>
        </w:rPr>
        <w:t>2</w:t>
      </w:r>
      <w:r>
        <w:t>. Период хранения инертных материалов – 60 суток. Процесс формирования и хранения складов инертных материалов обуславливает выделение в атмосферный воздух</w:t>
      </w:r>
      <w:r>
        <w:rPr>
          <w:spacing w:val="40"/>
        </w:rPr>
        <w:t xml:space="preserve"> </w:t>
      </w:r>
      <w:r>
        <w:t>пыли неорганической: 70-20% двуокиси кремния. Источник выброса неорганизованный (ист. 6003).</w:t>
      </w:r>
    </w:p>
    <w:p w:rsidR="004F19BD" w:rsidRDefault="00EA37BF">
      <w:pPr>
        <w:spacing w:before="321"/>
        <w:ind w:left="802"/>
        <w:jc w:val="both"/>
        <w:rPr>
          <w:i/>
          <w:sz w:val="28"/>
        </w:rPr>
      </w:pPr>
      <w:r>
        <w:rPr>
          <w:i/>
          <w:sz w:val="28"/>
        </w:rPr>
        <w:t>Сухие</w:t>
      </w:r>
      <w:r>
        <w:rPr>
          <w:i/>
          <w:spacing w:val="-10"/>
          <w:sz w:val="28"/>
        </w:rPr>
        <w:t xml:space="preserve"> </w:t>
      </w:r>
      <w:r>
        <w:rPr>
          <w:i/>
          <w:sz w:val="28"/>
        </w:rPr>
        <w:t>строительные</w:t>
      </w:r>
      <w:r>
        <w:rPr>
          <w:i/>
          <w:spacing w:val="-7"/>
          <w:sz w:val="28"/>
        </w:rPr>
        <w:t xml:space="preserve"> </w:t>
      </w:r>
      <w:r>
        <w:rPr>
          <w:i/>
          <w:spacing w:val="-2"/>
          <w:sz w:val="28"/>
        </w:rPr>
        <w:t>смеси</w:t>
      </w:r>
    </w:p>
    <w:p w:rsidR="004F19BD" w:rsidRDefault="00EA37BF">
      <w:pPr>
        <w:pStyle w:val="a3"/>
        <w:spacing w:before="1"/>
        <w:ind w:left="102" w:right="106" w:firstLine="700"/>
        <w:jc w:val="both"/>
      </w:pPr>
      <w:r>
        <w:t xml:space="preserve">В период монтажных работ будут использованы: известь негашеная комовая – 0,1 т, сухие смеси на основе гипса – 0,1 т. Все вышеперечисленные материалы будут доставляться на площадку строительства и храниться в герметичной таре, исключающей пыление. Выделение пыли неорганической: 70-20% двуокиси кремния, кальций </w:t>
      </w:r>
      <w:proofErr w:type="spellStart"/>
      <w:r>
        <w:t>дигидроксид</w:t>
      </w:r>
      <w:proofErr w:type="spellEnd"/>
      <w:r>
        <w:rPr>
          <w:spacing w:val="40"/>
        </w:rPr>
        <w:t xml:space="preserve"> </w:t>
      </w:r>
      <w:r>
        <w:t>будет происходить только в процессе их пересыпки. Источник выбросов неорганизованный (ист. 6004).</w:t>
      </w:r>
    </w:p>
    <w:p w:rsidR="004F19BD" w:rsidRDefault="00EA37BF">
      <w:pPr>
        <w:spacing w:before="321" w:line="322" w:lineRule="exact"/>
        <w:ind w:left="802"/>
        <w:jc w:val="both"/>
        <w:rPr>
          <w:i/>
          <w:sz w:val="28"/>
        </w:rPr>
      </w:pPr>
      <w:r>
        <w:rPr>
          <w:i/>
          <w:sz w:val="28"/>
        </w:rPr>
        <w:t>Малярные</w:t>
      </w:r>
      <w:r>
        <w:rPr>
          <w:i/>
          <w:spacing w:val="-7"/>
          <w:sz w:val="28"/>
        </w:rPr>
        <w:t xml:space="preserve"> </w:t>
      </w:r>
      <w:r>
        <w:rPr>
          <w:i/>
          <w:spacing w:val="-2"/>
          <w:sz w:val="28"/>
        </w:rPr>
        <w:t>работы</w:t>
      </w:r>
    </w:p>
    <w:p w:rsidR="004F19BD" w:rsidRDefault="00EA37BF">
      <w:pPr>
        <w:pStyle w:val="a3"/>
        <w:ind w:left="102" w:right="106" w:firstLine="700"/>
        <w:jc w:val="both"/>
      </w:pPr>
      <w:r>
        <w:t>В период монтажных работ будут использоваться следующее ЛКМ: краска водоэмульсионная – 0,00006 т/г, лак АС-9115</w:t>
      </w:r>
      <w:r>
        <w:rPr>
          <w:spacing w:val="40"/>
        </w:rPr>
        <w:t xml:space="preserve"> </w:t>
      </w:r>
      <w:r>
        <w:t>- 0,00001 т/г, лак БТ- 577 – 0,008 т/г, лак БТ-123 – 0,0067 т/г, лак электроизоляционный 318 – 0,00044 т/г, эмаль ПФ-115 – 0,005 т/г. Способ</w:t>
      </w:r>
      <w:r>
        <w:rPr>
          <w:spacing w:val="-1"/>
        </w:rPr>
        <w:t xml:space="preserve"> </w:t>
      </w:r>
      <w:r>
        <w:t xml:space="preserve">окраски – пневматический. В процессе нанесения и сушки покрытия в атмосферу будут выделяться: ксилол, взвешенные частицы, бутилацетат, пропан-2-он, </w:t>
      </w:r>
      <w:proofErr w:type="spellStart"/>
      <w:r>
        <w:t>уайт</w:t>
      </w:r>
      <w:proofErr w:type="spellEnd"/>
      <w:r>
        <w:t>-спирит, бутиловый спирт. Источник выброса неорганизованный (ист. 6005).</w:t>
      </w:r>
    </w:p>
    <w:p w:rsidR="004F19BD" w:rsidRDefault="004F19BD">
      <w:pPr>
        <w:pStyle w:val="a3"/>
        <w:spacing w:before="2"/>
      </w:pPr>
    </w:p>
    <w:p w:rsidR="004F19BD" w:rsidRDefault="00EA37BF">
      <w:pPr>
        <w:spacing w:line="322" w:lineRule="exact"/>
        <w:ind w:left="802"/>
        <w:jc w:val="both"/>
        <w:rPr>
          <w:i/>
          <w:sz w:val="28"/>
        </w:rPr>
      </w:pPr>
      <w:r>
        <w:rPr>
          <w:i/>
          <w:spacing w:val="-2"/>
          <w:sz w:val="28"/>
        </w:rPr>
        <w:t>Электросварочные</w:t>
      </w:r>
      <w:r>
        <w:rPr>
          <w:i/>
          <w:spacing w:val="14"/>
          <w:sz w:val="28"/>
        </w:rPr>
        <w:t xml:space="preserve"> </w:t>
      </w:r>
      <w:r>
        <w:rPr>
          <w:i/>
          <w:spacing w:val="-2"/>
          <w:sz w:val="28"/>
        </w:rPr>
        <w:t>работы</w:t>
      </w:r>
    </w:p>
    <w:p w:rsidR="004F19BD" w:rsidRDefault="00EA37BF">
      <w:pPr>
        <w:pStyle w:val="a3"/>
        <w:ind w:left="102" w:right="107" w:firstLine="700"/>
        <w:jc w:val="both"/>
      </w:pPr>
      <w:r>
        <w:t>Расход электродов типа Э38, Э42, Э46, Э50 ГОСТ 9467-75, марки АНО-4</w:t>
      </w:r>
      <w:r>
        <w:rPr>
          <w:spacing w:val="4"/>
        </w:rPr>
        <w:t xml:space="preserve"> </w:t>
      </w:r>
      <w:r>
        <w:t>–</w:t>
      </w:r>
      <w:r>
        <w:rPr>
          <w:spacing w:val="5"/>
        </w:rPr>
        <w:t xml:space="preserve"> </w:t>
      </w:r>
      <w:r>
        <w:t>182</w:t>
      </w:r>
      <w:r>
        <w:rPr>
          <w:spacing w:val="5"/>
        </w:rPr>
        <w:t xml:space="preserve"> </w:t>
      </w:r>
      <w:r>
        <w:t>кг,</w:t>
      </w:r>
      <w:r>
        <w:rPr>
          <w:spacing w:val="5"/>
        </w:rPr>
        <w:t xml:space="preserve"> </w:t>
      </w:r>
      <w:r>
        <w:t>Э42А,</w:t>
      </w:r>
      <w:r>
        <w:rPr>
          <w:spacing w:val="5"/>
        </w:rPr>
        <w:t xml:space="preserve"> </w:t>
      </w:r>
      <w:r>
        <w:t>Э46А,</w:t>
      </w:r>
      <w:r>
        <w:rPr>
          <w:spacing w:val="5"/>
        </w:rPr>
        <w:t xml:space="preserve"> </w:t>
      </w:r>
      <w:r>
        <w:t>Э50А</w:t>
      </w:r>
      <w:r>
        <w:rPr>
          <w:spacing w:val="2"/>
        </w:rPr>
        <w:t xml:space="preserve"> </w:t>
      </w:r>
      <w:r>
        <w:t>ГОСТ</w:t>
      </w:r>
      <w:r>
        <w:rPr>
          <w:spacing w:val="3"/>
        </w:rPr>
        <w:t xml:space="preserve"> </w:t>
      </w:r>
      <w:r>
        <w:t>9467-75,</w:t>
      </w:r>
      <w:r>
        <w:rPr>
          <w:spacing w:val="2"/>
        </w:rPr>
        <w:t xml:space="preserve"> </w:t>
      </w:r>
      <w:r>
        <w:t>марки</w:t>
      </w:r>
      <w:r>
        <w:rPr>
          <w:spacing w:val="2"/>
        </w:rPr>
        <w:t xml:space="preserve"> </w:t>
      </w:r>
      <w:r>
        <w:t>УОНИ-13/45</w:t>
      </w:r>
      <w:r>
        <w:rPr>
          <w:spacing w:val="5"/>
        </w:rPr>
        <w:t xml:space="preserve"> </w:t>
      </w:r>
      <w:r>
        <w:t>–</w:t>
      </w:r>
      <w:r>
        <w:rPr>
          <w:spacing w:val="5"/>
        </w:rPr>
        <w:t xml:space="preserve"> </w:t>
      </w:r>
      <w:r>
        <w:rPr>
          <w:spacing w:val="-10"/>
        </w:rPr>
        <w:t>3</w:t>
      </w:r>
    </w:p>
    <w:p w:rsidR="004F19BD" w:rsidRDefault="00EA37BF">
      <w:pPr>
        <w:pStyle w:val="a3"/>
        <w:ind w:left="102" w:right="106"/>
        <w:jc w:val="both"/>
      </w:pPr>
      <w:r>
        <w:t>кг,</w:t>
      </w:r>
      <w:r>
        <w:rPr>
          <w:spacing w:val="-3"/>
        </w:rPr>
        <w:t xml:space="preserve"> </w:t>
      </w:r>
      <w:r>
        <w:t>сварочной</w:t>
      </w:r>
      <w:r>
        <w:rPr>
          <w:spacing w:val="-2"/>
        </w:rPr>
        <w:t xml:space="preserve"> </w:t>
      </w:r>
      <w:r>
        <w:t>проволоки</w:t>
      </w:r>
      <w:r>
        <w:rPr>
          <w:spacing w:val="-2"/>
        </w:rPr>
        <w:t xml:space="preserve"> </w:t>
      </w:r>
      <w:r>
        <w:t>–</w:t>
      </w:r>
      <w:r>
        <w:rPr>
          <w:spacing w:val="-2"/>
        </w:rPr>
        <w:t xml:space="preserve"> </w:t>
      </w:r>
      <w:r>
        <w:t>41</w:t>
      </w:r>
      <w:r>
        <w:rPr>
          <w:spacing w:val="-2"/>
        </w:rPr>
        <w:t xml:space="preserve"> </w:t>
      </w:r>
      <w:r>
        <w:t>кг.</w:t>
      </w:r>
      <w:r>
        <w:rPr>
          <w:spacing w:val="-2"/>
        </w:rPr>
        <w:t xml:space="preserve"> </w:t>
      </w:r>
      <w:r>
        <w:t>В</w:t>
      </w:r>
      <w:r>
        <w:rPr>
          <w:spacing w:val="-3"/>
        </w:rPr>
        <w:t xml:space="preserve"> </w:t>
      </w:r>
      <w:r>
        <w:t>процессе</w:t>
      </w:r>
      <w:r>
        <w:rPr>
          <w:spacing w:val="-2"/>
        </w:rPr>
        <w:t xml:space="preserve"> </w:t>
      </w:r>
      <w:r>
        <w:t>проведения</w:t>
      </w:r>
      <w:r>
        <w:rPr>
          <w:spacing w:val="-2"/>
        </w:rPr>
        <w:t xml:space="preserve"> </w:t>
      </w:r>
      <w:r>
        <w:t>сварочных</w:t>
      </w:r>
      <w:r>
        <w:rPr>
          <w:spacing w:val="-5"/>
        </w:rPr>
        <w:t xml:space="preserve"> </w:t>
      </w:r>
      <w:r>
        <w:t>работ</w:t>
      </w:r>
      <w:r>
        <w:rPr>
          <w:spacing w:val="-3"/>
        </w:rPr>
        <w:t xml:space="preserve"> </w:t>
      </w:r>
      <w:r>
        <w:t>в атмосферу</w:t>
      </w:r>
      <w:r>
        <w:rPr>
          <w:spacing w:val="-3"/>
        </w:rPr>
        <w:t xml:space="preserve"> </w:t>
      </w:r>
      <w:r>
        <w:t>выделяются следующие вещества: железа оксид,</w:t>
      </w:r>
      <w:r>
        <w:rPr>
          <w:spacing w:val="-2"/>
        </w:rPr>
        <w:t xml:space="preserve"> </w:t>
      </w:r>
      <w:r>
        <w:t>марганец и его соединения, азота диоксид, углерод оксид, фториды, фтористые газообразные соединения, пыль неорганическая, содержащая двуокись кремния в %: 70-20. Источник выбросов неорганизованный (ист. 6006).</w:t>
      </w:r>
    </w:p>
    <w:p w:rsidR="004F19BD" w:rsidRDefault="004F19BD">
      <w:pPr>
        <w:pStyle w:val="a3"/>
      </w:pPr>
    </w:p>
    <w:p w:rsidR="004F19BD" w:rsidRDefault="00EA37BF">
      <w:pPr>
        <w:spacing w:line="322" w:lineRule="exact"/>
        <w:ind w:left="810"/>
        <w:jc w:val="both"/>
        <w:rPr>
          <w:i/>
          <w:sz w:val="28"/>
        </w:rPr>
      </w:pPr>
      <w:r>
        <w:rPr>
          <w:i/>
          <w:sz w:val="28"/>
        </w:rPr>
        <w:t>Битумные</w:t>
      </w:r>
      <w:r>
        <w:rPr>
          <w:i/>
          <w:spacing w:val="-8"/>
          <w:sz w:val="28"/>
        </w:rPr>
        <w:t xml:space="preserve"> </w:t>
      </w:r>
      <w:r>
        <w:rPr>
          <w:i/>
          <w:spacing w:val="-2"/>
          <w:sz w:val="28"/>
        </w:rPr>
        <w:t>работы</w:t>
      </w:r>
    </w:p>
    <w:p w:rsidR="004F19BD" w:rsidRDefault="00EA37BF">
      <w:pPr>
        <w:pStyle w:val="a3"/>
        <w:ind w:left="102" w:right="106" w:firstLine="707"/>
        <w:jc w:val="both"/>
      </w:pPr>
      <w:r>
        <w:t>При производстве СМР будут задействованы электрические битумные котлы. Расход битума – 0,05 т. Время работы – 12 часов. В процессе разогрева битума в электрических котлах происходит выделение углеводородов предельных С12-С19. Источник выбросов неорганизованный (ист. 6007).</w:t>
      </w:r>
    </w:p>
    <w:p w:rsidR="004F19BD" w:rsidRDefault="004F19BD">
      <w:pPr>
        <w:jc w:val="both"/>
        <w:sectPr w:rsidR="004F19BD">
          <w:pgSz w:w="11910" w:h="16840"/>
          <w:pgMar w:top="1080" w:right="1020" w:bottom="280" w:left="1600" w:header="710" w:footer="0" w:gutter="0"/>
          <w:cols w:space="720"/>
        </w:sectPr>
      </w:pPr>
    </w:p>
    <w:p w:rsidR="004F19BD" w:rsidRDefault="004F19BD">
      <w:pPr>
        <w:pStyle w:val="a3"/>
        <w:spacing w:before="78"/>
      </w:pPr>
    </w:p>
    <w:p w:rsidR="004F19BD" w:rsidRDefault="00EA37BF">
      <w:pPr>
        <w:ind w:left="802"/>
        <w:jc w:val="both"/>
        <w:rPr>
          <w:i/>
          <w:sz w:val="28"/>
        </w:rPr>
      </w:pPr>
      <w:proofErr w:type="spellStart"/>
      <w:r>
        <w:rPr>
          <w:i/>
          <w:sz w:val="28"/>
        </w:rPr>
        <w:t>Газорезательные</w:t>
      </w:r>
      <w:proofErr w:type="spellEnd"/>
      <w:r>
        <w:rPr>
          <w:i/>
          <w:spacing w:val="-16"/>
          <w:sz w:val="28"/>
        </w:rPr>
        <w:t xml:space="preserve"> </w:t>
      </w:r>
      <w:r>
        <w:rPr>
          <w:i/>
          <w:spacing w:val="-2"/>
          <w:sz w:val="28"/>
        </w:rPr>
        <w:t>работы</w:t>
      </w:r>
    </w:p>
    <w:p w:rsidR="004F19BD" w:rsidRDefault="00EA37BF">
      <w:pPr>
        <w:pStyle w:val="a3"/>
        <w:ind w:left="102" w:right="110" w:firstLine="700"/>
        <w:jc w:val="both"/>
      </w:pPr>
      <w:r>
        <w:t>На газовую</w:t>
      </w:r>
      <w:r>
        <w:rPr>
          <w:spacing w:val="-1"/>
        </w:rPr>
        <w:t xml:space="preserve"> </w:t>
      </w:r>
      <w:r>
        <w:t>резку</w:t>
      </w:r>
      <w:r>
        <w:rPr>
          <w:spacing w:val="-4"/>
        </w:rPr>
        <w:t xml:space="preserve"> </w:t>
      </w:r>
      <w:r>
        <w:t>будет</w:t>
      </w:r>
      <w:r>
        <w:rPr>
          <w:spacing w:val="-3"/>
        </w:rPr>
        <w:t xml:space="preserve"> </w:t>
      </w:r>
      <w:r>
        <w:t>израсходовано 1,326</w:t>
      </w:r>
      <w:r>
        <w:rPr>
          <w:spacing w:val="-2"/>
        </w:rPr>
        <w:t xml:space="preserve"> </w:t>
      </w:r>
      <w:r>
        <w:t>кг</w:t>
      </w:r>
      <w:r>
        <w:rPr>
          <w:spacing w:val="-2"/>
        </w:rPr>
        <w:t xml:space="preserve"> </w:t>
      </w:r>
      <w:r>
        <w:t>пропана.</w:t>
      </w:r>
      <w:r>
        <w:rPr>
          <w:spacing w:val="-1"/>
        </w:rPr>
        <w:t xml:space="preserve"> </w:t>
      </w:r>
      <w:r>
        <w:t>При газовой резке в атмосферу будут выделяться диоксид азота. Источник выброса неорганизованный (ист. 6008).</w:t>
      </w:r>
    </w:p>
    <w:p w:rsidR="004F19BD" w:rsidRDefault="004F19BD">
      <w:pPr>
        <w:pStyle w:val="a3"/>
        <w:spacing w:before="1"/>
      </w:pPr>
    </w:p>
    <w:p w:rsidR="004F19BD" w:rsidRDefault="00EA37BF">
      <w:pPr>
        <w:spacing w:line="322" w:lineRule="exact"/>
        <w:ind w:left="810"/>
        <w:jc w:val="both"/>
        <w:rPr>
          <w:i/>
          <w:sz w:val="28"/>
        </w:rPr>
      </w:pPr>
      <w:r>
        <w:rPr>
          <w:i/>
          <w:sz w:val="28"/>
        </w:rPr>
        <w:t>Паяльные</w:t>
      </w:r>
      <w:r>
        <w:rPr>
          <w:i/>
          <w:spacing w:val="-8"/>
          <w:sz w:val="28"/>
        </w:rPr>
        <w:t xml:space="preserve"> </w:t>
      </w:r>
      <w:r>
        <w:rPr>
          <w:i/>
          <w:spacing w:val="-2"/>
          <w:sz w:val="28"/>
        </w:rPr>
        <w:t>работы</w:t>
      </w:r>
    </w:p>
    <w:p w:rsidR="004F19BD" w:rsidRDefault="00EA37BF">
      <w:pPr>
        <w:pStyle w:val="a3"/>
        <w:ind w:left="102" w:right="108" w:firstLine="707"/>
        <w:jc w:val="both"/>
      </w:pPr>
      <w:r>
        <w:t>В период СМР будет задействован паяльник с косвенным нагревом. Общий расход припоя марки ПОС-61 – 0,07 кг. Время «чистой» пайки – 10 ч/год. В процессе пайки в атмосферу выделяются свинец и оксид олова. Источник выбросов неорганизованный (ист. 6009).</w:t>
      </w:r>
    </w:p>
    <w:p w:rsidR="004F19BD" w:rsidRDefault="004F19BD">
      <w:pPr>
        <w:pStyle w:val="a3"/>
      </w:pPr>
    </w:p>
    <w:p w:rsidR="004F19BD" w:rsidRDefault="00EA37BF">
      <w:pPr>
        <w:ind w:left="802"/>
        <w:jc w:val="both"/>
        <w:rPr>
          <w:i/>
          <w:sz w:val="28"/>
        </w:rPr>
      </w:pPr>
      <w:r>
        <w:rPr>
          <w:i/>
          <w:sz w:val="28"/>
        </w:rPr>
        <w:t>Автотранспортная</w:t>
      </w:r>
      <w:r>
        <w:rPr>
          <w:i/>
          <w:spacing w:val="-15"/>
          <w:sz w:val="28"/>
        </w:rPr>
        <w:t xml:space="preserve"> </w:t>
      </w:r>
      <w:r>
        <w:rPr>
          <w:i/>
          <w:spacing w:val="-2"/>
          <w:sz w:val="28"/>
        </w:rPr>
        <w:t>техника</w:t>
      </w:r>
    </w:p>
    <w:p w:rsidR="004F19BD" w:rsidRDefault="00EA37BF">
      <w:pPr>
        <w:pStyle w:val="a3"/>
        <w:spacing w:before="1"/>
        <w:ind w:left="102" w:right="107" w:firstLine="700"/>
        <w:jc w:val="both"/>
      </w:pPr>
      <w:r>
        <w:t>В период монтажных работ</w:t>
      </w:r>
      <w:r>
        <w:rPr>
          <w:spacing w:val="40"/>
        </w:rPr>
        <w:t xml:space="preserve"> </w:t>
      </w:r>
      <w:r>
        <w:t>будут задействованы источники загрязнения со стационарным расположением, во время работы которых, будут выделяться следующие загрязняющие вещества: диоксид азота, оксид азота, оксид углерода, сажа, диоксид серы и керосин. Источник выбросов неорганизованный (ист. 6010)</w:t>
      </w:r>
    </w:p>
    <w:p w:rsidR="004F19BD" w:rsidRDefault="00EA37BF">
      <w:pPr>
        <w:pStyle w:val="a3"/>
        <w:ind w:left="102" w:right="114" w:firstLine="707"/>
        <w:jc w:val="both"/>
      </w:pPr>
      <w:r>
        <w:t>Заправка автотранспортной техники будет осуществляться на ближайших АЗС.</w:t>
      </w:r>
    </w:p>
    <w:p w:rsidR="004F19BD" w:rsidRDefault="00EA37BF">
      <w:pPr>
        <w:pStyle w:val="a3"/>
        <w:ind w:left="102" w:right="108" w:firstLine="707"/>
        <w:jc w:val="both"/>
      </w:pPr>
      <w:r>
        <w:t>Изготовление бетона и раствора производится на производственной базе строительной организации или предприятиях стройиндустрии с последующей доставкой на площадку строительства спец.</w:t>
      </w:r>
      <w:r>
        <w:rPr>
          <w:spacing w:val="40"/>
        </w:rPr>
        <w:t xml:space="preserve"> </w:t>
      </w:r>
      <w:r>
        <w:t xml:space="preserve">автотранспортом в готовом виде. В связи с этим, выделений загрязняющих веществ в процессе использования готового раствора происходить не </w:t>
      </w:r>
      <w:r>
        <w:rPr>
          <w:spacing w:val="-2"/>
        </w:rPr>
        <w:t>будет.</w:t>
      </w:r>
    </w:p>
    <w:p w:rsidR="004F19BD" w:rsidRDefault="00EA37BF">
      <w:pPr>
        <w:pStyle w:val="a3"/>
        <w:ind w:left="102" w:right="112" w:firstLine="707"/>
        <w:jc w:val="both"/>
      </w:pPr>
      <w:r>
        <w:t>Работа остального оборудования, задействованного в период СМР, и использование остальных материалов, согласно проектным данным, не связаны с выделением загрязняющих веществ в атмосферу.</w:t>
      </w:r>
    </w:p>
    <w:p w:rsidR="004F19BD" w:rsidRDefault="004F19BD">
      <w:pPr>
        <w:pStyle w:val="a3"/>
        <w:spacing w:before="1"/>
      </w:pPr>
    </w:p>
    <w:p w:rsidR="004F19BD" w:rsidRDefault="00EA37BF">
      <w:pPr>
        <w:pStyle w:val="a4"/>
        <w:numPr>
          <w:ilvl w:val="1"/>
          <w:numId w:val="10"/>
        </w:numPr>
        <w:tabs>
          <w:tab w:val="left" w:pos="1305"/>
        </w:tabs>
        <w:ind w:right="108" w:firstLine="707"/>
        <w:jc w:val="both"/>
        <w:rPr>
          <w:sz w:val="28"/>
        </w:rPr>
      </w:pPr>
      <w:r>
        <w:rPr>
          <w:sz w:val="28"/>
        </w:rPr>
        <w:t>Внедрение малоотходных и безотходных технологий, а также специальные мероприятия по предотвращению (сокращению) выбросов в атмосферный воздух</w:t>
      </w:r>
    </w:p>
    <w:p w:rsidR="004F19BD" w:rsidRDefault="00EA37BF">
      <w:pPr>
        <w:pStyle w:val="a3"/>
        <w:spacing w:before="320"/>
        <w:ind w:left="102" w:right="108" w:firstLine="707"/>
        <w:jc w:val="both"/>
      </w:pPr>
      <w:r>
        <w:t>С точки зрения выбросов в атмосферный воздух, предлагаемый производственный процесс является малоотходным, в связи с чем, внедрение дополнительных малоотходных и безотходных технологий в рамках данного проекта не предусматривается.</w:t>
      </w:r>
    </w:p>
    <w:p w:rsidR="004F19BD" w:rsidRDefault="00EA37BF">
      <w:pPr>
        <w:pStyle w:val="a3"/>
        <w:spacing w:before="2"/>
        <w:ind w:left="102" w:right="106" w:firstLine="707"/>
        <w:jc w:val="both"/>
      </w:pPr>
      <w:r>
        <w:t>Специальные мероприятия по предотвращению (сокращению) выбросов вредных веществ в атмосферный воздух на период эксплуатации не разрабатывались, общая концентрация загрязняющих веществ в период эксплуатации проектируемого объекта, на границе ближайшей жилой</w:t>
      </w:r>
      <w:r>
        <w:rPr>
          <w:spacing w:val="40"/>
        </w:rPr>
        <w:t xml:space="preserve"> </w:t>
      </w:r>
      <w:r>
        <w:t>зоны, не превысит допустимых норм.</w:t>
      </w:r>
    </w:p>
    <w:p w:rsidR="004F19BD" w:rsidRDefault="00EA37BF">
      <w:pPr>
        <w:pStyle w:val="a3"/>
        <w:ind w:left="102" w:right="109" w:firstLine="707"/>
        <w:jc w:val="both"/>
      </w:pPr>
      <w:r>
        <w:t>Общая концентрация загрязняющих веществ в период монтажных работ,</w:t>
      </w:r>
      <w:r>
        <w:rPr>
          <w:spacing w:val="47"/>
        </w:rPr>
        <w:t xml:space="preserve"> </w:t>
      </w:r>
      <w:r>
        <w:t>низкая</w:t>
      </w:r>
      <w:r>
        <w:rPr>
          <w:spacing w:val="52"/>
        </w:rPr>
        <w:t xml:space="preserve"> </w:t>
      </w:r>
      <w:r>
        <w:t>(максимальная</w:t>
      </w:r>
      <w:r>
        <w:rPr>
          <w:spacing w:val="52"/>
        </w:rPr>
        <w:t xml:space="preserve"> </w:t>
      </w:r>
      <w:r>
        <w:t>концентрация</w:t>
      </w:r>
      <w:r>
        <w:rPr>
          <w:spacing w:val="54"/>
        </w:rPr>
        <w:t xml:space="preserve"> </w:t>
      </w:r>
      <w:r>
        <w:t>-</w:t>
      </w:r>
      <w:r>
        <w:rPr>
          <w:spacing w:val="48"/>
        </w:rPr>
        <w:t xml:space="preserve"> </w:t>
      </w:r>
      <w:r>
        <w:t>0.659031</w:t>
      </w:r>
      <w:r>
        <w:rPr>
          <w:spacing w:val="52"/>
        </w:rPr>
        <w:t xml:space="preserve"> </w:t>
      </w:r>
      <w:r>
        <w:t>ПДК</w:t>
      </w:r>
      <w:r>
        <w:rPr>
          <w:spacing w:val="51"/>
        </w:rPr>
        <w:t xml:space="preserve"> </w:t>
      </w:r>
      <w:r>
        <w:t>(0301</w:t>
      </w:r>
      <w:r>
        <w:rPr>
          <w:spacing w:val="52"/>
        </w:rPr>
        <w:t xml:space="preserve"> </w:t>
      </w:r>
      <w:r>
        <w:rPr>
          <w:spacing w:val="-2"/>
        </w:rPr>
        <w:t>Азота</w:t>
      </w:r>
    </w:p>
    <w:p w:rsidR="004F19BD" w:rsidRDefault="004F19BD">
      <w:pPr>
        <w:jc w:val="both"/>
        <w:sectPr w:rsidR="004F19BD">
          <w:pgSz w:w="11910" w:h="16840"/>
          <w:pgMar w:top="1080" w:right="1020" w:bottom="280" w:left="1600" w:header="710" w:footer="0" w:gutter="0"/>
          <w:cols w:space="720"/>
        </w:sectPr>
      </w:pPr>
    </w:p>
    <w:p w:rsidR="004F19BD" w:rsidRDefault="00EA37BF">
      <w:pPr>
        <w:pStyle w:val="a3"/>
        <w:spacing w:before="79"/>
        <w:ind w:left="102" w:right="106"/>
        <w:jc w:val="both"/>
      </w:pPr>
      <w:r>
        <w:lastRenderedPageBreak/>
        <w:t>(IV) диоксид, вклад предприятия 0.131806 ПДК (18.6%)).</w:t>
      </w:r>
      <w:r>
        <w:rPr>
          <w:spacing w:val="40"/>
        </w:rPr>
        <w:t xml:space="preserve"> </w:t>
      </w:r>
      <w:r>
        <w:t>В связи с этим, мероприятия по снижению выбросов загрязняющих веществ в атмосферу на период монтажных работ не разрабатываются.</w:t>
      </w:r>
    </w:p>
    <w:p w:rsidR="004F19BD" w:rsidRDefault="004F19BD">
      <w:pPr>
        <w:pStyle w:val="a3"/>
        <w:spacing w:before="1"/>
      </w:pPr>
    </w:p>
    <w:p w:rsidR="004F19BD" w:rsidRDefault="00EA37BF">
      <w:pPr>
        <w:pStyle w:val="a4"/>
        <w:numPr>
          <w:ilvl w:val="1"/>
          <w:numId w:val="10"/>
        </w:numPr>
        <w:tabs>
          <w:tab w:val="left" w:pos="1299"/>
        </w:tabs>
        <w:ind w:right="116" w:firstLine="707"/>
        <w:rPr>
          <w:sz w:val="28"/>
        </w:rPr>
      </w:pPr>
      <w:r>
        <w:rPr>
          <w:sz w:val="28"/>
        </w:rPr>
        <w:t>Определение</w:t>
      </w:r>
      <w:r>
        <w:rPr>
          <w:spacing w:val="40"/>
          <w:sz w:val="28"/>
        </w:rPr>
        <w:t xml:space="preserve"> </w:t>
      </w:r>
      <w:r>
        <w:rPr>
          <w:sz w:val="28"/>
        </w:rPr>
        <w:t>нормативов</w:t>
      </w:r>
      <w:r>
        <w:rPr>
          <w:spacing w:val="40"/>
          <w:sz w:val="28"/>
        </w:rPr>
        <w:t xml:space="preserve"> </w:t>
      </w:r>
      <w:r>
        <w:rPr>
          <w:sz w:val="28"/>
        </w:rPr>
        <w:t>допустимых</w:t>
      </w:r>
      <w:r>
        <w:rPr>
          <w:spacing w:val="40"/>
          <w:sz w:val="28"/>
        </w:rPr>
        <w:t xml:space="preserve"> </w:t>
      </w:r>
      <w:r>
        <w:rPr>
          <w:sz w:val="28"/>
        </w:rPr>
        <w:t>выбросов</w:t>
      </w:r>
      <w:r>
        <w:rPr>
          <w:spacing w:val="40"/>
          <w:sz w:val="28"/>
        </w:rPr>
        <w:t xml:space="preserve"> </w:t>
      </w:r>
      <w:r>
        <w:rPr>
          <w:sz w:val="28"/>
        </w:rPr>
        <w:t>загрязняющих веществ для объектов I и II категорий</w:t>
      </w:r>
    </w:p>
    <w:p w:rsidR="004F19BD" w:rsidRDefault="00EA37BF">
      <w:pPr>
        <w:pStyle w:val="a3"/>
        <w:spacing w:before="321"/>
        <w:ind w:left="102" w:right="108" w:firstLine="707"/>
        <w:jc w:val="both"/>
      </w:pPr>
      <w:r>
        <w:t xml:space="preserve">Согласно п. 4, ст. 39 ЭК РК /1/, нормативы эмиссий устанавливаются по отдельным стационарным источникам, относящимся к объектам І и II </w:t>
      </w:r>
      <w:r>
        <w:rPr>
          <w:spacing w:val="-2"/>
        </w:rPr>
        <w:t>категорий.</w:t>
      </w:r>
    </w:p>
    <w:p w:rsidR="004F19BD" w:rsidRDefault="00EA37BF">
      <w:pPr>
        <w:pStyle w:val="a3"/>
        <w:spacing w:before="1"/>
        <w:ind w:left="102" w:right="111" w:firstLine="707"/>
        <w:jc w:val="both"/>
      </w:pPr>
      <w:r>
        <w:t>Отнесение объектов, оказывающих негативное воздействие на окружающую среду, к объектам I, II или III категорий по видам деятельности и иных критерий, осуществляется в соответствии с Приложением 2 к Экологическому Кодексу, а также в соответствии с инструкцией по определению категории объекта, оказывающего негативное воздействие на окружающую среду /11/.</w:t>
      </w:r>
    </w:p>
    <w:p w:rsidR="004F19BD" w:rsidRDefault="00EA37BF">
      <w:pPr>
        <w:pStyle w:val="a3"/>
        <w:spacing w:before="1"/>
        <w:ind w:left="102" w:right="109" w:firstLine="707"/>
        <w:jc w:val="both"/>
      </w:pPr>
      <w:r>
        <w:t>Намечаемая</w:t>
      </w:r>
      <w:r>
        <w:rPr>
          <w:spacing w:val="-3"/>
        </w:rPr>
        <w:t xml:space="preserve"> </w:t>
      </w:r>
      <w:r>
        <w:t>деятельность</w:t>
      </w:r>
      <w:r>
        <w:rPr>
          <w:spacing w:val="-4"/>
        </w:rPr>
        <w:t xml:space="preserve"> </w:t>
      </w:r>
      <w:r>
        <w:t>отсутствует</w:t>
      </w:r>
      <w:r>
        <w:rPr>
          <w:spacing w:val="-2"/>
        </w:rPr>
        <w:t xml:space="preserve"> </w:t>
      </w:r>
      <w:r>
        <w:t>в разделах 1,</w:t>
      </w:r>
      <w:r>
        <w:rPr>
          <w:spacing w:val="-4"/>
        </w:rPr>
        <w:t xml:space="preserve"> </w:t>
      </w:r>
      <w:r>
        <w:t>2</w:t>
      </w:r>
      <w:r>
        <w:rPr>
          <w:spacing w:val="-2"/>
        </w:rPr>
        <w:t xml:space="preserve"> </w:t>
      </w:r>
      <w:r>
        <w:t>и</w:t>
      </w:r>
      <w:r>
        <w:rPr>
          <w:spacing w:val="-1"/>
        </w:rPr>
        <w:t xml:space="preserve"> </w:t>
      </w:r>
      <w:r>
        <w:t>3</w:t>
      </w:r>
      <w:r>
        <w:rPr>
          <w:spacing w:val="-3"/>
        </w:rPr>
        <w:t xml:space="preserve"> </w:t>
      </w:r>
      <w:r>
        <w:t>приложения 2 к ЭК РК /1/.</w:t>
      </w:r>
    </w:p>
    <w:p w:rsidR="004F19BD" w:rsidRDefault="00EA37BF">
      <w:pPr>
        <w:pStyle w:val="a3"/>
        <w:tabs>
          <w:tab w:val="left" w:pos="4077"/>
        </w:tabs>
        <w:ind w:left="102" w:right="110" w:firstLine="707"/>
        <w:jc w:val="both"/>
      </w:pPr>
      <w:r>
        <w:t>Реализация намечаемой деятельности запланирована на территории действующего</w:t>
      </w:r>
      <w:r>
        <w:rPr>
          <w:spacing w:val="71"/>
        </w:rPr>
        <w:t xml:space="preserve">   </w:t>
      </w:r>
      <w:r>
        <w:rPr>
          <w:spacing w:val="-2"/>
        </w:rPr>
        <w:t>объекта</w:t>
      </w:r>
      <w:r>
        <w:tab/>
        <w:t>Литейно-производственное</w:t>
      </w:r>
      <w:r>
        <w:rPr>
          <w:spacing w:val="65"/>
        </w:rPr>
        <w:t xml:space="preserve">   </w:t>
      </w:r>
      <w:r>
        <w:rPr>
          <w:spacing w:val="-2"/>
        </w:rPr>
        <w:t>управление</w:t>
      </w:r>
    </w:p>
    <w:p w:rsidR="004F19BD" w:rsidRDefault="00EA37BF">
      <w:pPr>
        <w:pStyle w:val="a3"/>
        <w:spacing w:line="321" w:lineRule="exact"/>
        <w:ind w:left="102"/>
        <w:jc w:val="both"/>
      </w:pPr>
      <w:r>
        <w:t>«</w:t>
      </w:r>
      <w:proofErr w:type="spellStart"/>
      <w:proofErr w:type="gramStart"/>
      <w:r>
        <w:t>Акбулакское</w:t>
      </w:r>
      <w:proofErr w:type="spellEnd"/>
      <w:r>
        <w:t>»</w:t>
      </w:r>
      <w:r>
        <w:rPr>
          <w:spacing w:val="41"/>
        </w:rPr>
        <w:t xml:space="preserve">  </w:t>
      </w:r>
      <w:r>
        <w:t>Филиал</w:t>
      </w:r>
      <w:proofErr w:type="gramEnd"/>
      <w:r>
        <w:rPr>
          <w:spacing w:val="43"/>
        </w:rPr>
        <w:t xml:space="preserve">  </w:t>
      </w:r>
      <w:r>
        <w:t>«Управления</w:t>
      </w:r>
      <w:r>
        <w:rPr>
          <w:spacing w:val="43"/>
        </w:rPr>
        <w:t xml:space="preserve">  </w:t>
      </w:r>
      <w:r>
        <w:t>магистральными</w:t>
      </w:r>
      <w:r>
        <w:rPr>
          <w:spacing w:val="43"/>
        </w:rPr>
        <w:t xml:space="preserve">  </w:t>
      </w:r>
      <w:r>
        <w:rPr>
          <w:spacing w:val="-2"/>
        </w:rPr>
        <w:t>газопроводами</w:t>
      </w:r>
    </w:p>
    <w:p w:rsidR="004F19BD" w:rsidRDefault="00EA37BF">
      <w:pPr>
        <w:pStyle w:val="a3"/>
        <w:ind w:left="102" w:right="105"/>
        <w:jc w:val="both"/>
        <w:rPr>
          <w:b/>
        </w:rPr>
      </w:pPr>
      <w:r>
        <w:t>«Шымкент» Акционерное</w:t>
      </w:r>
      <w:r>
        <w:rPr>
          <w:spacing w:val="-1"/>
        </w:rPr>
        <w:t xml:space="preserve"> </w:t>
      </w:r>
      <w:r>
        <w:t>общество «</w:t>
      </w:r>
      <w:proofErr w:type="spellStart"/>
      <w:r>
        <w:t>Интергаз</w:t>
      </w:r>
      <w:proofErr w:type="spellEnd"/>
      <w:r>
        <w:t xml:space="preserve"> Центральная Азия» (далее - ЛПУ «</w:t>
      </w:r>
      <w:proofErr w:type="spellStart"/>
      <w:r>
        <w:t>Акбулакское</w:t>
      </w:r>
      <w:proofErr w:type="spellEnd"/>
      <w:r>
        <w:t>» филиал «УМГ «Шымкент» АО «</w:t>
      </w:r>
      <w:proofErr w:type="spellStart"/>
      <w:r>
        <w:t>Интергаз</w:t>
      </w:r>
      <w:proofErr w:type="spellEnd"/>
      <w:r>
        <w:t xml:space="preserve"> Центральная Азия») промышленная площадка ГРС «Шымкент - 4», для которого была определена категория, согласно ранее выданному экологическому разрешению KZ42VCZ03194233 от 20.02.2023 года (предоставлено в приложении Е), объект классифицируется как объект </w:t>
      </w:r>
      <w:r>
        <w:rPr>
          <w:b/>
          <w:u w:val="single"/>
        </w:rPr>
        <w:t>II</w:t>
      </w:r>
      <w:r>
        <w:rPr>
          <w:b/>
        </w:rPr>
        <w:t xml:space="preserve"> </w:t>
      </w:r>
      <w:r>
        <w:rPr>
          <w:b/>
          <w:spacing w:val="-2"/>
          <w:u w:val="single"/>
        </w:rPr>
        <w:t>категории.</w:t>
      </w:r>
    </w:p>
    <w:p w:rsidR="004F19BD" w:rsidRDefault="00EA37BF">
      <w:pPr>
        <w:pStyle w:val="a3"/>
        <w:ind w:left="102" w:right="105" w:firstLine="707"/>
        <w:jc w:val="both"/>
      </w:pPr>
      <w:r>
        <w:t xml:space="preserve">Согласно пп.2 п.11 раздела 2 к приложению 2 к Экологическому кодексу Республики Казахстан от 2 января 2021 года №246, рассматриваемый объект относится к объектам </w:t>
      </w:r>
      <w:r>
        <w:rPr>
          <w:b/>
        </w:rPr>
        <w:t>II категории</w:t>
      </w:r>
      <w:r>
        <w:t>, а именно, строительно-монтажные работы на объекте II категории, которые вносят изменения в технологический процесс такого объекта и (или) в результате которых увеличивается объем, количество и (или) интенсивность эмиссий при его эксплуатации /1/.</w:t>
      </w:r>
    </w:p>
    <w:p w:rsidR="004F19BD" w:rsidRDefault="00EA37BF">
      <w:pPr>
        <w:pStyle w:val="a3"/>
        <w:spacing w:before="1"/>
        <w:ind w:left="102" w:right="127" w:firstLine="707"/>
        <w:jc w:val="both"/>
      </w:pPr>
      <w:r>
        <w:t>Предложения по нормативам допустимых выбросов загрязняющих веществ на период эксплуатации представлены в таблице 1.7.</w:t>
      </w:r>
    </w:p>
    <w:p w:rsidR="004F19BD" w:rsidRDefault="00EA37BF">
      <w:pPr>
        <w:pStyle w:val="a3"/>
        <w:ind w:left="102" w:right="127" w:firstLine="719"/>
        <w:jc w:val="both"/>
      </w:pPr>
      <w:r>
        <w:t>Предложения по нормативам допустимых выбросов загрязняющих веществ на период монтажных</w:t>
      </w:r>
      <w:r>
        <w:rPr>
          <w:spacing w:val="80"/>
        </w:rPr>
        <w:t xml:space="preserve"> </w:t>
      </w:r>
      <w:r>
        <w:t>работ представлены в таблице 1.7.1.</w:t>
      </w:r>
    </w:p>
    <w:p w:rsidR="004F19BD" w:rsidRDefault="00EA37BF">
      <w:pPr>
        <w:pStyle w:val="a3"/>
        <w:ind w:left="102" w:right="105" w:firstLine="719"/>
        <w:jc w:val="both"/>
      </w:pPr>
      <w:r>
        <w:t>Проект нормативов эмиссий будет разработан и согласован отдельным документом в рамках получения услуги по выдаче экологического</w:t>
      </w:r>
      <w:r>
        <w:rPr>
          <w:spacing w:val="19"/>
        </w:rPr>
        <w:t xml:space="preserve"> </w:t>
      </w:r>
      <w:r>
        <w:t>разрешения</w:t>
      </w:r>
      <w:r>
        <w:rPr>
          <w:spacing w:val="20"/>
        </w:rPr>
        <w:t xml:space="preserve"> </w:t>
      </w:r>
      <w:r>
        <w:t>на</w:t>
      </w:r>
      <w:r>
        <w:rPr>
          <w:spacing w:val="22"/>
        </w:rPr>
        <w:t xml:space="preserve"> </w:t>
      </w:r>
      <w:r>
        <w:t>воздействие</w:t>
      </w:r>
      <w:r>
        <w:rPr>
          <w:spacing w:val="20"/>
        </w:rPr>
        <w:t xml:space="preserve"> </w:t>
      </w:r>
      <w:r>
        <w:t>для</w:t>
      </w:r>
      <w:r>
        <w:rPr>
          <w:spacing w:val="23"/>
        </w:rPr>
        <w:t xml:space="preserve"> </w:t>
      </w:r>
      <w:r>
        <w:t>объектов</w:t>
      </w:r>
      <w:r>
        <w:rPr>
          <w:spacing w:val="35"/>
        </w:rPr>
        <w:t xml:space="preserve"> </w:t>
      </w:r>
      <w:r>
        <w:t>II</w:t>
      </w:r>
      <w:r>
        <w:rPr>
          <w:spacing w:val="22"/>
        </w:rPr>
        <w:t xml:space="preserve"> </w:t>
      </w:r>
      <w:r>
        <w:t>категории</w:t>
      </w:r>
      <w:r>
        <w:rPr>
          <w:spacing w:val="27"/>
        </w:rPr>
        <w:t xml:space="preserve"> </w:t>
      </w:r>
      <w:r>
        <w:rPr>
          <w:spacing w:val="-5"/>
        </w:rPr>
        <w:t>АО</w:t>
      </w:r>
    </w:p>
    <w:p w:rsidR="004F19BD" w:rsidRDefault="00EA37BF">
      <w:pPr>
        <w:pStyle w:val="a3"/>
        <w:ind w:left="102"/>
        <w:jc w:val="both"/>
      </w:pPr>
      <w:r>
        <w:t>«</w:t>
      </w:r>
      <w:proofErr w:type="spellStart"/>
      <w:r>
        <w:t>Интергаз</w:t>
      </w:r>
      <w:proofErr w:type="spellEnd"/>
      <w:r>
        <w:rPr>
          <w:spacing w:val="-9"/>
        </w:rPr>
        <w:t xml:space="preserve"> </w:t>
      </w:r>
      <w:r>
        <w:t>Центральная</w:t>
      </w:r>
      <w:r>
        <w:rPr>
          <w:spacing w:val="-8"/>
        </w:rPr>
        <w:t xml:space="preserve"> </w:t>
      </w:r>
      <w:r>
        <w:rPr>
          <w:spacing w:val="-2"/>
        </w:rPr>
        <w:t>Азия».</w:t>
      </w:r>
    </w:p>
    <w:p w:rsidR="004F19BD" w:rsidRDefault="004F19BD">
      <w:pPr>
        <w:jc w:val="both"/>
        <w:sectPr w:rsidR="004F19BD">
          <w:pgSz w:w="11910" w:h="16840"/>
          <w:pgMar w:top="1080" w:right="1020" w:bottom="280" w:left="1600" w:header="710" w:footer="0" w:gutter="0"/>
          <w:cols w:space="720"/>
        </w:sectPr>
      </w:pPr>
    </w:p>
    <w:p w:rsidR="004F19BD" w:rsidRDefault="004F19BD">
      <w:pPr>
        <w:pStyle w:val="a3"/>
        <w:spacing w:before="57"/>
        <w:rPr>
          <w:sz w:val="20"/>
        </w:rPr>
      </w:pPr>
    </w:p>
    <w:p w:rsidR="004F19BD" w:rsidRDefault="00EA37BF">
      <w:pPr>
        <w:ind w:left="152" w:firstLine="708"/>
        <w:rPr>
          <w:rFonts w:ascii="Courier New" w:hAnsi="Courier New"/>
          <w:sz w:val="20"/>
        </w:rPr>
      </w:pPr>
      <w:r>
        <w:rPr>
          <w:rFonts w:ascii="Courier New" w:hAnsi="Courier New"/>
          <w:sz w:val="20"/>
        </w:rPr>
        <w:t>Таблица 1.7 – Предлагаемые к утверждению нормативы допустимых выбросов загрязняющих веществ в атмосферный воздух на период эксплуатации</w:t>
      </w:r>
    </w:p>
    <w:p w:rsidR="004F19BD" w:rsidRDefault="004F19BD">
      <w:pPr>
        <w:pStyle w:val="a3"/>
        <w:spacing w:before="95"/>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4"/>
        <w:gridCol w:w="4470"/>
        <w:gridCol w:w="1451"/>
        <w:gridCol w:w="1459"/>
        <w:gridCol w:w="1457"/>
        <w:gridCol w:w="1461"/>
        <w:gridCol w:w="1457"/>
        <w:gridCol w:w="1455"/>
        <w:gridCol w:w="925"/>
      </w:tblGrid>
      <w:tr w:rsidR="004F19BD">
        <w:trPr>
          <w:trHeight w:val="407"/>
        </w:trPr>
        <w:tc>
          <w:tcPr>
            <w:tcW w:w="494" w:type="dxa"/>
            <w:tcBorders>
              <w:bottom w:val="nil"/>
            </w:tcBorders>
          </w:tcPr>
          <w:p w:rsidR="004F19BD" w:rsidRDefault="004F19BD">
            <w:pPr>
              <w:pStyle w:val="TableParagraph"/>
              <w:rPr>
                <w:rFonts w:ascii="Times New Roman"/>
                <w:sz w:val="18"/>
              </w:rPr>
            </w:pPr>
          </w:p>
        </w:tc>
        <w:tc>
          <w:tcPr>
            <w:tcW w:w="4470" w:type="dxa"/>
            <w:tcBorders>
              <w:bottom w:val="nil"/>
            </w:tcBorders>
          </w:tcPr>
          <w:p w:rsidR="004F19BD" w:rsidRDefault="004F19BD">
            <w:pPr>
              <w:pStyle w:val="TableParagraph"/>
              <w:rPr>
                <w:rFonts w:ascii="Times New Roman"/>
                <w:sz w:val="18"/>
              </w:rPr>
            </w:pPr>
          </w:p>
        </w:tc>
        <w:tc>
          <w:tcPr>
            <w:tcW w:w="9665" w:type="dxa"/>
            <w:gridSpan w:val="7"/>
          </w:tcPr>
          <w:p w:rsidR="004F19BD" w:rsidRDefault="00EA37BF">
            <w:pPr>
              <w:pStyle w:val="TableParagraph"/>
              <w:spacing w:line="201" w:lineRule="exact"/>
              <w:ind w:left="14"/>
              <w:jc w:val="center"/>
              <w:rPr>
                <w:sz w:val="18"/>
              </w:rPr>
            </w:pPr>
            <w:proofErr w:type="spellStart"/>
            <w:r>
              <w:rPr>
                <w:sz w:val="18"/>
              </w:rPr>
              <w:t>Hормативы</w:t>
            </w:r>
            <w:proofErr w:type="spellEnd"/>
            <w:r>
              <w:rPr>
                <w:spacing w:val="-10"/>
                <w:sz w:val="18"/>
              </w:rPr>
              <w:t xml:space="preserve"> </w:t>
            </w:r>
            <w:r>
              <w:rPr>
                <w:sz w:val="18"/>
              </w:rPr>
              <w:t>выбросов</w:t>
            </w:r>
            <w:r>
              <w:rPr>
                <w:spacing w:val="-10"/>
                <w:sz w:val="18"/>
              </w:rPr>
              <w:t xml:space="preserve"> </w:t>
            </w:r>
            <w:r>
              <w:rPr>
                <w:sz w:val="18"/>
              </w:rPr>
              <w:t>загрязняющих</w:t>
            </w:r>
            <w:r>
              <w:rPr>
                <w:spacing w:val="-9"/>
                <w:sz w:val="18"/>
              </w:rPr>
              <w:t xml:space="preserve"> </w:t>
            </w:r>
            <w:r>
              <w:rPr>
                <w:spacing w:val="-2"/>
                <w:sz w:val="18"/>
              </w:rPr>
              <w:t>веществ</w:t>
            </w:r>
          </w:p>
        </w:tc>
      </w:tr>
      <w:tr w:rsidR="004F19BD">
        <w:trPr>
          <w:trHeight w:val="198"/>
        </w:trPr>
        <w:tc>
          <w:tcPr>
            <w:tcW w:w="494" w:type="dxa"/>
            <w:tcBorders>
              <w:top w:val="nil"/>
              <w:bottom w:val="nil"/>
            </w:tcBorders>
          </w:tcPr>
          <w:p w:rsidR="004F19BD" w:rsidRDefault="00EA37BF">
            <w:pPr>
              <w:pStyle w:val="TableParagraph"/>
              <w:spacing w:line="179" w:lineRule="exact"/>
              <w:ind w:left="17" w:right="108"/>
              <w:jc w:val="center"/>
              <w:rPr>
                <w:sz w:val="18"/>
              </w:rPr>
            </w:pPr>
            <w:r>
              <w:rPr>
                <w:spacing w:val="-5"/>
                <w:sz w:val="18"/>
              </w:rPr>
              <w:t>КОД</w:t>
            </w:r>
          </w:p>
        </w:tc>
        <w:tc>
          <w:tcPr>
            <w:tcW w:w="4470" w:type="dxa"/>
            <w:tcBorders>
              <w:top w:val="nil"/>
              <w:bottom w:val="nil"/>
            </w:tcBorders>
          </w:tcPr>
          <w:p w:rsidR="004F19BD" w:rsidRDefault="00EA37BF">
            <w:pPr>
              <w:pStyle w:val="TableParagraph"/>
              <w:spacing w:line="179" w:lineRule="exact"/>
              <w:ind w:left="828"/>
              <w:rPr>
                <w:sz w:val="18"/>
              </w:rPr>
            </w:pPr>
            <w:r>
              <w:rPr>
                <w:sz w:val="18"/>
              </w:rPr>
              <w:t>Наименование</w:t>
            </w:r>
            <w:r>
              <w:rPr>
                <w:spacing w:val="-12"/>
                <w:sz w:val="18"/>
              </w:rPr>
              <w:t xml:space="preserve"> </w:t>
            </w:r>
            <w:r>
              <w:rPr>
                <w:spacing w:val="-2"/>
                <w:sz w:val="18"/>
              </w:rPr>
              <w:t>загрязняющего</w:t>
            </w:r>
          </w:p>
        </w:tc>
        <w:tc>
          <w:tcPr>
            <w:tcW w:w="2910" w:type="dxa"/>
            <w:gridSpan w:val="2"/>
            <w:tcBorders>
              <w:bottom w:val="nil"/>
            </w:tcBorders>
          </w:tcPr>
          <w:p w:rsidR="004F19BD" w:rsidRDefault="00EA37BF">
            <w:pPr>
              <w:pStyle w:val="TableParagraph"/>
              <w:spacing w:line="179" w:lineRule="exact"/>
              <w:ind w:left="266"/>
              <w:rPr>
                <w:sz w:val="18"/>
              </w:rPr>
            </w:pPr>
            <w:r>
              <w:rPr>
                <w:sz w:val="18"/>
              </w:rPr>
              <w:t>существующее</w:t>
            </w:r>
            <w:r>
              <w:rPr>
                <w:spacing w:val="-12"/>
                <w:sz w:val="18"/>
              </w:rPr>
              <w:t xml:space="preserve"> </w:t>
            </w:r>
            <w:r>
              <w:rPr>
                <w:spacing w:val="-2"/>
                <w:sz w:val="18"/>
              </w:rPr>
              <w:t>положение</w:t>
            </w:r>
          </w:p>
        </w:tc>
        <w:tc>
          <w:tcPr>
            <w:tcW w:w="2918" w:type="dxa"/>
            <w:gridSpan w:val="2"/>
            <w:vMerge w:val="restart"/>
          </w:tcPr>
          <w:p w:rsidR="004F19BD" w:rsidRDefault="00EA37BF">
            <w:pPr>
              <w:pStyle w:val="TableParagraph"/>
              <w:spacing w:before="201"/>
              <w:ind w:left="488"/>
              <w:rPr>
                <w:sz w:val="18"/>
              </w:rPr>
            </w:pPr>
            <w:r>
              <w:rPr>
                <w:sz w:val="18"/>
              </w:rPr>
              <w:t>на</w:t>
            </w:r>
            <w:r>
              <w:rPr>
                <w:spacing w:val="-5"/>
                <w:sz w:val="18"/>
              </w:rPr>
              <w:t xml:space="preserve"> </w:t>
            </w:r>
            <w:r>
              <w:rPr>
                <w:sz w:val="18"/>
              </w:rPr>
              <w:t>2024</w:t>
            </w:r>
            <w:r>
              <w:rPr>
                <w:spacing w:val="-3"/>
                <w:sz w:val="18"/>
              </w:rPr>
              <w:t xml:space="preserve"> </w:t>
            </w:r>
            <w:r>
              <w:rPr>
                <w:sz w:val="18"/>
              </w:rPr>
              <w:t>–</w:t>
            </w:r>
            <w:r>
              <w:rPr>
                <w:spacing w:val="-3"/>
                <w:sz w:val="18"/>
              </w:rPr>
              <w:t xml:space="preserve"> </w:t>
            </w:r>
            <w:r>
              <w:rPr>
                <w:sz w:val="18"/>
              </w:rPr>
              <w:t>2033</w:t>
            </w:r>
            <w:r>
              <w:rPr>
                <w:spacing w:val="-2"/>
                <w:sz w:val="18"/>
              </w:rPr>
              <w:t xml:space="preserve"> </w:t>
            </w:r>
            <w:r>
              <w:rPr>
                <w:spacing w:val="-5"/>
                <w:sz w:val="18"/>
              </w:rPr>
              <w:t>гг.</w:t>
            </w:r>
          </w:p>
        </w:tc>
        <w:tc>
          <w:tcPr>
            <w:tcW w:w="2912" w:type="dxa"/>
            <w:gridSpan w:val="2"/>
            <w:vMerge w:val="restart"/>
          </w:tcPr>
          <w:p w:rsidR="004F19BD" w:rsidRDefault="00EA37BF">
            <w:pPr>
              <w:pStyle w:val="TableParagraph"/>
              <w:spacing w:before="201"/>
              <w:ind w:left="22"/>
              <w:jc w:val="center"/>
              <w:rPr>
                <w:sz w:val="18"/>
              </w:rPr>
            </w:pPr>
            <w:r>
              <w:rPr>
                <w:sz w:val="18"/>
              </w:rPr>
              <w:t>Н</w:t>
            </w:r>
            <w:r>
              <w:rPr>
                <w:spacing w:val="-1"/>
                <w:sz w:val="18"/>
              </w:rPr>
              <w:t xml:space="preserve"> </w:t>
            </w:r>
            <w:r>
              <w:rPr>
                <w:sz w:val="18"/>
              </w:rPr>
              <w:t>Д</w:t>
            </w:r>
            <w:r>
              <w:rPr>
                <w:spacing w:val="-1"/>
                <w:sz w:val="18"/>
              </w:rPr>
              <w:t xml:space="preserve"> </w:t>
            </w:r>
            <w:r>
              <w:rPr>
                <w:spacing w:val="-10"/>
                <w:sz w:val="18"/>
              </w:rPr>
              <w:t>В</w:t>
            </w:r>
          </w:p>
        </w:tc>
        <w:tc>
          <w:tcPr>
            <w:tcW w:w="925" w:type="dxa"/>
            <w:tcBorders>
              <w:bottom w:val="nil"/>
            </w:tcBorders>
          </w:tcPr>
          <w:p w:rsidR="004F19BD" w:rsidRDefault="00EA37BF">
            <w:pPr>
              <w:pStyle w:val="TableParagraph"/>
              <w:spacing w:line="179" w:lineRule="exact"/>
              <w:ind w:left="37"/>
              <w:rPr>
                <w:sz w:val="18"/>
              </w:rPr>
            </w:pPr>
            <w:r>
              <w:rPr>
                <w:spacing w:val="-5"/>
                <w:sz w:val="18"/>
              </w:rPr>
              <w:t>год</w:t>
            </w:r>
          </w:p>
        </w:tc>
      </w:tr>
      <w:tr w:rsidR="004F19BD">
        <w:trPr>
          <w:trHeight w:val="187"/>
        </w:trPr>
        <w:tc>
          <w:tcPr>
            <w:tcW w:w="494" w:type="dxa"/>
            <w:tcBorders>
              <w:top w:val="nil"/>
              <w:bottom w:val="nil"/>
            </w:tcBorders>
          </w:tcPr>
          <w:p w:rsidR="004F19BD" w:rsidRDefault="00EA37BF">
            <w:pPr>
              <w:pStyle w:val="TableParagraph"/>
              <w:spacing w:line="168" w:lineRule="exact"/>
              <w:ind w:left="14"/>
              <w:jc w:val="center"/>
              <w:rPr>
                <w:sz w:val="18"/>
              </w:rPr>
            </w:pPr>
            <w:r>
              <w:rPr>
                <w:spacing w:val="-5"/>
                <w:sz w:val="18"/>
              </w:rPr>
              <w:t>ЗВ</w:t>
            </w:r>
          </w:p>
        </w:tc>
        <w:tc>
          <w:tcPr>
            <w:tcW w:w="4470" w:type="dxa"/>
            <w:tcBorders>
              <w:top w:val="nil"/>
              <w:bottom w:val="nil"/>
            </w:tcBorders>
          </w:tcPr>
          <w:p w:rsidR="004F19BD" w:rsidRDefault="00EA37BF">
            <w:pPr>
              <w:pStyle w:val="TableParagraph"/>
              <w:spacing w:line="168" w:lineRule="exact"/>
              <w:ind w:left="12" w:right="2"/>
              <w:jc w:val="center"/>
              <w:rPr>
                <w:sz w:val="18"/>
              </w:rPr>
            </w:pPr>
            <w:r>
              <w:rPr>
                <w:spacing w:val="-2"/>
                <w:sz w:val="18"/>
              </w:rPr>
              <w:t>вещества</w:t>
            </w:r>
          </w:p>
        </w:tc>
        <w:tc>
          <w:tcPr>
            <w:tcW w:w="2910" w:type="dxa"/>
            <w:gridSpan w:val="2"/>
            <w:tcBorders>
              <w:top w:val="nil"/>
              <w:bottom w:val="nil"/>
            </w:tcBorders>
          </w:tcPr>
          <w:p w:rsidR="004F19BD" w:rsidRDefault="00EA37BF">
            <w:pPr>
              <w:pStyle w:val="TableParagraph"/>
              <w:spacing w:line="168" w:lineRule="exact"/>
              <w:ind w:left="859"/>
              <w:rPr>
                <w:sz w:val="18"/>
              </w:rPr>
            </w:pPr>
            <w:r>
              <w:rPr>
                <w:sz w:val="18"/>
              </w:rPr>
              <w:t>на</w:t>
            </w:r>
            <w:r>
              <w:rPr>
                <w:spacing w:val="-3"/>
                <w:sz w:val="18"/>
              </w:rPr>
              <w:t xml:space="preserve"> </w:t>
            </w:r>
            <w:r>
              <w:rPr>
                <w:sz w:val="18"/>
              </w:rPr>
              <w:t>2024</w:t>
            </w:r>
            <w:r>
              <w:rPr>
                <w:spacing w:val="-3"/>
                <w:sz w:val="18"/>
              </w:rPr>
              <w:t xml:space="preserve"> </w:t>
            </w:r>
            <w:r>
              <w:rPr>
                <w:spacing w:val="-5"/>
                <w:sz w:val="18"/>
              </w:rPr>
              <w:t>год</w:t>
            </w:r>
          </w:p>
        </w:tc>
        <w:tc>
          <w:tcPr>
            <w:tcW w:w="2918" w:type="dxa"/>
            <w:gridSpan w:val="2"/>
            <w:vMerge/>
            <w:tcBorders>
              <w:top w:val="nil"/>
            </w:tcBorders>
          </w:tcPr>
          <w:p w:rsidR="004F19BD" w:rsidRDefault="004F19BD">
            <w:pPr>
              <w:rPr>
                <w:sz w:val="2"/>
                <w:szCs w:val="2"/>
              </w:rPr>
            </w:pPr>
          </w:p>
        </w:tc>
        <w:tc>
          <w:tcPr>
            <w:tcW w:w="2912" w:type="dxa"/>
            <w:gridSpan w:val="2"/>
            <w:vMerge/>
            <w:tcBorders>
              <w:top w:val="nil"/>
            </w:tcBorders>
          </w:tcPr>
          <w:p w:rsidR="004F19BD" w:rsidRDefault="004F19BD">
            <w:pPr>
              <w:rPr>
                <w:sz w:val="2"/>
                <w:szCs w:val="2"/>
              </w:rPr>
            </w:pPr>
          </w:p>
        </w:tc>
        <w:tc>
          <w:tcPr>
            <w:tcW w:w="925" w:type="dxa"/>
            <w:tcBorders>
              <w:top w:val="nil"/>
              <w:bottom w:val="nil"/>
            </w:tcBorders>
          </w:tcPr>
          <w:p w:rsidR="004F19BD" w:rsidRDefault="00EA37BF">
            <w:pPr>
              <w:pStyle w:val="TableParagraph"/>
              <w:spacing w:line="168" w:lineRule="exact"/>
              <w:ind w:left="37"/>
              <w:rPr>
                <w:sz w:val="18"/>
              </w:rPr>
            </w:pPr>
            <w:proofErr w:type="spellStart"/>
            <w:r>
              <w:rPr>
                <w:spacing w:val="-4"/>
                <w:sz w:val="18"/>
              </w:rPr>
              <w:t>дос</w:t>
            </w:r>
            <w:proofErr w:type="spellEnd"/>
            <w:r>
              <w:rPr>
                <w:spacing w:val="-4"/>
                <w:sz w:val="18"/>
              </w:rPr>
              <w:t>-</w:t>
            </w:r>
          </w:p>
        </w:tc>
      </w:tr>
      <w:tr w:rsidR="004F19BD">
        <w:trPr>
          <w:trHeight w:val="195"/>
        </w:trPr>
        <w:tc>
          <w:tcPr>
            <w:tcW w:w="494" w:type="dxa"/>
            <w:tcBorders>
              <w:top w:val="nil"/>
              <w:bottom w:val="nil"/>
            </w:tcBorders>
          </w:tcPr>
          <w:p w:rsidR="004F19BD" w:rsidRDefault="004F19BD">
            <w:pPr>
              <w:pStyle w:val="TableParagraph"/>
              <w:rPr>
                <w:rFonts w:ascii="Times New Roman"/>
                <w:sz w:val="12"/>
              </w:rPr>
            </w:pPr>
          </w:p>
        </w:tc>
        <w:tc>
          <w:tcPr>
            <w:tcW w:w="4470" w:type="dxa"/>
            <w:tcBorders>
              <w:top w:val="nil"/>
              <w:bottom w:val="nil"/>
            </w:tcBorders>
          </w:tcPr>
          <w:p w:rsidR="004F19BD" w:rsidRDefault="004F19BD">
            <w:pPr>
              <w:pStyle w:val="TableParagraph"/>
              <w:rPr>
                <w:rFonts w:ascii="Times New Roman"/>
                <w:sz w:val="12"/>
              </w:rPr>
            </w:pPr>
          </w:p>
        </w:tc>
        <w:tc>
          <w:tcPr>
            <w:tcW w:w="2910" w:type="dxa"/>
            <w:gridSpan w:val="2"/>
            <w:tcBorders>
              <w:top w:val="nil"/>
            </w:tcBorders>
          </w:tcPr>
          <w:p w:rsidR="004F19BD" w:rsidRDefault="004F19BD">
            <w:pPr>
              <w:pStyle w:val="TableParagraph"/>
              <w:rPr>
                <w:rFonts w:ascii="Times New Roman"/>
                <w:sz w:val="12"/>
              </w:rPr>
            </w:pPr>
          </w:p>
        </w:tc>
        <w:tc>
          <w:tcPr>
            <w:tcW w:w="2918" w:type="dxa"/>
            <w:gridSpan w:val="2"/>
            <w:vMerge/>
            <w:tcBorders>
              <w:top w:val="nil"/>
            </w:tcBorders>
          </w:tcPr>
          <w:p w:rsidR="004F19BD" w:rsidRDefault="004F19BD">
            <w:pPr>
              <w:rPr>
                <w:sz w:val="2"/>
                <w:szCs w:val="2"/>
              </w:rPr>
            </w:pPr>
          </w:p>
        </w:tc>
        <w:tc>
          <w:tcPr>
            <w:tcW w:w="2912" w:type="dxa"/>
            <w:gridSpan w:val="2"/>
            <w:vMerge/>
            <w:tcBorders>
              <w:top w:val="nil"/>
            </w:tcBorders>
          </w:tcPr>
          <w:p w:rsidR="004F19BD" w:rsidRDefault="004F19BD">
            <w:pPr>
              <w:rPr>
                <w:sz w:val="2"/>
                <w:szCs w:val="2"/>
              </w:rPr>
            </w:pPr>
          </w:p>
        </w:tc>
        <w:tc>
          <w:tcPr>
            <w:tcW w:w="925" w:type="dxa"/>
            <w:tcBorders>
              <w:top w:val="nil"/>
              <w:bottom w:val="nil"/>
            </w:tcBorders>
          </w:tcPr>
          <w:p w:rsidR="004F19BD" w:rsidRDefault="00EA37BF">
            <w:pPr>
              <w:pStyle w:val="TableParagraph"/>
              <w:spacing w:line="176" w:lineRule="exact"/>
              <w:ind w:left="37"/>
              <w:rPr>
                <w:sz w:val="18"/>
              </w:rPr>
            </w:pPr>
            <w:proofErr w:type="spellStart"/>
            <w:r>
              <w:rPr>
                <w:spacing w:val="-4"/>
                <w:sz w:val="18"/>
              </w:rPr>
              <w:t>тиже</w:t>
            </w:r>
            <w:proofErr w:type="spellEnd"/>
          </w:p>
        </w:tc>
      </w:tr>
      <w:tr w:rsidR="004F19BD">
        <w:trPr>
          <w:trHeight w:val="199"/>
        </w:trPr>
        <w:tc>
          <w:tcPr>
            <w:tcW w:w="494" w:type="dxa"/>
            <w:tcBorders>
              <w:top w:val="nil"/>
              <w:bottom w:val="nil"/>
            </w:tcBorders>
          </w:tcPr>
          <w:p w:rsidR="004F19BD" w:rsidRDefault="004F19BD">
            <w:pPr>
              <w:pStyle w:val="TableParagraph"/>
              <w:rPr>
                <w:rFonts w:ascii="Times New Roman"/>
                <w:sz w:val="12"/>
              </w:rPr>
            </w:pPr>
          </w:p>
        </w:tc>
        <w:tc>
          <w:tcPr>
            <w:tcW w:w="4470" w:type="dxa"/>
            <w:tcBorders>
              <w:top w:val="nil"/>
              <w:bottom w:val="nil"/>
            </w:tcBorders>
          </w:tcPr>
          <w:p w:rsidR="004F19BD" w:rsidRDefault="004F19BD">
            <w:pPr>
              <w:pStyle w:val="TableParagraph"/>
              <w:rPr>
                <w:rFonts w:ascii="Times New Roman"/>
                <w:sz w:val="12"/>
              </w:rPr>
            </w:pPr>
          </w:p>
        </w:tc>
        <w:tc>
          <w:tcPr>
            <w:tcW w:w="1451" w:type="dxa"/>
            <w:vMerge w:val="restart"/>
          </w:tcPr>
          <w:p w:rsidR="004F19BD" w:rsidRDefault="00EA37BF">
            <w:pPr>
              <w:pStyle w:val="TableParagraph"/>
              <w:spacing w:line="203" w:lineRule="exact"/>
              <w:ind w:left="11"/>
              <w:jc w:val="center"/>
              <w:rPr>
                <w:sz w:val="18"/>
              </w:rPr>
            </w:pPr>
            <w:r>
              <w:rPr>
                <w:spacing w:val="-5"/>
                <w:sz w:val="18"/>
              </w:rPr>
              <w:t>г/с</w:t>
            </w:r>
          </w:p>
        </w:tc>
        <w:tc>
          <w:tcPr>
            <w:tcW w:w="1459" w:type="dxa"/>
            <w:vMerge w:val="restart"/>
          </w:tcPr>
          <w:p w:rsidR="004F19BD" w:rsidRDefault="00EA37BF">
            <w:pPr>
              <w:pStyle w:val="TableParagraph"/>
              <w:spacing w:line="203" w:lineRule="exact"/>
              <w:ind w:left="461"/>
              <w:rPr>
                <w:sz w:val="18"/>
              </w:rPr>
            </w:pPr>
            <w:r>
              <w:rPr>
                <w:spacing w:val="-2"/>
                <w:sz w:val="18"/>
              </w:rPr>
              <w:t>т/год</w:t>
            </w:r>
          </w:p>
        </w:tc>
        <w:tc>
          <w:tcPr>
            <w:tcW w:w="1457" w:type="dxa"/>
            <w:vMerge w:val="restart"/>
          </w:tcPr>
          <w:p w:rsidR="004F19BD" w:rsidRDefault="00EA37BF">
            <w:pPr>
              <w:pStyle w:val="TableParagraph"/>
              <w:spacing w:line="203" w:lineRule="exact"/>
              <w:ind w:left="17"/>
              <w:jc w:val="center"/>
              <w:rPr>
                <w:sz w:val="18"/>
              </w:rPr>
            </w:pPr>
            <w:r>
              <w:rPr>
                <w:spacing w:val="-5"/>
                <w:sz w:val="18"/>
              </w:rPr>
              <w:t>г/с</w:t>
            </w:r>
          </w:p>
        </w:tc>
        <w:tc>
          <w:tcPr>
            <w:tcW w:w="1461" w:type="dxa"/>
            <w:vMerge w:val="restart"/>
          </w:tcPr>
          <w:p w:rsidR="004F19BD" w:rsidRDefault="00EA37BF">
            <w:pPr>
              <w:pStyle w:val="TableParagraph"/>
              <w:spacing w:line="203" w:lineRule="exact"/>
              <w:ind w:left="462"/>
              <w:rPr>
                <w:sz w:val="18"/>
              </w:rPr>
            </w:pPr>
            <w:r>
              <w:rPr>
                <w:spacing w:val="-2"/>
                <w:sz w:val="18"/>
              </w:rPr>
              <w:t>т/год</w:t>
            </w:r>
          </w:p>
        </w:tc>
        <w:tc>
          <w:tcPr>
            <w:tcW w:w="1457" w:type="dxa"/>
            <w:vMerge w:val="restart"/>
          </w:tcPr>
          <w:p w:rsidR="004F19BD" w:rsidRDefault="00EA37BF">
            <w:pPr>
              <w:pStyle w:val="TableParagraph"/>
              <w:spacing w:line="203" w:lineRule="exact"/>
              <w:ind w:left="18"/>
              <w:jc w:val="center"/>
              <w:rPr>
                <w:sz w:val="18"/>
              </w:rPr>
            </w:pPr>
            <w:r>
              <w:rPr>
                <w:spacing w:val="-5"/>
                <w:sz w:val="18"/>
              </w:rPr>
              <w:t>г/с</w:t>
            </w:r>
          </w:p>
        </w:tc>
        <w:tc>
          <w:tcPr>
            <w:tcW w:w="1455" w:type="dxa"/>
            <w:vMerge w:val="restart"/>
          </w:tcPr>
          <w:p w:rsidR="004F19BD" w:rsidRDefault="00EA37BF">
            <w:pPr>
              <w:pStyle w:val="TableParagraph"/>
              <w:spacing w:line="203" w:lineRule="exact"/>
              <w:ind w:left="463"/>
              <w:rPr>
                <w:sz w:val="18"/>
              </w:rPr>
            </w:pPr>
            <w:r>
              <w:rPr>
                <w:spacing w:val="-2"/>
                <w:sz w:val="18"/>
              </w:rPr>
              <w:t>т/год</w:t>
            </w:r>
          </w:p>
        </w:tc>
        <w:tc>
          <w:tcPr>
            <w:tcW w:w="925" w:type="dxa"/>
            <w:tcBorders>
              <w:top w:val="nil"/>
              <w:bottom w:val="nil"/>
            </w:tcBorders>
          </w:tcPr>
          <w:p w:rsidR="004F19BD" w:rsidRDefault="00EA37BF">
            <w:pPr>
              <w:pStyle w:val="TableParagraph"/>
              <w:spacing w:line="180" w:lineRule="exact"/>
              <w:ind w:left="37"/>
              <w:rPr>
                <w:sz w:val="18"/>
              </w:rPr>
            </w:pPr>
            <w:proofErr w:type="spellStart"/>
            <w:r>
              <w:rPr>
                <w:spacing w:val="-5"/>
                <w:sz w:val="18"/>
              </w:rPr>
              <w:t>ния</w:t>
            </w:r>
            <w:proofErr w:type="spellEnd"/>
          </w:p>
        </w:tc>
      </w:tr>
      <w:tr w:rsidR="004F19BD">
        <w:trPr>
          <w:trHeight w:val="194"/>
        </w:trPr>
        <w:tc>
          <w:tcPr>
            <w:tcW w:w="494" w:type="dxa"/>
            <w:tcBorders>
              <w:top w:val="nil"/>
            </w:tcBorders>
          </w:tcPr>
          <w:p w:rsidR="004F19BD" w:rsidRDefault="004F19BD">
            <w:pPr>
              <w:pStyle w:val="TableParagraph"/>
              <w:rPr>
                <w:rFonts w:ascii="Times New Roman"/>
                <w:sz w:val="12"/>
              </w:rPr>
            </w:pPr>
          </w:p>
        </w:tc>
        <w:tc>
          <w:tcPr>
            <w:tcW w:w="4470" w:type="dxa"/>
            <w:tcBorders>
              <w:top w:val="nil"/>
            </w:tcBorders>
          </w:tcPr>
          <w:p w:rsidR="004F19BD" w:rsidRDefault="004F19BD">
            <w:pPr>
              <w:pStyle w:val="TableParagraph"/>
              <w:rPr>
                <w:rFonts w:ascii="Times New Roman"/>
                <w:sz w:val="12"/>
              </w:rPr>
            </w:pPr>
          </w:p>
        </w:tc>
        <w:tc>
          <w:tcPr>
            <w:tcW w:w="1451" w:type="dxa"/>
            <w:vMerge/>
            <w:tcBorders>
              <w:top w:val="nil"/>
            </w:tcBorders>
          </w:tcPr>
          <w:p w:rsidR="004F19BD" w:rsidRDefault="004F19BD">
            <w:pPr>
              <w:rPr>
                <w:sz w:val="2"/>
                <w:szCs w:val="2"/>
              </w:rPr>
            </w:pPr>
          </w:p>
        </w:tc>
        <w:tc>
          <w:tcPr>
            <w:tcW w:w="1459" w:type="dxa"/>
            <w:vMerge/>
            <w:tcBorders>
              <w:top w:val="nil"/>
            </w:tcBorders>
          </w:tcPr>
          <w:p w:rsidR="004F19BD" w:rsidRDefault="004F19BD">
            <w:pPr>
              <w:rPr>
                <w:sz w:val="2"/>
                <w:szCs w:val="2"/>
              </w:rPr>
            </w:pPr>
          </w:p>
        </w:tc>
        <w:tc>
          <w:tcPr>
            <w:tcW w:w="1457" w:type="dxa"/>
            <w:vMerge/>
            <w:tcBorders>
              <w:top w:val="nil"/>
            </w:tcBorders>
          </w:tcPr>
          <w:p w:rsidR="004F19BD" w:rsidRDefault="004F19BD">
            <w:pPr>
              <w:rPr>
                <w:sz w:val="2"/>
                <w:szCs w:val="2"/>
              </w:rPr>
            </w:pPr>
          </w:p>
        </w:tc>
        <w:tc>
          <w:tcPr>
            <w:tcW w:w="1461" w:type="dxa"/>
            <w:vMerge/>
            <w:tcBorders>
              <w:top w:val="nil"/>
            </w:tcBorders>
          </w:tcPr>
          <w:p w:rsidR="004F19BD" w:rsidRDefault="004F19BD">
            <w:pPr>
              <w:rPr>
                <w:sz w:val="2"/>
                <w:szCs w:val="2"/>
              </w:rPr>
            </w:pPr>
          </w:p>
        </w:tc>
        <w:tc>
          <w:tcPr>
            <w:tcW w:w="1457" w:type="dxa"/>
            <w:vMerge/>
            <w:tcBorders>
              <w:top w:val="nil"/>
            </w:tcBorders>
          </w:tcPr>
          <w:p w:rsidR="004F19BD" w:rsidRDefault="004F19BD">
            <w:pPr>
              <w:rPr>
                <w:sz w:val="2"/>
                <w:szCs w:val="2"/>
              </w:rPr>
            </w:pPr>
          </w:p>
        </w:tc>
        <w:tc>
          <w:tcPr>
            <w:tcW w:w="1455" w:type="dxa"/>
            <w:vMerge/>
            <w:tcBorders>
              <w:top w:val="nil"/>
            </w:tcBorders>
          </w:tcPr>
          <w:p w:rsidR="004F19BD" w:rsidRDefault="004F19BD">
            <w:pPr>
              <w:rPr>
                <w:sz w:val="2"/>
                <w:szCs w:val="2"/>
              </w:rPr>
            </w:pPr>
          </w:p>
        </w:tc>
        <w:tc>
          <w:tcPr>
            <w:tcW w:w="925" w:type="dxa"/>
            <w:tcBorders>
              <w:top w:val="nil"/>
            </w:tcBorders>
          </w:tcPr>
          <w:p w:rsidR="004F19BD" w:rsidRDefault="00EA37BF">
            <w:pPr>
              <w:pStyle w:val="TableParagraph"/>
              <w:spacing w:line="175" w:lineRule="exact"/>
              <w:ind w:left="37"/>
              <w:rPr>
                <w:sz w:val="18"/>
              </w:rPr>
            </w:pPr>
            <w:r>
              <w:rPr>
                <w:spacing w:val="-5"/>
                <w:sz w:val="18"/>
              </w:rPr>
              <w:t>НДВ</w:t>
            </w:r>
          </w:p>
        </w:tc>
      </w:tr>
      <w:tr w:rsidR="004F19BD">
        <w:trPr>
          <w:trHeight w:val="203"/>
        </w:trPr>
        <w:tc>
          <w:tcPr>
            <w:tcW w:w="494" w:type="dxa"/>
          </w:tcPr>
          <w:p w:rsidR="004F19BD" w:rsidRDefault="00EA37BF">
            <w:pPr>
              <w:pStyle w:val="TableParagraph"/>
              <w:spacing w:line="183" w:lineRule="exact"/>
              <w:ind w:left="12"/>
              <w:jc w:val="center"/>
              <w:rPr>
                <w:sz w:val="18"/>
              </w:rPr>
            </w:pPr>
            <w:r>
              <w:rPr>
                <w:spacing w:val="-10"/>
                <w:sz w:val="18"/>
              </w:rPr>
              <w:t>1</w:t>
            </w:r>
          </w:p>
        </w:tc>
        <w:tc>
          <w:tcPr>
            <w:tcW w:w="4470" w:type="dxa"/>
          </w:tcPr>
          <w:p w:rsidR="004F19BD" w:rsidRDefault="00EA37BF">
            <w:pPr>
              <w:pStyle w:val="TableParagraph"/>
              <w:spacing w:line="183" w:lineRule="exact"/>
              <w:ind w:left="12"/>
              <w:jc w:val="center"/>
              <w:rPr>
                <w:sz w:val="18"/>
              </w:rPr>
            </w:pPr>
            <w:r>
              <w:rPr>
                <w:spacing w:val="-10"/>
                <w:sz w:val="18"/>
              </w:rPr>
              <w:t>2</w:t>
            </w:r>
          </w:p>
        </w:tc>
        <w:tc>
          <w:tcPr>
            <w:tcW w:w="1451" w:type="dxa"/>
          </w:tcPr>
          <w:p w:rsidR="004F19BD" w:rsidRDefault="00EA37BF">
            <w:pPr>
              <w:pStyle w:val="TableParagraph"/>
              <w:spacing w:line="183" w:lineRule="exact"/>
              <w:ind w:left="11"/>
              <w:jc w:val="center"/>
              <w:rPr>
                <w:sz w:val="18"/>
              </w:rPr>
            </w:pPr>
            <w:r>
              <w:rPr>
                <w:spacing w:val="-10"/>
                <w:sz w:val="18"/>
              </w:rPr>
              <w:t>3</w:t>
            </w:r>
          </w:p>
        </w:tc>
        <w:tc>
          <w:tcPr>
            <w:tcW w:w="1459" w:type="dxa"/>
          </w:tcPr>
          <w:p w:rsidR="004F19BD" w:rsidRDefault="00EA37BF">
            <w:pPr>
              <w:pStyle w:val="TableParagraph"/>
              <w:spacing w:line="183" w:lineRule="exact"/>
              <w:ind w:left="677"/>
              <w:rPr>
                <w:sz w:val="18"/>
              </w:rPr>
            </w:pPr>
            <w:r>
              <w:rPr>
                <w:spacing w:val="-10"/>
                <w:sz w:val="18"/>
              </w:rPr>
              <w:t>4</w:t>
            </w:r>
          </w:p>
        </w:tc>
        <w:tc>
          <w:tcPr>
            <w:tcW w:w="1457" w:type="dxa"/>
          </w:tcPr>
          <w:p w:rsidR="004F19BD" w:rsidRDefault="00EA37BF">
            <w:pPr>
              <w:pStyle w:val="TableParagraph"/>
              <w:spacing w:line="183" w:lineRule="exact"/>
              <w:ind w:left="18" w:right="1"/>
              <w:jc w:val="center"/>
              <w:rPr>
                <w:sz w:val="18"/>
              </w:rPr>
            </w:pPr>
            <w:r>
              <w:rPr>
                <w:spacing w:val="-10"/>
                <w:sz w:val="18"/>
              </w:rPr>
              <w:t>5</w:t>
            </w:r>
          </w:p>
        </w:tc>
        <w:tc>
          <w:tcPr>
            <w:tcW w:w="1461" w:type="dxa"/>
          </w:tcPr>
          <w:p w:rsidR="004F19BD" w:rsidRDefault="00EA37BF">
            <w:pPr>
              <w:pStyle w:val="TableParagraph"/>
              <w:spacing w:line="183" w:lineRule="exact"/>
              <w:ind w:left="18"/>
              <w:jc w:val="center"/>
              <w:rPr>
                <w:sz w:val="18"/>
              </w:rPr>
            </w:pPr>
            <w:r>
              <w:rPr>
                <w:spacing w:val="-10"/>
                <w:sz w:val="18"/>
              </w:rPr>
              <w:t>6</w:t>
            </w:r>
          </w:p>
        </w:tc>
        <w:tc>
          <w:tcPr>
            <w:tcW w:w="1457" w:type="dxa"/>
          </w:tcPr>
          <w:p w:rsidR="004F19BD" w:rsidRDefault="00EA37BF">
            <w:pPr>
              <w:pStyle w:val="TableParagraph"/>
              <w:spacing w:line="183" w:lineRule="exact"/>
              <w:ind w:left="18"/>
              <w:jc w:val="center"/>
              <w:rPr>
                <w:sz w:val="18"/>
              </w:rPr>
            </w:pPr>
            <w:r>
              <w:rPr>
                <w:spacing w:val="-10"/>
                <w:sz w:val="18"/>
              </w:rPr>
              <w:t>7</w:t>
            </w:r>
          </w:p>
        </w:tc>
        <w:tc>
          <w:tcPr>
            <w:tcW w:w="1455" w:type="dxa"/>
          </w:tcPr>
          <w:p w:rsidR="004F19BD" w:rsidRDefault="00EA37BF">
            <w:pPr>
              <w:pStyle w:val="TableParagraph"/>
              <w:spacing w:line="183" w:lineRule="exact"/>
              <w:ind w:left="26"/>
              <w:jc w:val="center"/>
              <w:rPr>
                <w:sz w:val="18"/>
              </w:rPr>
            </w:pPr>
            <w:r>
              <w:rPr>
                <w:spacing w:val="-10"/>
                <w:sz w:val="18"/>
              </w:rPr>
              <w:t>8</w:t>
            </w:r>
          </w:p>
        </w:tc>
        <w:tc>
          <w:tcPr>
            <w:tcW w:w="925" w:type="dxa"/>
          </w:tcPr>
          <w:p w:rsidR="004F19BD" w:rsidRDefault="00EA37BF">
            <w:pPr>
              <w:pStyle w:val="TableParagraph"/>
              <w:spacing w:line="183" w:lineRule="exact"/>
              <w:ind w:left="27"/>
              <w:jc w:val="center"/>
              <w:rPr>
                <w:sz w:val="18"/>
              </w:rPr>
            </w:pPr>
            <w:r>
              <w:rPr>
                <w:spacing w:val="-10"/>
                <w:sz w:val="18"/>
              </w:rPr>
              <w:t>9</w:t>
            </w:r>
          </w:p>
        </w:tc>
      </w:tr>
      <w:tr w:rsidR="004F19BD">
        <w:trPr>
          <w:trHeight w:val="204"/>
        </w:trPr>
        <w:tc>
          <w:tcPr>
            <w:tcW w:w="494" w:type="dxa"/>
            <w:tcBorders>
              <w:bottom w:val="nil"/>
            </w:tcBorders>
          </w:tcPr>
          <w:p w:rsidR="004F19BD" w:rsidRDefault="00EA37BF">
            <w:pPr>
              <w:pStyle w:val="TableParagraph"/>
              <w:spacing w:line="185" w:lineRule="exact"/>
              <w:ind w:left="14"/>
              <w:jc w:val="center"/>
              <w:rPr>
                <w:sz w:val="18"/>
              </w:rPr>
            </w:pPr>
            <w:r>
              <w:rPr>
                <w:spacing w:val="-4"/>
                <w:sz w:val="18"/>
              </w:rPr>
              <w:t>0301</w:t>
            </w:r>
          </w:p>
        </w:tc>
        <w:tc>
          <w:tcPr>
            <w:tcW w:w="4470" w:type="dxa"/>
            <w:tcBorders>
              <w:bottom w:val="nil"/>
            </w:tcBorders>
          </w:tcPr>
          <w:p w:rsidR="004F19BD" w:rsidRDefault="00EA37BF">
            <w:pPr>
              <w:pStyle w:val="TableParagraph"/>
              <w:spacing w:line="185" w:lineRule="exact"/>
              <w:ind w:left="31"/>
              <w:rPr>
                <w:sz w:val="18"/>
              </w:rPr>
            </w:pPr>
            <w:r>
              <w:rPr>
                <w:sz w:val="18"/>
              </w:rPr>
              <w:t>Азота</w:t>
            </w:r>
            <w:r>
              <w:rPr>
                <w:spacing w:val="-8"/>
                <w:sz w:val="18"/>
              </w:rPr>
              <w:t xml:space="preserve"> </w:t>
            </w:r>
            <w:r>
              <w:rPr>
                <w:sz w:val="18"/>
              </w:rPr>
              <w:t>(IV)</w:t>
            </w:r>
            <w:r>
              <w:rPr>
                <w:spacing w:val="-6"/>
                <w:sz w:val="18"/>
              </w:rPr>
              <w:t xml:space="preserve"> </w:t>
            </w:r>
            <w:r>
              <w:rPr>
                <w:sz w:val="18"/>
              </w:rPr>
              <w:t>диоксид</w:t>
            </w:r>
            <w:r>
              <w:rPr>
                <w:spacing w:val="-6"/>
                <w:sz w:val="18"/>
              </w:rPr>
              <w:t xml:space="preserve"> </w:t>
            </w:r>
            <w:r>
              <w:rPr>
                <w:sz w:val="18"/>
              </w:rPr>
              <w:t>(Азота</w:t>
            </w:r>
            <w:r>
              <w:rPr>
                <w:spacing w:val="-6"/>
                <w:sz w:val="18"/>
              </w:rPr>
              <w:t xml:space="preserve"> </w:t>
            </w:r>
            <w:r>
              <w:rPr>
                <w:sz w:val="18"/>
              </w:rPr>
              <w:t>диоксид)</w:t>
            </w:r>
            <w:r>
              <w:rPr>
                <w:spacing w:val="-6"/>
                <w:sz w:val="18"/>
              </w:rPr>
              <w:t xml:space="preserve"> </w:t>
            </w:r>
            <w:r>
              <w:rPr>
                <w:spacing w:val="-5"/>
                <w:sz w:val="18"/>
              </w:rPr>
              <w:t>(4)</w:t>
            </w:r>
          </w:p>
        </w:tc>
        <w:tc>
          <w:tcPr>
            <w:tcW w:w="1451" w:type="dxa"/>
            <w:tcBorders>
              <w:bottom w:val="nil"/>
            </w:tcBorders>
          </w:tcPr>
          <w:p w:rsidR="004F19BD" w:rsidRDefault="00EA37BF">
            <w:pPr>
              <w:pStyle w:val="TableParagraph"/>
              <w:spacing w:line="185" w:lineRule="exact"/>
              <w:ind w:left="11"/>
              <w:jc w:val="center"/>
              <w:rPr>
                <w:sz w:val="18"/>
              </w:rPr>
            </w:pPr>
            <w:r>
              <w:rPr>
                <w:spacing w:val="-10"/>
                <w:sz w:val="18"/>
              </w:rPr>
              <w:t>-</w:t>
            </w:r>
          </w:p>
        </w:tc>
        <w:tc>
          <w:tcPr>
            <w:tcW w:w="1459" w:type="dxa"/>
            <w:tcBorders>
              <w:bottom w:val="nil"/>
            </w:tcBorders>
          </w:tcPr>
          <w:p w:rsidR="004F19BD" w:rsidRDefault="00EA37BF">
            <w:pPr>
              <w:pStyle w:val="TableParagraph"/>
              <w:spacing w:line="185" w:lineRule="exact"/>
              <w:ind w:left="677"/>
              <w:rPr>
                <w:sz w:val="18"/>
              </w:rPr>
            </w:pPr>
            <w:r>
              <w:rPr>
                <w:spacing w:val="-10"/>
                <w:sz w:val="18"/>
              </w:rPr>
              <w:t>-</w:t>
            </w:r>
          </w:p>
        </w:tc>
        <w:tc>
          <w:tcPr>
            <w:tcW w:w="1457" w:type="dxa"/>
            <w:tcBorders>
              <w:bottom w:val="nil"/>
            </w:tcBorders>
          </w:tcPr>
          <w:p w:rsidR="004F19BD" w:rsidRDefault="00EA37BF">
            <w:pPr>
              <w:pStyle w:val="TableParagraph"/>
              <w:spacing w:line="185" w:lineRule="exact"/>
              <w:ind w:right="10"/>
              <w:jc w:val="right"/>
              <w:rPr>
                <w:sz w:val="18"/>
              </w:rPr>
            </w:pPr>
            <w:r>
              <w:rPr>
                <w:spacing w:val="-4"/>
                <w:sz w:val="18"/>
              </w:rPr>
              <w:t>0.01</w:t>
            </w:r>
          </w:p>
        </w:tc>
        <w:tc>
          <w:tcPr>
            <w:tcW w:w="1461" w:type="dxa"/>
            <w:tcBorders>
              <w:bottom w:val="nil"/>
            </w:tcBorders>
          </w:tcPr>
          <w:p w:rsidR="004F19BD" w:rsidRDefault="00EA37BF">
            <w:pPr>
              <w:pStyle w:val="TableParagraph"/>
              <w:spacing w:line="185" w:lineRule="exact"/>
              <w:ind w:right="12"/>
              <w:jc w:val="right"/>
              <w:rPr>
                <w:sz w:val="18"/>
              </w:rPr>
            </w:pPr>
            <w:r>
              <w:rPr>
                <w:spacing w:val="-2"/>
                <w:sz w:val="18"/>
              </w:rPr>
              <w:t>0.01102</w:t>
            </w:r>
          </w:p>
        </w:tc>
        <w:tc>
          <w:tcPr>
            <w:tcW w:w="1457" w:type="dxa"/>
            <w:tcBorders>
              <w:bottom w:val="nil"/>
            </w:tcBorders>
          </w:tcPr>
          <w:p w:rsidR="004F19BD" w:rsidRDefault="00EA37BF">
            <w:pPr>
              <w:pStyle w:val="TableParagraph"/>
              <w:spacing w:line="185" w:lineRule="exact"/>
              <w:ind w:right="10"/>
              <w:jc w:val="right"/>
              <w:rPr>
                <w:sz w:val="18"/>
              </w:rPr>
            </w:pPr>
            <w:r>
              <w:rPr>
                <w:spacing w:val="-4"/>
                <w:sz w:val="18"/>
              </w:rPr>
              <w:t>0.01</w:t>
            </w:r>
          </w:p>
        </w:tc>
        <w:tc>
          <w:tcPr>
            <w:tcW w:w="1455" w:type="dxa"/>
            <w:tcBorders>
              <w:bottom w:val="nil"/>
            </w:tcBorders>
          </w:tcPr>
          <w:p w:rsidR="004F19BD" w:rsidRDefault="00EA37BF">
            <w:pPr>
              <w:pStyle w:val="TableParagraph"/>
              <w:spacing w:line="185" w:lineRule="exact"/>
              <w:ind w:right="5"/>
              <w:jc w:val="right"/>
              <w:rPr>
                <w:sz w:val="18"/>
              </w:rPr>
            </w:pPr>
            <w:r>
              <w:rPr>
                <w:spacing w:val="-2"/>
                <w:sz w:val="18"/>
              </w:rPr>
              <w:t>0.01102</w:t>
            </w:r>
          </w:p>
        </w:tc>
        <w:tc>
          <w:tcPr>
            <w:tcW w:w="925" w:type="dxa"/>
            <w:tcBorders>
              <w:bottom w:val="nil"/>
            </w:tcBorders>
          </w:tcPr>
          <w:p w:rsidR="004F19BD" w:rsidRDefault="00EA37BF">
            <w:pPr>
              <w:pStyle w:val="TableParagraph"/>
              <w:spacing w:line="185" w:lineRule="exact"/>
              <w:ind w:right="8"/>
              <w:jc w:val="right"/>
              <w:rPr>
                <w:sz w:val="18"/>
              </w:rPr>
            </w:pPr>
            <w:r>
              <w:rPr>
                <w:spacing w:val="-4"/>
                <w:sz w:val="18"/>
              </w:rPr>
              <w:t>2024</w:t>
            </w:r>
          </w:p>
        </w:tc>
      </w:tr>
      <w:tr w:rsidR="004F19BD">
        <w:trPr>
          <w:trHeight w:val="203"/>
        </w:trPr>
        <w:tc>
          <w:tcPr>
            <w:tcW w:w="494" w:type="dxa"/>
            <w:tcBorders>
              <w:top w:val="nil"/>
              <w:bottom w:val="nil"/>
            </w:tcBorders>
          </w:tcPr>
          <w:p w:rsidR="004F19BD" w:rsidRDefault="00EA37BF">
            <w:pPr>
              <w:pStyle w:val="TableParagraph"/>
              <w:spacing w:line="184" w:lineRule="exact"/>
              <w:ind w:left="14"/>
              <w:jc w:val="center"/>
              <w:rPr>
                <w:sz w:val="18"/>
              </w:rPr>
            </w:pPr>
            <w:r>
              <w:rPr>
                <w:spacing w:val="-4"/>
                <w:sz w:val="18"/>
              </w:rPr>
              <w:t>0304</w:t>
            </w:r>
          </w:p>
        </w:tc>
        <w:tc>
          <w:tcPr>
            <w:tcW w:w="4470" w:type="dxa"/>
            <w:tcBorders>
              <w:top w:val="nil"/>
              <w:bottom w:val="nil"/>
            </w:tcBorders>
          </w:tcPr>
          <w:p w:rsidR="004F19BD" w:rsidRDefault="00EA37BF">
            <w:pPr>
              <w:pStyle w:val="TableParagraph"/>
              <w:spacing w:line="184" w:lineRule="exact"/>
              <w:ind w:left="31"/>
              <w:rPr>
                <w:sz w:val="18"/>
              </w:rPr>
            </w:pPr>
            <w:r>
              <w:rPr>
                <w:sz w:val="18"/>
              </w:rPr>
              <w:t>Азот</w:t>
            </w:r>
            <w:r>
              <w:rPr>
                <w:spacing w:val="-5"/>
                <w:sz w:val="18"/>
              </w:rPr>
              <w:t xml:space="preserve"> </w:t>
            </w:r>
            <w:r>
              <w:rPr>
                <w:sz w:val="18"/>
              </w:rPr>
              <w:t>(II)</w:t>
            </w:r>
            <w:r>
              <w:rPr>
                <w:spacing w:val="-5"/>
                <w:sz w:val="18"/>
              </w:rPr>
              <w:t xml:space="preserve"> </w:t>
            </w:r>
            <w:r>
              <w:rPr>
                <w:sz w:val="18"/>
              </w:rPr>
              <w:t>оксид</w:t>
            </w:r>
            <w:r>
              <w:rPr>
                <w:spacing w:val="-5"/>
                <w:sz w:val="18"/>
              </w:rPr>
              <w:t xml:space="preserve"> </w:t>
            </w:r>
            <w:r>
              <w:rPr>
                <w:sz w:val="18"/>
              </w:rPr>
              <w:t>(Азота</w:t>
            </w:r>
            <w:r>
              <w:rPr>
                <w:spacing w:val="-5"/>
                <w:sz w:val="18"/>
              </w:rPr>
              <w:t xml:space="preserve"> </w:t>
            </w:r>
            <w:r>
              <w:rPr>
                <w:sz w:val="18"/>
              </w:rPr>
              <w:t>оксид)</w:t>
            </w:r>
            <w:r>
              <w:rPr>
                <w:spacing w:val="-5"/>
                <w:sz w:val="18"/>
              </w:rPr>
              <w:t xml:space="preserve"> (6)</w:t>
            </w:r>
          </w:p>
        </w:tc>
        <w:tc>
          <w:tcPr>
            <w:tcW w:w="1451" w:type="dxa"/>
            <w:tcBorders>
              <w:top w:val="nil"/>
              <w:bottom w:val="nil"/>
            </w:tcBorders>
          </w:tcPr>
          <w:p w:rsidR="004F19BD" w:rsidRDefault="00EA37BF">
            <w:pPr>
              <w:pStyle w:val="TableParagraph"/>
              <w:spacing w:line="184" w:lineRule="exact"/>
              <w:ind w:left="11"/>
              <w:jc w:val="center"/>
              <w:rPr>
                <w:sz w:val="18"/>
              </w:rPr>
            </w:pPr>
            <w:r>
              <w:rPr>
                <w:spacing w:val="-10"/>
                <w:sz w:val="18"/>
              </w:rPr>
              <w:t>-</w:t>
            </w:r>
          </w:p>
        </w:tc>
        <w:tc>
          <w:tcPr>
            <w:tcW w:w="1459" w:type="dxa"/>
            <w:tcBorders>
              <w:top w:val="nil"/>
              <w:bottom w:val="nil"/>
            </w:tcBorders>
          </w:tcPr>
          <w:p w:rsidR="004F19BD" w:rsidRDefault="00EA37BF">
            <w:pPr>
              <w:pStyle w:val="TableParagraph"/>
              <w:spacing w:line="184" w:lineRule="exact"/>
              <w:ind w:left="677"/>
              <w:rPr>
                <w:sz w:val="18"/>
              </w:rPr>
            </w:pPr>
            <w:r>
              <w:rPr>
                <w:spacing w:val="-10"/>
                <w:sz w:val="18"/>
              </w:rPr>
              <w:t>-</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0.013</w:t>
            </w:r>
          </w:p>
        </w:tc>
        <w:tc>
          <w:tcPr>
            <w:tcW w:w="1461" w:type="dxa"/>
            <w:tcBorders>
              <w:top w:val="nil"/>
              <w:bottom w:val="nil"/>
            </w:tcBorders>
          </w:tcPr>
          <w:p w:rsidR="004F19BD" w:rsidRDefault="00EA37BF">
            <w:pPr>
              <w:pStyle w:val="TableParagraph"/>
              <w:spacing w:line="184" w:lineRule="exact"/>
              <w:ind w:right="12"/>
              <w:jc w:val="right"/>
              <w:rPr>
                <w:sz w:val="18"/>
              </w:rPr>
            </w:pPr>
            <w:r>
              <w:rPr>
                <w:spacing w:val="-2"/>
                <w:sz w:val="18"/>
              </w:rPr>
              <w:t>0.01432</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0.013</w:t>
            </w:r>
          </w:p>
        </w:tc>
        <w:tc>
          <w:tcPr>
            <w:tcW w:w="1455" w:type="dxa"/>
            <w:tcBorders>
              <w:top w:val="nil"/>
              <w:bottom w:val="nil"/>
            </w:tcBorders>
          </w:tcPr>
          <w:p w:rsidR="004F19BD" w:rsidRDefault="00EA37BF">
            <w:pPr>
              <w:pStyle w:val="TableParagraph"/>
              <w:spacing w:line="184" w:lineRule="exact"/>
              <w:ind w:right="5"/>
              <w:jc w:val="right"/>
              <w:rPr>
                <w:sz w:val="18"/>
              </w:rPr>
            </w:pPr>
            <w:r>
              <w:rPr>
                <w:spacing w:val="-2"/>
                <w:sz w:val="18"/>
              </w:rPr>
              <w:t>0.01432</w:t>
            </w:r>
          </w:p>
        </w:tc>
        <w:tc>
          <w:tcPr>
            <w:tcW w:w="925" w:type="dxa"/>
            <w:tcBorders>
              <w:top w:val="nil"/>
              <w:bottom w:val="nil"/>
            </w:tcBorders>
          </w:tcPr>
          <w:p w:rsidR="004F19BD" w:rsidRDefault="00EA37BF">
            <w:pPr>
              <w:pStyle w:val="TableParagraph"/>
              <w:spacing w:line="184" w:lineRule="exact"/>
              <w:ind w:right="8"/>
              <w:jc w:val="right"/>
              <w:rPr>
                <w:sz w:val="18"/>
              </w:rPr>
            </w:pPr>
            <w:r>
              <w:rPr>
                <w:spacing w:val="-4"/>
                <w:sz w:val="18"/>
              </w:rPr>
              <w:t>2024</w:t>
            </w:r>
          </w:p>
        </w:tc>
      </w:tr>
      <w:tr w:rsidR="004F19BD">
        <w:trPr>
          <w:trHeight w:val="204"/>
        </w:trPr>
        <w:tc>
          <w:tcPr>
            <w:tcW w:w="494" w:type="dxa"/>
            <w:tcBorders>
              <w:top w:val="nil"/>
              <w:bottom w:val="nil"/>
            </w:tcBorders>
          </w:tcPr>
          <w:p w:rsidR="004F19BD" w:rsidRDefault="00EA37BF">
            <w:pPr>
              <w:pStyle w:val="TableParagraph"/>
              <w:spacing w:line="184" w:lineRule="exact"/>
              <w:ind w:left="14"/>
              <w:jc w:val="center"/>
              <w:rPr>
                <w:sz w:val="18"/>
              </w:rPr>
            </w:pPr>
            <w:r>
              <w:rPr>
                <w:spacing w:val="-4"/>
                <w:sz w:val="18"/>
              </w:rPr>
              <w:t>0328</w:t>
            </w:r>
          </w:p>
        </w:tc>
        <w:tc>
          <w:tcPr>
            <w:tcW w:w="4470" w:type="dxa"/>
            <w:tcBorders>
              <w:top w:val="nil"/>
              <w:bottom w:val="nil"/>
            </w:tcBorders>
          </w:tcPr>
          <w:p w:rsidR="004F19BD" w:rsidRDefault="00EA37BF">
            <w:pPr>
              <w:pStyle w:val="TableParagraph"/>
              <w:spacing w:line="184" w:lineRule="exact"/>
              <w:ind w:left="31"/>
              <w:rPr>
                <w:sz w:val="18"/>
              </w:rPr>
            </w:pPr>
            <w:r>
              <w:rPr>
                <w:sz w:val="18"/>
              </w:rPr>
              <w:t>Углерод</w:t>
            </w:r>
            <w:r>
              <w:rPr>
                <w:spacing w:val="-6"/>
                <w:sz w:val="18"/>
              </w:rPr>
              <w:t xml:space="preserve"> </w:t>
            </w:r>
            <w:r>
              <w:rPr>
                <w:sz w:val="18"/>
              </w:rPr>
              <w:t>(Сажа,</w:t>
            </w:r>
            <w:r>
              <w:rPr>
                <w:spacing w:val="-7"/>
                <w:sz w:val="18"/>
              </w:rPr>
              <w:t xml:space="preserve"> </w:t>
            </w:r>
            <w:r>
              <w:rPr>
                <w:sz w:val="18"/>
              </w:rPr>
              <w:t>Углерод</w:t>
            </w:r>
            <w:r>
              <w:rPr>
                <w:spacing w:val="-7"/>
                <w:sz w:val="18"/>
              </w:rPr>
              <w:t xml:space="preserve"> </w:t>
            </w:r>
            <w:r>
              <w:rPr>
                <w:sz w:val="18"/>
              </w:rPr>
              <w:t>черный)</w:t>
            </w:r>
            <w:r>
              <w:rPr>
                <w:spacing w:val="-6"/>
                <w:sz w:val="18"/>
              </w:rPr>
              <w:t xml:space="preserve"> </w:t>
            </w:r>
            <w:r>
              <w:rPr>
                <w:spacing w:val="-2"/>
                <w:sz w:val="18"/>
              </w:rPr>
              <w:t>(583)</w:t>
            </w:r>
          </w:p>
        </w:tc>
        <w:tc>
          <w:tcPr>
            <w:tcW w:w="1451" w:type="dxa"/>
            <w:tcBorders>
              <w:top w:val="nil"/>
              <w:bottom w:val="nil"/>
            </w:tcBorders>
          </w:tcPr>
          <w:p w:rsidR="004F19BD" w:rsidRDefault="00EA37BF">
            <w:pPr>
              <w:pStyle w:val="TableParagraph"/>
              <w:spacing w:line="184" w:lineRule="exact"/>
              <w:ind w:left="11"/>
              <w:jc w:val="center"/>
              <w:rPr>
                <w:sz w:val="18"/>
              </w:rPr>
            </w:pPr>
            <w:r>
              <w:rPr>
                <w:spacing w:val="-10"/>
                <w:sz w:val="18"/>
              </w:rPr>
              <w:t>-</w:t>
            </w:r>
          </w:p>
        </w:tc>
        <w:tc>
          <w:tcPr>
            <w:tcW w:w="1459" w:type="dxa"/>
            <w:tcBorders>
              <w:top w:val="nil"/>
              <w:bottom w:val="nil"/>
            </w:tcBorders>
          </w:tcPr>
          <w:p w:rsidR="004F19BD" w:rsidRDefault="00EA37BF">
            <w:pPr>
              <w:pStyle w:val="TableParagraph"/>
              <w:spacing w:line="184" w:lineRule="exact"/>
              <w:ind w:left="677"/>
              <w:rPr>
                <w:sz w:val="18"/>
              </w:rPr>
            </w:pPr>
            <w:r>
              <w:rPr>
                <w:spacing w:val="-10"/>
                <w:sz w:val="18"/>
              </w:rPr>
              <w:t>-</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0.001667</w:t>
            </w:r>
          </w:p>
        </w:tc>
        <w:tc>
          <w:tcPr>
            <w:tcW w:w="1461" w:type="dxa"/>
            <w:tcBorders>
              <w:top w:val="nil"/>
              <w:bottom w:val="nil"/>
            </w:tcBorders>
          </w:tcPr>
          <w:p w:rsidR="004F19BD" w:rsidRDefault="00EA37BF">
            <w:pPr>
              <w:pStyle w:val="TableParagraph"/>
              <w:spacing w:line="184" w:lineRule="exact"/>
              <w:ind w:right="12"/>
              <w:jc w:val="right"/>
              <w:rPr>
                <w:sz w:val="18"/>
              </w:rPr>
            </w:pPr>
            <w:r>
              <w:rPr>
                <w:spacing w:val="-2"/>
                <w:sz w:val="18"/>
              </w:rPr>
              <w:t>0.001836</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0.001667</w:t>
            </w:r>
          </w:p>
        </w:tc>
        <w:tc>
          <w:tcPr>
            <w:tcW w:w="1455" w:type="dxa"/>
            <w:tcBorders>
              <w:top w:val="nil"/>
              <w:bottom w:val="nil"/>
            </w:tcBorders>
          </w:tcPr>
          <w:p w:rsidR="004F19BD" w:rsidRDefault="00EA37BF">
            <w:pPr>
              <w:pStyle w:val="TableParagraph"/>
              <w:spacing w:line="184" w:lineRule="exact"/>
              <w:ind w:right="5"/>
              <w:jc w:val="right"/>
              <w:rPr>
                <w:sz w:val="18"/>
              </w:rPr>
            </w:pPr>
            <w:r>
              <w:rPr>
                <w:spacing w:val="-2"/>
                <w:sz w:val="18"/>
              </w:rPr>
              <w:t>0.001836</w:t>
            </w:r>
          </w:p>
        </w:tc>
        <w:tc>
          <w:tcPr>
            <w:tcW w:w="925" w:type="dxa"/>
            <w:tcBorders>
              <w:top w:val="nil"/>
              <w:bottom w:val="nil"/>
            </w:tcBorders>
          </w:tcPr>
          <w:p w:rsidR="004F19BD" w:rsidRDefault="00EA37BF">
            <w:pPr>
              <w:pStyle w:val="TableParagraph"/>
              <w:spacing w:line="184" w:lineRule="exact"/>
              <w:ind w:right="8"/>
              <w:jc w:val="right"/>
              <w:rPr>
                <w:sz w:val="18"/>
              </w:rPr>
            </w:pPr>
            <w:r>
              <w:rPr>
                <w:spacing w:val="-4"/>
                <w:sz w:val="18"/>
              </w:rPr>
              <w:t>2024</w:t>
            </w:r>
          </w:p>
        </w:tc>
      </w:tr>
      <w:tr w:rsidR="004F19BD">
        <w:trPr>
          <w:trHeight w:val="203"/>
        </w:trPr>
        <w:tc>
          <w:tcPr>
            <w:tcW w:w="494" w:type="dxa"/>
            <w:tcBorders>
              <w:top w:val="nil"/>
              <w:bottom w:val="nil"/>
            </w:tcBorders>
          </w:tcPr>
          <w:p w:rsidR="004F19BD" w:rsidRDefault="00EA37BF">
            <w:pPr>
              <w:pStyle w:val="TableParagraph"/>
              <w:spacing w:line="184" w:lineRule="exact"/>
              <w:ind w:left="14"/>
              <w:jc w:val="center"/>
              <w:rPr>
                <w:sz w:val="18"/>
              </w:rPr>
            </w:pPr>
            <w:r>
              <w:rPr>
                <w:spacing w:val="-4"/>
                <w:sz w:val="18"/>
              </w:rPr>
              <w:t>0330</w:t>
            </w:r>
          </w:p>
        </w:tc>
        <w:tc>
          <w:tcPr>
            <w:tcW w:w="4470" w:type="dxa"/>
            <w:tcBorders>
              <w:top w:val="nil"/>
              <w:bottom w:val="nil"/>
            </w:tcBorders>
          </w:tcPr>
          <w:p w:rsidR="004F19BD" w:rsidRDefault="00EA37BF">
            <w:pPr>
              <w:pStyle w:val="TableParagraph"/>
              <w:spacing w:line="184" w:lineRule="exact"/>
              <w:ind w:left="31"/>
              <w:rPr>
                <w:sz w:val="18"/>
              </w:rPr>
            </w:pPr>
            <w:r>
              <w:rPr>
                <w:sz w:val="18"/>
              </w:rPr>
              <w:t>Сера</w:t>
            </w:r>
            <w:r>
              <w:rPr>
                <w:spacing w:val="-7"/>
                <w:sz w:val="18"/>
              </w:rPr>
              <w:t xml:space="preserve"> </w:t>
            </w:r>
            <w:r>
              <w:rPr>
                <w:sz w:val="18"/>
              </w:rPr>
              <w:t>диоксид</w:t>
            </w:r>
            <w:r>
              <w:rPr>
                <w:spacing w:val="-7"/>
                <w:sz w:val="18"/>
              </w:rPr>
              <w:t xml:space="preserve"> </w:t>
            </w:r>
            <w:r>
              <w:rPr>
                <w:sz w:val="18"/>
              </w:rPr>
              <w:t>(Ангидрид</w:t>
            </w:r>
            <w:r>
              <w:rPr>
                <w:spacing w:val="-6"/>
                <w:sz w:val="18"/>
              </w:rPr>
              <w:t xml:space="preserve"> </w:t>
            </w:r>
            <w:r>
              <w:rPr>
                <w:spacing w:val="-2"/>
                <w:sz w:val="18"/>
              </w:rPr>
              <w:t>сернистый,</w:t>
            </w:r>
          </w:p>
        </w:tc>
        <w:tc>
          <w:tcPr>
            <w:tcW w:w="1451" w:type="dxa"/>
            <w:tcBorders>
              <w:top w:val="nil"/>
              <w:bottom w:val="nil"/>
            </w:tcBorders>
          </w:tcPr>
          <w:p w:rsidR="004F19BD" w:rsidRDefault="00EA37BF">
            <w:pPr>
              <w:pStyle w:val="TableParagraph"/>
              <w:spacing w:line="184" w:lineRule="exact"/>
              <w:ind w:left="11"/>
              <w:jc w:val="center"/>
              <w:rPr>
                <w:sz w:val="18"/>
              </w:rPr>
            </w:pPr>
            <w:r>
              <w:rPr>
                <w:spacing w:val="-10"/>
                <w:sz w:val="18"/>
              </w:rPr>
              <w:t>-</w:t>
            </w:r>
          </w:p>
        </w:tc>
        <w:tc>
          <w:tcPr>
            <w:tcW w:w="1459" w:type="dxa"/>
            <w:tcBorders>
              <w:top w:val="nil"/>
              <w:bottom w:val="nil"/>
            </w:tcBorders>
          </w:tcPr>
          <w:p w:rsidR="004F19BD" w:rsidRDefault="00EA37BF">
            <w:pPr>
              <w:pStyle w:val="TableParagraph"/>
              <w:spacing w:line="184" w:lineRule="exact"/>
              <w:ind w:left="677"/>
              <w:rPr>
                <w:sz w:val="18"/>
              </w:rPr>
            </w:pPr>
            <w:r>
              <w:rPr>
                <w:spacing w:val="-10"/>
                <w:sz w:val="18"/>
              </w:rPr>
              <w:t>-</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0.00333</w:t>
            </w:r>
          </w:p>
        </w:tc>
        <w:tc>
          <w:tcPr>
            <w:tcW w:w="1461" w:type="dxa"/>
            <w:tcBorders>
              <w:top w:val="nil"/>
              <w:bottom w:val="nil"/>
            </w:tcBorders>
          </w:tcPr>
          <w:p w:rsidR="004F19BD" w:rsidRDefault="00EA37BF">
            <w:pPr>
              <w:pStyle w:val="TableParagraph"/>
              <w:spacing w:line="184" w:lineRule="exact"/>
              <w:ind w:right="12"/>
              <w:jc w:val="right"/>
              <w:rPr>
                <w:sz w:val="18"/>
              </w:rPr>
            </w:pPr>
            <w:r>
              <w:rPr>
                <w:spacing w:val="-2"/>
                <w:sz w:val="18"/>
              </w:rPr>
              <w:t>0.00367</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0.00333</w:t>
            </w:r>
          </w:p>
        </w:tc>
        <w:tc>
          <w:tcPr>
            <w:tcW w:w="1455" w:type="dxa"/>
            <w:tcBorders>
              <w:top w:val="nil"/>
              <w:bottom w:val="nil"/>
            </w:tcBorders>
          </w:tcPr>
          <w:p w:rsidR="004F19BD" w:rsidRDefault="00EA37BF">
            <w:pPr>
              <w:pStyle w:val="TableParagraph"/>
              <w:spacing w:line="184" w:lineRule="exact"/>
              <w:ind w:right="5"/>
              <w:jc w:val="right"/>
              <w:rPr>
                <w:sz w:val="18"/>
              </w:rPr>
            </w:pPr>
            <w:r>
              <w:rPr>
                <w:spacing w:val="-2"/>
                <w:sz w:val="18"/>
              </w:rPr>
              <w:t>0.00367</w:t>
            </w:r>
          </w:p>
        </w:tc>
        <w:tc>
          <w:tcPr>
            <w:tcW w:w="925" w:type="dxa"/>
            <w:tcBorders>
              <w:top w:val="nil"/>
              <w:bottom w:val="nil"/>
            </w:tcBorders>
          </w:tcPr>
          <w:p w:rsidR="004F19BD" w:rsidRDefault="00EA37BF">
            <w:pPr>
              <w:pStyle w:val="TableParagraph"/>
              <w:spacing w:line="184" w:lineRule="exact"/>
              <w:ind w:right="8"/>
              <w:jc w:val="right"/>
              <w:rPr>
                <w:sz w:val="18"/>
              </w:rPr>
            </w:pPr>
            <w:r>
              <w:rPr>
                <w:spacing w:val="-4"/>
                <w:sz w:val="18"/>
              </w:rPr>
              <w:t>2024</w:t>
            </w:r>
          </w:p>
        </w:tc>
      </w:tr>
      <w:tr w:rsidR="004F19BD">
        <w:trPr>
          <w:trHeight w:val="204"/>
        </w:trPr>
        <w:tc>
          <w:tcPr>
            <w:tcW w:w="494" w:type="dxa"/>
            <w:tcBorders>
              <w:top w:val="nil"/>
              <w:bottom w:val="nil"/>
            </w:tcBorders>
          </w:tcPr>
          <w:p w:rsidR="004F19BD" w:rsidRDefault="004F19BD">
            <w:pPr>
              <w:pStyle w:val="TableParagraph"/>
              <w:rPr>
                <w:rFonts w:ascii="Times New Roman"/>
                <w:sz w:val="14"/>
              </w:rPr>
            </w:pPr>
          </w:p>
        </w:tc>
        <w:tc>
          <w:tcPr>
            <w:tcW w:w="4470" w:type="dxa"/>
            <w:tcBorders>
              <w:top w:val="nil"/>
              <w:bottom w:val="nil"/>
            </w:tcBorders>
          </w:tcPr>
          <w:p w:rsidR="004F19BD" w:rsidRDefault="00EA37BF">
            <w:pPr>
              <w:pStyle w:val="TableParagraph"/>
              <w:spacing w:line="184" w:lineRule="exact"/>
              <w:ind w:left="31"/>
              <w:rPr>
                <w:sz w:val="18"/>
              </w:rPr>
            </w:pPr>
            <w:r>
              <w:rPr>
                <w:sz w:val="18"/>
              </w:rPr>
              <w:t>Сернистый</w:t>
            </w:r>
            <w:r>
              <w:rPr>
                <w:spacing w:val="-6"/>
                <w:sz w:val="18"/>
              </w:rPr>
              <w:t xml:space="preserve"> </w:t>
            </w:r>
            <w:r>
              <w:rPr>
                <w:sz w:val="18"/>
              </w:rPr>
              <w:t>газ,</w:t>
            </w:r>
            <w:r>
              <w:rPr>
                <w:spacing w:val="-5"/>
                <w:sz w:val="18"/>
              </w:rPr>
              <w:t xml:space="preserve"> </w:t>
            </w:r>
            <w:r>
              <w:rPr>
                <w:sz w:val="18"/>
              </w:rPr>
              <w:t>Сера</w:t>
            </w:r>
            <w:r>
              <w:rPr>
                <w:spacing w:val="-6"/>
                <w:sz w:val="18"/>
              </w:rPr>
              <w:t xml:space="preserve"> </w:t>
            </w:r>
            <w:r>
              <w:rPr>
                <w:sz w:val="18"/>
              </w:rPr>
              <w:t>(IV)</w:t>
            </w:r>
            <w:r>
              <w:rPr>
                <w:spacing w:val="-5"/>
                <w:sz w:val="18"/>
              </w:rPr>
              <w:t xml:space="preserve"> </w:t>
            </w:r>
            <w:r>
              <w:rPr>
                <w:sz w:val="18"/>
              </w:rPr>
              <w:t>оксид)</w:t>
            </w:r>
            <w:r>
              <w:rPr>
                <w:spacing w:val="-5"/>
                <w:sz w:val="18"/>
              </w:rPr>
              <w:t xml:space="preserve"> </w:t>
            </w:r>
            <w:r>
              <w:rPr>
                <w:spacing w:val="-2"/>
                <w:sz w:val="18"/>
              </w:rPr>
              <w:t>(516)</w:t>
            </w:r>
          </w:p>
        </w:tc>
        <w:tc>
          <w:tcPr>
            <w:tcW w:w="1451" w:type="dxa"/>
            <w:tcBorders>
              <w:top w:val="nil"/>
              <w:bottom w:val="nil"/>
            </w:tcBorders>
          </w:tcPr>
          <w:p w:rsidR="004F19BD" w:rsidRDefault="004F19BD">
            <w:pPr>
              <w:pStyle w:val="TableParagraph"/>
              <w:rPr>
                <w:rFonts w:ascii="Times New Roman"/>
                <w:sz w:val="14"/>
              </w:rPr>
            </w:pPr>
          </w:p>
        </w:tc>
        <w:tc>
          <w:tcPr>
            <w:tcW w:w="1459" w:type="dxa"/>
            <w:tcBorders>
              <w:top w:val="nil"/>
              <w:bottom w:val="nil"/>
            </w:tcBorders>
          </w:tcPr>
          <w:p w:rsidR="004F19BD" w:rsidRDefault="004F19BD">
            <w:pPr>
              <w:pStyle w:val="TableParagraph"/>
              <w:rPr>
                <w:rFonts w:ascii="Times New Roman"/>
                <w:sz w:val="14"/>
              </w:rPr>
            </w:pPr>
          </w:p>
        </w:tc>
        <w:tc>
          <w:tcPr>
            <w:tcW w:w="1457" w:type="dxa"/>
            <w:tcBorders>
              <w:top w:val="nil"/>
              <w:bottom w:val="nil"/>
            </w:tcBorders>
          </w:tcPr>
          <w:p w:rsidR="004F19BD" w:rsidRDefault="004F19BD">
            <w:pPr>
              <w:pStyle w:val="TableParagraph"/>
              <w:rPr>
                <w:rFonts w:ascii="Times New Roman"/>
                <w:sz w:val="14"/>
              </w:rPr>
            </w:pPr>
          </w:p>
        </w:tc>
        <w:tc>
          <w:tcPr>
            <w:tcW w:w="1461" w:type="dxa"/>
            <w:tcBorders>
              <w:top w:val="nil"/>
              <w:bottom w:val="nil"/>
            </w:tcBorders>
          </w:tcPr>
          <w:p w:rsidR="004F19BD" w:rsidRDefault="004F19BD">
            <w:pPr>
              <w:pStyle w:val="TableParagraph"/>
              <w:rPr>
                <w:rFonts w:ascii="Times New Roman"/>
                <w:sz w:val="14"/>
              </w:rPr>
            </w:pPr>
          </w:p>
        </w:tc>
        <w:tc>
          <w:tcPr>
            <w:tcW w:w="1457" w:type="dxa"/>
            <w:tcBorders>
              <w:top w:val="nil"/>
              <w:bottom w:val="nil"/>
            </w:tcBorders>
          </w:tcPr>
          <w:p w:rsidR="004F19BD" w:rsidRDefault="004F19BD">
            <w:pPr>
              <w:pStyle w:val="TableParagraph"/>
              <w:rPr>
                <w:rFonts w:ascii="Times New Roman"/>
                <w:sz w:val="14"/>
              </w:rPr>
            </w:pPr>
          </w:p>
        </w:tc>
        <w:tc>
          <w:tcPr>
            <w:tcW w:w="1455" w:type="dxa"/>
            <w:tcBorders>
              <w:top w:val="nil"/>
              <w:bottom w:val="nil"/>
            </w:tcBorders>
          </w:tcPr>
          <w:p w:rsidR="004F19BD" w:rsidRDefault="004F19BD">
            <w:pPr>
              <w:pStyle w:val="TableParagraph"/>
              <w:rPr>
                <w:rFonts w:ascii="Times New Roman"/>
                <w:sz w:val="14"/>
              </w:rPr>
            </w:pPr>
          </w:p>
        </w:tc>
        <w:tc>
          <w:tcPr>
            <w:tcW w:w="925" w:type="dxa"/>
            <w:tcBorders>
              <w:top w:val="nil"/>
              <w:bottom w:val="nil"/>
            </w:tcBorders>
          </w:tcPr>
          <w:p w:rsidR="004F19BD" w:rsidRDefault="004F19BD">
            <w:pPr>
              <w:pStyle w:val="TableParagraph"/>
              <w:rPr>
                <w:rFonts w:ascii="Times New Roman"/>
                <w:sz w:val="14"/>
              </w:rPr>
            </w:pPr>
          </w:p>
        </w:tc>
      </w:tr>
      <w:tr w:rsidR="004F19BD">
        <w:trPr>
          <w:trHeight w:val="204"/>
        </w:trPr>
        <w:tc>
          <w:tcPr>
            <w:tcW w:w="494" w:type="dxa"/>
            <w:tcBorders>
              <w:top w:val="nil"/>
              <w:bottom w:val="nil"/>
            </w:tcBorders>
          </w:tcPr>
          <w:p w:rsidR="004F19BD" w:rsidRDefault="00EA37BF">
            <w:pPr>
              <w:pStyle w:val="TableParagraph"/>
              <w:spacing w:line="184" w:lineRule="exact"/>
              <w:ind w:left="14"/>
              <w:jc w:val="center"/>
              <w:rPr>
                <w:sz w:val="18"/>
              </w:rPr>
            </w:pPr>
            <w:r>
              <w:rPr>
                <w:spacing w:val="-4"/>
                <w:sz w:val="18"/>
              </w:rPr>
              <w:t>0337</w:t>
            </w:r>
          </w:p>
        </w:tc>
        <w:tc>
          <w:tcPr>
            <w:tcW w:w="4470" w:type="dxa"/>
            <w:tcBorders>
              <w:top w:val="nil"/>
              <w:bottom w:val="nil"/>
            </w:tcBorders>
          </w:tcPr>
          <w:p w:rsidR="004F19BD" w:rsidRDefault="00EA37BF">
            <w:pPr>
              <w:pStyle w:val="TableParagraph"/>
              <w:spacing w:line="184" w:lineRule="exact"/>
              <w:ind w:left="31"/>
              <w:rPr>
                <w:sz w:val="18"/>
              </w:rPr>
            </w:pPr>
            <w:r>
              <w:rPr>
                <w:sz w:val="18"/>
              </w:rPr>
              <w:t>Углерод</w:t>
            </w:r>
            <w:r>
              <w:rPr>
                <w:spacing w:val="-7"/>
                <w:sz w:val="18"/>
              </w:rPr>
              <w:t xml:space="preserve"> </w:t>
            </w:r>
            <w:r>
              <w:rPr>
                <w:sz w:val="18"/>
              </w:rPr>
              <w:t>оксид</w:t>
            </w:r>
            <w:r>
              <w:rPr>
                <w:spacing w:val="-7"/>
                <w:sz w:val="18"/>
              </w:rPr>
              <w:t xml:space="preserve"> </w:t>
            </w:r>
            <w:r>
              <w:rPr>
                <w:sz w:val="18"/>
              </w:rPr>
              <w:t>(Окись</w:t>
            </w:r>
            <w:r>
              <w:rPr>
                <w:spacing w:val="-7"/>
                <w:sz w:val="18"/>
              </w:rPr>
              <w:t xml:space="preserve"> </w:t>
            </w:r>
            <w:r>
              <w:rPr>
                <w:sz w:val="18"/>
              </w:rPr>
              <w:t>углерода,</w:t>
            </w:r>
            <w:r>
              <w:rPr>
                <w:spacing w:val="-6"/>
                <w:sz w:val="18"/>
              </w:rPr>
              <w:t xml:space="preserve"> </w:t>
            </w:r>
            <w:r>
              <w:rPr>
                <w:spacing w:val="-2"/>
                <w:sz w:val="18"/>
              </w:rPr>
              <w:t>Угарный</w:t>
            </w:r>
          </w:p>
        </w:tc>
        <w:tc>
          <w:tcPr>
            <w:tcW w:w="1451" w:type="dxa"/>
            <w:tcBorders>
              <w:top w:val="nil"/>
              <w:bottom w:val="nil"/>
            </w:tcBorders>
          </w:tcPr>
          <w:p w:rsidR="004F19BD" w:rsidRDefault="00EA37BF">
            <w:pPr>
              <w:pStyle w:val="TableParagraph"/>
              <w:spacing w:line="184" w:lineRule="exact"/>
              <w:ind w:left="11"/>
              <w:jc w:val="center"/>
              <w:rPr>
                <w:sz w:val="18"/>
              </w:rPr>
            </w:pPr>
            <w:r>
              <w:rPr>
                <w:spacing w:val="-10"/>
                <w:sz w:val="18"/>
              </w:rPr>
              <w:t>-</w:t>
            </w:r>
          </w:p>
        </w:tc>
        <w:tc>
          <w:tcPr>
            <w:tcW w:w="1459" w:type="dxa"/>
            <w:tcBorders>
              <w:top w:val="nil"/>
              <w:bottom w:val="nil"/>
            </w:tcBorders>
          </w:tcPr>
          <w:p w:rsidR="004F19BD" w:rsidRDefault="00EA37BF">
            <w:pPr>
              <w:pStyle w:val="TableParagraph"/>
              <w:spacing w:line="184" w:lineRule="exact"/>
              <w:ind w:left="677"/>
              <w:rPr>
                <w:sz w:val="18"/>
              </w:rPr>
            </w:pPr>
            <w:r>
              <w:rPr>
                <w:spacing w:val="-10"/>
                <w:sz w:val="18"/>
              </w:rPr>
              <w:t>-</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0.00833</w:t>
            </w:r>
          </w:p>
        </w:tc>
        <w:tc>
          <w:tcPr>
            <w:tcW w:w="1461" w:type="dxa"/>
            <w:tcBorders>
              <w:top w:val="nil"/>
              <w:bottom w:val="nil"/>
            </w:tcBorders>
          </w:tcPr>
          <w:p w:rsidR="004F19BD" w:rsidRDefault="00EA37BF">
            <w:pPr>
              <w:pStyle w:val="TableParagraph"/>
              <w:spacing w:line="184" w:lineRule="exact"/>
              <w:ind w:right="12"/>
              <w:jc w:val="right"/>
              <w:rPr>
                <w:sz w:val="18"/>
              </w:rPr>
            </w:pPr>
            <w:r>
              <w:rPr>
                <w:spacing w:val="-2"/>
                <w:sz w:val="18"/>
              </w:rPr>
              <w:t>0.00918</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0.00833</w:t>
            </w:r>
          </w:p>
        </w:tc>
        <w:tc>
          <w:tcPr>
            <w:tcW w:w="1455" w:type="dxa"/>
            <w:tcBorders>
              <w:top w:val="nil"/>
              <w:bottom w:val="nil"/>
            </w:tcBorders>
          </w:tcPr>
          <w:p w:rsidR="004F19BD" w:rsidRDefault="00EA37BF">
            <w:pPr>
              <w:pStyle w:val="TableParagraph"/>
              <w:spacing w:line="184" w:lineRule="exact"/>
              <w:ind w:right="5"/>
              <w:jc w:val="right"/>
              <w:rPr>
                <w:sz w:val="18"/>
              </w:rPr>
            </w:pPr>
            <w:r>
              <w:rPr>
                <w:spacing w:val="-2"/>
                <w:sz w:val="18"/>
              </w:rPr>
              <w:t>0.00918</w:t>
            </w:r>
          </w:p>
        </w:tc>
        <w:tc>
          <w:tcPr>
            <w:tcW w:w="925" w:type="dxa"/>
            <w:tcBorders>
              <w:top w:val="nil"/>
              <w:bottom w:val="nil"/>
            </w:tcBorders>
          </w:tcPr>
          <w:p w:rsidR="004F19BD" w:rsidRDefault="00EA37BF">
            <w:pPr>
              <w:pStyle w:val="TableParagraph"/>
              <w:spacing w:line="184" w:lineRule="exact"/>
              <w:ind w:right="8"/>
              <w:jc w:val="right"/>
              <w:rPr>
                <w:sz w:val="18"/>
              </w:rPr>
            </w:pPr>
            <w:r>
              <w:rPr>
                <w:spacing w:val="-4"/>
                <w:sz w:val="18"/>
              </w:rPr>
              <w:t>2024</w:t>
            </w:r>
          </w:p>
        </w:tc>
      </w:tr>
      <w:tr w:rsidR="004F19BD">
        <w:trPr>
          <w:trHeight w:val="203"/>
        </w:trPr>
        <w:tc>
          <w:tcPr>
            <w:tcW w:w="494" w:type="dxa"/>
            <w:tcBorders>
              <w:top w:val="nil"/>
              <w:bottom w:val="nil"/>
            </w:tcBorders>
          </w:tcPr>
          <w:p w:rsidR="004F19BD" w:rsidRDefault="004F19BD">
            <w:pPr>
              <w:pStyle w:val="TableParagraph"/>
              <w:rPr>
                <w:rFonts w:ascii="Times New Roman"/>
                <w:sz w:val="14"/>
              </w:rPr>
            </w:pPr>
          </w:p>
        </w:tc>
        <w:tc>
          <w:tcPr>
            <w:tcW w:w="4470" w:type="dxa"/>
            <w:tcBorders>
              <w:top w:val="nil"/>
              <w:bottom w:val="nil"/>
            </w:tcBorders>
          </w:tcPr>
          <w:p w:rsidR="004F19BD" w:rsidRDefault="00EA37BF">
            <w:pPr>
              <w:pStyle w:val="TableParagraph"/>
              <w:spacing w:line="184" w:lineRule="exact"/>
              <w:ind w:left="31"/>
              <w:rPr>
                <w:sz w:val="18"/>
              </w:rPr>
            </w:pPr>
            <w:r>
              <w:rPr>
                <w:sz w:val="18"/>
              </w:rPr>
              <w:t>газ)</w:t>
            </w:r>
            <w:r>
              <w:rPr>
                <w:spacing w:val="-4"/>
                <w:sz w:val="18"/>
              </w:rPr>
              <w:t xml:space="preserve"> </w:t>
            </w:r>
            <w:r>
              <w:rPr>
                <w:spacing w:val="-2"/>
                <w:sz w:val="18"/>
              </w:rPr>
              <w:t>(584)</w:t>
            </w:r>
          </w:p>
        </w:tc>
        <w:tc>
          <w:tcPr>
            <w:tcW w:w="1451" w:type="dxa"/>
            <w:tcBorders>
              <w:top w:val="nil"/>
              <w:bottom w:val="nil"/>
            </w:tcBorders>
          </w:tcPr>
          <w:p w:rsidR="004F19BD" w:rsidRDefault="004F19BD">
            <w:pPr>
              <w:pStyle w:val="TableParagraph"/>
              <w:rPr>
                <w:rFonts w:ascii="Times New Roman"/>
                <w:sz w:val="14"/>
              </w:rPr>
            </w:pPr>
          </w:p>
        </w:tc>
        <w:tc>
          <w:tcPr>
            <w:tcW w:w="1459" w:type="dxa"/>
            <w:tcBorders>
              <w:top w:val="nil"/>
              <w:bottom w:val="nil"/>
            </w:tcBorders>
          </w:tcPr>
          <w:p w:rsidR="004F19BD" w:rsidRDefault="004F19BD">
            <w:pPr>
              <w:pStyle w:val="TableParagraph"/>
              <w:rPr>
                <w:rFonts w:ascii="Times New Roman"/>
                <w:sz w:val="14"/>
              </w:rPr>
            </w:pPr>
          </w:p>
        </w:tc>
        <w:tc>
          <w:tcPr>
            <w:tcW w:w="1457" w:type="dxa"/>
            <w:tcBorders>
              <w:top w:val="nil"/>
              <w:bottom w:val="nil"/>
            </w:tcBorders>
          </w:tcPr>
          <w:p w:rsidR="004F19BD" w:rsidRDefault="004F19BD">
            <w:pPr>
              <w:pStyle w:val="TableParagraph"/>
              <w:rPr>
                <w:rFonts w:ascii="Times New Roman"/>
                <w:sz w:val="14"/>
              </w:rPr>
            </w:pPr>
          </w:p>
        </w:tc>
        <w:tc>
          <w:tcPr>
            <w:tcW w:w="1461" w:type="dxa"/>
            <w:tcBorders>
              <w:top w:val="nil"/>
              <w:bottom w:val="nil"/>
            </w:tcBorders>
          </w:tcPr>
          <w:p w:rsidR="004F19BD" w:rsidRDefault="004F19BD">
            <w:pPr>
              <w:pStyle w:val="TableParagraph"/>
              <w:rPr>
                <w:rFonts w:ascii="Times New Roman"/>
                <w:sz w:val="14"/>
              </w:rPr>
            </w:pPr>
          </w:p>
        </w:tc>
        <w:tc>
          <w:tcPr>
            <w:tcW w:w="1457" w:type="dxa"/>
            <w:tcBorders>
              <w:top w:val="nil"/>
              <w:bottom w:val="nil"/>
            </w:tcBorders>
          </w:tcPr>
          <w:p w:rsidR="004F19BD" w:rsidRDefault="004F19BD">
            <w:pPr>
              <w:pStyle w:val="TableParagraph"/>
              <w:rPr>
                <w:rFonts w:ascii="Times New Roman"/>
                <w:sz w:val="14"/>
              </w:rPr>
            </w:pPr>
          </w:p>
        </w:tc>
        <w:tc>
          <w:tcPr>
            <w:tcW w:w="1455" w:type="dxa"/>
            <w:tcBorders>
              <w:top w:val="nil"/>
              <w:bottom w:val="nil"/>
            </w:tcBorders>
          </w:tcPr>
          <w:p w:rsidR="004F19BD" w:rsidRDefault="004F19BD">
            <w:pPr>
              <w:pStyle w:val="TableParagraph"/>
              <w:rPr>
                <w:rFonts w:ascii="Times New Roman"/>
                <w:sz w:val="14"/>
              </w:rPr>
            </w:pPr>
          </w:p>
        </w:tc>
        <w:tc>
          <w:tcPr>
            <w:tcW w:w="925" w:type="dxa"/>
            <w:tcBorders>
              <w:top w:val="nil"/>
              <w:bottom w:val="nil"/>
            </w:tcBorders>
          </w:tcPr>
          <w:p w:rsidR="004F19BD" w:rsidRDefault="004F19BD">
            <w:pPr>
              <w:pStyle w:val="TableParagraph"/>
              <w:rPr>
                <w:rFonts w:ascii="Times New Roman"/>
                <w:sz w:val="14"/>
              </w:rPr>
            </w:pPr>
          </w:p>
        </w:tc>
      </w:tr>
      <w:tr w:rsidR="004F19BD">
        <w:trPr>
          <w:trHeight w:val="408"/>
        </w:trPr>
        <w:tc>
          <w:tcPr>
            <w:tcW w:w="494" w:type="dxa"/>
            <w:tcBorders>
              <w:top w:val="nil"/>
              <w:bottom w:val="nil"/>
            </w:tcBorders>
          </w:tcPr>
          <w:p w:rsidR="004F19BD" w:rsidRDefault="00EA37BF">
            <w:pPr>
              <w:pStyle w:val="TableParagraph"/>
              <w:spacing w:line="200" w:lineRule="exact"/>
              <w:ind w:left="14"/>
              <w:jc w:val="center"/>
              <w:rPr>
                <w:sz w:val="18"/>
              </w:rPr>
            </w:pPr>
            <w:r>
              <w:rPr>
                <w:spacing w:val="-4"/>
                <w:sz w:val="18"/>
              </w:rPr>
              <w:t>1301</w:t>
            </w:r>
          </w:p>
        </w:tc>
        <w:tc>
          <w:tcPr>
            <w:tcW w:w="4470" w:type="dxa"/>
            <w:tcBorders>
              <w:top w:val="nil"/>
              <w:bottom w:val="nil"/>
            </w:tcBorders>
          </w:tcPr>
          <w:p w:rsidR="004F19BD" w:rsidRDefault="00EA37BF">
            <w:pPr>
              <w:pStyle w:val="TableParagraph"/>
              <w:spacing w:line="200" w:lineRule="exact"/>
              <w:ind w:left="31"/>
              <w:rPr>
                <w:sz w:val="18"/>
              </w:rPr>
            </w:pPr>
            <w:r>
              <w:rPr>
                <w:sz w:val="18"/>
              </w:rPr>
              <w:t>Проп-2-ен-1-аль</w:t>
            </w:r>
            <w:r>
              <w:rPr>
                <w:spacing w:val="-14"/>
                <w:sz w:val="18"/>
              </w:rPr>
              <w:t xml:space="preserve"> </w:t>
            </w:r>
            <w:r>
              <w:rPr>
                <w:spacing w:val="-2"/>
                <w:sz w:val="18"/>
              </w:rPr>
              <w:t>(Акролеин,</w:t>
            </w:r>
          </w:p>
          <w:p w:rsidR="004F19BD" w:rsidRDefault="00EA37BF">
            <w:pPr>
              <w:pStyle w:val="TableParagraph"/>
              <w:spacing w:line="188" w:lineRule="exact"/>
              <w:ind w:left="31"/>
              <w:rPr>
                <w:sz w:val="18"/>
              </w:rPr>
            </w:pPr>
            <w:proofErr w:type="spellStart"/>
            <w:r>
              <w:rPr>
                <w:spacing w:val="-2"/>
                <w:sz w:val="18"/>
              </w:rPr>
              <w:t>Акрилальдегид</w:t>
            </w:r>
            <w:proofErr w:type="spellEnd"/>
            <w:r>
              <w:rPr>
                <w:spacing w:val="-2"/>
                <w:sz w:val="18"/>
              </w:rPr>
              <w:t>)</w:t>
            </w:r>
          </w:p>
        </w:tc>
        <w:tc>
          <w:tcPr>
            <w:tcW w:w="1451" w:type="dxa"/>
            <w:tcBorders>
              <w:top w:val="nil"/>
              <w:bottom w:val="nil"/>
            </w:tcBorders>
          </w:tcPr>
          <w:p w:rsidR="004F19BD" w:rsidRDefault="00EA37BF">
            <w:pPr>
              <w:pStyle w:val="TableParagraph"/>
              <w:spacing w:line="200" w:lineRule="exact"/>
              <w:ind w:left="11"/>
              <w:jc w:val="center"/>
              <w:rPr>
                <w:sz w:val="18"/>
              </w:rPr>
            </w:pPr>
            <w:r>
              <w:rPr>
                <w:spacing w:val="-10"/>
                <w:sz w:val="18"/>
              </w:rPr>
              <w:t>-</w:t>
            </w:r>
          </w:p>
        </w:tc>
        <w:tc>
          <w:tcPr>
            <w:tcW w:w="1459" w:type="dxa"/>
            <w:tcBorders>
              <w:top w:val="nil"/>
              <w:bottom w:val="nil"/>
            </w:tcBorders>
          </w:tcPr>
          <w:p w:rsidR="004F19BD" w:rsidRDefault="00EA37BF">
            <w:pPr>
              <w:pStyle w:val="TableParagraph"/>
              <w:spacing w:line="200" w:lineRule="exact"/>
              <w:ind w:left="677"/>
              <w:rPr>
                <w:sz w:val="18"/>
              </w:rPr>
            </w:pPr>
            <w:r>
              <w:rPr>
                <w:spacing w:val="-10"/>
                <w:sz w:val="18"/>
              </w:rPr>
              <w:t>-</w:t>
            </w:r>
          </w:p>
        </w:tc>
        <w:tc>
          <w:tcPr>
            <w:tcW w:w="1457" w:type="dxa"/>
            <w:tcBorders>
              <w:top w:val="nil"/>
              <w:bottom w:val="nil"/>
            </w:tcBorders>
          </w:tcPr>
          <w:p w:rsidR="004F19BD" w:rsidRDefault="00EA37BF">
            <w:pPr>
              <w:pStyle w:val="TableParagraph"/>
              <w:spacing w:line="200" w:lineRule="exact"/>
              <w:ind w:right="10"/>
              <w:jc w:val="right"/>
              <w:rPr>
                <w:sz w:val="18"/>
              </w:rPr>
            </w:pPr>
            <w:r>
              <w:rPr>
                <w:spacing w:val="-2"/>
                <w:sz w:val="18"/>
              </w:rPr>
              <w:t>0.0004</w:t>
            </w:r>
          </w:p>
        </w:tc>
        <w:tc>
          <w:tcPr>
            <w:tcW w:w="1461" w:type="dxa"/>
            <w:tcBorders>
              <w:top w:val="nil"/>
              <w:bottom w:val="nil"/>
            </w:tcBorders>
          </w:tcPr>
          <w:p w:rsidR="004F19BD" w:rsidRDefault="00EA37BF">
            <w:pPr>
              <w:pStyle w:val="TableParagraph"/>
              <w:spacing w:line="200" w:lineRule="exact"/>
              <w:ind w:right="12"/>
              <w:jc w:val="right"/>
              <w:rPr>
                <w:sz w:val="18"/>
              </w:rPr>
            </w:pPr>
            <w:r>
              <w:rPr>
                <w:spacing w:val="-2"/>
                <w:sz w:val="18"/>
              </w:rPr>
              <w:t>0.000441</w:t>
            </w:r>
          </w:p>
        </w:tc>
        <w:tc>
          <w:tcPr>
            <w:tcW w:w="1457" w:type="dxa"/>
            <w:tcBorders>
              <w:top w:val="nil"/>
              <w:bottom w:val="nil"/>
            </w:tcBorders>
          </w:tcPr>
          <w:p w:rsidR="004F19BD" w:rsidRDefault="00EA37BF">
            <w:pPr>
              <w:pStyle w:val="TableParagraph"/>
              <w:spacing w:line="200" w:lineRule="exact"/>
              <w:ind w:right="10"/>
              <w:jc w:val="right"/>
              <w:rPr>
                <w:sz w:val="18"/>
              </w:rPr>
            </w:pPr>
            <w:r>
              <w:rPr>
                <w:spacing w:val="-2"/>
                <w:sz w:val="18"/>
              </w:rPr>
              <w:t>0.0004</w:t>
            </w:r>
          </w:p>
        </w:tc>
        <w:tc>
          <w:tcPr>
            <w:tcW w:w="1455" w:type="dxa"/>
            <w:tcBorders>
              <w:top w:val="nil"/>
              <w:bottom w:val="nil"/>
            </w:tcBorders>
          </w:tcPr>
          <w:p w:rsidR="004F19BD" w:rsidRDefault="00EA37BF">
            <w:pPr>
              <w:pStyle w:val="TableParagraph"/>
              <w:spacing w:line="200" w:lineRule="exact"/>
              <w:ind w:right="5"/>
              <w:jc w:val="right"/>
              <w:rPr>
                <w:sz w:val="18"/>
              </w:rPr>
            </w:pPr>
            <w:r>
              <w:rPr>
                <w:spacing w:val="-2"/>
                <w:sz w:val="18"/>
              </w:rPr>
              <w:t>0.000441</w:t>
            </w:r>
          </w:p>
        </w:tc>
        <w:tc>
          <w:tcPr>
            <w:tcW w:w="925" w:type="dxa"/>
            <w:tcBorders>
              <w:top w:val="nil"/>
              <w:bottom w:val="nil"/>
            </w:tcBorders>
          </w:tcPr>
          <w:p w:rsidR="004F19BD" w:rsidRDefault="00EA37BF">
            <w:pPr>
              <w:pStyle w:val="TableParagraph"/>
              <w:spacing w:line="200" w:lineRule="exact"/>
              <w:ind w:right="8"/>
              <w:jc w:val="right"/>
              <w:rPr>
                <w:sz w:val="18"/>
              </w:rPr>
            </w:pPr>
            <w:r>
              <w:rPr>
                <w:spacing w:val="-4"/>
                <w:sz w:val="18"/>
              </w:rPr>
              <w:t>2024</w:t>
            </w:r>
          </w:p>
        </w:tc>
      </w:tr>
      <w:tr w:rsidR="004F19BD">
        <w:trPr>
          <w:trHeight w:val="204"/>
        </w:trPr>
        <w:tc>
          <w:tcPr>
            <w:tcW w:w="494" w:type="dxa"/>
            <w:tcBorders>
              <w:top w:val="nil"/>
              <w:bottom w:val="nil"/>
            </w:tcBorders>
          </w:tcPr>
          <w:p w:rsidR="004F19BD" w:rsidRDefault="004F19BD">
            <w:pPr>
              <w:pStyle w:val="TableParagraph"/>
              <w:rPr>
                <w:rFonts w:ascii="Times New Roman"/>
                <w:sz w:val="14"/>
              </w:rPr>
            </w:pPr>
          </w:p>
        </w:tc>
        <w:tc>
          <w:tcPr>
            <w:tcW w:w="4470" w:type="dxa"/>
            <w:tcBorders>
              <w:top w:val="nil"/>
              <w:bottom w:val="nil"/>
            </w:tcBorders>
          </w:tcPr>
          <w:p w:rsidR="004F19BD" w:rsidRDefault="00EA37BF">
            <w:pPr>
              <w:pStyle w:val="TableParagraph"/>
              <w:spacing w:line="184" w:lineRule="exact"/>
              <w:ind w:left="31"/>
              <w:rPr>
                <w:sz w:val="18"/>
              </w:rPr>
            </w:pPr>
            <w:r>
              <w:rPr>
                <w:spacing w:val="-2"/>
                <w:sz w:val="18"/>
              </w:rPr>
              <w:t>(474)</w:t>
            </w:r>
          </w:p>
        </w:tc>
        <w:tc>
          <w:tcPr>
            <w:tcW w:w="1451" w:type="dxa"/>
            <w:tcBorders>
              <w:top w:val="nil"/>
              <w:bottom w:val="nil"/>
            </w:tcBorders>
          </w:tcPr>
          <w:p w:rsidR="004F19BD" w:rsidRDefault="004F19BD">
            <w:pPr>
              <w:pStyle w:val="TableParagraph"/>
              <w:rPr>
                <w:rFonts w:ascii="Times New Roman"/>
                <w:sz w:val="14"/>
              </w:rPr>
            </w:pPr>
          </w:p>
        </w:tc>
        <w:tc>
          <w:tcPr>
            <w:tcW w:w="1459" w:type="dxa"/>
            <w:tcBorders>
              <w:top w:val="nil"/>
              <w:bottom w:val="nil"/>
            </w:tcBorders>
          </w:tcPr>
          <w:p w:rsidR="004F19BD" w:rsidRDefault="004F19BD">
            <w:pPr>
              <w:pStyle w:val="TableParagraph"/>
              <w:rPr>
                <w:rFonts w:ascii="Times New Roman"/>
                <w:sz w:val="14"/>
              </w:rPr>
            </w:pPr>
          </w:p>
        </w:tc>
        <w:tc>
          <w:tcPr>
            <w:tcW w:w="1457" w:type="dxa"/>
            <w:tcBorders>
              <w:top w:val="nil"/>
              <w:bottom w:val="nil"/>
            </w:tcBorders>
          </w:tcPr>
          <w:p w:rsidR="004F19BD" w:rsidRDefault="004F19BD">
            <w:pPr>
              <w:pStyle w:val="TableParagraph"/>
              <w:rPr>
                <w:rFonts w:ascii="Times New Roman"/>
                <w:sz w:val="14"/>
              </w:rPr>
            </w:pPr>
          </w:p>
        </w:tc>
        <w:tc>
          <w:tcPr>
            <w:tcW w:w="1461" w:type="dxa"/>
            <w:tcBorders>
              <w:top w:val="nil"/>
              <w:bottom w:val="nil"/>
            </w:tcBorders>
          </w:tcPr>
          <w:p w:rsidR="004F19BD" w:rsidRDefault="004F19BD">
            <w:pPr>
              <w:pStyle w:val="TableParagraph"/>
              <w:rPr>
                <w:rFonts w:ascii="Times New Roman"/>
                <w:sz w:val="14"/>
              </w:rPr>
            </w:pPr>
          </w:p>
        </w:tc>
        <w:tc>
          <w:tcPr>
            <w:tcW w:w="1457" w:type="dxa"/>
            <w:tcBorders>
              <w:top w:val="nil"/>
              <w:bottom w:val="nil"/>
            </w:tcBorders>
          </w:tcPr>
          <w:p w:rsidR="004F19BD" w:rsidRDefault="004F19BD">
            <w:pPr>
              <w:pStyle w:val="TableParagraph"/>
              <w:rPr>
                <w:rFonts w:ascii="Times New Roman"/>
                <w:sz w:val="14"/>
              </w:rPr>
            </w:pPr>
          </w:p>
        </w:tc>
        <w:tc>
          <w:tcPr>
            <w:tcW w:w="1455" w:type="dxa"/>
            <w:tcBorders>
              <w:top w:val="nil"/>
              <w:bottom w:val="nil"/>
            </w:tcBorders>
          </w:tcPr>
          <w:p w:rsidR="004F19BD" w:rsidRDefault="004F19BD">
            <w:pPr>
              <w:pStyle w:val="TableParagraph"/>
              <w:rPr>
                <w:rFonts w:ascii="Times New Roman"/>
                <w:sz w:val="14"/>
              </w:rPr>
            </w:pPr>
          </w:p>
        </w:tc>
        <w:tc>
          <w:tcPr>
            <w:tcW w:w="925" w:type="dxa"/>
            <w:tcBorders>
              <w:top w:val="nil"/>
              <w:bottom w:val="nil"/>
            </w:tcBorders>
          </w:tcPr>
          <w:p w:rsidR="004F19BD" w:rsidRDefault="004F19BD">
            <w:pPr>
              <w:pStyle w:val="TableParagraph"/>
              <w:rPr>
                <w:rFonts w:ascii="Times New Roman"/>
                <w:sz w:val="14"/>
              </w:rPr>
            </w:pPr>
          </w:p>
        </w:tc>
      </w:tr>
      <w:tr w:rsidR="004F19BD">
        <w:trPr>
          <w:trHeight w:val="204"/>
        </w:trPr>
        <w:tc>
          <w:tcPr>
            <w:tcW w:w="494" w:type="dxa"/>
            <w:tcBorders>
              <w:top w:val="nil"/>
              <w:bottom w:val="nil"/>
            </w:tcBorders>
          </w:tcPr>
          <w:p w:rsidR="004F19BD" w:rsidRDefault="00EA37BF">
            <w:pPr>
              <w:pStyle w:val="TableParagraph"/>
              <w:spacing w:line="184" w:lineRule="exact"/>
              <w:ind w:left="14"/>
              <w:jc w:val="center"/>
              <w:rPr>
                <w:sz w:val="18"/>
              </w:rPr>
            </w:pPr>
            <w:r>
              <w:rPr>
                <w:spacing w:val="-4"/>
                <w:sz w:val="18"/>
              </w:rPr>
              <w:t>1325</w:t>
            </w:r>
          </w:p>
        </w:tc>
        <w:tc>
          <w:tcPr>
            <w:tcW w:w="4470" w:type="dxa"/>
            <w:tcBorders>
              <w:top w:val="nil"/>
              <w:bottom w:val="nil"/>
            </w:tcBorders>
          </w:tcPr>
          <w:p w:rsidR="004F19BD" w:rsidRDefault="00EA37BF">
            <w:pPr>
              <w:pStyle w:val="TableParagraph"/>
              <w:spacing w:line="184" w:lineRule="exact"/>
              <w:ind w:left="31"/>
              <w:rPr>
                <w:sz w:val="18"/>
              </w:rPr>
            </w:pPr>
            <w:r>
              <w:rPr>
                <w:sz w:val="18"/>
              </w:rPr>
              <w:t>Формальдегид</w:t>
            </w:r>
            <w:r>
              <w:rPr>
                <w:spacing w:val="-11"/>
                <w:sz w:val="18"/>
              </w:rPr>
              <w:t xml:space="preserve"> </w:t>
            </w:r>
            <w:r>
              <w:rPr>
                <w:sz w:val="18"/>
              </w:rPr>
              <w:t>(</w:t>
            </w:r>
            <w:proofErr w:type="spellStart"/>
            <w:r>
              <w:rPr>
                <w:sz w:val="18"/>
              </w:rPr>
              <w:t>Метаналь</w:t>
            </w:r>
            <w:proofErr w:type="spellEnd"/>
            <w:r>
              <w:rPr>
                <w:sz w:val="18"/>
              </w:rPr>
              <w:t>)</w:t>
            </w:r>
            <w:r>
              <w:rPr>
                <w:spacing w:val="-11"/>
                <w:sz w:val="18"/>
              </w:rPr>
              <w:t xml:space="preserve"> </w:t>
            </w:r>
            <w:r>
              <w:rPr>
                <w:spacing w:val="-2"/>
                <w:sz w:val="18"/>
              </w:rPr>
              <w:t>(609)</w:t>
            </w:r>
          </w:p>
        </w:tc>
        <w:tc>
          <w:tcPr>
            <w:tcW w:w="1451" w:type="dxa"/>
            <w:tcBorders>
              <w:top w:val="nil"/>
              <w:bottom w:val="nil"/>
            </w:tcBorders>
          </w:tcPr>
          <w:p w:rsidR="004F19BD" w:rsidRDefault="00EA37BF">
            <w:pPr>
              <w:pStyle w:val="TableParagraph"/>
              <w:spacing w:line="184" w:lineRule="exact"/>
              <w:ind w:left="11"/>
              <w:jc w:val="center"/>
              <w:rPr>
                <w:sz w:val="18"/>
              </w:rPr>
            </w:pPr>
            <w:r>
              <w:rPr>
                <w:spacing w:val="-10"/>
                <w:sz w:val="18"/>
              </w:rPr>
              <w:t>-</w:t>
            </w:r>
          </w:p>
        </w:tc>
        <w:tc>
          <w:tcPr>
            <w:tcW w:w="1459" w:type="dxa"/>
            <w:tcBorders>
              <w:top w:val="nil"/>
              <w:bottom w:val="nil"/>
            </w:tcBorders>
          </w:tcPr>
          <w:p w:rsidR="004F19BD" w:rsidRDefault="00EA37BF">
            <w:pPr>
              <w:pStyle w:val="TableParagraph"/>
              <w:spacing w:line="184" w:lineRule="exact"/>
              <w:ind w:left="677"/>
              <w:rPr>
                <w:sz w:val="18"/>
              </w:rPr>
            </w:pPr>
            <w:r>
              <w:rPr>
                <w:spacing w:val="-10"/>
                <w:sz w:val="18"/>
              </w:rPr>
              <w:t>-</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0.0004</w:t>
            </w:r>
          </w:p>
        </w:tc>
        <w:tc>
          <w:tcPr>
            <w:tcW w:w="1461" w:type="dxa"/>
            <w:tcBorders>
              <w:top w:val="nil"/>
              <w:bottom w:val="nil"/>
            </w:tcBorders>
          </w:tcPr>
          <w:p w:rsidR="004F19BD" w:rsidRDefault="00EA37BF">
            <w:pPr>
              <w:pStyle w:val="TableParagraph"/>
              <w:spacing w:line="184" w:lineRule="exact"/>
              <w:ind w:right="12"/>
              <w:jc w:val="right"/>
              <w:rPr>
                <w:sz w:val="18"/>
              </w:rPr>
            </w:pPr>
            <w:r>
              <w:rPr>
                <w:spacing w:val="-2"/>
                <w:sz w:val="18"/>
              </w:rPr>
              <w:t>0.000441</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0.0004</w:t>
            </w:r>
          </w:p>
        </w:tc>
        <w:tc>
          <w:tcPr>
            <w:tcW w:w="1455" w:type="dxa"/>
            <w:tcBorders>
              <w:top w:val="nil"/>
              <w:bottom w:val="nil"/>
            </w:tcBorders>
          </w:tcPr>
          <w:p w:rsidR="004F19BD" w:rsidRDefault="00EA37BF">
            <w:pPr>
              <w:pStyle w:val="TableParagraph"/>
              <w:spacing w:line="184" w:lineRule="exact"/>
              <w:ind w:right="5"/>
              <w:jc w:val="right"/>
              <w:rPr>
                <w:sz w:val="18"/>
              </w:rPr>
            </w:pPr>
            <w:r>
              <w:rPr>
                <w:spacing w:val="-2"/>
                <w:sz w:val="18"/>
              </w:rPr>
              <w:t>0.000441</w:t>
            </w:r>
          </w:p>
        </w:tc>
        <w:tc>
          <w:tcPr>
            <w:tcW w:w="925" w:type="dxa"/>
            <w:tcBorders>
              <w:top w:val="nil"/>
              <w:bottom w:val="nil"/>
            </w:tcBorders>
          </w:tcPr>
          <w:p w:rsidR="004F19BD" w:rsidRDefault="00EA37BF">
            <w:pPr>
              <w:pStyle w:val="TableParagraph"/>
              <w:spacing w:line="184" w:lineRule="exact"/>
              <w:ind w:right="8"/>
              <w:jc w:val="right"/>
              <w:rPr>
                <w:sz w:val="18"/>
              </w:rPr>
            </w:pPr>
            <w:r>
              <w:rPr>
                <w:spacing w:val="-4"/>
                <w:sz w:val="18"/>
              </w:rPr>
              <w:t>2024</w:t>
            </w:r>
          </w:p>
        </w:tc>
      </w:tr>
      <w:tr w:rsidR="004F19BD">
        <w:trPr>
          <w:trHeight w:val="203"/>
        </w:trPr>
        <w:tc>
          <w:tcPr>
            <w:tcW w:w="494" w:type="dxa"/>
            <w:tcBorders>
              <w:top w:val="nil"/>
              <w:bottom w:val="nil"/>
            </w:tcBorders>
          </w:tcPr>
          <w:p w:rsidR="004F19BD" w:rsidRDefault="00EA37BF">
            <w:pPr>
              <w:pStyle w:val="TableParagraph"/>
              <w:spacing w:line="184" w:lineRule="exact"/>
              <w:ind w:left="14"/>
              <w:jc w:val="center"/>
              <w:rPr>
                <w:sz w:val="18"/>
              </w:rPr>
            </w:pPr>
            <w:r>
              <w:rPr>
                <w:spacing w:val="-4"/>
                <w:sz w:val="18"/>
              </w:rPr>
              <w:t>2754</w:t>
            </w:r>
          </w:p>
        </w:tc>
        <w:tc>
          <w:tcPr>
            <w:tcW w:w="4470" w:type="dxa"/>
            <w:tcBorders>
              <w:top w:val="nil"/>
              <w:bottom w:val="nil"/>
            </w:tcBorders>
          </w:tcPr>
          <w:p w:rsidR="004F19BD" w:rsidRDefault="00EA37BF">
            <w:pPr>
              <w:pStyle w:val="TableParagraph"/>
              <w:spacing w:line="184" w:lineRule="exact"/>
              <w:ind w:left="31"/>
              <w:rPr>
                <w:sz w:val="18"/>
              </w:rPr>
            </w:pPr>
            <w:proofErr w:type="spellStart"/>
            <w:r>
              <w:rPr>
                <w:sz w:val="18"/>
              </w:rPr>
              <w:t>Алканы</w:t>
            </w:r>
            <w:proofErr w:type="spellEnd"/>
            <w:r>
              <w:rPr>
                <w:spacing w:val="-7"/>
                <w:sz w:val="18"/>
              </w:rPr>
              <w:t xml:space="preserve"> </w:t>
            </w:r>
            <w:r>
              <w:rPr>
                <w:sz w:val="18"/>
              </w:rPr>
              <w:t>С12-19</w:t>
            </w:r>
            <w:r>
              <w:rPr>
                <w:spacing w:val="-4"/>
                <w:sz w:val="18"/>
              </w:rPr>
              <w:t xml:space="preserve"> </w:t>
            </w:r>
            <w:r>
              <w:rPr>
                <w:sz w:val="18"/>
              </w:rPr>
              <w:t>/в</w:t>
            </w:r>
            <w:r>
              <w:rPr>
                <w:spacing w:val="-4"/>
                <w:sz w:val="18"/>
              </w:rPr>
              <w:t xml:space="preserve"> </w:t>
            </w:r>
            <w:r>
              <w:rPr>
                <w:sz w:val="18"/>
              </w:rPr>
              <w:t>пересчете</w:t>
            </w:r>
            <w:r>
              <w:rPr>
                <w:spacing w:val="-5"/>
                <w:sz w:val="18"/>
              </w:rPr>
              <w:t xml:space="preserve"> </w:t>
            </w:r>
            <w:r>
              <w:rPr>
                <w:sz w:val="18"/>
              </w:rPr>
              <w:t>на</w:t>
            </w:r>
            <w:r>
              <w:rPr>
                <w:spacing w:val="-4"/>
                <w:sz w:val="18"/>
              </w:rPr>
              <w:t xml:space="preserve"> </w:t>
            </w:r>
            <w:r>
              <w:rPr>
                <w:sz w:val="18"/>
              </w:rPr>
              <w:t>С/</w:t>
            </w:r>
            <w:r>
              <w:rPr>
                <w:spacing w:val="-4"/>
                <w:sz w:val="18"/>
              </w:rPr>
              <w:t xml:space="preserve"> </w:t>
            </w:r>
            <w:r>
              <w:rPr>
                <w:spacing w:val="-10"/>
                <w:sz w:val="18"/>
              </w:rPr>
              <w:t>(</w:t>
            </w:r>
          </w:p>
        </w:tc>
        <w:tc>
          <w:tcPr>
            <w:tcW w:w="1451" w:type="dxa"/>
            <w:tcBorders>
              <w:top w:val="nil"/>
              <w:bottom w:val="nil"/>
            </w:tcBorders>
          </w:tcPr>
          <w:p w:rsidR="004F19BD" w:rsidRDefault="00EA37BF">
            <w:pPr>
              <w:pStyle w:val="TableParagraph"/>
              <w:spacing w:line="184" w:lineRule="exact"/>
              <w:ind w:left="11"/>
              <w:jc w:val="center"/>
              <w:rPr>
                <w:sz w:val="18"/>
              </w:rPr>
            </w:pPr>
            <w:r>
              <w:rPr>
                <w:spacing w:val="-10"/>
                <w:sz w:val="18"/>
              </w:rPr>
              <w:t>-</w:t>
            </w:r>
          </w:p>
        </w:tc>
        <w:tc>
          <w:tcPr>
            <w:tcW w:w="1459" w:type="dxa"/>
            <w:tcBorders>
              <w:top w:val="nil"/>
              <w:bottom w:val="nil"/>
            </w:tcBorders>
          </w:tcPr>
          <w:p w:rsidR="004F19BD" w:rsidRDefault="00EA37BF">
            <w:pPr>
              <w:pStyle w:val="TableParagraph"/>
              <w:spacing w:line="184" w:lineRule="exact"/>
              <w:ind w:left="677"/>
              <w:rPr>
                <w:sz w:val="18"/>
              </w:rPr>
            </w:pPr>
            <w:r>
              <w:rPr>
                <w:spacing w:val="-10"/>
                <w:sz w:val="18"/>
              </w:rPr>
              <w:t>-</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0.004</w:t>
            </w:r>
          </w:p>
        </w:tc>
        <w:tc>
          <w:tcPr>
            <w:tcW w:w="1461" w:type="dxa"/>
            <w:tcBorders>
              <w:top w:val="nil"/>
              <w:bottom w:val="nil"/>
            </w:tcBorders>
          </w:tcPr>
          <w:p w:rsidR="004F19BD" w:rsidRDefault="00EA37BF">
            <w:pPr>
              <w:pStyle w:val="TableParagraph"/>
              <w:spacing w:line="184" w:lineRule="exact"/>
              <w:ind w:right="12"/>
              <w:jc w:val="right"/>
              <w:rPr>
                <w:sz w:val="18"/>
              </w:rPr>
            </w:pPr>
            <w:r>
              <w:rPr>
                <w:spacing w:val="-2"/>
                <w:sz w:val="18"/>
              </w:rPr>
              <w:t>0.00441</w:t>
            </w:r>
          </w:p>
        </w:tc>
        <w:tc>
          <w:tcPr>
            <w:tcW w:w="1457" w:type="dxa"/>
            <w:tcBorders>
              <w:top w:val="nil"/>
              <w:bottom w:val="nil"/>
            </w:tcBorders>
          </w:tcPr>
          <w:p w:rsidR="004F19BD" w:rsidRDefault="00EA37BF">
            <w:pPr>
              <w:pStyle w:val="TableParagraph"/>
              <w:spacing w:line="184" w:lineRule="exact"/>
              <w:ind w:right="10"/>
              <w:jc w:val="right"/>
              <w:rPr>
                <w:sz w:val="18"/>
              </w:rPr>
            </w:pPr>
            <w:r>
              <w:rPr>
                <w:spacing w:val="-2"/>
                <w:sz w:val="18"/>
              </w:rPr>
              <w:t>0.004</w:t>
            </w:r>
          </w:p>
        </w:tc>
        <w:tc>
          <w:tcPr>
            <w:tcW w:w="1455" w:type="dxa"/>
            <w:tcBorders>
              <w:top w:val="nil"/>
              <w:bottom w:val="nil"/>
            </w:tcBorders>
          </w:tcPr>
          <w:p w:rsidR="004F19BD" w:rsidRDefault="00EA37BF">
            <w:pPr>
              <w:pStyle w:val="TableParagraph"/>
              <w:spacing w:line="184" w:lineRule="exact"/>
              <w:ind w:right="5"/>
              <w:jc w:val="right"/>
              <w:rPr>
                <w:sz w:val="18"/>
              </w:rPr>
            </w:pPr>
            <w:r>
              <w:rPr>
                <w:spacing w:val="-2"/>
                <w:sz w:val="18"/>
              </w:rPr>
              <w:t>0.00441</w:t>
            </w:r>
          </w:p>
        </w:tc>
        <w:tc>
          <w:tcPr>
            <w:tcW w:w="925" w:type="dxa"/>
            <w:tcBorders>
              <w:top w:val="nil"/>
              <w:bottom w:val="nil"/>
            </w:tcBorders>
          </w:tcPr>
          <w:p w:rsidR="004F19BD" w:rsidRDefault="00EA37BF">
            <w:pPr>
              <w:pStyle w:val="TableParagraph"/>
              <w:spacing w:line="184" w:lineRule="exact"/>
              <w:ind w:right="8"/>
              <w:jc w:val="right"/>
              <w:rPr>
                <w:sz w:val="18"/>
              </w:rPr>
            </w:pPr>
            <w:r>
              <w:rPr>
                <w:spacing w:val="-4"/>
                <w:sz w:val="18"/>
              </w:rPr>
              <w:t>2024</w:t>
            </w:r>
          </w:p>
        </w:tc>
      </w:tr>
      <w:tr w:rsidR="004F19BD">
        <w:trPr>
          <w:trHeight w:val="203"/>
        </w:trPr>
        <w:tc>
          <w:tcPr>
            <w:tcW w:w="494" w:type="dxa"/>
            <w:tcBorders>
              <w:top w:val="nil"/>
              <w:bottom w:val="nil"/>
            </w:tcBorders>
          </w:tcPr>
          <w:p w:rsidR="004F19BD" w:rsidRDefault="004F19BD">
            <w:pPr>
              <w:pStyle w:val="TableParagraph"/>
              <w:rPr>
                <w:rFonts w:ascii="Times New Roman"/>
                <w:sz w:val="14"/>
              </w:rPr>
            </w:pPr>
          </w:p>
        </w:tc>
        <w:tc>
          <w:tcPr>
            <w:tcW w:w="4470" w:type="dxa"/>
            <w:tcBorders>
              <w:top w:val="nil"/>
              <w:bottom w:val="nil"/>
            </w:tcBorders>
          </w:tcPr>
          <w:p w:rsidR="004F19BD" w:rsidRDefault="00EA37BF">
            <w:pPr>
              <w:pStyle w:val="TableParagraph"/>
              <w:spacing w:line="184" w:lineRule="exact"/>
              <w:ind w:left="31"/>
              <w:rPr>
                <w:sz w:val="18"/>
              </w:rPr>
            </w:pPr>
            <w:r>
              <w:rPr>
                <w:sz w:val="18"/>
              </w:rPr>
              <w:t>Углеводороды</w:t>
            </w:r>
            <w:r>
              <w:rPr>
                <w:spacing w:val="-10"/>
                <w:sz w:val="18"/>
              </w:rPr>
              <w:t xml:space="preserve"> </w:t>
            </w:r>
            <w:r>
              <w:rPr>
                <w:sz w:val="18"/>
              </w:rPr>
              <w:t>предельные</w:t>
            </w:r>
            <w:r>
              <w:rPr>
                <w:spacing w:val="-9"/>
                <w:sz w:val="18"/>
              </w:rPr>
              <w:t xml:space="preserve"> </w:t>
            </w:r>
            <w:r>
              <w:rPr>
                <w:sz w:val="18"/>
              </w:rPr>
              <w:t>С12-С19</w:t>
            </w:r>
            <w:r>
              <w:rPr>
                <w:spacing w:val="-9"/>
                <w:sz w:val="18"/>
              </w:rPr>
              <w:t xml:space="preserve"> </w:t>
            </w:r>
            <w:r>
              <w:rPr>
                <w:spacing w:val="-5"/>
                <w:sz w:val="18"/>
              </w:rPr>
              <w:t>(в</w:t>
            </w:r>
          </w:p>
        </w:tc>
        <w:tc>
          <w:tcPr>
            <w:tcW w:w="1451" w:type="dxa"/>
            <w:tcBorders>
              <w:top w:val="nil"/>
              <w:bottom w:val="nil"/>
            </w:tcBorders>
          </w:tcPr>
          <w:p w:rsidR="004F19BD" w:rsidRDefault="004F19BD">
            <w:pPr>
              <w:pStyle w:val="TableParagraph"/>
              <w:rPr>
                <w:rFonts w:ascii="Times New Roman"/>
                <w:sz w:val="14"/>
              </w:rPr>
            </w:pPr>
          </w:p>
        </w:tc>
        <w:tc>
          <w:tcPr>
            <w:tcW w:w="1459" w:type="dxa"/>
            <w:tcBorders>
              <w:top w:val="nil"/>
              <w:bottom w:val="nil"/>
            </w:tcBorders>
          </w:tcPr>
          <w:p w:rsidR="004F19BD" w:rsidRDefault="004F19BD">
            <w:pPr>
              <w:pStyle w:val="TableParagraph"/>
              <w:rPr>
                <w:rFonts w:ascii="Times New Roman"/>
                <w:sz w:val="14"/>
              </w:rPr>
            </w:pPr>
          </w:p>
        </w:tc>
        <w:tc>
          <w:tcPr>
            <w:tcW w:w="1457" w:type="dxa"/>
            <w:tcBorders>
              <w:top w:val="nil"/>
              <w:bottom w:val="nil"/>
            </w:tcBorders>
          </w:tcPr>
          <w:p w:rsidR="004F19BD" w:rsidRDefault="004F19BD">
            <w:pPr>
              <w:pStyle w:val="TableParagraph"/>
              <w:rPr>
                <w:rFonts w:ascii="Times New Roman"/>
                <w:sz w:val="14"/>
              </w:rPr>
            </w:pPr>
          </w:p>
        </w:tc>
        <w:tc>
          <w:tcPr>
            <w:tcW w:w="1461" w:type="dxa"/>
            <w:tcBorders>
              <w:top w:val="nil"/>
              <w:bottom w:val="nil"/>
            </w:tcBorders>
          </w:tcPr>
          <w:p w:rsidR="004F19BD" w:rsidRDefault="004F19BD">
            <w:pPr>
              <w:pStyle w:val="TableParagraph"/>
              <w:rPr>
                <w:rFonts w:ascii="Times New Roman"/>
                <w:sz w:val="14"/>
              </w:rPr>
            </w:pPr>
          </w:p>
        </w:tc>
        <w:tc>
          <w:tcPr>
            <w:tcW w:w="1457" w:type="dxa"/>
            <w:tcBorders>
              <w:top w:val="nil"/>
              <w:bottom w:val="nil"/>
            </w:tcBorders>
          </w:tcPr>
          <w:p w:rsidR="004F19BD" w:rsidRDefault="004F19BD">
            <w:pPr>
              <w:pStyle w:val="TableParagraph"/>
              <w:rPr>
                <w:rFonts w:ascii="Times New Roman"/>
                <w:sz w:val="14"/>
              </w:rPr>
            </w:pPr>
          </w:p>
        </w:tc>
        <w:tc>
          <w:tcPr>
            <w:tcW w:w="1455" w:type="dxa"/>
            <w:tcBorders>
              <w:top w:val="nil"/>
              <w:bottom w:val="nil"/>
            </w:tcBorders>
          </w:tcPr>
          <w:p w:rsidR="004F19BD" w:rsidRDefault="004F19BD">
            <w:pPr>
              <w:pStyle w:val="TableParagraph"/>
              <w:rPr>
                <w:rFonts w:ascii="Times New Roman"/>
                <w:sz w:val="14"/>
              </w:rPr>
            </w:pPr>
          </w:p>
        </w:tc>
        <w:tc>
          <w:tcPr>
            <w:tcW w:w="925" w:type="dxa"/>
            <w:tcBorders>
              <w:top w:val="nil"/>
              <w:bottom w:val="nil"/>
            </w:tcBorders>
          </w:tcPr>
          <w:p w:rsidR="004F19BD" w:rsidRDefault="004F19BD">
            <w:pPr>
              <w:pStyle w:val="TableParagraph"/>
              <w:rPr>
                <w:rFonts w:ascii="Times New Roman"/>
                <w:sz w:val="14"/>
              </w:rPr>
            </w:pPr>
          </w:p>
        </w:tc>
      </w:tr>
      <w:tr w:rsidR="004F19BD">
        <w:trPr>
          <w:trHeight w:val="405"/>
        </w:trPr>
        <w:tc>
          <w:tcPr>
            <w:tcW w:w="494" w:type="dxa"/>
            <w:tcBorders>
              <w:top w:val="nil"/>
              <w:bottom w:val="nil"/>
            </w:tcBorders>
          </w:tcPr>
          <w:p w:rsidR="004F19BD" w:rsidRDefault="004F19BD">
            <w:pPr>
              <w:pStyle w:val="TableParagraph"/>
              <w:rPr>
                <w:rFonts w:ascii="Times New Roman"/>
                <w:sz w:val="18"/>
              </w:rPr>
            </w:pPr>
          </w:p>
        </w:tc>
        <w:tc>
          <w:tcPr>
            <w:tcW w:w="4470" w:type="dxa"/>
            <w:tcBorders>
              <w:top w:val="nil"/>
              <w:bottom w:val="nil"/>
            </w:tcBorders>
          </w:tcPr>
          <w:p w:rsidR="004F19BD" w:rsidRDefault="00EA37BF">
            <w:pPr>
              <w:pStyle w:val="TableParagraph"/>
              <w:spacing w:line="199" w:lineRule="exact"/>
              <w:ind w:left="31"/>
              <w:rPr>
                <w:sz w:val="18"/>
              </w:rPr>
            </w:pPr>
            <w:r>
              <w:rPr>
                <w:sz w:val="18"/>
              </w:rPr>
              <w:t>пересчете</w:t>
            </w:r>
            <w:r>
              <w:rPr>
                <w:spacing w:val="-8"/>
                <w:sz w:val="18"/>
              </w:rPr>
              <w:t xml:space="preserve"> </w:t>
            </w:r>
            <w:r>
              <w:rPr>
                <w:sz w:val="18"/>
              </w:rPr>
              <w:t>на</w:t>
            </w:r>
            <w:r>
              <w:rPr>
                <w:spacing w:val="-7"/>
                <w:sz w:val="18"/>
              </w:rPr>
              <w:t xml:space="preserve"> </w:t>
            </w:r>
            <w:r>
              <w:rPr>
                <w:sz w:val="18"/>
              </w:rPr>
              <w:t>С);</w:t>
            </w:r>
            <w:r>
              <w:rPr>
                <w:spacing w:val="-7"/>
                <w:sz w:val="18"/>
              </w:rPr>
              <w:t xml:space="preserve"> </w:t>
            </w:r>
            <w:r>
              <w:rPr>
                <w:sz w:val="18"/>
              </w:rPr>
              <w:t>Растворитель</w:t>
            </w:r>
            <w:r>
              <w:rPr>
                <w:spacing w:val="-7"/>
                <w:sz w:val="18"/>
              </w:rPr>
              <w:t xml:space="preserve"> </w:t>
            </w:r>
            <w:r>
              <w:rPr>
                <w:sz w:val="18"/>
              </w:rPr>
              <w:t>РПК-</w:t>
            </w:r>
            <w:r>
              <w:rPr>
                <w:spacing w:val="-2"/>
                <w:sz w:val="18"/>
              </w:rPr>
              <w:t>265П)</w:t>
            </w:r>
          </w:p>
          <w:p w:rsidR="004F19BD" w:rsidRDefault="00EA37BF">
            <w:pPr>
              <w:pStyle w:val="TableParagraph"/>
              <w:spacing w:line="187" w:lineRule="exact"/>
              <w:ind w:left="31"/>
              <w:rPr>
                <w:sz w:val="18"/>
              </w:rPr>
            </w:pPr>
            <w:r>
              <w:rPr>
                <w:spacing w:val="-10"/>
                <w:sz w:val="18"/>
              </w:rPr>
              <w:t>(</w:t>
            </w:r>
          </w:p>
        </w:tc>
        <w:tc>
          <w:tcPr>
            <w:tcW w:w="1451" w:type="dxa"/>
            <w:tcBorders>
              <w:top w:val="nil"/>
              <w:bottom w:val="nil"/>
            </w:tcBorders>
          </w:tcPr>
          <w:p w:rsidR="004F19BD" w:rsidRDefault="004F19BD">
            <w:pPr>
              <w:pStyle w:val="TableParagraph"/>
              <w:rPr>
                <w:rFonts w:ascii="Times New Roman"/>
                <w:sz w:val="18"/>
              </w:rPr>
            </w:pPr>
          </w:p>
        </w:tc>
        <w:tc>
          <w:tcPr>
            <w:tcW w:w="1459" w:type="dxa"/>
            <w:tcBorders>
              <w:top w:val="nil"/>
              <w:bottom w:val="nil"/>
            </w:tcBorders>
          </w:tcPr>
          <w:p w:rsidR="004F19BD" w:rsidRDefault="004F19BD">
            <w:pPr>
              <w:pStyle w:val="TableParagraph"/>
              <w:rPr>
                <w:rFonts w:ascii="Times New Roman"/>
                <w:sz w:val="18"/>
              </w:rPr>
            </w:pPr>
          </w:p>
        </w:tc>
        <w:tc>
          <w:tcPr>
            <w:tcW w:w="1457" w:type="dxa"/>
            <w:tcBorders>
              <w:top w:val="nil"/>
              <w:bottom w:val="nil"/>
            </w:tcBorders>
          </w:tcPr>
          <w:p w:rsidR="004F19BD" w:rsidRDefault="004F19BD">
            <w:pPr>
              <w:pStyle w:val="TableParagraph"/>
              <w:rPr>
                <w:rFonts w:ascii="Times New Roman"/>
                <w:sz w:val="18"/>
              </w:rPr>
            </w:pPr>
          </w:p>
        </w:tc>
        <w:tc>
          <w:tcPr>
            <w:tcW w:w="1461" w:type="dxa"/>
            <w:tcBorders>
              <w:top w:val="nil"/>
              <w:bottom w:val="nil"/>
            </w:tcBorders>
          </w:tcPr>
          <w:p w:rsidR="004F19BD" w:rsidRDefault="004F19BD">
            <w:pPr>
              <w:pStyle w:val="TableParagraph"/>
              <w:rPr>
                <w:rFonts w:ascii="Times New Roman"/>
                <w:sz w:val="18"/>
              </w:rPr>
            </w:pPr>
          </w:p>
        </w:tc>
        <w:tc>
          <w:tcPr>
            <w:tcW w:w="1457" w:type="dxa"/>
            <w:tcBorders>
              <w:top w:val="nil"/>
              <w:bottom w:val="nil"/>
            </w:tcBorders>
          </w:tcPr>
          <w:p w:rsidR="004F19BD" w:rsidRDefault="004F19BD">
            <w:pPr>
              <w:pStyle w:val="TableParagraph"/>
              <w:rPr>
                <w:rFonts w:ascii="Times New Roman"/>
                <w:sz w:val="18"/>
              </w:rPr>
            </w:pPr>
          </w:p>
        </w:tc>
        <w:tc>
          <w:tcPr>
            <w:tcW w:w="1455" w:type="dxa"/>
            <w:tcBorders>
              <w:top w:val="nil"/>
              <w:bottom w:val="nil"/>
            </w:tcBorders>
          </w:tcPr>
          <w:p w:rsidR="004F19BD" w:rsidRDefault="004F19BD">
            <w:pPr>
              <w:pStyle w:val="TableParagraph"/>
              <w:rPr>
                <w:rFonts w:ascii="Times New Roman"/>
                <w:sz w:val="18"/>
              </w:rPr>
            </w:pPr>
          </w:p>
        </w:tc>
        <w:tc>
          <w:tcPr>
            <w:tcW w:w="925" w:type="dxa"/>
            <w:tcBorders>
              <w:top w:val="nil"/>
              <w:bottom w:val="nil"/>
            </w:tcBorders>
          </w:tcPr>
          <w:p w:rsidR="004F19BD" w:rsidRDefault="004F19BD">
            <w:pPr>
              <w:pStyle w:val="TableParagraph"/>
              <w:rPr>
                <w:rFonts w:ascii="Times New Roman"/>
                <w:sz w:val="18"/>
              </w:rPr>
            </w:pPr>
          </w:p>
        </w:tc>
      </w:tr>
      <w:tr w:rsidR="004F19BD">
        <w:trPr>
          <w:trHeight w:val="202"/>
        </w:trPr>
        <w:tc>
          <w:tcPr>
            <w:tcW w:w="494" w:type="dxa"/>
            <w:tcBorders>
              <w:top w:val="nil"/>
            </w:tcBorders>
          </w:tcPr>
          <w:p w:rsidR="004F19BD" w:rsidRDefault="004F19BD">
            <w:pPr>
              <w:pStyle w:val="TableParagraph"/>
              <w:rPr>
                <w:rFonts w:ascii="Times New Roman"/>
                <w:sz w:val="14"/>
              </w:rPr>
            </w:pPr>
          </w:p>
        </w:tc>
        <w:tc>
          <w:tcPr>
            <w:tcW w:w="4470" w:type="dxa"/>
            <w:tcBorders>
              <w:top w:val="nil"/>
            </w:tcBorders>
          </w:tcPr>
          <w:p w:rsidR="004F19BD" w:rsidRDefault="00EA37BF">
            <w:pPr>
              <w:pStyle w:val="TableParagraph"/>
              <w:spacing w:line="182" w:lineRule="exact"/>
              <w:ind w:left="31"/>
              <w:rPr>
                <w:sz w:val="18"/>
              </w:rPr>
            </w:pPr>
            <w:r>
              <w:rPr>
                <w:spacing w:val="-5"/>
                <w:sz w:val="18"/>
              </w:rPr>
              <w:t>10)</w:t>
            </w:r>
          </w:p>
        </w:tc>
        <w:tc>
          <w:tcPr>
            <w:tcW w:w="1451" w:type="dxa"/>
            <w:tcBorders>
              <w:top w:val="nil"/>
            </w:tcBorders>
          </w:tcPr>
          <w:p w:rsidR="004F19BD" w:rsidRDefault="004F19BD">
            <w:pPr>
              <w:pStyle w:val="TableParagraph"/>
              <w:rPr>
                <w:rFonts w:ascii="Times New Roman"/>
                <w:sz w:val="14"/>
              </w:rPr>
            </w:pPr>
          </w:p>
        </w:tc>
        <w:tc>
          <w:tcPr>
            <w:tcW w:w="1459" w:type="dxa"/>
            <w:tcBorders>
              <w:top w:val="nil"/>
            </w:tcBorders>
          </w:tcPr>
          <w:p w:rsidR="004F19BD" w:rsidRDefault="004F19BD">
            <w:pPr>
              <w:pStyle w:val="TableParagraph"/>
              <w:rPr>
                <w:rFonts w:ascii="Times New Roman"/>
                <w:sz w:val="14"/>
              </w:rPr>
            </w:pPr>
          </w:p>
        </w:tc>
        <w:tc>
          <w:tcPr>
            <w:tcW w:w="1457" w:type="dxa"/>
            <w:tcBorders>
              <w:top w:val="nil"/>
            </w:tcBorders>
          </w:tcPr>
          <w:p w:rsidR="004F19BD" w:rsidRDefault="004F19BD">
            <w:pPr>
              <w:pStyle w:val="TableParagraph"/>
              <w:rPr>
                <w:rFonts w:ascii="Times New Roman"/>
                <w:sz w:val="14"/>
              </w:rPr>
            </w:pPr>
          </w:p>
        </w:tc>
        <w:tc>
          <w:tcPr>
            <w:tcW w:w="1461" w:type="dxa"/>
            <w:tcBorders>
              <w:top w:val="nil"/>
            </w:tcBorders>
          </w:tcPr>
          <w:p w:rsidR="004F19BD" w:rsidRDefault="004F19BD">
            <w:pPr>
              <w:pStyle w:val="TableParagraph"/>
              <w:rPr>
                <w:rFonts w:ascii="Times New Roman"/>
                <w:sz w:val="14"/>
              </w:rPr>
            </w:pPr>
          </w:p>
        </w:tc>
        <w:tc>
          <w:tcPr>
            <w:tcW w:w="1457" w:type="dxa"/>
            <w:tcBorders>
              <w:top w:val="nil"/>
            </w:tcBorders>
          </w:tcPr>
          <w:p w:rsidR="004F19BD" w:rsidRDefault="004F19BD">
            <w:pPr>
              <w:pStyle w:val="TableParagraph"/>
              <w:rPr>
                <w:rFonts w:ascii="Times New Roman"/>
                <w:sz w:val="14"/>
              </w:rPr>
            </w:pPr>
          </w:p>
        </w:tc>
        <w:tc>
          <w:tcPr>
            <w:tcW w:w="1455" w:type="dxa"/>
            <w:tcBorders>
              <w:top w:val="nil"/>
            </w:tcBorders>
          </w:tcPr>
          <w:p w:rsidR="004F19BD" w:rsidRDefault="004F19BD">
            <w:pPr>
              <w:pStyle w:val="TableParagraph"/>
              <w:rPr>
                <w:rFonts w:ascii="Times New Roman"/>
                <w:sz w:val="14"/>
              </w:rPr>
            </w:pPr>
          </w:p>
        </w:tc>
        <w:tc>
          <w:tcPr>
            <w:tcW w:w="925" w:type="dxa"/>
            <w:tcBorders>
              <w:top w:val="nil"/>
            </w:tcBorders>
          </w:tcPr>
          <w:p w:rsidR="004F19BD" w:rsidRDefault="004F19BD">
            <w:pPr>
              <w:pStyle w:val="TableParagraph"/>
              <w:rPr>
                <w:rFonts w:ascii="Times New Roman"/>
                <w:sz w:val="14"/>
              </w:rPr>
            </w:pPr>
          </w:p>
        </w:tc>
      </w:tr>
      <w:tr w:rsidR="004F19BD">
        <w:trPr>
          <w:trHeight w:val="205"/>
        </w:trPr>
        <w:tc>
          <w:tcPr>
            <w:tcW w:w="4964" w:type="dxa"/>
            <w:gridSpan w:val="2"/>
          </w:tcPr>
          <w:p w:rsidR="004F19BD" w:rsidRDefault="00EA37BF">
            <w:pPr>
              <w:pStyle w:val="TableParagraph"/>
              <w:spacing w:line="186" w:lineRule="exact"/>
              <w:ind w:left="30"/>
              <w:rPr>
                <w:sz w:val="18"/>
              </w:rPr>
            </w:pPr>
            <w:r>
              <w:rPr>
                <w:sz w:val="18"/>
              </w:rPr>
              <w:t>Всего</w:t>
            </w:r>
            <w:r>
              <w:rPr>
                <w:spacing w:val="-4"/>
                <w:sz w:val="18"/>
              </w:rPr>
              <w:t xml:space="preserve"> </w:t>
            </w:r>
            <w:r>
              <w:rPr>
                <w:sz w:val="18"/>
              </w:rPr>
              <w:t>по</w:t>
            </w:r>
            <w:r>
              <w:rPr>
                <w:spacing w:val="-3"/>
                <w:sz w:val="18"/>
              </w:rPr>
              <w:t xml:space="preserve"> </w:t>
            </w:r>
            <w:r>
              <w:rPr>
                <w:spacing w:val="-2"/>
                <w:sz w:val="18"/>
              </w:rPr>
              <w:t>объекту:</w:t>
            </w:r>
          </w:p>
        </w:tc>
        <w:tc>
          <w:tcPr>
            <w:tcW w:w="1451" w:type="dxa"/>
          </w:tcPr>
          <w:p w:rsidR="004F19BD" w:rsidRDefault="00EA37BF">
            <w:pPr>
              <w:pStyle w:val="TableParagraph"/>
              <w:spacing w:line="186" w:lineRule="exact"/>
              <w:ind w:left="11"/>
              <w:jc w:val="center"/>
              <w:rPr>
                <w:sz w:val="18"/>
              </w:rPr>
            </w:pPr>
            <w:r>
              <w:rPr>
                <w:spacing w:val="-10"/>
                <w:sz w:val="18"/>
              </w:rPr>
              <w:t>-</w:t>
            </w:r>
          </w:p>
        </w:tc>
        <w:tc>
          <w:tcPr>
            <w:tcW w:w="1459" w:type="dxa"/>
          </w:tcPr>
          <w:p w:rsidR="004F19BD" w:rsidRDefault="00EA37BF">
            <w:pPr>
              <w:pStyle w:val="TableParagraph"/>
              <w:spacing w:line="186" w:lineRule="exact"/>
              <w:ind w:right="10"/>
              <w:jc w:val="right"/>
              <w:rPr>
                <w:sz w:val="18"/>
              </w:rPr>
            </w:pPr>
            <w:r>
              <w:rPr>
                <w:spacing w:val="-10"/>
                <w:sz w:val="18"/>
              </w:rPr>
              <w:t>-</w:t>
            </w:r>
          </w:p>
        </w:tc>
        <w:tc>
          <w:tcPr>
            <w:tcW w:w="1457" w:type="dxa"/>
          </w:tcPr>
          <w:p w:rsidR="004F19BD" w:rsidRDefault="00EA37BF">
            <w:pPr>
              <w:pStyle w:val="TableParagraph"/>
              <w:spacing w:line="186" w:lineRule="exact"/>
              <w:ind w:right="10"/>
              <w:jc w:val="right"/>
              <w:rPr>
                <w:sz w:val="18"/>
              </w:rPr>
            </w:pPr>
            <w:r>
              <w:rPr>
                <w:spacing w:val="-2"/>
                <w:sz w:val="18"/>
              </w:rPr>
              <w:t>0.041127</w:t>
            </w:r>
          </w:p>
        </w:tc>
        <w:tc>
          <w:tcPr>
            <w:tcW w:w="1461" w:type="dxa"/>
          </w:tcPr>
          <w:p w:rsidR="004F19BD" w:rsidRDefault="00EA37BF">
            <w:pPr>
              <w:pStyle w:val="TableParagraph"/>
              <w:spacing w:line="186" w:lineRule="exact"/>
              <w:ind w:right="12"/>
              <w:jc w:val="right"/>
              <w:rPr>
                <w:sz w:val="18"/>
              </w:rPr>
            </w:pPr>
            <w:r>
              <w:rPr>
                <w:spacing w:val="-2"/>
                <w:sz w:val="18"/>
              </w:rPr>
              <w:t>0.045318</w:t>
            </w:r>
          </w:p>
        </w:tc>
        <w:tc>
          <w:tcPr>
            <w:tcW w:w="1457" w:type="dxa"/>
          </w:tcPr>
          <w:p w:rsidR="004F19BD" w:rsidRDefault="00EA37BF">
            <w:pPr>
              <w:pStyle w:val="TableParagraph"/>
              <w:spacing w:line="186" w:lineRule="exact"/>
              <w:ind w:right="10"/>
              <w:jc w:val="right"/>
              <w:rPr>
                <w:sz w:val="18"/>
              </w:rPr>
            </w:pPr>
            <w:r>
              <w:rPr>
                <w:spacing w:val="-2"/>
                <w:sz w:val="18"/>
              </w:rPr>
              <w:t>0.041127</w:t>
            </w:r>
          </w:p>
        </w:tc>
        <w:tc>
          <w:tcPr>
            <w:tcW w:w="1455" w:type="dxa"/>
          </w:tcPr>
          <w:p w:rsidR="004F19BD" w:rsidRDefault="00EA37BF">
            <w:pPr>
              <w:pStyle w:val="TableParagraph"/>
              <w:spacing w:line="186" w:lineRule="exact"/>
              <w:ind w:right="5"/>
              <w:jc w:val="right"/>
              <w:rPr>
                <w:sz w:val="18"/>
              </w:rPr>
            </w:pPr>
            <w:r>
              <w:rPr>
                <w:spacing w:val="-2"/>
                <w:sz w:val="18"/>
              </w:rPr>
              <w:t>0.045318</w:t>
            </w:r>
          </w:p>
        </w:tc>
        <w:tc>
          <w:tcPr>
            <w:tcW w:w="925" w:type="dxa"/>
          </w:tcPr>
          <w:p w:rsidR="004F19BD" w:rsidRDefault="004F19BD">
            <w:pPr>
              <w:pStyle w:val="TableParagraph"/>
              <w:rPr>
                <w:rFonts w:ascii="Times New Roman"/>
                <w:sz w:val="14"/>
              </w:rPr>
            </w:pPr>
          </w:p>
        </w:tc>
      </w:tr>
    </w:tbl>
    <w:p w:rsidR="004F19BD" w:rsidRDefault="004F19BD">
      <w:pPr>
        <w:rPr>
          <w:sz w:val="14"/>
        </w:rPr>
        <w:sectPr w:rsidR="004F19BD">
          <w:headerReference w:type="default" r:id="rId24"/>
          <w:pgSz w:w="16840" w:h="11910" w:orient="landscape"/>
          <w:pgMar w:top="1400" w:right="920" w:bottom="280" w:left="980" w:header="710" w:footer="0" w:gutter="0"/>
          <w:cols w:space="720"/>
        </w:sectPr>
      </w:pPr>
    </w:p>
    <w:p w:rsidR="004F19BD" w:rsidRDefault="004F19BD">
      <w:pPr>
        <w:pStyle w:val="a3"/>
        <w:spacing w:before="60"/>
        <w:rPr>
          <w:rFonts w:ascii="Courier New"/>
          <w:sz w:val="20"/>
        </w:rPr>
      </w:pPr>
    </w:p>
    <w:p w:rsidR="004F19BD" w:rsidRDefault="00EA37BF">
      <w:pPr>
        <w:ind w:left="152" w:right="165" w:firstLine="720"/>
        <w:rPr>
          <w:rFonts w:ascii="Courier New" w:hAnsi="Courier New"/>
          <w:sz w:val="20"/>
        </w:rPr>
      </w:pPr>
      <w:r>
        <w:rPr>
          <w:rFonts w:ascii="Courier New" w:hAnsi="Courier New"/>
          <w:sz w:val="20"/>
        </w:rPr>
        <w:t>Таблица 1.7.1 – Предлагаемые к утверждению нормативы допустимых выбросов загрязняющих веществ в атмосферный воздух на период монтажных работ</w:t>
      </w:r>
    </w:p>
    <w:p w:rsidR="004F19BD" w:rsidRDefault="004F19BD">
      <w:pPr>
        <w:pStyle w:val="a3"/>
        <w:spacing w:before="96"/>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4"/>
        <w:gridCol w:w="5512"/>
        <w:gridCol w:w="1406"/>
        <w:gridCol w:w="1409"/>
        <w:gridCol w:w="1411"/>
        <w:gridCol w:w="1409"/>
        <w:gridCol w:w="1251"/>
        <w:gridCol w:w="1244"/>
        <w:gridCol w:w="495"/>
      </w:tblGrid>
      <w:tr w:rsidR="004F19BD">
        <w:trPr>
          <w:trHeight w:val="407"/>
        </w:trPr>
        <w:tc>
          <w:tcPr>
            <w:tcW w:w="494" w:type="dxa"/>
            <w:tcBorders>
              <w:bottom w:val="nil"/>
            </w:tcBorders>
          </w:tcPr>
          <w:p w:rsidR="004F19BD" w:rsidRDefault="004F19BD">
            <w:pPr>
              <w:pStyle w:val="TableParagraph"/>
              <w:rPr>
                <w:rFonts w:ascii="Times New Roman"/>
                <w:sz w:val="18"/>
              </w:rPr>
            </w:pPr>
          </w:p>
        </w:tc>
        <w:tc>
          <w:tcPr>
            <w:tcW w:w="5512" w:type="dxa"/>
            <w:tcBorders>
              <w:bottom w:val="nil"/>
            </w:tcBorders>
          </w:tcPr>
          <w:p w:rsidR="004F19BD" w:rsidRDefault="004F19BD">
            <w:pPr>
              <w:pStyle w:val="TableParagraph"/>
              <w:rPr>
                <w:rFonts w:ascii="Times New Roman"/>
                <w:sz w:val="18"/>
              </w:rPr>
            </w:pPr>
          </w:p>
        </w:tc>
        <w:tc>
          <w:tcPr>
            <w:tcW w:w="8625" w:type="dxa"/>
            <w:gridSpan w:val="7"/>
          </w:tcPr>
          <w:p w:rsidR="004F19BD" w:rsidRDefault="00EA37BF">
            <w:pPr>
              <w:pStyle w:val="TableParagraph"/>
              <w:spacing w:line="200" w:lineRule="exact"/>
              <w:ind w:left="13"/>
              <w:jc w:val="center"/>
              <w:rPr>
                <w:sz w:val="18"/>
              </w:rPr>
            </w:pPr>
            <w:proofErr w:type="spellStart"/>
            <w:r>
              <w:rPr>
                <w:sz w:val="18"/>
              </w:rPr>
              <w:t>Hормативы</w:t>
            </w:r>
            <w:proofErr w:type="spellEnd"/>
            <w:r>
              <w:rPr>
                <w:spacing w:val="-10"/>
                <w:sz w:val="18"/>
              </w:rPr>
              <w:t xml:space="preserve"> </w:t>
            </w:r>
            <w:r>
              <w:rPr>
                <w:sz w:val="18"/>
              </w:rPr>
              <w:t>выбросов</w:t>
            </w:r>
            <w:r>
              <w:rPr>
                <w:spacing w:val="-10"/>
                <w:sz w:val="18"/>
              </w:rPr>
              <w:t xml:space="preserve"> </w:t>
            </w:r>
            <w:r>
              <w:rPr>
                <w:sz w:val="18"/>
              </w:rPr>
              <w:t>загрязняющих</w:t>
            </w:r>
            <w:r>
              <w:rPr>
                <w:spacing w:val="-9"/>
                <w:sz w:val="18"/>
              </w:rPr>
              <w:t xml:space="preserve"> </w:t>
            </w:r>
            <w:r>
              <w:rPr>
                <w:spacing w:val="-2"/>
                <w:sz w:val="18"/>
              </w:rPr>
              <w:t>веществ</w:t>
            </w:r>
          </w:p>
        </w:tc>
      </w:tr>
      <w:tr w:rsidR="004F19BD">
        <w:trPr>
          <w:trHeight w:val="198"/>
        </w:trPr>
        <w:tc>
          <w:tcPr>
            <w:tcW w:w="494" w:type="dxa"/>
            <w:tcBorders>
              <w:top w:val="nil"/>
              <w:bottom w:val="nil"/>
            </w:tcBorders>
          </w:tcPr>
          <w:p w:rsidR="004F19BD" w:rsidRDefault="00EA37BF">
            <w:pPr>
              <w:pStyle w:val="TableParagraph"/>
              <w:spacing w:line="179" w:lineRule="exact"/>
              <w:ind w:left="17" w:right="108"/>
              <w:jc w:val="center"/>
              <w:rPr>
                <w:sz w:val="18"/>
              </w:rPr>
            </w:pPr>
            <w:r>
              <w:rPr>
                <w:spacing w:val="-5"/>
                <w:sz w:val="18"/>
              </w:rPr>
              <w:t>КОД</w:t>
            </w:r>
          </w:p>
        </w:tc>
        <w:tc>
          <w:tcPr>
            <w:tcW w:w="5512" w:type="dxa"/>
            <w:tcBorders>
              <w:top w:val="nil"/>
              <w:bottom w:val="nil"/>
            </w:tcBorders>
          </w:tcPr>
          <w:p w:rsidR="004F19BD" w:rsidRDefault="00EA37BF">
            <w:pPr>
              <w:pStyle w:val="TableParagraph"/>
              <w:spacing w:line="179" w:lineRule="exact"/>
              <w:ind w:left="1349"/>
              <w:rPr>
                <w:sz w:val="18"/>
              </w:rPr>
            </w:pPr>
            <w:r>
              <w:rPr>
                <w:sz w:val="18"/>
              </w:rPr>
              <w:t>Наименование</w:t>
            </w:r>
            <w:r>
              <w:rPr>
                <w:spacing w:val="-12"/>
                <w:sz w:val="18"/>
              </w:rPr>
              <w:t xml:space="preserve"> </w:t>
            </w:r>
            <w:r>
              <w:rPr>
                <w:spacing w:val="-2"/>
                <w:sz w:val="18"/>
              </w:rPr>
              <w:t>загрязняющего</w:t>
            </w:r>
          </w:p>
        </w:tc>
        <w:tc>
          <w:tcPr>
            <w:tcW w:w="2815" w:type="dxa"/>
            <w:gridSpan w:val="2"/>
            <w:tcBorders>
              <w:bottom w:val="nil"/>
            </w:tcBorders>
          </w:tcPr>
          <w:p w:rsidR="004F19BD" w:rsidRDefault="00EA37BF">
            <w:pPr>
              <w:pStyle w:val="TableParagraph"/>
              <w:spacing w:line="179" w:lineRule="exact"/>
              <w:ind w:left="217"/>
              <w:rPr>
                <w:sz w:val="18"/>
              </w:rPr>
            </w:pPr>
            <w:r>
              <w:rPr>
                <w:sz w:val="18"/>
              </w:rPr>
              <w:t>существующее</w:t>
            </w:r>
            <w:r>
              <w:rPr>
                <w:spacing w:val="-12"/>
                <w:sz w:val="18"/>
              </w:rPr>
              <w:t xml:space="preserve"> </w:t>
            </w:r>
            <w:r>
              <w:rPr>
                <w:spacing w:val="-2"/>
                <w:sz w:val="18"/>
              </w:rPr>
              <w:t>положение</w:t>
            </w:r>
          </w:p>
        </w:tc>
        <w:tc>
          <w:tcPr>
            <w:tcW w:w="2820" w:type="dxa"/>
            <w:gridSpan w:val="2"/>
            <w:vMerge w:val="restart"/>
          </w:tcPr>
          <w:p w:rsidR="004F19BD" w:rsidRDefault="00EA37BF">
            <w:pPr>
              <w:pStyle w:val="TableParagraph"/>
              <w:spacing w:before="200"/>
              <w:ind w:left="439"/>
              <w:rPr>
                <w:sz w:val="18"/>
              </w:rPr>
            </w:pPr>
            <w:r>
              <w:rPr>
                <w:sz w:val="18"/>
              </w:rPr>
              <w:t>на</w:t>
            </w:r>
            <w:r>
              <w:rPr>
                <w:spacing w:val="-5"/>
                <w:sz w:val="18"/>
              </w:rPr>
              <w:t xml:space="preserve"> </w:t>
            </w:r>
            <w:r>
              <w:rPr>
                <w:sz w:val="18"/>
              </w:rPr>
              <w:t>2024</w:t>
            </w:r>
            <w:r>
              <w:rPr>
                <w:spacing w:val="-3"/>
                <w:sz w:val="18"/>
              </w:rPr>
              <w:t xml:space="preserve"> </w:t>
            </w:r>
            <w:r>
              <w:rPr>
                <w:sz w:val="18"/>
              </w:rPr>
              <w:t>–</w:t>
            </w:r>
            <w:r>
              <w:rPr>
                <w:spacing w:val="-3"/>
                <w:sz w:val="18"/>
              </w:rPr>
              <w:t xml:space="preserve"> </w:t>
            </w:r>
            <w:r>
              <w:rPr>
                <w:sz w:val="18"/>
              </w:rPr>
              <w:t>2033</w:t>
            </w:r>
            <w:r>
              <w:rPr>
                <w:spacing w:val="-2"/>
                <w:sz w:val="18"/>
              </w:rPr>
              <w:t xml:space="preserve"> </w:t>
            </w:r>
            <w:r>
              <w:rPr>
                <w:spacing w:val="-5"/>
                <w:sz w:val="18"/>
              </w:rPr>
              <w:t>гг.</w:t>
            </w:r>
          </w:p>
        </w:tc>
        <w:tc>
          <w:tcPr>
            <w:tcW w:w="2495" w:type="dxa"/>
            <w:gridSpan w:val="2"/>
            <w:vMerge w:val="restart"/>
          </w:tcPr>
          <w:p w:rsidR="004F19BD" w:rsidRDefault="00EA37BF">
            <w:pPr>
              <w:pStyle w:val="TableParagraph"/>
              <w:spacing w:before="200"/>
              <w:ind w:left="19"/>
              <w:jc w:val="center"/>
              <w:rPr>
                <w:sz w:val="18"/>
              </w:rPr>
            </w:pPr>
            <w:r>
              <w:rPr>
                <w:sz w:val="18"/>
              </w:rPr>
              <w:t>Н</w:t>
            </w:r>
            <w:r>
              <w:rPr>
                <w:spacing w:val="-1"/>
                <w:sz w:val="18"/>
              </w:rPr>
              <w:t xml:space="preserve"> </w:t>
            </w:r>
            <w:r>
              <w:rPr>
                <w:sz w:val="18"/>
              </w:rPr>
              <w:t>Д</w:t>
            </w:r>
            <w:r>
              <w:rPr>
                <w:spacing w:val="-1"/>
                <w:sz w:val="18"/>
              </w:rPr>
              <w:t xml:space="preserve"> </w:t>
            </w:r>
            <w:r>
              <w:rPr>
                <w:spacing w:val="-10"/>
                <w:sz w:val="18"/>
              </w:rPr>
              <w:t>В</w:t>
            </w:r>
          </w:p>
        </w:tc>
        <w:tc>
          <w:tcPr>
            <w:tcW w:w="495" w:type="dxa"/>
            <w:tcBorders>
              <w:bottom w:val="nil"/>
            </w:tcBorders>
          </w:tcPr>
          <w:p w:rsidR="004F19BD" w:rsidRDefault="00EA37BF">
            <w:pPr>
              <w:pStyle w:val="TableParagraph"/>
              <w:spacing w:line="179" w:lineRule="exact"/>
              <w:ind w:left="35"/>
              <w:rPr>
                <w:sz w:val="18"/>
              </w:rPr>
            </w:pPr>
            <w:r>
              <w:rPr>
                <w:spacing w:val="-5"/>
                <w:sz w:val="18"/>
              </w:rPr>
              <w:t>год</w:t>
            </w:r>
          </w:p>
        </w:tc>
      </w:tr>
      <w:tr w:rsidR="004F19BD">
        <w:trPr>
          <w:trHeight w:val="187"/>
        </w:trPr>
        <w:tc>
          <w:tcPr>
            <w:tcW w:w="494" w:type="dxa"/>
            <w:tcBorders>
              <w:top w:val="nil"/>
              <w:bottom w:val="nil"/>
            </w:tcBorders>
          </w:tcPr>
          <w:p w:rsidR="004F19BD" w:rsidRDefault="00EA37BF">
            <w:pPr>
              <w:pStyle w:val="TableParagraph"/>
              <w:spacing w:line="168" w:lineRule="exact"/>
              <w:ind w:left="14"/>
              <w:jc w:val="center"/>
              <w:rPr>
                <w:sz w:val="18"/>
              </w:rPr>
            </w:pPr>
            <w:r>
              <w:rPr>
                <w:spacing w:val="-5"/>
                <w:sz w:val="18"/>
              </w:rPr>
              <w:t>ЗВ</w:t>
            </w:r>
          </w:p>
        </w:tc>
        <w:tc>
          <w:tcPr>
            <w:tcW w:w="5512" w:type="dxa"/>
            <w:tcBorders>
              <w:top w:val="nil"/>
              <w:bottom w:val="nil"/>
            </w:tcBorders>
          </w:tcPr>
          <w:p w:rsidR="004F19BD" w:rsidRDefault="00EA37BF">
            <w:pPr>
              <w:pStyle w:val="TableParagraph"/>
              <w:spacing w:line="168" w:lineRule="exact"/>
              <w:ind w:left="12" w:right="3"/>
              <w:jc w:val="center"/>
              <w:rPr>
                <w:sz w:val="18"/>
              </w:rPr>
            </w:pPr>
            <w:r>
              <w:rPr>
                <w:spacing w:val="-2"/>
                <w:sz w:val="18"/>
              </w:rPr>
              <w:t>вещества</w:t>
            </w:r>
          </w:p>
        </w:tc>
        <w:tc>
          <w:tcPr>
            <w:tcW w:w="2815" w:type="dxa"/>
            <w:gridSpan w:val="2"/>
            <w:tcBorders>
              <w:top w:val="nil"/>
              <w:bottom w:val="nil"/>
            </w:tcBorders>
          </w:tcPr>
          <w:p w:rsidR="004F19BD" w:rsidRDefault="00EA37BF">
            <w:pPr>
              <w:pStyle w:val="TableParagraph"/>
              <w:spacing w:line="168" w:lineRule="exact"/>
              <w:ind w:left="810"/>
              <w:rPr>
                <w:sz w:val="18"/>
              </w:rPr>
            </w:pPr>
            <w:r>
              <w:rPr>
                <w:sz w:val="18"/>
              </w:rPr>
              <w:t>на</w:t>
            </w:r>
            <w:r>
              <w:rPr>
                <w:spacing w:val="-3"/>
                <w:sz w:val="18"/>
              </w:rPr>
              <w:t xml:space="preserve"> </w:t>
            </w:r>
            <w:r>
              <w:rPr>
                <w:sz w:val="18"/>
              </w:rPr>
              <w:t>2024</w:t>
            </w:r>
            <w:r>
              <w:rPr>
                <w:spacing w:val="-3"/>
                <w:sz w:val="18"/>
              </w:rPr>
              <w:t xml:space="preserve"> </w:t>
            </w:r>
            <w:r>
              <w:rPr>
                <w:spacing w:val="-5"/>
                <w:sz w:val="18"/>
              </w:rPr>
              <w:t>год</w:t>
            </w:r>
          </w:p>
        </w:tc>
        <w:tc>
          <w:tcPr>
            <w:tcW w:w="2820" w:type="dxa"/>
            <w:gridSpan w:val="2"/>
            <w:vMerge/>
            <w:tcBorders>
              <w:top w:val="nil"/>
            </w:tcBorders>
          </w:tcPr>
          <w:p w:rsidR="004F19BD" w:rsidRDefault="004F19BD">
            <w:pPr>
              <w:rPr>
                <w:sz w:val="2"/>
                <w:szCs w:val="2"/>
              </w:rPr>
            </w:pPr>
          </w:p>
        </w:tc>
        <w:tc>
          <w:tcPr>
            <w:tcW w:w="2495" w:type="dxa"/>
            <w:gridSpan w:val="2"/>
            <w:vMerge/>
            <w:tcBorders>
              <w:top w:val="nil"/>
            </w:tcBorders>
          </w:tcPr>
          <w:p w:rsidR="004F19BD" w:rsidRDefault="004F19BD">
            <w:pPr>
              <w:rPr>
                <w:sz w:val="2"/>
                <w:szCs w:val="2"/>
              </w:rPr>
            </w:pPr>
          </w:p>
        </w:tc>
        <w:tc>
          <w:tcPr>
            <w:tcW w:w="495" w:type="dxa"/>
            <w:tcBorders>
              <w:top w:val="nil"/>
              <w:bottom w:val="nil"/>
            </w:tcBorders>
          </w:tcPr>
          <w:p w:rsidR="004F19BD" w:rsidRDefault="00EA37BF">
            <w:pPr>
              <w:pStyle w:val="TableParagraph"/>
              <w:spacing w:line="168" w:lineRule="exact"/>
              <w:ind w:left="35"/>
              <w:rPr>
                <w:sz w:val="18"/>
              </w:rPr>
            </w:pPr>
            <w:proofErr w:type="spellStart"/>
            <w:r>
              <w:rPr>
                <w:spacing w:val="-4"/>
                <w:sz w:val="18"/>
              </w:rPr>
              <w:t>дос</w:t>
            </w:r>
            <w:proofErr w:type="spellEnd"/>
            <w:r>
              <w:rPr>
                <w:spacing w:val="-4"/>
                <w:sz w:val="18"/>
              </w:rPr>
              <w:t>-</w:t>
            </w:r>
          </w:p>
        </w:tc>
      </w:tr>
      <w:tr w:rsidR="004F19BD">
        <w:trPr>
          <w:trHeight w:val="195"/>
        </w:trPr>
        <w:tc>
          <w:tcPr>
            <w:tcW w:w="494" w:type="dxa"/>
            <w:tcBorders>
              <w:top w:val="nil"/>
              <w:bottom w:val="nil"/>
            </w:tcBorders>
          </w:tcPr>
          <w:p w:rsidR="004F19BD" w:rsidRDefault="004F19BD">
            <w:pPr>
              <w:pStyle w:val="TableParagraph"/>
              <w:rPr>
                <w:rFonts w:ascii="Times New Roman"/>
                <w:sz w:val="12"/>
              </w:rPr>
            </w:pPr>
          </w:p>
        </w:tc>
        <w:tc>
          <w:tcPr>
            <w:tcW w:w="5512" w:type="dxa"/>
            <w:tcBorders>
              <w:top w:val="nil"/>
              <w:bottom w:val="nil"/>
            </w:tcBorders>
          </w:tcPr>
          <w:p w:rsidR="004F19BD" w:rsidRDefault="004F19BD">
            <w:pPr>
              <w:pStyle w:val="TableParagraph"/>
              <w:rPr>
                <w:rFonts w:ascii="Times New Roman"/>
                <w:sz w:val="12"/>
              </w:rPr>
            </w:pPr>
          </w:p>
        </w:tc>
        <w:tc>
          <w:tcPr>
            <w:tcW w:w="2815" w:type="dxa"/>
            <w:gridSpan w:val="2"/>
            <w:tcBorders>
              <w:top w:val="nil"/>
            </w:tcBorders>
          </w:tcPr>
          <w:p w:rsidR="004F19BD" w:rsidRDefault="004F19BD">
            <w:pPr>
              <w:pStyle w:val="TableParagraph"/>
              <w:rPr>
                <w:rFonts w:ascii="Times New Roman"/>
                <w:sz w:val="12"/>
              </w:rPr>
            </w:pPr>
          </w:p>
        </w:tc>
        <w:tc>
          <w:tcPr>
            <w:tcW w:w="2820" w:type="dxa"/>
            <w:gridSpan w:val="2"/>
            <w:vMerge/>
            <w:tcBorders>
              <w:top w:val="nil"/>
            </w:tcBorders>
          </w:tcPr>
          <w:p w:rsidR="004F19BD" w:rsidRDefault="004F19BD">
            <w:pPr>
              <w:rPr>
                <w:sz w:val="2"/>
                <w:szCs w:val="2"/>
              </w:rPr>
            </w:pPr>
          </w:p>
        </w:tc>
        <w:tc>
          <w:tcPr>
            <w:tcW w:w="2495" w:type="dxa"/>
            <w:gridSpan w:val="2"/>
            <w:vMerge/>
            <w:tcBorders>
              <w:top w:val="nil"/>
            </w:tcBorders>
          </w:tcPr>
          <w:p w:rsidR="004F19BD" w:rsidRDefault="004F19BD">
            <w:pPr>
              <w:rPr>
                <w:sz w:val="2"/>
                <w:szCs w:val="2"/>
              </w:rPr>
            </w:pPr>
          </w:p>
        </w:tc>
        <w:tc>
          <w:tcPr>
            <w:tcW w:w="495" w:type="dxa"/>
            <w:tcBorders>
              <w:top w:val="nil"/>
              <w:bottom w:val="nil"/>
            </w:tcBorders>
          </w:tcPr>
          <w:p w:rsidR="004F19BD" w:rsidRDefault="00EA37BF">
            <w:pPr>
              <w:pStyle w:val="TableParagraph"/>
              <w:spacing w:line="176" w:lineRule="exact"/>
              <w:ind w:left="35"/>
              <w:rPr>
                <w:sz w:val="18"/>
              </w:rPr>
            </w:pPr>
            <w:proofErr w:type="spellStart"/>
            <w:r>
              <w:rPr>
                <w:spacing w:val="-4"/>
                <w:sz w:val="18"/>
              </w:rPr>
              <w:t>тиже</w:t>
            </w:r>
            <w:proofErr w:type="spellEnd"/>
          </w:p>
        </w:tc>
      </w:tr>
      <w:tr w:rsidR="004F19BD">
        <w:trPr>
          <w:trHeight w:val="199"/>
        </w:trPr>
        <w:tc>
          <w:tcPr>
            <w:tcW w:w="494" w:type="dxa"/>
            <w:tcBorders>
              <w:top w:val="nil"/>
              <w:bottom w:val="nil"/>
            </w:tcBorders>
          </w:tcPr>
          <w:p w:rsidR="004F19BD" w:rsidRDefault="004F19BD">
            <w:pPr>
              <w:pStyle w:val="TableParagraph"/>
              <w:rPr>
                <w:rFonts w:ascii="Times New Roman"/>
                <w:sz w:val="12"/>
              </w:rPr>
            </w:pPr>
          </w:p>
        </w:tc>
        <w:tc>
          <w:tcPr>
            <w:tcW w:w="5512" w:type="dxa"/>
            <w:tcBorders>
              <w:top w:val="nil"/>
              <w:bottom w:val="nil"/>
            </w:tcBorders>
          </w:tcPr>
          <w:p w:rsidR="004F19BD" w:rsidRDefault="004F19BD">
            <w:pPr>
              <w:pStyle w:val="TableParagraph"/>
              <w:rPr>
                <w:rFonts w:ascii="Times New Roman"/>
                <w:sz w:val="12"/>
              </w:rPr>
            </w:pPr>
          </w:p>
        </w:tc>
        <w:tc>
          <w:tcPr>
            <w:tcW w:w="1406" w:type="dxa"/>
            <w:vMerge w:val="restart"/>
          </w:tcPr>
          <w:p w:rsidR="004F19BD" w:rsidRDefault="00EA37BF">
            <w:pPr>
              <w:pStyle w:val="TableParagraph"/>
              <w:spacing w:line="203" w:lineRule="exact"/>
              <w:ind w:left="12"/>
              <w:jc w:val="center"/>
              <w:rPr>
                <w:sz w:val="18"/>
              </w:rPr>
            </w:pPr>
            <w:r>
              <w:rPr>
                <w:spacing w:val="-5"/>
                <w:sz w:val="18"/>
              </w:rPr>
              <w:t>г/с</w:t>
            </w:r>
          </w:p>
        </w:tc>
        <w:tc>
          <w:tcPr>
            <w:tcW w:w="1409" w:type="dxa"/>
            <w:vMerge w:val="restart"/>
          </w:tcPr>
          <w:p w:rsidR="004F19BD" w:rsidRDefault="00EA37BF">
            <w:pPr>
              <w:pStyle w:val="TableParagraph"/>
              <w:spacing w:line="203" w:lineRule="exact"/>
              <w:ind w:left="436"/>
              <w:rPr>
                <w:sz w:val="18"/>
              </w:rPr>
            </w:pPr>
            <w:r>
              <w:rPr>
                <w:spacing w:val="-2"/>
                <w:sz w:val="18"/>
              </w:rPr>
              <w:t>т/год</w:t>
            </w:r>
          </w:p>
        </w:tc>
        <w:tc>
          <w:tcPr>
            <w:tcW w:w="1411" w:type="dxa"/>
            <w:vMerge w:val="restart"/>
          </w:tcPr>
          <w:p w:rsidR="004F19BD" w:rsidRDefault="00EA37BF">
            <w:pPr>
              <w:pStyle w:val="TableParagraph"/>
              <w:spacing w:line="203" w:lineRule="exact"/>
              <w:ind w:left="17"/>
              <w:jc w:val="center"/>
              <w:rPr>
                <w:sz w:val="18"/>
              </w:rPr>
            </w:pPr>
            <w:r>
              <w:rPr>
                <w:spacing w:val="-5"/>
                <w:sz w:val="18"/>
              </w:rPr>
              <w:t>г/с</w:t>
            </w:r>
          </w:p>
        </w:tc>
        <w:tc>
          <w:tcPr>
            <w:tcW w:w="1409" w:type="dxa"/>
            <w:vMerge w:val="restart"/>
          </w:tcPr>
          <w:p w:rsidR="004F19BD" w:rsidRDefault="00EA37BF">
            <w:pPr>
              <w:pStyle w:val="TableParagraph"/>
              <w:spacing w:line="203" w:lineRule="exact"/>
              <w:ind w:left="437"/>
              <w:rPr>
                <w:sz w:val="18"/>
              </w:rPr>
            </w:pPr>
            <w:r>
              <w:rPr>
                <w:spacing w:val="-2"/>
                <w:sz w:val="18"/>
              </w:rPr>
              <w:t>т/год</w:t>
            </w:r>
          </w:p>
        </w:tc>
        <w:tc>
          <w:tcPr>
            <w:tcW w:w="1251" w:type="dxa"/>
            <w:vMerge w:val="restart"/>
          </w:tcPr>
          <w:p w:rsidR="004F19BD" w:rsidRDefault="00EA37BF">
            <w:pPr>
              <w:pStyle w:val="TableParagraph"/>
              <w:spacing w:line="203" w:lineRule="exact"/>
              <w:ind w:left="15"/>
              <w:jc w:val="center"/>
              <w:rPr>
                <w:sz w:val="18"/>
              </w:rPr>
            </w:pPr>
            <w:r>
              <w:rPr>
                <w:spacing w:val="-5"/>
                <w:sz w:val="18"/>
              </w:rPr>
              <w:t>г/с</w:t>
            </w:r>
          </w:p>
        </w:tc>
        <w:tc>
          <w:tcPr>
            <w:tcW w:w="1244" w:type="dxa"/>
            <w:vMerge w:val="restart"/>
          </w:tcPr>
          <w:p w:rsidR="004F19BD" w:rsidRDefault="00EA37BF">
            <w:pPr>
              <w:pStyle w:val="TableParagraph"/>
              <w:spacing w:line="203" w:lineRule="exact"/>
              <w:ind w:left="352"/>
              <w:rPr>
                <w:sz w:val="18"/>
              </w:rPr>
            </w:pPr>
            <w:r>
              <w:rPr>
                <w:spacing w:val="-2"/>
                <w:sz w:val="18"/>
              </w:rPr>
              <w:t>т/год</w:t>
            </w:r>
          </w:p>
        </w:tc>
        <w:tc>
          <w:tcPr>
            <w:tcW w:w="495" w:type="dxa"/>
            <w:tcBorders>
              <w:top w:val="nil"/>
              <w:bottom w:val="nil"/>
            </w:tcBorders>
          </w:tcPr>
          <w:p w:rsidR="004F19BD" w:rsidRDefault="00EA37BF">
            <w:pPr>
              <w:pStyle w:val="TableParagraph"/>
              <w:spacing w:line="180" w:lineRule="exact"/>
              <w:ind w:left="35"/>
              <w:rPr>
                <w:sz w:val="18"/>
              </w:rPr>
            </w:pPr>
            <w:proofErr w:type="spellStart"/>
            <w:r>
              <w:rPr>
                <w:spacing w:val="-5"/>
                <w:sz w:val="18"/>
              </w:rPr>
              <w:t>ния</w:t>
            </w:r>
            <w:proofErr w:type="spellEnd"/>
          </w:p>
        </w:tc>
      </w:tr>
      <w:tr w:rsidR="004F19BD">
        <w:trPr>
          <w:trHeight w:val="194"/>
        </w:trPr>
        <w:tc>
          <w:tcPr>
            <w:tcW w:w="494" w:type="dxa"/>
            <w:tcBorders>
              <w:top w:val="nil"/>
            </w:tcBorders>
          </w:tcPr>
          <w:p w:rsidR="004F19BD" w:rsidRDefault="004F19BD">
            <w:pPr>
              <w:pStyle w:val="TableParagraph"/>
              <w:rPr>
                <w:rFonts w:ascii="Times New Roman"/>
                <w:sz w:val="12"/>
              </w:rPr>
            </w:pPr>
          </w:p>
        </w:tc>
        <w:tc>
          <w:tcPr>
            <w:tcW w:w="5512" w:type="dxa"/>
            <w:tcBorders>
              <w:top w:val="nil"/>
            </w:tcBorders>
          </w:tcPr>
          <w:p w:rsidR="004F19BD" w:rsidRDefault="004F19BD">
            <w:pPr>
              <w:pStyle w:val="TableParagraph"/>
              <w:rPr>
                <w:rFonts w:ascii="Times New Roman"/>
                <w:sz w:val="12"/>
              </w:rPr>
            </w:pPr>
          </w:p>
        </w:tc>
        <w:tc>
          <w:tcPr>
            <w:tcW w:w="1406" w:type="dxa"/>
            <w:vMerge/>
            <w:tcBorders>
              <w:top w:val="nil"/>
            </w:tcBorders>
          </w:tcPr>
          <w:p w:rsidR="004F19BD" w:rsidRDefault="004F19BD">
            <w:pPr>
              <w:rPr>
                <w:sz w:val="2"/>
                <w:szCs w:val="2"/>
              </w:rPr>
            </w:pPr>
          </w:p>
        </w:tc>
        <w:tc>
          <w:tcPr>
            <w:tcW w:w="1409" w:type="dxa"/>
            <w:vMerge/>
            <w:tcBorders>
              <w:top w:val="nil"/>
            </w:tcBorders>
          </w:tcPr>
          <w:p w:rsidR="004F19BD" w:rsidRDefault="004F19BD">
            <w:pPr>
              <w:rPr>
                <w:sz w:val="2"/>
                <w:szCs w:val="2"/>
              </w:rPr>
            </w:pPr>
          </w:p>
        </w:tc>
        <w:tc>
          <w:tcPr>
            <w:tcW w:w="1411" w:type="dxa"/>
            <w:vMerge/>
            <w:tcBorders>
              <w:top w:val="nil"/>
            </w:tcBorders>
          </w:tcPr>
          <w:p w:rsidR="004F19BD" w:rsidRDefault="004F19BD">
            <w:pPr>
              <w:rPr>
                <w:sz w:val="2"/>
                <w:szCs w:val="2"/>
              </w:rPr>
            </w:pPr>
          </w:p>
        </w:tc>
        <w:tc>
          <w:tcPr>
            <w:tcW w:w="1409" w:type="dxa"/>
            <w:vMerge/>
            <w:tcBorders>
              <w:top w:val="nil"/>
            </w:tcBorders>
          </w:tcPr>
          <w:p w:rsidR="004F19BD" w:rsidRDefault="004F19BD">
            <w:pPr>
              <w:rPr>
                <w:sz w:val="2"/>
                <w:szCs w:val="2"/>
              </w:rPr>
            </w:pPr>
          </w:p>
        </w:tc>
        <w:tc>
          <w:tcPr>
            <w:tcW w:w="1251" w:type="dxa"/>
            <w:vMerge/>
            <w:tcBorders>
              <w:top w:val="nil"/>
            </w:tcBorders>
          </w:tcPr>
          <w:p w:rsidR="004F19BD" w:rsidRDefault="004F19BD">
            <w:pPr>
              <w:rPr>
                <w:sz w:val="2"/>
                <w:szCs w:val="2"/>
              </w:rPr>
            </w:pPr>
          </w:p>
        </w:tc>
        <w:tc>
          <w:tcPr>
            <w:tcW w:w="1244" w:type="dxa"/>
            <w:vMerge/>
            <w:tcBorders>
              <w:top w:val="nil"/>
            </w:tcBorders>
          </w:tcPr>
          <w:p w:rsidR="004F19BD" w:rsidRDefault="004F19BD">
            <w:pPr>
              <w:rPr>
                <w:sz w:val="2"/>
                <w:szCs w:val="2"/>
              </w:rPr>
            </w:pPr>
          </w:p>
        </w:tc>
        <w:tc>
          <w:tcPr>
            <w:tcW w:w="495" w:type="dxa"/>
            <w:tcBorders>
              <w:top w:val="nil"/>
            </w:tcBorders>
          </w:tcPr>
          <w:p w:rsidR="004F19BD" w:rsidRDefault="00EA37BF">
            <w:pPr>
              <w:pStyle w:val="TableParagraph"/>
              <w:spacing w:line="175" w:lineRule="exact"/>
              <w:ind w:left="35"/>
              <w:rPr>
                <w:sz w:val="18"/>
              </w:rPr>
            </w:pPr>
            <w:r>
              <w:rPr>
                <w:spacing w:val="-5"/>
                <w:sz w:val="18"/>
              </w:rPr>
              <w:t>НДВ</w:t>
            </w:r>
          </w:p>
        </w:tc>
      </w:tr>
      <w:tr w:rsidR="004F19BD">
        <w:trPr>
          <w:trHeight w:val="203"/>
        </w:trPr>
        <w:tc>
          <w:tcPr>
            <w:tcW w:w="494" w:type="dxa"/>
          </w:tcPr>
          <w:p w:rsidR="004F19BD" w:rsidRDefault="00EA37BF">
            <w:pPr>
              <w:pStyle w:val="TableParagraph"/>
              <w:spacing w:line="183" w:lineRule="exact"/>
              <w:ind w:left="17"/>
              <w:jc w:val="center"/>
              <w:rPr>
                <w:sz w:val="18"/>
              </w:rPr>
            </w:pPr>
            <w:r>
              <w:rPr>
                <w:spacing w:val="-10"/>
                <w:sz w:val="18"/>
              </w:rPr>
              <w:t>1</w:t>
            </w:r>
          </w:p>
        </w:tc>
        <w:tc>
          <w:tcPr>
            <w:tcW w:w="5512" w:type="dxa"/>
          </w:tcPr>
          <w:p w:rsidR="004F19BD" w:rsidRDefault="00EA37BF">
            <w:pPr>
              <w:pStyle w:val="TableParagraph"/>
              <w:spacing w:line="183" w:lineRule="exact"/>
              <w:ind w:left="12"/>
              <w:jc w:val="center"/>
              <w:rPr>
                <w:sz w:val="18"/>
              </w:rPr>
            </w:pPr>
            <w:r>
              <w:rPr>
                <w:spacing w:val="-10"/>
                <w:sz w:val="18"/>
              </w:rPr>
              <w:t>2</w:t>
            </w:r>
          </w:p>
        </w:tc>
        <w:tc>
          <w:tcPr>
            <w:tcW w:w="1406" w:type="dxa"/>
          </w:tcPr>
          <w:p w:rsidR="004F19BD" w:rsidRDefault="00EA37BF">
            <w:pPr>
              <w:pStyle w:val="TableParagraph"/>
              <w:spacing w:line="183" w:lineRule="exact"/>
              <w:ind w:left="12"/>
              <w:jc w:val="center"/>
              <w:rPr>
                <w:sz w:val="18"/>
              </w:rPr>
            </w:pPr>
            <w:r>
              <w:rPr>
                <w:spacing w:val="-10"/>
                <w:sz w:val="18"/>
              </w:rPr>
              <w:t>3</w:t>
            </w:r>
          </w:p>
        </w:tc>
        <w:tc>
          <w:tcPr>
            <w:tcW w:w="1409" w:type="dxa"/>
          </w:tcPr>
          <w:p w:rsidR="004F19BD" w:rsidRDefault="00EA37BF">
            <w:pPr>
              <w:pStyle w:val="TableParagraph"/>
              <w:spacing w:line="183" w:lineRule="exact"/>
              <w:ind w:left="20" w:right="1"/>
              <w:jc w:val="center"/>
              <w:rPr>
                <w:sz w:val="18"/>
              </w:rPr>
            </w:pPr>
            <w:r>
              <w:rPr>
                <w:spacing w:val="-10"/>
                <w:sz w:val="18"/>
              </w:rPr>
              <w:t>4</w:t>
            </w:r>
          </w:p>
        </w:tc>
        <w:tc>
          <w:tcPr>
            <w:tcW w:w="1411" w:type="dxa"/>
          </w:tcPr>
          <w:p w:rsidR="004F19BD" w:rsidRDefault="00EA37BF">
            <w:pPr>
              <w:pStyle w:val="TableParagraph"/>
              <w:spacing w:line="183" w:lineRule="exact"/>
              <w:ind w:left="17"/>
              <w:jc w:val="center"/>
              <w:rPr>
                <w:sz w:val="18"/>
              </w:rPr>
            </w:pPr>
            <w:r>
              <w:rPr>
                <w:spacing w:val="-10"/>
                <w:sz w:val="18"/>
              </w:rPr>
              <w:t>5</w:t>
            </w:r>
          </w:p>
        </w:tc>
        <w:tc>
          <w:tcPr>
            <w:tcW w:w="1409" w:type="dxa"/>
          </w:tcPr>
          <w:p w:rsidR="004F19BD" w:rsidRDefault="00EA37BF">
            <w:pPr>
              <w:pStyle w:val="TableParagraph"/>
              <w:spacing w:line="183" w:lineRule="exact"/>
              <w:ind w:left="20"/>
              <w:jc w:val="center"/>
              <w:rPr>
                <w:sz w:val="18"/>
              </w:rPr>
            </w:pPr>
            <w:r>
              <w:rPr>
                <w:spacing w:val="-10"/>
                <w:sz w:val="18"/>
              </w:rPr>
              <w:t>6</w:t>
            </w:r>
          </w:p>
        </w:tc>
        <w:tc>
          <w:tcPr>
            <w:tcW w:w="1251" w:type="dxa"/>
          </w:tcPr>
          <w:p w:rsidR="004F19BD" w:rsidRDefault="00EA37BF">
            <w:pPr>
              <w:pStyle w:val="TableParagraph"/>
              <w:spacing w:line="183" w:lineRule="exact"/>
              <w:ind w:left="15"/>
              <w:jc w:val="center"/>
              <w:rPr>
                <w:sz w:val="18"/>
              </w:rPr>
            </w:pPr>
            <w:r>
              <w:rPr>
                <w:spacing w:val="-10"/>
                <w:sz w:val="18"/>
              </w:rPr>
              <w:t>7</w:t>
            </w:r>
          </w:p>
        </w:tc>
        <w:tc>
          <w:tcPr>
            <w:tcW w:w="1244" w:type="dxa"/>
          </w:tcPr>
          <w:p w:rsidR="004F19BD" w:rsidRDefault="00EA37BF">
            <w:pPr>
              <w:pStyle w:val="TableParagraph"/>
              <w:spacing w:line="183" w:lineRule="exact"/>
              <w:ind w:left="16"/>
              <w:jc w:val="center"/>
              <w:rPr>
                <w:sz w:val="18"/>
              </w:rPr>
            </w:pPr>
            <w:r>
              <w:rPr>
                <w:spacing w:val="-10"/>
                <w:sz w:val="18"/>
              </w:rPr>
              <w:t>8</w:t>
            </w:r>
          </w:p>
        </w:tc>
        <w:tc>
          <w:tcPr>
            <w:tcW w:w="495" w:type="dxa"/>
          </w:tcPr>
          <w:p w:rsidR="004F19BD" w:rsidRDefault="00EA37BF">
            <w:pPr>
              <w:pStyle w:val="TableParagraph"/>
              <w:spacing w:line="183" w:lineRule="exact"/>
              <w:ind w:left="20"/>
              <w:jc w:val="center"/>
              <w:rPr>
                <w:sz w:val="18"/>
              </w:rPr>
            </w:pPr>
            <w:r>
              <w:rPr>
                <w:spacing w:val="-10"/>
                <w:sz w:val="18"/>
              </w:rPr>
              <w:t>9</w:t>
            </w:r>
          </w:p>
        </w:tc>
      </w:tr>
      <w:tr w:rsidR="004F19BD">
        <w:trPr>
          <w:trHeight w:val="204"/>
        </w:trPr>
        <w:tc>
          <w:tcPr>
            <w:tcW w:w="494" w:type="dxa"/>
            <w:tcBorders>
              <w:bottom w:val="nil"/>
            </w:tcBorders>
          </w:tcPr>
          <w:p w:rsidR="004F19BD" w:rsidRDefault="00EA37BF">
            <w:pPr>
              <w:pStyle w:val="TableParagraph"/>
              <w:spacing w:line="185" w:lineRule="exact"/>
              <w:ind w:left="19"/>
              <w:jc w:val="center"/>
              <w:rPr>
                <w:sz w:val="18"/>
              </w:rPr>
            </w:pPr>
            <w:r>
              <w:rPr>
                <w:spacing w:val="-4"/>
                <w:sz w:val="18"/>
              </w:rPr>
              <w:t>0123</w:t>
            </w:r>
          </w:p>
        </w:tc>
        <w:tc>
          <w:tcPr>
            <w:tcW w:w="5512" w:type="dxa"/>
            <w:tcBorders>
              <w:bottom w:val="nil"/>
            </w:tcBorders>
          </w:tcPr>
          <w:p w:rsidR="004F19BD" w:rsidRDefault="00EA37BF">
            <w:pPr>
              <w:pStyle w:val="TableParagraph"/>
              <w:spacing w:line="185" w:lineRule="exact"/>
              <w:ind w:left="31"/>
              <w:rPr>
                <w:sz w:val="18"/>
              </w:rPr>
            </w:pPr>
            <w:r>
              <w:rPr>
                <w:sz w:val="18"/>
              </w:rPr>
              <w:t>Железо</w:t>
            </w:r>
            <w:r>
              <w:rPr>
                <w:spacing w:val="-6"/>
                <w:sz w:val="18"/>
              </w:rPr>
              <w:t xml:space="preserve"> </w:t>
            </w:r>
            <w:r>
              <w:rPr>
                <w:sz w:val="18"/>
              </w:rPr>
              <w:t>(II,</w:t>
            </w:r>
            <w:r>
              <w:rPr>
                <w:spacing w:val="-5"/>
                <w:sz w:val="18"/>
              </w:rPr>
              <w:t xml:space="preserve"> </w:t>
            </w:r>
            <w:r>
              <w:rPr>
                <w:sz w:val="18"/>
              </w:rPr>
              <w:t>III)</w:t>
            </w:r>
            <w:r>
              <w:rPr>
                <w:spacing w:val="-5"/>
                <w:sz w:val="18"/>
              </w:rPr>
              <w:t xml:space="preserve"> </w:t>
            </w:r>
            <w:r>
              <w:rPr>
                <w:sz w:val="18"/>
              </w:rPr>
              <w:t>оксиды</w:t>
            </w:r>
            <w:r>
              <w:rPr>
                <w:spacing w:val="-5"/>
                <w:sz w:val="18"/>
              </w:rPr>
              <w:t xml:space="preserve"> </w:t>
            </w:r>
            <w:r>
              <w:rPr>
                <w:sz w:val="18"/>
              </w:rPr>
              <w:t>(в</w:t>
            </w:r>
            <w:r>
              <w:rPr>
                <w:spacing w:val="-5"/>
                <w:sz w:val="18"/>
              </w:rPr>
              <w:t xml:space="preserve"> </w:t>
            </w:r>
            <w:r>
              <w:rPr>
                <w:sz w:val="18"/>
              </w:rPr>
              <w:t>пересчете</w:t>
            </w:r>
            <w:r>
              <w:rPr>
                <w:spacing w:val="-5"/>
                <w:sz w:val="18"/>
              </w:rPr>
              <w:t xml:space="preserve"> на</w:t>
            </w:r>
          </w:p>
        </w:tc>
        <w:tc>
          <w:tcPr>
            <w:tcW w:w="1406" w:type="dxa"/>
            <w:tcBorders>
              <w:bottom w:val="nil"/>
            </w:tcBorders>
          </w:tcPr>
          <w:p w:rsidR="004F19BD" w:rsidRDefault="00EA37BF">
            <w:pPr>
              <w:pStyle w:val="TableParagraph"/>
              <w:spacing w:line="185" w:lineRule="exact"/>
              <w:ind w:left="12"/>
              <w:jc w:val="center"/>
              <w:rPr>
                <w:sz w:val="18"/>
              </w:rPr>
            </w:pPr>
            <w:r>
              <w:rPr>
                <w:spacing w:val="-10"/>
                <w:sz w:val="18"/>
              </w:rPr>
              <w:t>-</w:t>
            </w:r>
          </w:p>
        </w:tc>
        <w:tc>
          <w:tcPr>
            <w:tcW w:w="1409" w:type="dxa"/>
            <w:tcBorders>
              <w:bottom w:val="nil"/>
            </w:tcBorders>
          </w:tcPr>
          <w:p w:rsidR="004F19BD" w:rsidRDefault="00EA37BF">
            <w:pPr>
              <w:pStyle w:val="TableParagraph"/>
              <w:spacing w:line="185" w:lineRule="exact"/>
              <w:ind w:left="20" w:right="1"/>
              <w:jc w:val="center"/>
              <w:rPr>
                <w:sz w:val="18"/>
              </w:rPr>
            </w:pPr>
            <w:r>
              <w:rPr>
                <w:spacing w:val="-10"/>
                <w:sz w:val="18"/>
              </w:rPr>
              <w:t>-</w:t>
            </w:r>
          </w:p>
        </w:tc>
        <w:tc>
          <w:tcPr>
            <w:tcW w:w="1411" w:type="dxa"/>
            <w:tcBorders>
              <w:bottom w:val="nil"/>
            </w:tcBorders>
          </w:tcPr>
          <w:p w:rsidR="004F19BD" w:rsidRDefault="00EA37BF">
            <w:pPr>
              <w:pStyle w:val="TableParagraph"/>
              <w:spacing w:line="185" w:lineRule="exact"/>
              <w:ind w:right="11"/>
              <w:jc w:val="right"/>
              <w:rPr>
                <w:sz w:val="18"/>
              </w:rPr>
            </w:pPr>
            <w:r>
              <w:rPr>
                <w:spacing w:val="-2"/>
                <w:sz w:val="18"/>
              </w:rPr>
              <w:t>0.000972</w:t>
            </w:r>
          </w:p>
        </w:tc>
        <w:tc>
          <w:tcPr>
            <w:tcW w:w="1409" w:type="dxa"/>
            <w:tcBorders>
              <w:bottom w:val="nil"/>
            </w:tcBorders>
          </w:tcPr>
          <w:p w:rsidR="004F19BD" w:rsidRDefault="00EA37BF">
            <w:pPr>
              <w:pStyle w:val="TableParagraph"/>
              <w:spacing w:line="185" w:lineRule="exact"/>
              <w:ind w:right="9"/>
              <w:jc w:val="right"/>
              <w:rPr>
                <w:sz w:val="18"/>
              </w:rPr>
            </w:pPr>
            <w:r>
              <w:rPr>
                <w:spacing w:val="-2"/>
                <w:sz w:val="18"/>
              </w:rPr>
              <w:t>0.0043271</w:t>
            </w:r>
          </w:p>
        </w:tc>
        <w:tc>
          <w:tcPr>
            <w:tcW w:w="1251" w:type="dxa"/>
            <w:tcBorders>
              <w:bottom w:val="nil"/>
            </w:tcBorders>
          </w:tcPr>
          <w:p w:rsidR="004F19BD" w:rsidRDefault="00EA37BF">
            <w:pPr>
              <w:pStyle w:val="TableParagraph"/>
              <w:spacing w:line="185" w:lineRule="exact"/>
              <w:ind w:right="14"/>
              <w:jc w:val="right"/>
              <w:rPr>
                <w:sz w:val="18"/>
              </w:rPr>
            </w:pPr>
            <w:r>
              <w:rPr>
                <w:spacing w:val="-2"/>
                <w:sz w:val="18"/>
              </w:rPr>
              <w:t>0.000972</w:t>
            </w:r>
          </w:p>
        </w:tc>
        <w:tc>
          <w:tcPr>
            <w:tcW w:w="1244" w:type="dxa"/>
            <w:tcBorders>
              <w:bottom w:val="nil"/>
            </w:tcBorders>
          </w:tcPr>
          <w:p w:rsidR="004F19BD" w:rsidRDefault="00EA37BF">
            <w:pPr>
              <w:pStyle w:val="TableParagraph"/>
              <w:spacing w:line="185" w:lineRule="exact"/>
              <w:ind w:right="10"/>
              <w:jc w:val="right"/>
              <w:rPr>
                <w:sz w:val="18"/>
              </w:rPr>
            </w:pPr>
            <w:r>
              <w:rPr>
                <w:spacing w:val="-2"/>
                <w:sz w:val="18"/>
              </w:rPr>
              <w:t>0.0043271</w:t>
            </w:r>
          </w:p>
        </w:tc>
        <w:tc>
          <w:tcPr>
            <w:tcW w:w="495" w:type="dxa"/>
            <w:tcBorders>
              <w:bottom w:val="nil"/>
            </w:tcBorders>
          </w:tcPr>
          <w:p w:rsidR="004F19BD" w:rsidRDefault="00EA37BF">
            <w:pPr>
              <w:pStyle w:val="TableParagraph"/>
              <w:spacing w:line="185" w:lineRule="exact"/>
              <w:ind w:left="35"/>
              <w:rPr>
                <w:sz w:val="18"/>
              </w:rPr>
            </w:pPr>
            <w:r>
              <w:rPr>
                <w:spacing w:val="-4"/>
                <w:sz w:val="18"/>
              </w:rPr>
              <w:t>2024</w:t>
            </w:r>
          </w:p>
        </w:tc>
      </w:tr>
      <w:tr w:rsidR="004F19BD">
        <w:trPr>
          <w:trHeight w:val="203"/>
        </w:trPr>
        <w:tc>
          <w:tcPr>
            <w:tcW w:w="494" w:type="dxa"/>
            <w:tcBorders>
              <w:top w:val="nil"/>
              <w:bottom w:val="nil"/>
            </w:tcBorders>
          </w:tcPr>
          <w:p w:rsidR="004F19BD" w:rsidRDefault="004F19BD">
            <w:pPr>
              <w:pStyle w:val="TableParagraph"/>
              <w:rPr>
                <w:rFonts w:ascii="Times New Roman"/>
                <w:sz w:val="14"/>
              </w:rPr>
            </w:pPr>
          </w:p>
        </w:tc>
        <w:tc>
          <w:tcPr>
            <w:tcW w:w="5512" w:type="dxa"/>
            <w:tcBorders>
              <w:top w:val="nil"/>
              <w:bottom w:val="nil"/>
            </w:tcBorders>
          </w:tcPr>
          <w:p w:rsidR="004F19BD" w:rsidRDefault="00EA37BF">
            <w:pPr>
              <w:pStyle w:val="TableParagraph"/>
              <w:spacing w:line="184" w:lineRule="exact"/>
              <w:ind w:left="31"/>
              <w:rPr>
                <w:sz w:val="18"/>
              </w:rPr>
            </w:pPr>
            <w:r>
              <w:rPr>
                <w:sz w:val="18"/>
              </w:rPr>
              <w:t>железо)</w:t>
            </w:r>
            <w:r>
              <w:rPr>
                <w:spacing w:val="-10"/>
                <w:sz w:val="18"/>
              </w:rPr>
              <w:t xml:space="preserve"> </w:t>
            </w:r>
            <w:r>
              <w:rPr>
                <w:sz w:val="18"/>
              </w:rPr>
              <w:t>(</w:t>
            </w:r>
            <w:proofErr w:type="spellStart"/>
            <w:r>
              <w:rPr>
                <w:sz w:val="18"/>
              </w:rPr>
              <w:t>диЖелезо</w:t>
            </w:r>
            <w:proofErr w:type="spellEnd"/>
            <w:r>
              <w:rPr>
                <w:spacing w:val="-7"/>
                <w:sz w:val="18"/>
              </w:rPr>
              <w:t xml:space="preserve"> </w:t>
            </w:r>
            <w:proofErr w:type="spellStart"/>
            <w:r>
              <w:rPr>
                <w:sz w:val="18"/>
              </w:rPr>
              <w:t>триоксид</w:t>
            </w:r>
            <w:proofErr w:type="spellEnd"/>
            <w:r>
              <w:rPr>
                <w:sz w:val="18"/>
              </w:rPr>
              <w:t>,</w:t>
            </w:r>
            <w:r>
              <w:rPr>
                <w:spacing w:val="-8"/>
                <w:sz w:val="18"/>
              </w:rPr>
              <w:t xml:space="preserve"> </w:t>
            </w:r>
            <w:r>
              <w:rPr>
                <w:sz w:val="18"/>
              </w:rPr>
              <w:t>Железа</w:t>
            </w:r>
            <w:r>
              <w:rPr>
                <w:spacing w:val="-7"/>
                <w:sz w:val="18"/>
              </w:rPr>
              <w:t xml:space="preserve"> </w:t>
            </w:r>
            <w:r>
              <w:rPr>
                <w:sz w:val="18"/>
              </w:rPr>
              <w:t>оксид)</w:t>
            </w:r>
            <w:r>
              <w:rPr>
                <w:spacing w:val="-7"/>
                <w:sz w:val="18"/>
              </w:rPr>
              <w:t xml:space="preserve"> </w:t>
            </w:r>
            <w:r>
              <w:rPr>
                <w:spacing w:val="-4"/>
                <w:sz w:val="18"/>
              </w:rPr>
              <w:t>(274)</w:t>
            </w:r>
          </w:p>
        </w:tc>
        <w:tc>
          <w:tcPr>
            <w:tcW w:w="1406"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411"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251" w:type="dxa"/>
            <w:tcBorders>
              <w:top w:val="nil"/>
              <w:bottom w:val="nil"/>
            </w:tcBorders>
          </w:tcPr>
          <w:p w:rsidR="004F19BD" w:rsidRDefault="004F19BD">
            <w:pPr>
              <w:pStyle w:val="TableParagraph"/>
              <w:rPr>
                <w:rFonts w:ascii="Times New Roman"/>
                <w:sz w:val="14"/>
              </w:rPr>
            </w:pPr>
          </w:p>
        </w:tc>
        <w:tc>
          <w:tcPr>
            <w:tcW w:w="1244" w:type="dxa"/>
            <w:tcBorders>
              <w:top w:val="nil"/>
              <w:bottom w:val="nil"/>
            </w:tcBorders>
          </w:tcPr>
          <w:p w:rsidR="004F19BD" w:rsidRDefault="004F19BD">
            <w:pPr>
              <w:pStyle w:val="TableParagraph"/>
              <w:rPr>
                <w:rFonts w:ascii="Times New Roman"/>
                <w:sz w:val="14"/>
              </w:rPr>
            </w:pPr>
          </w:p>
        </w:tc>
        <w:tc>
          <w:tcPr>
            <w:tcW w:w="495" w:type="dxa"/>
            <w:tcBorders>
              <w:top w:val="nil"/>
              <w:bottom w:val="nil"/>
            </w:tcBorders>
          </w:tcPr>
          <w:p w:rsidR="004F19BD" w:rsidRDefault="004F19BD">
            <w:pPr>
              <w:pStyle w:val="TableParagraph"/>
              <w:rPr>
                <w:rFonts w:ascii="Times New Roman"/>
                <w:sz w:val="14"/>
              </w:rPr>
            </w:pPr>
          </w:p>
        </w:tc>
      </w:tr>
      <w:tr w:rsidR="004F19BD">
        <w:trPr>
          <w:trHeight w:val="204"/>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0143</w:t>
            </w:r>
          </w:p>
        </w:tc>
        <w:tc>
          <w:tcPr>
            <w:tcW w:w="5512" w:type="dxa"/>
            <w:tcBorders>
              <w:top w:val="nil"/>
              <w:bottom w:val="nil"/>
            </w:tcBorders>
          </w:tcPr>
          <w:p w:rsidR="004F19BD" w:rsidRDefault="00EA37BF">
            <w:pPr>
              <w:pStyle w:val="TableParagraph"/>
              <w:spacing w:line="184" w:lineRule="exact"/>
              <w:ind w:left="31"/>
              <w:rPr>
                <w:sz w:val="18"/>
              </w:rPr>
            </w:pPr>
            <w:r>
              <w:rPr>
                <w:sz w:val="18"/>
              </w:rPr>
              <w:t>Марганец</w:t>
            </w:r>
            <w:r>
              <w:rPr>
                <w:spacing w:val="-6"/>
                <w:sz w:val="18"/>
              </w:rPr>
              <w:t xml:space="preserve"> </w:t>
            </w:r>
            <w:r>
              <w:rPr>
                <w:sz w:val="18"/>
              </w:rPr>
              <w:t>и</w:t>
            </w:r>
            <w:r>
              <w:rPr>
                <w:spacing w:val="-5"/>
                <w:sz w:val="18"/>
              </w:rPr>
              <w:t xml:space="preserve"> </w:t>
            </w:r>
            <w:r>
              <w:rPr>
                <w:sz w:val="18"/>
              </w:rPr>
              <w:t>его</w:t>
            </w:r>
            <w:r>
              <w:rPr>
                <w:spacing w:val="-6"/>
                <w:sz w:val="18"/>
              </w:rPr>
              <w:t xml:space="preserve"> </w:t>
            </w:r>
            <w:r>
              <w:rPr>
                <w:sz w:val="18"/>
              </w:rPr>
              <w:t>соединения</w:t>
            </w:r>
            <w:r>
              <w:rPr>
                <w:spacing w:val="-5"/>
                <w:sz w:val="18"/>
              </w:rPr>
              <w:t xml:space="preserve"> </w:t>
            </w:r>
            <w:r>
              <w:rPr>
                <w:sz w:val="18"/>
              </w:rPr>
              <w:t>(в</w:t>
            </w:r>
            <w:r>
              <w:rPr>
                <w:spacing w:val="-6"/>
                <w:sz w:val="18"/>
              </w:rPr>
              <w:t xml:space="preserve"> </w:t>
            </w:r>
            <w:r>
              <w:rPr>
                <w:sz w:val="18"/>
              </w:rPr>
              <w:t>пересчете</w:t>
            </w:r>
            <w:r>
              <w:rPr>
                <w:spacing w:val="-5"/>
                <w:sz w:val="18"/>
              </w:rPr>
              <w:t xml:space="preserve"> на</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0.0000461</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0.00036546</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0.0000461</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0.00036546</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3"/>
        </w:trPr>
        <w:tc>
          <w:tcPr>
            <w:tcW w:w="494" w:type="dxa"/>
            <w:tcBorders>
              <w:top w:val="nil"/>
              <w:bottom w:val="nil"/>
            </w:tcBorders>
          </w:tcPr>
          <w:p w:rsidR="004F19BD" w:rsidRDefault="004F19BD">
            <w:pPr>
              <w:pStyle w:val="TableParagraph"/>
              <w:rPr>
                <w:rFonts w:ascii="Times New Roman"/>
                <w:sz w:val="14"/>
              </w:rPr>
            </w:pPr>
          </w:p>
        </w:tc>
        <w:tc>
          <w:tcPr>
            <w:tcW w:w="5512" w:type="dxa"/>
            <w:tcBorders>
              <w:top w:val="nil"/>
              <w:bottom w:val="nil"/>
            </w:tcBorders>
          </w:tcPr>
          <w:p w:rsidR="004F19BD" w:rsidRDefault="00EA37BF">
            <w:pPr>
              <w:pStyle w:val="TableParagraph"/>
              <w:spacing w:line="184" w:lineRule="exact"/>
              <w:ind w:left="31"/>
              <w:rPr>
                <w:sz w:val="18"/>
              </w:rPr>
            </w:pPr>
            <w:r>
              <w:rPr>
                <w:sz w:val="18"/>
              </w:rPr>
              <w:t>марганца</w:t>
            </w:r>
            <w:r>
              <w:rPr>
                <w:spacing w:val="-6"/>
                <w:sz w:val="18"/>
              </w:rPr>
              <w:t xml:space="preserve"> </w:t>
            </w:r>
            <w:r>
              <w:rPr>
                <w:sz w:val="18"/>
              </w:rPr>
              <w:t>(IV)</w:t>
            </w:r>
            <w:r>
              <w:rPr>
                <w:spacing w:val="-6"/>
                <w:sz w:val="18"/>
              </w:rPr>
              <w:t xml:space="preserve"> </w:t>
            </w:r>
            <w:r>
              <w:rPr>
                <w:sz w:val="18"/>
              </w:rPr>
              <w:t>оксид)</w:t>
            </w:r>
            <w:r>
              <w:rPr>
                <w:spacing w:val="-6"/>
                <w:sz w:val="18"/>
              </w:rPr>
              <w:t xml:space="preserve"> </w:t>
            </w:r>
            <w:r>
              <w:rPr>
                <w:spacing w:val="-2"/>
                <w:sz w:val="18"/>
              </w:rPr>
              <w:t>(327)</w:t>
            </w:r>
          </w:p>
        </w:tc>
        <w:tc>
          <w:tcPr>
            <w:tcW w:w="1406"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411"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251" w:type="dxa"/>
            <w:tcBorders>
              <w:top w:val="nil"/>
              <w:bottom w:val="nil"/>
            </w:tcBorders>
          </w:tcPr>
          <w:p w:rsidR="004F19BD" w:rsidRDefault="004F19BD">
            <w:pPr>
              <w:pStyle w:val="TableParagraph"/>
              <w:rPr>
                <w:rFonts w:ascii="Times New Roman"/>
                <w:sz w:val="14"/>
              </w:rPr>
            </w:pPr>
          </w:p>
        </w:tc>
        <w:tc>
          <w:tcPr>
            <w:tcW w:w="1244" w:type="dxa"/>
            <w:tcBorders>
              <w:top w:val="nil"/>
              <w:bottom w:val="nil"/>
            </w:tcBorders>
          </w:tcPr>
          <w:p w:rsidR="004F19BD" w:rsidRDefault="004F19BD">
            <w:pPr>
              <w:pStyle w:val="TableParagraph"/>
              <w:rPr>
                <w:rFonts w:ascii="Times New Roman"/>
                <w:sz w:val="14"/>
              </w:rPr>
            </w:pPr>
          </w:p>
        </w:tc>
        <w:tc>
          <w:tcPr>
            <w:tcW w:w="495" w:type="dxa"/>
            <w:tcBorders>
              <w:top w:val="nil"/>
              <w:bottom w:val="nil"/>
            </w:tcBorders>
          </w:tcPr>
          <w:p w:rsidR="004F19BD" w:rsidRDefault="004F19BD">
            <w:pPr>
              <w:pStyle w:val="TableParagraph"/>
              <w:rPr>
                <w:rFonts w:ascii="Times New Roman"/>
                <w:sz w:val="14"/>
              </w:rPr>
            </w:pPr>
          </w:p>
        </w:tc>
      </w:tr>
      <w:tr w:rsidR="004F19BD">
        <w:trPr>
          <w:trHeight w:val="204"/>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0168</w:t>
            </w:r>
          </w:p>
        </w:tc>
        <w:tc>
          <w:tcPr>
            <w:tcW w:w="5512" w:type="dxa"/>
            <w:tcBorders>
              <w:top w:val="nil"/>
              <w:bottom w:val="nil"/>
            </w:tcBorders>
          </w:tcPr>
          <w:p w:rsidR="004F19BD" w:rsidRDefault="00EA37BF">
            <w:pPr>
              <w:pStyle w:val="TableParagraph"/>
              <w:spacing w:line="184" w:lineRule="exact"/>
              <w:ind w:left="31"/>
              <w:rPr>
                <w:sz w:val="18"/>
              </w:rPr>
            </w:pPr>
            <w:r>
              <w:rPr>
                <w:sz w:val="18"/>
              </w:rPr>
              <w:t>Олово</w:t>
            </w:r>
            <w:r>
              <w:rPr>
                <w:spacing w:val="-7"/>
                <w:sz w:val="18"/>
              </w:rPr>
              <w:t xml:space="preserve"> </w:t>
            </w:r>
            <w:r>
              <w:rPr>
                <w:sz w:val="18"/>
              </w:rPr>
              <w:t>оксид</w:t>
            </w:r>
            <w:r>
              <w:rPr>
                <w:spacing w:val="-5"/>
                <w:sz w:val="18"/>
              </w:rPr>
              <w:t xml:space="preserve"> </w:t>
            </w:r>
            <w:r>
              <w:rPr>
                <w:sz w:val="18"/>
              </w:rPr>
              <w:t>(в</w:t>
            </w:r>
            <w:r>
              <w:rPr>
                <w:spacing w:val="-5"/>
                <w:sz w:val="18"/>
              </w:rPr>
              <w:t xml:space="preserve"> </w:t>
            </w:r>
            <w:r>
              <w:rPr>
                <w:sz w:val="18"/>
              </w:rPr>
              <w:t>пересчете</w:t>
            </w:r>
            <w:r>
              <w:rPr>
                <w:spacing w:val="-4"/>
                <w:sz w:val="18"/>
              </w:rPr>
              <w:t xml:space="preserve"> </w:t>
            </w:r>
            <w:r>
              <w:rPr>
                <w:sz w:val="18"/>
              </w:rPr>
              <w:t>на</w:t>
            </w:r>
            <w:r>
              <w:rPr>
                <w:spacing w:val="-5"/>
                <w:sz w:val="18"/>
              </w:rPr>
              <w:t xml:space="preserve"> </w:t>
            </w:r>
            <w:r>
              <w:rPr>
                <w:sz w:val="18"/>
              </w:rPr>
              <w:t>олово)</w:t>
            </w:r>
            <w:r>
              <w:rPr>
                <w:spacing w:val="-4"/>
                <w:sz w:val="18"/>
              </w:rPr>
              <w:t xml:space="preserve"> </w:t>
            </w:r>
            <w:r>
              <w:rPr>
                <w:spacing w:val="-2"/>
                <w:sz w:val="18"/>
              </w:rPr>
              <w:t>(Олово</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0.000000544</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1.96e-</w:t>
            </w:r>
            <w:r>
              <w:rPr>
                <w:spacing w:val="-10"/>
                <w:sz w:val="18"/>
              </w:rPr>
              <w:t>8</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0.000000544</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1.96e-</w:t>
            </w:r>
            <w:r>
              <w:rPr>
                <w:spacing w:val="-10"/>
                <w:sz w:val="18"/>
              </w:rPr>
              <w:t>8</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4"/>
        </w:trPr>
        <w:tc>
          <w:tcPr>
            <w:tcW w:w="494" w:type="dxa"/>
            <w:tcBorders>
              <w:top w:val="nil"/>
              <w:bottom w:val="nil"/>
            </w:tcBorders>
          </w:tcPr>
          <w:p w:rsidR="004F19BD" w:rsidRDefault="004F19BD">
            <w:pPr>
              <w:pStyle w:val="TableParagraph"/>
              <w:rPr>
                <w:rFonts w:ascii="Times New Roman"/>
                <w:sz w:val="14"/>
              </w:rPr>
            </w:pPr>
          </w:p>
        </w:tc>
        <w:tc>
          <w:tcPr>
            <w:tcW w:w="5512" w:type="dxa"/>
            <w:tcBorders>
              <w:top w:val="nil"/>
              <w:bottom w:val="nil"/>
            </w:tcBorders>
          </w:tcPr>
          <w:p w:rsidR="004F19BD" w:rsidRDefault="00EA37BF">
            <w:pPr>
              <w:pStyle w:val="TableParagraph"/>
              <w:spacing w:line="184" w:lineRule="exact"/>
              <w:ind w:left="31"/>
              <w:rPr>
                <w:sz w:val="18"/>
              </w:rPr>
            </w:pPr>
            <w:r>
              <w:rPr>
                <w:sz w:val="18"/>
              </w:rPr>
              <w:t>(II)</w:t>
            </w:r>
            <w:r>
              <w:rPr>
                <w:spacing w:val="-5"/>
                <w:sz w:val="18"/>
              </w:rPr>
              <w:t xml:space="preserve"> </w:t>
            </w:r>
            <w:r>
              <w:rPr>
                <w:sz w:val="18"/>
              </w:rPr>
              <w:t>оксид)</w:t>
            </w:r>
            <w:r>
              <w:rPr>
                <w:spacing w:val="-5"/>
                <w:sz w:val="18"/>
              </w:rPr>
              <w:t xml:space="preserve"> </w:t>
            </w:r>
            <w:r>
              <w:rPr>
                <w:spacing w:val="-2"/>
                <w:sz w:val="18"/>
              </w:rPr>
              <w:t>(446)</w:t>
            </w:r>
          </w:p>
        </w:tc>
        <w:tc>
          <w:tcPr>
            <w:tcW w:w="1406"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411"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251" w:type="dxa"/>
            <w:tcBorders>
              <w:top w:val="nil"/>
              <w:bottom w:val="nil"/>
            </w:tcBorders>
          </w:tcPr>
          <w:p w:rsidR="004F19BD" w:rsidRDefault="004F19BD">
            <w:pPr>
              <w:pStyle w:val="TableParagraph"/>
              <w:rPr>
                <w:rFonts w:ascii="Times New Roman"/>
                <w:sz w:val="14"/>
              </w:rPr>
            </w:pPr>
          </w:p>
        </w:tc>
        <w:tc>
          <w:tcPr>
            <w:tcW w:w="1244" w:type="dxa"/>
            <w:tcBorders>
              <w:top w:val="nil"/>
              <w:bottom w:val="nil"/>
            </w:tcBorders>
          </w:tcPr>
          <w:p w:rsidR="004F19BD" w:rsidRDefault="004F19BD">
            <w:pPr>
              <w:pStyle w:val="TableParagraph"/>
              <w:rPr>
                <w:rFonts w:ascii="Times New Roman"/>
                <w:sz w:val="14"/>
              </w:rPr>
            </w:pPr>
          </w:p>
        </w:tc>
        <w:tc>
          <w:tcPr>
            <w:tcW w:w="495" w:type="dxa"/>
            <w:tcBorders>
              <w:top w:val="nil"/>
              <w:bottom w:val="nil"/>
            </w:tcBorders>
          </w:tcPr>
          <w:p w:rsidR="004F19BD" w:rsidRDefault="004F19BD">
            <w:pPr>
              <w:pStyle w:val="TableParagraph"/>
              <w:rPr>
                <w:rFonts w:ascii="Times New Roman"/>
                <w:sz w:val="14"/>
              </w:rPr>
            </w:pPr>
          </w:p>
        </w:tc>
      </w:tr>
      <w:tr w:rsidR="004F19BD">
        <w:trPr>
          <w:trHeight w:val="203"/>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0184</w:t>
            </w:r>
          </w:p>
        </w:tc>
        <w:tc>
          <w:tcPr>
            <w:tcW w:w="5512" w:type="dxa"/>
            <w:tcBorders>
              <w:top w:val="nil"/>
              <w:bottom w:val="nil"/>
            </w:tcBorders>
          </w:tcPr>
          <w:p w:rsidR="004F19BD" w:rsidRDefault="00EA37BF">
            <w:pPr>
              <w:pStyle w:val="TableParagraph"/>
              <w:spacing w:line="184" w:lineRule="exact"/>
              <w:ind w:left="31"/>
              <w:rPr>
                <w:sz w:val="18"/>
              </w:rPr>
            </w:pPr>
            <w:r>
              <w:rPr>
                <w:sz w:val="18"/>
              </w:rPr>
              <w:t>Свинец</w:t>
            </w:r>
            <w:r>
              <w:rPr>
                <w:spacing w:val="-7"/>
                <w:sz w:val="18"/>
              </w:rPr>
              <w:t xml:space="preserve"> </w:t>
            </w:r>
            <w:r>
              <w:rPr>
                <w:sz w:val="18"/>
              </w:rPr>
              <w:t>и</w:t>
            </w:r>
            <w:r>
              <w:rPr>
                <w:spacing w:val="-7"/>
                <w:sz w:val="18"/>
              </w:rPr>
              <w:t xml:space="preserve"> </w:t>
            </w:r>
            <w:r>
              <w:rPr>
                <w:sz w:val="18"/>
              </w:rPr>
              <w:t>его</w:t>
            </w:r>
            <w:r>
              <w:rPr>
                <w:spacing w:val="-7"/>
                <w:sz w:val="18"/>
              </w:rPr>
              <w:t xml:space="preserve"> </w:t>
            </w:r>
            <w:r>
              <w:rPr>
                <w:sz w:val="18"/>
              </w:rPr>
              <w:t>неорганические</w:t>
            </w:r>
            <w:r>
              <w:rPr>
                <w:spacing w:val="-7"/>
                <w:sz w:val="18"/>
              </w:rPr>
              <w:t xml:space="preserve"> </w:t>
            </w:r>
            <w:r>
              <w:rPr>
                <w:sz w:val="18"/>
              </w:rPr>
              <w:t>соединения</w:t>
            </w:r>
            <w:r>
              <w:rPr>
                <w:spacing w:val="-6"/>
                <w:sz w:val="18"/>
              </w:rPr>
              <w:t xml:space="preserve"> </w:t>
            </w:r>
            <w:r>
              <w:rPr>
                <w:spacing w:val="-5"/>
                <w:sz w:val="18"/>
              </w:rPr>
              <w:t>/в</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0.000000992</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3.57e-</w:t>
            </w:r>
            <w:r>
              <w:rPr>
                <w:spacing w:val="-10"/>
                <w:sz w:val="18"/>
              </w:rPr>
              <w:t>8</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0.000000992</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3.57e-</w:t>
            </w:r>
            <w:r>
              <w:rPr>
                <w:spacing w:val="-10"/>
                <w:sz w:val="18"/>
              </w:rPr>
              <w:t>8</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4"/>
        </w:trPr>
        <w:tc>
          <w:tcPr>
            <w:tcW w:w="494" w:type="dxa"/>
            <w:tcBorders>
              <w:top w:val="nil"/>
              <w:bottom w:val="nil"/>
            </w:tcBorders>
          </w:tcPr>
          <w:p w:rsidR="004F19BD" w:rsidRDefault="004F19BD">
            <w:pPr>
              <w:pStyle w:val="TableParagraph"/>
              <w:rPr>
                <w:rFonts w:ascii="Times New Roman"/>
                <w:sz w:val="14"/>
              </w:rPr>
            </w:pPr>
          </w:p>
        </w:tc>
        <w:tc>
          <w:tcPr>
            <w:tcW w:w="5512" w:type="dxa"/>
            <w:tcBorders>
              <w:top w:val="nil"/>
              <w:bottom w:val="nil"/>
            </w:tcBorders>
          </w:tcPr>
          <w:p w:rsidR="004F19BD" w:rsidRDefault="00EA37BF">
            <w:pPr>
              <w:pStyle w:val="TableParagraph"/>
              <w:spacing w:line="184" w:lineRule="exact"/>
              <w:ind w:left="31"/>
              <w:rPr>
                <w:sz w:val="18"/>
              </w:rPr>
            </w:pPr>
            <w:r>
              <w:rPr>
                <w:sz w:val="18"/>
              </w:rPr>
              <w:t>пересчете</w:t>
            </w:r>
            <w:r>
              <w:rPr>
                <w:spacing w:val="-6"/>
                <w:sz w:val="18"/>
              </w:rPr>
              <w:t xml:space="preserve"> </w:t>
            </w:r>
            <w:r>
              <w:rPr>
                <w:sz w:val="18"/>
              </w:rPr>
              <w:t>на</w:t>
            </w:r>
            <w:r>
              <w:rPr>
                <w:spacing w:val="-6"/>
                <w:sz w:val="18"/>
              </w:rPr>
              <w:t xml:space="preserve"> </w:t>
            </w:r>
            <w:r>
              <w:rPr>
                <w:sz w:val="18"/>
              </w:rPr>
              <w:t>свинец/</w:t>
            </w:r>
            <w:r>
              <w:rPr>
                <w:spacing w:val="-6"/>
                <w:sz w:val="18"/>
              </w:rPr>
              <w:t xml:space="preserve"> </w:t>
            </w:r>
            <w:r>
              <w:rPr>
                <w:spacing w:val="-2"/>
                <w:sz w:val="18"/>
              </w:rPr>
              <w:t>(513)</w:t>
            </w:r>
          </w:p>
        </w:tc>
        <w:tc>
          <w:tcPr>
            <w:tcW w:w="1406"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411"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251" w:type="dxa"/>
            <w:tcBorders>
              <w:top w:val="nil"/>
              <w:bottom w:val="nil"/>
            </w:tcBorders>
          </w:tcPr>
          <w:p w:rsidR="004F19BD" w:rsidRDefault="004F19BD">
            <w:pPr>
              <w:pStyle w:val="TableParagraph"/>
              <w:rPr>
                <w:rFonts w:ascii="Times New Roman"/>
                <w:sz w:val="14"/>
              </w:rPr>
            </w:pPr>
          </w:p>
        </w:tc>
        <w:tc>
          <w:tcPr>
            <w:tcW w:w="1244" w:type="dxa"/>
            <w:tcBorders>
              <w:top w:val="nil"/>
              <w:bottom w:val="nil"/>
            </w:tcBorders>
          </w:tcPr>
          <w:p w:rsidR="004F19BD" w:rsidRDefault="004F19BD">
            <w:pPr>
              <w:pStyle w:val="TableParagraph"/>
              <w:rPr>
                <w:rFonts w:ascii="Times New Roman"/>
                <w:sz w:val="14"/>
              </w:rPr>
            </w:pPr>
          </w:p>
        </w:tc>
        <w:tc>
          <w:tcPr>
            <w:tcW w:w="495" w:type="dxa"/>
            <w:tcBorders>
              <w:top w:val="nil"/>
              <w:bottom w:val="nil"/>
            </w:tcBorders>
          </w:tcPr>
          <w:p w:rsidR="004F19BD" w:rsidRDefault="004F19BD">
            <w:pPr>
              <w:pStyle w:val="TableParagraph"/>
              <w:rPr>
                <w:rFonts w:ascii="Times New Roman"/>
                <w:sz w:val="14"/>
              </w:rPr>
            </w:pPr>
          </w:p>
        </w:tc>
      </w:tr>
      <w:tr w:rsidR="004F19BD">
        <w:trPr>
          <w:trHeight w:val="408"/>
        </w:trPr>
        <w:tc>
          <w:tcPr>
            <w:tcW w:w="494" w:type="dxa"/>
            <w:tcBorders>
              <w:top w:val="nil"/>
              <w:bottom w:val="nil"/>
            </w:tcBorders>
          </w:tcPr>
          <w:p w:rsidR="004F19BD" w:rsidRDefault="00EA37BF">
            <w:pPr>
              <w:pStyle w:val="TableParagraph"/>
              <w:spacing w:line="199" w:lineRule="exact"/>
              <w:ind w:left="19"/>
              <w:jc w:val="center"/>
              <w:rPr>
                <w:sz w:val="18"/>
              </w:rPr>
            </w:pPr>
            <w:r>
              <w:rPr>
                <w:spacing w:val="-4"/>
                <w:sz w:val="18"/>
              </w:rPr>
              <w:t>0214</w:t>
            </w:r>
          </w:p>
        </w:tc>
        <w:tc>
          <w:tcPr>
            <w:tcW w:w="5512" w:type="dxa"/>
            <w:tcBorders>
              <w:top w:val="nil"/>
              <w:bottom w:val="nil"/>
            </w:tcBorders>
          </w:tcPr>
          <w:p w:rsidR="004F19BD" w:rsidRDefault="00EA37BF">
            <w:pPr>
              <w:pStyle w:val="TableParagraph"/>
              <w:spacing w:line="199" w:lineRule="exact"/>
              <w:ind w:left="31"/>
              <w:rPr>
                <w:sz w:val="18"/>
              </w:rPr>
            </w:pPr>
            <w:r>
              <w:rPr>
                <w:sz w:val="18"/>
              </w:rPr>
              <w:t>Кальций</w:t>
            </w:r>
            <w:r>
              <w:rPr>
                <w:spacing w:val="-9"/>
                <w:sz w:val="18"/>
              </w:rPr>
              <w:t xml:space="preserve"> </w:t>
            </w:r>
            <w:proofErr w:type="spellStart"/>
            <w:r>
              <w:rPr>
                <w:sz w:val="18"/>
              </w:rPr>
              <w:t>дигидроксид</w:t>
            </w:r>
            <w:proofErr w:type="spellEnd"/>
            <w:r>
              <w:rPr>
                <w:spacing w:val="-8"/>
                <w:sz w:val="18"/>
              </w:rPr>
              <w:t xml:space="preserve"> </w:t>
            </w:r>
            <w:r>
              <w:rPr>
                <w:sz w:val="18"/>
              </w:rPr>
              <w:t>(Гашеная</w:t>
            </w:r>
            <w:r>
              <w:rPr>
                <w:spacing w:val="-8"/>
                <w:sz w:val="18"/>
              </w:rPr>
              <w:t xml:space="preserve"> </w:t>
            </w:r>
            <w:r>
              <w:rPr>
                <w:sz w:val="18"/>
              </w:rPr>
              <w:t>известь,</w:t>
            </w:r>
            <w:r>
              <w:rPr>
                <w:spacing w:val="-8"/>
                <w:sz w:val="18"/>
              </w:rPr>
              <w:t xml:space="preserve"> </w:t>
            </w:r>
            <w:proofErr w:type="spellStart"/>
            <w:r>
              <w:rPr>
                <w:spacing w:val="-2"/>
                <w:sz w:val="18"/>
              </w:rPr>
              <w:t>Пушонка</w:t>
            </w:r>
            <w:proofErr w:type="spellEnd"/>
            <w:r>
              <w:rPr>
                <w:spacing w:val="-2"/>
                <w:sz w:val="18"/>
              </w:rPr>
              <w:t>)</w:t>
            </w:r>
          </w:p>
          <w:p w:rsidR="004F19BD" w:rsidRDefault="00EA37BF">
            <w:pPr>
              <w:pStyle w:val="TableParagraph"/>
              <w:spacing w:line="189" w:lineRule="exact"/>
              <w:ind w:left="31"/>
              <w:rPr>
                <w:sz w:val="18"/>
              </w:rPr>
            </w:pPr>
            <w:r>
              <w:rPr>
                <w:spacing w:val="-2"/>
                <w:sz w:val="18"/>
              </w:rPr>
              <w:t>(304)</w:t>
            </w:r>
          </w:p>
        </w:tc>
        <w:tc>
          <w:tcPr>
            <w:tcW w:w="1406" w:type="dxa"/>
            <w:tcBorders>
              <w:top w:val="nil"/>
              <w:bottom w:val="nil"/>
            </w:tcBorders>
          </w:tcPr>
          <w:p w:rsidR="004F19BD" w:rsidRDefault="00EA37BF">
            <w:pPr>
              <w:pStyle w:val="TableParagraph"/>
              <w:spacing w:line="199"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99"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99" w:lineRule="exact"/>
              <w:ind w:right="11"/>
              <w:jc w:val="right"/>
              <w:rPr>
                <w:sz w:val="18"/>
              </w:rPr>
            </w:pPr>
            <w:r>
              <w:rPr>
                <w:spacing w:val="-2"/>
                <w:sz w:val="18"/>
              </w:rPr>
              <w:t>0.001992</w:t>
            </w:r>
          </w:p>
        </w:tc>
        <w:tc>
          <w:tcPr>
            <w:tcW w:w="1409" w:type="dxa"/>
            <w:tcBorders>
              <w:top w:val="nil"/>
              <w:bottom w:val="nil"/>
            </w:tcBorders>
          </w:tcPr>
          <w:p w:rsidR="004F19BD" w:rsidRDefault="00EA37BF">
            <w:pPr>
              <w:pStyle w:val="TableParagraph"/>
              <w:spacing w:line="199" w:lineRule="exact"/>
              <w:ind w:right="9"/>
              <w:jc w:val="right"/>
              <w:rPr>
                <w:sz w:val="18"/>
              </w:rPr>
            </w:pPr>
            <w:r>
              <w:rPr>
                <w:spacing w:val="-2"/>
                <w:sz w:val="18"/>
              </w:rPr>
              <w:t>0.0000043</w:t>
            </w:r>
          </w:p>
        </w:tc>
        <w:tc>
          <w:tcPr>
            <w:tcW w:w="1251" w:type="dxa"/>
            <w:tcBorders>
              <w:top w:val="nil"/>
              <w:bottom w:val="nil"/>
            </w:tcBorders>
          </w:tcPr>
          <w:p w:rsidR="004F19BD" w:rsidRDefault="00EA37BF">
            <w:pPr>
              <w:pStyle w:val="TableParagraph"/>
              <w:spacing w:line="199" w:lineRule="exact"/>
              <w:ind w:right="14"/>
              <w:jc w:val="right"/>
              <w:rPr>
                <w:sz w:val="18"/>
              </w:rPr>
            </w:pPr>
            <w:r>
              <w:rPr>
                <w:spacing w:val="-2"/>
                <w:sz w:val="18"/>
              </w:rPr>
              <w:t>0.001992</w:t>
            </w:r>
          </w:p>
        </w:tc>
        <w:tc>
          <w:tcPr>
            <w:tcW w:w="1244" w:type="dxa"/>
            <w:tcBorders>
              <w:top w:val="nil"/>
              <w:bottom w:val="nil"/>
            </w:tcBorders>
          </w:tcPr>
          <w:p w:rsidR="004F19BD" w:rsidRDefault="00EA37BF">
            <w:pPr>
              <w:pStyle w:val="TableParagraph"/>
              <w:spacing w:line="199" w:lineRule="exact"/>
              <w:ind w:right="10"/>
              <w:jc w:val="right"/>
              <w:rPr>
                <w:sz w:val="18"/>
              </w:rPr>
            </w:pPr>
            <w:r>
              <w:rPr>
                <w:spacing w:val="-2"/>
                <w:sz w:val="18"/>
              </w:rPr>
              <w:t>0.0000043</w:t>
            </w:r>
          </w:p>
        </w:tc>
        <w:tc>
          <w:tcPr>
            <w:tcW w:w="495" w:type="dxa"/>
            <w:tcBorders>
              <w:top w:val="nil"/>
              <w:bottom w:val="nil"/>
            </w:tcBorders>
          </w:tcPr>
          <w:p w:rsidR="004F19BD" w:rsidRDefault="00EA37BF">
            <w:pPr>
              <w:pStyle w:val="TableParagraph"/>
              <w:spacing w:line="199" w:lineRule="exact"/>
              <w:ind w:left="35"/>
              <w:rPr>
                <w:sz w:val="18"/>
              </w:rPr>
            </w:pPr>
            <w:r>
              <w:rPr>
                <w:spacing w:val="-4"/>
                <w:sz w:val="18"/>
              </w:rPr>
              <w:t>2024</w:t>
            </w:r>
          </w:p>
        </w:tc>
      </w:tr>
      <w:tr w:rsidR="004F19BD">
        <w:trPr>
          <w:trHeight w:val="204"/>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0301</w:t>
            </w:r>
          </w:p>
        </w:tc>
        <w:tc>
          <w:tcPr>
            <w:tcW w:w="5512" w:type="dxa"/>
            <w:tcBorders>
              <w:top w:val="nil"/>
              <w:bottom w:val="nil"/>
            </w:tcBorders>
          </w:tcPr>
          <w:p w:rsidR="004F19BD" w:rsidRDefault="00EA37BF">
            <w:pPr>
              <w:pStyle w:val="TableParagraph"/>
              <w:spacing w:line="184" w:lineRule="exact"/>
              <w:ind w:left="31"/>
              <w:rPr>
                <w:sz w:val="18"/>
              </w:rPr>
            </w:pPr>
            <w:r>
              <w:rPr>
                <w:sz w:val="18"/>
              </w:rPr>
              <w:t>Азота</w:t>
            </w:r>
            <w:r>
              <w:rPr>
                <w:spacing w:val="-8"/>
                <w:sz w:val="18"/>
              </w:rPr>
              <w:t xml:space="preserve"> </w:t>
            </w:r>
            <w:r>
              <w:rPr>
                <w:sz w:val="18"/>
              </w:rPr>
              <w:t>(IV)</w:t>
            </w:r>
            <w:r>
              <w:rPr>
                <w:spacing w:val="-6"/>
                <w:sz w:val="18"/>
              </w:rPr>
              <w:t xml:space="preserve"> </w:t>
            </w:r>
            <w:r>
              <w:rPr>
                <w:sz w:val="18"/>
              </w:rPr>
              <w:t>диоксид</w:t>
            </w:r>
            <w:r>
              <w:rPr>
                <w:spacing w:val="-6"/>
                <w:sz w:val="18"/>
              </w:rPr>
              <w:t xml:space="preserve"> </w:t>
            </w:r>
            <w:r>
              <w:rPr>
                <w:sz w:val="18"/>
              </w:rPr>
              <w:t>(Азота</w:t>
            </w:r>
            <w:r>
              <w:rPr>
                <w:spacing w:val="-6"/>
                <w:sz w:val="18"/>
              </w:rPr>
              <w:t xml:space="preserve"> </w:t>
            </w:r>
            <w:r>
              <w:rPr>
                <w:sz w:val="18"/>
              </w:rPr>
              <w:t>диоксид)</w:t>
            </w:r>
            <w:r>
              <w:rPr>
                <w:spacing w:val="-6"/>
                <w:sz w:val="18"/>
              </w:rPr>
              <w:t xml:space="preserve"> </w:t>
            </w:r>
            <w:r>
              <w:rPr>
                <w:spacing w:val="-5"/>
                <w:sz w:val="18"/>
              </w:rPr>
              <w:t>(4)</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0.0087887</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0.0003004</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0.0087887</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0.0003004</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3"/>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0304</w:t>
            </w:r>
          </w:p>
        </w:tc>
        <w:tc>
          <w:tcPr>
            <w:tcW w:w="5512" w:type="dxa"/>
            <w:tcBorders>
              <w:top w:val="nil"/>
              <w:bottom w:val="nil"/>
            </w:tcBorders>
          </w:tcPr>
          <w:p w:rsidR="004F19BD" w:rsidRDefault="00EA37BF">
            <w:pPr>
              <w:pStyle w:val="TableParagraph"/>
              <w:spacing w:line="184" w:lineRule="exact"/>
              <w:ind w:left="31"/>
              <w:rPr>
                <w:sz w:val="18"/>
              </w:rPr>
            </w:pPr>
            <w:r>
              <w:rPr>
                <w:sz w:val="18"/>
              </w:rPr>
              <w:t>Азот</w:t>
            </w:r>
            <w:r>
              <w:rPr>
                <w:spacing w:val="-5"/>
                <w:sz w:val="18"/>
              </w:rPr>
              <w:t xml:space="preserve"> </w:t>
            </w:r>
            <w:r>
              <w:rPr>
                <w:sz w:val="18"/>
              </w:rPr>
              <w:t>(II)</w:t>
            </w:r>
            <w:r>
              <w:rPr>
                <w:spacing w:val="-5"/>
                <w:sz w:val="18"/>
              </w:rPr>
              <w:t xml:space="preserve"> </w:t>
            </w:r>
            <w:r>
              <w:rPr>
                <w:sz w:val="18"/>
              </w:rPr>
              <w:t>оксид</w:t>
            </w:r>
            <w:r>
              <w:rPr>
                <w:spacing w:val="-5"/>
                <w:sz w:val="18"/>
              </w:rPr>
              <w:t xml:space="preserve"> </w:t>
            </w:r>
            <w:r>
              <w:rPr>
                <w:sz w:val="18"/>
              </w:rPr>
              <w:t>(Азота</w:t>
            </w:r>
            <w:r>
              <w:rPr>
                <w:spacing w:val="-5"/>
                <w:sz w:val="18"/>
              </w:rPr>
              <w:t xml:space="preserve"> </w:t>
            </w:r>
            <w:r>
              <w:rPr>
                <w:sz w:val="18"/>
              </w:rPr>
              <w:t>оксид)</w:t>
            </w:r>
            <w:r>
              <w:rPr>
                <w:spacing w:val="-5"/>
                <w:sz w:val="18"/>
              </w:rPr>
              <w:t xml:space="preserve"> (6)</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0.01083</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0.0003586</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0.01083</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0.0003586</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3"/>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0328</w:t>
            </w:r>
          </w:p>
        </w:tc>
        <w:tc>
          <w:tcPr>
            <w:tcW w:w="5512" w:type="dxa"/>
            <w:tcBorders>
              <w:top w:val="nil"/>
              <w:bottom w:val="nil"/>
            </w:tcBorders>
          </w:tcPr>
          <w:p w:rsidR="004F19BD" w:rsidRDefault="00EA37BF">
            <w:pPr>
              <w:pStyle w:val="TableParagraph"/>
              <w:spacing w:line="184" w:lineRule="exact"/>
              <w:ind w:left="31"/>
              <w:rPr>
                <w:sz w:val="18"/>
              </w:rPr>
            </w:pPr>
            <w:r>
              <w:rPr>
                <w:sz w:val="18"/>
              </w:rPr>
              <w:t>Углерод</w:t>
            </w:r>
            <w:r>
              <w:rPr>
                <w:spacing w:val="-7"/>
                <w:sz w:val="18"/>
              </w:rPr>
              <w:t xml:space="preserve"> </w:t>
            </w:r>
            <w:r>
              <w:rPr>
                <w:sz w:val="18"/>
              </w:rPr>
              <w:t>(Сажа,</w:t>
            </w:r>
            <w:r>
              <w:rPr>
                <w:spacing w:val="-7"/>
                <w:sz w:val="18"/>
              </w:rPr>
              <w:t xml:space="preserve"> </w:t>
            </w:r>
            <w:r>
              <w:rPr>
                <w:sz w:val="18"/>
              </w:rPr>
              <w:t>Углерод</w:t>
            </w:r>
            <w:r>
              <w:rPr>
                <w:spacing w:val="-7"/>
                <w:sz w:val="18"/>
              </w:rPr>
              <w:t xml:space="preserve"> </w:t>
            </w:r>
            <w:r>
              <w:rPr>
                <w:sz w:val="18"/>
              </w:rPr>
              <w:t>черный)</w:t>
            </w:r>
            <w:r>
              <w:rPr>
                <w:spacing w:val="-6"/>
                <w:sz w:val="18"/>
              </w:rPr>
              <w:t xml:space="preserve"> </w:t>
            </w:r>
            <w:r>
              <w:rPr>
                <w:spacing w:val="-2"/>
                <w:sz w:val="18"/>
              </w:rPr>
              <w:t>(583)</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0.00139</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0.000046</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0.00139</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0.000046</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3"/>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0330</w:t>
            </w:r>
          </w:p>
        </w:tc>
        <w:tc>
          <w:tcPr>
            <w:tcW w:w="5512" w:type="dxa"/>
            <w:tcBorders>
              <w:top w:val="nil"/>
              <w:bottom w:val="nil"/>
            </w:tcBorders>
          </w:tcPr>
          <w:p w:rsidR="004F19BD" w:rsidRDefault="00EA37BF">
            <w:pPr>
              <w:pStyle w:val="TableParagraph"/>
              <w:spacing w:line="184" w:lineRule="exact"/>
              <w:ind w:left="31"/>
              <w:rPr>
                <w:sz w:val="18"/>
              </w:rPr>
            </w:pPr>
            <w:r>
              <w:rPr>
                <w:sz w:val="18"/>
              </w:rPr>
              <w:t>Сера</w:t>
            </w:r>
            <w:r>
              <w:rPr>
                <w:spacing w:val="-7"/>
                <w:sz w:val="18"/>
              </w:rPr>
              <w:t xml:space="preserve"> </w:t>
            </w:r>
            <w:r>
              <w:rPr>
                <w:sz w:val="18"/>
              </w:rPr>
              <w:t>диоксид</w:t>
            </w:r>
            <w:r>
              <w:rPr>
                <w:spacing w:val="-7"/>
                <w:sz w:val="18"/>
              </w:rPr>
              <w:t xml:space="preserve"> </w:t>
            </w:r>
            <w:r>
              <w:rPr>
                <w:sz w:val="18"/>
              </w:rPr>
              <w:t>(Ангидрид</w:t>
            </w:r>
            <w:r>
              <w:rPr>
                <w:spacing w:val="-6"/>
                <w:sz w:val="18"/>
              </w:rPr>
              <w:t xml:space="preserve"> </w:t>
            </w:r>
            <w:r>
              <w:rPr>
                <w:spacing w:val="-2"/>
                <w:sz w:val="18"/>
              </w:rPr>
              <w:t>сернистый,</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0.00278</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0.000092</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0.00278</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0.000092</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1"/>
        </w:trPr>
        <w:tc>
          <w:tcPr>
            <w:tcW w:w="494" w:type="dxa"/>
            <w:tcBorders>
              <w:top w:val="nil"/>
              <w:bottom w:val="nil"/>
            </w:tcBorders>
          </w:tcPr>
          <w:p w:rsidR="004F19BD" w:rsidRDefault="004F19BD">
            <w:pPr>
              <w:pStyle w:val="TableParagraph"/>
              <w:rPr>
                <w:rFonts w:ascii="Times New Roman"/>
                <w:sz w:val="14"/>
              </w:rPr>
            </w:pPr>
          </w:p>
        </w:tc>
        <w:tc>
          <w:tcPr>
            <w:tcW w:w="5512" w:type="dxa"/>
            <w:tcBorders>
              <w:top w:val="nil"/>
              <w:bottom w:val="nil"/>
            </w:tcBorders>
          </w:tcPr>
          <w:p w:rsidR="004F19BD" w:rsidRDefault="00EA37BF">
            <w:pPr>
              <w:pStyle w:val="TableParagraph"/>
              <w:spacing w:line="182" w:lineRule="exact"/>
              <w:ind w:left="31"/>
              <w:rPr>
                <w:sz w:val="18"/>
              </w:rPr>
            </w:pPr>
            <w:r>
              <w:rPr>
                <w:sz w:val="18"/>
              </w:rPr>
              <w:t>Сернистый</w:t>
            </w:r>
            <w:r>
              <w:rPr>
                <w:spacing w:val="-6"/>
                <w:sz w:val="18"/>
              </w:rPr>
              <w:t xml:space="preserve"> </w:t>
            </w:r>
            <w:r>
              <w:rPr>
                <w:sz w:val="18"/>
              </w:rPr>
              <w:t>газ,</w:t>
            </w:r>
            <w:r>
              <w:rPr>
                <w:spacing w:val="-5"/>
                <w:sz w:val="18"/>
              </w:rPr>
              <w:t xml:space="preserve"> </w:t>
            </w:r>
            <w:r>
              <w:rPr>
                <w:sz w:val="18"/>
              </w:rPr>
              <w:t>Сера</w:t>
            </w:r>
            <w:r>
              <w:rPr>
                <w:spacing w:val="-6"/>
                <w:sz w:val="18"/>
              </w:rPr>
              <w:t xml:space="preserve"> </w:t>
            </w:r>
            <w:r>
              <w:rPr>
                <w:sz w:val="18"/>
              </w:rPr>
              <w:t>(IV)</w:t>
            </w:r>
            <w:r>
              <w:rPr>
                <w:spacing w:val="-5"/>
                <w:sz w:val="18"/>
              </w:rPr>
              <w:t xml:space="preserve"> </w:t>
            </w:r>
            <w:r>
              <w:rPr>
                <w:sz w:val="18"/>
              </w:rPr>
              <w:t>оксид)</w:t>
            </w:r>
            <w:r>
              <w:rPr>
                <w:spacing w:val="-5"/>
                <w:sz w:val="18"/>
              </w:rPr>
              <w:t xml:space="preserve"> </w:t>
            </w:r>
            <w:r>
              <w:rPr>
                <w:spacing w:val="-2"/>
                <w:sz w:val="18"/>
              </w:rPr>
              <w:t>(516)</w:t>
            </w:r>
          </w:p>
        </w:tc>
        <w:tc>
          <w:tcPr>
            <w:tcW w:w="1406"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411"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251" w:type="dxa"/>
            <w:tcBorders>
              <w:top w:val="nil"/>
              <w:bottom w:val="nil"/>
            </w:tcBorders>
          </w:tcPr>
          <w:p w:rsidR="004F19BD" w:rsidRDefault="004F19BD">
            <w:pPr>
              <w:pStyle w:val="TableParagraph"/>
              <w:rPr>
                <w:rFonts w:ascii="Times New Roman"/>
                <w:sz w:val="14"/>
              </w:rPr>
            </w:pPr>
          </w:p>
        </w:tc>
        <w:tc>
          <w:tcPr>
            <w:tcW w:w="1244" w:type="dxa"/>
            <w:tcBorders>
              <w:top w:val="nil"/>
              <w:bottom w:val="nil"/>
            </w:tcBorders>
          </w:tcPr>
          <w:p w:rsidR="004F19BD" w:rsidRDefault="004F19BD">
            <w:pPr>
              <w:pStyle w:val="TableParagraph"/>
              <w:rPr>
                <w:rFonts w:ascii="Times New Roman"/>
                <w:sz w:val="14"/>
              </w:rPr>
            </w:pPr>
          </w:p>
        </w:tc>
        <w:tc>
          <w:tcPr>
            <w:tcW w:w="495" w:type="dxa"/>
            <w:tcBorders>
              <w:top w:val="nil"/>
              <w:bottom w:val="nil"/>
            </w:tcBorders>
          </w:tcPr>
          <w:p w:rsidR="004F19BD" w:rsidRDefault="004F19BD">
            <w:pPr>
              <w:pStyle w:val="TableParagraph"/>
              <w:rPr>
                <w:rFonts w:ascii="Times New Roman"/>
                <w:sz w:val="14"/>
              </w:rPr>
            </w:pPr>
          </w:p>
        </w:tc>
      </w:tr>
      <w:tr w:rsidR="004F19BD">
        <w:trPr>
          <w:trHeight w:val="204"/>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0337</w:t>
            </w:r>
          </w:p>
        </w:tc>
        <w:tc>
          <w:tcPr>
            <w:tcW w:w="5512" w:type="dxa"/>
            <w:tcBorders>
              <w:top w:val="nil"/>
              <w:bottom w:val="nil"/>
            </w:tcBorders>
          </w:tcPr>
          <w:p w:rsidR="004F19BD" w:rsidRDefault="00EA37BF">
            <w:pPr>
              <w:pStyle w:val="TableParagraph"/>
              <w:spacing w:line="184" w:lineRule="exact"/>
              <w:ind w:left="31"/>
              <w:rPr>
                <w:sz w:val="18"/>
              </w:rPr>
            </w:pPr>
            <w:r>
              <w:rPr>
                <w:sz w:val="18"/>
              </w:rPr>
              <w:t>Углерод</w:t>
            </w:r>
            <w:r>
              <w:rPr>
                <w:spacing w:val="-7"/>
                <w:sz w:val="18"/>
              </w:rPr>
              <w:t xml:space="preserve"> </w:t>
            </w:r>
            <w:r>
              <w:rPr>
                <w:sz w:val="18"/>
              </w:rPr>
              <w:t>оксид</w:t>
            </w:r>
            <w:r>
              <w:rPr>
                <w:spacing w:val="-6"/>
                <w:sz w:val="18"/>
              </w:rPr>
              <w:t xml:space="preserve"> </w:t>
            </w:r>
            <w:r>
              <w:rPr>
                <w:sz w:val="18"/>
              </w:rPr>
              <w:t>(Окись</w:t>
            </w:r>
            <w:r>
              <w:rPr>
                <w:spacing w:val="-6"/>
                <w:sz w:val="18"/>
              </w:rPr>
              <w:t xml:space="preserve"> </w:t>
            </w:r>
            <w:r>
              <w:rPr>
                <w:sz w:val="18"/>
              </w:rPr>
              <w:t>углерода,</w:t>
            </w:r>
            <w:r>
              <w:rPr>
                <w:spacing w:val="-6"/>
                <w:sz w:val="18"/>
              </w:rPr>
              <w:t xml:space="preserve"> </w:t>
            </w:r>
            <w:r>
              <w:rPr>
                <w:sz w:val="18"/>
              </w:rPr>
              <w:t>Угарный</w:t>
            </w:r>
            <w:r>
              <w:rPr>
                <w:spacing w:val="-6"/>
                <w:sz w:val="18"/>
              </w:rPr>
              <w:t xml:space="preserve"> </w:t>
            </w:r>
            <w:r>
              <w:rPr>
                <w:sz w:val="18"/>
              </w:rPr>
              <w:t>газ)</w:t>
            </w:r>
            <w:r>
              <w:rPr>
                <w:spacing w:val="-6"/>
                <w:sz w:val="18"/>
              </w:rPr>
              <w:t xml:space="preserve"> </w:t>
            </w:r>
            <w:r>
              <w:rPr>
                <w:spacing w:val="-2"/>
                <w:sz w:val="18"/>
              </w:rPr>
              <w:t>(584)</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0.0073094</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0.0002699</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0.0073094</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0.0002699</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3"/>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0342</w:t>
            </w:r>
          </w:p>
        </w:tc>
        <w:tc>
          <w:tcPr>
            <w:tcW w:w="5512" w:type="dxa"/>
            <w:tcBorders>
              <w:top w:val="nil"/>
              <w:bottom w:val="nil"/>
            </w:tcBorders>
          </w:tcPr>
          <w:p w:rsidR="004F19BD" w:rsidRDefault="00EA37BF">
            <w:pPr>
              <w:pStyle w:val="TableParagraph"/>
              <w:spacing w:line="184" w:lineRule="exact"/>
              <w:ind w:left="31"/>
              <w:rPr>
                <w:sz w:val="18"/>
              </w:rPr>
            </w:pPr>
            <w:r>
              <w:rPr>
                <w:sz w:val="18"/>
              </w:rPr>
              <w:t>Фтористые</w:t>
            </w:r>
            <w:r>
              <w:rPr>
                <w:spacing w:val="-11"/>
                <w:sz w:val="18"/>
              </w:rPr>
              <w:t xml:space="preserve"> </w:t>
            </w:r>
            <w:r>
              <w:rPr>
                <w:sz w:val="18"/>
              </w:rPr>
              <w:t>газообразные</w:t>
            </w:r>
            <w:r>
              <w:rPr>
                <w:spacing w:val="-10"/>
                <w:sz w:val="18"/>
              </w:rPr>
              <w:t xml:space="preserve"> </w:t>
            </w:r>
            <w:r>
              <w:rPr>
                <w:sz w:val="18"/>
              </w:rPr>
              <w:t>соединения</w:t>
            </w:r>
            <w:r>
              <w:rPr>
                <w:spacing w:val="-10"/>
                <w:sz w:val="18"/>
              </w:rPr>
              <w:t xml:space="preserve"> </w:t>
            </w:r>
            <w:r>
              <w:rPr>
                <w:spacing w:val="-5"/>
                <w:sz w:val="18"/>
              </w:rPr>
              <w:t>/в</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0.00002083</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0.00000225</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0.00002083</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0.00000225</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3"/>
        </w:trPr>
        <w:tc>
          <w:tcPr>
            <w:tcW w:w="494" w:type="dxa"/>
            <w:tcBorders>
              <w:top w:val="nil"/>
              <w:bottom w:val="nil"/>
            </w:tcBorders>
          </w:tcPr>
          <w:p w:rsidR="004F19BD" w:rsidRDefault="004F19BD">
            <w:pPr>
              <w:pStyle w:val="TableParagraph"/>
              <w:rPr>
                <w:rFonts w:ascii="Times New Roman"/>
                <w:sz w:val="14"/>
              </w:rPr>
            </w:pPr>
          </w:p>
        </w:tc>
        <w:tc>
          <w:tcPr>
            <w:tcW w:w="5512" w:type="dxa"/>
            <w:tcBorders>
              <w:top w:val="nil"/>
              <w:bottom w:val="nil"/>
            </w:tcBorders>
          </w:tcPr>
          <w:p w:rsidR="004F19BD" w:rsidRDefault="00EA37BF">
            <w:pPr>
              <w:pStyle w:val="TableParagraph"/>
              <w:spacing w:line="184" w:lineRule="exact"/>
              <w:ind w:left="31"/>
              <w:rPr>
                <w:sz w:val="18"/>
              </w:rPr>
            </w:pPr>
            <w:r>
              <w:rPr>
                <w:sz w:val="18"/>
              </w:rPr>
              <w:t>пересчете</w:t>
            </w:r>
            <w:r>
              <w:rPr>
                <w:spacing w:val="-6"/>
                <w:sz w:val="18"/>
              </w:rPr>
              <w:t xml:space="preserve"> </w:t>
            </w:r>
            <w:r>
              <w:rPr>
                <w:sz w:val="18"/>
              </w:rPr>
              <w:t>на</w:t>
            </w:r>
            <w:r>
              <w:rPr>
                <w:spacing w:val="-5"/>
                <w:sz w:val="18"/>
              </w:rPr>
              <w:t xml:space="preserve"> </w:t>
            </w:r>
            <w:r>
              <w:rPr>
                <w:sz w:val="18"/>
              </w:rPr>
              <w:t>фтор/</w:t>
            </w:r>
            <w:r>
              <w:rPr>
                <w:spacing w:val="-5"/>
                <w:sz w:val="18"/>
              </w:rPr>
              <w:t xml:space="preserve"> </w:t>
            </w:r>
            <w:r>
              <w:rPr>
                <w:spacing w:val="-2"/>
                <w:sz w:val="18"/>
              </w:rPr>
              <w:t>(617)</w:t>
            </w:r>
          </w:p>
        </w:tc>
        <w:tc>
          <w:tcPr>
            <w:tcW w:w="1406"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411"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251" w:type="dxa"/>
            <w:tcBorders>
              <w:top w:val="nil"/>
              <w:bottom w:val="nil"/>
            </w:tcBorders>
          </w:tcPr>
          <w:p w:rsidR="004F19BD" w:rsidRDefault="004F19BD">
            <w:pPr>
              <w:pStyle w:val="TableParagraph"/>
              <w:rPr>
                <w:rFonts w:ascii="Times New Roman"/>
                <w:sz w:val="14"/>
              </w:rPr>
            </w:pPr>
          </w:p>
        </w:tc>
        <w:tc>
          <w:tcPr>
            <w:tcW w:w="1244" w:type="dxa"/>
            <w:tcBorders>
              <w:top w:val="nil"/>
              <w:bottom w:val="nil"/>
            </w:tcBorders>
          </w:tcPr>
          <w:p w:rsidR="004F19BD" w:rsidRDefault="004F19BD">
            <w:pPr>
              <w:pStyle w:val="TableParagraph"/>
              <w:rPr>
                <w:rFonts w:ascii="Times New Roman"/>
                <w:sz w:val="14"/>
              </w:rPr>
            </w:pPr>
          </w:p>
        </w:tc>
        <w:tc>
          <w:tcPr>
            <w:tcW w:w="495" w:type="dxa"/>
            <w:tcBorders>
              <w:top w:val="nil"/>
              <w:bottom w:val="nil"/>
            </w:tcBorders>
          </w:tcPr>
          <w:p w:rsidR="004F19BD" w:rsidRDefault="004F19BD">
            <w:pPr>
              <w:pStyle w:val="TableParagraph"/>
              <w:rPr>
                <w:rFonts w:ascii="Times New Roman"/>
                <w:sz w:val="14"/>
              </w:rPr>
            </w:pPr>
          </w:p>
        </w:tc>
      </w:tr>
      <w:tr w:rsidR="004F19BD">
        <w:trPr>
          <w:trHeight w:val="203"/>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0344</w:t>
            </w:r>
          </w:p>
        </w:tc>
        <w:tc>
          <w:tcPr>
            <w:tcW w:w="5512" w:type="dxa"/>
            <w:tcBorders>
              <w:top w:val="nil"/>
              <w:bottom w:val="nil"/>
            </w:tcBorders>
          </w:tcPr>
          <w:p w:rsidR="004F19BD" w:rsidRDefault="00EA37BF">
            <w:pPr>
              <w:pStyle w:val="TableParagraph"/>
              <w:spacing w:line="184" w:lineRule="exact"/>
              <w:ind w:left="31"/>
              <w:rPr>
                <w:sz w:val="18"/>
              </w:rPr>
            </w:pPr>
            <w:r>
              <w:rPr>
                <w:sz w:val="18"/>
              </w:rPr>
              <w:t>Фториды</w:t>
            </w:r>
            <w:r>
              <w:rPr>
                <w:spacing w:val="-9"/>
                <w:sz w:val="18"/>
              </w:rPr>
              <w:t xml:space="preserve"> </w:t>
            </w:r>
            <w:r>
              <w:rPr>
                <w:sz w:val="18"/>
              </w:rPr>
              <w:t>неорганические</w:t>
            </w:r>
            <w:r>
              <w:rPr>
                <w:spacing w:val="-9"/>
                <w:sz w:val="18"/>
              </w:rPr>
              <w:t xml:space="preserve"> </w:t>
            </w:r>
            <w:r>
              <w:rPr>
                <w:sz w:val="18"/>
              </w:rPr>
              <w:t>плохо</w:t>
            </w:r>
            <w:r>
              <w:rPr>
                <w:spacing w:val="-8"/>
                <w:sz w:val="18"/>
              </w:rPr>
              <w:t xml:space="preserve"> </w:t>
            </w:r>
            <w:r>
              <w:rPr>
                <w:spacing w:val="-2"/>
                <w:sz w:val="18"/>
              </w:rPr>
              <w:t>растворимые</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0.0000917</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0.0000099</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0.0000917</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0.0000099</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4"/>
        </w:trPr>
        <w:tc>
          <w:tcPr>
            <w:tcW w:w="494" w:type="dxa"/>
            <w:tcBorders>
              <w:top w:val="nil"/>
              <w:bottom w:val="nil"/>
            </w:tcBorders>
          </w:tcPr>
          <w:p w:rsidR="004F19BD" w:rsidRDefault="004F19BD">
            <w:pPr>
              <w:pStyle w:val="TableParagraph"/>
              <w:rPr>
                <w:rFonts w:ascii="Times New Roman"/>
                <w:sz w:val="14"/>
              </w:rPr>
            </w:pPr>
          </w:p>
        </w:tc>
        <w:tc>
          <w:tcPr>
            <w:tcW w:w="5512" w:type="dxa"/>
            <w:tcBorders>
              <w:top w:val="nil"/>
              <w:bottom w:val="nil"/>
            </w:tcBorders>
          </w:tcPr>
          <w:p w:rsidR="004F19BD" w:rsidRDefault="00EA37BF">
            <w:pPr>
              <w:pStyle w:val="TableParagraph"/>
              <w:spacing w:line="184" w:lineRule="exact"/>
              <w:ind w:left="31"/>
              <w:rPr>
                <w:sz w:val="18"/>
              </w:rPr>
            </w:pPr>
            <w:r>
              <w:rPr>
                <w:sz w:val="18"/>
              </w:rPr>
              <w:t>-</w:t>
            </w:r>
            <w:r>
              <w:rPr>
                <w:spacing w:val="-6"/>
                <w:sz w:val="18"/>
              </w:rPr>
              <w:t xml:space="preserve"> </w:t>
            </w:r>
            <w:r>
              <w:rPr>
                <w:sz w:val="18"/>
              </w:rPr>
              <w:t>(алюминия</w:t>
            </w:r>
            <w:r>
              <w:rPr>
                <w:spacing w:val="-6"/>
                <w:sz w:val="18"/>
              </w:rPr>
              <w:t xml:space="preserve"> </w:t>
            </w:r>
            <w:r>
              <w:rPr>
                <w:sz w:val="18"/>
              </w:rPr>
              <w:t>фторид,</w:t>
            </w:r>
            <w:r>
              <w:rPr>
                <w:spacing w:val="-6"/>
                <w:sz w:val="18"/>
              </w:rPr>
              <w:t xml:space="preserve"> </w:t>
            </w:r>
            <w:r>
              <w:rPr>
                <w:sz w:val="18"/>
              </w:rPr>
              <w:t>кальция</w:t>
            </w:r>
            <w:r>
              <w:rPr>
                <w:spacing w:val="-5"/>
                <w:sz w:val="18"/>
              </w:rPr>
              <w:t xml:space="preserve"> </w:t>
            </w:r>
            <w:r>
              <w:rPr>
                <w:spacing w:val="-2"/>
                <w:sz w:val="18"/>
              </w:rPr>
              <w:t>фторид,</w:t>
            </w:r>
          </w:p>
        </w:tc>
        <w:tc>
          <w:tcPr>
            <w:tcW w:w="1406"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411"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251" w:type="dxa"/>
            <w:tcBorders>
              <w:top w:val="nil"/>
              <w:bottom w:val="nil"/>
            </w:tcBorders>
          </w:tcPr>
          <w:p w:rsidR="004F19BD" w:rsidRDefault="004F19BD">
            <w:pPr>
              <w:pStyle w:val="TableParagraph"/>
              <w:rPr>
                <w:rFonts w:ascii="Times New Roman"/>
                <w:sz w:val="14"/>
              </w:rPr>
            </w:pPr>
          </w:p>
        </w:tc>
        <w:tc>
          <w:tcPr>
            <w:tcW w:w="1244" w:type="dxa"/>
            <w:tcBorders>
              <w:top w:val="nil"/>
              <w:bottom w:val="nil"/>
            </w:tcBorders>
          </w:tcPr>
          <w:p w:rsidR="004F19BD" w:rsidRDefault="004F19BD">
            <w:pPr>
              <w:pStyle w:val="TableParagraph"/>
              <w:rPr>
                <w:rFonts w:ascii="Times New Roman"/>
                <w:sz w:val="14"/>
              </w:rPr>
            </w:pPr>
          </w:p>
        </w:tc>
        <w:tc>
          <w:tcPr>
            <w:tcW w:w="495" w:type="dxa"/>
            <w:tcBorders>
              <w:top w:val="nil"/>
              <w:bottom w:val="nil"/>
            </w:tcBorders>
          </w:tcPr>
          <w:p w:rsidR="004F19BD" w:rsidRDefault="004F19BD">
            <w:pPr>
              <w:pStyle w:val="TableParagraph"/>
              <w:rPr>
                <w:rFonts w:ascii="Times New Roman"/>
                <w:sz w:val="14"/>
              </w:rPr>
            </w:pPr>
          </w:p>
        </w:tc>
      </w:tr>
      <w:tr w:rsidR="004F19BD">
        <w:trPr>
          <w:trHeight w:val="204"/>
        </w:trPr>
        <w:tc>
          <w:tcPr>
            <w:tcW w:w="494" w:type="dxa"/>
            <w:tcBorders>
              <w:top w:val="nil"/>
              <w:bottom w:val="nil"/>
            </w:tcBorders>
          </w:tcPr>
          <w:p w:rsidR="004F19BD" w:rsidRDefault="004F19BD">
            <w:pPr>
              <w:pStyle w:val="TableParagraph"/>
              <w:rPr>
                <w:rFonts w:ascii="Times New Roman"/>
                <w:sz w:val="14"/>
              </w:rPr>
            </w:pPr>
          </w:p>
        </w:tc>
        <w:tc>
          <w:tcPr>
            <w:tcW w:w="5512" w:type="dxa"/>
            <w:tcBorders>
              <w:top w:val="nil"/>
              <w:bottom w:val="nil"/>
            </w:tcBorders>
          </w:tcPr>
          <w:p w:rsidR="004F19BD" w:rsidRDefault="00EA37BF">
            <w:pPr>
              <w:pStyle w:val="TableParagraph"/>
              <w:spacing w:line="184" w:lineRule="exact"/>
              <w:ind w:left="31"/>
              <w:rPr>
                <w:sz w:val="18"/>
              </w:rPr>
            </w:pPr>
            <w:r>
              <w:rPr>
                <w:sz w:val="18"/>
              </w:rPr>
              <w:t>натрия</w:t>
            </w:r>
            <w:r>
              <w:rPr>
                <w:spacing w:val="-12"/>
                <w:sz w:val="18"/>
              </w:rPr>
              <w:t xml:space="preserve"> </w:t>
            </w:r>
            <w:proofErr w:type="spellStart"/>
            <w:r>
              <w:rPr>
                <w:sz w:val="18"/>
              </w:rPr>
              <w:t>гексафторалюминат</w:t>
            </w:r>
            <w:proofErr w:type="spellEnd"/>
            <w:r>
              <w:rPr>
                <w:sz w:val="18"/>
              </w:rPr>
              <w:t>)</w:t>
            </w:r>
            <w:r>
              <w:rPr>
                <w:spacing w:val="-12"/>
                <w:sz w:val="18"/>
              </w:rPr>
              <w:t xml:space="preserve"> </w:t>
            </w:r>
            <w:r>
              <w:rPr>
                <w:spacing w:val="-2"/>
                <w:sz w:val="18"/>
              </w:rPr>
              <w:t>(Фториды</w:t>
            </w:r>
          </w:p>
        </w:tc>
        <w:tc>
          <w:tcPr>
            <w:tcW w:w="1406"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411"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251" w:type="dxa"/>
            <w:tcBorders>
              <w:top w:val="nil"/>
              <w:bottom w:val="nil"/>
            </w:tcBorders>
          </w:tcPr>
          <w:p w:rsidR="004F19BD" w:rsidRDefault="004F19BD">
            <w:pPr>
              <w:pStyle w:val="TableParagraph"/>
              <w:rPr>
                <w:rFonts w:ascii="Times New Roman"/>
                <w:sz w:val="14"/>
              </w:rPr>
            </w:pPr>
          </w:p>
        </w:tc>
        <w:tc>
          <w:tcPr>
            <w:tcW w:w="1244" w:type="dxa"/>
            <w:tcBorders>
              <w:top w:val="nil"/>
              <w:bottom w:val="nil"/>
            </w:tcBorders>
          </w:tcPr>
          <w:p w:rsidR="004F19BD" w:rsidRDefault="004F19BD">
            <w:pPr>
              <w:pStyle w:val="TableParagraph"/>
              <w:rPr>
                <w:rFonts w:ascii="Times New Roman"/>
                <w:sz w:val="14"/>
              </w:rPr>
            </w:pPr>
          </w:p>
        </w:tc>
        <w:tc>
          <w:tcPr>
            <w:tcW w:w="495" w:type="dxa"/>
            <w:tcBorders>
              <w:top w:val="nil"/>
              <w:bottom w:val="nil"/>
            </w:tcBorders>
          </w:tcPr>
          <w:p w:rsidR="004F19BD" w:rsidRDefault="004F19BD">
            <w:pPr>
              <w:pStyle w:val="TableParagraph"/>
              <w:rPr>
                <w:rFonts w:ascii="Times New Roman"/>
                <w:sz w:val="14"/>
              </w:rPr>
            </w:pPr>
          </w:p>
        </w:tc>
      </w:tr>
      <w:tr w:rsidR="004F19BD">
        <w:trPr>
          <w:trHeight w:val="204"/>
        </w:trPr>
        <w:tc>
          <w:tcPr>
            <w:tcW w:w="494" w:type="dxa"/>
            <w:tcBorders>
              <w:top w:val="nil"/>
              <w:bottom w:val="nil"/>
            </w:tcBorders>
          </w:tcPr>
          <w:p w:rsidR="004F19BD" w:rsidRDefault="004F19BD">
            <w:pPr>
              <w:pStyle w:val="TableParagraph"/>
              <w:rPr>
                <w:rFonts w:ascii="Times New Roman"/>
                <w:sz w:val="14"/>
              </w:rPr>
            </w:pPr>
          </w:p>
        </w:tc>
        <w:tc>
          <w:tcPr>
            <w:tcW w:w="5512" w:type="dxa"/>
            <w:tcBorders>
              <w:top w:val="nil"/>
              <w:bottom w:val="nil"/>
            </w:tcBorders>
          </w:tcPr>
          <w:p w:rsidR="004F19BD" w:rsidRDefault="00EA37BF">
            <w:pPr>
              <w:pStyle w:val="TableParagraph"/>
              <w:spacing w:line="184" w:lineRule="exact"/>
              <w:ind w:left="31"/>
              <w:rPr>
                <w:sz w:val="18"/>
              </w:rPr>
            </w:pPr>
            <w:r>
              <w:rPr>
                <w:sz w:val="18"/>
              </w:rPr>
              <w:t>неорганические</w:t>
            </w:r>
            <w:r>
              <w:rPr>
                <w:spacing w:val="-10"/>
                <w:sz w:val="18"/>
              </w:rPr>
              <w:t xml:space="preserve"> </w:t>
            </w:r>
            <w:r>
              <w:rPr>
                <w:sz w:val="18"/>
              </w:rPr>
              <w:t>плохо</w:t>
            </w:r>
            <w:r>
              <w:rPr>
                <w:spacing w:val="-10"/>
                <w:sz w:val="18"/>
              </w:rPr>
              <w:t xml:space="preserve"> </w:t>
            </w:r>
            <w:r>
              <w:rPr>
                <w:sz w:val="18"/>
              </w:rPr>
              <w:t>растворимые</w:t>
            </w:r>
            <w:r>
              <w:rPr>
                <w:spacing w:val="-10"/>
                <w:sz w:val="18"/>
              </w:rPr>
              <w:t xml:space="preserve"> </w:t>
            </w:r>
            <w:r>
              <w:rPr>
                <w:spacing w:val="-5"/>
                <w:sz w:val="18"/>
              </w:rPr>
              <w:t>/в</w:t>
            </w:r>
          </w:p>
        </w:tc>
        <w:tc>
          <w:tcPr>
            <w:tcW w:w="1406"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411"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251" w:type="dxa"/>
            <w:tcBorders>
              <w:top w:val="nil"/>
              <w:bottom w:val="nil"/>
            </w:tcBorders>
          </w:tcPr>
          <w:p w:rsidR="004F19BD" w:rsidRDefault="004F19BD">
            <w:pPr>
              <w:pStyle w:val="TableParagraph"/>
              <w:rPr>
                <w:rFonts w:ascii="Times New Roman"/>
                <w:sz w:val="14"/>
              </w:rPr>
            </w:pPr>
          </w:p>
        </w:tc>
        <w:tc>
          <w:tcPr>
            <w:tcW w:w="1244" w:type="dxa"/>
            <w:tcBorders>
              <w:top w:val="nil"/>
              <w:bottom w:val="nil"/>
            </w:tcBorders>
          </w:tcPr>
          <w:p w:rsidR="004F19BD" w:rsidRDefault="004F19BD">
            <w:pPr>
              <w:pStyle w:val="TableParagraph"/>
              <w:rPr>
                <w:rFonts w:ascii="Times New Roman"/>
                <w:sz w:val="14"/>
              </w:rPr>
            </w:pPr>
          </w:p>
        </w:tc>
        <w:tc>
          <w:tcPr>
            <w:tcW w:w="495" w:type="dxa"/>
            <w:tcBorders>
              <w:top w:val="nil"/>
              <w:bottom w:val="nil"/>
            </w:tcBorders>
          </w:tcPr>
          <w:p w:rsidR="004F19BD" w:rsidRDefault="004F19BD">
            <w:pPr>
              <w:pStyle w:val="TableParagraph"/>
              <w:rPr>
                <w:rFonts w:ascii="Times New Roman"/>
                <w:sz w:val="14"/>
              </w:rPr>
            </w:pPr>
          </w:p>
        </w:tc>
      </w:tr>
      <w:tr w:rsidR="004F19BD">
        <w:trPr>
          <w:trHeight w:val="203"/>
        </w:trPr>
        <w:tc>
          <w:tcPr>
            <w:tcW w:w="494" w:type="dxa"/>
            <w:tcBorders>
              <w:top w:val="nil"/>
              <w:bottom w:val="nil"/>
            </w:tcBorders>
          </w:tcPr>
          <w:p w:rsidR="004F19BD" w:rsidRDefault="004F19BD">
            <w:pPr>
              <w:pStyle w:val="TableParagraph"/>
              <w:rPr>
                <w:rFonts w:ascii="Times New Roman"/>
                <w:sz w:val="14"/>
              </w:rPr>
            </w:pPr>
          </w:p>
        </w:tc>
        <w:tc>
          <w:tcPr>
            <w:tcW w:w="5512" w:type="dxa"/>
            <w:tcBorders>
              <w:top w:val="nil"/>
              <w:bottom w:val="nil"/>
            </w:tcBorders>
          </w:tcPr>
          <w:p w:rsidR="004F19BD" w:rsidRDefault="00EA37BF">
            <w:pPr>
              <w:pStyle w:val="TableParagraph"/>
              <w:spacing w:line="184" w:lineRule="exact"/>
              <w:ind w:left="31"/>
              <w:rPr>
                <w:sz w:val="18"/>
              </w:rPr>
            </w:pPr>
            <w:r>
              <w:rPr>
                <w:sz w:val="18"/>
              </w:rPr>
              <w:t>пересчете</w:t>
            </w:r>
            <w:r>
              <w:rPr>
                <w:spacing w:val="-6"/>
                <w:sz w:val="18"/>
              </w:rPr>
              <w:t xml:space="preserve"> </w:t>
            </w:r>
            <w:r>
              <w:rPr>
                <w:sz w:val="18"/>
              </w:rPr>
              <w:t>на</w:t>
            </w:r>
            <w:r>
              <w:rPr>
                <w:spacing w:val="-6"/>
                <w:sz w:val="18"/>
              </w:rPr>
              <w:t xml:space="preserve"> </w:t>
            </w:r>
            <w:r>
              <w:rPr>
                <w:sz w:val="18"/>
              </w:rPr>
              <w:t>фтор/)</w:t>
            </w:r>
            <w:r>
              <w:rPr>
                <w:spacing w:val="-5"/>
                <w:sz w:val="18"/>
              </w:rPr>
              <w:t xml:space="preserve"> </w:t>
            </w:r>
            <w:r>
              <w:rPr>
                <w:spacing w:val="-2"/>
                <w:sz w:val="18"/>
              </w:rPr>
              <w:t>(615)</w:t>
            </w:r>
          </w:p>
        </w:tc>
        <w:tc>
          <w:tcPr>
            <w:tcW w:w="1406"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411"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251" w:type="dxa"/>
            <w:tcBorders>
              <w:top w:val="nil"/>
              <w:bottom w:val="nil"/>
            </w:tcBorders>
          </w:tcPr>
          <w:p w:rsidR="004F19BD" w:rsidRDefault="004F19BD">
            <w:pPr>
              <w:pStyle w:val="TableParagraph"/>
              <w:rPr>
                <w:rFonts w:ascii="Times New Roman"/>
                <w:sz w:val="14"/>
              </w:rPr>
            </w:pPr>
          </w:p>
        </w:tc>
        <w:tc>
          <w:tcPr>
            <w:tcW w:w="1244" w:type="dxa"/>
            <w:tcBorders>
              <w:top w:val="nil"/>
              <w:bottom w:val="nil"/>
            </w:tcBorders>
          </w:tcPr>
          <w:p w:rsidR="004F19BD" w:rsidRDefault="004F19BD">
            <w:pPr>
              <w:pStyle w:val="TableParagraph"/>
              <w:rPr>
                <w:rFonts w:ascii="Times New Roman"/>
                <w:sz w:val="14"/>
              </w:rPr>
            </w:pPr>
          </w:p>
        </w:tc>
        <w:tc>
          <w:tcPr>
            <w:tcW w:w="495" w:type="dxa"/>
            <w:tcBorders>
              <w:top w:val="nil"/>
              <w:bottom w:val="nil"/>
            </w:tcBorders>
          </w:tcPr>
          <w:p w:rsidR="004F19BD" w:rsidRDefault="004F19BD">
            <w:pPr>
              <w:pStyle w:val="TableParagraph"/>
              <w:rPr>
                <w:rFonts w:ascii="Times New Roman"/>
                <w:sz w:val="14"/>
              </w:rPr>
            </w:pPr>
          </w:p>
        </w:tc>
      </w:tr>
      <w:tr w:rsidR="004F19BD">
        <w:trPr>
          <w:trHeight w:val="203"/>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0616</w:t>
            </w:r>
          </w:p>
        </w:tc>
        <w:tc>
          <w:tcPr>
            <w:tcW w:w="5512" w:type="dxa"/>
            <w:tcBorders>
              <w:top w:val="nil"/>
              <w:bottom w:val="nil"/>
            </w:tcBorders>
          </w:tcPr>
          <w:p w:rsidR="004F19BD" w:rsidRDefault="00EA37BF">
            <w:pPr>
              <w:pStyle w:val="TableParagraph"/>
              <w:spacing w:line="184" w:lineRule="exact"/>
              <w:ind w:left="31"/>
              <w:rPr>
                <w:sz w:val="18"/>
              </w:rPr>
            </w:pPr>
            <w:r>
              <w:rPr>
                <w:sz w:val="18"/>
              </w:rPr>
              <w:t>Ксилол</w:t>
            </w:r>
            <w:r>
              <w:rPr>
                <w:spacing w:val="-7"/>
                <w:sz w:val="18"/>
              </w:rPr>
              <w:t xml:space="preserve"> </w:t>
            </w:r>
            <w:r>
              <w:rPr>
                <w:sz w:val="18"/>
              </w:rPr>
              <w:t>(смесь</w:t>
            </w:r>
            <w:r>
              <w:rPr>
                <w:spacing w:val="-5"/>
                <w:sz w:val="18"/>
              </w:rPr>
              <w:t xml:space="preserve"> </w:t>
            </w:r>
            <w:r>
              <w:rPr>
                <w:sz w:val="18"/>
              </w:rPr>
              <w:t>изомеров</w:t>
            </w:r>
            <w:r>
              <w:rPr>
                <w:spacing w:val="-4"/>
                <w:sz w:val="18"/>
              </w:rPr>
              <w:t xml:space="preserve"> </w:t>
            </w:r>
            <w:r>
              <w:rPr>
                <w:sz w:val="18"/>
              </w:rPr>
              <w:t>о-,</w:t>
            </w:r>
            <w:r>
              <w:rPr>
                <w:spacing w:val="-5"/>
                <w:sz w:val="18"/>
              </w:rPr>
              <w:t xml:space="preserve"> </w:t>
            </w:r>
            <w:r>
              <w:rPr>
                <w:sz w:val="18"/>
              </w:rPr>
              <w:t>м-,</w:t>
            </w:r>
            <w:r>
              <w:rPr>
                <w:spacing w:val="-5"/>
                <w:sz w:val="18"/>
              </w:rPr>
              <w:t xml:space="preserve"> </w:t>
            </w:r>
            <w:r>
              <w:rPr>
                <w:sz w:val="18"/>
              </w:rPr>
              <w:t>п-)</w:t>
            </w:r>
            <w:r>
              <w:rPr>
                <w:spacing w:val="-4"/>
                <w:sz w:val="18"/>
              </w:rPr>
              <w:t xml:space="preserve"> </w:t>
            </w:r>
            <w:r>
              <w:rPr>
                <w:spacing w:val="-10"/>
                <w:sz w:val="18"/>
              </w:rPr>
              <w:t>(</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0.0054552</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0.00775968</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0.0054552</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0.00775968</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4"/>
        </w:trPr>
        <w:tc>
          <w:tcPr>
            <w:tcW w:w="494" w:type="dxa"/>
            <w:tcBorders>
              <w:top w:val="nil"/>
              <w:bottom w:val="nil"/>
            </w:tcBorders>
          </w:tcPr>
          <w:p w:rsidR="004F19BD" w:rsidRDefault="004F19BD">
            <w:pPr>
              <w:pStyle w:val="TableParagraph"/>
              <w:rPr>
                <w:rFonts w:ascii="Times New Roman"/>
                <w:sz w:val="14"/>
              </w:rPr>
            </w:pPr>
          </w:p>
        </w:tc>
        <w:tc>
          <w:tcPr>
            <w:tcW w:w="5512" w:type="dxa"/>
            <w:tcBorders>
              <w:top w:val="nil"/>
              <w:bottom w:val="nil"/>
            </w:tcBorders>
          </w:tcPr>
          <w:p w:rsidR="004F19BD" w:rsidRDefault="00EA37BF">
            <w:pPr>
              <w:pStyle w:val="TableParagraph"/>
              <w:spacing w:line="184" w:lineRule="exact"/>
              <w:ind w:left="31"/>
              <w:rPr>
                <w:sz w:val="18"/>
              </w:rPr>
            </w:pPr>
            <w:proofErr w:type="spellStart"/>
            <w:r>
              <w:rPr>
                <w:sz w:val="18"/>
              </w:rPr>
              <w:t>Диметилбензол</w:t>
            </w:r>
            <w:proofErr w:type="spellEnd"/>
            <w:r>
              <w:rPr>
                <w:spacing w:val="-10"/>
                <w:sz w:val="18"/>
              </w:rPr>
              <w:t xml:space="preserve"> </w:t>
            </w:r>
            <w:r>
              <w:rPr>
                <w:sz w:val="18"/>
              </w:rPr>
              <w:t>(смесь</w:t>
            </w:r>
            <w:r>
              <w:rPr>
                <w:spacing w:val="-7"/>
                <w:sz w:val="18"/>
              </w:rPr>
              <w:t xml:space="preserve"> </w:t>
            </w:r>
            <w:r>
              <w:rPr>
                <w:sz w:val="18"/>
              </w:rPr>
              <w:t>о-,</w:t>
            </w:r>
            <w:r>
              <w:rPr>
                <w:spacing w:val="-7"/>
                <w:sz w:val="18"/>
              </w:rPr>
              <w:t xml:space="preserve"> </w:t>
            </w:r>
            <w:r>
              <w:rPr>
                <w:sz w:val="18"/>
              </w:rPr>
              <w:t>м-,</w:t>
            </w:r>
            <w:r>
              <w:rPr>
                <w:spacing w:val="-7"/>
                <w:sz w:val="18"/>
              </w:rPr>
              <w:t xml:space="preserve"> </w:t>
            </w:r>
            <w:r>
              <w:rPr>
                <w:sz w:val="18"/>
              </w:rPr>
              <w:t>п-изомеров))</w:t>
            </w:r>
            <w:r>
              <w:rPr>
                <w:spacing w:val="-7"/>
                <w:sz w:val="18"/>
              </w:rPr>
              <w:t xml:space="preserve"> </w:t>
            </w:r>
            <w:r>
              <w:rPr>
                <w:spacing w:val="-4"/>
                <w:sz w:val="18"/>
              </w:rPr>
              <w:t>(322)</w:t>
            </w:r>
          </w:p>
        </w:tc>
        <w:tc>
          <w:tcPr>
            <w:tcW w:w="1406"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411" w:type="dxa"/>
            <w:tcBorders>
              <w:top w:val="nil"/>
              <w:bottom w:val="nil"/>
            </w:tcBorders>
          </w:tcPr>
          <w:p w:rsidR="004F19BD" w:rsidRDefault="004F19BD">
            <w:pPr>
              <w:pStyle w:val="TableParagraph"/>
              <w:rPr>
                <w:rFonts w:ascii="Times New Roman"/>
                <w:sz w:val="14"/>
              </w:rPr>
            </w:pPr>
          </w:p>
        </w:tc>
        <w:tc>
          <w:tcPr>
            <w:tcW w:w="1409" w:type="dxa"/>
            <w:tcBorders>
              <w:top w:val="nil"/>
              <w:bottom w:val="nil"/>
            </w:tcBorders>
          </w:tcPr>
          <w:p w:rsidR="004F19BD" w:rsidRDefault="004F19BD">
            <w:pPr>
              <w:pStyle w:val="TableParagraph"/>
              <w:rPr>
                <w:rFonts w:ascii="Times New Roman"/>
                <w:sz w:val="14"/>
              </w:rPr>
            </w:pPr>
          </w:p>
        </w:tc>
        <w:tc>
          <w:tcPr>
            <w:tcW w:w="1251" w:type="dxa"/>
            <w:tcBorders>
              <w:top w:val="nil"/>
              <w:bottom w:val="nil"/>
            </w:tcBorders>
          </w:tcPr>
          <w:p w:rsidR="004F19BD" w:rsidRDefault="004F19BD">
            <w:pPr>
              <w:pStyle w:val="TableParagraph"/>
              <w:rPr>
                <w:rFonts w:ascii="Times New Roman"/>
                <w:sz w:val="14"/>
              </w:rPr>
            </w:pPr>
          </w:p>
        </w:tc>
        <w:tc>
          <w:tcPr>
            <w:tcW w:w="1244" w:type="dxa"/>
            <w:tcBorders>
              <w:top w:val="nil"/>
              <w:bottom w:val="nil"/>
            </w:tcBorders>
          </w:tcPr>
          <w:p w:rsidR="004F19BD" w:rsidRDefault="004F19BD">
            <w:pPr>
              <w:pStyle w:val="TableParagraph"/>
              <w:rPr>
                <w:rFonts w:ascii="Times New Roman"/>
                <w:sz w:val="14"/>
              </w:rPr>
            </w:pPr>
          </w:p>
        </w:tc>
        <w:tc>
          <w:tcPr>
            <w:tcW w:w="495" w:type="dxa"/>
            <w:tcBorders>
              <w:top w:val="nil"/>
              <w:bottom w:val="nil"/>
            </w:tcBorders>
          </w:tcPr>
          <w:p w:rsidR="004F19BD" w:rsidRDefault="004F19BD">
            <w:pPr>
              <w:pStyle w:val="TableParagraph"/>
              <w:rPr>
                <w:rFonts w:ascii="Times New Roman"/>
                <w:sz w:val="14"/>
              </w:rPr>
            </w:pPr>
          </w:p>
        </w:tc>
      </w:tr>
      <w:tr w:rsidR="004F19BD">
        <w:trPr>
          <w:trHeight w:val="203"/>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1042</w:t>
            </w:r>
          </w:p>
        </w:tc>
        <w:tc>
          <w:tcPr>
            <w:tcW w:w="5512" w:type="dxa"/>
            <w:tcBorders>
              <w:top w:val="nil"/>
              <w:bottom w:val="nil"/>
            </w:tcBorders>
          </w:tcPr>
          <w:p w:rsidR="004F19BD" w:rsidRDefault="00EA37BF">
            <w:pPr>
              <w:pStyle w:val="TableParagraph"/>
              <w:spacing w:line="184" w:lineRule="exact"/>
              <w:ind w:left="31"/>
              <w:rPr>
                <w:sz w:val="18"/>
              </w:rPr>
            </w:pPr>
            <w:r>
              <w:rPr>
                <w:sz w:val="18"/>
              </w:rPr>
              <w:t>Бутан-1-ол</w:t>
            </w:r>
            <w:r>
              <w:rPr>
                <w:spacing w:val="-9"/>
                <w:sz w:val="18"/>
              </w:rPr>
              <w:t xml:space="preserve"> </w:t>
            </w:r>
            <w:r>
              <w:rPr>
                <w:sz w:val="18"/>
              </w:rPr>
              <w:t>(Бутиловый</w:t>
            </w:r>
            <w:r>
              <w:rPr>
                <w:spacing w:val="-8"/>
                <w:sz w:val="18"/>
              </w:rPr>
              <w:t xml:space="preserve"> </w:t>
            </w:r>
            <w:r>
              <w:rPr>
                <w:sz w:val="18"/>
              </w:rPr>
              <w:t>спирт)</w:t>
            </w:r>
            <w:r>
              <w:rPr>
                <w:spacing w:val="-8"/>
                <w:sz w:val="18"/>
              </w:rPr>
              <w:t xml:space="preserve"> </w:t>
            </w:r>
            <w:r>
              <w:rPr>
                <w:spacing w:val="-2"/>
                <w:sz w:val="18"/>
              </w:rPr>
              <w:t>(102)</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0.000085</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0.00001346</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0.000085</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0.00001346</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3"/>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1210</w:t>
            </w:r>
          </w:p>
        </w:tc>
        <w:tc>
          <w:tcPr>
            <w:tcW w:w="5512" w:type="dxa"/>
            <w:tcBorders>
              <w:top w:val="nil"/>
              <w:bottom w:val="nil"/>
            </w:tcBorders>
          </w:tcPr>
          <w:p w:rsidR="004F19BD" w:rsidRDefault="00EA37BF">
            <w:pPr>
              <w:pStyle w:val="TableParagraph"/>
              <w:spacing w:line="184" w:lineRule="exact"/>
              <w:ind w:left="31"/>
              <w:rPr>
                <w:sz w:val="18"/>
              </w:rPr>
            </w:pPr>
            <w:r>
              <w:rPr>
                <w:sz w:val="18"/>
              </w:rPr>
              <w:t>Бутилацетат</w:t>
            </w:r>
            <w:r>
              <w:rPr>
                <w:spacing w:val="-9"/>
                <w:sz w:val="18"/>
              </w:rPr>
              <w:t xml:space="preserve"> </w:t>
            </w:r>
            <w:r>
              <w:rPr>
                <w:sz w:val="18"/>
              </w:rPr>
              <w:t>(Уксусной</w:t>
            </w:r>
            <w:r>
              <w:rPr>
                <w:spacing w:val="-9"/>
                <w:sz w:val="18"/>
              </w:rPr>
              <w:t xml:space="preserve"> </w:t>
            </w:r>
            <w:r>
              <w:rPr>
                <w:sz w:val="18"/>
              </w:rPr>
              <w:t>кислоты</w:t>
            </w:r>
            <w:r>
              <w:rPr>
                <w:spacing w:val="-9"/>
                <w:sz w:val="18"/>
              </w:rPr>
              <w:t xml:space="preserve"> </w:t>
            </w:r>
            <w:proofErr w:type="spellStart"/>
            <w:r>
              <w:rPr>
                <w:spacing w:val="-2"/>
                <w:sz w:val="18"/>
              </w:rPr>
              <w:t>бутиловыйэфир</w:t>
            </w:r>
            <w:proofErr w:type="spellEnd"/>
            <w:r>
              <w:rPr>
                <w:spacing w:val="-2"/>
                <w:sz w:val="18"/>
              </w:rPr>
              <w:t>)110</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0.0000304</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0.000001094</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0.0000304</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0.000001094</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3"/>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1301</w:t>
            </w:r>
          </w:p>
        </w:tc>
        <w:tc>
          <w:tcPr>
            <w:tcW w:w="5512" w:type="dxa"/>
            <w:tcBorders>
              <w:top w:val="nil"/>
              <w:bottom w:val="nil"/>
            </w:tcBorders>
          </w:tcPr>
          <w:p w:rsidR="004F19BD" w:rsidRDefault="00EA37BF">
            <w:pPr>
              <w:pStyle w:val="TableParagraph"/>
              <w:spacing w:line="184" w:lineRule="exact"/>
              <w:ind w:left="31"/>
              <w:rPr>
                <w:sz w:val="18"/>
              </w:rPr>
            </w:pPr>
            <w:r>
              <w:rPr>
                <w:sz w:val="18"/>
              </w:rPr>
              <w:t>Проп-2-ен-1-аль</w:t>
            </w:r>
            <w:r>
              <w:rPr>
                <w:spacing w:val="-13"/>
                <w:sz w:val="18"/>
              </w:rPr>
              <w:t xml:space="preserve"> </w:t>
            </w:r>
            <w:r>
              <w:rPr>
                <w:sz w:val="18"/>
              </w:rPr>
              <w:t>(Акролеин,</w:t>
            </w:r>
            <w:r>
              <w:rPr>
                <w:spacing w:val="-13"/>
                <w:sz w:val="18"/>
              </w:rPr>
              <w:t xml:space="preserve"> </w:t>
            </w:r>
            <w:proofErr w:type="spellStart"/>
            <w:r>
              <w:rPr>
                <w:sz w:val="18"/>
              </w:rPr>
              <w:t>Акрилальдегид</w:t>
            </w:r>
            <w:proofErr w:type="spellEnd"/>
            <w:r>
              <w:rPr>
                <w:sz w:val="18"/>
              </w:rPr>
              <w:t>)</w:t>
            </w:r>
            <w:r>
              <w:rPr>
                <w:spacing w:val="-12"/>
                <w:sz w:val="18"/>
              </w:rPr>
              <w:t xml:space="preserve"> </w:t>
            </w:r>
            <w:r>
              <w:rPr>
                <w:spacing w:val="-2"/>
                <w:sz w:val="18"/>
              </w:rPr>
              <w:t>(474)</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0.000333</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0.00001103</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0.000333</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0.00001103</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3"/>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1325</w:t>
            </w:r>
          </w:p>
        </w:tc>
        <w:tc>
          <w:tcPr>
            <w:tcW w:w="5512" w:type="dxa"/>
            <w:tcBorders>
              <w:top w:val="nil"/>
              <w:bottom w:val="nil"/>
            </w:tcBorders>
          </w:tcPr>
          <w:p w:rsidR="004F19BD" w:rsidRDefault="00EA37BF">
            <w:pPr>
              <w:pStyle w:val="TableParagraph"/>
              <w:spacing w:line="184" w:lineRule="exact"/>
              <w:ind w:left="31"/>
              <w:rPr>
                <w:sz w:val="18"/>
              </w:rPr>
            </w:pPr>
            <w:r>
              <w:rPr>
                <w:sz w:val="18"/>
              </w:rPr>
              <w:t>Формальдегид</w:t>
            </w:r>
            <w:r>
              <w:rPr>
                <w:spacing w:val="-11"/>
                <w:sz w:val="18"/>
              </w:rPr>
              <w:t xml:space="preserve"> </w:t>
            </w:r>
            <w:r>
              <w:rPr>
                <w:sz w:val="18"/>
              </w:rPr>
              <w:t>(</w:t>
            </w:r>
            <w:proofErr w:type="spellStart"/>
            <w:r>
              <w:rPr>
                <w:sz w:val="18"/>
              </w:rPr>
              <w:t>Метаналь</w:t>
            </w:r>
            <w:proofErr w:type="spellEnd"/>
            <w:r>
              <w:rPr>
                <w:sz w:val="18"/>
              </w:rPr>
              <w:t>)</w:t>
            </w:r>
            <w:r>
              <w:rPr>
                <w:spacing w:val="-11"/>
                <w:sz w:val="18"/>
              </w:rPr>
              <w:t xml:space="preserve"> </w:t>
            </w:r>
            <w:r>
              <w:rPr>
                <w:spacing w:val="-2"/>
                <w:sz w:val="18"/>
              </w:rPr>
              <w:t>(609)</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0.000333</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0.00001103</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0.000333</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0.00001103</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4"/>
        </w:trPr>
        <w:tc>
          <w:tcPr>
            <w:tcW w:w="494" w:type="dxa"/>
            <w:tcBorders>
              <w:top w:val="nil"/>
              <w:bottom w:val="nil"/>
            </w:tcBorders>
          </w:tcPr>
          <w:p w:rsidR="004F19BD" w:rsidRDefault="00EA37BF">
            <w:pPr>
              <w:pStyle w:val="TableParagraph"/>
              <w:spacing w:line="184" w:lineRule="exact"/>
              <w:ind w:left="19"/>
              <w:jc w:val="center"/>
              <w:rPr>
                <w:sz w:val="18"/>
              </w:rPr>
            </w:pPr>
            <w:r>
              <w:rPr>
                <w:spacing w:val="-4"/>
                <w:sz w:val="18"/>
              </w:rPr>
              <w:t>1401</w:t>
            </w:r>
          </w:p>
        </w:tc>
        <w:tc>
          <w:tcPr>
            <w:tcW w:w="5512" w:type="dxa"/>
            <w:tcBorders>
              <w:top w:val="nil"/>
              <w:bottom w:val="nil"/>
            </w:tcBorders>
          </w:tcPr>
          <w:p w:rsidR="004F19BD" w:rsidRDefault="00EA37BF">
            <w:pPr>
              <w:pStyle w:val="TableParagraph"/>
              <w:spacing w:line="184" w:lineRule="exact"/>
              <w:ind w:left="31"/>
              <w:rPr>
                <w:sz w:val="18"/>
              </w:rPr>
            </w:pPr>
            <w:r>
              <w:rPr>
                <w:sz w:val="18"/>
              </w:rPr>
              <w:t>Пропан-2-он</w:t>
            </w:r>
            <w:r>
              <w:rPr>
                <w:spacing w:val="-9"/>
                <w:sz w:val="18"/>
              </w:rPr>
              <w:t xml:space="preserve"> </w:t>
            </w:r>
            <w:r>
              <w:rPr>
                <w:sz w:val="18"/>
              </w:rPr>
              <w:t>(Ацетон)</w:t>
            </w:r>
            <w:r>
              <w:rPr>
                <w:spacing w:val="-9"/>
                <w:sz w:val="18"/>
              </w:rPr>
              <w:t xml:space="preserve"> </w:t>
            </w:r>
            <w:r>
              <w:rPr>
                <w:spacing w:val="-2"/>
                <w:sz w:val="18"/>
              </w:rPr>
              <w:t>(470)</w:t>
            </w:r>
          </w:p>
        </w:tc>
        <w:tc>
          <w:tcPr>
            <w:tcW w:w="1406" w:type="dxa"/>
            <w:tcBorders>
              <w:top w:val="nil"/>
              <w:bottom w:val="nil"/>
            </w:tcBorders>
          </w:tcPr>
          <w:p w:rsidR="004F19BD" w:rsidRDefault="00EA37BF">
            <w:pPr>
              <w:pStyle w:val="TableParagraph"/>
              <w:spacing w:line="184" w:lineRule="exact"/>
              <w:ind w:left="12"/>
              <w:jc w:val="center"/>
              <w:rPr>
                <w:sz w:val="18"/>
              </w:rPr>
            </w:pPr>
            <w:r>
              <w:rPr>
                <w:spacing w:val="-10"/>
                <w:sz w:val="18"/>
              </w:rPr>
              <w:t>-</w:t>
            </w:r>
          </w:p>
        </w:tc>
        <w:tc>
          <w:tcPr>
            <w:tcW w:w="1409" w:type="dxa"/>
            <w:tcBorders>
              <w:top w:val="nil"/>
              <w:bottom w:val="nil"/>
            </w:tcBorders>
          </w:tcPr>
          <w:p w:rsidR="004F19BD" w:rsidRDefault="00EA37BF">
            <w:pPr>
              <w:pStyle w:val="TableParagraph"/>
              <w:spacing w:line="184" w:lineRule="exact"/>
              <w:ind w:left="20" w:right="1"/>
              <w:jc w:val="center"/>
              <w:rPr>
                <w:sz w:val="18"/>
              </w:rPr>
            </w:pPr>
            <w:r>
              <w:rPr>
                <w:spacing w:val="-10"/>
                <w:sz w:val="18"/>
              </w:rPr>
              <w:t>-</w:t>
            </w:r>
          </w:p>
        </w:tc>
        <w:tc>
          <w:tcPr>
            <w:tcW w:w="1411" w:type="dxa"/>
            <w:tcBorders>
              <w:top w:val="nil"/>
              <w:bottom w:val="nil"/>
            </w:tcBorders>
          </w:tcPr>
          <w:p w:rsidR="004F19BD" w:rsidRDefault="00EA37BF">
            <w:pPr>
              <w:pStyle w:val="TableParagraph"/>
              <w:spacing w:line="184" w:lineRule="exact"/>
              <w:ind w:right="11"/>
              <w:jc w:val="right"/>
              <w:rPr>
                <w:sz w:val="18"/>
              </w:rPr>
            </w:pPr>
            <w:r>
              <w:rPr>
                <w:spacing w:val="-2"/>
                <w:sz w:val="18"/>
              </w:rPr>
              <w:t>0.0000507</w:t>
            </w:r>
          </w:p>
        </w:tc>
        <w:tc>
          <w:tcPr>
            <w:tcW w:w="1409" w:type="dxa"/>
            <w:tcBorders>
              <w:top w:val="nil"/>
              <w:bottom w:val="nil"/>
            </w:tcBorders>
          </w:tcPr>
          <w:p w:rsidR="004F19BD" w:rsidRDefault="00EA37BF">
            <w:pPr>
              <w:pStyle w:val="TableParagraph"/>
              <w:spacing w:line="184" w:lineRule="exact"/>
              <w:ind w:right="9"/>
              <w:jc w:val="right"/>
              <w:rPr>
                <w:sz w:val="18"/>
              </w:rPr>
            </w:pPr>
            <w:r>
              <w:rPr>
                <w:spacing w:val="-2"/>
                <w:sz w:val="18"/>
              </w:rPr>
              <w:t>0.000001826</w:t>
            </w:r>
          </w:p>
        </w:tc>
        <w:tc>
          <w:tcPr>
            <w:tcW w:w="1251" w:type="dxa"/>
            <w:tcBorders>
              <w:top w:val="nil"/>
              <w:bottom w:val="nil"/>
            </w:tcBorders>
          </w:tcPr>
          <w:p w:rsidR="004F19BD" w:rsidRDefault="00EA37BF">
            <w:pPr>
              <w:pStyle w:val="TableParagraph"/>
              <w:spacing w:line="184" w:lineRule="exact"/>
              <w:ind w:right="14"/>
              <w:jc w:val="right"/>
              <w:rPr>
                <w:sz w:val="18"/>
              </w:rPr>
            </w:pPr>
            <w:r>
              <w:rPr>
                <w:spacing w:val="-2"/>
                <w:sz w:val="18"/>
              </w:rPr>
              <w:t>0.0000507</w:t>
            </w:r>
          </w:p>
        </w:tc>
        <w:tc>
          <w:tcPr>
            <w:tcW w:w="1244" w:type="dxa"/>
            <w:tcBorders>
              <w:top w:val="nil"/>
              <w:bottom w:val="nil"/>
            </w:tcBorders>
          </w:tcPr>
          <w:p w:rsidR="004F19BD" w:rsidRDefault="00EA37BF">
            <w:pPr>
              <w:pStyle w:val="TableParagraph"/>
              <w:spacing w:line="184" w:lineRule="exact"/>
              <w:ind w:right="10"/>
              <w:jc w:val="right"/>
              <w:rPr>
                <w:sz w:val="18"/>
              </w:rPr>
            </w:pPr>
            <w:r>
              <w:rPr>
                <w:spacing w:val="-2"/>
                <w:sz w:val="18"/>
              </w:rPr>
              <w:t>0.000001826</w:t>
            </w:r>
          </w:p>
        </w:tc>
        <w:tc>
          <w:tcPr>
            <w:tcW w:w="495" w:type="dxa"/>
            <w:tcBorders>
              <w:top w:val="nil"/>
              <w:bottom w:val="nil"/>
            </w:tcBorders>
          </w:tcPr>
          <w:p w:rsidR="004F19BD" w:rsidRDefault="00EA37BF">
            <w:pPr>
              <w:pStyle w:val="TableParagraph"/>
              <w:spacing w:line="184" w:lineRule="exact"/>
              <w:ind w:left="35"/>
              <w:rPr>
                <w:sz w:val="18"/>
              </w:rPr>
            </w:pPr>
            <w:r>
              <w:rPr>
                <w:spacing w:val="-4"/>
                <w:sz w:val="18"/>
              </w:rPr>
              <w:t>2024</w:t>
            </w:r>
          </w:p>
        </w:tc>
      </w:tr>
      <w:tr w:rsidR="004F19BD">
        <w:trPr>
          <w:trHeight w:val="202"/>
        </w:trPr>
        <w:tc>
          <w:tcPr>
            <w:tcW w:w="494" w:type="dxa"/>
            <w:tcBorders>
              <w:top w:val="nil"/>
            </w:tcBorders>
          </w:tcPr>
          <w:p w:rsidR="004F19BD" w:rsidRDefault="00EA37BF">
            <w:pPr>
              <w:pStyle w:val="TableParagraph"/>
              <w:spacing w:line="182" w:lineRule="exact"/>
              <w:ind w:left="19"/>
              <w:jc w:val="center"/>
              <w:rPr>
                <w:sz w:val="18"/>
              </w:rPr>
            </w:pPr>
            <w:r>
              <w:rPr>
                <w:spacing w:val="-4"/>
                <w:sz w:val="18"/>
              </w:rPr>
              <w:t>2752</w:t>
            </w:r>
          </w:p>
        </w:tc>
        <w:tc>
          <w:tcPr>
            <w:tcW w:w="5512" w:type="dxa"/>
            <w:tcBorders>
              <w:top w:val="nil"/>
            </w:tcBorders>
          </w:tcPr>
          <w:p w:rsidR="004F19BD" w:rsidRDefault="00EA37BF">
            <w:pPr>
              <w:pStyle w:val="TableParagraph"/>
              <w:spacing w:line="182" w:lineRule="exact"/>
              <w:ind w:left="31"/>
              <w:rPr>
                <w:sz w:val="18"/>
              </w:rPr>
            </w:pPr>
            <w:r>
              <w:rPr>
                <w:sz w:val="18"/>
              </w:rPr>
              <w:t>Уайт-спирит</w:t>
            </w:r>
            <w:r>
              <w:rPr>
                <w:spacing w:val="-10"/>
                <w:sz w:val="18"/>
              </w:rPr>
              <w:t xml:space="preserve"> </w:t>
            </w:r>
            <w:r>
              <w:rPr>
                <w:spacing w:val="-2"/>
                <w:sz w:val="18"/>
              </w:rPr>
              <w:t>(1294*)</w:t>
            </w:r>
          </w:p>
        </w:tc>
        <w:tc>
          <w:tcPr>
            <w:tcW w:w="1406" w:type="dxa"/>
            <w:tcBorders>
              <w:top w:val="nil"/>
            </w:tcBorders>
          </w:tcPr>
          <w:p w:rsidR="004F19BD" w:rsidRDefault="00EA37BF">
            <w:pPr>
              <w:pStyle w:val="TableParagraph"/>
              <w:spacing w:line="182" w:lineRule="exact"/>
              <w:ind w:left="12"/>
              <w:jc w:val="center"/>
              <w:rPr>
                <w:sz w:val="18"/>
              </w:rPr>
            </w:pPr>
            <w:r>
              <w:rPr>
                <w:spacing w:val="-10"/>
                <w:sz w:val="18"/>
              </w:rPr>
              <w:t>-</w:t>
            </w:r>
          </w:p>
        </w:tc>
        <w:tc>
          <w:tcPr>
            <w:tcW w:w="1409" w:type="dxa"/>
            <w:tcBorders>
              <w:top w:val="nil"/>
            </w:tcBorders>
          </w:tcPr>
          <w:p w:rsidR="004F19BD" w:rsidRDefault="00EA37BF">
            <w:pPr>
              <w:pStyle w:val="TableParagraph"/>
              <w:spacing w:line="182" w:lineRule="exact"/>
              <w:ind w:left="20" w:right="1"/>
              <w:jc w:val="center"/>
              <w:rPr>
                <w:sz w:val="18"/>
              </w:rPr>
            </w:pPr>
            <w:r>
              <w:rPr>
                <w:spacing w:val="-10"/>
                <w:sz w:val="18"/>
              </w:rPr>
              <w:t>-</w:t>
            </w:r>
          </w:p>
        </w:tc>
        <w:tc>
          <w:tcPr>
            <w:tcW w:w="1411" w:type="dxa"/>
            <w:tcBorders>
              <w:top w:val="nil"/>
            </w:tcBorders>
          </w:tcPr>
          <w:p w:rsidR="004F19BD" w:rsidRDefault="00EA37BF">
            <w:pPr>
              <w:pStyle w:val="TableParagraph"/>
              <w:spacing w:line="182" w:lineRule="exact"/>
              <w:ind w:right="11"/>
              <w:jc w:val="right"/>
              <w:rPr>
                <w:sz w:val="18"/>
              </w:rPr>
            </w:pPr>
            <w:r>
              <w:rPr>
                <w:spacing w:val="-2"/>
                <w:sz w:val="18"/>
              </w:rPr>
              <w:t>0.0021132</w:t>
            </w:r>
          </w:p>
        </w:tc>
        <w:tc>
          <w:tcPr>
            <w:tcW w:w="1409" w:type="dxa"/>
            <w:tcBorders>
              <w:top w:val="nil"/>
            </w:tcBorders>
          </w:tcPr>
          <w:p w:rsidR="004F19BD" w:rsidRDefault="00EA37BF">
            <w:pPr>
              <w:pStyle w:val="TableParagraph"/>
              <w:spacing w:line="182" w:lineRule="exact"/>
              <w:ind w:right="9"/>
              <w:jc w:val="right"/>
              <w:rPr>
                <w:sz w:val="18"/>
              </w:rPr>
            </w:pPr>
            <w:r>
              <w:rPr>
                <w:spacing w:val="-2"/>
                <w:sz w:val="18"/>
              </w:rPr>
              <w:t>0.0035297</w:t>
            </w:r>
          </w:p>
        </w:tc>
        <w:tc>
          <w:tcPr>
            <w:tcW w:w="1251" w:type="dxa"/>
            <w:tcBorders>
              <w:top w:val="nil"/>
            </w:tcBorders>
          </w:tcPr>
          <w:p w:rsidR="004F19BD" w:rsidRDefault="00EA37BF">
            <w:pPr>
              <w:pStyle w:val="TableParagraph"/>
              <w:spacing w:line="182" w:lineRule="exact"/>
              <w:ind w:right="14"/>
              <w:jc w:val="right"/>
              <w:rPr>
                <w:sz w:val="18"/>
              </w:rPr>
            </w:pPr>
            <w:r>
              <w:rPr>
                <w:spacing w:val="-2"/>
                <w:sz w:val="18"/>
              </w:rPr>
              <w:t>0.0021132</w:t>
            </w:r>
          </w:p>
        </w:tc>
        <w:tc>
          <w:tcPr>
            <w:tcW w:w="1244" w:type="dxa"/>
            <w:tcBorders>
              <w:top w:val="nil"/>
            </w:tcBorders>
          </w:tcPr>
          <w:p w:rsidR="004F19BD" w:rsidRDefault="00EA37BF">
            <w:pPr>
              <w:pStyle w:val="TableParagraph"/>
              <w:spacing w:line="182" w:lineRule="exact"/>
              <w:ind w:right="10"/>
              <w:jc w:val="right"/>
              <w:rPr>
                <w:sz w:val="18"/>
              </w:rPr>
            </w:pPr>
            <w:r>
              <w:rPr>
                <w:spacing w:val="-2"/>
                <w:sz w:val="18"/>
              </w:rPr>
              <w:t>0.0035297</w:t>
            </w:r>
          </w:p>
        </w:tc>
        <w:tc>
          <w:tcPr>
            <w:tcW w:w="495" w:type="dxa"/>
            <w:tcBorders>
              <w:top w:val="nil"/>
            </w:tcBorders>
          </w:tcPr>
          <w:p w:rsidR="004F19BD" w:rsidRDefault="00EA37BF">
            <w:pPr>
              <w:pStyle w:val="TableParagraph"/>
              <w:spacing w:line="182" w:lineRule="exact"/>
              <w:ind w:left="35"/>
              <w:rPr>
                <w:sz w:val="18"/>
              </w:rPr>
            </w:pPr>
            <w:r>
              <w:rPr>
                <w:spacing w:val="-4"/>
                <w:sz w:val="18"/>
              </w:rPr>
              <w:t>2024</w:t>
            </w:r>
          </w:p>
        </w:tc>
      </w:tr>
    </w:tbl>
    <w:p w:rsidR="004F19BD" w:rsidRDefault="004F19BD">
      <w:pPr>
        <w:spacing w:line="182" w:lineRule="exact"/>
        <w:rPr>
          <w:sz w:val="18"/>
        </w:rPr>
        <w:sectPr w:rsidR="004F19BD">
          <w:pgSz w:w="16840" w:h="11910" w:orient="landscape"/>
          <w:pgMar w:top="1400" w:right="920" w:bottom="280" w:left="980" w:header="710" w:footer="0" w:gutter="0"/>
          <w:cols w:space="720"/>
        </w:sectPr>
      </w:pPr>
    </w:p>
    <w:p w:rsidR="004F19BD" w:rsidRDefault="004F19BD">
      <w:pPr>
        <w:pStyle w:val="a3"/>
        <w:spacing w:before="60"/>
        <w:rPr>
          <w:rFonts w:ascii="Courier New"/>
          <w:sz w:val="20"/>
        </w:rPr>
      </w:pPr>
    </w:p>
    <w:p w:rsidR="004F19BD" w:rsidRDefault="00EA37BF">
      <w:pPr>
        <w:ind w:left="152" w:firstLine="708"/>
        <w:rPr>
          <w:rFonts w:ascii="Courier New" w:hAnsi="Courier New"/>
          <w:sz w:val="20"/>
        </w:rPr>
      </w:pPr>
      <w:r>
        <w:rPr>
          <w:rFonts w:ascii="Courier New" w:hAnsi="Courier New"/>
          <w:sz w:val="20"/>
        </w:rPr>
        <w:t>Окончание таблицы 1.8 – Предлагаемые к утверждению нормативы допустимых выбросов загрязняющих веществ в атмосферный воздух на период монтажных работ</w:t>
      </w:r>
    </w:p>
    <w:p w:rsidR="004F19BD" w:rsidRDefault="004F19BD">
      <w:pPr>
        <w:pStyle w:val="a3"/>
        <w:rPr>
          <w:rFonts w:ascii="Courier New"/>
          <w:sz w:val="20"/>
        </w:rPr>
      </w:pPr>
    </w:p>
    <w:p w:rsidR="004F19BD" w:rsidRDefault="00EA37BF">
      <w:pPr>
        <w:ind w:left="152"/>
        <w:rPr>
          <w:rFonts w:ascii="Courier New" w:hAnsi="Courier New"/>
          <w:sz w:val="20"/>
        </w:rPr>
      </w:pPr>
      <w:proofErr w:type="spellStart"/>
      <w:r>
        <w:rPr>
          <w:rFonts w:ascii="Courier New" w:hAnsi="Courier New"/>
          <w:sz w:val="20"/>
        </w:rPr>
        <w:t>г.Шымкент</w:t>
      </w:r>
      <w:proofErr w:type="spellEnd"/>
      <w:r>
        <w:rPr>
          <w:rFonts w:ascii="Courier New" w:hAnsi="Courier New"/>
          <w:sz w:val="20"/>
        </w:rPr>
        <w:t>,</w:t>
      </w:r>
      <w:r>
        <w:rPr>
          <w:rFonts w:ascii="Courier New" w:hAnsi="Courier New"/>
          <w:spacing w:val="-15"/>
          <w:sz w:val="20"/>
        </w:rPr>
        <w:t xml:space="preserve"> </w:t>
      </w:r>
      <w:r>
        <w:rPr>
          <w:rFonts w:ascii="Courier New" w:hAnsi="Courier New"/>
          <w:sz w:val="20"/>
        </w:rPr>
        <w:t>Монтаж</w:t>
      </w:r>
      <w:r>
        <w:rPr>
          <w:rFonts w:ascii="Courier New" w:hAnsi="Courier New"/>
          <w:spacing w:val="-15"/>
          <w:sz w:val="20"/>
        </w:rPr>
        <w:t xml:space="preserve"> </w:t>
      </w:r>
      <w:r>
        <w:rPr>
          <w:rFonts w:ascii="Courier New" w:hAnsi="Courier New"/>
          <w:sz w:val="20"/>
        </w:rPr>
        <w:t>системы</w:t>
      </w:r>
      <w:r>
        <w:rPr>
          <w:rFonts w:ascii="Courier New" w:hAnsi="Courier New"/>
          <w:spacing w:val="-14"/>
          <w:sz w:val="20"/>
        </w:rPr>
        <w:t xml:space="preserve"> </w:t>
      </w:r>
      <w:r>
        <w:rPr>
          <w:rFonts w:ascii="Courier New" w:hAnsi="Courier New"/>
          <w:sz w:val="20"/>
        </w:rPr>
        <w:t>антитеррористической</w:t>
      </w:r>
      <w:r>
        <w:rPr>
          <w:rFonts w:ascii="Courier New" w:hAnsi="Courier New"/>
          <w:spacing w:val="-15"/>
          <w:sz w:val="20"/>
        </w:rPr>
        <w:t xml:space="preserve"> </w:t>
      </w:r>
      <w:r>
        <w:rPr>
          <w:rFonts w:ascii="Courier New" w:hAnsi="Courier New"/>
          <w:sz w:val="20"/>
        </w:rPr>
        <w:t>защиты</w:t>
      </w:r>
      <w:r>
        <w:rPr>
          <w:rFonts w:ascii="Courier New" w:hAnsi="Courier New"/>
          <w:spacing w:val="-15"/>
          <w:sz w:val="20"/>
        </w:rPr>
        <w:t xml:space="preserve"> </w:t>
      </w:r>
      <w:r>
        <w:rPr>
          <w:rFonts w:ascii="Courier New" w:hAnsi="Courier New"/>
          <w:sz w:val="20"/>
        </w:rPr>
        <w:t>газораспределительная</w:t>
      </w:r>
      <w:r>
        <w:rPr>
          <w:rFonts w:ascii="Courier New" w:hAnsi="Courier New"/>
          <w:spacing w:val="-14"/>
          <w:sz w:val="20"/>
        </w:rPr>
        <w:t xml:space="preserve"> </w:t>
      </w:r>
      <w:r>
        <w:rPr>
          <w:rFonts w:ascii="Courier New" w:hAnsi="Courier New"/>
          <w:sz w:val="20"/>
        </w:rPr>
        <w:t>станция</w:t>
      </w:r>
      <w:r>
        <w:rPr>
          <w:rFonts w:ascii="Courier New" w:hAnsi="Courier New"/>
          <w:spacing w:val="-15"/>
          <w:sz w:val="20"/>
        </w:rPr>
        <w:t xml:space="preserve"> </w:t>
      </w:r>
      <w:r>
        <w:rPr>
          <w:rFonts w:ascii="Courier New" w:hAnsi="Courier New"/>
          <w:sz w:val="20"/>
        </w:rPr>
        <w:t>«Шымкент-</w:t>
      </w:r>
      <w:r>
        <w:rPr>
          <w:rFonts w:ascii="Courier New" w:hAnsi="Courier New"/>
          <w:spacing w:val="-5"/>
          <w:sz w:val="20"/>
        </w:rPr>
        <w:t>4»</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2"/>
        <w:gridCol w:w="4537"/>
        <w:gridCol w:w="1512"/>
        <w:gridCol w:w="1512"/>
        <w:gridCol w:w="1512"/>
        <w:gridCol w:w="1512"/>
        <w:gridCol w:w="1513"/>
        <w:gridCol w:w="1512"/>
        <w:gridCol w:w="540"/>
      </w:tblGrid>
      <w:tr w:rsidR="004F19BD">
        <w:trPr>
          <w:trHeight w:val="205"/>
        </w:trPr>
        <w:tc>
          <w:tcPr>
            <w:tcW w:w="542" w:type="dxa"/>
          </w:tcPr>
          <w:p w:rsidR="004F19BD" w:rsidRDefault="00EA37BF">
            <w:pPr>
              <w:pStyle w:val="TableParagraph"/>
              <w:spacing w:line="186" w:lineRule="exact"/>
              <w:ind w:left="12"/>
              <w:jc w:val="center"/>
              <w:rPr>
                <w:sz w:val="18"/>
              </w:rPr>
            </w:pPr>
            <w:r>
              <w:rPr>
                <w:spacing w:val="-10"/>
                <w:sz w:val="18"/>
              </w:rPr>
              <w:t>1</w:t>
            </w:r>
          </w:p>
        </w:tc>
        <w:tc>
          <w:tcPr>
            <w:tcW w:w="4537" w:type="dxa"/>
          </w:tcPr>
          <w:p w:rsidR="004F19BD" w:rsidRDefault="00EA37BF">
            <w:pPr>
              <w:pStyle w:val="TableParagraph"/>
              <w:spacing w:line="186" w:lineRule="exact"/>
              <w:ind w:left="12"/>
              <w:jc w:val="center"/>
              <w:rPr>
                <w:sz w:val="18"/>
              </w:rPr>
            </w:pPr>
            <w:r>
              <w:rPr>
                <w:spacing w:val="-10"/>
                <w:sz w:val="18"/>
              </w:rPr>
              <w:t>2</w:t>
            </w:r>
          </w:p>
        </w:tc>
        <w:tc>
          <w:tcPr>
            <w:tcW w:w="1512" w:type="dxa"/>
          </w:tcPr>
          <w:p w:rsidR="004F19BD" w:rsidRDefault="00EA37BF">
            <w:pPr>
              <w:pStyle w:val="TableParagraph"/>
              <w:spacing w:line="186" w:lineRule="exact"/>
              <w:ind w:left="18" w:right="1"/>
              <w:jc w:val="center"/>
              <w:rPr>
                <w:sz w:val="18"/>
              </w:rPr>
            </w:pPr>
            <w:r>
              <w:rPr>
                <w:spacing w:val="-10"/>
                <w:sz w:val="18"/>
              </w:rPr>
              <w:t>3</w:t>
            </w:r>
          </w:p>
        </w:tc>
        <w:tc>
          <w:tcPr>
            <w:tcW w:w="1512" w:type="dxa"/>
          </w:tcPr>
          <w:p w:rsidR="004F19BD" w:rsidRDefault="00EA37BF">
            <w:pPr>
              <w:pStyle w:val="TableParagraph"/>
              <w:spacing w:line="186" w:lineRule="exact"/>
              <w:ind w:left="18" w:right="6"/>
              <w:jc w:val="center"/>
              <w:rPr>
                <w:sz w:val="18"/>
              </w:rPr>
            </w:pPr>
            <w:r>
              <w:rPr>
                <w:spacing w:val="-10"/>
                <w:sz w:val="18"/>
              </w:rPr>
              <w:t>4</w:t>
            </w:r>
          </w:p>
        </w:tc>
        <w:tc>
          <w:tcPr>
            <w:tcW w:w="1512" w:type="dxa"/>
          </w:tcPr>
          <w:p w:rsidR="004F19BD" w:rsidRDefault="00EA37BF">
            <w:pPr>
              <w:pStyle w:val="TableParagraph"/>
              <w:spacing w:line="186" w:lineRule="exact"/>
              <w:ind w:left="18" w:right="5"/>
              <w:jc w:val="center"/>
              <w:rPr>
                <w:sz w:val="18"/>
              </w:rPr>
            </w:pPr>
            <w:r>
              <w:rPr>
                <w:spacing w:val="-10"/>
                <w:sz w:val="18"/>
              </w:rPr>
              <w:t>5</w:t>
            </w:r>
          </w:p>
        </w:tc>
        <w:tc>
          <w:tcPr>
            <w:tcW w:w="1512" w:type="dxa"/>
          </w:tcPr>
          <w:p w:rsidR="004F19BD" w:rsidRDefault="00EA37BF">
            <w:pPr>
              <w:pStyle w:val="TableParagraph"/>
              <w:spacing w:line="186" w:lineRule="exact"/>
              <w:ind w:left="18"/>
              <w:jc w:val="center"/>
              <w:rPr>
                <w:sz w:val="18"/>
              </w:rPr>
            </w:pPr>
            <w:r>
              <w:rPr>
                <w:spacing w:val="-10"/>
                <w:sz w:val="18"/>
              </w:rPr>
              <w:t>6</w:t>
            </w:r>
          </w:p>
        </w:tc>
        <w:tc>
          <w:tcPr>
            <w:tcW w:w="1513" w:type="dxa"/>
          </w:tcPr>
          <w:p w:rsidR="004F19BD" w:rsidRDefault="00EA37BF">
            <w:pPr>
              <w:pStyle w:val="TableParagraph"/>
              <w:spacing w:line="186" w:lineRule="exact"/>
              <w:ind w:left="12"/>
              <w:jc w:val="center"/>
              <w:rPr>
                <w:sz w:val="18"/>
              </w:rPr>
            </w:pPr>
            <w:r>
              <w:rPr>
                <w:spacing w:val="-10"/>
                <w:sz w:val="18"/>
              </w:rPr>
              <w:t>7</w:t>
            </w:r>
          </w:p>
        </w:tc>
        <w:tc>
          <w:tcPr>
            <w:tcW w:w="1512" w:type="dxa"/>
          </w:tcPr>
          <w:p w:rsidR="004F19BD" w:rsidRDefault="00EA37BF">
            <w:pPr>
              <w:pStyle w:val="TableParagraph"/>
              <w:spacing w:line="186" w:lineRule="exact"/>
              <w:ind w:left="18" w:right="1"/>
              <w:jc w:val="center"/>
              <w:rPr>
                <w:sz w:val="18"/>
              </w:rPr>
            </w:pPr>
            <w:r>
              <w:rPr>
                <w:spacing w:val="-10"/>
                <w:sz w:val="18"/>
              </w:rPr>
              <w:t>8</w:t>
            </w:r>
          </w:p>
        </w:tc>
        <w:tc>
          <w:tcPr>
            <w:tcW w:w="540" w:type="dxa"/>
          </w:tcPr>
          <w:p w:rsidR="004F19BD" w:rsidRDefault="00EA37BF">
            <w:pPr>
              <w:pStyle w:val="TableParagraph"/>
              <w:spacing w:line="186" w:lineRule="exact"/>
              <w:ind w:left="10"/>
              <w:jc w:val="center"/>
              <w:rPr>
                <w:sz w:val="18"/>
              </w:rPr>
            </w:pPr>
            <w:r>
              <w:rPr>
                <w:spacing w:val="-10"/>
                <w:sz w:val="18"/>
              </w:rPr>
              <w:t>9</w:t>
            </w:r>
          </w:p>
        </w:tc>
      </w:tr>
      <w:tr w:rsidR="004F19BD">
        <w:trPr>
          <w:trHeight w:val="204"/>
        </w:trPr>
        <w:tc>
          <w:tcPr>
            <w:tcW w:w="542" w:type="dxa"/>
            <w:tcBorders>
              <w:bottom w:val="nil"/>
            </w:tcBorders>
          </w:tcPr>
          <w:p w:rsidR="004F19BD" w:rsidRDefault="00EA37BF">
            <w:pPr>
              <w:pStyle w:val="TableParagraph"/>
              <w:spacing w:line="185" w:lineRule="exact"/>
              <w:ind w:left="62"/>
              <w:jc w:val="center"/>
              <w:rPr>
                <w:sz w:val="18"/>
              </w:rPr>
            </w:pPr>
            <w:r>
              <w:rPr>
                <w:spacing w:val="-4"/>
                <w:sz w:val="18"/>
              </w:rPr>
              <w:t>2754</w:t>
            </w:r>
          </w:p>
        </w:tc>
        <w:tc>
          <w:tcPr>
            <w:tcW w:w="4537" w:type="dxa"/>
            <w:tcBorders>
              <w:bottom w:val="nil"/>
            </w:tcBorders>
          </w:tcPr>
          <w:p w:rsidR="004F19BD" w:rsidRDefault="00EA37BF">
            <w:pPr>
              <w:pStyle w:val="TableParagraph"/>
              <w:spacing w:line="185" w:lineRule="exact"/>
              <w:ind w:left="28"/>
              <w:rPr>
                <w:sz w:val="18"/>
              </w:rPr>
            </w:pPr>
            <w:proofErr w:type="spellStart"/>
            <w:r>
              <w:rPr>
                <w:sz w:val="18"/>
              </w:rPr>
              <w:t>Алканы</w:t>
            </w:r>
            <w:proofErr w:type="spellEnd"/>
            <w:r>
              <w:rPr>
                <w:spacing w:val="-7"/>
                <w:sz w:val="18"/>
              </w:rPr>
              <w:t xml:space="preserve"> </w:t>
            </w:r>
            <w:r>
              <w:rPr>
                <w:sz w:val="18"/>
              </w:rPr>
              <w:t>С12-19</w:t>
            </w:r>
            <w:r>
              <w:rPr>
                <w:spacing w:val="-4"/>
                <w:sz w:val="18"/>
              </w:rPr>
              <w:t xml:space="preserve"> </w:t>
            </w:r>
            <w:r>
              <w:rPr>
                <w:sz w:val="18"/>
              </w:rPr>
              <w:t>/в</w:t>
            </w:r>
            <w:r>
              <w:rPr>
                <w:spacing w:val="-4"/>
                <w:sz w:val="18"/>
              </w:rPr>
              <w:t xml:space="preserve"> </w:t>
            </w:r>
            <w:r>
              <w:rPr>
                <w:sz w:val="18"/>
              </w:rPr>
              <w:t>пересчете</w:t>
            </w:r>
            <w:r>
              <w:rPr>
                <w:spacing w:val="-5"/>
                <w:sz w:val="18"/>
              </w:rPr>
              <w:t xml:space="preserve"> </w:t>
            </w:r>
            <w:r>
              <w:rPr>
                <w:sz w:val="18"/>
              </w:rPr>
              <w:t>на</w:t>
            </w:r>
            <w:r>
              <w:rPr>
                <w:spacing w:val="-4"/>
                <w:sz w:val="18"/>
              </w:rPr>
              <w:t xml:space="preserve"> </w:t>
            </w:r>
            <w:r>
              <w:rPr>
                <w:sz w:val="18"/>
              </w:rPr>
              <w:t>С/</w:t>
            </w:r>
            <w:r>
              <w:rPr>
                <w:spacing w:val="-4"/>
                <w:sz w:val="18"/>
              </w:rPr>
              <w:t xml:space="preserve"> </w:t>
            </w:r>
            <w:r>
              <w:rPr>
                <w:spacing w:val="-10"/>
                <w:sz w:val="18"/>
              </w:rPr>
              <w:t>(</w:t>
            </w:r>
          </w:p>
        </w:tc>
        <w:tc>
          <w:tcPr>
            <w:tcW w:w="1512" w:type="dxa"/>
            <w:tcBorders>
              <w:bottom w:val="nil"/>
            </w:tcBorders>
          </w:tcPr>
          <w:p w:rsidR="004F19BD" w:rsidRDefault="00EA37BF">
            <w:pPr>
              <w:pStyle w:val="TableParagraph"/>
              <w:spacing w:line="185" w:lineRule="exact"/>
              <w:ind w:left="18" w:right="1"/>
              <w:jc w:val="center"/>
              <w:rPr>
                <w:sz w:val="18"/>
              </w:rPr>
            </w:pPr>
            <w:r>
              <w:rPr>
                <w:spacing w:val="-10"/>
                <w:sz w:val="18"/>
              </w:rPr>
              <w:t>-</w:t>
            </w:r>
          </w:p>
        </w:tc>
        <w:tc>
          <w:tcPr>
            <w:tcW w:w="1512" w:type="dxa"/>
            <w:tcBorders>
              <w:bottom w:val="nil"/>
            </w:tcBorders>
          </w:tcPr>
          <w:p w:rsidR="004F19BD" w:rsidRDefault="00EA37BF">
            <w:pPr>
              <w:pStyle w:val="TableParagraph"/>
              <w:spacing w:line="185" w:lineRule="exact"/>
              <w:ind w:left="18" w:right="6"/>
              <w:jc w:val="center"/>
              <w:rPr>
                <w:sz w:val="18"/>
              </w:rPr>
            </w:pPr>
            <w:r>
              <w:rPr>
                <w:spacing w:val="-10"/>
                <w:sz w:val="18"/>
              </w:rPr>
              <w:t>-</w:t>
            </w:r>
          </w:p>
        </w:tc>
        <w:tc>
          <w:tcPr>
            <w:tcW w:w="1512" w:type="dxa"/>
            <w:tcBorders>
              <w:bottom w:val="nil"/>
            </w:tcBorders>
          </w:tcPr>
          <w:p w:rsidR="004F19BD" w:rsidRDefault="00EA37BF">
            <w:pPr>
              <w:pStyle w:val="TableParagraph"/>
              <w:spacing w:line="185" w:lineRule="exact"/>
              <w:ind w:right="13"/>
              <w:jc w:val="right"/>
              <w:rPr>
                <w:sz w:val="18"/>
              </w:rPr>
            </w:pPr>
            <w:r>
              <w:rPr>
                <w:spacing w:val="-2"/>
                <w:sz w:val="18"/>
              </w:rPr>
              <w:t>0.004487</w:t>
            </w:r>
          </w:p>
        </w:tc>
        <w:tc>
          <w:tcPr>
            <w:tcW w:w="1512" w:type="dxa"/>
            <w:tcBorders>
              <w:bottom w:val="nil"/>
            </w:tcBorders>
          </w:tcPr>
          <w:p w:rsidR="004F19BD" w:rsidRDefault="00EA37BF">
            <w:pPr>
              <w:pStyle w:val="TableParagraph"/>
              <w:spacing w:line="185" w:lineRule="exact"/>
              <w:ind w:right="11"/>
              <w:jc w:val="right"/>
              <w:rPr>
                <w:sz w:val="18"/>
              </w:rPr>
            </w:pPr>
            <w:r>
              <w:rPr>
                <w:spacing w:val="-2"/>
                <w:sz w:val="18"/>
              </w:rPr>
              <w:t>0.0001603</w:t>
            </w:r>
          </w:p>
        </w:tc>
        <w:tc>
          <w:tcPr>
            <w:tcW w:w="1513" w:type="dxa"/>
            <w:tcBorders>
              <w:bottom w:val="nil"/>
            </w:tcBorders>
          </w:tcPr>
          <w:p w:rsidR="004F19BD" w:rsidRDefault="00EA37BF">
            <w:pPr>
              <w:pStyle w:val="TableParagraph"/>
              <w:spacing w:line="185" w:lineRule="exact"/>
              <w:ind w:right="14"/>
              <w:jc w:val="right"/>
              <w:rPr>
                <w:sz w:val="18"/>
              </w:rPr>
            </w:pPr>
            <w:r>
              <w:rPr>
                <w:spacing w:val="-2"/>
                <w:sz w:val="18"/>
              </w:rPr>
              <w:t>0.004487</w:t>
            </w:r>
          </w:p>
        </w:tc>
        <w:tc>
          <w:tcPr>
            <w:tcW w:w="1512" w:type="dxa"/>
            <w:tcBorders>
              <w:bottom w:val="nil"/>
            </w:tcBorders>
          </w:tcPr>
          <w:p w:rsidR="004F19BD" w:rsidRDefault="00EA37BF">
            <w:pPr>
              <w:pStyle w:val="TableParagraph"/>
              <w:spacing w:line="185" w:lineRule="exact"/>
              <w:ind w:right="11"/>
              <w:jc w:val="right"/>
              <w:rPr>
                <w:sz w:val="18"/>
              </w:rPr>
            </w:pPr>
            <w:r>
              <w:rPr>
                <w:spacing w:val="-2"/>
                <w:sz w:val="18"/>
              </w:rPr>
              <w:t>0.0001603</w:t>
            </w:r>
          </w:p>
        </w:tc>
        <w:tc>
          <w:tcPr>
            <w:tcW w:w="540" w:type="dxa"/>
            <w:tcBorders>
              <w:bottom w:val="nil"/>
            </w:tcBorders>
          </w:tcPr>
          <w:p w:rsidR="004F19BD" w:rsidRDefault="00EA37BF">
            <w:pPr>
              <w:pStyle w:val="TableParagraph"/>
              <w:spacing w:line="185" w:lineRule="exact"/>
              <w:ind w:left="60"/>
              <w:jc w:val="center"/>
              <w:rPr>
                <w:sz w:val="18"/>
              </w:rPr>
            </w:pPr>
            <w:r>
              <w:rPr>
                <w:spacing w:val="-4"/>
                <w:sz w:val="18"/>
              </w:rPr>
              <w:t>2024</w:t>
            </w:r>
          </w:p>
        </w:tc>
      </w:tr>
      <w:tr w:rsidR="004F19BD">
        <w:trPr>
          <w:trHeight w:val="203"/>
        </w:trPr>
        <w:tc>
          <w:tcPr>
            <w:tcW w:w="542" w:type="dxa"/>
            <w:tcBorders>
              <w:top w:val="nil"/>
              <w:bottom w:val="nil"/>
            </w:tcBorders>
          </w:tcPr>
          <w:p w:rsidR="004F19BD" w:rsidRDefault="004F19BD">
            <w:pPr>
              <w:pStyle w:val="TableParagraph"/>
              <w:rPr>
                <w:rFonts w:ascii="Times New Roman"/>
                <w:sz w:val="14"/>
              </w:rPr>
            </w:pPr>
          </w:p>
        </w:tc>
        <w:tc>
          <w:tcPr>
            <w:tcW w:w="4537" w:type="dxa"/>
            <w:tcBorders>
              <w:top w:val="nil"/>
              <w:bottom w:val="nil"/>
            </w:tcBorders>
          </w:tcPr>
          <w:p w:rsidR="004F19BD" w:rsidRDefault="00EA37BF">
            <w:pPr>
              <w:pStyle w:val="TableParagraph"/>
              <w:spacing w:line="184" w:lineRule="exact"/>
              <w:ind w:left="28"/>
              <w:rPr>
                <w:sz w:val="18"/>
              </w:rPr>
            </w:pPr>
            <w:r>
              <w:rPr>
                <w:sz w:val="18"/>
              </w:rPr>
              <w:t>Углеводороды</w:t>
            </w:r>
            <w:r>
              <w:rPr>
                <w:spacing w:val="-10"/>
                <w:sz w:val="18"/>
              </w:rPr>
              <w:t xml:space="preserve"> </w:t>
            </w:r>
            <w:r>
              <w:rPr>
                <w:sz w:val="18"/>
              </w:rPr>
              <w:t>предельные</w:t>
            </w:r>
            <w:r>
              <w:rPr>
                <w:spacing w:val="-9"/>
                <w:sz w:val="18"/>
              </w:rPr>
              <w:t xml:space="preserve"> </w:t>
            </w:r>
            <w:r>
              <w:rPr>
                <w:sz w:val="18"/>
              </w:rPr>
              <w:t>С12-С19</w:t>
            </w:r>
            <w:r>
              <w:rPr>
                <w:spacing w:val="-9"/>
                <w:sz w:val="18"/>
              </w:rPr>
              <w:t xml:space="preserve"> </w:t>
            </w:r>
            <w:r>
              <w:rPr>
                <w:spacing w:val="-5"/>
                <w:sz w:val="18"/>
              </w:rPr>
              <w:t>(в</w:t>
            </w: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3"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540" w:type="dxa"/>
            <w:tcBorders>
              <w:top w:val="nil"/>
              <w:bottom w:val="nil"/>
            </w:tcBorders>
          </w:tcPr>
          <w:p w:rsidR="004F19BD" w:rsidRDefault="004F19BD">
            <w:pPr>
              <w:pStyle w:val="TableParagraph"/>
              <w:rPr>
                <w:rFonts w:ascii="Times New Roman"/>
                <w:sz w:val="14"/>
              </w:rPr>
            </w:pPr>
          </w:p>
        </w:tc>
      </w:tr>
      <w:tr w:rsidR="004F19BD">
        <w:trPr>
          <w:trHeight w:val="204"/>
        </w:trPr>
        <w:tc>
          <w:tcPr>
            <w:tcW w:w="542" w:type="dxa"/>
            <w:tcBorders>
              <w:top w:val="nil"/>
              <w:bottom w:val="nil"/>
            </w:tcBorders>
          </w:tcPr>
          <w:p w:rsidR="004F19BD" w:rsidRDefault="004F19BD">
            <w:pPr>
              <w:pStyle w:val="TableParagraph"/>
              <w:rPr>
                <w:rFonts w:ascii="Times New Roman"/>
                <w:sz w:val="14"/>
              </w:rPr>
            </w:pPr>
          </w:p>
        </w:tc>
        <w:tc>
          <w:tcPr>
            <w:tcW w:w="4537" w:type="dxa"/>
            <w:tcBorders>
              <w:top w:val="nil"/>
              <w:bottom w:val="nil"/>
            </w:tcBorders>
          </w:tcPr>
          <w:p w:rsidR="004F19BD" w:rsidRDefault="00EA37BF">
            <w:pPr>
              <w:pStyle w:val="TableParagraph"/>
              <w:spacing w:line="184" w:lineRule="exact"/>
              <w:ind w:left="28"/>
              <w:rPr>
                <w:sz w:val="18"/>
              </w:rPr>
            </w:pPr>
            <w:r>
              <w:rPr>
                <w:sz w:val="18"/>
              </w:rPr>
              <w:t>пересчете</w:t>
            </w:r>
            <w:r>
              <w:rPr>
                <w:spacing w:val="-7"/>
                <w:sz w:val="18"/>
              </w:rPr>
              <w:t xml:space="preserve"> </w:t>
            </w:r>
            <w:r>
              <w:rPr>
                <w:sz w:val="18"/>
              </w:rPr>
              <w:t>на</w:t>
            </w:r>
            <w:r>
              <w:rPr>
                <w:spacing w:val="-7"/>
                <w:sz w:val="18"/>
              </w:rPr>
              <w:t xml:space="preserve"> </w:t>
            </w:r>
            <w:r>
              <w:rPr>
                <w:sz w:val="18"/>
              </w:rPr>
              <w:t>С);</w:t>
            </w:r>
            <w:r>
              <w:rPr>
                <w:spacing w:val="-7"/>
                <w:sz w:val="18"/>
              </w:rPr>
              <w:t xml:space="preserve"> </w:t>
            </w:r>
            <w:r>
              <w:rPr>
                <w:sz w:val="18"/>
              </w:rPr>
              <w:t>Растворитель</w:t>
            </w:r>
            <w:r>
              <w:rPr>
                <w:spacing w:val="-7"/>
                <w:sz w:val="18"/>
              </w:rPr>
              <w:t xml:space="preserve"> </w:t>
            </w:r>
            <w:r>
              <w:rPr>
                <w:sz w:val="18"/>
              </w:rPr>
              <w:t>РПК-265П)</w:t>
            </w:r>
            <w:r>
              <w:rPr>
                <w:spacing w:val="-6"/>
                <w:sz w:val="18"/>
              </w:rPr>
              <w:t xml:space="preserve"> </w:t>
            </w:r>
            <w:r>
              <w:rPr>
                <w:spacing w:val="-10"/>
                <w:sz w:val="18"/>
              </w:rPr>
              <w:t>(</w:t>
            </w: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3"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540" w:type="dxa"/>
            <w:tcBorders>
              <w:top w:val="nil"/>
              <w:bottom w:val="nil"/>
            </w:tcBorders>
          </w:tcPr>
          <w:p w:rsidR="004F19BD" w:rsidRDefault="004F19BD">
            <w:pPr>
              <w:pStyle w:val="TableParagraph"/>
              <w:rPr>
                <w:rFonts w:ascii="Times New Roman"/>
                <w:sz w:val="14"/>
              </w:rPr>
            </w:pPr>
          </w:p>
        </w:tc>
      </w:tr>
      <w:tr w:rsidR="004F19BD">
        <w:trPr>
          <w:trHeight w:val="204"/>
        </w:trPr>
        <w:tc>
          <w:tcPr>
            <w:tcW w:w="542" w:type="dxa"/>
            <w:tcBorders>
              <w:top w:val="nil"/>
              <w:bottom w:val="nil"/>
            </w:tcBorders>
          </w:tcPr>
          <w:p w:rsidR="004F19BD" w:rsidRDefault="004F19BD">
            <w:pPr>
              <w:pStyle w:val="TableParagraph"/>
              <w:rPr>
                <w:rFonts w:ascii="Times New Roman"/>
                <w:sz w:val="14"/>
              </w:rPr>
            </w:pPr>
          </w:p>
        </w:tc>
        <w:tc>
          <w:tcPr>
            <w:tcW w:w="4537" w:type="dxa"/>
            <w:tcBorders>
              <w:top w:val="nil"/>
              <w:bottom w:val="nil"/>
            </w:tcBorders>
          </w:tcPr>
          <w:p w:rsidR="004F19BD" w:rsidRDefault="00EA37BF">
            <w:pPr>
              <w:pStyle w:val="TableParagraph"/>
              <w:spacing w:line="184" w:lineRule="exact"/>
              <w:ind w:left="28"/>
              <w:rPr>
                <w:sz w:val="18"/>
              </w:rPr>
            </w:pPr>
            <w:r>
              <w:rPr>
                <w:spacing w:val="-5"/>
                <w:sz w:val="18"/>
              </w:rPr>
              <w:t>10)</w:t>
            </w: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3"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540" w:type="dxa"/>
            <w:tcBorders>
              <w:top w:val="nil"/>
              <w:bottom w:val="nil"/>
            </w:tcBorders>
          </w:tcPr>
          <w:p w:rsidR="004F19BD" w:rsidRDefault="004F19BD">
            <w:pPr>
              <w:pStyle w:val="TableParagraph"/>
              <w:rPr>
                <w:rFonts w:ascii="Times New Roman"/>
                <w:sz w:val="14"/>
              </w:rPr>
            </w:pPr>
          </w:p>
        </w:tc>
      </w:tr>
      <w:tr w:rsidR="004F19BD">
        <w:trPr>
          <w:trHeight w:val="204"/>
        </w:trPr>
        <w:tc>
          <w:tcPr>
            <w:tcW w:w="542" w:type="dxa"/>
            <w:tcBorders>
              <w:top w:val="nil"/>
              <w:bottom w:val="nil"/>
            </w:tcBorders>
          </w:tcPr>
          <w:p w:rsidR="004F19BD" w:rsidRDefault="00EA37BF">
            <w:pPr>
              <w:pStyle w:val="TableParagraph"/>
              <w:spacing w:line="184" w:lineRule="exact"/>
              <w:ind w:left="62"/>
              <w:jc w:val="center"/>
              <w:rPr>
                <w:sz w:val="18"/>
              </w:rPr>
            </w:pPr>
            <w:r>
              <w:rPr>
                <w:spacing w:val="-4"/>
                <w:sz w:val="18"/>
              </w:rPr>
              <w:t>2902</w:t>
            </w:r>
          </w:p>
        </w:tc>
        <w:tc>
          <w:tcPr>
            <w:tcW w:w="4537" w:type="dxa"/>
            <w:tcBorders>
              <w:top w:val="nil"/>
              <w:bottom w:val="nil"/>
            </w:tcBorders>
          </w:tcPr>
          <w:p w:rsidR="004F19BD" w:rsidRDefault="00EA37BF">
            <w:pPr>
              <w:pStyle w:val="TableParagraph"/>
              <w:spacing w:line="184" w:lineRule="exact"/>
              <w:ind w:left="28"/>
              <w:rPr>
                <w:sz w:val="18"/>
              </w:rPr>
            </w:pPr>
            <w:r>
              <w:rPr>
                <w:sz w:val="18"/>
              </w:rPr>
              <w:t>Взвешенные</w:t>
            </w:r>
            <w:r>
              <w:rPr>
                <w:spacing w:val="-9"/>
                <w:sz w:val="18"/>
              </w:rPr>
              <w:t xml:space="preserve"> </w:t>
            </w:r>
            <w:r>
              <w:rPr>
                <w:sz w:val="18"/>
              </w:rPr>
              <w:t>частицы</w:t>
            </w:r>
            <w:r>
              <w:rPr>
                <w:spacing w:val="-8"/>
                <w:sz w:val="18"/>
              </w:rPr>
              <w:t xml:space="preserve"> </w:t>
            </w:r>
            <w:r>
              <w:rPr>
                <w:spacing w:val="-2"/>
                <w:sz w:val="18"/>
              </w:rPr>
              <w:t>(116)</w:t>
            </w:r>
          </w:p>
        </w:tc>
        <w:tc>
          <w:tcPr>
            <w:tcW w:w="1512" w:type="dxa"/>
            <w:tcBorders>
              <w:top w:val="nil"/>
              <w:bottom w:val="nil"/>
            </w:tcBorders>
          </w:tcPr>
          <w:p w:rsidR="004F19BD" w:rsidRDefault="00EA37BF">
            <w:pPr>
              <w:pStyle w:val="TableParagraph"/>
              <w:spacing w:line="184" w:lineRule="exact"/>
              <w:ind w:left="18" w:right="1"/>
              <w:jc w:val="center"/>
              <w:rPr>
                <w:sz w:val="18"/>
              </w:rPr>
            </w:pPr>
            <w:r>
              <w:rPr>
                <w:spacing w:val="-10"/>
                <w:sz w:val="18"/>
              </w:rPr>
              <w:t>-</w:t>
            </w:r>
          </w:p>
        </w:tc>
        <w:tc>
          <w:tcPr>
            <w:tcW w:w="1512" w:type="dxa"/>
            <w:tcBorders>
              <w:top w:val="nil"/>
              <w:bottom w:val="nil"/>
            </w:tcBorders>
          </w:tcPr>
          <w:p w:rsidR="004F19BD" w:rsidRDefault="00EA37BF">
            <w:pPr>
              <w:pStyle w:val="TableParagraph"/>
              <w:spacing w:line="184" w:lineRule="exact"/>
              <w:ind w:left="18" w:right="6"/>
              <w:jc w:val="center"/>
              <w:rPr>
                <w:sz w:val="18"/>
              </w:rPr>
            </w:pPr>
            <w:r>
              <w:rPr>
                <w:spacing w:val="-10"/>
                <w:sz w:val="18"/>
              </w:rPr>
              <w:t>-</w:t>
            </w:r>
          </w:p>
        </w:tc>
        <w:tc>
          <w:tcPr>
            <w:tcW w:w="1512" w:type="dxa"/>
            <w:tcBorders>
              <w:top w:val="nil"/>
              <w:bottom w:val="nil"/>
            </w:tcBorders>
          </w:tcPr>
          <w:p w:rsidR="004F19BD" w:rsidRDefault="00EA37BF">
            <w:pPr>
              <w:pStyle w:val="TableParagraph"/>
              <w:spacing w:line="184" w:lineRule="exact"/>
              <w:ind w:right="13"/>
              <w:jc w:val="right"/>
              <w:rPr>
                <w:sz w:val="18"/>
              </w:rPr>
            </w:pPr>
            <w:r>
              <w:rPr>
                <w:spacing w:val="-2"/>
                <w:sz w:val="18"/>
              </w:rPr>
              <w:t>0.02992963</w:t>
            </w:r>
          </w:p>
        </w:tc>
        <w:tc>
          <w:tcPr>
            <w:tcW w:w="1512" w:type="dxa"/>
            <w:tcBorders>
              <w:top w:val="nil"/>
              <w:bottom w:val="nil"/>
            </w:tcBorders>
          </w:tcPr>
          <w:p w:rsidR="004F19BD" w:rsidRDefault="00EA37BF">
            <w:pPr>
              <w:pStyle w:val="TableParagraph"/>
              <w:spacing w:line="184" w:lineRule="exact"/>
              <w:ind w:right="11"/>
              <w:jc w:val="right"/>
              <w:rPr>
                <w:sz w:val="18"/>
              </w:rPr>
            </w:pPr>
            <w:r>
              <w:rPr>
                <w:spacing w:val="-2"/>
                <w:sz w:val="18"/>
              </w:rPr>
              <w:t>0.01078748</w:t>
            </w:r>
          </w:p>
        </w:tc>
        <w:tc>
          <w:tcPr>
            <w:tcW w:w="1513" w:type="dxa"/>
            <w:tcBorders>
              <w:top w:val="nil"/>
              <w:bottom w:val="nil"/>
            </w:tcBorders>
          </w:tcPr>
          <w:p w:rsidR="004F19BD" w:rsidRDefault="00EA37BF">
            <w:pPr>
              <w:pStyle w:val="TableParagraph"/>
              <w:spacing w:line="184" w:lineRule="exact"/>
              <w:ind w:right="14"/>
              <w:jc w:val="right"/>
              <w:rPr>
                <w:sz w:val="18"/>
              </w:rPr>
            </w:pPr>
            <w:r>
              <w:rPr>
                <w:spacing w:val="-2"/>
                <w:sz w:val="18"/>
              </w:rPr>
              <w:t>0.02992963</w:t>
            </w:r>
          </w:p>
        </w:tc>
        <w:tc>
          <w:tcPr>
            <w:tcW w:w="1512" w:type="dxa"/>
            <w:tcBorders>
              <w:top w:val="nil"/>
              <w:bottom w:val="nil"/>
            </w:tcBorders>
          </w:tcPr>
          <w:p w:rsidR="004F19BD" w:rsidRDefault="00EA37BF">
            <w:pPr>
              <w:pStyle w:val="TableParagraph"/>
              <w:spacing w:line="184" w:lineRule="exact"/>
              <w:ind w:right="11"/>
              <w:jc w:val="right"/>
              <w:rPr>
                <w:sz w:val="18"/>
              </w:rPr>
            </w:pPr>
            <w:r>
              <w:rPr>
                <w:spacing w:val="-2"/>
                <w:sz w:val="18"/>
              </w:rPr>
              <w:t>0.01078748</w:t>
            </w:r>
          </w:p>
        </w:tc>
        <w:tc>
          <w:tcPr>
            <w:tcW w:w="540" w:type="dxa"/>
            <w:tcBorders>
              <w:top w:val="nil"/>
              <w:bottom w:val="nil"/>
            </w:tcBorders>
          </w:tcPr>
          <w:p w:rsidR="004F19BD" w:rsidRDefault="00EA37BF">
            <w:pPr>
              <w:pStyle w:val="TableParagraph"/>
              <w:spacing w:line="184" w:lineRule="exact"/>
              <w:ind w:left="60"/>
              <w:jc w:val="center"/>
              <w:rPr>
                <w:sz w:val="18"/>
              </w:rPr>
            </w:pPr>
            <w:r>
              <w:rPr>
                <w:spacing w:val="-4"/>
                <w:sz w:val="18"/>
              </w:rPr>
              <w:t>2024</w:t>
            </w:r>
          </w:p>
        </w:tc>
      </w:tr>
      <w:tr w:rsidR="004F19BD">
        <w:trPr>
          <w:trHeight w:val="204"/>
        </w:trPr>
        <w:tc>
          <w:tcPr>
            <w:tcW w:w="542" w:type="dxa"/>
            <w:tcBorders>
              <w:top w:val="nil"/>
              <w:bottom w:val="nil"/>
            </w:tcBorders>
          </w:tcPr>
          <w:p w:rsidR="004F19BD" w:rsidRDefault="00EA37BF">
            <w:pPr>
              <w:pStyle w:val="TableParagraph"/>
              <w:spacing w:line="184" w:lineRule="exact"/>
              <w:ind w:left="62"/>
              <w:jc w:val="center"/>
              <w:rPr>
                <w:sz w:val="18"/>
              </w:rPr>
            </w:pPr>
            <w:r>
              <w:rPr>
                <w:spacing w:val="-4"/>
                <w:sz w:val="18"/>
              </w:rPr>
              <w:t>2908</w:t>
            </w:r>
          </w:p>
        </w:tc>
        <w:tc>
          <w:tcPr>
            <w:tcW w:w="4537" w:type="dxa"/>
            <w:tcBorders>
              <w:top w:val="nil"/>
              <w:bottom w:val="nil"/>
            </w:tcBorders>
          </w:tcPr>
          <w:p w:rsidR="004F19BD" w:rsidRDefault="00EA37BF">
            <w:pPr>
              <w:pStyle w:val="TableParagraph"/>
              <w:spacing w:line="184" w:lineRule="exact"/>
              <w:ind w:left="28"/>
              <w:rPr>
                <w:sz w:val="18"/>
              </w:rPr>
            </w:pPr>
            <w:r>
              <w:rPr>
                <w:sz w:val="18"/>
              </w:rPr>
              <w:t>Пыль</w:t>
            </w:r>
            <w:r>
              <w:rPr>
                <w:spacing w:val="-10"/>
                <w:sz w:val="18"/>
              </w:rPr>
              <w:t xml:space="preserve"> </w:t>
            </w:r>
            <w:r>
              <w:rPr>
                <w:sz w:val="18"/>
              </w:rPr>
              <w:t>неорганическая,</w:t>
            </w:r>
            <w:r>
              <w:rPr>
                <w:spacing w:val="-10"/>
                <w:sz w:val="18"/>
              </w:rPr>
              <w:t xml:space="preserve"> </w:t>
            </w:r>
            <w:r>
              <w:rPr>
                <w:sz w:val="18"/>
              </w:rPr>
              <w:t>содержащая</w:t>
            </w:r>
            <w:r>
              <w:rPr>
                <w:spacing w:val="-9"/>
                <w:sz w:val="18"/>
              </w:rPr>
              <w:t xml:space="preserve"> </w:t>
            </w:r>
            <w:r>
              <w:rPr>
                <w:spacing w:val="-2"/>
                <w:sz w:val="18"/>
              </w:rPr>
              <w:t>двуокись</w:t>
            </w:r>
          </w:p>
        </w:tc>
        <w:tc>
          <w:tcPr>
            <w:tcW w:w="1512" w:type="dxa"/>
            <w:tcBorders>
              <w:top w:val="nil"/>
              <w:bottom w:val="nil"/>
            </w:tcBorders>
          </w:tcPr>
          <w:p w:rsidR="004F19BD" w:rsidRDefault="00EA37BF">
            <w:pPr>
              <w:pStyle w:val="TableParagraph"/>
              <w:spacing w:line="184" w:lineRule="exact"/>
              <w:ind w:left="18" w:right="1"/>
              <w:jc w:val="center"/>
              <w:rPr>
                <w:sz w:val="18"/>
              </w:rPr>
            </w:pPr>
            <w:r>
              <w:rPr>
                <w:spacing w:val="-10"/>
                <w:sz w:val="18"/>
              </w:rPr>
              <w:t>-</w:t>
            </w:r>
          </w:p>
        </w:tc>
        <w:tc>
          <w:tcPr>
            <w:tcW w:w="1512" w:type="dxa"/>
            <w:tcBorders>
              <w:top w:val="nil"/>
              <w:bottom w:val="nil"/>
            </w:tcBorders>
          </w:tcPr>
          <w:p w:rsidR="004F19BD" w:rsidRDefault="00EA37BF">
            <w:pPr>
              <w:pStyle w:val="TableParagraph"/>
              <w:spacing w:line="184" w:lineRule="exact"/>
              <w:ind w:left="18" w:right="6"/>
              <w:jc w:val="center"/>
              <w:rPr>
                <w:sz w:val="18"/>
              </w:rPr>
            </w:pPr>
            <w:r>
              <w:rPr>
                <w:spacing w:val="-10"/>
                <w:sz w:val="18"/>
              </w:rPr>
              <w:t>-</w:t>
            </w:r>
          </w:p>
        </w:tc>
        <w:tc>
          <w:tcPr>
            <w:tcW w:w="1512" w:type="dxa"/>
            <w:tcBorders>
              <w:top w:val="nil"/>
              <w:bottom w:val="nil"/>
            </w:tcBorders>
          </w:tcPr>
          <w:p w:rsidR="004F19BD" w:rsidRDefault="00EA37BF">
            <w:pPr>
              <w:pStyle w:val="TableParagraph"/>
              <w:spacing w:line="184" w:lineRule="exact"/>
              <w:ind w:right="13"/>
              <w:jc w:val="right"/>
              <w:rPr>
                <w:sz w:val="18"/>
              </w:rPr>
            </w:pPr>
            <w:r>
              <w:rPr>
                <w:spacing w:val="-2"/>
                <w:sz w:val="18"/>
              </w:rPr>
              <w:t>1.7577989</w:t>
            </w:r>
          </w:p>
        </w:tc>
        <w:tc>
          <w:tcPr>
            <w:tcW w:w="1512" w:type="dxa"/>
            <w:tcBorders>
              <w:top w:val="nil"/>
              <w:bottom w:val="nil"/>
            </w:tcBorders>
          </w:tcPr>
          <w:p w:rsidR="004F19BD" w:rsidRDefault="00EA37BF">
            <w:pPr>
              <w:pStyle w:val="TableParagraph"/>
              <w:spacing w:line="184" w:lineRule="exact"/>
              <w:ind w:right="11"/>
              <w:jc w:val="right"/>
              <w:rPr>
                <w:sz w:val="18"/>
              </w:rPr>
            </w:pPr>
            <w:r>
              <w:rPr>
                <w:spacing w:val="-2"/>
                <w:sz w:val="18"/>
              </w:rPr>
              <w:t>0.25079572</w:t>
            </w:r>
          </w:p>
        </w:tc>
        <w:tc>
          <w:tcPr>
            <w:tcW w:w="1513" w:type="dxa"/>
            <w:tcBorders>
              <w:top w:val="nil"/>
              <w:bottom w:val="nil"/>
            </w:tcBorders>
          </w:tcPr>
          <w:p w:rsidR="004F19BD" w:rsidRDefault="00EA37BF">
            <w:pPr>
              <w:pStyle w:val="TableParagraph"/>
              <w:spacing w:line="184" w:lineRule="exact"/>
              <w:ind w:right="14"/>
              <w:jc w:val="right"/>
              <w:rPr>
                <w:sz w:val="18"/>
              </w:rPr>
            </w:pPr>
            <w:r>
              <w:rPr>
                <w:spacing w:val="-2"/>
                <w:sz w:val="18"/>
              </w:rPr>
              <w:t>1.7577989</w:t>
            </w:r>
          </w:p>
        </w:tc>
        <w:tc>
          <w:tcPr>
            <w:tcW w:w="1512" w:type="dxa"/>
            <w:tcBorders>
              <w:top w:val="nil"/>
              <w:bottom w:val="nil"/>
            </w:tcBorders>
          </w:tcPr>
          <w:p w:rsidR="004F19BD" w:rsidRDefault="00EA37BF">
            <w:pPr>
              <w:pStyle w:val="TableParagraph"/>
              <w:spacing w:line="184" w:lineRule="exact"/>
              <w:ind w:right="11"/>
              <w:jc w:val="right"/>
              <w:rPr>
                <w:sz w:val="18"/>
              </w:rPr>
            </w:pPr>
            <w:r>
              <w:rPr>
                <w:spacing w:val="-2"/>
                <w:sz w:val="18"/>
              </w:rPr>
              <w:t>0.25079572</w:t>
            </w:r>
          </w:p>
        </w:tc>
        <w:tc>
          <w:tcPr>
            <w:tcW w:w="540" w:type="dxa"/>
            <w:tcBorders>
              <w:top w:val="nil"/>
              <w:bottom w:val="nil"/>
            </w:tcBorders>
          </w:tcPr>
          <w:p w:rsidR="004F19BD" w:rsidRDefault="00EA37BF">
            <w:pPr>
              <w:pStyle w:val="TableParagraph"/>
              <w:spacing w:line="184" w:lineRule="exact"/>
              <w:ind w:left="60"/>
              <w:jc w:val="center"/>
              <w:rPr>
                <w:sz w:val="18"/>
              </w:rPr>
            </w:pPr>
            <w:r>
              <w:rPr>
                <w:spacing w:val="-4"/>
                <w:sz w:val="18"/>
              </w:rPr>
              <w:t>2024</w:t>
            </w:r>
          </w:p>
        </w:tc>
      </w:tr>
      <w:tr w:rsidR="004F19BD">
        <w:trPr>
          <w:trHeight w:val="203"/>
        </w:trPr>
        <w:tc>
          <w:tcPr>
            <w:tcW w:w="542" w:type="dxa"/>
            <w:tcBorders>
              <w:top w:val="nil"/>
              <w:bottom w:val="nil"/>
            </w:tcBorders>
          </w:tcPr>
          <w:p w:rsidR="004F19BD" w:rsidRDefault="004F19BD">
            <w:pPr>
              <w:pStyle w:val="TableParagraph"/>
              <w:rPr>
                <w:rFonts w:ascii="Times New Roman"/>
                <w:sz w:val="14"/>
              </w:rPr>
            </w:pPr>
          </w:p>
        </w:tc>
        <w:tc>
          <w:tcPr>
            <w:tcW w:w="4537" w:type="dxa"/>
            <w:tcBorders>
              <w:top w:val="nil"/>
              <w:bottom w:val="nil"/>
            </w:tcBorders>
          </w:tcPr>
          <w:p w:rsidR="004F19BD" w:rsidRDefault="00EA37BF">
            <w:pPr>
              <w:pStyle w:val="TableParagraph"/>
              <w:spacing w:line="184" w:lineRule="exact"/>
              <w:ind w:left="28"/>
              <w:rPr>
                <w:sz w:val="18"/>
              </w:rPr>
            </w:pPr>
            <w:r>
              <w:rPr>
                <w:sz w:val="18"/>
              </w:rPr>
              <w:t>кремния</w:t>
            </w:r>
            <w:r>
              <w:rPr>
                <w:spacing w:val="-5"/>
                <w:sz w:val="18"/>
              </w:rPr>
              <w:t xml:space="preserve"> </w:t>
            </w:r>
            <w:r>
              <w:rPr>
                <w:sz w:val="18"/>
              </w:rPr>
              <w:t>в</w:t>
            </w:r>
            <w:r>
              <w:rPr>
                <w:spacing w:val="-5"/>
                <w:sz w:val="18"/>
              </w:rPr>
              <w:t xml:space="preserve"> </w:t>
            </w:r>
            <w:r>
              <w:rPr>
                <w:sz w:val="18"/>
              </w:rPr>
              <w:t>%:</w:t>
            </w:r>
            <w:r>
              <w:rPr>
                <w:spacing w:val="-4"/>
                <w:sz w:val="18"/>
              </w:rPr>
              <w:t xml:space="preserve"> </w:t>
            </w:r>
            <w:r>
              <w:rPr>
                <w:sz w:val="18"/>
              </w:rPr>
              <w:t>70-20</w:t>
            </w:r>
            <w:r>
              <w:rPr>
                <w:spacing w:val="-5"/>
                <w:sz w:val="18"/>
              </w:rPr>
              <w:t xml:space="preserve"> </w:t>
            </w:r>
            <w:r>
              <w:rPr>
                <w:sz w:val="18"/>
              </w:rPr>
              <w:t>(шамот,</w:t>
            </w:r>
            <w:r>
              <w:rPr>
                <w:spacing w:val="-5"/>
                <w:sz w:val="18"/>
              </w:rPr>
              <w:t xml:space="preserve"> </w:t>
            </w:r>
            <w:r>
              <w:rPr>
                <w:sz w:val="18"/>
              </w:rPr>
              <w:t>цемент,</w:t>
            </w:r>
            <w:r>
              <w:rPr>
                <w:spacing w:val="-4"/>
                <w:sz w:val="18"/>
              </w:rPr>
              <w:t xml:space="preserve"> пыль</w:t>
            </w: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3"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540" w:type="dxa"/>
            <w:tcBorders>
              <w:top w:val="nil"/>
              <w:bottom w:val="nil"/>
            </w:tcBorders>
          </w:tcPr>
          <w:p w:rsidR="004F19BD" w:rsidRDefault="004F19BD">
            <w:pPr>
              <w:pStyle w:val="TableParagraph"/>
              <w:rPr>
                <w:rFonts w:ascii="Times New Roman"/>
                <w:sz w:val="14"/>
              </w:rPr>
            </w:pPr>
          </w:p>
        </w:tc>
      </w:tr>
      <w:tr w:rsidR="004F19BD">
        <w:trPr>
          <w:trHeight w:val="204"/>
        </w:trPr>
        <w:tc>
          <w:tcPr>
            <w:tcW w:w="542" w:type="dxa"/>
            <w:tcBorders>
              <w:top w:val="nil"/>
              <w:bottom w:val="nil"/>
            </w:tcBorders>
          </w:tcPr>
          <w:p w:rsidR="004F19BD" w:rsidRDefault="004F19BD">
            <w:pPr>
              <w:pStyle w:val="TableParagraph"/>
              <w:rPr>
                <w:rFonts w:ascii="Times New Roman"/>
                <w:sz w:val="14"/>
              </w:rPr>
            </w:pPr>
          </w:p>
        </w:tc>
        <w:tc>
          <w:tcPr>
            <w:tcW w:w="4537" w:type="dxa"/>
            <w:tcBorders>
              <w:top w:val="nil"/>
              <w:bottom w:val="nil"/>
            </w:tcBorders>
          </w:tcPr>
          <w:p w:rsidR="004F19BD" w:rsidRDefault="00EA37BF">
            <w:pPr>
              <w:pStyle w:val="TableParagraph"/>
              <w:spacing w:line="184" w:lineRule="exact"/>
              <w:ind w:left="28"/>
              <w:rPr>
                <w:sz w:val="18"/>
              </w:rPr>
            </w:pPr>
            <w:r>
              <w:rPr>
                <w:sz w:val="18"/>
              </w:rPr>
              <w:t>цементного</w:t>
            </w:r>
            <w:r>
              <w:rPr>
                <w:spacing w:val="-8"/>
                <w:sz w:val="18"/>
              </w:rPr>
              <w:t xml:space="preserve"> </w:t>
            </w:r>
            <w:r>
              <w:rPr>
                <w:sz w:val="18"/>
              </w:rPr>
              <w:t>производства</w:t>
            </w:r>
            <w:r>
              <w:rPr>
                <w:spacing w:val="-7"/>
                <w:sz w:val="18"/>
              </w:rPr>
              <w:t xml:space="preserve"> </w:t>
            </w:r>
            <w:r>
              <w:rPr>
                <w:sz w:val="18"/>
              </w:rPr>
              <w:t>-</w:t>
            </w:r>
            <w:r>
              <w:rPr>
                <w:spacing w:val="-7"/>
                <w:sz w:val="18"/>
              </w:rPr>
              <w:t xml:space="preserve"> </w:t>
            </w:r>
            <w:r>
              <w:rPr>
                <w:spacing w:val="-2"/>
                <w:sz w:val="18"/>
              </w:rPr>
              <w:t>глина,</w:t>
            </w: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3"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540" w:type="dxa"/>
            <w:tcBorders>
              <w:top w:val="nil"/>
              <w:bottom w:val="nil"/>
            </w:tcBorders>
          </w:tcPr>
          <w:p w:rsidR="004F19BD" w:rsidRDefault="004F19BD">
            <w:pPr>
              <w:pStyle w:val="TableParagraph"/>
              <w:rPr>
                <w:rFonts w:ascii="Times New Roman"/>
                <w:sz w:val="14"/>
              </w:rPr>
            </w:pPr>
          </w:p>
        </w:tc>
      </w:tr>
      <w:tr w:rsidR="004F19BD">
        <w:trPr>
          <w:trHeight w:val="202"/>
        </w:trPr>
        <w:tc>
          <w:tcPr>
            <w:tcW w:w="542" w:type="dxa"/>
            <w:tcBorders>
              <w:top w:val="nil"/>
              <w:bottom w:val="nil"/>
            </w:tcBorders>
          </w:tcPr>
          <w:p w:rsidR="004F19BD" w:rsidRDefault="004F19BD">
            <w:pPr>
              <w:pStyle w:val="TableParagraph"/>
              <w:rPr>
                <w:rFonts w:ascii="Times New Roman"/>
                <w:sz w:val="14"/>
              </w:rPr>
            </w:pPr>
          </w:p>
        </w:tc>
        <w:tc>
          <w:tcPr>
            <w:tcW w:w="4537" w:type="dxa"/>
            <w:tcBorders>
              <w:top w:val="nil"/>
              <w:bottom w:val="nil"/>
            </w:tcBorders>
          </w:tcPr>
          <w:p w:rsidR="004F19BD" w:rsidRDefault="00EA37BF">
            <w:pPr>
              <w:pStyle w:val="TableParagraph"/>
              <w:spacing w:line="183" w:lineRule="exact"/>
              <w:ind w:left="28"/>
              <w:rPr>
                <w:sz w:val="18"/>
              </w:rPr>
            </w:pPr>
            <w:r>
              <w:rPr>
                <w:sz w:val="18"/>
              </w:rPr>
              <w:t>глинистый</w:t>
            </w:r>
            <w:r>
              <w:rPr>
                <w:spacing w:val="-8"/>
                <w:sz w:val="18"/>
              </w:rPr>
              <w:t xml:space="preserve"> </w:t>
            </w:r>
            <w:r>
              <w:rPr>
                <w:sz w:val="18"/>
              </w:rPr>
              <w:t>сланец,</w:t>
            </w:r>
            <w:r>
              <w:rPr>
                <w:spacing w:val="-7"/>
                <w:sz w:val="18"/>
              </w:rPr>
              <w:t xml:space="preserve"> </w:t>
            </w:r>
            <w:r>
              <w:rPr>
                <w:sz w:val="18"/>
              </w:rPr>
              <w:t>доменный</w:t>
            </w:r>
            <w:r>
              <w:rPr>
                <w:spacing w:val="-7"/>
                <w:sz w:val="18"/>
              </w:rPr>
              <w:t xml:space="preserve"> </w:t>
            </w:r>
            <w:r>
              <w:rPr>
                <w:sz w:val="18"/>
              </w:rPr>
              <w:t>шлак,</w:t>
            </w:r>
            <w:r>
              <w:rPr>
                <w:spacing w:val="-7"/>
                <w:sz w:val="18"/>
              </w:rPr>
              <w:t xml:space="preserve"> </w:t>
            </w:r>
            <w:r>
              <w:rPr>
                <w:spacing w:val="-2"/>
                <w:sz w:val="18"/>
              </w:rPr>
              <w:t>песок,</w:t>
            </w: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3"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540" w:type="dxa"/>
            <w:tcBorders>
              <w:top w:val="nil"/>
              <w:bottom w:val="nil"/>
            </w:tcBorders>
          </w:tcPr>
          <w:p w:rsidR="004F19BD" w:rsidRDefault="004F19BD">
            <w:pPr>
              <w:pStyle w:val="TableParagraph"/>
              <w:rPr>
                <w:rFonts w:ascii="Times New Roman"/>
                <w:sz w:val="14"/>
              </w:rPr>
            </w:pPr>
          </w:p>
        </w:tc>
      </w:tr>
      <w:tr w:rsidR="004F19BD">
        <w:trPr>
          <w:trHeight w:val="202"/>
        </w:trPr>
        <w:tc>
          <w:tcPr>
            <w:tcW w:w="542" w:type="dxa"/>
            <w:tcBorders>
              <w:top w:val="nil"/>
              <w:bottom w:val="nil"/>
            </w:tcBorders>
          </w:tcPr>
          <w:p w:rsidR="004F19BD" w:rsidRDefault="004F19BD">
            <w:pPr>
              <w:pStyle w:val="TableParagraph"/>
              <w:rPr>
                <w:rFonts w:ascii="Times New Roman"/>
                <w:sz w:val="14"/>
              </w:rPr>
            </w:pPr>
          </w:p>
        </w:tc>
        <w:tc>
          <w:tcPr>
            <w:tcW w:w="4537" w:type="dxa"/>
            <w:tcBorders>
              <w:top w:val="nil"/>
              <w:bottom w:val="nil"/>
            </w:tcBorders>
          </w:tcPr>
          <w:p w:rsidR="004F19BD" w:rsidRDefault="00EA37BF">
            <w:pPr>
              <w:pStyle w:val="TableParagraph"/>
              <w:spacing w:line="183" w:lineRule="exact"/>
              <w:ind w:left="28"/>
              <w:rPr>
                <w:sz w:val="18"/>
              </w:rPr>
            </w:pPr>
            <w:r>
              <w:rPr>
                <w:sz w:val="18"/>
              </w:rPr>
              <w:t>клинкер,</w:t>
            </w:r>
            <w:r>
              <w:rPr>
                <w:spacing w:val="-7"/>
                <w:sz w:val="18"/>
              </w:rPr>
              <w:t xml:space="preserve"> </w:t>
            </w:r>
            <w:r>
              <w:rPr>
                <w:sz w:val="18"/>
              </w:rPr>
              <w:t>зола,</w:t>
            </w:r>
            <w:r>
              <w:rPr>
                <w:spacing w:val="-7"/>
                <w:sz w:val="18"/>
              </w:rPr>
              <w:t xml:space="preserve"> </w:t>
            </w:r>
            <w:r>
              <w:rPr>
                <w:sz w:val="18"/>
              </w:rPr>
              <w:t>кремнезем,</w:t>
            </w:r>
            <w:r>
              <w:rPr>
                <w:spacing w:val="-7"/>
                <w:sz w:val="18"/>
              </w:rPr>
              <w:t xml:space="preserve"> </w:t>
            </w:r>
            <w:r>
              <w:rPr>
                <w:sz w:val="18"/>
              </w:rPr>
              <w:t>зола</w:t>
            </w:r>
            <w:r>
              <w:rPr>
                <w:spacing w:val="-6"/>
                <w:sz w:val="18"/>
              </w:rPr>
              <w:t xml:space="preserve"> </w:t>
            </w:r>
            <w:r>
              <w:rPr>
                <w:spacing w:val="-2"/>
                <w:sz w:val="18"/>
              </w:rPr>
              <w:t>углей</w:t>
            </w: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3"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540" w:type="dxa"/>
            <w:tcBorders>
              <w:top w:val="nil"/>
              <w:bottom w:val="nil"/>
            </w:tcBorders>
          </w:tcPr>
          <w:p w:rsidR="004F19BD" w:rsidRDefault="004F19BD">
            <w:pPr>
              <w:pStyle w:val="TableParagraph"/>
              <w:rPr>
                <w:rFonts w:ascii="Times New Roman"/>
                <w:sz w:val="14"/>
              </w:rPr>
            </w:pPr>
          </w:p>
        </w:tc>
      </w:tr>
      <w:tr w:rsidR="004F19BD">
        <w:trPr>
          <w:trHeight w:val="204"/>
        </w:trPr>
        <w:tc>
          <w:tcPr>
            <w:tcW w:w="542" w:type="dxa"/>
            <w:tcBorders>
              <w:top w:val="nil"/>
              <w:bottom w:val="nil"/>
            </w:tcBorders>
          </w:tcPr>
          <w:p w:rsidR="004F19BD" w:rsidRDefault="004F19BD">
            <w:pPr>
              <w:pStyle w:val="TableParagraph"/>
              <w:rPr>
                <w:rFonts w:ascii="Times New Roman"/>
                <w:sz w:val="14"/>
              </w:rPr>
            </w:pPr>
          </w:p>
        </w:tc>
        <w:tc>
          <w:tcPr>
            <w:tcW w:w="4537" w:type="dxa"/>
            <w:tcBorders>
              <w:top w:val="nil"/>
              <w:bottom w:val="nil"/>
            </w:tcBorders>
          </w:tcPr>
          <w:p w:rsidR="004F19BD" w:rsidRDefault="00EA37BF">
            <w:pPr>
              <w:pStyle w:val="TableParagraph"/>
              <w:spacing w:line="184" w:lineRule="exact"/>
              <w:ind w:left="28"/>
              <w:rPr>
                <w:sz w:val="18"/>
              </w:rPr>
            </w:pPr>
            <w:r>
              <w:rPr>
                <w:sz w:val="18"/>
              </w:rPr>
              <w:t>казахстанских</w:t>
            </w:r>
            <w:r>
              <w:rPr>
                <w:spacing w:val="-14"/>
                <w:sz w:val="18"/>
              </w:rPr>
              <w:t xml:space="preserve"> </w:t>
            </w:r>
            <w:r>
              <w:rPr>
                <w:sz w:val="18"/>
              </w:rPr>
              <w:t>месторождений)</w:t>
            </w:r>
            <w:r>
              <w:rPr>
                <w:spacing w:val="-13"/>
                <w:sz w:val="18"/>
              </w:rPr>
              <w:t xml:space="preserve"> </w:t>
            </w:r>
            <w:r>
              <w:rPr>
                <w:spacing w:val="-2"/>
                <w:sz w:val="18"/>
              </w:rPr>
              <w:t>(494)</w:t>
            </w: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1513" w:type="dxa"/>
            <w:tcBorders>
              <w:top w:val="nil"/>
              <w:bottom w:val="nil"/>
            </w:tcBorders>
          </w:tcPr>
          <w:p w:rsidR="004F19BD" w:rsidRDefault="004F19BD">
            <w:pPr>
              <w:pStyle w:val="TableParagraph"/>
              <w:rPr>
                <w:rFonts w:ascii="Times New Roman"/>
                <w:sz w:val="14"/>
              </w:rPr>
            </w:pPr>
          </w:p>
        </w:tc>
        <w:tc>
          <w:tcPr>
            <w:tcW w:w="1512" w:type="dxa"/>
            <w:tcBorders>
              <w:top w:val="nil"/>
              <w:bottom w:val="nil"/>
            </w:tcBorders>
          </w:tcPr>
          <w:p w:rsidR="004F19BD" w:rsidRDefault="004F19BD">
            <w:pPr>
              <w:pStyle w:val="TableParagraph"/>
              <w:rPr>
                <w:rFonts w:ascii="Times New Roman"/>
                <w:sz w:val="14"/>
              </w:rPr>
            </w:pPr>
          </w:p>
        </w:tc>
        <w:tc>
          <w:tcPr>
            <w:tcW w:w="540" w:type="dxa"/>
            <w:tcBorders>
              <w:top w:val="nil"/>
              <w:bottom w:val="nil"/>
            </w:tcBorders>
          </w:tcPr>
          <w:p w:rsidR="004F19BD" w:rsidRDefault="004F19BD">
            <w:pPr>
              <w:pStyle w:val="TableParagraph"/>
              <w:rPr>
                <w:rFonts w:ascii="Times New Roman"/>
                <w:sz w:val="14"/>
              </w:rPr>
            </w:pPr>
          </w:p>
        </w:tc>
      </w:tr>
      <w:tr w:rsidR="004F19BD">
        <w:trPr>
          <w:trHeight w:val="203"/>
        </w:trPr>
        <w:tc>
          <w:tcPr>
            <w:tcW w:w="542" w:type="dxa"/>
            <w:tcBorders>
              <w:top w:val="nil"/>
              <w:bottom w:val="nil"/>
            </w:tcBorders>
          </w:tcPr>
          <w:p w:rsidR="004F19BD" w:rsidRDefault="00EA37BF">
            <w:pPr>
              <w:pStyle w:val="TableParagraph"/>
              <w:spacing w:line="184" w:lineRule="exact"/>
              <w:ind w:left="62"/>
              <w:jc w:val="center"/>
              <w:rPr>
                <w:sz w:val="18"/>
              </w:rPr>
            </w:pPr>
            <w:r>
              <w:rPr>
                <w:spacing w:val="-4"/>
                <w:sz w:val="18"/>
              </w:rPr>
              <w:t>2930</w:t>
            </w:r>
          </w:p>
        </w:tc>
        <w:tc>
          <w:tcPr>
            <w:tcW w:w="4537" w:type="dxa"/>
            <w:tcBorders>
              <w:top w:val="nil"/>
              <w:bottom w:val="nil"/>
            </w:tcBorders>
          </w:tcPr>
          <w:p w:rsidR="004F19BD" w:rsidRDefault="00EA37BF">
            <w:pPr>
              <w:pStyle w:val="TableParagraph"/>
              <w:spacing w:line="184" w:lineRule="exact"/>
              <w:ind w:left="28"/>
              <w:rPr>
                <w:sz w:val="18"/>
              </w:rPr>
            </w:pPr>
            <w:r>
              <w:rPr>
                <w:sz w:val="18"/>
              </w:rPr>
              <w:t>Пыль</w:t>
            </w:r>
            <w:r>
              <w:rPr>
                <w:spacing w:val="-7"/>
                <w:sz w:val="18"/>
              </w:rPr>
              <w:t xml:space="preserve"> </w:t>
            </w:r>
            <w:r>
              <w:rPr>
                <w:sz w:val="18"/>
              </w:rPr>
              <w:t>абразивная</w:t>
            </w:r>
            <w:r>
              <w:rPr>
                <w:spacing w:val="-7"/>
                <w:sz w:val="18"/>
              </w:rPr>
              <w:t xml:space="preserve"> </w:t>
            </w:r>
            <w:r>
              <w:rPr>
                <w:sz w:val="18"/>
              </w:rPr>
              <w:t>(Корунд</w:t>
            </w:r>
            <w:r>
              <w:rPr>
                <w:spacing w:val="-6"/>
                <w:sz w:val="18"/>
              </w:rPr>
              <w:t xml:space="preserve"> </w:t>
            </w:r>
            <w:r>
              <w:rPr>
                <w:spacing w:val="-2"/>
                <w:sz w:val="18"/>
              </w:rPr>
              <w:t>белый,</w:t>
            </w:r>
          </w:p>
        </w:tc>
        <w:tc>
          <w:tcPr>
            <w:tcW w:w="1512" w:type="dxa"/>
            <w:tcBorders>
              <w:top w:val="nil"/>
              <w:bottom w:val="nil"/>
            </w:tcBorders>
          </w:tcPr>
          <w:p w:rsidR="004F19BD" w:rsidRDefault="00EA37BF">
            <w:pPr>
              <w:pStyle w:val="TableParagraph"/>
              <w:spacing w:line="184" w:lineRule="exact"/>
              <w:ind w:left="18" w:right="1"/>
              <w:jc w:val="center"/>
              <w:rPr>
                <w:sz w:val="18"/>
              </w:rPr>
            </w:pPr>
            <w:r>
              <w:rPr>
                <w:spacing w:val="-10"/>
                <w:sz w:val="18"/>
              </w:rPr>
              <w:t>-</w:t>
            </w:r>
          </w:p>
        </w:tc>
        <w:tc>
          <w:tcPr>
            <w:tcW w:w="1512" w:type="dxa"/>
            <w:tcBorders>
              <w:top w:val="nil"/>
              <w:bottom w:val="nil"/>
            </w:tcBorders>
          </w:tcPr>
          <w:p w:rsidR="004F19BD" w:rsidRDefault="00EA37BF">
            <w:pPr>
              <w:pStyle w:val="TableParagraph"/>
              <w:spacing w:line="184" w:lineRule="exact"/>
              <w:ind w:left="18" w:right="6"/>
              <w:jc w:val="center"/>
              <w:rPr>
                <w:sz w:val="18"/>
              </w:rPr>
            </w:pPr>
            <w:r>
              <w:rPr>
                <w:spacing w:val="-10"/>
                <w:sz w:val="18"/>
              </w:rPr>
              <w:t>-</w:t>
            </w:r>
          </w:p>
        </w:tc>
        <w:tc>
          <w:tcPr>
            <w:tcW w:w="1512" w:type="dxa"/>
            <w:tcBorders>
              <w:top w:val="nil"/>
              <w:bottom w:val="nil"/>
            </w:tcBorders>
          </w:tcPr>
          <w:p w:rsidR="004F19BD" w:rsidRDefault="00EA37BF">
            <w:pPr>
              <w:pStyle w:val="TableParagraph"/>
              <w:spacing w:line="184" w:lineRule="exact"/>
              <w:ind w:right="13"/>
              <w:jc w:val="right"/>
              <w:rPr>
                <w:sz w:val="18"/>
              </w:rPr>
            </w:pPr>
            <w:r>
              <w:rPr>
                <w:spacing w:val="-2"/>
                <w:sz w:val="18"/>
              </w:rPr>
              <w:t>0.011</w:t>
            </w:r>
          </w:p>
        </w:tc>
        <w:tc>
          <w:tcPr>
            <w:tcW w:w="1512" w:type="dxa"/>
            <w:tcBorders>
              <w:top w:val="nil"/>
              <w:bottom w:val="nil"/>
            </w:tcBorders>
          </w:tcPr>
          <w:p w:rsidR="004F19BD" w:rsidRDefault="00EA37BF">
            <w:pPr>
              <w:pStyle w:val="TableParagraph"/>
              <w:spacing w:line="184" w:lineRule="exact"/>
              <w:ind w:right="11"/>
              <w:jc w:val="right"/>
              <w:rPr>
                <w:sz w:val="18"/>
              </w:rPr>
            </w:pPr>
            <w:r>
              <w:rPr>
                <w:spacing w:val="-2"/>
                <w:sz w:val="18"/>
              </w:rPr>
              <w:t>0.00317</w:t>
            </w:r>
          </w:p>
        </w:tc>
        <w:tc>
          <w:tcPr>
            <w:tcW w:w="1513" w:type="dxa"/>
            <w:tcBorders>
              <w:top w:val="nil"/>
              <w:bottom w:val="nil"/>
            </w:tcBorders>
          </w:tcPr>
          <w:p w:rsidR="004F19BD" w:rsidRDefault="00EA37BF">
            <w:pPr>
              <w:pStyle w:val="TableParagraph"/>
              <w:spacing w:line="184" w:lineRule="exact"/>
              <w:ind w:right="14"/>
              <w:jc w:val="right"/>
              <w:rPr>
                <w:sz w:val="18"/>
              </w:rPr>
            </w:pPr>
            <w:r>
              <w:rPr>
                <w:spacing w:val="-2"/>
                <w:sz w:val="18"/>
              </w:rPr>
              <w:t>0.011</w:t>
            </w:r>
          </w:p>
        </w:tc>
        <w:tc>
          <w:tcPr>
            <w:tcW w:w="1512" w:type="dxa"/>
            <w:tcBorders>
              <w:top w:val="nil"/>
              <w:bottom w:val="nil"/>
            </w:tcBorders>
          </w:tcPr>
          <w:p w:rsidR="004F19BD" w:rsidRDefault="00EA37BF">
            <w:pPr>
              <w:pStyle w:val="TableParagraph"/>
              <w:spacing w:line="184" w:lineRule="exact"/>
              <w:ind w:right="11"/>
              <w:jc w:val="right"/>
              <w:rPr>
                <w:sz w:val="18"/>
              </w:rPr>
            </w:pPr>
            <w:r>
              <w:rPr>
                <w:spacing w:val="-2"/>
                <w:sz w:val="18"/>
              </w:rPr>
              <w:t>0.00317</w:t>
            </w:r>
          </w:p>
        </w:tc>
        <w:tc>
          <w:tcPr>
            <w:tcW w:w="540" w:type="dxa"/>
            <w:tcBorders>
              <w:top w:val="nil"/>
              <w:bottom w:val="nil"/>
            </w:tcBorders>
          </w:tcPr>
          <w:p w:rsidR="004F19BD" w:rsidRDefault="00EA37BF">
            <w:pPr>
              <w:pStyle w:val="TableParagraph"/>
              <w:spacing w:line="184" w:lineRule="exact"/>
              <w:ind w:left="60"/>
              <w:jc w:val="center"/>
              <w:rPr>
                <w:sz w:val="18"/>
              </w:rPr>
            </w:pPr>
            <w:r>
              <w:rPr>
                <w:spacing w:val="-4"/>
                <w:sz w:val="18"/>
              </w:rPr>
              <w:t>2024</w:t>
            </w:r>
          </w:p>
        </w:tc>
      </w:tr>
      <w:tr w:rsidR="004F19BD">
        <w:trPr>
          <w:trHeight w:val="202"/>
        </w:trPr>
        <w:tc>
          <w:tcPr>
            <w:tcW w:w="542" w:type="dxa"/>
            <w:tcBorders>
              <w:top w:val="nil"/>
            </w:tcBorders>
          </w:tcPr>
          <w:p w:rsidR="004F19BD" w:rsidRDefault="004F19BD">
            <w:pPr>
              <w:pStyle w:val="TableParagraph"/>
              <w:rPr>
                <w:rFonts w:ascii="Times New Roman"/>
                <w:sz w:val="14"/>
              </w:rPr>
            </w:pPr>
          </w:p>
        </w:tc>
        <w:tc>
          <w:tcPr>
            <w:tcW w:w="4537" w:type="dxa"/>
            <w:tcBorders>
              <w:top w:val="nil"/>
            </w:tcBorders>
          </w:tcPr>
          <w:p w:rsidR="004F19BD" w:rsidRDefault="00EA37BF">
            <w:pPr>
              <w:pStyle w:val="TableParagraph"/>
              <w:spacing w:line="182" w:lineRule="exact"/>
              <w:ind w:left="28"/>
              <w:rPr>
                <w:sz w:val="18"/>
              </w:rPr>
            </w:pPr>
            <w:proofErr w:type="spellStart"/>
            <w:r>
              <w:rPr>
                <w:sz w:val="18"/>
              </w:rPr>
              <w:t>Монокорунд</w:t>
            </w:r>
            <w:proofErr w:type="spellEnd"/>
            <w:r>
              <w:rPr>
                <w:sz w:val="18"/>
              </w:rPr>
              <w:t>)</w:t>
            </w:r>
            <w:r>
              <w:rPr>
                <w:spacing w:val="-11"/>
                <w:sz w:val="18"/>
              </w:rPr>
              <w:t xml:space="preserve"> </w:t>
            </w:r>
            <w:r>
              <w:rPr>
                <w:spacing w:val="-2"/>
                <w:sz w:val="18"/>
              </w:rPr>
              <w:t>(1027*)</w:t>
            </w:r>
          </w:p>
        </w:tc>
        <w:tc>
          <w:tcPr>
            <w:tcW w:w="1512" w:type="dxa"/>
            <w:tcBorders>
              <w:top w:val="nil"/>
            </w:tcBorders>
          </w:tcPr>
          <w:p w:rsidR="004F19BD" w:rsidRDefault="004F19BD">
            <w:pPr>
              <w:pStyle w:val="TableParagraph"/>
              <w:rPr>
                <w:rFonts w:ascii="Times New Roman"/>
                <w:sz w:val="14"/>
              </w:rPr>
            </w:pPr>
          </w:p>
        </w:tc>
        <w:tc>
          <w:tcPr>
            <w:tcW w:w="1512" w:type="dxa"/>
            <w:tcBorders>
              <w:top w:val="nil"/>
            </w:tcBorders>
          </w:tcPr>
          <w:p w:rsidR="004F19BD" w:rsidRDefault="004F19BD">
            <w:pPr>
              <w:pStyle w:val="TableParagraph"/>
              <w:rPr>
                <w:rFonts w:ascii="Times New Roman"/>
                <w:sz w:val="14"/>
              </w:rPr>
            </w:pPr>
          </w:p>
        </w:tc>
        <w:tc>
          <w:tcPr>
            <w:tcW w:w="1512" w:type="dxa"/>
            <w:tcBorders>
              <w:top w:val="nil"/>
            </w:tcBorders>
          </w:tcPr>
          <w:p w:rsidR="004F19BD" w:rsidRDefault="004F19BD">
            <w:pPr>
              <w:pStyle w:val="TableParagraph"/>
              <w:rPr>
                <w:rFonts w:ascii="Times New Roman"/>
                <w:sz w:val="14"/>
              </w:rPr>
            </w:pPr>
          </w:p>
        </w:tc>
        <w:tc>
          <w:tcPr>
            <w:tcW w:w="1512" w:type="dxa"/>
            <w:tcBorders>
              <w:top w:val="nil"/>
            </w:tcBorders>
          </w:tcPr>
          <w:p w:rsidR="004F19BD" w:rsidRDefault="004F19BD">
            <w:pPr>
              <w:pStyle w:val="TableParagraph"/>
              <w:rPr>
                <w:rFonts w:ascii="Times New Roman"/>
                <w:sz w:val="14"/>
              </w:rPr>
            </w:pPr>
          </w:p>
        </w:tc>
        <w:tc>
          <w:tcPr>
            <w:tcW w:w="1513" w:type="dxa"/>
            <w:tcBorders>
              <w:top w:val="nil"/>
            </w:tcBorders>
          </w:tcPr>
          <w:p w:rsidR="004F19BD" w:rsidRDefault="004F19BD">
            <w:pPr>
              <w:pStyle w:val="TableParagraph"/>
              <w:rPr>
                <w:rFonts w:ascii="Times New Roman"/>
                <w:sz w:val="14"/>
              </w:rPr>
            </w:pPr>
          </w:p>
        </w:tc>
        <w:tc>
          <w:tcPr>
            <w:tcW w:w="1512" w:type="dxa"/>
            <w:tcBorders>
              <w:top w:val="nil"/>
            </w:tcBorders>
          </w:tcPr>
          <w:p w:rsidR="004F19BD" w:rsidRDefault="004F19BD">
            <w:pPr>
              <w:pStyle w:val="TableParagraph"/>
              <w:rPr>
                <w:rFonts w:ascii="Times New Roman"/>
                <w:sz w:val="14"/>
              </w:rPr>
            </w:pPr>
          </w:p>
        </w:tc>
        <w:tc>
          <w:tcPr>
            <w:tcW w:w="540" w:type="dxa"/>
            <w:tcBorders>
              <w:top w:val="nil"/>
            </w:tcBorders>
          </w:tcPr>
          <w:p w:rsidR="004F19BD" w:rsidRDefault="004F19BD">
            <w:pPr>
              <w:pStyle w:val="TableParagraph"/>
              <w:rPr>
                <w:rFonts w:ascii="Times New Roman"/>
                <w:sz w:val="14"/>
              </w:rPr>
            </w:pPr>
          </w:p>
        </w:tc>
      </w:tr>
      <w:tr w:rsidR="004F19BD">
        <w:trPr>
          <w:trHeight w:val="205"/>
        </w:trPr>
        <w:tc>
          <w:tcPr>
            <w:tcW w:w="5079" w:type="dxa"/>
            <w:gridSpan w:val="2"/>
          </w:tcPr>
          <w:p w:rsidR="004F19BD" w:rsidRDefault="00EA37BF">
            <w:pPr>
              <w:pStyle w:val="TableParagraph"/>
              <w:spacing w:line="186" w:lineRule="exact"/>
              <w:ind w:left="30"/>
              <w:rPr>
                <w:sz w:val="18"/>
              </w:rPr>
            </w:pPr>
            <w:r>
              <w:rPr>
                <w:sz w:val="18"/>
              </w:rPr>
              <w:t>Всего</w:t>
            </w:r>
            <w:r>
              <w:rPr>
                <w:spacing w:val="-4"/>
                <w:sz w:val="18"/>
              </w:rPr>
              <w:t xml:space="preserve"> </w:t>
            </w:r>
            <w:r>
              <w:rPr>
                <w:sz w:val="18"/>
              </w:rPr>
              <w:t>по</w:t>
            </w:r>
            <w:r>
              <w:rPr>
                <w:spacing w:val="-3"/>
                <w:sz w:val="18"/>
              </w:rPr>
              <w:t xml:space="preserve"> </w:t>
            </w:r>
            <w:r>
              <w:rPr>
                <w:spacing w:val="-2"/>
                <w:sz w:val="18"/>
              </w:rPr>
              <w:t>объекту:</w:t>
            </w:r>
          </w:p>
        </w:tc>
        <w:tc>
          <w:tcPr>
            <w:tcW w:w="1512" w:type="dxa"/>
          </w:tcPr>
          <w:p w:rsidR="004F19BD" w:rsidRDefault="00EA37BF">
            <w:pPr>
              <w:pStyle w:val="TableParagraph"/>
              <w:spacing w:line="186" w:lineRule="exact"/>
              <w:ind w:left="18" w:right="1"/>
              <w:jc w:val="center"/>
              <w:rPr>
                <w:sz w:val="18"/>
              </w:rPr>
            </w:pPr>
            <w:r>
              <w:rPr>
                <w:spacing w:val="-10"/>
                <w:sz w:val="18"/>
              </w:rPr>
              <w:t>-</w:t>
            </w:r>
          </w:p>
        </w:tc>
        <w:tc>
          <w:tcPr>
            <w:tcW w:w="1512" w:type="dxa"/>
          </w:tcPr>
          <w:p w:rsidR="004F19BD" w:rsidRDefault="00EA37BF">
            <w:pPr>
              <w:pStyle w:val="TableParagraph"/>
              <w:spacing w:line="186" w:lineRule="exact"/>
              <w:ind w:left="18" w:right="6"/>
              <w:jc w:val="center"/>
              <w:rPr>
                <w:sz w:val="18"/>
              </w:rPr>
            </w:pPr>
            <w:r>
              <w:rPr>
                <w:spacing w:val="-10"/>
                <w:sz w:val="18"/>
              </w:rPr>
              <w:t>-</w:t>
            </w:r>
          </w:p>
        </w:tc>
        <w:tc>
          <w:tcPr>
            <w:tcW w:w="1512" w:type="dxa"/>
          </w:tcPr>
          <w:p w:rsidR="004F19BD" w:rsidRDefault="00EA37BF">
            <w:pPr>
              <w:pStyle w:val="TableParagraph"/>
              <w:spacing w:line="186" w:lineRule="exact"/>
              <w:ind w:right="13"/>
              <w:jc w:val="right"/>
              <w:rPr>
                <w:sz w:val="18"/>
              </w:rPr>
            </w:pPr>
            <w:r>
              <w:rPr>
                <w:spacing w:val="-2"/>
                <w:sz w:val="18"/>
              </w:rPr>
              <w:t>1.845838296</w:t>
            </w:r>
          </w:p>
        </w:tc>
        <w:tc>
          <w:tcPr>
            <w:tcW w:w="1512" w:type="dxa"/>
          </w:tcPr>
          <w:p w:rsidR="004F19BD" w:rsidRDefault="00EA37BF">
            <w:pPr>
              <w:pStyle w:val="TableParagraph"/>
              <w:spacing w:line="186" w:lineRule="exact"/>
              <w:ind w:right="11"/>
              <w:jc w:val="right"/>
              <w:rPr>
                <w:sz w:val="18"/>
              </w:rPr>
            </w:pPr>
            <w:r>
              <w:rPr>
                <w:spacing w:val="-2"/>
                <w:sz w:val="18"/>
              </w:rPr>
              <w:t>0.2820172853</w:t>
            </w:r>
          </w:p>
        </w:tc>
        <w:tc>
          <w:tcPr>
            <w:tcW w:w="1513" w:type="dxa"/>
          </w:tcPr>
          <w:p w:rsidR="004F19BD" w:rsidRDefault="00EA37BF">
            <w:pPr>
              <w:pStyle w:val="TableParagraph"/>
              <w:spacing w:line="186" w:lineRule="exact"/>
              <w:ind w:right="14"/>
              <w:jc w:val="right"/>
              <w:rPr>
                <w:sz w:val="18"/>
              </w:rPr>
            </w:pPr>
            <w:r>
              <w:rPr>
                <w:spacing w:val="-2"/>
                <w:sz w:val="18"/>
              </w:rPr>
              <w:t>1.845838296</w:t>
            </w:r>
          </w:p>
        </w:tc>
        <w:tc>
          <w:tcPr>
            <w:tcW w:w="1512" w:type="dxa"/>
          </w:tcPr>
          <w:p w:rsidR="004F19BD" w:rsidRDefault="00EA37BF">
            <w:pPr>
              <w:pStyle w:val="TableParagraph"/>
              <w:spacing w:line="186" w:lineRule="exact"/>
              <w:ind w:right="11"/>
              <w:jc w:val="right"/>
              <w:rPr>
                <w:sz w:val="18"/>
              </w:rPr>
            </w:pPr>
            <w:r>
              <w:rPr>
                <w:spacing w:val="-2"/>
                <w:sz w:val="18"/>
              </w:rPr>
              <w:t>0.2820172853</w:t>
            </w:r>
          </w:p>
        </w:tc>
        <w:tc>
          <w:tcPr>
            <w:tcW w:w="540" w:type="dxa"/>
          </w:tcPr>
          <w:p w:rsidR="004F19BD" w:rsidRDefault="004F19BD">
            <w:pPr>
              <w:pStyle w:val="TableParagraph"/>
              <w:rPr>
                <w:rFonts w:ascii="Times New Roman"/>
                <w:sz w:val="14"/>
              </w:rPr>
            </w:pPr>
          </w:p>
        </w:tc>
      </w:tr>
    </w:tbl>
    <w:p w:rsidR="004F19BD" w:rsidRDefault="004F19BD">
      <w:pPr>
        <w:rPr>
          <w:sz w:val="14"/>
        </w:rPr>
        <w:sectPr w:rsidR="004F19BD">
          <w:pgSz w:w="16840" w:h="11910" w:orient="landscape"/>
          <w:pgMar w:top="1400" w:right="920" w:bottom="280" w:left="980" w:header="710" w:footer="0" w:gutter="0"/>
          <w:cols w:space="720"/>
        </w:sectPr>
      </w:pPr>
    </w:p>
    <w:p w:rsidR="004F19BD" w:rsidRDefault="00EA37BF">
      <w:pPr>
        <w:pStyle w:val="a4"/>
        <w:numPr>
          <w:ilvl w:val="1"/>
          <w:numId w:val="10"/>
        </w:numPr>
        <w:tabs>
          <w:tab w:val="left" w:pos="1336"/>
        </w:tabs>
        <w:spacing w:before="79"/>
        <w:ind w:right="113" w:firstLine="707"/>
        <w:jc w:val="both"/>
        <w:rPr>
          <w:sz w:val="28"/>
        </w:rPr>
      </w:pPr>
      <w:r>
        <w:rPr>
          <w:sz w:val="28"/>
        </w:rPr>
        <w:lastRenderedPageBreak/>
        <w:t>Количество выбросов загрязняющих веществ в атмосферу в целях заполнения декларации о воздействии на окружающую среду для объектов III категории</w:t>
      </w:r>
    </w:p>
    <w:p w:rsidR="004F19BD" w:rsidRDefault="004F19BD">
      <w:pPr>
        <w:pStyle w:val="a3"/>
        <w:spacing w:before="1"/>
      </w:pPr>
    </w:p>
    <w:p w:rsidR="004F19BD" w:rsidRDefault="00EA37BF">
      <w:pPr>
        <w:pStyle w:val="a3"/>
        <w:ind w:left="102" w:right="116" w:firstLine="707"/>
        <w:jc w:val="both"/>
      </w:pPr>
      <w:r>
        <w:t>Согласно п.1, ст.110 ЭК РК /1/, декларация предоставляется лицами, осуществляющими деятельность на объектах III категории.</w:t>
      </w:r>
    </w:p>
    <w:p w:rsidR="004F19BD" w:rsidRDefault="00EA37BF">
      <w:pPr>
        <w:pStyle w:val="a3"/>
        <w:tabs>
          <w:tab w:val="left" w:pos="4078"/>
        </w:tabs>
        <w:ind w:left="102" w:right="110" w:firstLine="707"/>
        <w:jc w:val="both"/>
      </w:pPr>
      <w:r>
        <w:t>Реализация намечаемой деятельности запланирована на территории действующего</w:t>
      </w:r>
      <w:r>
        <w:rPr>
          <w:spacing w:val="71"/>
        </w:rPr>
        <w:t xml:space="preserve">   </w:t>
      </w:r>
      <w:r>
        <w:rPr>
          <w:spacing w:val="-2"/>
        </w:rPr>
        <w:t>объекта</w:t>
      </w:r>
      <w:r>
        <w:tab/>
        <w:t>Литейно-производственное</w:t>
      </w:r>
      <w:r>
        <w:rPr>
          <w:spacing w:val="63"/>
        </w:rPr>
        <w:t xml:space="preserve">   </w:t>
      </w:r>
      <w:r>
        <w:rPr>
          <w:spacing w:val="-2"/>
        </w:rPr>
        <w:t>управление</w:t>
      </w:r>
    </w:p>
    <w:p w:rsidR="004F19BD" w:rsidRDefault="00EA37BF">
      <w:pPr>
        <w:pStyle w:val="a3"/>
        <w:spacing w:line="321" w:lineRule="exact"/>
        <w:ind w:left="102"/>
        <w:jc w:val="both"/>
      </w:pPr>
      <w:r>
        <w:t>«</w:t>
      </w:r>
      <w:proofErr w:type="spellStart"/>
      <w:proofErr w:type="gramStart"/>
      <w:r>
        <w:t>Акбулакское</w:t>
      </w:r>
      <w:proofErr w:type="spellEnd"/>
      <w:r>
        <w:t>»</w:t>
      </w:r>
      <w:r>
        <w:rPr>
          <w:spacing w:val="41"/>
        </w:rPr>
        <w:t xml:space="preserve">  </w:t>
      </w:r>
      <w:r>
        <w:t>Филиал</w:t>
      </w:r>
      <w:proofErr w:type="gramEnd"/>
      <w:r>
        <w:rPr>
          <w:spacing w:val="43"/>
        </w:rPr>
        <w:t xml:space="preserve">  </w:t>
      </w:r>
      <w:r>
        <w:t>«Управления</w:t>
      </w:r>
      <w:r>
        <w:rPr>
          <w:spacing w:val="43"/>
        </w:rPr>
        <w:t xml:space="preserve">  </w:t>
      </w:r>
      <w:r>
        <w:t>магистральными</w:t>
      </w:r>
      <w:r>
        <w:rPr>
          <w:spacing w:val="43"/>
        </w:rPr>
        <w:t xml:space="preserve">  </w:t>
      </w:r>
      <w:r>
        <w:rPr>
          <w:spacing w:val="-2"/>
        </w:rPr>
        <w:t>газопроводами</w:t>
      </w:r>
    </w:p>
    <w:p w:rsidR="004F19BD" w:rsidRDefault="00EA37BF">
      <w:pPr>
        <w:pStyle w:val="a3"/>
        <w:ind w:left="102" w:right="106"/>
        <w:jc w:val="both"/>
        <w:rPr>
          <w:b/>
        </w:rPr>
      </w:pPr>
      <w:r>
        <w:t>«Шымкент» Акционерное</w:t>
      </w:r>
      <w:r>
        <w:rPr>
          <w:spacing w:val="-1"/>
        </w:rPr>
        <w:t xml:space="preserve"> </w:t>
      </w:r>
      <w:r>
        <w:t>общество «</w:t>
      </w:r>
      <w:proofErr w:type="spellStart"/>
      <w:r>
        <w:t>Интергаз</w:t>
      </w:r>
      <w:proofErr w:type="spellEnd"/>
      <w:r>
        <w:t xml:space="preserve"> Центральная Азия» (далее - ЛПУ «</w:t>
      </w:r>
      <w:proofErr w:type="spellStart"/>
      <w:r>
        <w:t>Акбулакское</w:t>
      </w:r>
      <w:proofErr w:type="spellEnd"/>
      <w:r>
        <w:t>» филиал «УМГ «Шымкент» АО «</w:t>
      </w:r>
      <w:proofErr w:type="spellStart"/>
      <w:r>
        <w:t>Интергаз</w:t>
      </w:r>
      <w:proofErr w:type="spellEnd"/>
      <w:r>
        <w:t xml:space="preserve"> Центральная Азия») промышленная площадка ГРС «Шымкент - 4», для которого была определена категория, согласно ранее выданному экологическому разрешению KZ42VCZ03194233 от 20.02.2023 года (предоставлено в приложении Е), объект классифицируется как объект </w:t>
      </w:r>
      <w:r>
        <w:rPr>
          <w:b/>
          <w:u w:val="single"/>
        </w:rPr>
        <w:t>II</w:t>
      </w:r>
      <w:r>
        <w:rPr>
          <w:b/>
        </w:rPr>
        <w:t xml:space="preserve"> </w:t>
      </w:r>
      <w:r>
        <w:rPr>
          <w:b/>
          <w:spacing w:val="-2"/>
          <w:u w:val="single"/>
        </w:rPr>
        <w:t>категории.</w:t>
      </w:r>
    </w:p>
    <w:p w:rsidR="004F19BD" w:rsidRDefault="00EA37BF">
      <w:pPr>
        <w:pStyle w:val="a3"/>
        <w:spacing w:before="2"/>
        <w:ind w:left="102" w:right="105" w:firstLine="707"/>
        <w:jc w:val="both"/>
      </w:pPr>
      <w:r>
        <w:t xml:space="preserve">Согласно пп.2 п.11 раздела 2 к приложению 2 к Экологическому кодексу Республики Казахстан от 2 января 2021 года №246, рассматриваемый объект относится к объектам </w:t>
      </w:r>
      <w:r>
        <w:rPr>
          <w:b/>
        </w:rPr>
        <w:t>II категории</w:t>
      </w:r>
      <w:r>
        <w:t>, а именно, строительно-монтажные работы на объекте II категории, которые вносят изменения в технологический процесс такого объекта и (или) в результате которых увеличивается объем, количество и (или) интенсивность эмиссий при его эксплуатации /1/.</w:t>
      </w:r>
    </w:p>
    <w:p w:rsidR="004F19BD" w:rsidRDefault="00EA37BF">
      <w:pPr>
        <w:pStyle w:val="a3"/>
        <w:ind w:left="102" w:right="107" w:firstLine="707"/>
        <w:jc w:val="both"/>
      </w:pPr>
      <w:r>
        <w:t>Исходя из вышесказанного, расчеты количества выбросов загрязняющих веществ в атмосферу произведенные в целях заполнения декларации о воздействии на окружающую среду для объектов III категории не приводятся.</w:t>
      </w:r>
    </w:p>
    <w:p w:rsidR="004F19BD" w:rsidRDefault="00EA37BF">
      <w:pPr>
        <w:pStyle w:val="a4"/>
        <w:numPr>
          <w:ilvl w:val="1"/>
          <w:numId w:val="10"/>
        </w:numPr>
        <w:tabs>
          <w:tab w:val="left" w:pos="1307"/>
        </w:tabs>
        <w:spacing w:before="320" w:line="242" w:lineRule="auto"/>
        <w:ind w:right="115" w:firstLine="719"/>
        <w:jc w:val="both"/>
        <w:rPr>
          <w:sz w:val="28"/>
        </w:rPr>
      </w:pPr>
      <w:r>
        <w:rPr>
          <w:sz w:val="28"/>
        </w:rPr>
        <w:t>Оценка последствий загрязнения и мероприятия по снижению отрицательного воздействия</w:t>
      </w:r>
    </w:p>
    <w:p w:rsidR="004F19BD" w:rsidRDefault="00EA37BF">
      <w:pPr>
        <w:pStyle w:val="a3"/>
        <w:spacing w:before="317"/>
        <w:ind w:left="102" w:right="114" w:firstLine="707"/>
        <w:jc w:val="both"/>
      </w:pPr>
      <w:r>
        <w:t>Реализация проектного замысла не затронет технологический процесс, осуществляемый на предприятии. На период эксплуатации изменений в существующих источниках</w:t>
      </w:r>
      <w:r>
        <w:rPr>
          <w:spacing w:val="-1"/>
        </w:rPr>
        <w:t xml:space="preserve"> </w:t>
      </w:r>
      <w:r>
        <w:t>выделения загрязняющих веществ не произойдет, образование новых источников выбросов загрязняющих веществ не предусматривается.</w:t>
      </w:r>
    </w:p>
    <w:p w:rsidR="004F19BD" w:rsidRDefault="00EA37BF">
      <w:pPr>
        <w:pStyle w:val="a3"/>
        <w:ind w:left="102" w:right="109" w:firstLine="707"/>
        <w:jc w:val="both"/>
      </w:pPr>
      <w:r>
        <w:t>Общая концентрация загрязняющих веществ в период монтажных работ,</w:t>
      </w:r>
      <w:r>
        <w:rPr>
          <w:spacing w:val="47"/>
        </w:rPr>
        <w:t xml:space="preserve"> </w:t>
      </w:r>
      <w:r>
        <w:t>низкая</w:t>
      </w:r>
      <w:r>
        <w:rPr>
          <w:spacing w:val="52"/>
        </w:rPr>
        <w:t xml:space="preserve"> </w:t>
      </w:r>
      <w:r>
        <w:t>(максимальная</w:t>
      </w:r>
      <w:r>
        <w:rPr>
          <w:spacing w:val="52"/>
        </w:rPr>
        <w:t xml:space="preserve"> </w:t>
      </w:r>
      <w:r>
        <w:t>концентрация</w:t>
      </w:r>
      <w:r>
        <w:rPr>
          <w:spacing w:val="54"/>
        </w:rPr>
        <w:t xml:space="preserve"> </w:t>
      </w:r>
      <w:r>
        <w:t>-</w:t>
      </w:r>
      <w:r>
        <w:rPr>
          <w:spacing w:val="48"/>
        </w:rPr>
        <w:t xml:space="preserve"> </w:t>
      </w:r>
      <w:r>
        <w:t>0.659031</w:t>
      </w:r>
      <w:r>
        <w:rPr>
          <w:spacing w:val="52"/>
        </w:rPr>
        <w:t xml:space="preserve"> </w:t>
      </w:r>
      <w:r>
        <w:t>ПДК</w:t>
      </w:r>
      <w:r>
        <w:rPr>
          <w:spacing w:val="51"/>
        </w:rPr>
        <w:t xml:space="preserve"> </w:t>
      </w:r>
      <w:r>
        <w:t>(0301</w:t>
      </w:r>
      <w:r>
        <w:rPr>
          <w:spacing w:val="52"/>
        </w:rPr>
        <w:t xml:space="preserve"> </w:t>
      </w:r>
      <w:r>
        <w:rPr>
          <w:spacing w:val="-2"/>
        </w:rPr>
        <w:t>Азота</w:t>
      </w:r>
    </w:p>
    <w:p w:rsidR="004F19BD" w:rsidRDefault="00EA37BF">
      <w:pPr>
        <w:pStyle w:val="a3"/>
        <w:ind w:left="102" w:right="107"/>
        <w:jc w:val="both"/>
      </w:pPr>
      <w:r>
        <w:t>(IV) диоксид, вклад предприятия 0.131806 ПДК (18.6%)). В связи с этим, мероприятия по снижению отрицательного воздействия на период монтажных работ не разрабатываются.</w:t>
      </w:r>
    </w:p>
    <w:p w:rsidR="004F19BD" w:rsidRDefault="00EA37BF">
      <w:pPr>
        <w:pStyle w:val="a3"/>
        <w:ind w:left="102" w:right="109" w:firstLine="707"/>
        <w:jc w:val="both"/>
      </w:pPr>
      <w:r>
        <w:t>Также, специальные мероприятия по снижению отрицательного воздействия на период проведения строительства не разрабатывались ввиду временного характера воздействия на окружающую среду.</w:t>
      </w:r>
    </w:p>
    <w:p w:rsidR="004F19BD" w:rsidRDefault="004F19BD">
      <w:pPr>
        <w:jc w:val="both"/>
        <w:sectPr w:rsidR="004F19BD">
          <w:headerReference w:type="default" r:id="rId25"/>
          <w:pgSz w:w="11910" w:h="16840"/>
          <w:pgMar w:top="1080" w:right="1020" w:bottom="280" w:left="1600" w:header="710" w:footer="0" w:gutter="0"/>
          <w:cols w:space="720"/>
        </w:sectPr>
      </w:pPr>
    </w:p>
    <w:p w:rsidR="004F19BD" w:rsidRDefault="00EA37BF">
      <w:pPr>
        <w:pStyle w:val="a4"/>
        <w:numPr>
          <w:ilvl w:val="1"/>
          <w:numId w:val="10"/>
        </w:numPr>
        <w:tabs>
          <w:tab w:val="left" w:pos="1383"/>
          <w:tab w:val="left" w:pos="3234"/>
          <w:tab w:val="left" w:pos="3744"/>
          <w:tab w:val="left" w:pos="5467"/>
          <w:tab w:val="left" w:pos="7244"/>
          <w:tab w:val="left" w:pos="7613"/>
          <w:tab w:val="left" w:pos="8930"/>
        </w:tabs>
        <w:spacing w:before="79"/>
        <w:ind w:right="118" w:firstLine="707"/>
        <w:rPr>
          <w:sz w:val="28"/>
        </w:rPr>
      </w:pPr>
      <w:r>
        <w:rPr>
          <w:spacing w:val="-2"/>
          <w:sz w:val="28"/>
        </w:rPr>
        <w:lastRenderedPageBreak/>
        <w:t>Предложения</w:t>
      </w:r>
      <w:r>
        <w:rPr>
          <w:sz w:val="28"/>
        </w:rPr>
        <w:tab/>
      </w:r>
      <w:r>
        <w:rPr>
          <w:spacing w:val="-6"/>
          <w:sz w:val="28"/>
        </w:rPr>
        <w:t>по</w:t>
      </w:r>
      <w:r>
        <w:rPr>
          <w:sz w:val="28"/>
        </w:rPr>
        <w:tab/>
      </w:r>
      <w:r>
        <w:rPr>
          <w:spacing w:val="-2"/>
          <w:sz w:val="28"/>
        </w:rPr>
        <w:t>организации</w:t>
      </w:r>
      <w:r>
        <w:rPr>
          <w:sz w:val="28"/>
        </w:rPr>
        <w:tab/>
      </w:r>
      <w:r>
        <w:rPr>
          <w:spacing w:val="-2"/>
          <w:sz w:val="28"/>
        </w:rPr>
        <w:t>мониторинга</w:t>
      </w:r>
      <w:r>
        <w:rPr>
          <w:sz w:val="28"/>
        </w:rPr>
        <w:tab/>
      </w:r>
      <w:r>
        <w:rPr>
          <w:spacing w:val="-10"/>
          <w:sz w:val="28"/>
        </w:rPr>
        <w:t>и</w:t>
      </w:r>
      <w:r>
        <w:rPr>
          <w:sz w:val="28"/>
        </w:rPr>
        <w:tab/>
      </w:r>
      <w:r>
        <w:rPr>
          <w:spacing w:val="-2"/>
          <w:sz w:val="28"/>
        </w:rPr>
        <w:t>контроля</w:t>
      </w:r>
      <w:r>
        <w:rPr>
          <w:sz w:val="28"/>
        </w:rPr>
        <w:tab/>
      </w:r>
      <w:r>
        <w:rPr>
          <w:spacing w:val="-6"/>
          <w:sz w:val="28"/>
        </w:rPr>
        <w:t xml:space="preserve">за </w:t>
      </w:r>
      <w:r>
        <w:rPr>
          <w:sz w:val="28"/>
        </w:rPr>
        <w:t>состоянием атмосферного воздуха</w:t>
      </w:r>
    </w:p>
    <w:p w:rsidR="004F19BD" w:rsidRDefault="004F19BD">
      <w:pPr>
        <w:pStyle w:val="a3"/>
        <w:spacing w:before="1"/>
      </w:pPr>
    </w:p>
    <w:p w:rsidR="004F19BD" w:rsidRDefault="00EA37BF">
      <w:pPr>
        <w:pStyle w:val="a3"/>
        <w:ind w:left="102" w:right="109" w:firstLine="707"/>
        <w:jc w:val="both"/>
      </w:pPr>
      <w:r>
        <w:t>Реализация проектного замысла не затронет технологический процесс, осуществляемый на предприятии. На период эксплуатации общая концентрация загрязняющих веществ проектируемого объекта, на границе ближайшей жилой зоны, не превысит допустимых норм.</w:t>
      </w:r>
    </w:p>
    <w:p w:rsidR="004F19BD" w:rsidRDefault="00EA37BF">
      <w:pPr>
        <w:pStyle w:val="a3"/>
        <w:ind w:left="102" w:right="111" w:firstLine="719"/>
        <w:jc w:val="both"/>
      </w:pPr>
      <w:r>
        <w:t>На период монтажных работ общая концентрация загрязняющих веществ</w:t>
      </w:r>
      <w:r>
        <w:rPr>
          <w:spacing w:val="-6"/>
        </w:rPr>
        <w:t xml:space="preserve"> </w:t>
      </w:r>
      <w:r>
        <w:t>–</w:t>
      </w:r>
      <w:r>
        <w:rPr>
          <w:spacing w:val="-4"/>
        </w:rPr>
        <w:t xml:space="preserve"> </w:t>
      </w:r>
      <w:r>
        <w:t>низкая</w:t>
      </w:r>
      <w:r>
        <w:rPr>
          <w:spacing w:val="-3"/>
        </w:rPr>
        <w:t xml:space="preserve"> </w:t>
      </w:r>
      <w:r>
        <w:t>(максимальная</w:t>
      </w:r>
      <w:r>
        <w:rPr>
          <w:spacing w:val="-5"/>
        </w:rPr>
        <w:t xml:space="preserve"> </w:t>
      </w:r>
      <w:r>
        <w:t>концентрация</w:t>
      </w:r>
      <w:r>
        <w:rPr>
          <w:spacing w:val="-1"/>
        </w:rPr>
        <w:t xml:space="preserve"> </w:t>
      </w:r>
      <w:r>
        <w:t>-</w:t>
      </w:r>
      <w:r>
        <w:rPr>
          <w:spacing w:val="-5"/>
        </w:rPr>
        <w:t xml:space="preserve"> </w:t>
      </w:r>
      <w:r>
        <w:t>0.659031</w:t>
      </w:r>
      <w:r>
        <w:rPr>
          <w:spacing w:val="-2"/>
        </w:rPr>
        <w:t xml:space="preserve"> </w:t>
      </w:r>
      <w:r>
        <w:t>ПДК</w:t>
      </w:r>
      <w:r>
        <w:rPr>
          <w:spacing w:val="-2"/>
        </w:rPr>
        <w:t xml:space="preserve"> </w:t>
      </w:r>
      <w:r>
        <w:t>(0301</w:t>
      </w:r>
      <w:r>
        <w:rPr>
          <w:spacing w:val="-2"/>
        </w:rPr>
        <w:t xml:space="preserve"> </w:t>
      </w:r>
      <w:r>
        <w:t>Азота</w:t>
      </w:r>
    </w:p>
    <w:p w:rsidR="004F19BD" w:rsidRDefault="00EA37BF">
      <w:pPr>
        <w:pStyle w:val="a3"/>
        <w:spacing w:line="242" w:lineRule="auto"/>
        <w:ind w:left="102" w:right="106"/>
        <w:jc w:val="both"/>
      </w:pPr>
      <w:r>
        <w:t>(IV) диоксид, вклад предприятия 0.131806 ПДК (18.6%)</w:t>
      </w:r>
      <w:proofErr w:type="gramStart"/>
      <w:r>
        <w:t>) следовательно</w:t>
      </w:r>
      <w:proofErr w:type="gramEnd"/>
      <w:r>
        <w:t>, негативное влияние на здоровье человека будет отсутствовать.</w:t>
      </w:r>
    </w:p>
    <w:p w:rsidR="004F19BD" w:rsidRDefault="00EA37BF">
      <w:pPr>
        <w:pStyle w:val="a3"/>
        <w:ind w:left="102" w:right="121" w:firstLine="707"/>
        <w:jc w:val="both"/>
      </w:pPr>
      <w:r>
        <w:t>Организация мониторинга и контроля за состоянием атмосферного воздуха в периоды эксплуатации и модернизации не требуется.</w:t>
      </w:r>
    </w:p>
    <w:p w:rsidR="004F19BD" w:rsidRDefault="00EA37BF">
      <w:pPr>
        <w:pStyle w:val="a4"/>
        <w:numPr>
          <w:ilvl w:val="1"/>
          <w:numId w:val="10"/>
        </w:numPr>
        <w:tabs>
          <w:tab w:val="left" w:pos="1378"/>
          <w:tab w:val="left" w:pos="3200"/>
          <w:tab w:val="left" w:pos="3693"/>
          <w:tab w:val="left" w:pos="5748"/>
          <w:tab w:val="left" w:pos="7094"/>
          <w:tab w:val="left" w:pos="7430"/>
          <w:tab w:val="left" w:pos="8478"/>
        </w:tabs>
        <w:spacing w:before="315"/>
        <w:ind w:right="119" w:firstLine="719"/>
        <w:rPr>
          <w:sz w:val="28"/>
        </w:rPr>
      </w:pPr>
      <w:r>
        <w:rPr>
          <w:spacing w:val="-2"/>
          <w:sz w:val="28"/>
        </w:rPr>
        <w:t>Мероприятия</w:t>
      </w:r>
      <w:r>
        <w:rPr>
          <w:sz w:val="28"/>
        </w:rPr>
        <w:tab/>
      </w:r>
      <w:r>
        <w:rPr>
          <w:spacing w:val="-6"/>
          <w:sz w:val="28"/>
        </w:rPr>
        <w:t>по</w:t>
      </w:r>
      <w:r>
        <w:rPr>
          <w:sz w:val="28"/>
        </w:rPr>
        <w:tab/>
      </w:r>
      <w:r>
        <w:rPr>
          <w:spacing w:val="-2"/>
          <w:sz w:val="28"/>
        </w:rPr>
        <w:t>регулированию</w:t>
      </w:r>
      <w:r>
        <w:rPr>
          <w:sz w:val="28"/>
        </w:rPr>
        <w:tab/>
      </w:r>
      <w:r>
        <w:rPr>
          <w:spacing w:val="-2"/>
          <w:sz w:val="28"/>
        </w:rPr>
        <w:t>выбросов</w:t>
      </w:r>
      <w:r>
        <w:rPr>
          <w:sz w:val="28"/>
        </w:rPr>
        <w:tab/>
      </w:r>
      <w:r>
        <w:rPr>
          <w:spacing w:val="-10"/>
          <w:sz w:val="28"/>
        </w:rPr>
        <w:t>в</w:t>
      </w:r>
      <w:r>
        <w:rPr>
          <w:sz w:val="28"/>
        </w:rPr>
        <w:tab/>
      </w:r>
      <w:r>
        <w:rPr>
          <w:spacing w:val="-2"/>
          <w:sz w:val="28"/>
        </w:rPr>
        <w:t>период</w:t>
      </w:r>
      <w:r>
        <w:rPr>
          <w:sz w:val="28"/>
        </w:rPr>
        <w:tab/>
      </w:r>
      <w:r>
        <w:rPr>
          <w:spacing w:val="-2"/>
          <w:sz w:val="28"/>
        </w:rPr>
        <w:t xml:space="preserve">особо </w:t>
      </w:r>
      <w:r>
        <w:rPr>
          <w:sz w:val="28"/>
        </w:rPr>
        <w:t>неблагоприятных метеорологических условий</w:t>
      </w:r>
    </w:p>
    <w:p w:rsidR="004F19BD" w:rsidRDefault="004F19BD">
      <w:pPr>
        <w:pStyle w:val="a3"/>
        <w:spacing w:before="1"/>
      </w:pPr>
    </w:p>
    <w:p w:rsidR="004F19BD" w:rsidRDefault="00EA37BF">
      <w:pPr>
        <w:pStyle w:val="a3"/>
        <w:ind w:left="102" w:right="109" w:firstLine="707"/>
        <w:jc w:val="both"/>
      </w:pPr>
      <w:r>
        <w:t>Под регулированием выбросов вредных веществ в атмосферу понимается их кратковременное сокращение в периоды НМУ, предотвращающее высокий уровень загрязнения воздуха. Регулирование выбросов осуществляется с учетом прогноза НМУ на основе предупреждений о возможном опасном росте концентраций примесей в воздухе с целью его предотвращения.</w:t>
      </w:r>
    </w:p>
    <w:p w:rsidR="004F19BD" w:rsidRDefault="00EA37BF">
      <w:pPr>
        <w:pStyle w:val="a3"/>
        <w:ind w:left="102" w:right="116" w:firstLine="707"/>
        <w:jc w:val="both"/>
      </w:pPr>
      <w:r>
        <w:t>При разработке мероприятий по кратковременному сокращению выбросов в периоды НМУ необходимо учитывать следующее:</w:t>
      </w:r>
    </w:p>
    <w:p w:rsidR="004F19BD" w:rsidRDefault="00EA37BF">
      <w:pPr>
        <w:pStyle w:val="a4"/>
        <w:numPr>
          <w:ilvl w:val="2"/>
          <w:numId w:val="10"/>
        </w:numPr>
        <w:tabs>
          <w:tab w:val="left" w:pos="1220"/>
          <w:tab w:val="left" w:pos="3081"/>
          <w:tab w:val="left" w:pos="4345"/>
          <w:tab w:val="left" w:pos="5237"/>
          <w:tab w:val="left" w:pos="6894"/>
          <w:tab w:val="left" w:pos="9016"/>
        </w:tabs>
        <w:ind w:right="117" w:firstLine="707"/>
        <w:rPr>
          <w:sz w:val="28"/>
        </w:rPr>
      </w:pPr>
      <w:r>
        <w:rPr>
          <w:spacing w:val="-2"/>
          <w:sz w:val="28"/>
        </w:rPr>
        <w:t>мероприятия</w:t>
      </w:r>
      <w:r>
        <w:rPr>
          <w:sz w:val="28"/>
        </w:rPr>
        <w:tab/>
      </w:r>
      <w:r>
        <w:rPr>
          <w:spacing w:val="-2"/>
          <w:sz w:val="28"/>
        </w:rPr>
        <w:t>должны</w:t>
      </w:r>
      <w:r>
        <w:rPr>
          <w:sz w:val="28"/>
        </w:rPr>
        <w:tab/>
      </w:r>
      <w:r>
        <w:rPr>
          <w:spacing w:val="-4"/>
          <w:sz w:val="28"/>
        </w:rPr>
        <w:t>быть</w:t>
      </w:r>
      <w:r>
        <w:rPr>
          <w:sz w:val="28"/>
        </w:rPr>
        <w:tab/>
      </w:r>
      <w:r>
        <w:rPr>
          <w:spacing w:val="-2"/>
          <w:sz w:val="28"/>
        </w:rPr>
        <w:t>достаточно</w:t>
      </w:r>
      <w:r>
        <w:rPr>
          <w:sz w:val="28"/>
        </w:rPr>
        <w:tab/>
      </w:r>
      <w:r>
        <w:rPr>
          <w:spacing w:val="-2"/>
          <w:sz w:val="28"/>
        </w:rPr>
        <w:t>эффективными</w:t>
      </w:r>
      <w:r>
        <w:rPr>
          <w:sz w:val="28"/>
        </w:rPr>
        <w:tab/>
      </w:r>
      <w:r>
        <w:rPr>
          <w:spacing w:val="-10"/>
          <w:sz w:val="28"/>
        </w:rPr>
        <w:t xml:space="preserve">и </w:t>
      </w:r>
      <w:r>
        <w:rPr>
          <w:sz w:val="28"/>
        </w:rPr>
        <w:t>практически выполнимыми;</w:t>
      </w:r>
    </w:p>
    <w:p w:rsidR="004F19BD" w:rsidRDefault="00EA37BF">
      <w:pPr>
        <w:pStyle w:val="a4"/>
        <w:numPr>
          <w:ilvl w:val="2"/>
          <w:numId w:val="10"/>
        </w:numPr>
        <w:tabs>
          <w:tab w:val="left" w:pos="1801"/>
          <w:tab w:val="left" w:pos="3571"/>
          <w:tab w:val="left" w:pos="4746"/>
          <w:tab w:val="left" w:pos="6214"/>
          <w:tab w:val="left" w:pos="7739"/>
        </w:tabs>
        <w:ind w:right="118" w:firstLine="707"/>
        <w:rPr>
          <w:sz w:val="28"/>
        </w:rPr>
      </w:pPr>
      <w:r>
        <w:rPr>
          <w:spacing w:val="-2"/>
          <w:sz w:val="28"/>
        </w:rPr>
        <w:t>мероприятия</w:t>
      </w:r>
      <w:r>
        <w:rPr>
          <w:sz w:val="28"/>
        </w:rPr>
        <w:tab/>
      </w:r>
      <w:r>
        <w:rPr>
          <w:spacing w:val="-2"/>
          <w:sz w:val="28"/>
        </w:rPr>
        <w:t>должны</w:t>
      </w:r>
      <w:r>
        <w:rPr>
          <w:sz w:val="28"/>
        </w:rPr>
        <w:tab/>
      </w:r>
      <w:r>
        <w:rPr>
          <w:spacing w:val="-2"/>
          <w:sz w:val="28"/>
        </w:rPr>
        <w:t>учитывать</w:t>
      </w:r>
      <w:r>
        <w:rPr>
          <w:sz w:val="28"/>
        </w:rPr>
        <w:tab/>
      </w:r>
      <w:r>
        <w:rPr>
          <w:spacing w:val="-2"/>
          <w:sz w:val="28"/>
        </w:rPr>
        <w:t>специфику</w:t>
      </w:r>
      <w:r>
        <w:rPr>
          <w:sz w:val="28"/>
        </w:rPr>
        <w:tab/>
      </w:r>
      <w:r>
        <w:rPr>
          <w:spacing w:val="-2"/>
          <w:sz w:val="28"/>
        </w:rPr>
        <w:t>конкретных производств;</w:t>
      </w:r>
    </w:p>
    <w:p w:rsidR="004F19BD" w:rsidRDefault="00EA37BF">
      <w:pPr>
        <w:pStyle w:val="a4"/>
        <w:numPr>
          <w:ilvl w:val="2"/>
          <w:numId w:val="10"/>
        </w:numPr>
        <w:tabs>
          <w:tab w:val="left" w:pos="1124"/>
          <w:tab w:val="left" w:pos="3150"/>
          <w:tab w:val="left" w:pos="5162"/>
          <w:tab w:val="left" w:pos="7021"/>
          <w:tab w:val="left" w:pos="7632"/>
          <w:tab w:val="left" w:pos="8894"/>
        </w:tabs>
        <w:spacing w:before="1"/>
        <w:ind w:right="114" w:firstLine="707"/>
        <w:rPr>
          <w:sz w:val="28"/>
        </w:rPr>
      </w:pPr>
      <w:r>
        <w:rPr>
          <w:spacing w:val="-2"/>
          <w:sz w:val="28"/>
        </w:rPr>
        <w:t>осуществление</w:t>
      </w:r>
      <w:r>
        <w:rPr>
          <w:sz w:val="28"/>
        </w:rPr>
        <w:tab/>
      </w:r>
      <w:r>
        <w:rPr>
          <w:spacing w:val="-2"/>
          <w:sz w:val="28"/>
        </w:rPr>
        <w:t>разработанных</w:t>
      </w:r>
      <w:r>
        <w:rPr>
          <w:sz w:val="28"/>
        </w:rPr>
        <w:tab/>
      </w:r>
      <w:r>
        <w:rPr>
          <w:spacing w:val="-2"/>
          <w:sz w:val="28"/>
        </w:rPr>
        <w:t>мероприятий,</w:t>
      </w:r>
      <w:r>
        <w:rPr>
          <w:sz w:val="28"/>
        </w:rPr>
        <w:tab/>
      </w:r>
      <w:r>
        <w:rPr>
          <w:spacing w:val="-4"/>
          <w:sz w:val="28"/>
        </w:rPr>
        <w:t>как</w:t>
      </w:r>
      <w:r>
        <w:rPr>
          <w:sz w:val="28"/>
        </w:rPr>
        <w:tab/>
      </w:r>
      <w:r>
        <w:rPr>
          <w:spacing w:val="-2"/>
          <w:sz w:val="28"/>
        </w:rPr>
        <w:t>правило,</w:t>
      </w:r>
      <w:r>
        <w:rPr>
          <w:sz w:val="28"/>
        </w:rPr>
        <w:tab/>
      </w:r>
      <w:r>
        <w:rPr>
          <w:spacing w:val="-6"/>
          <w:sz w:val="28"/>
        </w:rPr>
        <w:t xml:space="preserve">не </w:t>
      </w:r>
      <w:r>
        <w:rPr>
          <w:sz w:val="28"/>
        </w:rPr>
        <w:t>должно сопровождаться сокращением производства.</w:t>
      </w:r>
    </w:p>
    <w:p w:rsidR="004F19BD" w:rsidRDefault="00EA37BF">
      <w:pPr>
        <w:pStyle w:val="a3"/>
        <w:ind w:left="102" w:right="111" w:firstLine="707"/>
        <w:jc w:val="both"/>
      </w:pPr>
      <w:r>
        <w:t>Сокращение в связи с выполнением дополнительных мероприятий допускается в редких случаях, когда угроза интенсивного скопления примесей в приземном слое атмосферы особенно велика. Предупреждения о повышении уровня загрязнения воздуха в связи с ожидаемым НМУ составляют в прогностических подразделениях КАЗГИДРОМЕТА. В зависимости от ожидаемого уровня загрязнения атмосферы составляют предупреждения трех степеней, которым соответствуют три режима работы предприятий в периоды НМУ.</w:t>
      </w:r>
    </w:p>
    <w:p w:rsidR="004F19BD" w:rsidRDefault="00EA37BF">
      <w:pPr>
        <w:pStyle w:val="a3"/>
        <w:ind w:left="102" w:right="108" w:firstLine="707"/>
        <w:jc w:val="both"/>
      </w:pPr>
      <w:r>
        <w:t xml:space="preserve">При </w:t>
      </w:r>
      <w:r>
        <w:rPr>
          <w:i/>
        </w:rPr>
        <w:t xml:space="preserve">первом режиме работы </w:t>
      </w:r>
      <w:r>
        <w:t>предприятия мероприятия должны обеспечить</w:t>
      </w:r>
      <w:r>
        <w:rPr>
          <w:spacing w:val="-1"/>
        </w:rPr>
        <w:t xml:space="preserve"> </w:t>
      </w:r>
      <w:r>
        <w:t>сокращение</w:t>
      </w:r>
      <w:r>
        <w:rPr>
          <w:spacing w:val="-1"/>
        </w:rPr>
        <w:t xml:space="preserve"> </w:t>
      </w:r>
      <w:r>
        <w:t>концентрации загрязняющих веществ в приземном слое атмосферы примерно на 15-20 %. Эти мероприятия носят организационно-технический</w:t>
      </w:r>
      <w:r>
        <w:rPr>
          <w:spacing w:val="-4"/>
        </w:rPr>
        <w:t xml:space="preserve"> </w:t>
      </w:r>
      <w:r>
        <w:t>характер,</w:t>
      </w:r>
      <w:r>
        <w:rPr>
          <w:spacing w:val="-5"/>
        </w:rPr>
        <w:t xml:space="preserve"> </w:t>
      </w:r>
      <w:r>
        <w:t>их</w:t>
      </w:r>
      <w:r>
        <w:rPr>
          <w:spacing w:val="-3"/>
        </w:rPr>
        <w:t xml:space="preserve"> </w:t>
      </w:r>
      <w:r>
        <w:t>можно</w:t>
      </w:r>
      <w:r>
        <w:rPr>
          <w:spacing w:val="-3"/>
        </w:rPr>
        <w:t xml:space="preserve"> </w:t>
      </w:r>
      <w:r>
        <w:t>быстро</w:t>
      </w:r>
      <w:r>
        <w:rPr>
          <w:spacing w:val="-4"/>
        </w:rPr>
        <w:t xml:space="preserve"> </w:t>
      </w:r>
      <w:r>
        <w:t>осуществить,</w:t>
      </w:r>
      <w:r>
        <w:rPr>
          <w:spacing w:val="-4"/>
        </w:rPr>
        <w:t xml:space="preserve"> </w:t>
      </w:r>
      <w:r>
        <w:t>они не приводят к снижению производительности предприятия.</w:t>
      </w:r>
    </w:p>
    <w:p w:rsidR="004F19BD" w:rsidRDefault="004F19BD">
      <w:pPr>
        <w:jc w:val="both"/>
        <w:sectPr w:rsidR="004F19BD">
          <w:pgSz w:w="11910" w:h="16840"/>
          <w:pgMar w:top="1080" w:right="1020" w:bottom="280" w:left="1600" w:header="710" w:footer="0" w:gutter="0"/>
          <w:cols w:space="720"/>
        </w:sectPr>
      </w:pPr>
    </w:p>
    <w:p w:rsidR="004F19BD" w:rsidRDefault="00EA37BF">
      <w:pPr>
        <w:pStyle w:val="a3"/>
        <w:spacing w:before="79"/>
        <w:ind w:left="102" w:right="110" w:firstLine="707"/>
        <w:jc w:val="both"/>
      </w:pPr>
      <w:r>
        <w:lastRenderedPageBreak/>
        <w:t xml:space="preserve">При </w:t>
      </w:r>
      <w:r>
        <w:rPr>
          <w:i/>
        </w:rPr>
        <w:t xml:space="preserve">втором режиме работы </w:t>
      </w:r>
      <w:r>
        <w:t>предприятия, мероприятия должны обеспечить сокращение</w:t>
      </w:r>
      <w:r>
        <w:rPr>
          <w:spacing w:val="-1"/>
        </w:rPr>
        <w:t xml:space="preserve"> </w:t>
      </w:r>
      <w:r>
        <w:t>концентрации загрязняющих веществ в приземном слое атмосферы примерно на 20-40</w:t>
      </w:r>
      <w:r>
        <w:rPr>
          <w:spacing w:val="40"/>
        </w:rPr>
        <w:t xml:space="preserve"> </w:t>
      </w:r>
      <w:r>
        <w:t>%, они включают в себя все мероприятия, разработанные для первого режима, а также мероприятия, влияющие на технологические процессы и сопровождающиеся незначительным снижением производительности предприятия.</w:t>
      </w:r>
    </w:p>
    <w:p w:rsidR="004F19BD" w:rsidRDefault="00EA37BF">
      <w:pPr>
        <w:pStyle w:val="a3"/>
        <w:ind w:left="102" w:right="112" w:firstLine="707"/>
        <w:jc w:val="both"/>
      </w:pPr>
      <w:r>
        <w:t xml:space="preserve">При </w:t>
      </w:r>
      <w:r>
        <w:rPr>
          <w:i/>
        </w:rPr>
        <w:t xml:space="preserve">третьем режиме работы </w:t>
      </w:r>
      <w:r>
        <w:t>предприятия, мероприятия должны обеспечить сокращение</w:t>
      </w:r>
      <w:r>
        <w:rPr>
          <w:spacing w:val="-1"/>
        </w:rPr>
        <w:t xml:space="preserve"> </w:t>
      </w:r>
      <w:r>
        <w:t>концентрации загрязняющих веществ в приземном слое на 40-60 %.</w:t>
      </w:r>
    </w:p>
    <w:p w:rsidR="004F19BD" w:rsidRDefault="00EA37BF">
      <w:pPr>
        <w:pStyle w:val="a3"/>
        <w:ind w:left="102" w:right="113" w:firstLine="707"/>
        <w:jc w:val="both"/>
      </w:pPr>
      <w:r>
        <w:t>Мероприятия третьего режима включают в себя мероприятия для первого и второго режимов, а также мероприятия, осуществление которых позволяет снизить выбросы загрязняющих веществ за счет временного сокращения производительности предприятий.</w:t>
      </w:r>
    </w:p>
    <w:p w:rsidR="004F19BD" w:rsidRDefault="00EA37BF">
      <w:pPr>
        <w:pStyle w:val="a3"/>
        <w:ind w:left="102" w:right="112" w:firstLine="719"/>
        <w:jc w:val="both"/>
      </w:pPr>
      <w:r>
        <w:t>Мероприятия по регулированию выбросов загрязняющих веществ в атмосферу в период НМУ в рамках рассматриваемого проекта не разрабатывались, так как в период эксплуатации проектируемая дизельная электростанция будет использоваться в качестве аварийного источника электроснабжения, не предусматриваются сверхнормативные выбросы загрязняющих веществ в атмосферный воздух.</w:t>
      </w:r>
    </w:p>
    <w:p w:rsidR="004F19BD" w:rsidRDefault="00EA37BF">
      <w:pPr>
        <w:pStyle w:val="a3"/>
        <w:spacing w:before="1"/>
        <w:ind w:left="102" w:right="114" w:firstLine="707"/>
        <w:jc w:val="both"/>
      </w:pPr>
      <w:r>
        <w:t>Так как работы по монтажу системы антитеррористической защиты носят кратковременный характер, мероприятия по регулированию выбросов загрязняющих веществ в атмосферу при неблагоприятных метеорологических условиях не разрабатывались.</w:t>
      </w:r>
    </w:p>
    <w:p w:rsidR="004F19BD" w:rsidRDefault="004F19BD">
      <w:pPr>
        <w:jc w:val="both"/>
        <w:sectPr w:rsidR="004F19BD">
          <w:pgSz w:w="11910" w:h="16840"/>
          <w:pgMar w:top="1080" w:right="1020" w:bottom="280" w:left="1600" w:header="710" w:footer="0" w:gutter="0"/>
          <w:cols w:space="720"/>
        </w:sectPr>
      </w:pPr>
    </w:p>
    <w:p w:rsidR="004F19BD" w:rsidRDefault="00EA37BF">
      <w:pPr>
        <w:pStyle w:val="a4"/>
        <w:numPr>
          <w:ilvl w:val="0"/>
          <w:numId w:val="15"/>
        </w:numPr>
        <w:tabs>
          <w:tab w:val="left" w:pos="312"/>
        </w:tabs>
        <w:spacing w:before="79"/>
        <w:ind w:left="312" w:hanging="210"/>
        <w:jc w:val="left"/>
        <w:rPr>
          <w:sz w:val="28"/>
        </w:rPr>
      </w:pPr>
      <w:r>
        <w:rPr>
          <w:sz w:val="28"/>
        </w:rPr>
        <w:lastRenderedPageBreak/>
        <w:t>ОЦЕНКА</w:t>
      </w:r>
      <w:r>
        <w:rPr>
          <w:spacing w:val="-12"/>
          <w:sz w:val="28"/>
        </w:rPr>
        <w:t xml:space="preserve"> </w:t>
      </w:r>
      <w:r>
        <w:rPr>
          <w:sz w:val="28"/>
        </w:rPr>
        <w:t>ВОЗДЕЙСТВИЙ</w:t>
      </w:r>
      <w:r>
        <w:rPr>
          <w:spacing w:val="-10"/>
          <w:sz w:val="28"/>
        </w:rPr>
        <w:t xml:space="preserve"> </w:t>
      </w:r>
      <w:r>
        <w:rPr>
          <w:sz w:val="28"/>
        </w:rPr>
        <w:t>НА</w:t>
      </w:r>
      <w:r>
        <w:rPr>
          <w:spacing w:val="-8"/>
          <w:sz w:val="28"/>
        </w:rPr>
        <w:t xml:space="preserve"> </w:t>
      </w:r>
      <w:r>
        <w:rPr>
          <w:sz w:val="28"/>
        </w:rPr>
        <w:t>СОСТОЯНИЕ</w:t>
      </w:r>
      <w:r>
        <w:rPr>
          <w:spacing w:val="-9"/>
          <w:sz w:val="28"/>
        </w:rPr>
        <w:t xml:space="preserve"> </w:t>
      </w:r>
      <w:r>
        <w:rPr>
          <w:spacing w:val="-5"/>
          <w:sz w:val="28"/>
        </w:rPr>
        <w:t>ВОД</w:t>
      </w:r>
    </w:p>
    <w:p w:rsidR="004F19BD" w:rsidRDefault="00EA37BF">
      <w:pPr>
        <w:pStyle w:val="a4"/>
        <w:numPr>
          <w:ilvl w:val="1"/>
          <w:numId w:val="15"/>
        </w:numPr>
        <w:tabs>
          <w:tab w:val="left" w:pos="1255"/>
        </w:tabs>
        <w:spacing w:before="321"/>
        <w:ind w:left="1255" w:hanging="445"/>
        <w:rPr>
          <w:sz w:val="28"/>
        </w:rPr>
      </w:pPr>
      <w:r>
        <w:rPr>
          <w:sz w:val="28"/>
        </w:rPr>
        <w:t>Потребность</w:t>
      </w:r>
      <w:r>
        <w:rPr>
          <w:spacing w:val="-8"/>
          <w:sz w:val="28"/>
        </w:rPr>
        <w:t xml:space="preserve"> </w:t>
      </w:r>
      <w:r>
        <w:rPr>
          <w:sz w:val="28"/>
        </w:rPr>
        <w:t>в</w:t>
      </w:r>
      <w:r>
        <w:rPr>
          <w:spacing w:val="-6"/>
          <w:sz w:val="28"/>
        </w:rPr>
        <w:t xml:space="preserve"> </w:t>
      </w:r>
      <w:r>
        <w:rPr>
          <w:sz w:val="28"/>
        </w:rPr>
        <w:t>водных</w:t>
      </w:r>
      <w:r>
        <w:rPr>
          <w:spacing w:val="-8"/>
          <w:sz w:val="28"/>
        </w:rPr>
        <w:t xml:space="preserve"> </w:t>
      </w:r>
      <w:r>
        <w:rPr>
          <w:sz w:val="28"/>
        </w:rPr>
        <w:t>ресурсах</w:t>
      </w:r>
      <w:r>
        <w:rPr>
          <w:spacing w:val="-4"/>
          <w:sz w:val="28"/>
        </w:rPr>
        <w:t xml:space="preserve"> </w:t>
      </w:r>
      <w:r>
        <w:rPr>
          <w:sz w:val="28"/>
        </w:rPr>
        <w:t>для</w:t>
      </w:r>
      <w:r>
        <w:rPr>
          <w:spacing w:val="-8"/>
          <w:sz w:val="28"/>
        </w:rPr>
        <w:t xml:space="preserve"> </w:t>
      </w:r>
      <w:r>
        <w:rPr>
          <w:sz w:val="28"/>
        </w:rPr>
        <w:t>намечаемой</w:t>
      </w:r>
      <w:r>
        <w:rPr>
          <w:spacing w:val="-4"/>
          <w:sz w:val="28"/>
        </w:rPr>
        <w:t xml:space="preserve"> </w:t>
      </w:r>
      <w:r>
        <w:rPr>
          <w:spacing w:val="-2"/>
          <w:sz w:val="28"/>
        </w:rPr>
        <w:t>деятельности</w:t>
      </w:r>
    </w:p>
    <w:p w:rsidR="004F19BD" w:rsidRDefault="00EA37BF">
      <w:pPr>
        <w:pStyle w:val="a4"/>
        <w:numPr>
          <w:ilvl w:val="2"/>
          <w:numId w:val="15"/>
        </w:numPr>
        <w:tabs>
          <w:tab w:val="left" w:pos="1518"/>
          <w:tab w:val="left" w:pos="3142"/>
          <w:tab w:val="left" w:pos="3511"/>
          <w:tab w:val="left" w:pos="5490"/>
          <w:tab w:val="left" w:pos="5981"/>
          <w:tab w:val="left" w:pos="7046"/>
          <w:tab w:val="left" w:pos="8892"/>
        </w:tabs>
        <w:spacing w:before="6" w:line="640" w:lineRule="atLeast"/>
        <w:ind w:left="810" w:right="116" w:firstLine="0"/>
        <w:rPr>
          <w:sz w:val="28"/>
        </w:rPr>
      </w:pPr>
      <w:r>
        <w:rPr>
          <w:sz w:val="28"/>
        </w:rPr>
        <w:t xml:space="preserve">Водопотребление и водоотведение на период эксплуатации </w:t>
      </w:r>
      <w:r>
        <w:rPr>
          <w:spacing w:val="-2"/>
          <w:sz w:val="28"/>
        </w:rPr>
        <w:t>Водопотребление</w:t>
      </w:r>
      <w:r>
        <w:rPr>
          <w:sz w:val="28"/>
        </w:rPr>
        <w:tab/>
      </w:r>
      <w:r>
        <w:rPr>
          <w:spacing w:val="-10"/>
          <w:sz w:val="28"/>
        </w:rPr>
        <w:t>и</w:t>
      </w:r>
      <w:r>
        <w:rPr>
          <w:sz w:val="28"/>
        </w:rPr>
        <w:tab/>
      </w:r>
      <w:r>
        <w:rPr>
          <w:spacing w:val="-2"/>
          <w:sz w:val="28"/>
        </w:rPr>
        <w:t>водоотведение</w:t>
      </w:r>
      <w:r>
        <w:rPr>
          <w:sz w:val="28"/>
        </w:rPr>
        <w:tab/>
      </w:r>
      <w:r>
        <w:rPr>
          <w:spacing w:val="-6"/>
          <w:sz w:val="28"/>
        </w:rPr>
        <w:t>на</w:t>
      </w:r>
      <w:r>
        <w:rPr>
          <w:sz w:val="28"/>
        </w:rPr>
        <w:tab/>
      </w:r>
      <w:r>
        <w:rPr>
          <w:spacing w:val="-2"/>
          <w:sz w:val="28"/>
        </w:rPr>
        <w:t>период</w:t>
      </w:r>
      <w:r>
        <w:rPr>
          <w:sz w:val="28"/>
        </w:rPr>
        <w:tab/>
      </w:r>
      <w:r>
        <w:rPr>
          <w:spacing w:val="-2"/>
          <w:sz w:val="28"/>
        </w:rPr>
        <w:t>эксплуатации</w:t>
      </w:r>
      <w:r>
        <w:rPr>
          <w:sz w:val="28"/>
        </w:rPr>
        <w:tab/>
      </w:r>
      <w:r>
        <w:rPr>
          <w:spacing w:val="-6"/>
          <w:sz w:val="28"/>
        </w:rPr>
        <w:t>не</w:t>
      </w:r>
    </w:p>
    <w:p w:rsidR="004F19BD" w:rsidRDefault="00EA37BF">
      <w:pPr>
        <w:pStyle w:val="a3"/>
        <w:spacing w:before="3"/>
        <w:ind w:left="102"/>
      </w:pPr>
      <w:r>
        <w:t>предусматривается</w:t>
      </w:r>
      <w:r>
        <w:rPr>
          <w:spacing w:val="-10"/>
        </w:rPr>
        <w:t xml:space="preserve"> </w:t>
      </w:r>
      <w:r>
        <w:t>в</w:t>
      </w:r>
      <w:r>
        <w:rPr>
          <w:spacing w:val="-6"/>
        </w:rPr>
        <w:t xml:space="preserve"> </w:t>
      </w:r>
      <w:r>
        <w:t>связи</w:t>
      </w:r>
      <w:r>
        <w:rPr>
          <w:spacing w:val="-4"/>
        </w:rPr>
        <w:t xml:space="preserve"> </w:t>
      </w:r>
      <w:r>
        <w:t>с</w:t>
      </w:r>
      <w:r>
        <w:rPr>
          <w:spacing w:val="-5"/>
        </w:rPr>
        <w:t xml:space="preserve"> </w:t>
      </w:r>
      <w:r>
        <w:t>отсутствием</w:t>
      </w:r>
      <w:r>
        <w:rPr>
          <w:spacing w:val="-5"/>
        </w:rPr>
        <w:t xml:space="preserve"> </w:t>
      </w:r>
      <w:r>
        <w:t>такой</w:t>
      </w:r>
      <w:r>
        <w:rPr>
          <w:spacing w:val="-4"/>
        </w:rPr>
        <w:t xml:space="preserve"> </w:t>
      </w:r>
      <w:r>
        <w:rPr>
          <w:spacing w:val="-2"/>
        </w:rPr>
        <w:t>необходимости.</w:t>
      </w:r>
    </w:p>
    <w:p w:rsidR="004F19BD" w:rsidRDefault="00EA37BF">
      <w:pPr>
        <w:pStyle w:val="a4"/>
        <w:numPr>
          <w:ilvl w:val="2"/>
          <w:numId w:val="15"/>
        </w:numPr>
        <w:tabs>
          <w:tab w:val="left" w:pos="821"/>
          <w:tab w:val="left" w:pos="1517"/>
          <w:tab w:val="left" w:pos="2963"/>
          <w:tab w:val="left" w:pos="4306"/>
          <w:tab w:val="left" w:pos="5258"/>
          <w:tab w:val="left" w:pos="5778"/>
          <w:tab w:val="left" w:pos="6875"/>
          <w:tab w:val="left" w:pos="8504"/>
        </w:tabs>
        <w:spacing w:before="65" w:line="646" w:lineRule="exact"/>
        <w:ind w:left="821" w:right="108" w:hanging="12"/>
        <w:rPr>
          <w:sz w:val="28"/>
        </w:rPr>
      </w:pPr>
      <w:r>
        <w:rPr>
          <w:sz w:val="28"/>
        </w:rPr>
        <w:t xml:space="preserve">Водопотребление и водоотведение на период строительства </w:t>
      </w:r>
      <w:r>
        <w:rPr>
          <w:spacing w:val="-2"/>
          <w:sz w:val="28"/>
        </w:rPr>
        <w:t>Водоснабжение</w:t>
      </w:r>
      <w:r>
        <w:rPr>
          <w:sz w:val="28"/>
        </w:rPr>
        <w:tab/>
      </w:r>
      <w:r>
        <w:rPr>
          <w:spacing w:val="-2"/>
          <w:sz w:val="28"/>
        </w:rPr>
        <w:t>питьевой</w:t>
      </w:r>
      <w:r>
        <w:rPr>
          <w:sz w:val="28"/>
        </w:rPr>
        <w:tab/>
      </w:r>
      <w:r>
        <w:rPr>
          <w:spacing w:val="-4"/>
          <w:sz w:val="28"/>
        </w:rPr>
        <w:t>водой</w:t>
      </w:r>
      <w:r>
        <w:rPr>
          <w:sz w:val="28"/>
        </w:rPr>
        <w:tab/>
      </w:r>
      <w:r>
        <w:rPr>
          <w:spacing w:val="-5"/>
          <w:sz w:val="28"/>
        </w:rPr>
        <w:t>на</w:t>
      </w:r>
      <w:r>
        <w:rPr>
          <w:sz w:val="28"/>
        </w:rPr>
        <w:tab/>
      </w:r>
      <w:r>
        <w:rPr>
          <w:spacing w:val="-2"/>
          <w:sz w:val="28"/>
        </w:rPr>
        <w:t>период</w:t>
      </w:r>
      <w:r>
        <w:rPr>
          <w:sz w:val="28"/>
        </w:rPr>
        <w:tab/>
      </w:r>
      <w:r>
        <w:rPr>
          <w:spacing w:val="-2"/>
          <w:sz w:val="28"/>
        </w:rPr>
        <w:t>монтажных</w:t>
      </w:r>
      <w:r>
        <w:rPr>
          <w:sz w:val="28"/>
        </w:rPr>
        <w:tab/>
      </w:r>
      <w:r>
        <w:rPr>
          <w:spacing w:val="-2"/>
          <w:sz w:val="28"/>
        </w:rPr>
        <w:t>работ</w:t>
      </w:r>
    </w:p>
    <w:p w:rsidR="004F19BD" w:rsidRDefault="00EA37BF">
      <w:pPr>
        <w:pStyle w:val="a3"/>
        <w:spacing w:line="253" w:lineRule="exact"/>
        <w:ind w:left="102"/>
        <w:jc w:val="both"/>
      </w:pPr>
      <w:proofErr w:type="gramStart"/>
      <w:r>
        <w:t>предусматривается</w:t>
      </w:r>
      <w:r>
        <w:rPr>
          <w:spacing w:val="35"/>
        </w:rPr>
        <w:t xml:space="preserve">  </w:t>
      </w:r>
      <w:r>
        <w:t>привозное</w:t>
      </w:r>
      <w:proofErr w:type="gramEnd"/>
      <w:r>
        <w:t>.</w:t>
      </w:r>
      <w:r>
        <w:rPr>
          <w:spacing w:val="36"/>
        </w:rPr>
        <w:t xml:space="preserve">  </w:t>
      </w:r>
      <w:proofErr w:type="gramStart"/>
      <w:r>
        <w:t>Питьевая</w:t>
      </w:r>
      <w:r>
        <w:rPr>
          <w:spacing w:val="36"/>
        </w:rPr>
        <w:t xml:space="preserve">  </w:t>
      </w:r>
      <w:r>
        <w:t>вода</w:t>
      </w:r>
      <w:proofErr w:type="gramEnd"/>
      <w:r>
        <w:rPr>
          <w:spacing w:val="74"/>
        </w:rPr>
        <w:t xml:space="preserve">   </w:t>
      </w:r>
      <w:r>
        <w:t>-</w:t>
      </w:r>
      <w:r>
        <w:rPr>
          <w:spacing w:val="37"/>
        </w:rPr>
        <w:t xml:space="preserve">  </w:t>
      </w:r>
      <w:r>
        <w:t>бутилированная</w:t>
      </w:r>
      <w:r>
        <w:rPr>
          <w:spacing w:val="37"/>
        </w:rPr>
        <w:t xml:space="preserve">  </w:t>
      </w:r>
      <w:r>
        <w:rPr>
          <w:spacing w:val="-5"/>
        </w:rPr>
        <w:t>из</w:t>
      </w:r>
    </w:p>
    <w:p w:rsidR="004F19BD" w:rsidRDefault="00EA37BF">
      <w:pPr>
        <w:pStyle w:val="a3"/>
        <w:spacing w:before="1"/>
        <w:ind w:left="102" w:right="109"/>
        <w:jc w:val="both"/>
      </w:pPr>
      <w:r>
        <w:t>торговой сети. На стройплощадке предусматривается устройство мобильных туалетных кабин "Биотуалет", стоки из которых, по мере необходимости, будут вывозиться на договорной основе со специализированной организацией на очистные сооружения.</w:t>
      </w:r>
    </w:p>
    <w:p w:rsidR="004F19BD" w:rsidRDefault="00EA37BF">
      <w:pPr>
        <w:pStyle w:val="a3"/>
        <w:spacing w:before="1" w:line="322" w:lineRule="exact"/>
        <w:ind w:left="821"/>
        <w:jc w:val="both"/>
      </w:pPr>
      <w:r>
        <w:t>Количество</w:t>
      </w:r>
      <w:r>
        <w:rPr>
          <w:spacing w:val="-4"/>
        </w:rPr>
        <w:t xml:space="preserve"> </w:t>
      </w:r>
      <w:r>
        <w:t>рабочих</w:t>
      </w:r>
      <w:r>
        <w:rPr>
          <w:spacing w:val="-5"/>
        </w:rPr>
        <w:t xml:space="preserve"> </w:t>
      </w:r>
      <w:r>
        <w:t>при</w:t>
      </w:r>
      <w:r>
        <w:rPr>
          <w:spacing w:val="-4"/>
        </w:rPr>
        <w:t xml:space="preserve"> </w:t>
      </w:r>
      <w:r>
        <w:t>монтаже:</w:t>
      </w:r>
      <w:r>
        <w:rPr>
          <w:spacing w:val="-6"/>
        </w:rPr>
        <w:t xml:space="preserve"> </w:t>
      </w:r>
      <w:r>
        <w:t>10</w:t>
      </w:r>
      <w:r>
        <w:rPr>
          <w:spacing w:val="-6"/>
        </w:rPr>
        <w:t xml:space="preserve"> </w:t>
      </w:r>
      <w:r>
        <w:rPr>
          <w:spacing w:val="-2"/>
        </w:rPr>
        <w:t>человек.</w:t>
      </w:r>
    </w:p>
    <w:p w:rsidR="004F19BD" w:rsidRDefault="00EA37BF">
      <w:pPr>
        <w:pStyle w:val="a3"/>
        <w:spacing w:line="322" w:lineRule="exact"/>
        <w:ind w:left="821"/>
        <w:jc w:val="both"/>
      </w:pPr>
      <w:r>
        <w:t>Период</w:t>
      </w:r>
      <w:r>
        <w:rPr>
          <w:spacing w:val="-5"/>
        </w:rPr>
        <w:t xml:space="preserve"> </w:t>
      </w:r>
      <w:r>
        <w:t>монтажных</w:t>
      </w:r>
      <w:r>
        <w:rPr>
          <w:spacing w:val="-6"/>
        </w:rPr>
        <w:t xml:space="preserve"> </w:t>
      </w:r>
      <w:r>
        <w:t>работ</w:t>
      </w:r>
      <w:r>
        <w:rPr>
          <w:spacing w:val="-7"/>
        </w:rPr>
        <w:t xml:space="preserve"> </w:t>
      </w:r>
      <w:r>
        <w:t>–</w:t>
      </w:r>
      <w:r>
        <w:rPr>
          <w:spacing w:val="-4"/>
        </w:rPr>
        <w:t xml:space="preserve"> </w:t>
      </w:r>
      <w:r>
        <w:t>2,5</w:t>
      </w:r>
      <w:r>
        <w:rPr>
          <w:spacing w:val="-3"/>
        </w:rPr>
        <w:t xml:space="preserve"> </w:t>
      </w:r>
      <w:r>
        <w:t>месяца</w:t>
      </w:r>
      <w:r>
        <w:rPr>
          <w:spacing w:val="-5"/>
        </w:rPr>
        <w:t xml:space="preserve"> </w:t>
      </w:r>
      <w:r>
        <w:t>(55</w:t>
      </w:r>
      <w:r>
        <w:rPr>
          <w:spacing w:val="-5"/>
        </w:rPr>
        <w:t xml:space="preserve"> </w:t>
      </w:r>
      <w:r>
        <w:t>рабочих</w:t>
      </w:r>
      <w:r>
        <w:rPr>
          <w:spacing w:val="-2"/>
        </w:rPr>
        <w:t xml:space="preserve"> дней)</w:t>
      </w:r>
    </w:p>
    <w:p w:rsidR="004F19BD" w:rsidRDefault="00EA37BF">
      <w:pPr>
        <w:pStyle w:val="a3"/>
        <w:ind w:left="102" w:right="113" w:firstLine="719"/>
        <w:jc w:val="both"/>
      </w:pPr>
      <w:r>
        <w:t>На основании данных СП РК 4.01-101-2012 /4/ сделаны расчеты основных показателей водопотребления и водоотведения на хозяйственно бытовые нужды рабочих, которые составляют:</w:t>
      </w:r>
    </w:p>
    <w:p w:rsidR="004F19BD" w:rsidRDefault="004F19BD">
      <w:pPr>
        <w:pStyle w:val="a3"/>
      </w:pPr>
    </w:p>
    <w:p w:rsidR="004F19BD" w:rsidRDefault="00EA37BF">
      <w:pPr>
        <w:pStyle w:val="a3"/>
        <w:ind w:left="810"/>
      </w:pPr>
      <w:r>
        <w:t>Q</w:t>
      </w:r>
      <w:r>
        <w:rPr>
          <w:spacing w:val="-2"/>
        </w:rPr>
        <w:t xml:space="preserve"> </w:t>
      </w:r>
      <w:r>
        <w:t>=</w:t>
      </w:r>
      <w:r>
        <w:rPr>
          <w:spacing w:val="-1"/>
        </w:rPr>
        <w:t xml:space="preserve"> </w:t>
      </w:r>
      <w:r>
        <w:t>N</w:t>
      </w:r>
      <w:r>
        <w:rPr>
          <w:spacing w:val="-2"/>
        </w:rPr>
        <w:t xml:space="preserve"> </w:t>
      </w:r>
      <w:r>
        <w:t xml:space="preserve">х n </w:t>
      </w:r>
      <w:r>
        <w:rPr>
          <w:spacing w:val="-2"/>
        </w:rPr>
        <w:t>/1000</w:t>
      </w:r>
    </w:p>
    <w:p w:rsidR="004F19BD" w:rsidRDefault="00EA37BF">
      <w:pPr>
        <w:spacing w:before="321"/>
        <w:ind w:left="810"/>
        <w:rPr>
          <w:sz w:val="24"/>
        </w:rPr>
      </w:pPr>
      <w:r>
        <w:rPr>
          <w:spacing w:val="-5"/>
          <w:sz w:val="24"/>
        </w:rPr>
        <w:t>где</w:t>
      </w:r>
    </w:p>
    <w:p w:rsidR="004F19BD" w:rsidRDefault="00EA37BF">
      <w:pPr>
        <w:ind w:left="810"/>
        <w:rPr>
          <w:sz w:val="24"/>
        </w:rPr>
      </w:pPr>
      <w:r>
        <w:rPr>
          <w:sz w:val="24"/>
        </w:rPr>
        <w:t>N</w:t>
      </w:r>
      <w:r>
        <w:rPr>
          <w:spacing w:val="-3"/>
          <w:sz w:val="24"/>
        </w:rPr>
        <w:t xml:space="preserve"> </w:t>
      </w:r>
      <w:r>
        <w:rPr>
          <w:sz w:val="24"/>
        </w:rPr>
        <w:t>–</w:t>
      </w:r>
      <w:r>
        <w:rPr>
          <w:spacing w:val="-1"/>
          <w:sz w:val="24"/>
        </w:rPr>
        <w:t xml:space="preserve"> </w:t>
      </w:r>
      <w:r>
        <w:rPr>
          <w:sz w:val="24"/>
        </w:rPr>
        <w:t>количество</w:t>
      </w:r>
      <w:r>
        <w:rPr>
          <w:spacing w:val="-1"/>
          <w:sz w:val="24"/>
        </w:rPr>
        <w:t xml:space="preserve"> </w:t>
      </w:r>
      <w:r>
        <w:rPr>
          <w:spacing w:val="-2"/>
          <w:sz w:val="24"/>
        </w:rPr>
        <w:t>работающих;</w:t>
      </w:r>
    </w:p>
    <w:p w:rsidR="004F19BD" w:rsidRDefault="00EA37BF">
      <w:pPr>
        <w:ind w:left="810"/>
        <w:rPr>
          <w:sz w:val="24"/>
        </w:rPr>
      </w:pPr>
      <w:r>
        <w:rPr>
          <w:sz w:val="24"/>
        </w:rPr>
        <w:t>n</w:t>
      </w:r>
      <w:r>
        <w:rPr>
          <w:spacing w:val="-1"/>
          <w:sz w:val="24"/>
        </w:rPr>
        <w:t xml:space="preserve"> </w:t>
      </w:r>
      <w:r>
        <w:rPr>
          <w:sz w:val="24"/>
        </w:rPr>
        <w:t>–</w:t>
      </w:r>
      <w:r>
        <w:rPr>
          <w:spacing w:val="-1"/>
          <w:sz w:val="24"/>
        </w:rPr>
        <w:t xml:space="preserve"> </w:t>
      </w:r>
      <w:r>
        <w:rPr>
          <w:sz w:val="24"/>
        </w:rPr>
        <w:t>норма</w:t>
      </w:r>
      <w:r>
        <w:rPr>
          <w:spacing w:val="-1"/>
          <w:sz w:val="24"/>
        </w:rPr>
        <w:t xml:space="preserve"> </w:t>
      </w:r>
      <w:r>
        <w:rPr>
          <w:sz w:val="24"/>
        </w:rPr>
        <w:t>расхода</w:t>
      </w:r>
      <w:r>
        <w:rPr>
          <w:spacing w:val="-2"/>
          <w:sz w:val="24"/>
        </w:rPr>
        <w:t xml:space="preserve"> </w:t>
      </w:r>
      <w:r>
        <w:rPr>
          <w:sz w:val="24"/>
        </w:rPr>
        <w:t>воды,</w:t>
      </w:r>
      <w:r>
        <w:rPr>
          <w:spacing w:val="-1"/>
          <w:sz w:val="24"/>
        </w:rPr>
        <w:t xml:space="preserve"> </w:t>
      </w:r>
      <w:r>
        <w:rPr>
          <w:sz w:val="24"/>
        </w:rPr>
        <w:t>(л/</w:t>
      </w:r>
      <w:proofErr w:type="spellStart"/>
      <w:r>
        <w:rPr>
          <w:sz w:val="24"/>
        </w:rPr>
        <w:t>сут</w:t>
      </w:r>
      <w:proofErr w:type="spellEnd"/>
      <w:r>
        <w:rPr>
          <w:sz w:val="24"/>
        </w:rPr>
        <w:t>)/чел, (n=25–</w:t>
      </w:r>
      <w:r>
        <w:rPr>
          <w:spacing w:val="1"/>
          <w:sz w:val="24"/>
        </w:rPr>
        <w:t xml:space="preserve"> </w:t>
      </w:r>
      <w:r>
        <w:rPr>
          <w:sz w:val="24"/>
        </w:rPr>
        <w:t>для цехов,</w:t>
      </w:r>
      <w:r>
        <w:rPr>
          <w:spacing w:val="-1"/>
          <w:sz w:val="24"/>
        </w:rPr>
        <w:t xml:space="preserve"> </w:t>
      </w:r>
      <w:r>
        <w:rPr>
          <w:sz w:val="24"/>
        </w:rPr>
        <w:t>из</w:t>
      </w:r>
      <w:r>
        <w:rPr>
          <w:spacing w:val="-1"/>
          <w:sz w:val="24"/>
        </w:rPr>
        <w:t xml:space="preserve"> </w:t>
      </w:r>
      <w:r>
        <w:rPr>
          <w:sz w:val="24"/>
        </w:rPr>
        <w:t>них</w:t>
      </w:r>
      <w:r>
        <w:rPr>
          <w:spacing w:val="2"/>
          <w:sz w:val="24"/>
        </w:rPr>
        <w:t xml:space="preserve"> </w:t>
      </w:r>
      <w:r>
        <w:rPr>
          <w:sz w:val="24"/>
        </w:rPr>
        <w:t>11 -</w:t>
      </w:r>
      <w:r>
        <w:rPr>
          <w:spacing w:val="-1"/>
          <w:sz w:val="24"/>
        </w:rPr>
        <w:t xml:space="preserve"> </w:t>
      </w:r>
      <w:r>
        <w:rPr>
          <w:spacing w:val="-2"/>
          <w:sz w:val="24"/>
        </w:rPr>
        <w:t>горячей).</w:t>
      </w:r>
    </w:p>
    <w:p w:rsidR="004F19BD" w:rsidRDefault="004F19BD">
      <w:pPr>
        <w:pStyle w:val="a3"/>
        <w:spacing w:before="46"/>
        <w:rPr>
          <w:sz w:val="24"/>
        </w:rPr>
      </w:pPr>
    </w:p>
    <w:p w:rsidR="004F19BD" w:rsidRDefault="00EA37BF">
      <w:pPr>
        <w:pStyle w:val="a3"/>
        <w:spacing w:before="1"/>
        <w:ind w:left="810" w:right="4157"/>
      </w:pPr>
      <w:proofErr w:type="spellStart"/>
      <w:r>
        <w:t>Q</w:t>
      </w:r>
      <w:r>
        <w:rPr>
          <w:vertAlign w:val="subscript"/>
        </w:rPr>
        <w:t>гор</w:t>
      </w:r>
      <w:proofErr w:type="spellEnd"/>
      <w:r>
        <w:rPr>
          <w:spacing w:val="-3"/>
        </w:rPr>
        <w:t xml:space="preserve"> </w:t>
      </w:r>
      <w:r>
        <w:t>=</w:t>
      </w:r>
      <w:r>
        <w:rPr>
          <w:spacing w:val="-5"/>
        </w:rPr>
        <w:t xml:space="preserve"> </w:t>
      </w:r>
      <w:r>
        <w:t>10</w:t>
      </w:r>
      <w:r>
        <w:rPr>
          <w:spacing w:val="-5"/>
        </w:rPr>
        <w:t xml:space="preserve"> </w:t>
      </w:r>
      <w:r>
        <w:t>х</w:t>
      </w:r>
      <w:r>
        <w:rPr>
          <w:spacing w:val="-3"/>
        </w:rPr>
        <w:t xml:space="preserve"> </w:t>
      </w:r>
      <w:r>
        <w:t>11/1000</w:t>
      </w:r>
      <w:r>
        <w:rPr>
          <w:spacing w:val="-6"/>
        </w:rPr>
        <w:t xml:space="preserve"> </w:t>
      </w:r>
      <w:r>
        <w:t>=</w:t>
      </w:r>
      <w:r>
        <w:rPr>
          <w:spacing w:val="-3"/>
        </w:rPr>
        <w:t xml:space="preserve"> </w:t>
      </w:r>
      <w:r>
        <w:t>0,11</w:t>
      </w:r>
      <w:r>
        <w:rPr>
          <w:spacing w:val="-4"/>
        </w:rPr>
        <w:t xml:space="preserve"> </w:t>
      </w:r>
      <w:r>
        <w:t>м</w:t>
      </w:r>
      <w:r>
        <w:rPr>
          <w:vertAlign w:val="superscript"/>
        </w:rPr>
        <w:t>3</w:t>
      </w:r>
      <w:r>
        <w:t>/</w:t>
      </w:r>
      <w:proofErr w:type="spellStart"/>
      <w:r>
        <w:t>сут</w:t>
      </w:r>
      <w:proofErr w:type="spellEnd"/>
      <w:r>
        <w:t xml:space="preserve">; </w:t>
      </w:r>
      <w:proofErr w:type="spellStart"/>
      <w:r>
        <w:t>Q</w:t>
      </w:r>
      <w:r>
        <w:rPr>
          <w:vertAlign w:val="subscript"/>
        </w:rPr>
        <w:t>хол</w:t>
      </w:r>
      <w:proofErr w:type="spellEnd"/>
      <w:r>
        <w:rPr>
          <w:spacing w:val="-4"/>
        </w:rPr>
        <w:t xml:space="preserve"> </w:t>
      </w:r>
      <w:r>
        <w:t>=</w:t>
      </w:r>
      <w:r>
        <w:rPr>
          <w:spacing w:val="-3"/>
        </w:rPr>
        <w:t xml:space="preserve"> </w:t>
      </w:r>
      <w:r>
        <w:t>10</w:t>
      </w:r>
      <w:r>
        <w:rPr>
          <w:spacing w:val="-2"/>
        </w:rPr>
        <w:t xml:space="preserve"> </w:t>
      </w:r>
      <w:r>
        <w:t>х 14/1000</w:t>
      </w:r>
      <w:r>
        <w:rPr>
          <w:spacing w:val="-5"/>
        </w:rPr>
        <w:t xml:space="preserve"> </w:t>
      </w:r>
      <w:r>
        <w:t>=</w:t>
      </w:r>
      <w:r>
        <w:rPr>
          <w:spacing w:val="-1"/>
        </w:rPr>
        <w:t xml:space="preserve"> </w:t>
      </w:r>
      <w:r>
        <w:t>0,14</w:t>
      </w:r>
      <w:r>
        <w:rPr>
          <w:spacing w:val="-1"/>
        </w:rPr>
        <w:t xml:space="preserve"> </w:t>
      </w:r>
      <w:r>
        <w:rPr>
          <w:spacing w:val="-2"/>
        </w:rPr>
        <w:t>м</w:t>
      </w:r>
      <w:r>
        <w:rPr>
          <w:spacing w:val="-2"/>
          <w:vertAlign w:val="superscript"/>
        </w:rPr>
        <w:t>3</w:t>
      </w:r>
      <w:r>
        <w:rPr>
          <w:spacing w:val="-2"/>
        </w:rPr>
        <w:t>/</w:t>
      </w:r>
      <w:proofErr w:type="spellStart"/>
      <w:r>
        <w:rPr>
          <w:spacing w:val="-2"/>
        </w:rPr>
        <w:t>сут</w:t>
      </w:r>
      <w:proofErr w:type="spellEnd"/>
      <w:r>
        <w:rPr>
          <w:spacing w:val="-2"/>
        </w:rPr>
        <w:t>.</w:t>
      </w:r>
    </w:p>
    <w:p w:rsidR="004F19BD" w:rsidRDefault="004F19BD">
      <w:pPr>
        <w:pStyle w:val="a3"/>
        <w:spacing w:before="1"/>
      </w:pPr>
    </w:p>
    <w:p w:rsidR="004F19BD" w:rsidRDefault="00EA37BF">
      <w:pPr>
        <w:pStyle w:val="a3"/>
        <w:ind w:left="810" w:right="906"/>
        <w:jc w:val="both"/>
      </w:pPr>
      <w:r>
        <w:t>Водопотребление горячее – 0,11 м</w:t>
      </w:r>
      <w:r>
        <w:rPr>
          <w:vertAlign w:val="superscript"/>
        </w:rPr>
        <w:t>3</w:t>
      </w:r>
      <w:r>
        <w:t>/</w:t>
      </w:r>
      <w:proofErr w:type="spellStart"/>
      <w:r>
        <w:t>сут</w:t>
      </w:r>
      <w:proofErr w:type="spellEnd"/>
      <w:r>
        <w:t>, 6,05 м</w:t>
      </w:r>
      <w:r>
        <w:rPr>
          <w:vertAlign w:val="superscript"/>
        </w:rPr>
        <w:t>3</w:t>
      </w:r>
      <w:r>
        <w:t>/период строит. Водопотребление</w:t>
      </w:r>
      <w:r>
        <w:rPr>
          <w:spacing w:val="-7"/>
        </w:rPr>
        <w:t xml:space="preserve"> </w:t>
      </w:r>
      <w:r>
        <w:t>холодное</w:t>
      </w:r>
      <w:r>
        <w:rPr>
          <w:spacing w:val="-4"/>
        </w:rPr>
        <w:t xml:space="preserve"> </w:t>
      </w:r>
      <w:r>
        <w:t>–</w:t>
      </w:r>
      <w:r>
        <w:rPr>
          <w:spacing w:val="-4"/>
        </w:rPr>
        <w:t xml:space="preserve"> </w:t>
      </w:r>
      <w:r>
        <w:t>0,14</w:t>
      </w:r>
      <w:r>
        <w:rPr>
          <w:spacing w:val="-4"/>
        </w:rPr>
        <w:t xml:space="preserve"> </w:t>
      </w:r>
      <w:r>
        <w:t>м</w:t>
      </w:r>
      <w:r>
        <w:rPr>
          <w:vertAlign w:val="superscript"/>
        </w:rPr>
        <w:t>3</w:t>
      </w:r>
      <w:r>
        <w:t>/</w:t>
      </w:r>
      <w:proofErr w:type="spellStart"/>
      <w:r>
        <w:t>сут</w:t>
      </w:r>
      <w:proofErr w:type="spellEnd"/>
      <w:r>
        <w:t>,</w:t>
      </w:r>
      <w:r>
        <w:rPr>
          <w:spacing w:val="-6"/>
        </w:rPr>
        <w:t xml:space="preserve"> </w:t>
      </w:r>
      <w:r>
        <w:t>7,7</w:t>
      </w:r>
      <w:r>
        <w:rPr>
          <w:spacing w:val="-4"/>
        </w:rPr>
        <w:t xml:space="preserve"> </w:t>
      </w:r>
      <w:r>
        <w:t>м</w:t>
      </w:r>
      <w:r>
        <w:rPr>
          <w:vertAlign w:val="superscript"/>
        </w:rPr>
        <w:t>3</w:t>
      </w:r>
      <w:r>
        <w:t>/период</w:t>
      </w:r>
      <w:r>
        <w:rPr>
          <w:spacing w:val="-4"/>
        </w:rPr>
        <w:t xml:space="preserve"> </w:t>
      </w:r>
      <w:r>
        <w:t>строит. Водоотведение: 0,25 м</w:t>
      </w:r>
      <w:r>
        <w:rPr>
          <w:vertAlign w:val="superscript"/>
        </w:rPr>
        <w:t>3</w:t>
      </w:r>
      <w:r>
        <w:t>/</w:t>
      </w:r>
      <w:proofErr w:type="spellStart"/>
      <w:r>
        <w:t>сут</w:t>
      </w:r>
      <w:proofErr w:type="spellEnd"/>
      <w:r>
        <w:t>, 13,75 м</w:t>
      </w:r>
      <w:r>
        <w:rPr>
          <w:vertAlign w:val="superscript"/>
        </w:rPr>
        <w:t>3</w:t>
      </w:r>
      <w:r>
        <w:t>/период строит.</w:t>
      </w:r>
    </w:p>
    <w:p w:rsidR="004F19BD" w:rsidRDefault="00EA37BF">
      <w:pPr>
        <w:pStyle w:val="a3"/>
        <w:spacing w:before="320"/>
        <w:ind w:left="102" w:right="107" w:firstLine="707"/>
        <w:jc w:val="both"/>
      </w:pPr>
      <w:r>
        <w:t>Помимо хозяйственно-бытовых нужд, вода, в период монтажных работ, будет использоваться на строительные работы в объеме 45,68 м</w:t>
      </w:r>
      <w:r>
        <w:rPr>
          <w:vertAlign w:val="superscript"/>
        </w:rPr>
        <w:t>3</w:t>
      </w:r>
      <w:r>
        <w:t xml:space="preserve"> (техническая вода). Водопотребление техническое - безвозвратное.</w:t>
      </w:r>
    </w:p>
    <w:p w:rsidR="004F19BD" w:rsidRDefault="004F19BD">
      <w:pPr>
        <w:pStyle w:val="a3"/>
        <w:spacing w:before="2"/>
      </w:pPr>
    </w:p>
    <w:p w:rsidR="004F19BD" w:rsidRDefault="00EA37BF">
      <w:pPr>
        <w:pStyle w:val="a4"/>
        <w:numPr>
          <w:ilvl w:val="1"/>
          <w:numId w:val="15"/>
        </w:numPr>
        <w:tabs>
          <w:tab w:val="left" w:pos="1231"/>
        </w:tabs>
        <w:ind w:left="1231" w:hanging="421"/>
        <w:rPr>
          <w:sz w:val="28"/>
        </w:rPr>
      </w:pPr>
      <w:r>
        <w:rPr>
          <w:sz w:val="28"/>
        </w:rPr>
        <w:t>Характеристика</w:t>
      </w:r>
      <w:r>
        <w:rPr>
          <w:spacing w:val="-13"/>
          <w:sz w:val="28"/>
        </w:rPr>
        <w:t xml:space="preserve"> </w:t>
      </w:r>
      <w:r>
        <w:rPr>
          <w:sz w:val="28"/>
        </w:rPr>
        <w:t>источника</w:t>
      </w:r>
      <w:r>
        <w:rPr>
          <w:spacing w:val="-9"/>
          <w:sz w:val="28"/>
        </w:rPr>
        <w:t xml:space="preserve"> </w:t>
      </w:r>
      <w:r>
        <w:rPr>
          <w:spacing w:val="-2"/>
          <w:sz w:val="28"/>
        </w:rPr>
        <w:t>водоснабжения</w:t>
      </w:r>
    </w:p>
    <w:p w:rsidR="004F19BD" w:rsidRDefault="00EA37BF">
      <w:pPr>
        <w:pStyle w:val="a3"/>
        <w:spacing w:before="321"/>
        <w:ind w:left="102" w:right="118" w:firstLine="707"/>
        <w:jc w:val="both"/>
      </w:pPr>
      <w:r>
        <w:t xml:space="preserve">На период эксплуатации водопотребление и водоотведение не </w:t>
      </w:r>
      <w:r>
        <w:rPr>
          <w:spacing w:val="-2"/>
        </w:rPr>
        <w:t>предусматривается.</w:t>
      </w:r>
    </w:p>
    <w:p w:rsidR="004F19BD" w:rsidRDefault="004F19BD">
      <w:pPr>
        <w:jc w:val="both"/>
        <w:sectPr w:rsidR="004F19BD">
          <w:pgSz w:w="11910" w:h="16840"/>
          <w:pgMar w:top="1080" w:right="1020" w:bottom="280" w:left="1600" w:header="710" w:footer="0" w:gutter="0"/>
          <w:cols w:space="720"/>
        </w:sectPr>
      </w:pPr>
    </w:p>
    <w:p w:rsidR="004F19BD" w:rsidRDefault="00EA37BF">
      <w:pPr>
        <w:pStyle w:val="a3"/>
        <w:spacing w:before="79"/>
        <w:ind w:left="102" w:right="110" w:firstLine="707"/>
        <w:jc w:val="both"/>
      </w:pPr>
      <w:r>
        <w:lastRenderedPageBreak/>
        <w:t>На период монтажных работ питьевая вода предусматривается привозная бутилированная из ближайшей торговой сети.</w:t>
      </w:r>
    </w:p>
    <w:p w:rsidR="004F19BD" w:rsidRDefault="00EA37BF">
      <w:pPr>
        <w:pStyle w:val="a3"/>
        <w:ind w:left="102" w:right="112" w:firstLine="707"/>
        <w:jc w:val="both"/>
      </w:pPr>
      <w:r>
        <w:t>Техническое водоснабжение предусматривается привозной водой от ближайших сетей по договору с эксплуатирующей организацией. Водопотребление безвозвратное.</w:t>
      </w:r>
    </w:p>
    <w:p w:rsidR="004F19BD" w:rsidRDefault="00EA37BF">
      <w:pPr>
        <w:pStyle w:val="a3"/>
        <w:ind w:left="102" w:right="108" w:firstLine="707"/>
        <w:jc w:val="both"/>
      </w:pPr>
      <w:r>
        <w:t>В качестве бытовой канализации во время монтажных работа будет использоваться биотуалет, стоки из которого, по мере необходимости, будут вывозиться специализированными организациями на очистные сооружения на договорной основе.</w:t>
      </w:r>
    </w:p>
    <w:p w:rsidR="004F19BD" w:rsidRDefault="00EA37BF">
      <w:pPr>
        <w:pStyle w:val="a3"/>
        <w:ind w:left="102" w:right="108" w:firstLine="707"/>
        <w:jc w:val="both"/>
      </w:pPr>
      <w:r>
        <w:t>Качество</w:t>
      </w:r>
      <w:r>
        <w:rPr>
          <w:spacing w:val="-2"/>
        </w:rPr>
        <w:t xml:space="preserve"> </w:t>
      </w:r>
      <w:r>
        <w:t>питьевой</w:t>
      </w:r>
      <w:r>
        <w:rPr>
          <w:spacing w:val="-4"/>
        </w:rPr>
        <w:t xml:space="preserve"> </w:t>
      </w:r>
      <w:r>
        <w:t>воды</w:t>
      </w:r>
      <w:r>
        <w:rPr>
          <w:spacing w:val="-2"/>
        </w:rPr>
        <w:t xml:space="preserve"> </w:t>
      </w:r>
      <w:r>
        <w:t>должно</w:t>
      </w:r>
      <w:r>
        <w:rPr>
          <w:spacing w:val="-3"/>
        </w:rPr>
        <w:t xml:space="preserve"> </w:t>
      </w:r>
      <w:r>
        <w:t>соответствовать</w:t>
      </w:r>
      <w:r>
        <w:rPr>
          <w:spacing w:val="-5"/>
        </w:rPr>
        <w:t xml:space="preserve"> </w:t>
      </w:r>
      <w:r>
        <w:t>СанПиН</w:t>
      </w:r>
      <w:r>
        <w:rPr>
          <w:spacing w:val="-4"/>
        </w:rPr>
        <w:t xml:space="preserve"> </w:t>
      </w:r>
      <w:r>
        <w:t>2.1.4.1116- 02 «Питьевая вода. Гигиенические требования к качеству воды, расфасованной</w:t>
      </w:r>
      <w:r>
        <w:rPr>
          <w:spacing w:val="-2"/>
        </w:rPr>
        <w:t xml:space="preserve"> </w:t>
      </w:r>
      <w:r>
        <w:t>в</w:t>
      </w:r>
      <w:r>
        <w:rPr>
          <w:spacing w:val="-3"/>
        </w:rPr>
        <w:t xml:space="preserve"> </w:t>
      </w:r>
      <w:r>
        <w:t>емкости.</w:t>
      </w:r>
      <w:r>
        <w:rPr>
          <w:spacing w:val="-3"/>
        </w:rPr>
        <w:t xml:space="preserve"> </w:t>
      </w:r>
      <w:r>
        <w:t>Контроль</w:t>
      </w:r>
      <w:r>
        <w:rPr>
          <w:spacing w:val="-4"/>
        </w:rPr>
        <w:t xml:space="preserve"> </w:t>
      </w:r>
      <w:r>
        <w:t>качества».</w:t>
      </w:r>
      <w:r>
        <w:rPr>
          <w:spacing w:val="-3"/>
        </w:rPr>
        <w:t xml:space="preserve"> </w:t>
      </w:r>
      <w:r>
        <w:t>Качество</w:t>
      </w:r>
      <w:r>
        <w:rPr>
          <w:spacing w:val="-2"/>
        </w:rPr>
        <w:t xml:space="preserve"> </w:t>
      </w:r>
      <w:r>
        <w:t>технической</w:t>
      </w:r>
      <w:r>
        <w:rPr>
          <w:spacing w:val="-2"/>
        </w:rPr>
        <w:t xml:space="preserve"> </w:t>
      </w:r>
      <w:r>
        <w:t>воды должно соответствовать</w:t>
      </w:r>
      <w:r>
        <w:rPr>
          <w:spacing w:val="-2"/>
        </w:rPr>
        <w:t xml:space="preserve"> </w:t>
      </w:r>
      <w:r>
        <w:t>СТ</w:t>
      </w:r>
      <w:r>
        <w:rPr>
          <w:spacing w:val="-1"/>
        </w:rPr>
        <w:t xml:space="preserve"> </w:t>
      </w:r>
      <w:r>
        <w:t>РК</w:t>
      </w:r>
      <w:r>
        <w:rPr>
          <w:spacing w:val="-1"/>
        </w:rPr>
        <w:t xml:space="preserve"> </w:t>
      </w:r>
      <w:r>
        <w:t xml:space="preserve">2506-2014 «Вода техническая. Технические </w:t>
      </w:r>
      <w:r>
        <w:rPr>
          <w:spacing w:val="-2"/>
        </w:rPr>
        <w:t>условия».</w:t>
      </w:r>
    </w:p>
    <w:p w:rsidR="004F19BD" w:rsidRDefault="004F19BD">
      <w:pPr>
        <w:pStyle w:val="a3"/>
      </w:pPr>
    </w:p>
    <w:p w:rsidR="004F19BD" w:rsidRDefault="00EA37BF">
      <w:pPr>
        <w:pStyle w:val="a4"/>
        <w:numPr>
          <w:ilvl w:val="1"/>
          <w:numId w:val="15"/>
        </w:numPr>
        <w:tabs>
          <w:tab w:val="left" w:pos="1231"/>
        </w:tabs>
        <w:ind w:left="1231" w:hanging="421"/>
        <w:rPr>
          <w:sz w:val="28"/>
        </w:rPr>
      </w:pPr>
      <w:r>
        <w:rPr>
          <w:sz w:val="28"/>
        </w:rPr>
        <w:t>Водный</w:t>
      </w:r>
      <w:r>
        <w:rPr>
          <w:spacing w:val="-9"/>
          <w:sz w:val="28"/>
        </w:rPr>
        <w:t xml:space="preserve"> </w:t>
      </w:r>
      <w:r>
        <w:rPr>
          <w:sz w:val="28"/>
        </w:rPr>
        <w:t>баланс</w:t>
      </w:r>
      <w:r>
        <w:rPr>
          <w:spacing w:val="-6"/>
          <w:sz w:val="28"/>
        </w:rPr>
        <w:t xml:space="preserve"> </w:t>
      </w:r>
      <w:r>
        <w:rPr>
          <w:spacing w:val="-2"/>
          <w:sz w:val="28"/>
        </w:rPr>
        <w:t>объекта</w:t>
      </w:r>
    </w:p>
    <w:p w:rsidR="004F19BD" w:rsidRDefault="004F19BD">
      <w:pPr>
        <w:pStyle w:val="a3"/>
        <w:spacing w:before="1"/>
      </w:pPr>
    </w:p>
    <w:p w:rsidR="004F19BD" w:rsidRDefault="00EA37BF">
      <w:pPr>
        <w:pStyle w:val="a3"/>
        <w:ind w:left="102" w:right="111" w:firstLine="707"/>
        <w:jc w:val="both"/>
      </w:pPr>
      <w:r>
        <w:t>Водный баланс объекта, с обязательным указанием динамики ежегодного объема забираемой свежей воды, как основного показателя экологической эффективности системы водопотребления и водоотведения на период монтажных работ представлен в таблице 2.1.</w:t>
      </w:r>
    </w:p>
    <w:p w:rsidR="004F19BD" w:rsidRDefault="004F19BD">
      <w:pPr>
        <w:jc w:val="both"/>
        <w:sectPr w:rsidR="004F19BD">
          <w:pgSz w:w="11910" w:h="16840"/>
          <w:pgMar w:top="1080" w:right="1020" w:bottom="280" w:left="1600" w:header="710" w:footer="0" w:gutter="0"/>
          <w:cols w:space="720"/>
        </w:sectPr>
      </w:pPr>
    </w:p>
    <w:p w:rsidR="004F19BD" w:rsidRDefault="00EA37BF">
      <w:pPr>
        <w:spacing w:before="75"/>
        <w:ind w:right="208"/>
        <w:jc w:val="right"/>
        <w:rPr>
          <w:sz w:val="20"/>
        </w:rPr>
      </w:pPr>
      <w:r>
        <w:rPr>
          <w:spacing w:val="-5"/>
          <w:sz w:val="20"/>
        </w:rPr>
        <w:lastRenderedPageBreak/>
        <w:t>51</w:t>
      </w:r>
    </w:p>
    <w:p w:rsidR="004F19BD" w:rsidRDefault="004F19BD">
      <w:pPr>
        <w:pStyle w:val="a3"/>
      </w:pPr>
    </w:p>
    <w:p w:rsidR="004F19BD" w:rsidRDefault="004F19BD">
      <w:pPr>
        <w:pStyle w:val="a3"/>
      </w:pPr>
    </w:p>
    <w:p w:rsidR="004F19BD" w:rsidRDefault="004F19BD">
      <w:pPr>
        <w:pStyle w:val="a3"/>
        <w:spacing w:before="28"/>
      </w:pPr>
    </w:p>
    <w:p w:rsidR="004F19BD" w:rsidRDefault="00EA37BF">
      <w:pPr>
        <w:pStyle w:val="a3"/>
        <w:spacing w:after="7"/>
        <w:ind w:left="212"/>
      </w:pPr>
      <w:r>
        <w:t>Таблица</w:t>
      </w:r>
      <w:r>
        <w:rPr>
          <w:spacing w:val="-8"/>
        </w:rPr>
        <w:t xml:space="preserve"> </w:t>
      </w:r>
      <w:r>
        <w:t>2.1</w:t>
      </w:r>
      <w:r>
        <w:rPr>
          <w:spacing w:val="-6"/>
        </w:rPr>
        <w:t xml:space="preserve"> </w:t>
      </w:r>
      <w:r>
        <w:t>-</w:t>
      </w:r>
      <w:r>
        <w:rPr>
          <w:spacing w:val="-6"/>
        </w:rPr>
        <w:t xml:space="preserve"> </w:t>
      </w:r>
      <w:r>
        <w:t>Баланс</w:t>
      </w:r>
      <w:r>
        <w:rPr>
          <w:spacing w:val="-6"/>
        </w:rPr>
        <w:t xml:space="preserve"> </w:t>
      </w:r>
      <w:r>
        <w:t>водопотребления</w:t>
      </w:r>
      <w:r>
        <w:rPr>
          <w:spacing w:val="-8"/>
        </w:rPr>
        <w:t xml:space="preserve"> </w:t>
      </w:r>
      <w:r>
        <w:t>и</w:t>
      </w:r>
      <w:r>
        <w:rPr>
          <w:spacing w:val="-6"/>
        </w:rPr>
        <w:t xml:space="preserve"> </w:t>
      </w:r>
      <w:r>
        <w:t>водоотведения</w:t>
      </w:r>
      <w:r>
        <w:rPr>
          <w:spacing w:val="-9"/>
        </w:rPr>
        <w:t xml:space="preserve"> </w:t>
      </w:r>
      <w:r>
        <w:t>на</w:t>
      </w:r>
      <w:r>
        <w:rPr>
          <w:spacing w:val="-8"/>
        </w:rPr>
        <w:t xml:space="preserve"> </w:t>
      </w:r>
      <w:r>
        <w:t>период монтажных</w:t>
      </w:r>
      <w:r>
        <w:rPr>
          <w:spacing w:val="-8"/>
        </w:rPr>
        <w:t xml:space="preserve"> </w:t>
      </w:r>
      <w:r>
        <w:rPr>
          <w:spacing w:val="-2"/>
        </w:rPr>
        <w:t>работ</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993"/>
        <w:gridCol w:w="988"/>
        <w:gridCol w:w="992"/>
        <w:gridCol w:w="711"/>
        <w:gridCol w:w="1133"/>
        <w:gridCol w:w="1279"/>
        <w:gridCol w:w="1140"/>
        <w:gridCol w:w="984"/>
        <w:gridCol w:w="991"/>
        <w:gridCol w:w="1563"/>
        <w:gridCol w:w="1298"/>
        <w:gridCol w:w="1046"/>
      </w:tblGrid>
      <w:tr w:rsidR="004F19BD">
        <w:trPr>
          <w:trHeight w:val="313"/>
        </w:trPr>
        <w:tc>
          <w:tcPr>
            <w:tcW w:w="1671" w:type="dxa"/>
            <w:vMerge w:val="restart"/>
          </w:tcPr>
          <w:p w:rsidR="004F19BD" w:rsidRDefault="004F19BD">
            <w:pPr>
              <w:pStyle w:val="TableParagraph"/>
              <w:rPr>
                <w:rFonts w:ascii="Times New Roman"/>
              </w:rPr>
            </w:pPr>
          </w:p>
          <w:p w:rsidR="004F19BD" w:rsidRDefault="004F19BD">
            <w:pPr>
              <w:pStyle w:val="TableParagraph"/>
              <w:rPr>
                <w:rFonts w:ascii="Times New Roman"/>
              </w:rPr>
            </w:pPr>
          </w:p>
          <w:p w:rsidR="004F19BD" w:rsidRDefault="004F19BD">
            <w:pPr>
              <w:pStyle w:val="TableParagraph"/>
              <w:rPr>
                <w:rFonts w:ascii="Times New Roman"/>
              </w:rPr>
            </w:pPr>
          </w:p>
          <w:p w:rsidR="004F19BD" w:rsidRDefault="004F19BD">
            <w:pPr>
              <w:pStyle w:val="TableParagraph"/>
              <w:spacing w:before="102"/>
              <w:rPr>
                <w:rFonts w:ascii="Times New Roman"/>
              </w:rPr>
            </w:pPr>
          </w:p>
          <w:p w:rsidR="004F19BD" w:rsidRDefault="00EA37BF">
            <w:pPr>
              <w:pStyle w:val="TableParagraph"/>
              <w:ind w:left="220"/>
              <w:rPr>
                <w:rFonts w:ascii="Times New Roman" w:hAnsi="Times New Roman"/>
              </w:rPr>
            </w:pPr>
            <w:r>
              <w:rPr>
                <w:rFonts w:ascii="Times New Roman" w:hAnsi="Times New Roman"/>
                <w:spacing w:val="-2"/>
              </w:rPr>
              <w:t>Потребители</w:t>
            </w:r>
          </w:p>
        </w:tc>
        <w:tc>
          <w:tcPr>
            <w:tcW w:w="993" w:type="dxa"/>
          </w:tcPr>
          <w:p w:rsidR="004F19BD" w:rsidRDefault="004F19BD">
            <w:pPr>
              <w:pStyle w:val="TableParagraph"/>
              <w:rPr>
                <w:rFonts w:ascii="Times New Roman"/>
              </w:rPr>
            </w:pPr>
          </w:p>
        </w:tc>
        <w:tc>
          <w:tcPr>
            <w:tcW w:w="5103" w:type="dxa"/>
            <w:gridSpan w:val="5"/>
          </w:tcPr>
          <w:p w:rsidR="004F19BD" w:rsidRDefault="00EA37BF">
            <w:pPr>
              <w:pStyle w:val="TableParagraph"/>
              <w:spacing w:before="25"/>
              <w:ind w:left="139"/>
              <w:rPr>
                <w:rFonts w:ascii="Times New Roman" w:hAnsi="Times New Roman"/>
              </w:rPr>
            </w:pPr>
            <w:r>
              <w:rPr>
                <w:rFonts w:ascii="Times New Roman" w:hAnsi="Times New Roman"/>
              </w:rPr>
              <w:t>Водопотребление,</w:t>
            </w:r>
            <w:r>
              <w:rPr>
                <w:rFonts w:ascii="Times New Roman" w:hAnsi="Times New Roman"/>
                <w:spacing w:val="-5"/>
              </w:rPr>
              <w:t xml:space="preserve"> </w:t>
            </w:r>
            <w:r>
              <w:rPr>
                <w:rFonts w:ascii="Times New Roman" w:hAnsi="Times New Roman"/>
              </w:rPr>
              <w:t>м3/</w:t>
            </w:r>
            <w:proofErr w:type="spellStart"/>
            <w:r>
              <w:rPr>
                <w:rFonts w:ascii="Times New Roman" w:hAnsi="Times New Roman"/>
              </w:rPr>
              <w:t>сут</w:t>
            </w:r>
            <w:proofErr w:type="spellEnd"/>
            <w:r>
              <w:rPr>
                <w:rFonts w:ascii="Times New Roman" w:hAnsi="Times New Roman"/>
                <w:spacing w:val="-8"/>
              </w:rPr>
              <w:t xml:space="preserve"> </w:t>
            </w:r>
            <w:r>
              <w:rPr>
                <w:rFonts w:ascii="Times New Roman" w:hAnsi="Times New Roman"/>
              </w:rPr>
              <w:t>/</w:t>
            </w:r>
            <w:r>
              <w:rPr>
                <w:rFonts w:ascii="Times New Roman" w:hAnsi="Times New Roman"/>
                <w:spacing w:val="-3"/>
              </w:rPr>
              <w:t xml:space="preserve"> </w:t>
            </w:r>
            <w:r>
              <w:rPr>
                <w:rFonts w:ascii="Times New Roman" w:hAnsi="Times New Roman"/>
              </w:rPr>
              <w:t>м3/пер.</w:t>
            </w:r>
            <w:r>
              <w:rPr>
                <w:rFonts w:ascii="Times New Roman" w:hAnsi="Times New Roman"/>
                <w:spacing w:val="-4"/>
              </w:rPr>
              <w:t xml:space="preserve"> </w:t>
            </w:r>
            <w:r>
              <w:rPr>
                <w:rFonts w:ascii="Times New Roman" w:hAnsi="Times New Roman"/>
              </w:rPr>
              <w:t>монтажных</w:t>
            </w:r>
            <w:r>
              <w:rPr>
                <w:rFonts w:ascii="Times New Roman" w:hAnsi="Times New Roman"/>
                <w:spacing w:val="-7"/>
              </w:rPr>
              <w:t xml:space="preserve"> </w:t>
            </w:r>
            <w:r>
              <w:rPr>
                <w:rFonts w:ascii="Times New Roman" w:hAnsi="Times New Roman"/>
                <w:spacing w:val="-4"/>
              </w:rPr>
              <w:t>раб.</w:t>
            </w:r>
          </w:p>
        </w:tc>
        <w:tc>
          <w:tcPr>
            <w:tcW w:w="1140" w:type="dxa"/>
          </w:tcPr>
          <w:p w:rsidR="004F19BD" w:rsidRDefault="004F19BD">
            <w:pPr>
              <w:pStyle w:val="TableParagraph"/>
              <w:rPr>
                <w:rFonts w:ascii="Times New Roman"/>
              </w:rPr>
            </w:pPr>
          </w:p>
        </w:tc>
        <w:tc>
          <w:tcPr>
            <w:tcW w:w="5882" w:type="dxa"/>
            <w:gridSpan w:val="5"/>
          </w:tcPr>
          <w:p w:rsidR="004F19BD" w:rsidRDefault="00EA37BF">
            <w:pPr>
              <w:pStyle w:val="TableParagraph"/>
              <w:spacing w:before="25"/>
              <w:ind w:left="643"/>
              <w:rPr>
                <w:rFonts w:ascii="Times New Roman" w:hAnsi="Times New Roman"/>
              </w:rPr>
            </w:pPr>
            <w:r>
              <w:rPr>
                <w:rFonts w:ascii="Times New Roman" w:hAnsi="Times New Roman"/>
              </w:rPr>
              <w:t>Водоотведение,</w:t>
            </w:r>
            <w:r>
              <w:rPr>
                <w:rFonts w:ascii="Times New Roman" w:hAnsi="Times New Roman"/>
                <w:spacing w:val="-6"/>
              </w:rPr>
              <w:t xml:space="preserve"> </w:t>
            </w:r>
            <w:r>
              <w:rPr>
                <w:rFonts w:ascii="Times New Roman" w:hAnsi="Times New Roman"/>
              </w:rPr>
              <w:t>м3/</w:t>
            </w:r>
            <w:proofErr w:type="spellStart"/>
            <w:r>
              <w:rPr>
                <w:rFonts w:ascii="Times New Roman" w:hAnsi="Times New Roman"/>
              </w:rPr>
              <w:t>сут</w:t>
            </w:r>
            <w:proofErr w:type="spellEnd"/>
            <w:r>
              <w:rPr>
                <w:rFonts w:ascii="Times New Roman" w:hAnsi="Times New Roman"/>
                <w:spacing w:val="-5"/>
              </w:rPr>
              <w:t xml:space="preserve"> </w:t>
            </w:r>
            <w:r>
              <w:rPr>
                <w:rFonts w:ascii="Times New Roman" w:hAnsi="Times New Roman"/>
              </w:rPr>
              <w:t>/</w:t>
            </w:r>
            <w:r>
              <w:rPr>
                <w:rFonts w:ascii="Times New Roman" w:hAnsi="Times New Roman"/>
                <w:spacing w:val="-6"/>
              </w:rPr>
              <w:t xml:space="preserve"> </w:t>
            </w:r>
            <w:r>
              <w:rPr>
                <w:rFonts w:ascii="Times New Roman" w:hAnsi="Times New Roman"/>
              </w:rPr>
              <w:t>м3/пер.</w:t>
            </w:r>
            <w:r>
              <w:rPr>
                <w:rFonts w:ascii="Times New Roman" w:hAnsi="Times New Roman"/>
                <w:spacing w:val="-4"/>
              </w:rPr>
              <w:t xml:space="preserve"> </w:t>
            </w:r>
            <w:r>
              <w:rPr>
                <w:rFonts w:ascii="Times New Roman" w:hAnsi="Times New Roman"/>
              </w:rPr>
              <w:t>монтажных</w:t>
            </w:r>
            <w:r>
              <w:rPr>
                <w:rFonts w:ascii="Times New Roman" w:hAnsi="Times New Roman"/>
                <w:spacing w:val="-5"/>
              </w:rPr>
              <w:t xml:space="preserve"> </w:t>
            </w:r>
            <w:r>
              <w:rPr>
                <w:rFonts w:ascii="Times New Roman" w:hAnsi="Times New Roman"/>
                <w:spacing w:val="-4"/>
              </w:rPr>
              <w:t>раб.</w:t>
            </w:r>
          </w:p>
        </w:tc>
      </w:tr>
      <w:tr w:rsidR="004F19BD">
        <w:trPr>
          <w:trHeight w:val="316"/>
        </w:trPr>
        <w:tc>
          <w:tcPr>
            <w:tcW w:w="1671" w:type="dxa"/>
            <w:vMerge/>
            <w:tcBorders>
              <w:top w:val="nil"/>
            </w:tcBorders>
          </w:tcPr>
          <w:p w:rsidR="004F19BD" w:rsidRDefault="004F19BD">
            <w:pPr>
              <w:rPr>
                <w:sz w:val="2"/>
                <w:szCs w:val="2"/>
              </w:rPr>
            </w:pPr>
          </w:p>
        </w:tc>
        <w:tc>
          <w:tcPr>
            <w:tcW w:w="993" w:type="dxa"/>
            <w:vMerge w:val="restart"/>
          </w:tcPr>
          <w:p w:rsidR="004F19BD" w:rsidRDefault="004F19BD">
            <w:pPr>
              <w:pStyle w:val="TableParagraph"/>
              <w:rPr>
                <w:rFonts w:ascii="Times New Roman"/>
              </w:rPr>
            </w:pPr>
          </w:p>
          <w:p w:rsidR="004F19BD" w:rsidRDefault="004F19BD">
            <w:pPr>
              <w:pStyle w:val="TableParagraph"/>
              <w:rPr>
                <w:rFonts w:ascii="Times New Roman"/>
              </w:rPr>
            </w:pPr>
          </w:p>
          <w:p w:rsidR="004F19BD" w:rsidRDefault="004F19BD">
            <w:pPr>
              <w:pStyle w:val="TableParagraph"/>
              <w:spacing w:before="192"/>
              <w:rPr>
                <w:rFonts w:ascii="Times New Roman"/>
              </w:rPr>
            </w:pPr>
          </w:p>
          <w:p w:rsidR="004F19BD" w:rsidRDefault="00EA37BF">
            <w:pPr>
              <w:pStyle w:val="TableParagraph"/>
              <w:spacing w:before="1"/>
              <w:ind w:left="222"/>
              <w:rPr>
                <w:rFonts w:ascii="Times New Roman" w:hAnsi="Times New Roman"/>
              </w:rPr>
            </w:pPr>
            <w:r>
              <w:rPr>
                <w:rFonts w:ascii="Times New Roman" w:hAnsi="Times New Roman"/>
                <w:spacing w:val="-2"/>
              </w:rPr>
              <w:t>Всего</w:t>
            </w:r>
          </w:p>
        </w:tc>
        <w:tc>
          <w:tcPr>
            <w:tcW w:w="3824" w:type="dxa"/>
            <w:gridSpan w:val="4"/>
          </w:tcPr>
          <w:p w:rsidR="004F19BD" w:rsidRDefault="00EA37BF">
            <w:pPr>
              <w:pStyle w:val="TableParagraph"/>
              <w:spacing w:before="25"/>
              <w:ind w:left="535"/>
              <w:rPr>
                <w:rFonts w:ascii="Times New Roman" w:hAnsi="Times New Roman"/>
              </w:rPr>
            </w:pPr>
            <w:r>
              <w:rPr>
                <w:rFonts w:ascii="Times New Roman" w:hAnsi="Times New Roman"/>
              </w:rPr>
              <w:t>На</w:t>
            </w:r>
            <w:r>
              <w:rPr>
                <w:rFonts w:ascii="Times New Roman" w:hAnsi="Times New Roman"/>
                <w:spacing w:val="-8"/>
              </w:rPr>
              <w:t xml:space="preserve"> </w:t>
            </w:r>
            <w:r>
              <w:rPr>
                <w:rFonts w:ascii="Times New Roman" w:hAnsi="Times New Roman"/>
              </w:rPr>
              <w:t>производственные</w:t>
            </w:r>
            <w:r>
              <w:rPr>
                <w:rFonts w:ascii="Times New Roman" w:hAnsi="Times New Roman"/>
                <w:spacing w:val="-7"/>
              </w:rPr>
              <w:t xml:space="preserve"> </w:t>
            </w:r>
            <w:r>
              <w:rPr>
                <w:rFonts w:ascii="Times New Roman" w:hAnsi="Times New Roman"/>
                <w:spacing w:val="-2"/>
              </w:rPr>
              <w:t>нужды</w:t>
            </w:r>
          </w:p>
        </w:tc>
        <w:tc>
          <w:tcPr>
            <w:tcW w:w="1279" w:type="dxa"/>
            <w:vMerge w:val="restart"/>
          </w:tcPr>
          <w:p w:rsidR="004F19BD" w:rsidRDefault="004F19BD">
            <w:pPr>
              <w:pStyle w:val="TableParagraph"/>
              <w:spacing w:before="191"/>
              <w:rPr>
                <w:rFonts w:ascii="Times New Roman"/>
              </w:rPr>
            </w:pPr>
          </w:p>
          <w:p w:rsidR="004F19BD" w:rsidRDefault="00EA37BF">
            <w:pPr>
              <w:pStyle w:val="TableParagraph"/>
              <w:spacing w:before="1"/>
              <w:ind w:left="120" w:right="107" w:hanging="1"/>
              <w:jc w:val="center"/>
              <w:rPr>
                <w:rFonts w:ascii="Times New Roman" w:hAnsi="Times New Roman"/>
              </w:rPr>
            </w:pPr>
            <w:r>
              <w:rPr>
                <w:rFonts w:ascii="Times New Roman" w:hAnsi="Times New Roman"/>
                <w:spacing w:val="-6"/>
              </w:rPr>
              <w:t xml:space="preserve">На </w:t>
            </w:r>
            <w:proofErr w:type="gramStart"/>
            <w:r>
              <w:rPr>
                <w:rFonts w:ascii="Times New Roman" w:hAnsi="Times New Roman"/>
                <w:spacing w:val="-2"/>
              </w:rPr>
              <w:t xml:space="preserve">хозяйствен </w:t>
            </w:r>
            <w:r>
              <w:rPr>
                <w:rFonts w:ascii="Times New Roman" w:hAnsi="Times New Roman"/>
                <w:spacing w:val="-4"/>
              </w:rPr>
              <w:t>но</w:t>
            </w:r>
            <w:proofErr w:type="gramEnd"/>
            <w:r>
              <w:rPr>
                <w:rFonts w:ascii="Times New Roman" w:hAnsi="Times New Roman"/>
                <w:spacing w:val="-4"/>
              </w:rPr>
              <w:t xml:space="preserve">- </w:t>
            </w:r>
            <w:r>
              <w:rPr>
                <w:rFonts w:ascii="Times New Roman" w:hAnsi="Times New Roman"/>
                <w:spacing w:val="-2"/>
              </w:rPr>
              <w:t xml:space="preserve">бытовые </w:t>
            </w:r>
            <w:r>
              <w:rPr>
                <w:rFonts w:ascii="Times New Roman" w:hAnsi="Times New Roman"/>
                <w:spacing w:val="-4"/>
              </w:rPr>
              <w:t>нужды</w:t>
            </w:r>
          </w:p>
        </w:tc>
        <w:tc>
          <w:tcPr>
            <w:tcW w:w="1140" w:type="dxa"/>
            <w:vMerge w:val="restart"/>
          </w:tcPr>
          <w:p w:rsidR="004F19BD" w:rsidRDefault="004F19BD">
            <w:pPr>
              <w:pStyle w:val="TableParagraph"/>
              <w:rPr>
                <w:rFonts w:ascii="Times New Roman"/>
              </w:rPr>
            </w:pPr>
          </w:p>
          <w:p w:rsidR="004F19BD" w:rsidRDefault="004F19BD">
            <w:pPr>
              <w:pStyle w:val="TableParagraph"/>
              <w:spacing w:before="66"/>
              <w:rPr>
                <w:rFonts w:ascii="Times New Roman"/>
              </w:rPr>
            </w:pPr>
          </w:p>
          <w:p w:rsidR="004F19BD" w:rsidRDefault="00EA37BF">
            <w:pPr>
              <w:pStyle w:val="TableParagraph"/>
              <w:ind w:left="144" w:right="130" w:hanging="5"/>
              <w:jc w:val="center"/>
              <w:rPr>
                <w:rFonts w:ascii="Times New Roman" w:hAnsi="Times New Roman"/>
              </w:rPr>
            </w:pPr>
            <w:proofErr w:type="spellStart"/>
            <w:r>
              <w:rPr>
                <w:rFonts w:ascii="Times New Roman" w:hAnsi="Times New Roman"/>
                <w:spacing w:val="-2"/>
              </w:rPr>
              <w:t>Безвозвр</w:t>
            </w:r>
            <w:proofErr w:type="spellEnd"/>
            <w:r>
              <w:rPr>
                <w:rFonts w:ascii="Times New Roman" w:hAnsi="Times New Roman"/>
                <w:spacing w:val="-2"/>
              </w:rPr>
              <w:t xml:space="preserve"> </w:t>
            </w:r>
            <w:proofErr w:type="spellStart"/>
            <w:r>
              <w:rPr>
                <w:rFonts w:ascii="Times New Roman" w:hAnsi="Times New Roman"/>
                <w:spacing w:val="-2"/>
              </w:rPr>
              <w:t>атное</w:t>
            </w:r>
            <w:proofErr w:type="spellEnd"/>
            <w:r>
              <w:rPr>
                <w:rFonts w:ascii="Times New Roman" w:hAnsi="Times New Roman"/>
                <w:spacing w:val="-2"/>
              </w:rPr>
              <w:t xml:space="preserve"> </w:t>
            </w:r>
            <w:proofErr w:type="spellStart"/>
            <w:r>
              <w:rPr>
                <w:rFonts w:ascii="Times New Roman" w:hAnsi="Times New Roman"/>
                <w:spacing w:val="-2"/>
              </w:rPr>
              <w:t>потребле</w:t>
            </w:r>
            <w:proofErr w:type="spellEnd"/>
            <w:r>
              <w:rPr>
                <w:rFonts w:ascii="Times New Roman" w:hAnsi="Times New Roman"/>
                <w:spacing w:val="-2"/>
              </w:rPr>
              <w:t xml:space="preserve"> </w:t>
            </w:r>
            <w:proofErr w:type="spellStart"/>
            <w:r>
              <w:rPr>
                <w:rFonts w:ascii="Times New Roman" w:hAnsi="Times New Roman"/>
                <w:spacing w:val="-4"/>
              </w:rPr>
              <w:t>ние</w:t>
            </w:r>
            <w:proofErr w:type="spellEnd"/>
          </w:p>
        </w:tc>
        <w:tc>
          <w:tcPr>
            <w:tcW w:w="984" w:type="dxa"/>
            <w:vMerge w:val="restart"/>
          </w:tcPr>
          <w:p w:rsidR="004F19BD" w:rsidRDefault="004F19BD">
            <w:pPr>
              <w:pStyle w:val="TableParagraph"/>
              <w:rPr>
                <w:rFonts w:ascii="Times New Roman"/>
              </w:rPr>
            </w:pPr>
          </w:p>
          <w:p w:rsidR="004F19BD" w:rsidRDefault="004F19BD">
            <w:pPr>
              <w:pStyle w:val="TableParagraph"/>
              <w:rPr>
                <w:rFonts w:ascii="Times New Roman"/>
              </w:rPr>
            </w:pPr>
          </w:p>
          <w:p w:rsidR="004F19BD" w:rsidRDefault="004F19BD">
            <w:pPr>
              <w:pStyle w:val="TableParagraph"/>
              <w:spacing w:before="192"/>
              <w:rPr>
                <w:rFonts w:ascii="Times New Roman"/>
              </w:rPr>
            </w:pPr>
          </w:p>
          <w:p w:rsidR="004F19BD" w:rsidRDefault="00EA37BF">
            <w:pPr>
              <w:pStyle w:val="TableParagraph"/>
              <w:spacing w:before="1"/>
              <w:ind w:left="218"/>
              <w:rPr>
                <w:rFonts w:ascii="Times New Roman" w:hAnsi="Times New Roman"/>
              </w:rPr>
            </w:pPr>
            <w:r>
              <w:rPr>
                <w:rFonts w:ascii="Times New Roman" w:hAnsi="Times New Roman"/>
                <w:spacing w:val="-2"/>
              </w:rPr>
              <w:t>Всего</w:t>
            </w:r>
          </w:p>
        </w:tc>
        <w:tc>
          <w:tcPr>
            <w:tcW w:w="991" w:type="dxa"/>
            <w:vMerge w:val="restart"/>
          </w:tcPr>
          <w:p w:rsidR="004F19BD" w:rsidRDefault="00EA37BF">
            <w:pPr>
              <w:pStyle w:val="TableParagraph"/>
              <w:spacing w:before="193"/>
              <w:ind w:left="113" w:right="99" w:hanging="4"/>
              <w:jc w:val="center"/>
              <w:rPr>
                <w:rFonts w:ascii="Times New Roman" w:hAnsi="Times New Roman"/>
              </w:rPr>
            </w:pPr>
            <w:r>
              <w:rPr>
                <w:rFonts w:ascii="Times New Roman" w:hAnsi="Times New Roman"/>
                <w:spacing w:val="-4"/>
              </w:rPr>
              <w:t xml:space="preserve">Объем </w:t>
            </w:r>
            <w:r>
              <w:rPr>
                <w:rFonts w:ascii="Times New Roman" w:hAnsi="Times New Roman"/>
                <w:spacing w:val="-2"/>
              </w:rPr>
              <w:t xml:space="preserve">сточной </w:t>
            </w:r>
            <w:r>
              <w:rPr>
                <w:rFonts w:ascii="Times New Roman" w:hAnsi="Times New Roman"/>
                <w:spacing w:val="-4"/>
              </w:rPr>
              <w:t xml:space="preserve">воды </w:t>
            </w:r>
            <w:proofErr w:type="spellStart"/>
            <w:r>
              <w:rPr>
                <w:rFonts w:ascii="Times New Roman" w:hAnsi="Times New Roman"/>
                <w:spacing w:val="-2"/>
              </w:rPr>
              <w:t>повторн</w:t>
            </w:r>
            <w:proofErr w:type="spellEnd"/>
            <w:r>
              <w:rPr>
                <w:rFonts w:ascii="Times New Roman" w:hAnsi="Times New Roman"/>
                <w:spacing w:val="-2"/>
              </w:rPr>
              <w:t xml:space="preserve"> </w:t>
            </w:r>
            <w:r>
              <w:rPr>
                <w:rFonts w:ascii="Times New Roman" w:hAnsi="Times New Roman"/>
                <w:spacing w:val="-10"/>
              </w:rPr>
              <w:t xml:space="preserve">о </w:t>
            </w:r>
            <w:proofErr w:type="spellStart"/>
            <w:r>
              <w:rPr>
                <w:rFonts w:ascii="Times New Roman" w:hAnsi="Times New Roman"/>
                <w:spacing w:val="-2"/>
              </w:rPr>
              <w:t>использ</w:t>
            </w:r>
            <w:proofErr w:type="spellEnd"/>
            <w:r>
              <w:rPr>
                <w:rFonts w:ascii="Times New Roman" w:hAnsi="Times New Roman"/>
                <w:spacing w:val="-2"/>
              </w:rPr>
              <w:t xml:space="preserve"> </w:t>
            </w:r>
            <w:proofErr w:type="spellStart"/>
            <w:r>
              <w:rPr>
                <w:rFonts w:ascii="Times New Roman" w:hAnsi="Times New Roman"/>
                <w:spacing w:val="-4"/>
              </w:rPr>
              <w:t>уемой</w:t>
            </w:r>
            <w:proofErr w:type="spellEnd"/>
          </w:p>
        </w:tc>
        <w:tc>
          <w:tcPr>
            <w:tcW w:w="1563" w:type="dxa"/>
            <w:vMerge w:val="restart"/>
          </w:tcPr>
          <w:p w:rsidR="004F19BD" w:rsidRDefault="004F19BD">
            <w:pPr>
              <w:pStyle w:val="TableParagraph"/>
              <w:rPr>
                <w:rFonts w:ascii="Times New Roman"/>
              </w:rPr>
            </w:pPr>
          </w:p>
          <w:p w:rsidR="004F19BD" w:rsidRDefault="004F19BD">
            <w:pPr>
              <w:pStyle w:val="TableParagraph"/>
              <w:spacing w:before="193"/>
              <w:rPr>
                <w:rFonts w:ascii="Times New Roman"/>
              </w:rPr>
            </w:pPr>
          </w:p>
          <w:p w:rsidR="004F19BD" w:rsidRDefault="00EA37BF">
            <w:pPr>
              <w:pStyle w:val="TableParagraph"/>
              <w:ind w:left="123" w:right="113" w:hanging="1"/>
              <w:jc w:val="center"/>
              <w:rPr>
                <w:rFonts w:ascii="Times New Roman" w:hAnsi="Times New Roman"/>
              </w:rPr>
            </w:pPr>
            <w:r>
              <w:rPr>
                <w:rFonts w:ascii="Times New Roman" w:hAnsi="Times New Roman"/>
                <w:spacing w:val="-2"/>
              </w:rPr>
              <w:t xml:space="preserve">Производстве </w:t>
            </w:r>
            <w:proofErr w:type="spellStart"/>
            <w:r>
              <w:rPr>
                <w:rFonts w:ascii="Times New Roman" w:hAnsi="Times New Roman"/>
              </w:rPr>
              <w:t>нные</w:t>
            </w:r>
            <w:proofErr w:type="spellEnd"/>
            <w:r>
              <w:rPr>
                <w:rFonts w:ascii="Times New Roman" w:hAnsi="Times New Roman"/>
                <w:spacing w:val="-14"/>
              </w:rPr>
              <w:t xml:space="preserve"> </w:t>
            </w:r>
            <w:r>
              <w:rPr>
                <w:rFonts w:ascii="Times New Roman" w:hAnsi="Times New Roman"/>
              </w:rPr>
              <w:t xml:space="preserve">сточные </w:t>
            </w:r>
            <w:r>
              <w:rPr>
                <w:rFonts w:ascii="Times New Roman" w:hAnsi="Times New Roman"/>
                <w:spacing w:val="-4"/>
              </w:rPr>
              <w:t>воды</w:t>
            </w:r>
          </w:p>
        </w:tc>
        <w:tc>
          <w:tcPr>
            <w:tcW w:w="1298" w:type="dxa"/>
            <w:vMerge w:val="restart"/>
          </w:tcPr>
          <w:p w:rsidR="004F19BD" w:rsidRDefault="004F19BD">
            <w:pPr>
              <w:pStyle w:val="TableParagraph"/>
              <w:spacing w:before="191"/>
              <w:rPr>
                <w:rFonts w:ascii="Times New Roman"/>
              </w:rPr>
            </w:pPr>
          </w:p>
          <w:p w:rsidR="004F19BD" w:rsidRDefault="00EA37BF">
            <w:pPr>
              <w:pStyle w:val="TableParagraph"/>
              <w:spacing w:before="1"/>
              <w:ind w:left="161" w:right="153"/>
              <w:jc w:val="center"/>
              <w:rPr>
                <w:rFonts w:ascii="Times New Roman" w:hAnsi="Times New Roman"/>
              </w:rPr>
            </w:pPr>
            <w:r>
              <w:rPr>
                <w:rFonts w:ascii="Times New Roman" w:hAnsi="Times New Roman"/>
                <w:spacing w:val="-2"/>
              </w:rPr>
              <w:t xml:space="preserve">Хозяйстве </w:t>
            </w:r>
            <w:proofErr w:type="spellStart"/>
            <w:r>
              <w:rPr>
                <w:rFonts w:ascii="Times New Roman" w:hAnsi="Times New Roman"/>
                <w:spacing w:val="-4"/>
              </w:rPr>
              <w:t>нно</w:t>
            </w:r>
            <w:proofErr w:type="spellEnd"/>
            <w:r>
              <w:rPr>
                <w:rFonts w:ascii="Times New Roman" w:hAnsi="Times New Roman"/>
                <w:spacing w:val="-4"/>
              </w:rPr>
              <w:t xml:space="preserve">- </w:t>
            </w:r>
            <w:r>
              <w:rPr>
                <w:rFonts w:ascii="Times New Roman" w:hAnsi="Times New Roman"/>
                <w:spacing w:val="-2"/>
              </w:rPr>
              <w:t xml:space="preserve">бытовые сточные </w:t>
            </w:r>
            <w:r>
              <w:rPr>
                <w:rFonts w:ascii="Times New Roman" w:hAnsi="Times New Roman"/>
                <w:spacing w:val="-4"/>
              </w:rPr>
              <w:t>воды</w:t>
            </w:r>
          </w:p>
        </w:tc>
        <w:tc>
          <w:tcPr>
            <w:tcW w:w="1046" w:type="dxa"/>
            <w:vMerge w:val="restart"/>
          </w:tcPr>
          <w:p w:rsidR="004F19BD" w:rsidRDefault="004F19BD">
            <w:pPr>
              <w:pStyle w:val="TableParagraph"/>
              <w:rPr>
                <w:rFonts w:ascii="Times New Roman"/>
              </w:rPr>
            </w:pPr>
          </w:p>
          <w:p w:rsidR="004F19BD" w:rsidRDefault="004F19BD">
            <w:pPr>
              <w:pStyle w:val="TableParagraph"/>
              <w:rPr>
                <w:rFonts w:ascii="Times New Roman"/>
              </w:rPr>
            </w:pPr>
          </w:p>
          <w:p w:rsidR="004F19BD" w:rsidRDefault="004F19BD">
            <w:pPr>
              <w:pStyle w:val="TableParagraph"/>
              <w:spacing w:before="67"/>
              <w:rPr>
                <w:rFonts w:ascii="Times New Roman"/>
              </w:rPr>
            </w:pPr>
          </w:p>
          <w:p w:rsidR="004F19BD" w:rsidRDefault="00EA37BF">
            <w:pPr>
              <w:pStyle w:val="TableParagraph"/>
              <w:ind w:left="306" w:right="144" w:hanging="152"/>
              <w:rPr>
                <w:rFonts w:ascii="Times New Roman" w:hAnsi="Times New Roman"/>
              </w:rPr>
            </w:pPr>
            <w:proofErr w:type="spellStart"/>
            <w:r>
              <w:rPr>
                <w:rFonts w:ascii="Times New Roman" w:hAnsi="Times New Roman"/>
                <w:spacing w:val="-2"/>
              </w:rPr>
              <w:t>Примеч</w:t>
            </w:r>
            <w:proofErr w:type="spellEnd"/>
            <w:r>
              <w:rPr>
                <w:rFonts w:ascii="Times New Roman" w:hAnsi="Times New Roman"/>
                <w:spacing w:val="-2"/>
              </w:rPr>
              <w:t xml:space="preserve"> </w:t>
            </w:r>
            <w:proofErr w:type="spellStart"/>
            <w:r>
              <w:rPr>
                <w:rFonts w:ascii="Times New Roman" w:hAnsi="Times New Roman"/>
                <w:spacing w:val="-4"/>
              </w:rPr>
              <w:t>ание</w:t>
            </w:r>
            <w:proofErr w:type="spellEnd"/>
          </w:p>
        </w:tc>
      </w:tr>
      <w:tr w:rsidR="004F19BD">
        <w:trPr>
          <w:trHeight w:val="313"/>
        </w:trPr>
        <w:tc>
          <w:tcPr>
            <w:tcW w:w="1671" w:type="dxa"/>
            <w:vMerge/>
            <w:tcBorders>
              <w:top w:val="nil"/>
            </w:tcBorders>
          </w:tcPr>
          <w:p w:rsidR="004F19BD" w:rsidRDefault="004F19BD">
            <w:pPr>
              <w:rPr>
                <w:sz w:val="2"/>
                <w:szCs w:val="2"/>
              </w:rPr>
            </w:pPr>
          </w:p>
        </w:tc>
        <w:tc>
          <w:tcPr>
            <w:tcW w:w="993" w:type="dxa"/>
            <w:vMerge/>
            <w:tcBorders>
              <w:top w:val="nil"/>
            </w:tcBorders>
          </w:tcPr>
          <w:p w:rsidR="004F19BD" w:rsidRDefault="004F19BD">
            <w:pPr>
              <w:rPr>
                <w:sz w:val="2"/>
                <w:szCs w:val="2"/>
              </w:rPr>
            </w:pPr>
          </w:p>
        </w:tc>
        <w:tc>
          <w:tcPr>
            <w:tcW w:w="1980" w:type="dxa"/>
            <w:gridSpan w:val="2"/>
          </w:tcPr>
          <w:p w:rsidR="004F19BD" w:rsidRDefault="00EA37BF">
            <w:pPr>
              <w:pStyle w:val="TableParagraph"/>
              <w:spacing w:before="25"/>
              <w:ind w:left="400"/>
              <w:rPr>
                <w:rFonts w:ascii="Times New Roman" w:hAnsi="Times New Roman"/>
              </w:rPr>
            </w:pPr>
            <w:r>
              <w:rPr>
                <w:rFonts w:ascii="Times New Roman" w:hAnsi="Times New Roman"/>
              </w:rPr>
              <w:t>Свежая</w:t>
            </w:r>
            <w:r>
              <w:rPr>
                <w:rFonts w:ascii="Times New Roman" w:hAnsi="Times New Roman"/>
                <w:spacing w:val="-2"/>
              </w:rPr>
              <w:t xml:space="preserve"> </w:t>
            </w:r>
            <w:r>
              <w:rPr>
                <w:rFonts w:ascii="Times New Roman" w:hAnsi="Times New Roman"/>
                <w:spacing w:val="-4"/>
              </w:rPr>
              <w:t>вода</w:t>
            </w:r>
          </w:p>
        </w:tc>
        <w:tc>
          <w:tcPr>
            <w:tcW w:w="711" w:type="dxa"/>
            <w:vMerge w:val="restart"/>
          </w:tcPr>
          <w:p w:rsidR="004F19BD" w:rsidRDefault="004F19BD">
            <w:pPr>
              <w:pStyle w:val="TableParagraph"/>
              <w:spacing w:before="155"/>
              <w:rPr>
                <w:rFonts w:ascii="Times New Roman"/>
              </w:rPr>
            </w:pPr>
          </w:p>
          <w:p w:rsidR="004F19BD" w:rsidRDefault="00EA37BF">
            <w:pPr>
              <w:pStyle w:val="TableParagraph"/>
              <w:spacing w:before="1"/>
              <w:ind w:left="108" w:right="98"/>
              <w:jc w:val="center"/>
              <w:rPr>
                <w:rFonts w:ascii="Times New Roman" w:hAnsi="Times New Roman"/>
              </w:rPr>
            </w:pPr>
            <w:r>
              <w:rPr>
                <w:rFonts w:ascii="Times New Roman" w:hAnsi="Times New Roman"/>
                <w:spacing w:val="-4"/>
              </w:rPr>
              <w:t xml:space="preserve">Обор </w:t>
            </w:r>
            <w:proofErr w:type="spellStart"/>
            <w:r>
              <w:rPr>
                <w:rFonts w:ascii="Times New Roman" w:hAnsi="Times New Roman"/>
                <w:spacing w:val="-4"/>
              </w:rPr>
              <w:t>отна</w:t>
            </w:r>
            <w:proofErr w:type="spellEnd"/>
            <w:r>
              <w:rPr>
                <w:rFonts w:ascii="Times New Roman" w:hAnsi="Times New Roman"/>
                <w:spacing w:val="-4"/>
              </w:rPr>
              <w:t xml:space="preserve"> </w:t>
            </w:r>
            <w:r>
              <w:rPr>
                <w:rFonts w:ascii="Times New Roman" w:hAnsi="Times New Roman"/>
                <w:spacing w:val="-10"/>
              </w:rPr>
              <w:t xml:space="preserve">я </w:t>
            </w:r>
            <w:r>
              <w:rPr>
                <w:rFonts w:ascii="Times New Roman" w:hAnsi="Times New Roman"/>
                <w:spacing w:val="-4"/>
              </w:rPr>
              <w:t>вода</w:t>
            </w:r>
          </w:p>
        </w:tc>
        <w:tc>
          <w:tcPr>
            <w:tcW w:w="1133" w:type="dxa"/>
            <w:vMerge w:val="restart"/>
          </w:tcPr>
          <w:p w:rsidR="004F19BD" w:rsidRDefault="004F19BD">
            <w:pPr>
              <w:pStyle w:val="TableParagraph"/>
              <w:spacing w:before="155"/>
              <w:rPr>
                <w:rFonts w:ascii="Times New Roman"/>
              </w:rPr>
            </w:pPr>
          </w:p>
          <w:p w:rsidR="004F19BD" w:rsidRDefault="00EA37BF">
            <w:pPr>
              <w:pStyle w:val="TableParagraph"/>
              <w:spacing w:before="1" w:line="253" w:lineRule="exact"/>
              <w:ind w:left="6" w:right="1"/>
              <w:jc w:val="center"/>
              <w:rPr>
                <w:rFonts w:ascii="Times New Roman" w:hAnsi="Times New Roman"/>
              </w:rPr>
            </w:pPr>
            <w:r>
              <w:rPr>
                <w:rFonts w:ascii="Times New Roman" w:hAnsi="Times New Roman"/>
                <w:spacing w:val="-2"/>
              </w:rPr>
              <w:t>Повторно</w:t>
            </w:r>
          </w:p>
          <w:p w:rsidR="004F19BD" w:rsidRDefault="00EA37BF">
            <w:pPr>
              <w:pStyle w:val="TableParagraph"/>
              <w:ind w:left="6"/>
              <w:jc w:val="center"/>
              <w:rPr>
                <w:rFonts w:ascii="Times New Roman"/>
              </w:rPr>
            </w:pPr>
            <w:r>
              <w:rPr>
                <w:rFonts w:ascii="Times New Roman"/>
                <w:spacing w:val="-10"/>
              </w:rPr>
              <w:t>-</w:t>
            </w:r>
          </w:p>
          <w:p w:rsidR="004F19BD" w:rsidRDefault="00EA37BF">
            <w:pPr>
              <w:pStyle w:val="TableParagraph"/>
              <w:spacing w:before="1"/>
              <w:ind w:left="108" w:right="96" w:hanging="2"/>
              <w:jc w:val="center"/>
              <w:rPr>
                <w:rFonts w:ascii="Times New Roman" w:hAnsi="Times New Roman"/>
              </w:rPr>
            </w:pPr>
            <w:proofErr w:type="spellStart"/>
            <w:r>
              <w:rPr>
                <w:rFonts w:ascii="Times New Roman" w:hAnsi="Times New Roman"/>
                <w:spacing w:val="-2"/>
              </w:rPr>
              <w:t>использу</w:t>
            </w:r>
            <w:proofErr w:type="spellEnd"/>
            <w:r>
              <w:rPr>
                <w:rFonts w:ascii="Times New Roman" w:hAnsi="Times New Roman"/>
                <w:spacing w:val="-2"/>
              </w:rPr>
              <w:t xml:space="preserve"> </w:t>
            </w:r>
            <w:proofErr w:type="spellStart"/>
            <w:r>
              <w:rPr>
                <w:rFonts w:ascii="Times New Roman" w:hAnsi="Times New Roman"/>
              </w:rPr>
              <w:t>емая</w:t>
            </w:r>
            <w:proofErr w:type="spellEnd"/>
            <w:r>
              <w:rPr>
                <w:rFonts w:ascii="Times New Roman" w:hAnsi="Times New Roman"/>
                <w:spacing w:val="-2"/>
              </w:rPr>
              <w:t xml:space="preserve"> </w:t>
            </w:r>
            <w:r>
              <w:rPr>
                <w:rFonts w:ascii="Times New Roman" w:hAnsi="Times New Roman"/>
                <w:spacing w:val="-4"/>
              </w:rPr>
              <w:t>вода</w:t>
            </w:r>
          </w:p>
        </w:tc>
        <w:tc>
          <w:tcPr>
            <w:tcW w:w="1279" w:type="dxa"/>
            <w:vMerge/>
            <w:tcBorders>
              <w:top w:val="nil"/>
            </w:tcBorders>
          </w:tcPr>
          <w:p w:rsidR="004F19BD" w:rsidRDefault="004F19BD">
            <w:pPr>
              <w:rPr>
                <w:sz w:val="2"/>
                <w:szCs w:val="2"/>
              </w:rPr>
            </w:pPr>
          </w:p>
        </w:tc>
        <w:tc>
          <w:tcPr>
            <w:tcW w:w="1140" w:type="dxa"/>
            <w:vMerge/>
            <w:tcBorders>
              <w:top w:val="nil"/>
            </w:tcBorders>
          </w:tcPr>
          <w:p w:rsidR="004F19BD" w:rsidRDefault="004F19BD">
            <w:pPr>
              <w:rPr>
                <w:sz w:val="2"/>
                <w:szCs w:val="2"/>
              </w:rPr>
            </w:pPr>
          </w:p>
        </w:tc>
        <w:tc>
          <w:tcPr>
            <w:tcW w:w="984" w:type="dxa"/>
            <w:vMerge/>
            <w:tcBorders>
              <w:top w:val="nil"/>
            </w:tcBorders>
          </w:tcPr>
          <w:p w:rsidR="004F19BD" w:rsidRDefault="004F19BD">
            <w:pPr>
              <w:rPr>
                <w:sz w:val="2"/>
                <w:szCs w:val="2"/>
              </w:rPr>
            </w:pPr>
          </w:p>
        </w:tc>
        <w:tc>
          <w:tcPr>
            <w:tcW w:w="991" w:type="dxa"/>
            <w:vMerge/>
            <w:tcBorders>
              <w:top w:val="nil"/>
            </w:tcBorders>
          </w:tcPr>
          <w:p w:rsidR="004F19BD" w:rsidRDefault="004F19BD">
            <w:pPr>
              <w:rPr>
                <w:sz w:val="2"/>
                <w:szCs w:val="2"/>
              </w:rPr>
            </w:pPr>
          </w:p>
        </w:tc>
        <w:tc>
          <w:tcPr>
            <w:tcW w:w="1563" w:type="dxa"/>
            <w:vMerge/>
            <w:tcBorders>
              <w:top w:val="nil"/>
            </w:tcBorders>
          </w:tcPr>
          <w:p w:rsidR="004F19BD" w:rsidRDefault="004F19BD">
            <w:pPr>
              <w:rPr>
                <w:sz w:val="2"/>
                <w:szCs w:val="2"/>
              </w:rPr>
            </w:pPr>
          </w:p>
        </w:tc>
        <w:tc>
          <w:tcPr>
            <w:tcW w:w="1298" w:type="dxa"/>
            <w:vMerge/>
            <w:tcBorders>
              <w:top w:val="nil"/>
            </w:tcBorders>
          </w:tcPr>
          <w:p w:rsidR="004F19BD" w:rsidRDefault="004F19BD">
            <w:pPr>
              <w:rPr>
                <w:sz w:val="2"/>
                <w:szCs w:val="2"/>
              </w:rPr>
            </w:pPr>
          </w:p>
        </w:tc>
        <w:tc>
          <w:tcPr>
            <w:tcW w:w="1046" w:type="dxa"/>
            <w:vMerge/>
            <w:tcBorders>
              <w:top w:val="nil"/>
            </w:tcBorders>
          </w:tcPr>
          <w:p w:rsidR="004F19BD" w:rsidRDefault="004F19BD">
            <w:pPr>
              <w:rPr>
                <w:sz w:val="2"/>
                <w:szCs w:val="2"/>
              </w:rPr>
            </w:pPr>
          </w:p>
        </w:tc>
      </w:tr>
      <w:tr w:rsidR="004F19BD">
        <w:trPr>
          <w:trHeight w:val="1519"/>
        </w:trPr>
        <w:tc>
          <w:tcPr>
            <w:tcW w:w="1671" w:type="dxa"/>
            <w:vMerge/>
            <w:tcBorders>
              <w:top w:val="nil"/>
            </w:tcBorders>
          </w:tcPr>
          <w:p w:rsidR="004F19BD" w:rsidRDefault="004F19BD">
            <w:pPr>
              <w:rPr>
                <w:sz w:val="2"/>
                <w:szCs w:val="2"/>
              </w:rPr>
            </w:pPr>
          </w:p>
        </w:tc>
        <w:tc>
          <w:tcPr>
            <w:tcW w:w="993" w:type="dxa"/>
            <w:vMerge/>
            <w:tcBorders>
              <w:top w:val="nil"/>
            </w:tcBorders>
          </w:tcPr>
          <w:p w:rsidR="004F19BD" w:rsidRDefault="004F19BD">
            <w:pPr>
              <w:rPr>
                <w:sz w:val="2"/>
                <w:szCs w:val="2"/>
              </w:rPr>
            </w:pPr>
          </w:p>
        </w:tc>
        <w:tc>
          <w:tcPr>
            <w:tcW w:w="988" w:type="dxa"/>
          </w:tcPr>
          <w:p w:rsidR="004F19BD" w:rsidRDefault="004F19BD">
            <w:pPr>
              <w:pStyle w:val="TableParagraph"/>
              <w:rPr>
                <w:rFonts w:ascii="Times New Roman"/>
              </w:rPr>
            </w:pPr>
          </w:p>
          <w:p w:rsidR="004F19BD" w:rsidRDefault="004F19BD">
            <w:pPr>
              <w:pStyle w:val="TableParagraph"/>
              <w:spacing w:before="121"/>
              <w:rPr>
                <w:rFonts w:ascii="Times New Roman"/>
              </w:rPr>
            </w:pPr>
          </w:p>
          <w:p w:rsidR="004F19BD" w:rsidRDefault="00EA37BF">
            <w:pPr>
              <w:pStyle w:val="TableParagraph"/>
              <w:spacing w:before="1"/>
              <w:ind w:left="8"/>
              <w:jc w:val="center"/>
              <w:rPr>
                <w:rFonts w:ascii="Times New Roman" w:hAnsi="Times New Roman"/>
              </w:rPr>
            </w:pPr>
            <w:r>
              <w:rPr>
                <w:rFonts w:ascii="Times New Roman" w:hAnsi="Times New Roman"/>
                <w:spacing w:val="-2"/>
              </w:rPr>
              <w:t>Всего</w:t>
            </w:r>
          </w:p>
        </w:tc>
        <w:tc>
          <w:tcPr>
            <w:tcW w:w="992" w:type="dxa"/>
          </w:tcPr>
          <w:p w:rsidR="004F19BD" w:rsidRDefault="00EA37BF">
            <w:pPr>
              <w:pStyle w:val="TableParagraph"/>
              <w:ind w:left="123" w:right="112" w:firstLine="1"/>
              <w:jc w:val="center"/>
              <w:rPr>
                <w:rFonts w:ascii="Times New Roman" w:hAnsi="Times New Roman"/>
              </w:rPr>
            </w:pPr>
            <w:r>
              <w:rPr>
                <w:rFonts w:ascii="Times New Roman" w:hAnsi="Times New Roman"/>
              </w:rPr>
              <w:t xml:space="preserve">в том </w:t>
            </w:r>
            <w:r>
              <w:rPr>
                <w:rFonts w:ascii="Times New Roman" w:hAnsi="Times New Roman"/>
                <w:spacing w:val="-2"/>
              </w:rPr>
              <w:t xml:space="preserve">числе </w:t>
            </w:r>
            <w:proofErr w:type="spellStart"/>
            <w:r>
              <w:rPr>
                <w:rFonts w:ascii="Times New Roman" w:hAnsi="Times New Roman"/>
                <w:spacing w:val="-2"/>
              </w:rPr>
              <w:t>питьево</w:t>
            </w:r>
            <w:proofErr w:type="spellEnd"/>
            <w:r>
              <w:rPr>
                <w:rFonts w:ascii="Times New Roman" w:hAnsi="Times New Roman"/>
                <w:spacing w:val="-2"/>
              </w:rPr>
              <w:t xml:space="preserve"> </w:t>
            </w:r>
            <w:proofErr w:type="spellStart"/>
            <w:r>
              <w:rPr>
                <w:rFonts w:ascii="Times New Roman" w:hAnsi="Times New Roman"/>
                <w:spacing w:val="-6"/>
              </w:rPr>
              <w:t>го</w:t>
            </w:r>
            <w:proofErr w:type="spellEnd"/>
          </w:p>
          <w:p w:rsidR="004F19BD" w:rsidRDefault="00EA37BF">
            <w:pPr>
              <w:pStyle w:val="TableParagraph"/>
              <w:spacing w:line="252" w:lineRule="exact"/>
              <w:ind w:left="125" w:right="111"/>
              <w:jc w:val="center"/>
              <w:rPr>
                <w:rFonts w:ascii="Times New Roman" w:hAnsi="Times New Roman"/>
              </w:rPr>
            </w:pPr>
            <w:proofErr w:type="gramStart"/>
            <w:r>
              <w:rPr>
                <w:rFonts w:ascii="Times New Roman" w:hAnsi="Times New Roman"/>
                <w:spacing w:val="-2"/>
              </w:rPr>
              <w:t>качеств</w:t>
            </w:r>
            <w:proofErr w:type="gramEnd"/>
            <w:r>
              <w:rPr>
                <w:rFonts w:ascii="Times New Roman" w:hAnsi="Times New Roman"/>
                <w:spacing w:val="-2"/>
              </w:rPr>
              <w:t xml:space="preserve"> </w:t>
            </w:r>
            <w:r>
              <w:rPr>
                <w:rFonts w:ascii="Times New Roman" w:hAnsi="Times New Roman"/>
                <w:spacing w:val="-10"/>
              </w:rPr>
              <w:t>а</w:t>
            </w:r>
          </w:p>
        </w:tc>
        <w:tc>
          <w:tcPr>
            <w:tcW w:w="711" w:type="dxa"/>
            <w:vMerge/>
            <w:tcBorders>
              <w:top w:val="nil"/>
            </w:tcBorders>
          </w:tcPr>
          <w:p w:rsidR="004F19BD" w:rsidRDefault="004F19BD">
            <w:pPr>
              <w:rPr>
                <w:sz w:val="2"/>
                <w:szCs w:val="2"/>
              </w:rPr>
            </w:pPr>
          </w:p>
        </w:tc>
        <w:tc>
          <w:tcPr>
            <w:tcW w:w="1133" w:type="dxa"/>
            <w:vMerge/>
            <w:tcBorders>
              <w:top w:val="nil"/>
            </w:tcBorders>
          </w:tcPr>
          <w:p w:rsidR="004F19BD" w:rsidRDefault="004F19BD">
            <w:pPr>
              <w:rPr>
                <w:sz w:val="2"/>
                <w:szCs w:val="2"/>
              </w:rPr>
            </w:pPr>
          </w:p>
        </w:tc>
        <w:tc>
          <w:tcPr>
            <w:tcW w:w="1279" w:type="dxa"/>
            <w:vMerge/>
            <w:tcBorders>
              <w:top w:val="nil"/>
            </w:tcBorders>
          </w:tcPr>
          <w:p w:rsidR="004F19BD" w:rsidRDefault="004F19BD">
            <w:pPr>
              <w:rPr>
                <w:sz w:val="2"/>
                <w:szCs w:val="2"/>
              </w:rPr>
            </w:pPr>
          </w:p>
        </w:tc>
        <w:tc>
          <w:tcPr>
            <w:tcW w:w="1140" w:type="dxa"/>
            <w:vMerge/>
            <w:tcBorders>
              <w:top w:val="nil"/>
            </w:tcBorders>
          </w:tcPr>
          <w:p w:rsidR="004F19BD" w:rsidRDefault="004F19BD">
            <w:pPr>
              <w:rPr>
                <w:sz w:val="2"/>
                <w:szCs w:val="2"/>
              </w:rPr>
            </w:pPr>
          </w:p>
        </w:tc>
        <w:tc>
          <w:tcPr>
            <w:tcW w:w="984" w:type="dxa"/>
            <w:vMerge/>
            <w:tcBorders>
              <w:top w:val="nil"/>
            </w:tcBorders>
          </w:tcPr>
          <w:p w:rsidR="004F19BD" w:rsidRDefault="004F19BD">
            <w:pPr>
              <w:rPr>
                <w:sz w:val="2"/>
                <w:szCs w:val="2"/>
              </w:rPr>
            </w:pPr>
          </w:p>
        </w:tc>
        <w:tc>
          <w:tcPr>
            <w:tcW w:w="991" w:type="dxa"/>
            <w:vMerge/>
            <w:tcBorders>
              <w:top w:val="nil"/>
            </w:tcBorders>
          </w:tcPr>
          <w:p w:rsidR="004F19BD" w:rsidRDefault="004F19BD">
            <w:pPr>
              <w:rPr>
                <w:sz w:val="2"/>
                <w:szCs w:val="2"/>
              </w:rPr>
            </w:pPr>
          </w:p>
        </w:tc>
        <w:tc>
          <w:tcPr>
            <w:tcW w:w="1563" w:type="dxa"/>
            <w:vMerge/>
            <w:tcBorders>
              <w:top w:val="nil"/>
            </w:tcBorders>
          </w:tcPr>
          <w:p w:rsidR="004F19BD" w:rsidRDefault="004F19BD">
            <w:pPr>
              <w:rPr>
                <w:sz w:val="2"/>
                <w:szCs w:val="2"/>
              </w:rPr>
            </w:pPr>
          </w:p>
        </w:tc>
        <w:tc>
          <w:tcPr>
            <w:tcW w:w="1298" w:type="dxa"/>
            <w:vMerge/>
            <w:tcBorders>
              <w:top w:val="nil"/>
            </w:tcBorders>
          </w:tcPr>
          <w:p w:rsidR="004F19BD" w:rsidRDefault="004F19BD">
            <w:pPr>
              <w:rPr>
                <w:sz w:val="2"/>
                <w:szCs w:val="2"/>
              </w:rPr>
            </w:pPr>
          </w:p>
        </w:tc>
        <w:tc>
          <w:tcPr>
            <w:tcW w:w="1046" w:type="dxa"/>
            <w:vMerge/>
            <w:tcBorders>
              <w:top w:val="nil"/>
            </w:tcBorders>
          </w:tcPr>
          <w:p w:rsidR="004F19BD" w:rsidRDefault="004F19BD">
            <w:pPr>
              <w:rPr>
                <w:sz w:val="2"/>
                <w:szCs w:val="2"/>
              </w:rPr>
            </w:pPr>
          </w:p>
        </w:tc>
      </w:tr>
      <w:tr w:rsidR="004F19BD">
        <w:trPr>
          <w:trHeight w:val="313"/>
        </w:trPr>
        <w:tc>
          <w:tcPr>
            <w:tcW w:w="1671" w:type="dxa"/>
          </w:tcPr>
          <w:p w:rsidR="004F19BD" w:rsidRDefault="00EA37BF">
            <w:pPr>
              <w:pStyle w:val="TableParagraph"/>
              <w:spacing w:before="25"/>
              <w:ind w:left="5"/>
              <w:jc w:val="center"/>
              <w:rPr>
                <w:rFonts w:ascii="Times New Roman"/>
              </w:rPr>
            </w:pPr>
            <w:r>
              <w:rPr>
                <w:rFonts w:ascii="Times New Roman"/>
                <w:spacing w:val="-10"/>
              </w:rPr>
              <w:t>1</w:t>
            </w:r>
          </w:p>
        </w:tc>
        <w:tc>
          <w:tcPr>
            <w:tcW w:w="993" w:type="dxa"/>
          </w:tcPr>
          <w:p w:rsidR="004F19BD" w:rsidRDefault="00EA37BF">
            <w:pPr>
              <w:pStyle w:val="TableParagraph"/>
              <w:spacing w:before="25"/>
              <w:ind w:left="5"/>
              <w:jc w:val="center"/>
              <w:rPr>
                <w:rFonts w:ascii="Times New Roman"/>
              </w:rPr>
            </w:pPr>
            <w:r>
              <w:rPr>
                <w:rFonts w:ascii="Times New Roman"/>
                <w:spacing w:val="-10"/>
              </w:rPr>
              <w:t>2</w:t>
            </w:r>
          </w:p>
        </w:tc>
        <w:tc>
          <w:tcPr>
            <w:tcW w:w="988" w:type="dxa"/>
          </w:tcPr>
          <w:p w:rsidR="004F19BD" w:rsidRDefault="00EA37BF">
            <w:pPr>
              <w:pStyle w:val="TableParagraph"/>
              <w:spacing w:before="25"/>
              <w:ind w:left="8" w:right="2"/>
              <w:jc w:val="center"/>
              <w:rPr>
                <w:rFonts w:ascii="Times New Roman"/>
              </w:rPr>
            </w:pPr>
            <w:r>
              <w:rPr>
                <w:rFonts w:ascii="Times New Roman"/>
                <w:spacing w:val="-10"/>
              </w:rPr>
              <w:t>3</w:t>
            </w:r>
          </w:p>
        </w:tc>
        <w:tc>
          <w:tcPr>
            <w:tcW w:w="992" w:type="dxa"/>
          </w:tcPr>
          <w:p w:rsidR="004F19BD" w:rsidRDefault="00EA37BF">
            <w:pPr>
              <w:pStyle w:val="TableParagraph"/>
              <w:spacing w:before="25"/>
              <w:ind w:left="125" w:right="117"/>
              <w:jc w:val="center"/>
              <w:rPr>
                <w:rFonts w:ascii="Times New Roman"/>
              </w:rPr>
            </w:pPr>
            <w:r>
              <w:rPr>
                <w:rFonts w:ascii="Times New Roman"/>
                <w:spacing w:val="-10"/>
              </w:rPr>
              <w:t>4</w:t>
            </w:r>
          </w:p>
        </w:tc>
        <w:tc>
          <w:tcPr>
            <w:tcW w:w="711" w:type="dxa"/>
          </w:tcPr>
          <w:p w:rsidR="004F19BD" w:rsidRDefault="00EA37BF">
            <w:pPr>
              <w:pStyle w:val="TableParagraph"/>
              <w:spacing w:before="25"/>
              <w:ind w:left="6"/>
              <w:jc w:val="center"/>
              <w:rPr>
                <w:rFonts w:ascii="Times New Roman"/>
              </w:rPr>
            </w:pPr>
            <w:r>
              <w:rPr>
                <w:rFonts w:ascii="Times New Roman"/>
                <w:spacing w:val="-10"/>
              </w:rPr>
              <w:t>5</w:t>
            </w:r>
          </w:p>
        </w:tc>
        <w:tc>
          <w:tcPr>
            <w:tcW w:w="1133" w:type="dxa"/>
          </w:tcPr>
          <w:p w:rsidR="004F19BD" w:rsidRDefault="00EA37BF">
            <w:pPr>
              <w:pStyle w:val="TableParagraph"/>
              <w:spacing w:before="25"/>
              <w:ind w:left="6" w:right="1"/>
              <w:jc w:val="center"/>
              <w:rPr>
                <w:rFonts w:ascii="Times New Roman"/>
              </w:rPr>
            </w:pPr>
            <w:r>
              <w:rPr>
                <w:rFonts w:ascii="Times New Roman"/>
                <w:spacing w:val="-10"/>
              </w:rPr>
              <w:t>6</w:t>
            </w:r>
          </w:p>
        </w:tc>
        <w:tc>
          <w:tcPr>
            <w:tcW w:w="1279" w:type="dxa"/>
          </w:tcPr>
          <w:p w:rsidR="004F19BD" w:rsidRDefault="00EA37BF">
            <w:pPr>
              <w:pStyle w:val="TableParagraph"/>
              <w:spacing w:before="25"/>
              <w:ind w:left="12" w:right="5"/>
              <w:jc w:val="center"/>
              <w:rPr>
                <w:rFonts w:ascii="Times New Roman"/>
              </w:rPr>
            </w:pPr>
            <w:r>
              <w:rPr>
                <w:rFonts w:ascii="Times New Roman"/>
                <w:spacing w:val="-10"/>
              </w:rPr>
              <w:t>7</w:t>
            </w:r>
          </w:p>
        </w:tc>
        <w:tc>
          <w:tcPr>
            <w:tcW w:w="1140" w:type="dxa"/>
          </w:tcPr>
          <w:p w:rsidR="004F19BD" w:rsidRDefault="00EA37BF">
            <w:pPr>
              <w:pStyle w:val="TableParagraph"/>
              <w:spacing w:before="25"/>
              <w:ind w:left="10" w:right="2"/>
              <w:jc w:val="center"/>
              <w:rPr>
                <w:rFonts w:ascii="Times New Roman"/>
              </w:rPr>
            </w:pPr>
            <w:r>
              <w:rPr>
                <w:rFonts w:ascii="Times New Roman"/>
                <w:spacing w:val="-10"/>
              </w:rPr>
              <w:t>8</w:t>
            </w:r>
          </w:p>
        </w:tc>
        <w:tc>
          <w:tcPr>
            <w:tcW w:w="984" w:type="dxa"/>
          </w:tcPr>
          <w:p w:rsidR="004F19BD" w:rsidRDefault="00EA37BF">
            <w:pPr>
              <w:pStyle w:val="TableParagraph"/>
              <w:spacing w:before="25"/>
              <w:ind w:left="19" w:right="13"/>
              <w:jc w:val="center"/>
              <w:rPr>
                <w:rFonts w:ascii="Times New Roman"/>
              </w:rPr>
            </w:pPr>
            <w:r>
              <w:rPr>
                <w:rFonts w:ascii="Times New Roman"/>
                <w:spacing w:val="-10"/>
              </w:rPr>
              <w:t>9</w:t>
            </w:r>
          </w:p>
        </w:tc>
        <w:tc>
          <w:tcPr>
            <w:tcW w:w="991" w:type="dxa"/>
          </w:tcPr>
          <w:p w:rsidR="004F19BD" w:rsidRDefault="00EA37BF">
            <w:pPr>
              <w:pStyle w:val="TableParagraph"/>
              <w:spacing w:before="25"/>
              <w:ind w:left="10" w:right="1"/>
              <w:jc w:val="center"/>
              <w:rPr>
                <w:rFonts w:ascii="Times New Roman"/>
              </w:rPr>
            </w:pPr>
            <w:r>
              <w:rPr>
                <w:rFonts w:ascii="Times New Roman"/>
                <w:spacing w:val="-5"/>
              </w:rPr>
              <w:t>10</w:t>
            </w:r>
          </w:p>
        </w:tc>
        <w:tc>
          <w:tcPr>
            <w:tcW w:w="1563" w:type="dxa"/>
          </w:tcPr>
          <w:p w:rsidR="004F19BD" w:rsidRDefault="00EA37BF">
            <w:pPr>
              <w:pStyle w:val="TableParagraph"/>
              <w:spacing w:before="25"/>
              <w:ind w:left="8"/>
              <w:jc w:val="center"/>
              <w:rPr>
                <w:rFonts w:ascii="Times New Roman"/>
              </w:rPr>
            </w:pPr>
            <w:r>
              <w:rPr>
                <w:rFonts w:ascii="Times New Roman"/>
                <w:spacing w:val="-5"/>
              </w:rPr>
              <w:t>11</w:t>
            </w:r>
          </w:p>
        </w:tc>
        <w:tc>
          <w:tcPr>
            <w:tcW w:w="1298" w:type="dxa"/>
          </w:tcPr>
          <w:p w:rsidR="004F19BD" w:rsidRDefault="00EA37BF">
            <w:pPr>
              <w:pStyle w:val="TableParagraph"/>
              <w:spacing w:before="25"/>
              <w:ind w:left="9" w:right="5"/>
              <w:jc w:val="center"/>
              <w:rPr>
                <w:rFonts w:ascii="Times New Roman"/>
              </w:rPr>
            </w:pPr>
            <w:r>
              <w:rPr>
                <w:rFonts w:ascii="Times New Roman"/>
                <w:spacing w:val="-5"/>
              </w:rPr>
              <w:t>12</w:t>
            </w:r>
          </w:p>
        </w:tc>
        <w:tc>
          <w:tcPr>
            <w:tcW w:w="1046" w:type="dxa"/>
          </w:tcPr>
          <w:p w:rsidR="004F19BD" w:rsidRDefault="00EA37BF">
            <w:pPr>
              <w:pStyle w:val="TableParagraph"/>
              <w:spacing w:before="25"/>
              <w:ind w:left="8"/>
              <w:jc w:val="center"/>
              <w:rPr>
                <w:rFonts w:ascii="Times New Roman"/>
              </w:rPr>
            </w:pPr>
            <w:r>
              <w:rPr>
                <w:rFonts w:ascii="Times New Roman"/>
                <w:spacing w:val="-5"/>
              </w:rPr>
              <w:t>13</w:t>
            </w:r>
          </w:p>
        </w:tc>
      </w:tr>
      <w:tr w:rsidR="004F19BD">
        <w:trPr>
          <w:trHeight w:val="806"/>
        </w:trPr>
        <w:tc>
          <w:tcPr>
            <w:tcW w:w="1671" w:type="dxa"/>
          </w:tcPr>
          <w:p w:rsidR="004F19BD" w:rsidRDefault="00EA37BF">
            <w:pPr>
              <w:pStyle w:val="TableParagraph"/>
              <w:spacing w:before="142"/>
              <w:ind w:left="513" w:right="148" w:hanging="358"/>
              <w:rPr>
                <w:rFonts w:ascii="Times New Roman" w:hAnsi="Times New Roman"/>
              </w:rPr>
            </w:pPr>
            <w:r>
              <w:rPr>
                <w:rFonts w:ascii="Times New Roman" w:hAnsi="Times New Roman"/>
              </w:rPr>
              <w:t>Хоз.-</w:t>
            </w:r>
            <w:r>
              <w:rPr>
                <w:rFonts w:ascii="Times New Roman" w:hAnsi="Times New Roman"/>
                <w:spacing w:val="-14"/>
              </w:rPr>
              <w:t xml:space="preserve"> </w:t>
            </w:r>
            <w:r>
              <w:rPr>
                <w:rFonts w:ascii="Times New Roman" w:hAnsi="Times New Roman"/>
              </w:rPr>
              <w:t xml:space="preserve">бытовые </w:t>
            </w:r>
            <w:r>
              <w:rPr>
                <w:rFonts w:ascii="Times New Roman" w:hAnsi="Times New Roman"/>
                <w:spacing w:val="-2"/>
              </w:rPr>
              <w:t>нужды</w:t>
            </w:r>
          </w:p>
        </w:tc>
        <w:tc>
          <w:tcPr>
            <w:tcW w:w="993" w:type="dxa"/>
          </w:tcPr>
          <w:p w:rsidR="004F19BD" w:rsidRDefault="00EA37BF">
            <w:pPr>
              <w:pStyle w:val="TableParagraph"/>
              <w:spacing w:before="142"/>
              <w:ind w:left="268"/>
              <w:rPr>
                <w:rFonts w:ascii="Times New Roman"/>
              </w:rPr>
            </w:pPr>
            <w:r>
              <w:rPr>
                <w:rFonts w:ascii="Times New Roman"/>
                <w:spacing w:val="-2"/>
              </w:rPr>
              <w:t>0,25/</w:t>
            </w:r>
          </w:p>
          <w:p w:rsidR="004F19BD" w:rsidRDefault="00EA37BF">
            <w:pPr>
              <w:pStyle w:val="TableParagraph"/>
              <w:spacing w:before="2"/>
              <w:ind w:left="246"/>
              <w:rPr>
                <w:rFonts w:ascii="Times New Roman"/>
              </w:rPr>
            </w:pPr>
            <w:r>
              <w:rPr>
                <w:rFonts w:ascii="Times New Roman"/>
                <w:spacing w:val="-2"/>
              </w:rPr>
              <w:t>13,75</w:t>
            </w:r>
          </w:p>
        </w:tc>
        <w:tc>
          <w:tcPr>
            <w:tcW w:w="988" w:type="dxa"/>
          </w:tcPr>
          <w:p w:rsidR="004F19BD" w:rsidRDefault="004F19BD">
            <w:pPr>
              <w:pStyle w:val="TableParagraph"/>
              <w:spacing w:before="16"/>
              <w:rPr>
                <w:rFonts w:ascii="Times New Roman"/>
              </w:rPr>
            </w:pPr>
          </w:p>
          <w:p w:rsidR="004F19BD" w:rsidRDefault="00EA37BF">
            <w:pPr>
              <w:pStyle w:val="TableParagraph"/>
              <w:ind w:left="8" w:right="5"/>
              <w:jc w:val="center"/>
              <w:rPr>
                <w:rFonts w:ascii="Times New Roman"/>
              </w:rPr>
            </w:pPr>
            <w:r>
              <w:rPr>
                <w:rFonts w:ascii="Times New Roman"/>
                <w:spacing w:val="-10"/>
              </w:rPr>
              <w:t>-</w:t>
            </w:r>
          </w:p>
        </w:tc>
        <w:tc>
          <w:tcPr>
            <w:tcW w:w="992" w:type="dxa"/>
          </w:tcPr>
          <w:p w:rsidR="004F19BD" w:rsidRDefault="004F19BD">
            <w:pPr>
              <w:pStyle w:val="TableParagraph"/>
              <w:spacing w:before="16"/>
              <w:rPr>
                <w:rFonts w:ascii="Times New Roman"/>
              </w:rPr>
            </w:pPr>
          </w:p>
          <w:p w:rsidR="004F19BD" w:rsidRDefault="00EA37BF">
            <w:pPr>
              <w:pStyle w:val="TableParagraph"/>
              <w:ind w:left="125" w:right="120"/>
              <w:jc w:val="center"/>
              <w:rPr>
                <w:rFonts w:ascii="Times New Roman"/>
              </w:rPr>
            </w:pPr>
            <w:r>
              <w:rPr>
                <w:rFonts w:ascii="Times New Roman"/>
                <w:spacing w:val="-10"/>
              </w:rPr>
              <w:t>-</w:t>
            </w:r>
          </w:p>
        </w:tc>
        <w:tc>
          <w:tcPr>
            <w:tcW w:w="711" w:type="dxa"/>
          </w:tcPr>
          <w:p w:rsidR="004F19BD" w:rsidRDefault="004F19BD">
            <w:pPr>
              <w:pStyle w:val="TableParagraph"/>
              <w:spacing w:before="16"/>
              <w:rPr>
                <w:rFonts w:ascii="Times New Roman"/>
              </w:rPr>
            </w:pPr>
          </w:p>
          <w:p w:rsidR="004F19BD" w:rsidRDefault="00EA37BF">
            <w:pPr>
              <w:pStyle w:val="TableParagraph"/>
              <w:ind w:left="7"/>
              <w:jc w:val="center"/>
              <w:rPr>
                <w:rFonts w:ascii="Times New Roman"/>
              </w:rPr>
            </w:pPr>
            <w:r>
              <w:rPr>
                <w:rFonts w:ascii="Times New Roman"/>
                <w:spacing w:val="-10"/>
              </w:rPr>
              <w:t>-</w:t>
            </w:r>
          </w:p>
        </w:tc>
        <w:tc>
          <w:tcPr>
            <w:tcW w:w="1133" w:type="dxa"/>
          </w:tcPr>
          <w:p w:rsidR="004F19BD" w:rsidRDefault="004F19BD">
            <w:pPr>
              <w:pStyle w:val="TableParagraph"/>
              <w:spacing w:before="16"/>
              <w:rPr>
                <w:rFonts w:ascii="Times New Roman"/>
              </w:rPr>
            </w:pPr>
          </w:p>
          <w:p w:rsidR="004F19BD" w:rsidRDefault="00EA37BF">
            <w:pPr>
              <w:pStyle w:val="TableParagraph"/>
              <w:ind w:left="6"/>
              <w:jc w:val="center"/>
              <w:rPr>
                <w:rFonts w:ascii="Times New Roman"/>
              </w:rPr>
            </w:pPr>
            <w:r>
              <w:rPr>
                <w:rFonts w:ascii="Times New Roman"/>
                <w:spacing w:val="-10"/>
              </w:rPr>
              <w:t>-</w:t>
            </w:r>
          </w:p>
        </w:tc>
        <w:tc>
          <w:tcPr>
            <w:tcW w:w="1279" w:type="dxa"/>
          </w:tcPr>
          <w:p w:rsidR="004F19BD" w:rsidRDefault="004F19BD">
            <w:pPr>
              <w:pStyle w:val="TableParagraph"/>
              <w:spacing w:before="16"/>
              <w:rPr>
                <w:rFonts w:ascii="Times New Roman"/>
              </w:rPr>
            </w:pPr>
          </w:p>
          <w:p w:rsidR="004F19BD" w:rsidRDefault="00EA37BF">
            <w:pPr>
              <w:pStyle w:val="TableParagraph"/>
              <w:ind w:left="12"/>
              <w:jc w:val="center"/>
              <w:rPr>
                <w:rFonts w:ascii="Times New Roman"/>
              </w:rPr>
            </w:pPr>
            <w:r>
              <w:rPr>
                <w:rFonts w:ascii="Times New Roman"/>
              </w:rPr>
              <w:t>0,25/</w:t>
            </w:r>
            <w:r>
              <w:rPr>
                <w:rFonts w:ascii="Times New Roman"/>
                <w:spacing w:val="1"/>
              </w:rPr>
              <w:t xml:space="preserve"> </w:t>
            </w:r>
            <w:r>
              <w:rPr>
                <w:rFonts w:ascii="Times New Roman"/>
                <w:spacing w:val="-2"/>
              </w:rPr>
              <w:t>13,75</w:t>
            </w:r>
          </w:p>
        </w:tc>
        <w:tc>
          <w:tcPr>
            <w:tcW w:w="1140" w:type="dxa"/>
          </w:tcPr>
          <w:p w:rsidR="004F19BD" w:rsidRDefault="004F19BD">
            <w:pPr>
              <w:pStyle w:val="TableParagraph"/>
              <w:spacing w:before="21"/>
              <w:rPr>
                <w:rFonts w:ascii="Times New Roman"/>
              </w:rPr>
            </w:pPr>
          </w:p>
          <w:p w:rsidR="004F19BD" w:rsidRDefault="00EA37BF">
            <w:pPr>
              <w:pStyle w:val="TableParagraph"/>
              <w:ind w:left="10"/>
              <w:jc w:val="center"/>
              <w:rPr>
                <w:rFonts w:ascii="Times New Roman"/>
                <w:b/>
              </w:rPr>
            </w:pPr>
            <w:r>
              <w:rPr>
                <w:rFonts w:ascii="Times New Roman"/>
                <w:b/>
                <w:spacing w:val="-10"/>
              </w:rPr>
              <w:t>-</w:t>
            </w:r>
          </w:p>
        </w:tc>
        <w:tc>
          <w:tcPr>
            <w:tcW w:w="984" w:type="dxa"/>
          </w:tcPr>
          <w:p w:rsidR="004F19BD" w:rsidRDefault="00EA37BF">
            <w:pPr>
              <w:pStyle w:val="TableParagraph"/>
              <w:spacing w:before="142"/>
              <w:ind w:left="264"/>
              <w:rPr>
                <w:rFonts w:ascii="Times New Roman"/>
              </w:rPr>
            </w:pPr>
            <w:r>
              <w:rPr>
                <w:rFonts w:ascii="Times New Roman"/>
                <w:spacing w:val="-2"/>
              </w:rPr>
              <w:t>0,25/</w:t>
            </w:r>
          </w:p>
          <w:p w:rsidR="004F19BD" w:rsidRDefault="00EA37BF">
            <w:pPr>
              <w:pStyle w:val="TableParagraph"/>
              <w:spacing w:before="2"/>
              <w:ind w:left="242"/>
              <w:rPr>
                <w:rFonts w:ascii="Times New Roman"/>
              </w:rPr>
            </w:pPr>
            <w:r>
              <w:rPr>
                <w:rFonts w:ascii="Times New Roman"/>
                <w:spacing w:val="-2"/>
              </w:rPr>
              <w:t>13,75</w:t>
            </w:r>
          </w:p>
        </w:tc>
        <w:tc>
          <w:tcPr>
            <w:tcW w:w="991" w:type="dxa"/>
          </w:tcPr>
          <w:p w:rsidR="004F19BD" w:rsidRDefault="004F19BD">
            <w:pPr>
              <w:pStyle w:val="TableParagraph"/>
              <w:spacing w:before="16"/>
              <w:rPr>
                <w:rFonts w:ascii="Times New Roman"/>
              </w:rPr>
            </w:pPr>
          </w:p>
          <w:p w:rsidR="004F19BD" w:rsidRDefault="00EA37BF">
            <w:pPr>
              <w:pStyle w:val="TableParagraph"/>
              <w:ind w:left="10"/>
              <w:jc w:val="center"/>
              <w:rPr>
                <w:rFonts w:ascii="Times New Roman"/>
              </w:rPr>
            </w:pPr>
            <w:r>
              <w:rPr>
                <w:rFonts w:ascii="Times New Roman"/>
                <w:spacing w:val="-10"/>
              </w:rPr>
              <w:t>-</w:t>
            </w:r>
          </w:p>
        </w:tc>
        <w:tc>
          <w:tcPr>
            <w:tcW w:w="1563" w:type="dxa"/>
          </w:tcPr>
          <w:p w:rsidR="004F19BD" w:rsidRDefault="004F19BD">
            <w:pPr>
              <w:pStyle w:val="TableParagraph"/>
              <w:spacing w:before="16"/>
              <w:rPr>
                <w:rFonts w:ascii="Times New Roman"/>
              </w:rPr>
            </w:pPr>
          </w:p>
          <w:p w:rsidR="004F19BD" w:rsidRDefault="00EA37BF">
            <w:pPr>
              <w:pStyle w:val="TableParagraph"/>
              <w:ind w:left="8" w:right="3"/>
              <w:jc w:val="center"/>
              <w:rPr>
                <w:rFonts w:ascii="Times New Roman"/>
              </w:rPr>
            </w:pPr>
            <w:r>
              <w:rPr>
                <w:rFonts w:ascii="Times New Roman"/>
                <w:spacing w:val="-10"/>
              </w:rPr>
              <w:t>-</w:t>
            </w:r>
          </w:p>
        </w:tc>
        <w:tc>
          <w:tcPr>
            <w:tcW w:w="1298" w:type="dxa"/>
          </w:tcPr>
          <w:p w:rsidR="004F19BD" w:rsidRDefault="004F19BD">
            <w:pPr>
              <w:pStyle w:val="TableParagraph"/>
              <w:spacing w:before="16"/>
              <w:rPr>
                <w:rFonts w:ascii="Times New Roman"/>
              </w:rPr>
            </w:pPr>
          </w:p>
          <w:p w:rsidR="004F19BD" w:rsidRDefault="00EA37BF">
            <w:pPr>
              <w:pStyle w:val="TableParagraph"/>
              <w:ind w:left="9"/>
              <w:jc w:val="center"/>
              <w:rPr>
                <w:rFonts w:ascii="Times New Roman"/>
              </w:rPr>
            </w:pPr>
            <w:r>
              <w:rPr>
                <w:rFonts w:ascii="Times New Roman"/>
              </w:rPr>
              <w:t>0,25/</w:t>
            </w:r>
            <w:r>
              <w:rPr>
                <w:rFonts w:ascii="Times New Roman"/>
                <w:spacing w:val="1"/>
              </w:rPr>
              <w:t xml:space="preserve"> </w:t>
            </w:r>
            <w:r>
              <w:rPr>
                <w:rFonts w:ascii="Times New Roman"/>
                <w:spacing w:val="-2"/>
              </w:rPr>
              <w:t>13,75</w:t>
            </w:r>
          </w:p>
        </w:tc>
        <w:tc>
          <w:tcPr>
            <w:tcW w:w="1046" w:type="dxa"/>
          </w:tcPr>
          <w:p w:rsidR="004F19BD" w:rsidRDefault="004F19BD">
            <w:pPr>
              <w:pStyle w:val="TableParagraph"/>
              <w:spacing w:before="16"/>
              <w:rPr>
                <w:rFonts w:ascii="Times New Roman"/>
              </w:rPr>
            </w:pPr>
          </w:p>
          <w:p w:rsidR="004F19BD" w:rsidRDefault="00EA37BF">
            <w:pPr>
              <w:pStyle w:val="TableParagraph"/>
              <w:ind w:left="8" w:right="4"/>
              <w:jc w:val="center"/>
              <w:rPr>
                <w:rFonts w:ascii="Times New Roman"/>
              </w:rPr>
            </w:pPr>
            <w:r>
              <w:rPr>
                <w:rFonts w:ascii="Times New Roman"/>
                <w:spacing w:val="-10"/>
              </w:rPr>
              <w:t>-</w:t>
            </w:r>
          </w:p>
        </w:tc>
      </w:tr>
      <w:tr w:rsidR="004F19BD">
        <w:trPr>
          <w:trHeight w:val="914"/>
        </w:trPr>
        <w:tc>
          <w:tcPr>
            <w:tcW w:w="1671" w:type="dxa"/>
          </w:tcPr>
          <w:p w:rsidR="004F19BD" w:rsidRDefault="00EA37BF">
            <w:pPr>
              <w:pStyle w:val="TableParagraph"/>
              <w:spacing w:before="198"/>
              <w:ind w:left="496" w:hanging="339"/>
              <w:rPr>
                <w:rFonts w:ascii="Times New Roman" w:hAnsi="Times New Roman"/>
              </w:rPr>
            </w:pPr>
            <w:r>
              <w:rPr>
                <w:rFonts w:ascii="Times New Roman" w:hAnsi="Times New Roman"/>
                <w:spacing w:val="-2"/>
              </w:rPr>
              <w:t>Строительные работы</w:t>
            </w:r>
          </w:p>
        </w:tc>
        <w:tc>
          <w:tcPr>
            <w:tcW w:w="993" w:type="dxa"/>
          </w:tcPr>
          <w:p w:rsidR="004F19BD" w:rsidRDefault="00EA37BF">
            <w:pPr>
              <w:pStyle w:val="TableParagraph"/>
              <w:spacing w:before="198" w:line="252" w:lineRule="exact"/>
              <w:ind w:left="213"/>
              <w:rPr>
                <w:rFonts w:ascii="Times New Roman"/>
              </w:rPr>
            </w:pPr>
            <w:r>
              <w:rPr>
                <w:rFonts w:ascii="Times New Roman"/>
                <w:spacing w:val="-2"/>
              </w:rPr>
              <w:t>0,831/</w:t>
            </w:r>
          </w:p>
          <w:p w:rsidR="004F19BD" w:rsidRDefault="00EA37BF">
            <w:pPr>
              <w:pStyle w:val="TableParagraph"/>
              <w:spacing w:line="252" w:lineRule="exact"/>
              <w:ind w:left="246"/>
              <w:rPr>
                <w:rFonts w:ascii="Times New Roman"/>
              </w:rPr>
            </w:pPr>
            <w:r>
              <w:rPr>
                <w:rFonts w:ascii="Times New Roman"/>
                <w:spacing w:val="-2"/>
              </w:rPr>
              <w:t>45,68</w:t>
            </w:r>
          </w:p>
        </w:tc>
        <w:tc>
          <w:tcPr>
            <w:tcW w:w="988" w:type="dxa"/>
          </w:tcPr>
          <w:p w:rsidR="004F19BD" w:rsidRDefault="00EA37BF">
            <w:pPr>
              <w:pStyle w:val="TableParagraph"/>
              <w:spacing w:before="198" w:line="252" w:lineRule="exact"/>
              <w:ind w:left="211"/>
              <w:rPr>
                <w:rFonts w:ascii="Times New Roman"/>
              </w:rPr>
            </w:pPr>
            <w:r>
              <w:rPr>
                <w:rFonts w:ascii="Times New Roman"/>
                <w:spacing w:val="-2"/>
              </w:rPr>
              <w:t>0,831/</w:t>
            </w:r>
          </w:p>
          <w:p w:rsidR="004F19BD" w:rsidRDefault="00EA37BF">
            <w:pPr>
              <w:pStyle w:val="TableParagraph"/>
              <w:spacing w:line="252" w:lineRule="exact"/>
              <w:ind w:left="244"/>
              <w:rPr>
                <w:rFonts w:ascii="Times New Roman"/>
              </w:rPr>
            </w:pPr>
            <w:r>
              <w:rPr>
                <w:rFonts w:ascii="Times New Roman"/>
                <w:spacing w:val="-2"/>
              </w:rPr>
              <w:t>45,68</w:t>
            </w:r>
          </w:p>
        </w:tc>
        <w:tc>
          <w:tcPr>
            <w:tcW w:w="992" w:type="dxa"/>
          </w:tcPr>
          <w:p w:rsidR="004F19BD" w:rsidRDefault="004F19BD">
            <w:pPr>
              <w:pStyle w:val="TableParagraph"/>
              <w:spacing w:before="72"/>
              <w:rPr>
                <w:rFonts w:ascii="Times New Roman"/>
              </w:rPr>
            </w:pPr>
          </w:p>
          <w:p w:rsidR="004F19BD" w:rsidRDefault="00EA37BF">
            <w:pPr>
              <w:pStyle w:val="TableParagraph"/>
              <w:ind w:left="125" w:right="120"/>
              <w:jc w:val="center"/>
              <w:rPr>
                <w:rFonts w:ascii="Times New Roman"/>
              </w:rPr>
            </w:pPr>
            <w:r>
              <w:rPr>
                <w:rFonts w:ascii="Times New Roman"/>
                <w:spacing w:val="-10"/>
              </w:rPr>
              <w:t>-</w:t>
            </w:r>
          </w:p>
        </w:tc>
        <w:tc>
          <w:tcPr>
            <w:tcW w:w="711" w:type="dxa"/>
          </w:tcPr>
          <w:p w:rsidR="004F19BD" w:rsidRDefault="004F19BD">
            <w:pPr>
              <w:pStyle w:val="TableParagraph"/>
              <w:spacing w:before="72"/>
              <w:rPr>
                <w:rFonts w:ascii="Times New Roman"/>
              </w:rPr>
            </w:pPr>
          </w:p>
          <w:p w:rsidR="004F19BD" w:rsidRDefault="00EA37BF">
            <w:pPr>
              <w:pStyle w:val="TableParagraph"/>
              <w:ind w:left="7"/>
              <w:jc w:val="center"/>
              <w:rPr>
                <w:rFonts w:ascii="Times New Roman"/>
              </w:rPr>
            </w:pPr>
            <w:r>
              <w:rPr>
                <w:rFonts w:ascii="Times New Roman"/>
                <w:spacing w:val="-10"/>
              </w:rPr>
              <w:t>-</w:t>
            </w:r>
          </w:p>
        </w:tc>
        <w:tc>
          <w:tcPr>
            <w:tcW w:w="1133" w:type="dxa"/>
          </w:tcPr>
          <w:p w:rsidR="004F19BD" w:rsidRDefault="004F19BD">
            <w:pPr>
              <w:pStyle w:val="TableParagraph"/>
              <w:spacing w:before="72"/>
              <w:rPr>
                <w:rFonts w:ascii="Times New Roman"/>
              </w:rPr>
            </w:pPr>
          </w:p>
          <w:p w:rsidR="004F19BD" w:rsidRDefault="00EA37BF">
            <w:pPr>
              <w:pStyle w:val="TableParagraph"/>
              <w:ind w:left="6"/>
              <w:jc w:val="center"/>
              <w:rPr>
                <w:rFonts w:ascii="Times New Roman"/>
              </w:rPr>
            </w:pPr>
            <w:r>
              <w:rPr>
                <w:rFonts w:ascii="Times New Roman"/>
                <w:spacing w:val="-10"/>
              </w:rPr>
              <w:t>-</w:t>
            </w:r>
          </w:p>
        </w:tc>
        <w:tc>
          <w:tcPr>
            <w:tcW w:w="1279" w:type="dxa"/>
          </w:tcPr>
          <w:p w:rsidR="004F19BD" w:rsidRDefault="004F19BD">
            <w:pPr>
              <w:pStyle w:val="TableParagraph"/>
              <w:spacing w:before="72"/>
              <w:rPr>
                <w:rFonts w:ascii="Times New Roman"/>
              </w:rPr>
            </w:pPr>
          </w:p>
          <w:p w:rsidR="004F19BD" w:rsidRDefault="00EA37BF">
            <w:pPr>
              <w:pStyle w:val="TableParagraph"/>
              <w:ind w:left="12" w:right="3"/>
              <w:jc w:val="center"/>
              <w:rPr>
                <w:rFonts w:ascii="Times New Roman"/>
              </w:rPr>
            </w:pPr>
            <w:r>
              <w:rPr>
                <w:rFonts w:ascii="Times New Roman"/>
                <w:spacing w:val="-10"/>
              </w:rPr>
              <w:t>-</w:t>
            </w:r>
          </w:p>
        </w:tc>
        <w:tc>
          <w:tcPr>
            <w:tcW w:w="1140" w:type="dxa"/>
          </w:tcPr>
          <w:p w:rsidR="004F19BD" w:rsidRDefault="00EA37BF">
            <w:pPr>
              <w:pStyle w:val="TableParagraph"/>
              <w:spacing w:before="198" w:line="252" w:lineRule="exact"/>
              <w:ind w:left="290"/>
              <w:rPr>
                <w:rFonts w:ascii="Times New Roman"/>
              </w:rPr>
            </w:pPr>
            <w:r>
              <w:rPr>
                <w:rFonts w:ascii="Times New Roman"/>
                <w:spacing w:val="-2"/>
              </w:rPr>
              <w:t>0,831/</w:t>
            </w:r>
          </w:p>
          <w:p w:rsidR="004F19BD" w:rsidRDefault="00EA37BF">
            <w:pPr>
              <w:pStyle w:val="TableParagraph"/>
              <w:spacing w:line="252" w:lineRule="exact"/>
              <w:ind w:left="321"/>
              <w:rPr>
                <w:rFonts w:ascii="Times New Roman"/>
              </w:rPr>
            </w:pPr>
            <w:r>
              <w:rPr>
                <w:rFonts w:ascii="Times New Roman"/>
                <w:spacing w:val="-2"/>
              </w:rPr>
              <w:t>45,68</w:t>
            </w:r>
          </w:p>
        </w:tc>
        <w:tc>
          <w:tcPr>
            <w:tcW w:w="984" w:type="dxa"/>
          </w:tcPr>
          <w:p w:rsidR="004F19BD" w:rsidRDefault="004F19BD">
            <w:pPr>
              <w:pStyle w:val="TableParagraph"/>
              <w:spacing w:before="72"/>
              <w:rPr>
                <w:rFonts w:ascii="Times New Roman"/>
              </w:rPr>
            </w:pPr>
          </w:p>
          <w:p w:rsidR="004F19BD" w:rsidRDefault="00EA37BF">
            <w:pPr>
              <w:pStyle w:val="TableParagraph"/>
              <w:ind w:left="19" w:right="16"/>
              <w:jc w:val="center"/>
              <w:rPr>
                <w:rFonts w:ascii="Times New Roman"/>
              </w:rPr>
            </w:pPr>
            <w:r>
              <w:rPr>
                <w:rFonts w:ascii="Times New Roman"/>
                <w:spacing w:val="-10"/>
              </w:rPr>
              <w:t>-</w:t>
            </w:r>
          </w:p>
        </w:tc>
        <w:tc>
          <w:tcPr>
            <w:tcW w:w="991" w:type="dxa"/>
          </w:tcPr>
          <w:p w:rsidR="004F19BD" w:rsidRDefault="004F19BD">
            <w:pPr>
              <w:pStyle w:val="TableParagraph"/>
              <w:spacing w:before="72"/>
              <w:rPr>
                <w:rFonts w:ascii="Times New Roman"/>
              </w:rPr>
            </w:pPr>
          </w:p>
          <w:p w:rsidR="004F19BD" w:rsidRDefault="00EA37BF">
            <w:pPr>
              <w:pStyle w:val="TableParagraph"/>
              <w:ind w:left="10"/>
              <w:jc w:val="center"/>
              <w:rPr>
                <w:rFonts w:ascii="Times New Roman"/>
              </w:rPr>
            </w:pPr>
            <w:r>
              <w:rPr>
                <w:rFonts w:ascii="Times New Roman"/>
                <w:spacing w:val="-10"/>
              </w:rPr>
              <w:t>-</w:t>
            </w:r>
          </w:p>
        </w:tc>
        <w:tc>
          <w:tcPr>
            <w:tcW w:w="1563" w:type="dxa"/>
          </w:tcPr>
          <w:p w:rsidR="004F19BD" w:rsidRDefault="004F19BD">
            <w:pPr>
              <w:pStyle w:val="TableParagraph"/>
              <w:spacing w:before="72"/>
              <w:rPr>
                <w:rFonts w:ascii="Times New Roman"/>
              </w:rPr>
            </w:pPr>
          </w:p>
          <w:p w:rsidR="004F19BD" w:rsidRDefault="00EA37BF">
            <w:pPr>
              <w:pStyle w:val="TableParagraph"/>
              <w:ind w:left="8" w:right="3"/>
              <w:jc w:val="center"/>
              <w:rPr>
                <w:rFonts w:ascii="Times New Roman"/>
              </w:rPr>
            </w:pPr>
            <w:r>
              <w:rPr>
                <w:rFonts w:ascii="Times New Roman"/>
                <w:spacing w:val="-10"/>
              </w:rPr>
              <w:t>-</w:t>
            </w:r>
          </w:p>
        </w:tc>
        <w:tc>
          <w:tcPr>
            <w:tcW w:w="1298" w:type="dxa"/>
          </w:tcPr>
          <w:p w:rsidR="004F19BD" w:rsidRDefault="004F19BD">
            <w:pPr>
              <w:pStyle w:val="TableParagraph"/>
              <w:spacing w:before="72"/>
              <w:rPr>
                <w:rFonts w:ascii="Times New Roman"/>
              </w:rPr>
            </w:pPr>
          </w:p>
          <w:p w:rsidR="004F19BD" w:rsidRDefault="00EA37BF">
            <w:pPr>
              <w:pStyle w:val="TableParagraph"/>
              <w:ind w:left="9" w:right="3"/>
              <w:jc w:val="center"/>
              <w:rPr>
                <w:rFonts w:ascii="Times New Roman"/>
              </w:rPr>
            </w:pPr>
            <w:r>
              <w:rPr>
                <w:rFonts w:ascii="Times New Roman"/>
                <w:spacing w:val="-10"/>
              </w:rPr>
              <w:t>-</w:t>
            </w:r>
          </w:p>
        </w:tc>
        <w:tc>
          <w:tcPr>
            <w:tcW w:w="1046" w:type="dxa"/>
          </w:tcPr>
          <w:p w:rsidR="004F19BD" w:rsidRDefault="004F19BD">
            <w:pPr>
              <w:pStyle w:val="TableParagraph"/>
              <w:spacing w:before="72"/>
              <w:rPr>
                <w:rFonts w:ascii="Times New Roman"/>
              </w:rPr>
            </w:pPr>
          </w:p>
          <w:p w:rsidR="004F19BD" w:rsidRDefault="00EA37BF">
            <w:pPr>
              <w:pStyle w:val="TableParagraph"/>
              <w:ind w:left="8" w:right="4"/>
              <w:jc w:val="center"/>
              <w:rPr>
                <w:rFonts w:ascii="Times New Roman"/>
              </w:rPr>
            </w:pPr>
            <w:r>
              <w:rPr>
                <w:rFonts w:ascii="Times New Roman"/>
                <w:spacing w:val="-10"/>
              </w:rPr>
              <w:t>-</w:t>
            </w:r>
          </w:p>
        </w:tc>
      </w:tr>
      <w:tr w:rsidR="004F19BD">
        <w:trPr>
          <w:trHeight w:val="916"/>
        </w:trPr>
        <w:tc>
          <w:tcPr>
            <w:tcW w:w="1671" w:type="dxa"/>
          </w:tcPr>
          <w:p w:rsidR="004F19BD" w:rsidRDefault="004F19BD">
            <w:pPr>
              <w:pStyle w:val="TableParagraph"/>
              <w:spacing w:before="76"/>
              <w:rPr>
                <w:rFonts w:ascii="Times New Roman"/>
              </w:rPr>
            </w:pPr>
          </w:p>
          <w:p w:rsidR="004F19BD" w:rsidRDefault="00EA37BF">
            <w:pPr>
              <w:pStyle w:val="TableParagraph"/>
              <w:ind w:left="5"/>
              <w:jc w:val="center"/>
              <w:rPr>
                <w:rFonts w:ascii="Times New Roman" w:hAnsi="Times New Roman"/>
                <w:b/>
              </w:rPr>
            </w:pPr>
            <w:r>
              <w:rPr>
                <w:rFonts w:ascii="Times New Roman" w:hAnsi="Times New Roman"/>
                <w:b/>
                <w:spacing w:val="-2"/>
              </w:rPr>
              <w:t>ВСЕГО</w:t>
            </w:r>
          </w:p>
        </w:tc>
        <w:tc>
          <w:tcPr>
            <w:tcW w:w="993" w:type="dxa"/>
          </w:tcPr>
          <w:p w:rsidR="004F19BD" w:rsidRDefault="00EA37BF">
            <w:pPr>
              <w:pStyle w:val="TableParagraph"/>
              <w:spacing w:before="202"/>
              <w:ind w:left="215"/>
              <w:rPr>
                <w:rFonts w:ascii="Times New Roman"/>
                <w:b/>
              </w:rPr>
            </w:pPr>
            <w:r>
              <w:rPr>
                <w:rFonts w:ascii="Times New Roman"/>
                <w:b/>
                <w:spacing w:val="-2"/>
              </w:rPr>
              <w:t>1,081/</w:t>
            </w:r>
          </w:p>
          <w:p w:rsidR="004F19BD" w:rsidRDefault="00EA37BF">
            <w:pPr>
              <w:pStyle w:val="TableParagraph"/>
              <w:spacing w:before="2"/>
              <w:ind w:left="246"/>
              <w:rPr>
                <w:rFonts w:ascii="Times New Roman"/>
                <w:b/>
              </w:rPr>
            </w:pPr>
            <w:r>
              <w:rPr>
                <w:rFonts w:ascii="Times New Roman"/>
                <w:b/>
                <w:spacing w:val="-2"/>
              </w:rPr>
              <w:t>59,43</w:t>
            </w:r>
          </w:p>
        </w:tc>
        <w:tc>
          <w:tcPr>
            <w:tcW w:w="988" w:type="dxa"/>
          </w:tcPr>
          <w:p w:rsidR="004F19BD" w:rsidRDefault="00EA37BF">
            <w:pPr>
              <w:pStyle w:val="TableParagraph"/>
              <w:spacing w:before="202"/>
              <w:ind w:left="211"/>
              <w:rPr>
                <w:rFonts w:ascii="Times New Roman"/>
                <w:b/>
              </w:rPr>
            </w:pPr>
            <w:r>
              <w:rPr>
                <w:rFonts w:ascii="Times New Roman"/>
                <w:b/>
                <w:spacing w:val="-2"/>
              </w:rPr>
              <w:t>0,831/</w:t>
            </w:r>
          </w:p>
          <w:p w:rsidR="004F19BD" w:rsidRDefault="00EA37BF">
            <w:pPr>
              <w:pStyle w:val="TableParagraph"/>
              <w:spacing w:before="2"/>
              <w:ind w:left="244"/>
              <w:rPr>
                <w:rFonts w:ascii="Times New Roman"/>
                <w:b/>
              </w:rPr>
            </w:pPr>
            <w:r>
              <w:rPr>
                <w:rFonts w:ascii="Times New Roman"/>
                <w:b/>
                <w:spacing w:val="-2"/>
              </w:rPr>
              <w:t>45,68</w:t>
            </w:r>
          </w:p>
        </w:tc>
        <w:tc>
          <w:tcPr>
            <w:tcW w:w="992" w:type="dxa"/>
          </w:tcPr>
          <w:p w:rsidR="004F19BD" w:rsidRDefault="004F19BD">
            <w:pPr>
              <w:pStyle w:val="TableParagraph"/>
              <w:spacing w:before="76"/>
              <w:rPr>
                <w:rFonts w:ascii="Times New Roman"/>
              </w:rPr>
            </w:pPr>
          </w:p>
          <w:p w:rsidR="004F19BD" w:rsidRDefault="00EA37BF">
            <w:pPr>
              <w:pStyle w:val="TableParagraph"/>
              <w:ind w:left="125" w:right="120"/>
              <w:jc w:val="center"/>
              <w:rPr>
                <w:rFonts w:ascii="Times New Roman"/>
                <w:b/>
              </w:rPr>
            </w:pPr>
            <w:r>
              <w:rPr>
                <w:rFonts w:ascii="Times New Roman"/>
                <w:b/>
                <w:spacing w:val="-10"/>
              </w:rPr>
              <w:t>-</w:t>
            </w:r>
          </w:p>
        </w:tc>
        <w:tc>
          <w:tcPr>
            <w:tcW w:w="711" w:type="dxa"/>
          </w:tcPr>
          <w:p w:rsidR="004F19BD" w:rsidRDefault="004F19BD">
            <w:pPr>
              <w:pStyle w:val="TableParagraph"/>
              <w:spacing w:before="76"/>
              <w:rPr>
                <w:rFonts w:ascii="Times New Roman"/>
              </w:rPr>
            </w:pPr>
          </w:p>
          <w:p w:rsidR="004F19BD" w:rsidRDefault="00EA37BF">
            <w:pPr>
              <w:pStyle w:val="TableParagraph"/>
              <w:ind w:left="7"/>
              <w:jc w:val="center"/>
              <w:rPr>
                <w:rFonts w:ascii="Times New Roman"/>
                <w:b/>
              </w:rPr>
            </w:pPr>
            <w:r>
              <w:rPr>
                <w:rFonts w:ascii="Times New Roman"/>
                <w:b/>
                <w:spacing w:val="-10"/>
              </w:rPr>
              <w:t>-</w:t>
            </w:r>
          </w:p>
        </w:tc>
        <w:tc>
          <w:tcPr>
            <w:tcW w:w="1133" w:type="dxa"/>
          </w:tcPr>
          <w:p w:rsidR="004F19BD" w:rsidRDefault="004F19BD">
            <w:pPr>
              <w:pStyle w:val="TableParagraph"/>
              <w:spacing w:before="76"/>
              <w:rPr>
                <w:rFonts w:ascii="Times New Roman"/>
              </w:rPr>
            </w:pPr>
          </w:p>
          <w:p w:rsidR="004F19BD" w:rsidRDefault="00EA37BF">
            <w:pPr>
              <w:pStyle w:val="TableParagraph"/>
              <w:ind w:left="6"/>
              <w:jc w:val="center"/>
              <w:rPr>
                <w:rFonts w:ascii="Times New Roman"/>
                <w:b/>
              </w:rPr>
            </w:pPr>
            <w:r>
              <w:rPr>
                <w:rFonts w:ascii="Times New Roman"/>
                <w:b/>
                <w:spacing w:val="-10"/>
              </w:rPr>
              <w:t>-</w:t>
            </w:r>
          </w:p>
        </w:tc>
        <w:tc>
          <w:tcPr>
            <w:tcW w:w="1279" w:type="dxa"/>
          </w:tcPr>
          <w:p w:rsidR="004F19BD" w:rsidRDefault="004F19BD">
            <w:pPr>
              <w:pStyle w:val="TableParagraph"/>
              <w:spacing w:before="76"/>
              <w:rPr>
                <w:rFonts w:ascii="Times New Roman"/>
              </w:rPr>
            </w:pPr>
          </w:p>
          <w:p w:rsidR="004F19BD" w:rsidRDefault="00EA37BF">
            <w:pPr>
              <w:pStyle w:val="TableParagraph"/>
              <w:ind w:left="12"/>
              <w:jc w:val="center"/>
              <w:rPr>
                <w:rFonts w:ascii="Times New Roman"/>
                <w:b/>
              </w:rPr>
            </w:pPr>
            <w:r>
              <w:rPr>
                <w:rFonts w:ascii="Times New Roman"/>
                <w:b/>
              </w:rPr>
              <w:t>0,25/</w:t>
            </w:r>
            <w:r>
              <w:rPr>
                <w:rFonts w:ascii="Times New Roman"/>
                <w:b/>
                <w:spacing w:val="1"/>
              </w:rPr>
              <w:t xml:space="preserve"> </w:t>
            </w:r>
            <w:r>
              <w:rPr>
                <w:rFonts w:ascii="Times New Roman"/>
                <w:b/>
                <w:spacing w:val="-2"/>
              </w:rPr>
              <w:t>13,75</w:t>
            </w:r>
          </w:p>
        </w:tc>
        <w:tc>
          <w:tcPr>
            <w:tcW w:w="1140" w:type="dxa"/>
          </w:tcPr>
          <w:p w:rsidR="004F19BD" w:rsidRDefault="00EA37BF">
            <w:pPr>
              <w:pStyle w:val="TableParagraph"/>
              <w:spacing w:before="202"/>
              <w:ind w:left="290"/>
              <w:rPr>
                <w:rFonts w:ascii="Times New Roman"/>
                <w:b/>
              </w:rPr>
            </w:pPr>
            <w:r>
              <w:rPr>
                <w:rFonts w:ascii="Times New Roman"/>
                <w:b/>
                <w:spacing w:val="-2"/>
              </w:rPr>
              <w:t>0,831/</w:t>
            </w:r>
          </w:p>
          <w:p w:rsidR="004F19BD" w:rsidRDefault="00EA37BF">
            <w:pPr>
              <w:pStyle w:val="TableParagraph"/>
              <w:spacing w:before="2"/>
              <w:ind w:left="321"/>
              <w:rPr>
                <w:rFonts w:ascii="Times New Roman"/>
                <w:b/>
              </w:rPr>
            </w:pPr>
            <w:r>
              <w:rPr>
                <w:rFonts w:ascii="Times New Roman"/>
                <w:b/>
                <w:spacing w:val="-2"/>
              </w:rPr>
              <w:t>45,68</w:t>
            </w:r>
          </w:p>
        </w:tc>
        <w:tc>
          <w:tcPr>
            <w:tcW w:w="984" w:type="dxa"/>
          </w:tcPr>
          <w:p w:rsidR="004F19BD" w:rsidRDefault="00EA37BF">
            <w:pPr>
              <w:pStyle w:val="TableParagraph"/>
              <w:spacing w:before="202"/>
              <w:ind w:left="264"/>
              <w:rPr>
                <w:rFonts w:ascii="Times New Roman"/>
                <w:b/>
              </w:rPr>
            </w:pPr>
            <w:r>
              <w:rPr>
                <w:rFonts w:ascii="Times New Roman"/>
                <w:b/>
                <w:spacing w:val="-2"/>
              </w:rPr>
              <w:t>0,25/</w:t>
            </w:r>
          </w:p>
          <w:p w:rsidR="004F19BD" w:rsidRDefault="00EA37BF">
            <w:pPr>
              <w:pStyle w:val="TableParagraph"/>
              <w:spacing w:before="2"/>
              <w:ind w:left="242"/>
              <w:rPr>
                <w:rFonts w:ascii="Times New Roman"/>
                <w:b/>
              </w:rPr>
            </w:pPr>
            <w:r>
              <w:rPr>
                <w:rFonts w:ascii="Times New Roman"/>
                <w:b/>
                <w:spacing w:val="-2"/>
              </w:rPr>
              <w:t>13,75</w:t>
            </w:r>
          </w:p>
        </w:tc>
        <w:tc>
          <w:tcPr>
            <w:tcW w:w="991" w:type="dxa"/>
          </w:tcPr>
          <w:p w:rsidR="004F19BD" w:rsidRDefault="004F19BD">
            <w:pPr>
              <w:pStyle w:val="TableParagraph"/>
              <w:spacing w:before="76"/>
              <w:rPr>
                <w:rFonts w:ascii="Times New Roman"/>
              </w:rPr>
            </w:pPr>
          </w:p>
          <w:p w:rsidR="004F19BD" w:rsidRDefault="00EA37BF">
            <w:pPr>
              <w:pStyle w:val="TableParagraph"/>
              <w:ind w:left="10"/>
              <w:jc w:val="center"/>
              <w:rPr>
                <w:rFonts w:ascii="Times New Roman"/>
                <w:b/>
              </w:rPr>
            </w:pPr>
            <w:r>
              <w:rPr>
                <w:rFonts w:ascii="Times New Roman"/>
                <w:b/>
                <w:spacing w:val="-10"/>
              </w:rPr>
              <w:t>-</w:t>
            </w:r>
          </w:p>
        </w:tc>
        <w:tc>
          <w:tcPr>
            <w:tcW w:w="1563" w:type="dxa"/>
          </w:tcPr>
          <w:p w:rsidR="004F19BD" w:rsidRDefault="004F19BD">
            <w:pPr>
              <w:pStyle w:val="TableParagraph"/>
              <w:spacing w:before="76"/>
              <w:rPr>
                <w:rFonts w:ascii="Times New Roman"/>
              </w:rPr>
            </w:pPr>
          </w:p>
          <w:p w:rsidR="004F19BD" w:rsidRDefault="00EA37BF">
            <w:pPr>
              <w:pStyle w:val="TableParagraph"/>
              <w:ind w:left="8" w:right="3"/>
              <w:jc w:val="center"/>
              <w:rPr>
                <w:rFonts w:ascii="Times New Roman"/>
                <w:b/>
              </w:rPr>
            </w:pPr>
            <w:r>
              <w:rPr>
                <w:rFonts w:ascii="Times New Roman"/>
                <w:b/>
                <w:spacing w:val="-10"/>
              </w:rPr>
              <w:t>-</w:t>
            </w:r>
          </w:p>
        </w:tc>
        <w:tc>
          <w:tcPr>
            <w:tcW w:w="1298" w:type="dxa"/>
          </w:tcPr>
          <w:p w:rsidR="004F19BD" w:rsidRDefault="004F19BD">
            <w:pPr>
              <w:pStyle w:val="TableParagraph"/>
              <w:spacing w:before="76"/>
              <w:rPr>
                <w:rFonts w:ascii="Times New Roman"/>
              </w:rPr>
            </w:pPr>
          </w:p>
          <w:p w:rsidR="004F19BD" w:rsidRDefault="00EA37BF">
            <w:pPr>
              <w:pStyle w:val="TableParagraph"/>
              <w:ind w:left="9"/>
              <w:jc w:val="center"/>
              <w:rPr>
                <w:rFonts w:ascii="Times New Roman"/>
                <w:b/>
              </w:rPr>
            </w:pPr>
            <w:r>
              <w:rPr>
                <w:rFonts w:ascii="Times New Roman"/>
                <w:b/>
              </w:rPr>
              <w:t>0,25/</w:t>
            </w:r>
            <w:r>
              <w:rPr>
                <w:rFonts w:ascii="Times New Roman"/>
                <w:b/>
                <w:spacing w:val="1"/>
              </w:rPr>
              <w:t xml:space="preserve"> </w:t>
            </w:r>
            <w:r>
              <w:rPr>
                <w:rFonts w:ascii="Times New Roman"/>
                <w:b/>
                <w:spacing w:val="-2"/>
              </w:rPr>
              <w:t>13,75</w:t>
            </w:r>
          </w:p>
        </w:tc>
        <w:tc>
          <w:tcPr>
            <w:tcW w:w="1046" w:type="dxa"/>
          </w:tcPr>
          <w:p w:rsidR="004F19BD" w:rsidRDefault="004F19BD">
            <w:pPr>
              <w:pStyle w:val="TableParagraph"/>
              <w:spacing w:before="76"/>
              <w:rPr>
                <w:rFonts w:ascii="Times New Roman"/>
              </w:rPr>
            </w:pPr>
          </w:p>
          <w:p w:rsidR="004F19BD" w:rsidRDefault="00EA37BF">
            <w:pPr>
              <w:pStyle w:val="TableParagraph"/>
              <w:ind w:left="8" w:right="4"/>
              <w:jc w:val="center"/>
              <w:rPr>
                <w:rFonts w:ascii="Times New Roman"/>
                <w:b/>
              </w:rPr>
            </w:pPr>
            <w:r>
              <w:rPr>
                <w:rFonts w:ascii="Times New Roman"/>
                <w:b/>
                <w:spacing w:val="-10"/>
              </w:rPr>
              <w:t>-</w:t>
            </w:r>
          </w:p>
        </w:tc>
      </w:tr>
    </w:tbl>
    <w:p w:rsidR="004F19BD" w:rsidRDefault="004F19BD">
      <w:pPr>
        <w:jc w:val="center"/>
        <w:sectPr w:rsidR="004F19BD">
          <w:headerReference w:type="default" r:id="rId26"/>
          <w:pgSz w:w="16840" w:h="11910" w:orient="landscape"/>
          <w:pgMar w:top="620" w:right="920" w:bottom="280" w:left="920" w:header="0" w:footer="0" w:gutter="0"/>
          <w:cols w:space="720"/>
        </w:sectPr>
      </w:pPr>
    </w:p>
    <w:p w:rsidR="004F19BD" w:rsidRDefault="00EA37BF">
      <w:pPr>
        <w:pStyle w:val="a4"/>
        <w:numPr>
          <w:ilvl w:val="1"/>
          <w:numId w:val="15"/>
        </w:numPr>
        <w:tabs>
          <w:tab w:val="left" w:pos="1351"/>
        </w:tabs>
        <w:spacing w:before="79"/>
        <w:ind w:left="1351" w:hanging="421"/>
        <w:rPr>
          <w:sz w:val="28"/>
        </w:rPr>
      </w:pPr>
      <w:r>
        <w:rPr>
          <w:sz w:val="28"/>
        </w:rPr>
        <w:lastRenderedPageBreak/>
        <w:t>Поверхностные</w:t>
      </w:r>
      <w:r>
        <w:rPr>
          <w:spacing w:val="-16"/>
          <w:sz w:val="28"/>
        </w:rPr>
        <w:t xml:space="preserve"> </w:t>
      </w:r>
      <w:r>
        <w:rPr>
          <w:spacing w:val="-4"/>
          <w:sz w:val="28"/>
        </w:rPr>
        <w:t>воды</w:t>
      </w:r>
    </w:p>
    <w:p w:rsidR="004F19BD" w:rsidRDefault="004F19BD">
      <w:pPr>
        <w:pStyle w:val="a3"/>
      </w:pPr>
    </w:p>
    <w:p w:rsidR="004F19BD" w:rsidRDefault="00EA37BF">
      <w:pPr>
        <w:pStyle w:val="a3"/>
        <w:ind w:left="222" w:right="227" w:firstLine="707"/>
        <w:jc w:val="both"/>
      </w:pPr>
      <w:r>
        <w:t>Ближайший водный объект р. Бадам, объект проектирования Шымкент-4 находится на расстоянии 2020 м в южном направлении от водного объекта.</w:t>
      </w:r>
    </w:p>
    <w:p w:rsidR="004F19BD" w:rsidRDefault="00EA37BF">
      <w:pPr>
        <w:pStyle w:val="a3"/>
        <w:spacing w:before="1"/>
        <w:ind w:left="222" w:right="227" w:firstLine="707"/>
        <w:jc w:val="both"/>
      </w:pPr>
      <w:r>
        <w:t>Согласно постановлению акимата Южно-Казахстанской области от 24 июля 2017 года № 200 «Об установлении водоохранных зон и полос водных объектов, режима и особых условий их хозяйственного использования»/21/, размер водоохранной зоны для р. Бадам составляет – 500 м, водоохранной полосы – 35 м.</w:t>
      </w:r>
    </w:p>
    <w:p w:rsidR="004F19BD" w:rsidRDefault="00EA37BF">
      <w:pPr>
        <w:pStyle w:val="a3"/>
        <w:spacing w:before="1"/>
        <w:ind w:left="222" w:right="230" w:firstLine="707"/>
        <w:jc w:val="both"/>
      </w:pPr>
      <w:r>
        <w:t>Таким образом, проектируемый объект находится вне водоохранной зоны, вне водоохранной полосы водного объекта р. Бадам.</w:t>
      </w:r>
    </w:p>
    <w:p w:rsidR="004F19BD" w:rsidRDefault="00EA37BF">
      <w:pPr>
        <w:pStyle w:val="a3"/>
        <w:ind w:left="222" w:right="226" w:firstLine="707"/>
        <w:jc w:val="both"/>
      </w:pPr>
      <w:r>
        <w:t>Воздействие на поверхностные воды, включая возможное тепловое загрязнение водоема, объектом строительства в период СМР исключено, стоки будут отводиться в биотуалет с последующим вывозом специализированной организацией на очистные сооружения по договору.</w:t>
      </w:r>
    </w:p>
    <w:p w:rsidR="004F19BD" w:rsidRDefault="00EA37BF">
      <w:pPr>
        <w:pStyle w:val="a3"/>
        <w:spacing w:before="1"/>
        <w:ind w:left="222" w:right="236" w:firstLine="707"/>
        <w:jc w:val="both"/>
      </w:pPr>
      <w:r>
        <w:t>Последствия воздействия отбора воды на водную среду исключены, т.к. отбор воды осуществляться не будет.</w:t>
      </w:r>
    </w:p>
    <w:p w:rsidR="004F19BD" w:rsidRDefault="00EA37BF">
      <w:pPr>
        <w:pStyle w:val="a3"/>
        <w:ind w:left="222" w:right="235" w:firstLine="707"/>
        <w:jc w:val="both"/>
      </w:pPr>
      <w:r>
        <w:t xml:space="preserve">Организация экологического мониторинга поверхностных вод не </w:t>
      </w:r>
      <w:r>
        <w:rPr>
          <w:spacing w:val="-2"/>
        </w:rPr>
        <w:t>требуется.</w:t>
      </w:r>
    </w:p>
    <w:p w:rsidR="004F19BD" w:rsidRDefault="00EA37BF">
      <w:pPr>
        <w:pStyle w:val="a4"/>
        <w:numPr>
          <w:ilvl w:val="1"/>
          <w:numId w:val="15"/>
        </w:numPr>
        <w:tabs>
          <w:tab w:val="left" w:pos="1351"/>
        </w:tabs>
        <w:spacing w:before="320"/>
        <w:ind w:left="1351" w:hanging="421"/>
        <w:rPr>
          <w:sz w:val="28"/>
        </w:rPr>
      </w:pPr>
      <w:r>
        <w:rPr>
          <w:sz w:val="28"/>
        </w:rPr>
        <w:t>Подземные</w:t>
      </w:r>
      <w:r>
        <w:rPr>
          <w:spacing w:val="-11"/>
          <w:sz w:val="28"/>
        </w:rPr>
        <w:t xml:space="preserve"> </w:t>
      </w:r>
      <w:r>
        <w:rPr>
          <w:spacing w:val="-4"/>
          <w:sz w:val="28"/>
        </w:rPr>
        <w:t>воды</w:t>
      </w:r>
    </w:p>
    <w:p w:rsidR="004F19BD" w:rsidRDefault="004F19BD">
      <w:pPr>
        <w:pStyle w:val="a3"/>
        <w:spacing w:before="1"/>
      </w:pPr>
    </w:p>
    <w:p w:rsidR="004F19BD" w:rsidRDefault="00EA37BF">
      <w:pPr>
        <w:pStyle w:val="a3"/>
        <w:ind w:left="222" w:right="238" w:firstLine="707"/>
        <w:jc w:val="both"/>
      </w:pPr>
      <w:r>
        <w:t>Проектируемые работы планируется выполнять на территории существующего предприятия, расположенного в городе Шымкент.</w:t>
      </w:r>
    </w:p>
    <w:p w:rsidR="004F19BD" w:rsidRDefault="00EA37BF">
      <w:pPr>
        <w:pStyle w:val="a3"/>
        <w:ind w:left="222" w:right="232" w:firstLine="707"/>
        <w:jc w:val="both"/>
      </w:pPr>
      <w:r>
        <w:t>Потребление подземных вод потребителями, рассматриваемыми в рамках настоящего проекта, осуществляться не будет. В связи с чем, истощения подземных вод не произойдет.</w:t>
      </w:r>
    </w:p>
    <w:p w:rsidR="004F19BD" w:rsidRDefault="00EA37BF">
      <w:pPr>
        <w:pStyle w:val="a3"/>
        <w:spacing w:line="242" w:lineRule="auto"/>
        <w:ind w:left="222" w:right="231" w:firstLine="707"/>
        <w:jc w:val="both"/>
      </w:pPr>
      <w:r>
        <w:t xml:space="preserve">На период СМР предусмотрены следующие водоохранные </w:t>
      </w:r>
      <w:r>
        <w:rPr>
          <w:spacing w:val="-2"/>
        </w:rPr>
        <w:t>мероприятия:</w:t>
      </w:r>
    </w:p>
    <w:p w:rsidR="004F19BD" w:rsidRDefault="00EA37BF">
      <w:pPr>
        <w:pStyle w:val="a4"/>
        <w:numPr>
          <w:ilvl w:val="0"/>
          <w:numId w:val="9"/>
        </w:numPr>
        <w:tabs>
          <w:tab w:val="left" w:pos="1638"/>
        </w:tabs>
        <w:ind w:right="228" w:firstLine="707"/>
        <w:jc w:val="both"/>
        <w:rPr>
          <w:sz w:val="28"/>
        </w:rPr>
      </w:pPr>
      <w:r>
        <w:rPr>
          <w:sz w:val="28"/>
        </w:rPr>
        <w:t>В</w:t>
      </w:r>
      <w:r>
        <w:rPr>
          <w:spacing w:val="-2"/>
          <w:sz w:val="28"/>
        </w:rPr>
        <w:t xml:space="preserve"> </w:t>
      </w:r>
      <w:r>
        <w:rPr>
          <w:sz w:val="28"/>
        </w:rPr>
        <w:t>целях</w:t>
      </w:r>
      <w:r>
        <w:rPr>
          <w:spacing w:val="-3"/>
          <w:sz w:val="28"/>
        </w:rPr>
        <w:t xml:space="preserve"> </w:t>
      </w:r>
      <w:r>
        <w:rPr>
          <w:sz w:val="28"/>
        </w:rPr>
        <w:t>исключения</w:t>
      </w:r>
      <w:r>
        <w:rPr>
          <w:spacing w:val="-1"/>
          <w:sz w:val="28"/>
        </w:rPr>
        <w:t xml:space="preserve"> </w:t>
      </w:r>
      <w:r>
        <w:rPr>
          <w:sz w:val="28"/>
        </w:rPr>
        <w:t>возможного</w:t>
      </w:r>
      <w:r>
        <w:rPr>
          <w:spacing w:val="-1"/>
          <w:sz w:val="28"/>
        </w:rPr>
        <w:t xml:space="preserve"> </w:t>
      </w:r>
      <w:r>
        <w:rPr>
          <w:sz w:val="28"/>
        </w:rPr>
        <w:t>попадания</w:t>
      </w:r>
      <w:r>
        <w:rPr>
          <w:spacing w:val="-1"/>
          <w:sz w:val="28"/>
        </w:rPr>
        <w:t xml:space="preserve"> </w:t>
      </w:r>
      <w:r>
        <w:rPr>
          <w:sz w:val="28"/>
        </w:rPr>
        <w:t>вредных</w:t>
      </w:r>
      <w:r>
        <w:rPr>
          <w:spacing w:val="-1"/>
          <w:sz w:val="28"/>
        </w:rPr>
        <w:t xml:space="preserve"> </w:t>
      </w:r>
      <w:r>
        <w:rPr>
          <w:sz w:val="28"/>
        </w:rPr>
        <w:t>веществ</w:t>
      </w:r>
      <w:r>
        <w:rPr>
          <w:spacing w:val="-3"/>
          <w:sz w:val="28"/>
        </w:rPr>
        <w:t xml:space="preserve"> </w:t>
      </w:r>
      <w:r>
        <w:rPr>
          <w:sz w:val="28"/>
        </w:rPr>
        <w:t xml:space="preserve">в подземные воды в период монтажных работ, заправка, техническое обслуживание строительной техники должны производиться на организованных АЗС и станциях ТО за пределами рассматриваемого </w:t>
      </w:r>
      <w:r>
        <w:rPr>
          <w:spacing w:val="-2"/>
          <w:sz w:val="28"/>
        </w:rPr>
        <w:t>участка.</w:t>
      </w:r>
    </w:p>
    <w:p w:rsidR="004F19BD" w:rsidRDefault="00EA37BF">
      <w:pPr>
        <w:pStyle w:val="a4"/>
        <w:numPr>
          <w:ilvl w:val="0"/>
          <w:numId w:val="9"/>
        </w:numPr>
        <w:tabs>
          <w:tab w:val="left" w:pos="1638"/>
        </w:tabs>
        <w:ind w:right="235" w:firstLine="707"/>
        <w:jc w:val="both"/>
        <w:rPr>
          <w:sz w:val="28"/>
        </w:rPr>
      </w:pPr>
      <w:r>
        <w:rPr>
          <w:sz w:val="28"/>
        </w:rPr>
        <w:t>Хранение строительных материалов будет осуществляться в крытых металлических контейнерах, либо материалы будут сразу направляться в работу.</w:t>
      </w:r>
    </w:p>
    <w:p w:rsidR="004F19BD" w:rsidRDefault="00EA37BF">
      <w:pPr>
        <w:pStyle w:val="a4"/>
        <w:numPr>
          <w:ilvl w:val="0"/>
          <w:numId w:val="9"/>
        </w:numPr>
        <w:tabs>
          <w:tab w:val="left" w:pos="1638"/>
        </w:tabs>
        <w:ind w:right="228" w:firstLine="707"/>
        <w:jc w:val="both"/>
        <w:rPr>
          <w:sz w:val="28"/>
        </w:rPr>
      </w:pPr>
      <w:r>
        <w:rPr>
          <w:sz w:val="28"/>
        </w:rPr>
        <w:t xml:space="preserve">Будут использованы </w:t>
      </w:r>
      <w:proofErr w:type="spellStart"/>
      <w:r>
        <w:rPr>
          <w:sz w:val="28"/>
        </w:rPr>
        <w:t>маслоулавливающие</w:t>
      </w:r>
      <w:proofErr w:type="spellEnd"/>
      <w:r>
        <w:rPr>
          <w:sz w:val="28"/>
        </w:rPr>
        <w:t xml:space="preserve"> поддоны и другие приспособления, </w:t>
      </w:r>
      <w:proofErr w:type="spellStart"/>
      <w:r>
        <w:rPr>
          <w:sz w:val="28"/>
        </w:rPr>
        <w:t>недопускающие</w:t>
      </w:r>
      <w:proofErr w:type="spellEnd"/>
      <w:r>
        <w:rPr>
          <w:sz w:val="28"/>
        </w:rPr>
        <w:t xml:space="preserve"> потерь горюче-смазочных материалов из агрегатов строительных механизмов в процессе монтажа.</w:t>
      </w:r>
    </w:p>
    <w:p w:rsidR="004F19BD" w:rsidRDefault="00EA37BF">
      <w:pPr>
        <w:pStyle w:val="a4"/>
        <w:numPr>
          <w:ilvl w:val="0"/>
          <w:numId w:val="9"/>
        </w:numPr>
        <w:tabs>
          <w:tab w:val="left" w:pos="1638"/>
        </w:tabs>
        <w:ind w:right="234" w:firstLine="707"/>
        <w:jc w:val="both"/>
        <w:rPr>
          <w:sz w:val="28"/>
        </w:rPr>
      </w:pPr>
      <w:r>
        <w:rPr>
          <w:sz w:val="28"/>
        </w:rPr>
        <w:t>Будет осуществлен своевременный сбор строительных и бытовых отходов, по мере накопления отходов они подлежат вывозу на переработку и утилизацию.</w:t>
      </w:r>
    </w:p>
    <w:p w:rsidR="004F19BD" w:rsidRDefault="004F19BD">
      <w:pPr>
        <w:jc w:val="both"/>
        <w:rPr>
          <w:sz w:val="28"/>
        </w:rPr>
        <w:sectPr w:rsidR="004F19BD">
          <w:headerReference w:type="default" r:id="rId27"/>
          <w:pgSz w:w="11910" w:h="16840"/>
          <w:pgMar w:top="1080" w:right="900" w:bottom="280" w:left="1480" w:header="710" w:footer="0" w:gutter="0"/>
          <w:pgNumType w:start="52"/>
          <w:cols w:space="720"/>
        </w:sectPr>
      </w:pPr>
    </w:p>
    <w:p w:rsidR="004F19BD" w:rsidRDefault="00EA37BF">
      <w:pPr>
        <w:pStyle w:val="a4"/>
        <w:numPr>
          <w:ilvl w:val="0"/>
          <w:numId w:val="9"/>
        </w:numPr>
        <w:tabs>
          <w:tab w:val="left" w:pos="1315"/>
        </w:tabs>
        <w:spacing w:before="79"/>
        <w:ind w:right="231" w:firstLine="707"/>
        <w:jc w:val="both"/>
        <w:rPr>
          <w:sz w:val="28"/>
        </w:rPr>
      </w:pPr>
      <w:r>
        <w:rPr>
          <w:sz w:val="28"/>
        </w:rPr>
        <w:lastRenderedPageBreak/>
        <w:t>Будут предусмотрены мероприятия по укреплению береговой линии, направленных на защиту от размыва под действием течения, волн, эрозии почвы, ливневых потоков.</w:t>
      </w:r>
    </w:p>
    <w:p w:rsidR="004F19BD" w:rsidRDefault="004F19BD">
      <w:pPr>
        <w:pStyle w:val="a3"/>
        <w:spacing w:before="1"/>
      </w:pPr>
    </w:p>
    <w:p w:rsidR="004F19BD" w:rsidRDefault="00EA37BF">
      <w:pPr>
        <w:pStyle w:val="a4"/>
        <w:numPr>
          <w:ilvl w:val="1"/>
          <w:numId w:val="15"/>
        </w:numPr>
        <w:tabs>
          <w:tab w:val="left" w:pos="1458"/>
        </w:tabs>
        <w:spacing w:before="1"/>
        <w:ind w:left="222" w:right="237" w:firstLine="707"/>
        <w:jc w:val="both"/>
        <w:rPr>
          <w:sz w:val="28"/>
        </w:rPr>
      </w:pPr>
      <w:r>
        <w:rPr>
          <w:sz w:val="28"/>
        </w:rPr>
        <w:t>Определение нормативов допустимых сбросов загрязняющих веществ для объектов I и II категорий</w:t>
      </w:r>
    </w:p>
    <w:p w:rsidR="004F19BD" w:rsidRDefault="00EA37BF">
      <w:pPr>
        <w:pStyle w:val="a3"/>
        <w:spacing w:before="320"/>
        <w:ind w:left="222" w:right="233" w:firstLine="707"/>
        <w:jc w:val="both"/>
      </w:pPr>
      <w:r>
        <w:t xml:space="preserve">Согласно п. 4, ст. 39 ЭК РК /1/, нормативы эмиссий устанавливаются по отдельным стационарным источникам, относящимся к объектам І и II </w:t>
      </w:r>
      <w:r>
        <w:rPr>
          <w:spacing w:val="-2"/>
        </w:rPr>
        <w:t>категорий.</w:t>
      </w:r>
    </w:p>
    <w:p w:rsidR="004F19BD" w:rsidRDefault="00EA37BF">
      <w:pPr>
        <w:pStyle w:val="a3"/>
        <w:tabs>
          <w:tab w:val="left" w:pos="4197"/>
        </w:tabs>
        <w:spacing w:before="2"/>
        <w:ind w:left="222" w:right="226" w:firstLine="707"/>
        <w:jc w:val="both"/>
      </w:pPr>
      <w:r>
        <w:t>Реализация намечаемой деятельности запланирована на территории действующего</w:t>
      </w:r>
      <w:r>
        <w:rPr>
          <w:spacing w:val="71"/>
        </w:rPr>
        <w:t xml:space="preserve">   </w:t>
      </w:r>
      <w:r>
        <w:rPr>
          <w:spacing w:val="-2"/>
        </w:rPr>
        <w:t>объекта</w:t>
      </w:r>
      <w:r>
        <w:tab/>
        <w:t>Литейно-производственное</w:t>
      </w:r>
      <w:r>
        <w:rPr>
          <w:spacing w:val="65"/>
        </w:rPr>
        <w:t xml:space="preserve">   </w:t>
      </w:r>
      <w:r>
        <w:rPr>
          <w:spacing w:val="-2"/>
        </w:rPr>
        <w:t>управление</w:t>
      </w:r>
    </w:p>
    <w:p w:rsidR="004F19BD" w:rsidRDefault="00EA37BF">
      <w:pPr>
        <w:pStyle w:val="a3"/>
        <w:spacing w:line="321" w:lineRule="exact"/>
        <w:ind w:left="222"/>
        <w:jc w:val="both"/>
      </w:pPr>
      <w:r>
        <w:t>«</w:t>
      </w:r>
      <w:proofErr w:type="spellStart"/>
      <w:proofErr w:type="gramStart"/>
      <w:r>
        <w:t>Акбулакское</w:t>
      </w:r>
      <w:proofErr w:type="spellEnd"/>
      <w:r>
        <w:t>»</w:t>
      </w:r>
      <w:r>
        <w:rPr>
          <w:spacing w:val="41"/>
        </w:rPr>
        <w:t xml:space="preserve">  </w:t>
      </w:r>
      <w:r>
        <w:t>Филиал</w:t>
      </w:r>
      <w:proofErr w:type="gramEnd"/>
      <w:r>
        <w:rPr>
          <w:spacing w:val="43"/>
        </w:rPr>
        <w:t xml:space="preserve">  </w:t>
      </w:r>
      <w:r>
        <w:t>«Управления</w:t>
      </w:r>
      <w:r>
        <w:rPr>
          <w:spacing w:val="43"/>
        </w:rPr>
        <w:t xml:space="preserve">  </w:t>
      </w:r>
      <w:r>
        <w:t>магистральными</w:t>
      </w:r>
      <w:r>
        <w:rPr>
          <w:spacing w:val="43"/>
        </w:rPr>
        <w:t xml:space="preserve">  </w:t>
      </w:r>
      <w:r>
        <w:rPr>
          <w:spacing w:val="-2"/>
        </w:rPr>
        <w:t>газопроводами</w:t>
      </w:r>
    </w:p>
    <w:p w:rsidR="004F19BD" w:rsidRDefault="00EA37BF">
      <w:pPr>
        <w:pStyle w:val="a3"/>
        <w:ind w:left="222" w:right="226"/>
        <w:jc w:val="both"/>
        <w:rPr>
          <w:b/>
        </w:rPr>
      </w:pPr>
      <w:r>
        <w:t>«Шымкент» Акционерное</w:t>
      </w:r>
      <w:r>
        <w:rPr>
          <w:spacing w:val="-1"/>
        </w:rPr>
        <w:t xml:space="preserve"> </w:t>
      </w:r>
      <w:r>
        <w:t>общество «</w:t>
      </w:r>
      <w:proofErr w:type="spellStart"/>
      <w:r>
        <w:t>Интергаз</w:t>
      </w:r>
      <w:proofErr w:type="spellEnd"/>
      <w:r>
        <w:t xml:space="preserve"> Центральная Азия» (далее - ЛПУ «</w:t>
      </w:r>
      <w:proofErr w:type="spellStart"/>
      <w:r>
        <w:t>Акбулакское</w:t>
      </w:r>
      <w:proofErr w:type="spellEnd"/>
      <w:r>
        <w:t>» филиал «УМГ «Шымкент» АО «</w:t>
      </w:r>
      <w:proofErr w:type="spellStart"/>
      <w:r>
        <w:t>Интергаз</w:t>
      </w:r>
      <w:proofErr w:type="spellEnd"/>
      <w:r>
        <w:t xml:space="preserve"> Центральная Азия») промышленная площадка ГРС «Шымкент - 4», для которого была определена категория, согласно ранее выданному экологическому разрешению KZ42VCZ03194233 от 20.02.2023 года (предоставлено в приложении Е), объект классифицируется как объект </w:t>
      </w:r>
      <w:r>
        <w:rPr>
          <w:b/>
          <w:u w:val="single"/>
        </w:rPr>
        <w:t>II</w:t>
      </w:r>
      <w:r>
        <w:rPr>
          <w:b/>
        </w:rPr>
        <w:t xml:space="preserve"> </w:t>
      </w:r>
      <w:r>
        <w:rPr>
          <w:b/>
          <w:spacing w:val="-2"/>
          <w:u w:val="single"/>
        </w:rPr>
        <w:t>категории.</w:t>
      </w:r>
    </w:p>
    <w:p w:rsidR="004F19BD" w:rsidRDefault="00EA37BF">
      <w:pPr>
        <w:pStyle w:val="a3"/>
        <w:ind w:left="222" w:right="225" w:firstLine="707"/>
        <w:jc w:val="both"/>
      </w:pPr>
      <w:r>
        <w:t xml:space="preserve">Согласно пп.2 п.11 раздела 2 к приложению 2 к Экологическому кодексу Республики Казахстан от 2 января 2021 года №246, рассматриваемый объект относится к объектам </w:t>
      </w:r>
      <w:r>
        <w:rPr>
          <w:b/>
        </w:rPr>
        <w:t>II категории</w:t>
      </w:r>
      <w:r>
        <w:t>, а именно, строительно-монтажные работы на объекте II категории, которые вносят изменения в технологический процесс такого объекта и (или) в результате которых увеличивается объем, количество и (или) интенсивность эмиссий при его эксплуатации /1/.</w:t>
      </w:r>
    </w:p>
    <w:p w:rsidR="004F19BD" w:rsidRDefault="00EA37BF">
      <w:pPr>
        <w:pStyle w:val="a3"/>
        <w:ind w:left="222" w:right="234" w:firstLine="707"/>
        <w:jc w:val="both"/>
      </w:pPr>
      <w:r>
        <w:t>Намечаемая деятельность не предусматривает осуществление сбросов</w:t>
      </w:r>
      <w:r>
        <w:rPr>
          <w:spacing w:val="-1"/>
        </w:rPr>
        <w:t xml:space="preserve"> </w:t>
      </w:r>
      <w:r>
        <w:t>сточных вод в</w:t>
      </w:r>
      <w:r>
        <w:rPr>
          <w:spacing w:val="-1"/>
        </w:rPr>
        <w:t xml:space="preserve"> </w:t>
      </w:r>
      <w:r>
        <w:t>поверхностные</w:t>
      </w:r>
      <w:r>
        <w:rPr>
          <w:spacing w:val="-3"/>
        </w:rPr>
        <w:t xml:space="preserve"> </w:t>
      </w:r>
      <w:r>
        <w:t>и подземные водные объекты,</w:t>
      </w:r>
      <w:r>
        <w:rPr>
          <w:spacing w:val="-3"/>
        </w:rPr>
        <w:t xml:space="preserve"> </w:t>
      </w:r>
      <w:r>
        <w:t>недра или на земную поверхность.</w:t>
      </w:r>
    </w:p>
    <w:p w:rsidR="004F19BD" w:rsidRDefault="00EA37BF">
      <w:pPr>
        <w:pStyle w:val="a3"/>
        <w:spacing w:before="1"/>
        <w:ind w:left="222" w:right="236" w:firstLine="707"/>
        <w:jc w:val="both"/>
      </w:pPr>
      <w:r>
        <w:t>Учитывая вышесказанное, определение нормативов допустимых сбросов загрязняющих веществ не производится.</w:t>
      </w:r>
    </w:p>
    <w:p w:rsidR="004F19BD" w:rsidRDefault="00EA37BF">
      <w:pPr>
        <w:pStyle w:val="a4"/>
        <w:numPr>
          <w:ilvl w:val="1"/>
          <w:numId w:val="15"/>
        </w:numPr>
        <w:tabs>
          <w:tab w:val="left" w:pos="1600"/>
        </w:tabs>
        <w:spacing w:before="321"/>
        <w:ind w:left="222" w:right="233" w:firstLine="707"/>
        <w:jc w:val="both"/>
        <w:rPr>
          <w:sz w:val="28"/>
        </w:rPr>
      </w:pPr>
      <w:r>
        <w:rPr>
          <w:sz w:val="28"/>
        </w:rPr>
        <w:t>Расчеты количества сбросов загрязняющих веществ в окружающую среду, произведенные в целях заполнения декларации о воздействии на окружающую среду для объектов III категории</w:t>
      </w:r>
    </w:p>
    <w:p w:rsidR="004F19BD" w:rsidRDefault="004F19BD">
      <w:pPr>
        <w:pStyle w:val="a3"/>
        <w:spacing w:before="1"/>
      </w:pPr>
    </w:p>
    <w:p w:rsidR="004F19BD" w:rsidRDefault="00EA37BF">
      <w:pPr>
        <w:pStyle w:val="a3"/>
        <w:spacing w:before="1"/>
        <w:ind w:left="222" w:right="232" w:firstLine="707"/>
        <w:jc w:val="both"/>
      </w:pPr>
      <w:r>
        <w:t>Согласно п.1, ст.110 ЭК РК /1/, декларация предоставляется лицами, осуществляющими деятельность на объектах III категории.</w:t>
      </w:r>
    </w:p>
    <w:p w:rsidR="004F19BD" w:rsidRDefault="00EA37BF">
      <w:pPr>
        <w:pStyle w:val="a3"/>
        <w:tabs>
          <w:tab w:val="left" w:pos="4197"/>
        </w:tabs>
        <w:ind w:left="222" w:right="229" w:firstLine="707"/>
        <w:jc w:val="both"/>
      </w:pPr>
      <w:r>
        <w:t>Реализация намечаемой деятельности запланирована на территории действующего</w:t>
      </w:r>
      <w:r>
        <w:rPr>
          <w:spacing w:val="71"/>
        </w:rPr>
        <w:t xml:space="preserve">   </w:t>
      </w:r>
      <w:r>
        <w:rPr>
          <w:spacing w:val="-2"/>
        </w:rPr>
        <w:t>объекта</w:t>
      </w:r>
      <w:r>
        <w:tab/>
        <w:t>Литейно-производственное</w:t>
      </w:r>
      <w:r>
        <w:rPr>
          <w:spacing w:val="64"/>
        </w:rPr>
        <w:t xml:space="preserve">   </w:t>
      </w:r>
      <w:r>
        <w:rPr>
          <w:spacing w:val="-2"/>
        </w:rPr>
        <w:t>управление</w:t>
      </w:r>
    </w:p>
    <w:p w:rsidR="004F19BD" w:rsidRDefault="00EA37BF">
      <w:pPr>
        <w:pStyle w:val="a3"/>
        <w:spacing w:line="321" w:lineRule="exact"/>
        <w:ind w:left="222"/>
        <w:jc w:val="both"/>
      </w:pPr>
      <w:r>
        <w:t>«</w:t>
      </w:r>
      <w:proofErr w:type="spellStart"/>
      <w:proofErr w:type="gramStart"/>
      <w:r>
        <w:t>Акбулакское</w:t>
      </w:r>
      <w:proofErr w:type="spellEnd"/>
      <w:r>
        <w:t>»</w:t>
      </w:r>
      <w:r>
        <w:rPr>
          <w:spacing w:val="41"/>
        </w:rPr>
        <w:t xml:space="preserve">  </w:t>
      </w:r>
      <w:r>
        <w:t>Филиал</w:t>
      </w:r>
      <w:proofErr w:type="gramEnd"/>
      <w:r>
        <w:rPr>
          <w:spacing w:val="43"/>
        </w:rPr>
        <w:t xml:space="preserve">  </w:t>
      </w:r>
      <w:r>
        <w:t>«Управления</w:t>
      </w:r>
      <w:r>
        <w:rPr>
          <w:spacing w:val="43"/>
        </w:rPr>
        <w:t xml:space="preserve">  </w:t>
      </w:r>
      <w:r>
        <w:t>магистральными</w:t>
      </w:r>
      <w:r>
        <w:rPr>
          <w:spacing w:val="43"/>
        </w:rPr>
        <w:t xml:space="preserve">  </w:t>
      </w:r>
      <w:r>
        <w:rPr>
          <w:spacing w:val="-2"/>
        </w:rPr>
        <w:t>газопроводами</w:t>
      </w:r>
    </w:p>
    <w:p w:rsidR="004F19BD" w:rsidRDefault="00EA37BF">
      <w:pPr>
        <w:pStyle w:val="a3"/>
        <w:spacing w:before="1"/>
        <w:ind w:left="222" w:right="226"/>
        <w:jc w:val="both"/>
      </w:pPr>
      <w:r>
        <w:t>«Шымкент» Акционерное</w:t>
      </w:r>
      <w:r>
        <w:rPr>
          <w:spacing w:val="-1"/>
        </w:rPr>
        <w:t xml:space="preserve"> </w:t>
      </w:r>
      <w:r>
        <w:t>общество «</w:t>
      </w:r>
      <w:proofErr w:type="spellStart"/>
      <w:r>
        <w:t>Интергаз</w:t>
      </w:r>
      <w:proofErr w:type="spellEnd"/>
      <w:r>
        <w:t xml:space="preserve"> Центральная Азия» (далее - ЛПУ «</w:t>
      </w:r>
      <w:proofErr w:type="spellStart"/>
      <w:r>
        <w:t>Акбулакское</w:t>
      </w:r>
      <w:proofErr w:type="spellEnd"/>
      <w:r>
        <w:t>» филиал «УМГ «Шымкент» АО «</w:t>
      </w:r>
      <w:proofErr w:type="spellStart"/>
      <w:r>
        <w:t>Интергаз</w:t>
      </w:r>
      <w:proofErr w:type="spellEnd"/>
      <w:r>
        <w:t xml:space="preserve"> Центральная</w:t>
      </w:r>
      <w:r>
        <w:rPr>
          <w:spacing w:val="55"/>
        </w:rPr>
        <w:t xml:space="preserve"> </w:t>
      </w:r>
      <w:r>
        <w:t>Азия»)</w:t>
      </w:r>
      <w:r>
        <w:rPr>
          <w:spacing w:val="53"/>
        </w:rPr>
        <w:t xml:space="preserve"> </w:t>
      </w:r>
      <w:r>
        <w:t>промышленная</w:t>
      </w:r>
      <w:r>
        <w:rPr>
          <w:spacing w:val="55"/>
        </w:rPr>
        <w:t xml:space="preserve"> </w:t>
      </w:r>
      <w:r>
        <w:t>площадка</w:t>
      </w:r>
      <w:r>
        <w:rPr>
          <w:spacing w:val="52"/>
        </w:rPr>
        <w:t xml:space="preserve"> </w:t>
      </w:r>
      <w:r>
        <w:t>ГРС</w:t>
      </w:r>
      <w:r>
        <w:rPr>
          <w:spacing w:val="55"/>
        </w:rPr>
        <w:t xml:space="preserve"> </w:t>
      </w:r>
      <w:r>
        <w:t>«Шымкент</w:t>
      </w:r>
      <w:r>
        <w:rPr>
          <w:spacing w:val="54"/>
        </w:rPr>
        <w:t xml:space="preserve"> </w:t>
      </w:r>
      <w:r>
        <w:t>-</w:t>
      </w:r>
      <w:r>
        <w:rPr>
          <w:spacing w:val="53"/>
        </w:rPr>
        <w:t xml:space="preserve"> </w:t>
      </w:r>
      <w:r>
        <w:t>4»,</w:t>
      </w:r>
      <w:r>
        <w:rPr>
          <w:spacing w:val="54"/>
        </w:rPr>
        <w:t xml:space="preserve"> </w:t>
      </w:r>
      <w:r>
        <w:rPr>
          <w:spacing w:val="-5"/>
        </w:rPr>
        <w:t>для</w:t>
      </w:r>
    </w:p>
    <w:p w:rsidR="004F19BD" w:rsidRDefault="004F19BD">
      <w:pPr>
        <w:jc w:val="both"/>
        <w:sectPr w:rsidR="004F19BD">
          <w:pgSz w:w="11910" w:h="16840"/>
          <w:pgMar w:top="1080" w:right="900" w:bottom="280" w:left="1480" w:header="710" w:footer="0" w:gutter="0"/>
          <w:cols w:space="720"/>
        </w:sectPr>
      </w:pPr>
    </w:p>
    <w:p w:rsidR="004F19BD" w:rsidRDefault="00EA37BF">
      <w:pPr>
        <w:pStyle w:val="a3"/>
        <w:spacing w:before="79" w:line="242" w:lineRule="auto"/>
        <w:ind w:left="222" w:right="228"/>
        <w:jc w:val="both"/>
        <w:rPr>
          <w:b/>
        </w:rPr>
      </w:pPr>
      <w:r>
        <w:lastRenderedPageBreak/>
        <w:t xml:space="preserve">которого была определена категория, согласно ранее выданному экологическому разрешению KZ42VCZ03194233 от 20.02.2023 года (предоставлено в приложении Е), объект классифицируется как объект </w:t>
      </w:r>
      <w:r>
        <w:rPr>
          <w:b/>
          <w:u w:val="single"/>
        </w:rPr>
        <w:t>II</w:t>
      </w:r>
      <w:r>
        <w:rPr>
          <w:b/>
        </w:rPr>
        <w:t xml:space="preserve"> </w:t>
      </w:r>
      <w:r>
        <w:rPr>
          <w:b/>
          <w:spacing w:val="-2"/>
          <w:u w:val="single"/>
        </w:rPr>
        <w:t>категории.</w:t>
      </w:r>
    </w:p>
    <w:p w:rsidR="004F19BD" w:rsidRDefault="00EA37BF">
      <w:pPr>
        <w:pStyle w:val="a3"/>
        <w:ind w:left="222" w:right="225" w:firstLine="707"/>
        <w:jc w:val="both"/>
      </w:pPr>
      <w:r>
        <w:t xml:space="preserve">Согласно пп.2 п.11 раздела 2 к приложению 2 к Экологическому кодексу Республики Казахстан от 2 января 2021 года №246, рассматриваемый объект относится к объектам </w:t>
      </w:r>
      <w:r>
        <w:rPr>
          <w:b/>
        </w:rPr>
        <w:t>II категории</w:t>
      </w:r>
      <w:r>
        <w:t>, а именно, строительно-монтажные работы на объекте II категории, которые вносят изменения в технологический процесс такого объекта и (или) в результате которых увеличивается объем, количество и (или) интенсивность эмиссий при его эксплуатации /1/.</w:t>
      </w:r>
    </w:p>
    <w:p w:rsidR="004F19BD" w:rsidRDefault="00EA37BF">
      <w:pPr>
        <w:pStyle w:val="a3"/>
        <w:ind w:left="222" w:right="229" w:firstLine="707"/>
        <w:jc w:val="both"/>
      </w:pPr>
      <w:r>
        <w:t>Также, намечаемая деятельность не предусматривает осуществление сбросов</w:t>
      </w:r>
      <w:r>
        <w:rPr>
          <w:spacing w:val="-1"/>
        </w:rPr>
        <w:t xml:space="preserve"> </w:t>
      </w:r>
      <w:r>
        <w:t>сточных вод в</w:t>
      </w:r>
      <w:r>
        <w:rPr>
          <w:spacing w:val="-1"/>
        </w:rPr>
        <w:t xml:space="preserve"> </w:t>
      </w:r>
      <w:r>
        <w:t>поверхностные</w:t>
      </w:r>
      <w:r>
        <w:rPr>
          <w:spacing w:val="-3"/>
        </w:rPr>
        <w:t xml:space="preserve"> </w:t>
      </w:r>
      <w:r>
        <w:t>и подземные водные объекты, недра или на земную поверхность.</w:t>
      </w:r>
    </w:p>
    <w:p w:rsidR="004F19BD" w:rsidRDefault="00EA37BF">
      <w:pPr>
        <w:pStyle w:val="a3"/>
        <w:ind w:left="222" w:right="233" w:firstLine="707"/>
        <w:jc w:val="both"/>
      </w:pPr>
      <w:r>
        <w:t>Учитывая вышесказанное, расчеты количества сбросов загрязняющих веществ в атмосферу, произведенные в целях заполнения декларации о воздействии на окружающую среду для объектов III категории не производятся.</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0"/>
          <w:numId w:val="15"/>
        </w:numPr>
        <w:tabs>
          <w:tab w:val="left" w:pos="432"/>
        </w:tabs>
        <w:spacing w:before="79"/>
        <w:ind w:left="432" w:hanging="210"/>
        <w:jc w:val="both"/>
        <w:rPr>
          <w:sz w:val="28"/>
        </w:rPr>
      </w:pPr>
      <w:r>
        <w:rPr>
          <w:sz w:val="28"/>
        </w:rPr>
        <w:lastRenderedPageBreak/>
        <w:t>ОЦЕНКА</w:t>
      </w:r>
      <w:r>
        <w:rPr>
          <w:spacing w:val="-9"/>
          <w:sz w:val="28"/>
        </w:rPr>
        <w:t xml:space="preserve"> </w:t>
      </w:r>
      <w:r>
        <w:rPr>
          <w:sz w:val="28"/>
        </w:rPr>
        <w:t>ВОЗДЕЙСТВИЙ</w:t>
      </w:r>
      <w:r>
        <w:rPr>
          <w:spacing w:val="-9"/>
          <w:sz w:val="28"/>
        </w:rPr>
        <w:t xml:space="preserve"> </w:t>
      </w:r>
      <w:r>
        <w:rPr>
          <w:sz w:val="28"/>
        </w:rPr>
        <w:t>НА</w:t>
      </w:r>
      <w:r>
        <w:rPr>
          <w:spacing w:val="-6"/>
          <w:sz w:val="28"/>
        </w:rPr>
        <w:t xml:space="preserve"> </w:t>
      </w:r>
      <w:r>
        <w:rPr>
          <w:spacing w:val="-4"/>
          <w:sz w:val="28"/>
        </w:rPr>
        <w:t>НЕДРА</w:t>
      </w:r>
    </w:p>
    <w:p w:rsidR="004F19BD" w:rsidRDefault="004F19BD">
      <w:pPr>
        <w:pStyle w:val="a3"/>
      </w:pPr>
    </w:p>
    <w:p w:rsidR="004F19BD" w:rsidRDefault="00EA37BF">
      <w:pPr>
        <w:pStyle w:val="a4"/>
        <w:numPr>
          <w:ilvl w:val="1"/>
          <w:numId w:val="15"/>
        </w:numPr>
        <w:tabs>
          <w:tab w:val="left" w:pos="1638"/>
        </w:tabs>
        <w:spacing w:line="242" w:lineRule="auto"/>
        <w:ind w:left="222" w:right="236" w:firstLine="851"/>
        <w:jc w:val="both"/>
        <w:rPr>
          <w:sz w:val="28"/>
        </w:rPr>
      </w:pPr>
      <w:r>
        <w:rPr>
          <w:sz w:val="28"/>
        </w:rPr>
        <w:t>Наличие</w:t>
      </w:r>
      <w:r>
        <w:rPr>
          <w:spacing w:val="-3"/>
          <w:sz w:val="28"/>
        </w:rPr>
        <w:t xml:space="preserve"> </w:t>
      </w:r>
      <w:r>
        <w:rPr>
          <w:sz w:val="28"/>
        </w:rPr>
        <w:t>минеральных</w:t>
      </w:r>
      <w:r>
        <w:rPr>
          <w:spacing w:val="-3"/>
          <w:sz w:val="28"/>
        </w:rPr>
        <w:t xml:space="preserve"> </w:t>
      </w:r>
      <w:r>
        <w:rPr>
          <w:sz w:val="28"/>
        </w:rPr>
        <w:t>и</w:t>
      </w:r>
      <w:r>
        <w:rPr>
          <w:spacing w:val="-1"/>
          <w:sz w:val="28"/>
        </w:rPr>
        <w:t xml:space="preserve"> </w:t>
      </w:r>
      <w:r>
        <w:rPr>
          <w:sz w:val="28"/>
        </w:rPr>
        <w:t>сырьевых</w:t>
      </w:r>
      <w:r>
        <w:rPr>
          <w:spacing w:val="-3"/>
          <w:sz w:val="28"/>
        </w:rPr>
        <w:t xml:space="preserve"> </w:t>
      </w:r>
      <w:r>
        <w:rPr>
          <w:sz w:val="28"/>
        </w:rPr>
        <w:t>ресурсов</w:t>
      </w:r>
      <w:r>
        <w:rPr>
          <w:spacing w:val="-2"/>
          <w:sz w:val="28"/>
        </w:rPr>
        <w:t xml:space="preserve"> </w:t>
      </w:r>
      <w:r>
        <w:rPr>
          <w:sz w:val="28"/>
        </w:rPr>
        <w:t>в</w:t>
      </w:r>
      <w:r>
        <w:rPr>
          <w:spacing w:val="-2"/>
          <w:sz w:val="28"/>
        </w:rPr>
        <w:t xml:space="preserve"> </w:t>
      </w:r>
      <w:r>
        <w:rPr>
          <w:sz w:val="28"/>
        </w:rPr>
        <w:t>зоне</w:t>
      </w:r>
      <w:r>
        <w:rPr>
          <w:spacing w:val="-1"/>
          <w:sz w:val="28"/>
        </w:rPr>
        <w:t xml:space="preserve"> </w:t>
      </w:r>
      <w:r>
        <w:rPr>
          <w:sz w:val="28"/>
        </w:rPr>
        <w:t>воздействия намечаемого объекта</w:t>
      </w:r>
    </w:p>
    <w:p w:rsidR="004F19BD" w:rsidRDefault="00EA37BF">
      <w:pPr>
        <w:pStyle w:val="a3"/>
        <w:spacing w:before="317"/>
        <w:ind w:left="222" w:right="230" w:firstLine="707"/>
        <w:jc w:val="both"/>
      </w:pPr>
      <w:r>
        <w:t xml:space="preserve">Туркестанская область богата месторождениями полезных ископаемых, таких как барит, уголь, железные и полиметаллические руды, </w:t>
      </w:r>
      <w:proofErr w:type="spellStart"/>
      <w:r>
        <w:t>бентонитовые</w:t>
      </w:r>
      <w:proofErr w:type="spellEnd"/>
      <w:r>
        <w:t xml:space="preserve"> глины, вермикулит, тальк, известняк, гранит, мрамор, гипс, кварцевые пески. По запасам урана область занимает первое место, фосфоритов и железных руд – третье место в Казахстане.</w:t>
      </w:r>
    </w:p>
    <w:p w:rsidR="004F19BD" w:rsidRDefault="00EA37BF">
      <w:pPr>
        <w:pStyle w:val="a3"/>
        <w:ind w:left="222" w:right="231" w:firstLine="707"/>
        <w:jc w:val="both"/>
      </w:pPr>
      <w:r>
        <w:t>Особое внимание в области уделяется сельскому хозяйству. Здесь выращивается хлопок, кукуруза, табак, подсолнечник, фрукты и овощи, производится кожевенное сырье и каракуль.</w:t>
      </w:r>
    </w:p>
    <w:p w:rsidR="004F19BD" w:rsidRDefault="00EA37BF">
      <w:pPr>
        <w:pStyle w:val="a3"/>
        <w:ind w:left="222" w:right="227" w:firstLine="707"/>
        <w:jc w:val="both"/>
      </w:pPr>
      <w:r>
        <w:t>В зоне воздействия намечаемого объекта месторождения минеральных и сырьевых ресурсов отсутствуют, проектом предусматривается установка антитеррористической защиты объектов.</w:t>
      </w:r>
    </w:p>
    <w:p w:rsidR="004F19BD" w:rsidRDefault="00EA37BF">
      <w:pPr>
        <w:pStyle w:val="a4"/>
        <w:numPr>
          <w:ilvl w:val="1"/>
          <w:numId w:val="15"/>
        </w:numPr>
        <w:tabs>
          <w:tab w:val="left" w:pos="1351"/>
        </w:tabs>
        <w:spacing w:before="5" w:line="640" w:lineRule="atLeast"/>
        <w:ind w:left="930" w:right="238" w:firstLine="0"/>
        <w:jc w:val="both"/>
        <w:rPr>
          <w:sz w:val="28"/>
        </w:rPr>
      </w:pPr>
      <w:r>
        <w:rPr>
          <w:sz w:val="28"/>
        </w:rPr>
        <w:t>Потребность объекта в минеральных и сырьевых ресурсах Потребность</w:t>
      </w:r>
      <w:r>
        <w:rPr>
          <w:spacing w:val="40"/>
          <w:sz w:val="28"/>
        </w:rPr>
        <w:t xml:space="preserve"> </w:t>
      </w:r>
      <w:r>
        <w:rPr>
          <w:sz w:val="28"/>
        </w:rPr>
        <w:t>объекта</w:t>
      </w:r>
      <w:r>
        <w:rPr>
          <w:spacing w:val="75"/>
          <w:sz w:val="28"/>
        </w:rPr>
        <w:t xml:space="preserve"> </w:t>
      </w:r>
      <w:r>
        <w:rPr>
          <w:sz w:val="28"/>
        </w:rPr>
        <w:t>проектирования</w:t>
      </w:r>
      <w:r>
        <w:rPr>
          <w:spacing w:val="73"/>
          <w:sz w:val="28"/>
        </w:rPr>
        <w:t xml:space="preserve"> </w:t>
      </w:r>
      <w:r>
        <w:rPr>
          <w:sz w:val="28"/>
        </w:rPr>
        <w:t>в</w:t>
      </w:r>
      <w:r>
        <w:rPr>
          <w:spacing w:val="75"/>
          <w:sz w:val="28"/>
        </w:rPr>
        <w:t xml:space="preserve"> </w:t>
      </w:r>
      <w:r>
        <w:rPr>
          <w:sz w:val="28"/>
        </w:rPr>
        <w:t>минеральных</w:t>
      </w:r>
      <w:r>
        <w:rPr>
          <w:spacing w:val="76"/>
          <w:sz w:val="28"/>
        </w:rPr>
        <w:t xml:space="preserve"> </w:t>
      </w:r>
      <w:r>
        <w:rPr>
          <w:sz w:val="28"/>
        </w:rPr>
        <w:t>и</w:t>
      </w:r>
      <w:r>
        <w:rPr>
          <w:spacing w:val="74"/>
          <w:sz w:val="28"/>
        </w:rPr>
        <w:t xml:space="preserve"> </w:t>
      </w:r>
      <w:r>
        <w:rPr>
          <w:sz w:val="28"/>
        </w:rPr>
        <w:t>сырьевых</w:t>
      </w:r>
    </w:p>
    <w:p w:rsidR="004F19BD" w:rsidRDefault="00EA37BF">
      <w:pPr>
        <w:pStyle w:val="a3"/>
        <w:spacing w:before="2" w:line="322" w:lineRule="exact"/>
        <w:ind w:left="222"/>
        <w:jc w:val="both"/>
      </w:pPr>
      <w:r>
        <w:t>ресурсах</w:t>
      </w:r>
      <w:r>
        <w:rPr>
          <w:spacing w:val="-6"/>
        </w:rPr>
        <w:t xml:space="preserve"> </w:t>
      </w:r>
      <w:r>
        <w:t>в</w:t>
      </w:r>
      <w:r>
        <w:rPr>
          <w:spacing w:val="-7"/>
        </w:rPr>
        <w:t xml:space="preserve"> </w:t>
      </w:r>
      <w:r>
        <w:t>период</w:t>
      </w:r>
      <w:r>
        <w:rPr>
          <w:spacing w:val="-6"/>
        </w:rPr>
        <w:t xml:space="preserve"> </w:t>
      </w:r>
      <w:r>
        <w:t>эксплуатации</w:t>
      </w:r>
      <w:r>
        <w:rPr>
          <w:spacing w:val="-6"/>
        </w:rPr>
        <w:t xml:space="preserve"> </w:t>
      </w:r>
      <w:r>
        <w:rPr>
          <w:spacing w:val="-2"/>
        </w:rPr>
        <w:t>отсутствует.</w:t>
      </w:r>
    </w:p>
    <w:p w:rsidR="004F19BD" w:rsidRDefault="00EA37BF">
      <w:pPr>
        <w:pStyle w:val="a3"/>
        <w:ind w:left="229" w:right="227" w:firstLine="727"/>
        <w:jc w:val="both"/>
      </w:pPr>
      <w:r>
        <w:t>В период строительства потребуются песок в количестве 0,19 м</w:t>
      </w:r>
      <w:r>
        <w:rPr>
          <w:vertAlign w:val="superscript"/>
        </w:rPr>
        <w:t>3</w:t>
      </w:r>
      <w:r>
        <w:rPr>
          <w:spacing w:val="40"/>
        </w:rPr>
        <w:t xml:space="preserve"> </w:t>
      </w:r>
      <w:r>
        <w:t>(0,49 т), щебень – 14,6 м</w:t>
      </w:r>
      <w:r>
        <w:rPr>
          <w:vertAlign w:val="superscript"/>
        </w:rPr>
        <w:t>3</w:t>
      </w:r>
      <w:r>
        <w:rPr>
          <w:spacing w:val="80"/>
        </w:rPr>
        <w:t xml:space="preserve"> </w:t>
      </w:r>
      <w:r>
        <w:t>(39,42 т) которые будут приобретены у сторонних организаций.</w:t>
      </w:r>
    </w:p>
    <w:p w:rsidR="004F19BD" w:rsidRDefault="00EA37BF">
      <w:pPr>
        <w:pStyle w:val="a3"/>
        <w:spacing w:before="2"/>
        <w:ind w:left="222" w:right="234" w:firstLine="707"/>
        <w:jc w:val="both"/>
      </w:pPr>
      <w:r>
        <w:t>В период проведения монтажных работ, для обеспечения работы строительной техники, потребуется дизельное топливо. Заправка топливом будет осуществляться на ближайших организованных автозаправочных станциях (АЗС), расположенных за пределами рассматриваемого участка. Что, в свою очередь, исключит образование дополнительных источников загрязнения и возникновение проблем, связанных с использованием минеральных и сырьевых ресурсов на месте проведения работ.</w:t>
      </w:r>
    </w:p>
    <w:p w:rsidR="004F19BD" w:rsidRDefault="00EA37BF">
      <w:pPr>
        <w:pStyle w:val="a4"/>
        <w:numPr>
          <w:ilvl w:val="1"/>
          <w:numId w:val="15"/>
        </w:numPr>
        <w:tabs>
          <w:tab w:val="left" w:pos="1384"/>
        </w:tabs>
        <w:spacing w:before="321"/>
        <w:ind w:left="222" w:right="238" w:firstLine="707"/>
        <w:jc w:val="both"/>
        <w:rPr>
          <w:sz w:val="28"/>
        </w:rPr>
      </w:pPr>
      <w:r>
        <w:rPr>
          <w:sz w:val="28"/>
        </w:rPr>
        <w:t xml:space="preserve">Прогнозирование воздействия добычи минеральных и сырьевых ресурсов на различные компоненты окружающей среды и природные </w:t>
      </w:r>
      <w:r>
        <w:rPr>
          <w:spacing w:val="-2"/>
          <w:sz w:val="28"/>
        </w:rPr>
        <w:t>ресурсы</w:t>
      </w:r>
    </w:p>
    <w:p w:rsidR="004F19BD" w:rsidRDefault="004F19BD">
      <w:pPr>
        <w:pStyle w:val="a3"/>
        <w:spacing w:before="1"/>
      </w:pPr>
    </w:p>
    <w:p w:rsidR="004F19BD" w:rsidRDefault="00EA37BF">
      <w:pPr>
        <w:pStyle w:val="a3"/>
        <w:ind w:left="222" w:right="227" w:firstLine="707"/>
        <w:jc w:val="both"/>
      </w:pPr>
      <w:r>
        <w:t>Настоящим проектом добыча минеральных и сырьевых ресурсов не предусматривается,</w:t>
      </w:r>
      <w:r>
        <w:rPr>
          <w:spacing w:val="-1"/>
        </w:rPr>
        <w:t xml:space="preserve"> </w:t>
      </w:r>
      <w:r>
        <w:t xml:space="preserve">в связи с чем, прогнозирование воздействия добычи на различные компоненты окружающей среды и природные ресурсы не </w:t>
      </w:r>
      <w:r>
        <w:rPr>
          <w:spacing w:val="-2"/>
        </w:rPr>
        <w:t>приводится.</w:t>
      </w:r>
    </w:p>
    <w:p w:rsidR="004F19BD" w:rsidRDefault="00EA37BF">
      <w:pPr>
        <w:pStyle w:val="a4"/>
        <w:numPr>
          <w:ilvl w:val="1"/>
          <w:numId w:val="15"/>
        </w:numPr>
        <w:tabs>
          <w:tab w:val="left" w:pos="1388"/>
        </w:tabs>
        <w:spacing w:before="321"/>
        <w:ind w:left="222" w:right="238" w:firstLine="707"/>
        <w:jc w:val="both"/>
        <w:rPr>
          <w:sz w:val="28"/>
        </w:rPr>
      </w:pPr>
      <w:r>
        <w:rPr>
          <w:sz w:val="28"/>
        </w:rPr>
        <w:t>Обоснование природоохранных мероприятий по регулированию водного режима и использованию нарушенных территорий</w:t>
      </w:r>
    </w:p>
    <w:p w:rsidR="004F19BD" w:rsidRDefault="004F19BD">
      <w:pPr>
        <w:pStyle w:val="a3"/>
        <w:spacing w:before="1"/>
      </w:pPr>
    </w:p>
    <w:p w:rsidR="004F19BD" w:rsidRDefault="00EA37BF">
      <w:pPr>
        <w:pStyle w:val="a3"/>
        <w:ind w:left="222" w:right="236" w:firstLine="707"/>
        <w:jc w:val="both"/>
      </w:pPr>
      <w:r>
        <w:t>Разработка природоохранных мероприятий по регулированию водного</w:t>
      </w:r>
      <w:r>
        <w:rPr>
          <w:spacing w:val="34"/>
        </w:rPr>
        <w:t xml:space="preserve"> </w:t>
      </w:r>
      <w:r>
        <w:t>режима</w:t>
      </w:r>
      <w:r>
        <w:rPr>
          <w:spacing w:val="35"/>
        </w:rPr>
        <w:t xml:space="preserve"> </w:t>
      </w:r>
      <w:r>
        <w:t>и</w:t>
      </w:r>
      <w:r>
        <w:rPr>
          <w:spacing w:val="35"/>
        </w:rPr>
        <w:t xml:space="preserve"> </w:t>
      </w:r>
      <w:r>
        <w:t>использованию</w:t>
      </w:r>
      <w:r>
        <w:rPr>
          <w:spacing w:val="34"/>
        </w:rPr>
        <w:t xml:space="preserve"> </w:t>
      </w:r>
      <w:r>
        <w:t>нарушенных</w:t>
      </w:r>
      <w:r>
        <w:rPr>
          <w:spacing w:val="38"/>
        </w:rPr>
        <w:t xml:space="preserve"> </w:t>
      </w:r>
      <w:r>
        <w:t>территорий</w:t>
      </w:r>
      <w:r>
        <w:rPr>
          <w:spacing w:val="38"/>
        </w:rPr>
        <w:t xml:space="preserve"> </w:t>
      </w:r>
      <w:r>
        <w:t>не</w:t>
      </w:r>
      <w:r>
        <w:rPr>
          <w:spacing w:val="37"/>
        </w:rPr>
        <w:t xml:space="preserve"> </w:t>
      </w:r>
      <w:r>
        <w:rPr>
          <w:spacing w:val="-2"/>
        </w:rPr>
        <w:t>требуется,</w:t>
      </w:r>
    </w:p>
    <w:p w:rsidR="004F19BD" w:rsidRDefault="004F19BD">
      <w:pPr>
        <w:jc w:val="both"/>
        <w:sectPr w:rsidR="004F19BD">
          <w:pgSz w:w="11910" w:h="16840"/>
          <w:pgMar w:top="1080" w:right="900" w:bottom="280" w:left="1480" w:header="710" w:footer="0" w:gutter="0"/>
          <w:cols w:space="720"/>
        </w:sectPr>
      </w:pPr>
    </w:p>
    <w:p w:rsidR="004F19BD" w:rsidRDefault="00EA37BF">
      <w:pPr>
        <w:pStyle w:val="a3"/>
        <w:spacing w:before="79"/>
        <w:ind w:left="222"/>
      </w:pPr>
      <w:r>
        <w:lastRenderedPageBreak/>
        <w:t>т.к.</w:t>
      </w:r>
      <w:r>
        <w:rPr>
          <w:spacing w:val="-5"/>
        </w:rPr>
        <w:t xml:space="preserve"> </w:t>
      </w:r>
      <w:r>
        <w:t>монтажные</w:t>
      </w:r>
      <w:r>
        <w:rPr>
          <w:spacing w:val="-4"/>
        </w:rPr>
        <w:t xml:space="preserve"> </w:t>
      </w:r>
      <w:r>
        <w:t>работы</w:t>
      </w:r>
      <w:r>
        <w:rPr>
          <w:spacing w:val="-3"/>
        </w:rPr>
        <w:t xml:space="preserve"> </w:t>
      </w:r>
      <w:r>
        <w:t>проектируемого</w:t>
      </w:r>
      <w:r>
        <w:rPr>
          <w:spacing w:val="-6"/>
        </w:rPr>
        <w:t xml:space="preserve"> </w:t>
      </w:r>
      <w:r>
        <w:t>объекта</w:t>
      </w:r>
      <w:r>
        <w:rPr>
          <w:spacing w:val="-2"/>
        </w:rPr>
        <w:t xml:space="preserve"> </w:t>
      </w:r>
      <w:r>
        <w:t>не</w:t>
      </w:r>
      <w:r>
        <w:rPr>
          <w:spacing w:val="-4"/>
        </w:rPr>
        <w:t xml:space="preserve"> </w:t>
      </w:r>
      <w:r>
        <w:t>приведут</w:t>
      </w:r>
      <w:r>
        <w:rPr>
          <w:spacing w:val="-5"/>
        </w:rPr>
        <w:t xml:space="preserve"> </w:t>
      </w:r>
      <w:r>
        <w:t>к</w:t>
      </w:r>
      <w:r>
        <w:rPr>
          <w:spacing w:val="-4"/>
        </w:rPr>
        <w:t xml:space="preserve"> </w:t>
      </w:r>
      <w:r>
        <w:t>нарушениям водного режима и нарушениям территорий.</w:t>
      </w:r>
    </w:p>
    <w:p w:rsidR="004F19BD" w:rsidRDefault="004F19BD">
      <w:pPr>
        <w:pStyle w:val="a3"/>
        <w:spacing w:before="2"/>
      </w:pPr>
    </w:p>
    <w:p w:rsidR="004F19BD" w:rsidRDefault="00EA37BF">
      <w:pPr>
        <w:pStyle w:val="a4"/>
        <w:numPr>
          <w:ilvl w:val="1"/>
          <w:numId w:val="15"/>
        </w:numPr>
        <w:tabs>
          <w:tab w:val="left" w:pos="1489"/>
          <w:tab w:val="left" w:pos="3124"/>
          <w:tab w:val="left" w:pos="5412"/>
          <w:tab w:val="left" w:pos="6057"/>
          <w:tab w:val="left" w:pos="7663"/>
          <w:tab w:val="left" w:pos="8996"/>
        </w:tabs>
        <w:ind w:left="222" w:right="238" w:firstLine="707"/>
        <w:rPr>
          <w:sz w:val="28"/>
        </w:rPr>
      </w:pPr>
      <w:r>
        <w:rPr>
          <w:spacing w:val="-2"/>
          <w:sz w:val="28"/>
        </w:rPr>
        <w:t>Материалы,</w:t>
      </w:r>
      <w:r>
        <w:rPr>
          <w:sz w:val="28"/>
        </w:rPr>
        <w:tab/>
      </w:r>
      <w:r>
        <w:rPr>
          <w:spacing w:val="-2"/>
          <w:sz w:val="28"/>
        </w:rPr>
        <w:t>предоставляемые</w:t>
      </w:r>
      <w:r>
        <w:rPr>
          <w:sz w:val="28"/>
        </w:rPr>
        <w:tab/>
      </w:r>
      <w:r>
        <w:rPr>
          <w:spacing w:val="-4"/>
          <w:sz w:val="28"/>
        </w:rPr>
        <w:t>при</w:t>
      </w:r>
      <w:r>
        <w:rPr>
          <w:sz w:val="28"/>
        </w:rPr>
        <w:tab/>
      </w:r>
      <w:r>
        <w:rPr>
          <w:spacing w:val="-2"/>
          <w:sz w:val="28"/>
        </w:rPr>
        <w:t>проведении</w:t>
      </w:r>
      <w:r>
        <w:rPr>
          <w:sz w:val="28"/>
        </w:rPr>
        <w:tab/>
      </w:r>
      <w:r>
        <w:rPr>
          <w:spacing w:val="-2"/>
          <w:sz w:val="28"/>
        </w:rPr>
        <w:t>операций</w:t>
      </w:r>
      <w:r>
        <w:rPr>
          <w:sz w:val="28"/>
        </w:rPr>
        <w:tab/>
      </w:r>
      <w:r>
        <w:rPr>
          <w:spacing w:val="-6"/>
          <w:sz w:val="28"/>
        </w:rPr>
        <w:t xml:space="preserve">по </w:t>
      </w:r>
      <w:r>
        <w:rPr>
          <w:sz w:val="28"/>
        </w:rPr>
        <w:t>недропользованию, добыче и переработке полезных ископаемых</w:t>
      </w:r>
    </w:p>
    <w:p w:rsidR="004F19BD" w:rsidRDefault="00EA37BF">
      <w:pPr>
        <w:pStyle w:val="a3"/>
        <w:spacing w:before="321"/>
        <w:ind w:left="222" w:right="226" w:firstLine="707"/>
        <w:jc w:val="both"/>
      </w:pPr>
      <w:r>
        <w:t xml:space="preserve">Настоящим проектом не предусматривается недропользование, добыча и переработка полезных ископаемых, в связи с чем, материалы не </w:t>
      </w:r>
      <w:r>
        <w:rPr>
          <w:spacing w:val="-2"/>
        </w:rPr>
        <w:t>предоставляются.</w:t>
      </w:r>
    </w:p>
    <w:p w:rsidR="004F19BD" w:rsidRDefault="00EA37BF">
      <w:pPr>
        <w:pStyle w:val="a3"/>
        <w:ind w:left="222" w:right="230" w:firstLine="707"/>
        <w:jc w:val="both"/>
      </w:pPr>
      <w:r>
        <w:t>В целом оценка воздействия объекта строительства на недра характеризуется как допустимая. Осуществление проектного замысла, при соблюдении всех правил ведения монтажных работ, при соблюдении правил эксплуатации, отрицательного влияния на недра не окажет</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0"/>
          <w:numId w:val="15"/>
        </w:numPr>
        <w:tabs>
          <w:tab w:val="left" w:pos="500"/>
        </w:tabs>
        <w:spacing w:before="79"/>
        <w:ind w:right="231" w:firstLine="0"/>
        <w:jc w:val="left"/>
        <w:rPr>
          <w:sz w:val="28"/>
        </w:rPr>
      </w:pPr>
      <w:r>
        <w:rPr>
          <w:sz w:val="28"/>
        </w:rPr>
        <w:lastRenderedPageBreak/>
        <w:t>ОЦЕНКА</w:t>
      </w:r>
      <w:r>
        <w:rPr>
          <w:spacing w:val="40"/>
          <w:sz w:val="28"/>
        </w:rPr>
        <w:t xml:space="preserve"> </w:t>
      </w:r>
      <w:r>
        <w:rPr>
          <w:sz w:val="28"/>
        </w:rPr>
        <w:t>ВОЗДЕЙСТВИЯ</w:t>
      </w:r>
      <w:r>
        <w:rPr>
          <w:spacing w:val="40"/>
          <w:sz w:val="28"/>
        </w:rPr>
        <w:t xml:space="preserve"> </w:t>
      </w:r>
      <w:r>
        <w:rPr>
          <w:sz w:val="28"/>
        </w:rPr>
        <w:t>НА</w:t>
      </w:r>
      <w:r>
        <w:rPr>
          <w:spacing w:val="40"/>
          <w:sz w:val="28"/>
        </w:rPr>
        <w:t xml:space="preserve"> </w:t>
      </w:r>
      <w:r>
        <w:rPr>
          <w:sz w:val="28"/>
        </w:rPr>
        <w:t>ОКРУЖАЮЩУЮ</w:t>
      </w:r>
      <w:r>
        <w:rPr>
          <w:spacing w:val="40"/>
          <w:sz w:val="28"/>
        </w:rPr>
        <w:t xml:space="preserve"> </w:t>
      </w:r>
      <w:r>
        <w:rPr>
          <w:sz w:val="28"/>
        </w:rPr>
        <w:t>СРЕДУ</w:t>
      </w:r>
      <w:r>
        <w:rPr>
          <w:spacing w:val="40"/>
          <w:sz w:val="28"/>
        </w:rPr>
        <w:t xml:space="preserve"> </w:t>
      </w:r>
      <w:r>
        <w:rPr>
          <w:sz w:val="28"/>
        </w:rPr>
        <w:t>ОТХОДОВ ПРОИЗВОДСТВА И ПОТРЕБЛЕНИЯ</w:t>
      </w:r>
    </w:p>
    <w:p w:rsidR="004F19BD" w:rsidRDefault="004F19BD">
      <w:pPr>
        <w:pStyle w:val="a3"/>
        <w:spacing w:before="2"/>
      </w:pPr>
    </w:p>
    <w:p w:rsidR="004F19BD" w:rsidRDefault="00EA37BF">
      <w:pPr>
        <w:pStyle w:val="a4"/>
        <w:numPr>
          <w:ilvl w:val="1"/>
          <w:numId w:val="15"/>
        </w:numPr>
        <w:tabs>
          <w:tab w:val="left" w:pos="1351"/>
        </w:tabs>
        <w:ind w:left="1351" w:hanging="421"/>
        <w:rPr>
          <w:sz w:val="28"/>
        </w:rPr>
      </w:pPr>
      <w:r>
        <w:rPr>
          <w:sz w:val="28"/>
        </w:rPr>
        <w:t>Виды</w:t>
      </w:r>
      <w:r>
        <w:rPr>
          <w:spacing w:val="-5"/>
          <w:sz w:val="28"/>
        </w:rPr>
        <w:t xml:space="preserve"> </w:t>
      </w:r>
      <w:r>
        <w:rPr>
          <w:sz w:val="28"/>
        </w:rPr>
        <w:t>и</w:t>
      </w:r>
      <w:r>
        <w:rPr>
          <w:spacing w:val="-8"/>
          <w:sz w:val="28"/>
        </w:rPr>
        <w:t xml:space="preserve"> </w:t>
      </w:r>
      <w:r>
        <w:rPr>
          <w:sz w:val="28"/>
        </w:rPr>
        <w:t>объемы</w:t>
      </w:r>
      <w:r>
        <w:rPr>
          <w:spacing w:val="-8"/>
          <w:sz w:val="28"/>
        </w:rPr>
        <w:t xml:space="preserve"> </w:t>
      </w:r>
      <w:r>
        <w:rPr>
          <w:sz w:val="28"/>
        </w:rPr>
        <w:t>образования</w:t>
      </w:r>
      <w:r>
        <w:rPr>
          <w:spacing w:val="-7"/>
          <w:sz w:val="28"/>
        </w:rPr>
        <w:t xml:space="preserve"> </w:t>
      </w:r>
      <w:r>
        <w:rPr>
          <w:spacing w:val="-2"/>
          <w:sz w:val="28"/>
        </w:rPr>
        <w:t>отходов</w:t>
      </w:r>
    </w:p>
    <w:p w:rsidR="004F19BD" w:rsidRDefault="00EA37BF">
      <w:pPr>
        <w:pStyle w:val="a4"/>
        <w:numPr>
          <w:ilvl w:val="2"/>
          <w:numId w:val="15"/>
        </w:numPr>
        <w:tabs>
          <w:tab w:val="left" w:pos="1569"/>
        </w:tabs>
        <w:spacing w:before="321"/>
        <w:ind w:left="1569" w:hanging="628"/>
        <w:rPr>
          <w:sz w:val="28"/>
        </w:rPr>
      </w:pPr>
      <w:r>
        <w:rPr>
          <w:sz w:val="28"/>
        </w:rPr>
        <w:t>Период</w:t>
      </w:r>
      <w:r>
        <w:rPr>
          <w:spacing w:val="-5"/>
          <w:sz w:val="28"/>
        </w:rPr>
        <w:t xml:space="preserve"> </w:t>
      </w:r>
      <w:r>
        <w:rPr>
          <w:spacing w:val="-2"/>
          <w:sz w:val="28"/>
        </w:rPr>
        <w:t>эксплуатации:</w:t>
      </w:r>
    </w:p>
    <w:p w:rsidR="004F19BD" w:rsidRDefault="00EA37BF">
      <w:pPr>
        <w:pStyle w:val="a3"/>
        <w:spacing w:before="321"/>
        <w:ind w:left="222" w:right="298" w:firstLine="719"/>
        <w:jc w:val="both"/>
      </w:pPr>
      <w:r>
        <w:t>На рассматриваемом объекте на период эксплуатации не предусматривается изменение количественных и качественных показателей образования отходов производства и потребления.</w:t>
      </w:r>
    </w:p>
    <w:p w:rsidR="004F19BD" w:rsidRDefault="004F19BD">
      <w:pPr>
        <w:pStyle w:val="a3"/>
        <w:spacing w:before="1"/>
      </w:pPr>
    </w:p>
    <w:p w:rsidR="004F19BD" w:rsidRDefault="00EA37BF">
      <w:pPr>
        <w:pStyle w:val="a4"/>
        <w:numPr>
          <w:ilvl w:val="2"/>
          <w:numId w:val="15"/>
        </w:numPr>
        <w:tabs>
          <w:tab w:val="left" w:pos="1570"/>
        </w:tabs>
        <w:ind w:left="1570" w:hanging="629"/>
        <w:rPr>
          <w:sz w:val="28"/>
        </w:rPr>
      </w:pPr>
      <w:r>
        <w:rPr>
          <w:sz w:val="28"/>
        </w:rPr>
        <w:t>Период</w:t>
      </w:r>
      <w:r>
        <w:rPr>
          <w:spacing w:val="-5"/>
          <w:sz w:val="28"/>
        </w:rPr>
        <w:t xml:space="preserve"> </w:t>
      </w:r>
      <w:r>
        <w:rPr>
          <w:spacing w:val="-2"/>
          <w:sz w:val="28"/>
        </w:rPr>
        <w:t>строительства</w:t>
      </w:r>
    </w:p>
    <w:p w:rsidR="004F19BD" w:rsidRDefault="004F19BD">
      <w:pPr>
        <w:pStyle w:val="a3"/>
      </w:pPr>
    </w:p>
    <w:p w:rsidR="004F19BD" w:rsidRDefault="00EA37BF">
      <w:pPr>
        <w:pStyle w:val="a3"/>
        <w:ind w:left="222" w:right="299" w:firstLine="719"/>
        <w:jc w:val="both"/>
      </w:pPr>
      <w:r>
        <w:t>На рассматриваемом объекте на период монтажных работ предусматривается образование шести видов отходов, в том числе пяти неопасных и одного опасного.</w:t>
      </w:r>
    </w:p>
    <w:p w:rsidR="004F19BD" w:rsidRDefault="00EA37BF">
      <w:pPr>
        <w:pStyle w:val="a3"/>
        <w:spacing w:before="1"/>
        <w:ind w:left="222" w:right="300" w:firstLine="719"/>
        <w:jc w:val="both"/>
      </w:pPr>
      <w:r>
        <w:t>Общий объем отходов производства и потребления на период монтажных работ составит: 43,4085 т, в том числе опасных – 0,0035 т., неопасных – 43,405 т.</w:t>
      </w:r>
    </w:p>
    <w:p w:rsidR="004F19BD" w:rsidRDefault="00EA37BF">
      <w:pPr>
        <w:spacing w:before="321" w:line="322" w:lineRule="exact"/>
        <w:ind w:left="922"/>
        <w:jc w:val="both"/>
        <w:rPr>
          <w:i/>
          <w:sz w:val="28"/>
        </w:rPr>
      </w:pPr>
      <w:r>
        <w:rPr>
          <w:i/>
          <w:sz w:val="28"/>
        </w:rPr>
        <w:t>Смешанные</w:t>
      </w:r>
      <w:r>
        <w:rPr>
          <w:i/>
          <w:spacing w:val="-10"/>
          <w:sz w:val="28"/>
        </w:rPr>
        <w:t xml:space="preserve"> </w:t>
      </w:r>
      <w:r>
        <w:rPr>
          <w:i/>
          <w:sz w:val="28"/>
        </w:rPr>
        <w:t>коммунальные</w:t>
      </w:r>
      <w:r>
        <w:rPr>
          <w:i/>
          <w:spacing w:val="-8"/>
          <w:sz w:val="28"/>
        </w:rPr>
        <w:t xml:space="preserve"> </w:t>
      </w:r>
      <w:r>
        <w:rPr>
          <w:i/>
          <w:spacing w:val="-2"/>
          <w:sz w:val="28"/>
        </w:rPr>
        <w:t>отходы</w:t>
      </w:r>
    </w:p>
    <w:p w:rsidR="004F19BD" w:rsidRDefault="00EA37BF">
      <w:pPr>
        <w:pStyle w:val="a3"/>
        <w:ind w:left="222" w:right="228" w:firstLine="707"/>
        <w:jc w:val="both"/>
      </w:pPr>
      <w:r>
        <w:t>Смешанные коммунальные отходы образуются в процессе жизнедеятельности рабочих. Согласно Классификатору отходов, утвержденному</w:t>
      </w:r>
      <w:r>
        <w:rPr>
          <w:spacing w:val="40"/>
        </w:rPr>
        <w:t xml:space="preserve"> </w:t>
      </w:r>
      <w:r>
        <w:t xml:space="preserve">приказом </w:t>
      </w:r>
      <w:proofErr w:type="spellStart"/>
      <w:r>
        <w:t>и.о</w:t>
      </w:r>
      <w:proofErr w:type="spellEnd"/>
      <w:r>
        <w:t>. Министра экологии, геологии и природных ресурсов Республики Казахстан от 6 августа 2021 года № 314 /13/ отходы имеют следующий код: 20 03 01 (неопасные).</w:t>
      </w:r>
    </w:p>
    <w:p w:rsidR="004F19BD" w:rsidRDefault="00EA37BF">
      <w:pPr>
        <w:pStyle w:val="a3"/>
        <w:spacing w:before="1"/>
        <w:ind w:left="222" w:right="231" w:firstLine="707"/>
        <w:jc w:val="both"/>
      </w:pPr>
      <w:r>
        <w:t xml:space="preserve">Для временного складирования отходов на месте образования отходов предусмотрены металлические контейнеры. 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Министра </w:t>
      </w:r>
      <w:proofErr w:type="spellStart"/>
      <w:r>
        <w:t>Министра</w:t>
      </w:r>
      <w:proofErr w:type="spellEnd"/>
      <w:r>
        <w:t xml:space="preserve"> здравоохранения РК от 25 декабря 2020 года № ҚР ДСМ-331/2020 п.58 сроки хранения отходов в контейнерах при температуре 0°С и ниже – не более трех суток, при плюсовой температуре – не более суток.</w:t>
      </w:r>
    </w:p>
    <w:p w:rsidR="004F19BD" w:rsidRDefault="00EA37BF">
      <w:pPr>
        <w:pStyle w:val="a3"/>
        <w:spacing w:before="1"/>
        <w:ind w:left="222" w:right="234" w:firstLine="707"/>
        <w:jc w:val="both"/>
      </w:pPr>
      <w:r>
        <w:t>Вывоз отходов из контейнеров будет осуществляться специализированными организациями на договорной основе.</w:t>
      </w:r>
    </w:p>
    <w:p w:rsidR="004F19BD" w:rsidRDefault="00EA37BF">
      <w:pPr>
        <w:pStyle w:val="a3"/>
        <w:ind w:left="222" w:right="227" w:firstLine="719"/>
        <w:jc w:val="both"/>
      </w:pPr>
      <w:r>
        <w:t>Согласно приложения 16 к</w:t>
      </w:r>
      <w:r>
        <w:rPr>
          <w:spacing w:val="40"/>
        </w:rPr>
        <w:t xml:space="preserve"> </w:t>
      </w:r>
      <w:r>
        <w:t>приказу</w:t>
      </w:r>
      <w:r>
        <w:rPr>
          <w:spacing w:val="40"/>
        </w:rPr>
        <w:t xml:space="preserve"> </w:t>
      </w:r>
      <w:r>
        <w:t>Министра охраны окружающей среды Республики Казахстан от 18.04.2008 г. № 100-п «Методика разработки проектов нормативов предельного размещения отходов производства и потребления» /8/, количество бытовых отходов на промышленных предприятиях – 0,3 м</w:t>
      </w:r>
      <w:r>
        <w:rPr>
          <w:vertAlign w:val="superscript"/>
        </w:rPr>
        <w:t>3</w:t>
      </w:r>
      <w:r>
        <w:t>/год на человека, при плотности 0,25 т/м</w:t>
      </w:r>
      <w:r>
        <w:rPr>
          <w:vertAlign w:val="superscript"/>
        </w:rPr>
        <w:t>3</w:t>
      </w:r>
      <w:r>
        <w:t xml:space="preserve">. Следовательно, в месяц на одного человека образуется 0,00625 т </w:t>
      </w:r>
      <w:r>
        <w:rPr>
          <w:spacing w:val="-2"/>
        </w:rPr>
        <w:t>отходов.</w:t>
      </w:r>
    </w:p>
    <w:p w:rsidR="004F19BD" w:rsidRDefault="00EA37BF">
      <w:pPr>
        <w:pStyle w:val="a3"/>
        <w:ind w:left="222" w:right="230" w:firstLine="707"/>
        <w:jc w:val="both"/>
      </w:pPr>
      <w:r>
        <w:t>Период монтажных работ составит 2,5 месяца. Количество рабочих 10 человек.</w:t>
      </w:r>
    </w:p>
    <w:p w:rsidR="004F19BD" w:rsidRDefault="004F19BD">
      <w:pPr>
        <w:jc w:val="both"/>
        <w:sectPr w:rsidR="004F19BD">
          <w:pgSz w:w="11910" w:h="16840"/>
          <w:pgMar w:top="1080" w:right="900" w:bottom="280" w:left="1480" w:header="710" w:footer="0" w:gutter="0"/>
          <w:cols w:space="720"/>
        </w:sectPr>
      </w:pPr>
    </w:p>
    <w:p w:rsidR="004F19BD" w:rsidRDefault="00EA37BF">
      <w:pPr>
        <w:pStyle w:val="a3"/>
        <w:spacing w:before="79"/>
        <w:ind w:left="222" w:right="314" w:firstLine="719"/>
      </w:pPr>
      <w:r>
        <w:lastRenderedPageBreak/>
        <w:t xml:space="preserve">Объем ТБО согласно удельным нормам на период монтажных работ </w:t>
      </w:r>
      <w:r>
        <w:rPr>
          <w:spacing w:val="-2"/>
        </w:rPr>
        <w:t>составит:</w:t>
      </w:r>
    </w:p>
    <w:p w:rsidR="004F19BD" w:rsidRDefault="00EA37BF">
      <w:pPr>
        <w:pStyle w:val="a3"/>
        <w:spacing w:line="322" w:lineRule="exact"/>
        <w:ind w:left="930"/>
      </w:pPr>
      <w:r>
        <w:t>G</w:t>
      </w:r>
      <w:r>
        <w:rPr>
          <w:spacing w:val="-4"/>
        </w:rPr>
        <w:t xml:space="preserve"> </w:t>
      </w:r>
      <w:r>
        <w:t>=</w:t>
      </w:r>
      <w:r>
        <w:rPr>
          <w:spacing w:val="-1"/>
        </w:rPr>
        <w:t xml:space="preserve"> </w:t>
      </w:r>
      <w:r>
        <w:t>N</w:t>
      </w:r>
      <w:r>
        <w:rPr>
          <w:spacing w:val="-2"/>
        </w:rPr>
        <w:t xml:space="preserve"> </w:t>
      </w:r>
      <w:r>
        <w:t>х g х</w:t>
      </w:r>
      <w:r>
        <w:rPr>
          <w:spacing w:val="1"/>
        </w:rPr>
        <w:t xml:space="preserve"> </w:t>
      </w:r>
      <w:r>
        <w:t xml:space="preserve">n, </w:t>
      </w:r>
      <w:r>
        <w:rPr>
          <w:spacing w:val="-4"/>
        </w:rPr>
        <w:t>т/год</w:t>
      </w:r>
    </w:p>
    <w:p w:rsidR="004F19BD" w:rsidRDefault="00EA37BF">
      <w:pPr>
        <w:tabs>
          <w:tab w:val="left" w:pos="929"/>
        </w:tabs>
        <w:spacing w:before="1"/>
        <w:ind w:left="222"/>
        <w:rPr>
          <w:sz w:val="24"/>
        </w:rPr>
      </w:pPr>
      <w:r>
        <w:rPr>
          <w:spacing w:val="-5"/>
          <w:sz w:val="24"/>
        </w:rPr>
        <w:t>где</w:t>
      </w:r>
      <w:r>
        <w:rPr>
          <w:sz w:val="24"/>
        </w:rPr>
        <w:tab/>
        <w:t>N</w:t>
      </w:r>
      <w:r>
        <w:rPr>
          <w:spacing w:val="-4"/>
          <w:sz w:val="24"/>
        </w:rPr>
        <w:t xml:space="preserve"> </w:t>
      </w:r>
      <w:r>
        <w:rPr>
          <w:sz w:val="24"/>
        </w:rPr>
        <w:t>–</w:t>
      </w:r>
      <w:r>
        <w:rPr>
          <w:spacing w:val="-1"/>
          <w:sz w:val="24"/>
        </w:rPr>
        <w:t xml:space="preserve"> </w:t>
      </w:r>
      <w:r>
        <w:rPr>
          <w:sz w:val="24"/>
        </w:rPr>
        <w:t>количество</w:t>
      </w:r>
      <w:r>
        <w:rPr>
          <w:spacing w:val="-1"/>
          <w:sz w:val="24"/>
        </w:rPr>
        <w:t xml:space="preserve"> </w:t>
      </w:r>
      <w:r>
        <w:rPr>
          <w:sz w:val="24"/>
        </w:rPr>
        <w:t>сотрудников, N</w:t>
      </w:r>
      <w:r>
        <w:rPr>
          <w:spacing w:val="-2"/>
          <w:sz w:val="24"/>
        </w:rPr>
        <w:t xml:space="preserve"> </w:t>
      </w:r>
      <w:r>
        <w:rPr>
          <w:sz w:val="24"/>
        </w:rPr>
        <w:t>=</w:t>
      </w:r>
      <w:r>
        <w:rPr>
          <w:spacing w:val="-2"/>
          <w:sz w:val="24"/>
        </w:rPr>
        <w:t xml:space="preserve"> </w:t>
      </w:r>
      <w:r>
        <w:rPr>
          <w:sz w:val="24"/>
        </w:rPr>
        <w:t xml:space="preserve">10 </w:t>
      </w:r>
      <w:r>
        <w:rPr>
          <w:spacing w:val="-4"/>
          <w:sz w:val="24"/>
        </w:rPr>
        <w:t>чел.;</w:t>
      </w:r>
    </w:p>
    <w:p w:rsidR="004F19BD" w:rsidRDefault="00EA37BF">
      <w:pPr>
        <w:ind w:left="930" w:right="805"/>
        <w:rPr>
          <w:sz w:val="24"/>
        </w:rPr>
      </w:pPr>
      <w:r>
        <w:rPr>
          <w:sz w:val="24"/>
        </w:rPr>
        <w:t>g</w:t>
      </w:r>
      <w:r>
        <w:rPr>
          <w:spacing w:val="-7"/>
          <w:sz w:val="24"/>
        </w:rPr>
        <w:t xml:space="preserve"> </w:t>
      </w:r>
      <w:r>
        <w:rPr>
          <w:sz w:val="24"/>
        </w:rPr>
        <w:t>–</w:t>
      </w:r>
      <w:r>
        <w:rPr>
          <w:spacing w:val="-4"/>
          <w:sz w:val="24"/>
        </w:rPr>
        <w:t xml:space="preserve"> </w:t>
      </w:r>
      <w:r>
        <w:rPr>
          <w:sz w:val="24"/>
        </w:rPr>
        <w:t>коэффициент</w:t>
      </w:r>
      <w:r>
        <w:rPr>
          <w:spacing w:val="-4"/>
          <w:sz w:val="24"/>
        </w:rPr>
        <w:t xml:space="preserve"> </w:t>
      </w:r>
      <w:r>
        <w:rPr>
          <w:sz w:val="24"/>
        </w:rPr>
        <w:t>выделения</w:t>
      </w:r>
      <w:r>
        <w:rPr>
          <w:spacing w:val="-4"/>
          <w:sz w:val="24"/>
        </w:rPr>
        <w:t xml:space="preserve"> </w:t>
      </w:r>
      <w:r>
        <w:rPr>
          <w:sz w:val="24"/>
        </w:rPr>
        <w:t>твердых</w:t>
      </w:r>
      <w:r>
        <w:rPr>
          <w:spacing w:val="-3"/>
          <w:sz w:val="24"/>
        </w:rPr>
        <w:t xml:space="preserve"> </w:t>
      </w:r>
      <w:r>
        <w:rPr>
          <w:sz w:val="24"/>
        </w:rPr>
        <w:t>бытовых</w:t>
      </w:r>
      <w:r>
        <w:rPr>
          <w:spacing w:val="-5"/>
          <w:sz w:val="24"/>
        </w:rPr>
        <w:t xml:space="preserve"> </w:t>
      </w:r>
      <w:r>
        <w:rPr>
          <w:sz w:val="24"/>
        </w:rPr>
        <w:t>отходов</w:t>
      </w:r>
      <w:r>
        <w:rPr>
          <w:spacing w:val="-7"/>
          <w:sz w:val="24"/>
        </w:rPr>
        <w:t xml:space="preserve"> </w:t>
      </w:r>
      <w:r>
        <w:rPr>
          <w:sz w:val="24"/>
        </w:rPr>
        <w:t>на</w:t>
      </w:r>
      <w:r>
        <w:rPr>
          <w:spacing w:val="-5"/>
          <w:sz w:val="24"/>
        </w:rPr>
        <w:t xml:space="preserve"> </w:t>
      </w:r>
      <w:r>
        <w:rPr>
          <w:sz w:val="24"/>
        </w:rPr>
        <w:t>одного</w:t>
      </w:r>
      <w:r>
        <w:rPr>
          <w:spacing w:val="-4"/>
          <w:sz w:val="24"/>
        </w:rPr>
        <w:t xml:space="preserve"> </w:t>
      </w:r>
      <w:r>
        <w:rPr>
          <w:sz w:val="24"/>
        </w:rPr>
        <w:t>человека, g = 0,00625 т/</w:t>
      </w:r>
      <w:proofErr w:type="spellStart"/>
      <w:r>
        <w:rPr>
          <w:sz w:val="24"/>
        </w:rPr>
        <w:t>мес</w:t>
      </w:r>
      <w:proofErr w:type="spellEnd"/>
      <w:r>
        <w:rPr>
          <w:spacing w:val="40"/>
          <w:sz w:val="24"/>
        </w:rPr>
        <w:t xml:space="preserve"> </w:t>
      </w:r>
      <w:r>
        <w:rPr>
          <w:sz w:val="24"/>
        </w:rPr>
        <w:t>/8/;</w:t>
      </w:r>
    </w:p>
    <w:p w:rsidR="004F19BD" w:rsidRDefault="00EA37BF">
      <w:pPr>
        <w:spacing w:line="275" w:lineRule="exact"/>
        <w:ind w:left="930"/>
        <w:rPr>
          <w:sz w:val="24"/>
        </w:rPr>
      </w:pPr>
      <w:r>
        <w:rPr>
          <w:sz w:val="24"/>
        </w:rPr>
        <w:t>n</w:t>
      </w:r>
      <w:r>
        <w:rPr>
          <w:spacing w:val="-2"/>
          <w:sz w:val="24"/>
        </w:rPr>
        <w:t xml:space="preserve"> </w:t>
      </w:r>
      <w:r>
        <w:rPr>
          <w:sz w:val="24"/>
        </w:rPr>
        <w:t>–</w:t>
      </w:r>
      <w:r>
        <w:rPr>
          <w:spacing w:val="-1"/>
          <w:sz w:val="24"/>
        </w:rPr>
        <w:t xml:space="preserve"> </w:t>
      </w:r>
      <w:r>
        <w:rPr>
          <w:sz w:val="24"/>
        </w:rPr>
        <w:t>количество</w:t>
      </w:r>
      <w:r>
        <w:rPr>
          <w:spacing w:val="-1"/>
          <w:sz w:val="24"/>
        </w:rPr>
        <w:t xml:space="preserve"> </w:t>
      </w:r>
      <w:r>
        <w:rPr>
          <w:spacing w:val="-2"/>
          <w:sz w:val="24"/>
        </w:rPr>
        <w:t>месяцев.</w:t>
      </w:r>
    </w:p>
    <w:p w:rsidR="004F19BD" w:rsidRDefault="00EA37BF">
      <w:pPr>
        <w:pStyle w:val="a3"/>
        <w:spacing w:line="321" w:lineRule="exact"/>
        <w:ind w:left="930"/>
      </w:pPr>
      <w:r>
        <w:t>G</w:t>
      </w:r>
      <w:r>
        <w:rPr>
          <w:spacing w:val="-7"/>
        </w:rPr>
        <w:t xml:space="preserve"> </w:t>
      </w:r>
      <w:r>
        <w:t>=</w:t>
      </w:r>
      <w:r>
        <w:rPr>
          <w:spacing w:val="-4"/>
        </w:rPr>
        <w:t xml:space="preserve"> </w:t>
      </w:r>
      <w:r>
        <w:t>10</w:t>
      </w:r>
      <w:r>
        <w:rPr>
          <w:spacing w:val="-2"/>
        </w:rPr>
        <w:t xml:space="preserve"> </w:t>
      </w:r>
      <w:r>
        <w:t>х</w:t>
      </w:r>
      <w:r>
        <w:rPr>
          <w:spacing w:val="-6"/>
        </w:rPr>
        <w:t xml:space="preserve"> </w:t>
      </w:r>
      <w:r>
        <w:t>0,00625</w:t>
      </w:r>
      <w:r>
        <w:rPr>
          <w:spacing w:val="-5"/>
        </w:rPr>
        <w:t xml:space="preserve"> </w:t>
      </w:r>
      <w:r>
        <w:t>х</w:t>
      </w:r>
      <w:r>
        <w:rPr>
          <w:spacing w:val="-1"/>
        </w:rPr>
        <w:t xml:space="preserve"> </w:t>
      </w:r>
      <w:r>
        <w:t>2,5</w:t>
      </w:r>
      <w:r>
        <w:rPr>
          <w:spacing w:val="-2"/>
        </w:rPr>
        <w:t xml:space="preserve"> </w:t>
      </w:r>
      <w:r>
        <w:t>=</w:t>
      </w:r>
      <w:r>
        <w:rPr>
          <w:spacing w:val="-4"/>
        </w:rPr>
        <w:t xml:space="preserve"> </w:t>
      </w:r>
      <w:r>
        <w:t>0,156</w:t>
      </w:r>
      <w:r>
        <w:rPr>
          <w:spacing w:val="-2"/>
        </w:rPr>
        <w:t xml:space="preserve"> </w:t>
      </w:r>
      <w:r>
        <w:t>т/период</w:t>
      </w:r>
      <w:r>
        <w:rPr>
          <w:spacing w:val="-2"/>
        </w:rPr>
        <w:t xml:space="preserve"> </w:t>
      </w:r>
      <w:r>
        <w:t>монтажных</w:t>
      </w:r>
      <w:r>
        <w:rPr>
          <w:spacing w:val="-1"/>
        </w:rPr>
        <w:t xml:space="preserve"> </w:t>
      </w:r>
      <w:r>
        <w:rPr>
          <w:spacing w:val="-2"/>
        </w:rPr>
        <w:t>работ.</w:t>
      </w:r>
    </w:p>
    <w:p w:rsidR="004F19BD" w:rsidRDefault="004F19BD">
      <w:pPr>
        <w:pStyle w:val="a3"/>
        <w:spacing w:before="2"/>
      </w:pPr>
    </w:p>
    <w:p w:rsidR="004F19BD" w:rsidRDefault="00EA37BF">
      <w:pPr>
        <w:spacing w:line="322" w:lineRule="exact"/>
        <w:ind w:left="930"/>
        <w:jc w:val="both"/>
        <w:rPr>
          <w:i/>
          <w:sz w:val="28"/>
        </w:rPr>
      </w:pPr>
      <w:r>
        <w:rPr>
          <w:i/>
          <w:sz w:val="28"/>
        </w:rPr>
        <w:t>Отходы</w:t>
      </w:r>
      <w:r>
        <w:rPr>
          <w:i/>
          <w:spacing w:val="-5"/>
          <w:sz w:val="28"/>
        </w:rPr>
        <w:t xml:space="preserve"> </w:t>
      </w:r>
      <w:r>
        <w:rPr>
          <w:i/>
          <w:spacing w:val="-2"/>
          <w:sz w:val="28"/>
        </w:rPr>
        <w:t>сварки</w:t>
      </w:r>
    </w:p>
    <w:p w:rsidR="004F19BD" w:rsidRDefault="00EA37BF">
      <w:pPr>
        <w:pStyle w:val="a3"/>
        <w:ind w:left="222" w:right="230" w:firstLine="707"/>
        <w:jc w:val="both"/>
      </w:pPr>
      <w:r>
        <w:t>Отходы сварки (остатки и огарки сварочных электродов) образуются при проведении сварочных работ в процессе осуществления проектного замысла. Согласно Классификатору отходов, утвержденному</w:t>
      </w:r>
      <w:r>
        <w:rPr>
          <w:spacing w:val="40"/>
        </w:rPr>
        <w:t xml:space="preserve"> </w:t>
      </w:r>
      <w:r>
        <w:t>приказом</w:t>
      </w:r>
      <w:r>
        <w:rPr>
          <w:spacing w:val="40"/>
        </w:rPr>
        <w:t xml:space="preserve"> </w:t>
      </w:r>
      <w:proofErr w:type="spellStart"/>
      <w:r>
        <w:t>и.о</w:t>
      </w:r>
      <w:proofErr w:type="spellEnd"/>
      <w:r>
        <w:t>. Министра экологии, геологии и природных ресурсов Республики Казахстан от 6 августа 2021 года № 314 /13/ отходы имеют следующий</w:t>
      </w:r>
      <w:r>
        <w:rPr>
          <w:spacing w:val="40"/>
        </w:rPr>
        <w:t xml:space="preserve"> </w:t>
      </w:r>
      <w:r>
        <w:t>код: 12 01 13 (неопасные).</w:t>
      </w:r>
    </w:p>
    <w:p w:rsidR="004F19BD" w:rsidRDefault="00EA37BF">
      <w:pPr>
        <w:pStyle w:val="a3"/>
        <w:spacing w:before="1"/>
        <w:ind w:left="222" w:right="226" w:firstLine="707"/>
        <w:jc w:val="both"/>
      </w:pPr>
      <w:r>
        <w:t>Для временного складирования отходов, сроком не более 6 месяцев, на месте образования отходов (строительной площадке)</w:t>
      </w:r>
      <w:r>
        <w:rPr>
          <w:spacing w:val="40"/>
        </w:rPr>
        <w:t xml:space="preserve"> </w:t>
      </w:r>
      <w:r>
        <w:t>предусматривается размещение контейнеров (</w:t>
      </w:r>
      <w:proofErr w:type="spellStart"/>
      <w:r>
        <w:t>пп</w:t>
      </w:r>
      <w:proofErr w:type="spellEnd"/>
      <w:r>
        <w:t>. 1 п. 2 ст. 320 ЭК РК /1/). Вывоз отходов из контейнеров будет осуществляться специализированными организациями на договорной основе (</w:t>
      </w:r>
      <w:proofErr w:type="spellStart"/>
      <w:r>
        <w:t>пп</w:t>
      </w:r>
      <w:proofErr w:type="spellEnd"/>
      <w:r>
        <w:t>. 1 п. 2 ст. 320 ЭК РК /1/).</w:t>
      </w:r>
    </w:p>
    <w:p w:rsidR="004F19BD" w:rsidRDefault="00EA37BF">
      <w:pPr>
        <w:pStyle w:val="a3"/>
        <w:spacing w:line="266" w:lineRule="auto"/>
        <w:ind w:left="975" w:right="805" w:hanging="45"/>
      </w:pPr>
      <w:r>
        <w:t>Норма</w:t>
      </w:r>
      <w:r>
        <w:rPr>
          <w:spacing w:val="-8"/>
        </w:rPr>
        <w:t xml:space="preserve"> </w:t>
      </w:r>
      <w:r>
        <w:t>образования</w:t>
      </w:r>
      <w:r>
        <w:rPr>
          <w:spacing w:val="-5"/>
        </w:rPr>
        <w:t xml:space="preserve"> </w:t>
      </w:r>
      <w:r>
        <w:t>отхода</w:t>
      </w:r>
      <w:r>
        <w:rPr>
          <w:spacing w:val="-5"/>
        </w:rPr>
        <w:t xml:space="preserve"> </w:t>
      </w:r>
      <w:r>
        <w:t>определяется</w:t>
      </w:r>
      <w:r>
        <w:rPr>
          <w:spacing w:val="-5"/>
        </w:rPr>
        <w:t xml:space="preserve"> </w:t>
      </w:r>
      <w:r>
        <w:t>по</w:t>
      </w:r>
      <w:r>
        <w:rPr>
          <w:spacing w:val="-7"/>
        </w:rPr>
        <w:t xml:space="preserve"> </w:t>
      </w:r>
      <w:r>
        <w:t>формуле</w:t>
      </w:r>
      <w:r>
        <w:rPr>
          <w:spacing w:val="-5"/>
        </w:rPr>
        <w:t xml:space="preserve"> </w:t>
      </w:r>
      <w:r>
        <w:t xml:space="preserve">/8/: </w:t>
      </w:r>
      <w:r>
        <w:rPr>
          <w:noProof/>
        </w:rPr>
        <w:drawing>
          <wp:inline distT="0" distB="0" distL="0" distR="0">
            <wp:extent cx="742950" cy="14287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tretch>
                      <a:fillRect/>
                    </a:stretch>
                  </pic:blipFill>
                  <pic:spPr>
                    <a:xfrm>
                      <a:off x="0" y="0"/>
                      <a:ext cx="742950" cy="142875"/>
                    </a:xfrm>
                    <a:prstGeom prst="rect">
                      <a:avLst/>
                    </a:prstGeom>
                  </pic:spPr>
                </pic:pic>
              </a:graphicData>
            </a:graphic>
          </wp:inline>
        </w:drawing>
      </w:r>
      <w:r>
        <w:rPr>
          <w:position w:val="1"/>
        </w:rPr>
        <w:t xml:space="preserve"> , т/год,</w:t>
      </w:r>
    </w:p>
    <w:p w:rsidR="004F19BD" w:rsidRDefault="00EA37BF">
      <w:pPr>
        <w:pStyle w:val="a3"/>
        <w:tabs>
          <w:tab w:val="left" w:pos="1523"/>
          <w:tab w:val="left" w:pos="2245"/>
          <w:tab w:val="left" w:pos="7729"/>
          <w:tab w:val="left" w:pos="8107"/>
        </w:tabs>
        <w:spacing w:line="294" w:lineRule="exact"/>
        <w:ind w:left="930"/>
      </w:pPr>
      <w:r>
        <w:rPr>
          <w:spacing w:val="-5"/>
        </w:rPr>
        <w:t>где</w:t>
      </w:r>
      <w:r>
        <w:tab/>
      </w:r>
      <w:r>
        <w:rPr>
          <w:noProof/>
          <w:position w:val="-5"/>
        </w:rPr>
        <w:drawing>
          <wp:inline distT="0" distB="0" distL="0" distR="0">
            <wp:extent cx="295275" cy="14287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stretch>
                      <a:fillRect/>
                    </a:stretch>
                  </pic:blipFill>
                  <pic:spPr>
                    <a:xfrm>
                      <a:off x="0" y="0"/>
                      <a:ext cx="295275" cy="142875"/>
                    </a:xfrm>
                    <a:prstGeom prst="rect">
                      <a:avLst/>
                    </a:prstGeom>
                  </pic:spPr>
                </pic:pic>
              </a:graphicData>
            </a:graphic>
          </wp:inline>
        </w:drawing>
      </w:r>
      <w:r>
        <w:tab/>
        <w:t>-</w:t>
      </w:r>
      <w:r>
        <w:rPr>
          <w:spacing w:val="69"/>
          <w:w w:val="150"/>
        </w:rPr>
        <w:t xml:space="preserve"> </w:t>
      </w:r>
      <w:r>
        <w:t>фактический</w:t>
      </w:r>
      <w:r>
        <w:rPr>
          <w:spacing w:val="71"/>
          <w:w w:val="150"/>
        </w:rPr>
        <w:t xml:space="preserve"> </w:t>
      </w:r>
      <w:r>
        <w:t>расход</w:t>
      </w:r>
      <w:r>
        <w:rPr>
          <w:spacing w:val="72"/>
          <w:w w:val="150"/>
        </w:rPr>
        <w:t xml:space="preserve"> </w:t>
      </w:r>
      <w:r>
        <w:t>электродов,</w:t>
      </w:r>
      <w:r>
        <w:rPr>
          <w:spacing w:val="71"/>
          <w:w w:val="150"/>
        </w:rPr>
        <w:t xml:space="preserve"> </w:t>
      </w:r>
      <w:r>
        <w:rPr>
          <w:spacing w:val="-2"/>
        </w:rPr>
        <w:t>т/год;</w:t>
      </w:r>
      <w:r>
        <w:tab/>
      </w:r>
      <w:r>
        <w:rPr>
          <w:noProof/>
          <w:position w:val="1"/>
        </w:rPr>
        <w:drawing>
          <wp:inline distT="0" distB="0" distL="0" distR="0">
            <wp:extent cx="76200" cy="6667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0" cstate="print"/>
                    <a:stretch>
                      <a:fillRect/>
                    </a:stretch>
                  </pic:blipFill>
                  <pic:spPr>
                    <a:xfrm>
                      <a:off x="0" y="0"/>
                      <a:ext cx="76200" cy="66675"/>
                    </a:xfrm>
                    <a:prstGeom prst="rect">
                      <a:avLst/>
                    </a:prstGeom>
                  </pic:spPr>
                </pic:pic>
              </a:graphicData>
            </a:graphic>
          </wp:inline>
        </w:drawing>
      </w:r>
      <w:r>
        <w:tab/>
        <w:t>-</w:t>
      </w:r>
      <w:r>
        <w:rPr>
          <w:spacing w:val="75"/>
          <w:w w:val="150"/>
        </w:rPr>
        <w:t xml:space="preserve"> </w:t>
      </w:r>
      <w:r>
        <w:rPr>
          <w:spacing w:val="-2"/>
        </w:rPr>
        <w:t>остаток</w:t>
      </w:r>
    </w:p>
    <w:p w:rsidR="004F19BD" w:rsidRDefault="00EA37BF">
      <w:pPr>
        <w:pStyle w:val="a3"/>
        <w:spacing w:before="54" w:line="322" w:lineRule="exact"/>
        <w:ind w:left="222"/>
      </w:pPr>
      <w:r>
        <w:t>электрода,</w:t>
      </w:r>
      <w:r>
        <w:rPr>
          <w:spacing w:val="38"/>
        </w:rPr>
        <w:t xml:space="preserve"> </w:t>
      </w:r>
      <w:r>
        <w:rPr>
          <w:noProof/>
          <w:spacing w:val="-29"/>
          <w:position w:val="1"/>
        </w:rPr>
        <w:drawing>
          <wp:inline distT="0" distB="0" distL="0" distR="0">
            <wp:extent cx="76200" cy="6667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0" cstate="print"/>
                    <a:stretch>
                      <a:fillRect/>
                    </a:stretch>
                  </pic:blipFill>
                  <pic:spPr>
                    <a:xfrm>
                      <a:off x="0" y="0"/>
                      <a:ext cx="76200" cy="66675"/>
                    </a:xfrm>
                    <a:prstGeom prst="rect">
                      <a:avLst/>
                    </a:prstGeom>
                  </pic:spPr>
                </pic:pic>
              </a:graphicData>
            </a:graphic>
          </wp:inline>
        </w:drawing>
      </w:r>
      <w:r>
        <w:rPr>
          <w:spacing w:val="33"/>
        </w:rPr>
        <w:t xml:space="preserve"> </w:t>
      </w:r>
      <w:r>
        <w:t>=0.015 от</w:t>
      </w:r>
      <w:r>
        <w:rPr>
          <w:spacing w:val="-4"/>
        </w:rPr>
        <w:t xml:space="preserve"> </w:t>
      </w:r>
      <w:r>
        <w:t>массы</w:t>
      </w:r>
      <w:r>
        <w:rPr>
          <w:spacing w:val="-1"/>
        </w:rPr>
        <w:t xml:space="preserve"> </w:t>
      </w:r>
      <w:r>
        <w:rPr>
          <w:spacing w:val="-2"/>
        </w:rPr>
        <w:t>электрода.</w:t>
      </w:r>
    </w:p>
    <w:p w:rsidR="004F19BD" w:rsidRDefault="00EA37BF">
      <w:pPr>
        <w:pStyle w:val="a3"/>
        <w:ind w:left="930"/>
      </w:pPr>
      <w:r>
        <w:t>N</w:t>
      </w:r>
      <w:r>
        <w:rPr>
          <w:spacing w:val="-5"/>
        </w:rPr>
        <w:t xml:space="preserve"> </w:t>
      </w:r>
      <w:r>
        <w:t>=</w:t>
      </w:r>
      <w:r>
        <w:rPr>
          <w:spacing w:val="-3"/>
        </w:rPr>
        <w:t xml:space="preserve"> </w:t>
      </w:r>
      <w:r>
        <w:t>0,226</w:t>
      </w:r>
      <w:r>
        <w:rPr>
          <w:spacing w:val="64"/>
        </w:rPr>
        <w:t xml:space="preserve"> </w:t>
      </w:r>
      <w:r>
        <w:t>х</w:t>
      </w:r>
      <w:r>
        <w:rPr>
          <w:spacing w:val="-5"/>
        </w:rPr>
        <w:t xml:space="preserve"> </w:t>
      </w:r>
      <w:r>
        <w:t>0,015</w:t>
      </w:r>
      <w:r>
        <w:rPr>
          <w:spacing w:val="-2"/>
        </w:rPr>
        <w:t xml:space="preserve"> </w:t>
      </w:r>
      <w:r>
        <w:t>=</w:t>
      </w:r>
      <w:r>
        <w:rPr>
          <w:spacing w:val="-4"/>
        </w:rPr>
        <w:t xml:space="preserve"> </w:t>
      </w:r>
      <w:r>
        <w:t>0,003</w:t>
      </w:r>
      <w:r>
        <w:rPr>
          <w:spacing w:val="-2"/>
        </w:rPr>
        <w:t xml:space="preserve"> </w:t>
      </w:r>
      <w:r>
        <w:t>т/период</w:t>
      </w:r>
      <w:r>
        <w:rPr>
          <w:spacing w:val="-2"/>
        </w:rPr>
        <w:t xml:space="preserve"> </w:t>
      </w:r>
      <w:r>
        <w:t>монтажных</w:t>
      </w:r>
      <w:r>
        <w:rPr>
          <w:spacing w:val="-5"/>
        </w:rPr>
        <w:t xml:space="preserve"> </w:t>
      </w:r>
      <w:r>
        <w:rPr>
          <w:spacing w:val="-2"/>
        </w:rPr>
        <w:t>работ.</w:t>
      </w:r>
    </w:p>
    <w:p w:rsidR="004F19BD" w:rsidRDefault="00EA37BF">
      <w:pPr>
        <w:pStyle w:val="a3"/>
        <w:spacing w:before="321"/>
        <w:ind w:left="222" w:right="227" w:firstLine="707"/>
        <w:jc w:val="both"/>
      </w:pPr>
      <w:r>
        <w:rPr>
          <w:i/>
        </w:rPr>
        <w:t xml:space="preserve">Железо и сталь </w:t>
      </w:r>
      <w:r>
        <w:t>будут образовываться в процессе демонтажа сетчатого ограждения. Согласно Классификатору отходов /13/, данные отходы имеют следующий код: № 17 04 05 (неопасные).</w:t>
      </w:r>
    </w:p>
    <w:p w:rsidR="004F19BD" w:rsidRDefault="00EA37BF">
      <w:pPr>
        <w:pStyle w:val="a3"/>
        <w:spacing w:before="2"/>
        <w:ind w:left="222" w:right="230" w:firstLine="707"/>
        <w:jc w:val="both"/>
      </w:pPr>
      <w:r>
        <w:t>Сбор и временное хранение отходов будет осуществляться в контейнерах. Временное хранение отходов будет осуществляться сроком не более шести месяцев (ст. 320 Экологического кодекса /1/). По мере накопления отходов они будут вывозиться на договорной основе со специализированной организацией.</w:t>
      </w:r>
    </w:p>
    <w:p w:rsidR="004F19BD" w:rsidRDefault="00EA37BF">
      <w:pPr>
        <w:pStyle w:val="a3"/>
        <w:ind w:left="222" w:right="237" w:firstLine="707"/>
        <w:jc w:val="both"/>
      </w:pPr>
      <w:r>
        <w:t>Количество образования отходов принято согласно данным рабочего проекта и составит – 7,703 тонн/период монтажных работ.</w:t>
      </w:r>
    </w:p>
    <w:p w:rsidR="004F19BD" w:rsidRDefault="00EA37BF">
      <w:pPr>
        <w:pStyle w:val="a3"/>
        <w:spacing w:before="322"/>
        <w:ind w:left="222" w:right="230" w:firstLine="707"/>
        <w:jc w:val="both"/>
      </w:pPr>
      <w:r>
        <w:rPr>
          <w:i/>
        </w:rPr>
        <w:t xml:space="preserve">Бетон </w:t>
      </w:r>
      <w:r>
        <w:t>будет образовываться в процессе демонтажа железобетонных фундаментов. Согласно Классификатору отходов /13/, данные отходы имеют следующий код: № 17 01 01 (неопасные).</w:t>
      </w:r>
    </w:p>
    <w:p w:rsidR="004F19BD" w:rsidRDefault="00EA37BF">
      <w:pPr>
        <w:pStyle w:val="a3"/>
        <w:spacing w:before="1"/>
        <w:ind w:left="222" w:right="229" w:firstLine="707"/>
        <w:jc w:val="both"/>
      </w:pPr>
      <w:r>
        <w:t>Сбор и временное хранение отходов будет осуществляться в контейнерах. Временное хранение отходов будет осуществляться сроком не</w:t>
      </w:r>
      <w:r>
        <w:rPr>
          <w:spacing w:val="64"/>
        </w:rPr>
        <w:t xml:space="preserve"> </w:t>
      </w:r>
      <w:r>
        <w:t>более</w:t>
      </w:r>
      <w:r>
        <w:rPr>
          <w:spacing w:val="64"/>
        </w:rPr>
        <w:t xml:space="preserve"> </w:t>
      </w:r>
      <w:r>
        <w:t>шести</w:t>
      </w:r>
      <w:r>
        <w:rPr>
          <w:spacing w:val="65"/>
        </w:rPr>
        <w:t xml:space="preserve"> </w:t>
      </w:r>
      <w:r>
        <w:t>месяцев</w:t>
      </w:r>
      <w:r>
        <w:rPr>
          <w:spacing w:val="64"/>
        </w:rPr>
        <w:t xml:space="preserve"> </w:t>
      </w:r>
      <w:r>
        <w:t>(ст.</w:t>
      </w:r>
      <w:r>
        <w:rPr>
          <w:spacing w:val="63"/>
        </w:rPr>
        <w:t xml:space="preserve"> </w:t>
      </w:r>
      <w:r>
        <w:t>320</w:t>
      </w:r>
      <w:r>
        <w:rPr>
          <w:spacing w:val="65"/>
        </w:rPr>
        <w:t xml:space="preserve"> </w:t>
      </w:r>
      <w:r>
        <w:t>Экологического</w:t>
      </w:r>
      <w:r>
        <w:rPr>
          <w:spacing w:val="65"/>
        </w:rPr>
        <w:t xml:space="preserve"> </w:t>
      </w:r>
      <w:r>
        <w:t>кодекса</w:t>
      </w:r>
      <w:r>
        <w:rPr>
          <w:spacing w:val="64"/>
        </w:rPr>
        <w:t xml:space="preserve"> </w:t>
      </w:r>
      <w:r>
        <w:t>/1/).</w:t>
      </w:r>
      <w:r>
        <w:rPr>
          <w:spacing w:val="63"/>
        </w:rPr>
        <w:t xml:space="preserve"> </w:t>
      </w:r>
      <w:r>
        <w:t>По</w:t>
      </w:r>
      <w:r>
        <w:rPr>
          <w:spacing w:val="65"/>
        </w:rPr>
        <w:t xml:space="preserve"> </w:t>
      </w:r>
      <w:r>
        <w:t>мере</w:t>
      </w:r>
    </w:p>
    <w:p w:rsidR="004F19BD" w:rsidRDefault="004F19BD">
      <w:pPr>
        <w:jc w:val="both"/>
        <w:sectPr w:rsidR="004F19BD">
          <w:pgSz w:w="11910" w:h="16840"/>
          <w:pgMar w:top="1080" w:right="900" w:bottom="280" w:left="1480" w:header="710" w:footer="0" w:gutter="0"/>
          <w:cols w:space="720"/>
        </w:sectPr>
      </w:pPr>
    </w:p>
    <w:p w:rsidR="004F19BD" w:rsidRDefault="00EA37BF">
      <w:pPr>
        <w:pStyle w:val="a3"/>
        <w:spacing w:before="79"/>
        <w:ind w:left="222"/>
      </w:pPr>
      <w:r>
        <w:lastRenderedPageBreak/>
        <w:t>накопления</w:t>
      </w:r>
      <w:r>
        <w:rPr>
          <w:spacing w:val="80"/>
        </w:rPr>
        <w:t xml:space="preserve"> </w:t>
      </w:r>
      <w:r>
        <w:t>отходов</w:t>
      </w:r>
      <w:r>
        <w:rPr>
          <w:spacing w:val="80"/>
        </w:rPr>
        <w:t xml:space="preserve"> </w:t>
      </w:r>
      <w:r>
        <w:t>они</w:t>
      </w:r>
      <w:r>
        <w:rPr>
          <w:spacing w:val="80"/>
        </w:rPr>
        <w:t xml:space="preserve"> </w:t>
      </w:r>
      <w:r>
        <w:t>будут</w:t>
      </w:r>
      <w:r>
        <w:rPr>
          <w:spacing w:val="80"/>
        </w:rPr>
        <w:t xml:space="preserve"> </w:t>
      </w:r>
      <w:r>
        <w:t>вывозиться</w:t>
      </w:r>
      <w:r>
        <w:rPr>
          <w:spacing w:val="80"/>
        </w:rPr>
        <w:t xml:space="preserve"> </w:t>
      </w:r>
      <w:r>
        <w:t>на</w:t>
      </w:r>
      <w:r>
        <w:rPr>
          <w:spacing w:val="80"/>
        </w:rPr>
        <w:t xml:space="preserve"> </w:t>
      </w:r>
      <w:r>
        <w:t>договорной</w:t>
      </w:r>
      <w:r>
        <w:rPr>
          <w:spacing w:val="80"/>
        </w:rPr>
        <w:t xml:space="preserve"> </w:t>
      </w:r>
      <w:r>
        <w:t>основе</w:t>
      </w:r>
      <w:r>
        <w:rPr>
          <w:spacing w:val="80"/>
        </w:rPr>
        <w:t xml:space="preserve"> </w:t>
      </w:r>
      <w:r>
        <w:t>со</w:t>
      </w:r>
      <w:r>
        <w:rPr>
          <w:spacing w:val="40"/>
        </w:rPr>
        <w:t xml:space="preserve"> </w:t>
      </w:r>
      <w:r>
        <w:t>специализированной организацией.</w:t>
      </w:r>
    </w:p>
    <w:p w:rsidR="004F19BD" w:rsidRDefault="00EA37BF">
      <w:pPr>
        <w:pStyle w:val="a3"/>
        <w:spacing w:line="242" w:lineRule="auto"/>
        <w:ind w:left="222" w:right="228" w:firstLine="707"/>
        <w:jc w:val="both"/>
      </w:pPr>
      <w:r>
        <w:t>Количество образования отходов принято согласно данным рабочего проекта и составит – 35,478 тонн/период монтажных работ.</w:t>
      </w:r>
    </w:p>
    <w:p w:rsidR="004F19BD" w:rsidRDefault="00EA37BF">
      <w:pPr>
        <w:pStyle w:val="a3"/>
        <w:spacing w:before="317"/>
        <w:ind w:left="222" w:right="230" w:firstLine="566"/>
        <w:jc w:val="both"/>
      </w:pPr>
      <w:r>
        <w:rPr>
          <w:i/>
        </w:rPr>
        <w:t xml:space="preserve">Упаковка, содержащая остатки или загрязненная </w:t>
      </w:r>
      <w:proofErr w:type="gramStart"/>
      <w:r>
        <w:rPr>
          <w:i/>
        </w:rPr>
        <w:t>опасными веществами</w:t>
      </w:r>
      <w:proofErr w:type="gramEnd"/>
      <w:r>
        <w:rPr>
          <w:i/>
        </w:rPr>
        <w:t xml:space="preserve"> </w:t>
      </w:r>
      <w:r>
        <w:t xml:space="preserve">образуется в процессе проведения покрасочных работ. Согласно Классификатору отходов, утвержденному приказом </w:t>
      </w:r>
      <w:proofErr w:type="spellStart"/>
      <w:r>
        <w:t>и.о</w:t>
      </w:r>
      <w:proofErr w:type="spellEnd"/>
      <w:r>
        <w:t>. Министра экологии, геологии и природных ресурсов Республики</w:t>
      </w:r>
      <w:r>
        <w:rPr>
          <w:spacing w:val="40"/>
        </w:rPr>
        <w:t xml:space="preserve"> </w:t>
      </w:r>
      <w:r>
        <w:t>Казахстан от 6 августа 2021 года № 314 /13/ отходы имеют следующий</w:t>
      </w:r>
      <w:r>
        <w:rPr>
          <w:spacing w:val="40"/>
        </w:rPr>
        <w:t xml:space="preserve"> </w:t>
      </w:r>
      <w:r>
        <w:t>код: № 15 01 10* (опасные).</w:t>
      </w:r>
    </w:p>
    <w:p w:rsidR="004F19BD" w:rsidRDefault="00EA37BF">
      <w:pPr>
        <w:pStyle w:val="a3"/>
        <w:ind w:left="222" w:right="229" w:firstLine="566"/>
        <w:jc w:val="both"/>
      </w:pPr>
      <w:r>
        <w:t>Для временного складирования отходов, сроком не более 6 месяцев,</w:t>
      </w:r>
      <w:r>
        <w:rPr>
          <w:spacing w:val="40"/>
        </w:rPr>
        <w:t xml:space="preserve"> </w:t>
      </w:r>
      <w:r>
        <w:t>на</w:t>
      </w:r>
      <w:r>
        <w:rPr>
          <w:spacing w:val="-1"/>
        </w:rPr>
        <w:t xml:space="preserve"> </w:t>
      </w:r>
      <w:r>
        <w:t>месте</w:t>
      </w:r>
      <w:r>
        <w:rPr>
          <w:spacing w:val="-1"/>
        </w:rPr>
        <w:t xml:space="preserve"> </w:t>
      </w:r>
      <w:r>
        <w:t>образования</w:t>
      </w:r>
      <w:r>
        <w:rPr>
          <w:spacing w:val="-1"/>
        </w:rPr>
        <w:t xml:space="preserve"> </w:t>
      </w:r>
      <w:r>
        <w:t>отходов</w:t>
      </w:r>
      <w:r>
        <w:rPr>
          <w:spacing w:val="-2"/>
        </w:rPr>
        <w:t xml:space="preserve"> </w:t>
      </w:r>
      <w:r>
        <w:t>предусматривается</w:t>
      </w:r>
      <w:r>
        <w:rPr>
          <w:spacing w:val="-3"/>
        </w:rPr>
        <w:t xml:space="preserve"> </w:t>
      </w:r>
      <w:r>
        <w:t>размещение</w:t>
      </w:r>
      <w:r>
        <w:rPr>
          <w:spacing w:val="-1"/>
        </w:rPr>
        <w:t xml:space="preserve"> </w:t>
      </w:r>
      <w:r>
        <w:t>контейнеров (</w:t>
      </w:r>
      <w:proofErr w:type="spellStart"/>
      <w:r>
        <w:t>пп</w:t>
      </w:r>
      <w:proofErr w:type="spellEnd"/>
      <w:r>
        <w:t>. 1 п. 2 ст. 320 ЭК РК /1/). Вывоз отходов из контейнеров будет осуществляться специализированными организациями на договорной основе (</w:t>
      </w:r>
      <w:proofErr w:type="spellStart"/>
      <w:r>
        <w:t>пп</w:t>
      </w:r>
      <w:proofErr w:type="spellEnd"/>
      <w:r>
        <w:t>. 1 п. 2 ст. 320 ЭК РК /1/).</w:t>
      </w:r>
    </w:p>
    <w:p w:rsidR="004F19BD" w:rsidRDefault="00EA37BF">
      <w:pPr>
        <w:pStyle w:val="a3"/>
        <w:spacing w:before="1"/>
        <w:ind w:left="788"/>
        <w:jc w:val="both"/>
      </w:pPr>
      <w:r>
        <w:t>Норма</w:t>
      </w:r>
      <w:r>
        <w:rPr>
          <w:spacing w:val="-8"/>
        </w:rPr>
        <w:t xml:space="preserve"> </w:t>
      </w:r>
      <w:r>
        <w:t>образования</w:t>
      </w:r>
      <w:r>
        <w:rPr>
          <w:spacing w:val="-5"/>
        </w:rPr>
        <w:t xml:space="preserve"> </w:t>
      </w:r>
      <w:r>
        <w:t>отхода</w:t>
      </w:r>
      <w:r>
        <w:rPr>
          <w:spacing w:val="-5"/>
        </w:rPr>
        <w:t xml:space="preserve"> </w:t>
      </w:r>
      <w:r>
        <w:t>определяется</w:t>
      </w:r>
      <w:r>
        <w:rPr>
          <w:spacing w:val="-6"/>
        </w:rPr>
        <w:t xml:space="preserve"> </w:t>
      </w:r>
      <w:r>
        <w:t>по</w:t>
      </w:r>
      <w:r>
        <w:rPr>
          <w:spacing w:val="-6"/>
        </w:rPr>
        <w:t xml:space="preserve"> </w:t>
      </w:r>
      <w:r>
        <w:t>формуле</w:t>
      </w:r>
      <w:r>
        <w:rPr>
          <w:spacing w:val="-5"/>
        </w:rPr>
        <w:t xml:space="preserve"> </w:t>
      </w:r>
      <w:r>
        <w:rPr>
          <w:spacing w:val="-4"/>
        </w:rPr>
        <w:t>/8/:</w:t>
      </w:r>
    </w:p>
    <w:p w:rsidR="004F19BD" w:rsidRDefault="00EA37BF">
      <w:pPr>
        <w:pStyle w:val="a3"/>
        <w:spacing w:before="34"/>
        <w:ind w:left="833"/>
        <w:jc w:val="both"/>
      </w:pPr>
      <w:r>
        <w:rPr>
          <w:noProof/>
        </w:rPr>
        <w:drawing>
          <wp:inline distT="0" distB="0" distL="0" distR="0">
            <wp:extent cx="1381125" cy="142543"/>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1" cstate="print"/>
                    <a:stretch>
                      <a:fillRect/>
                    </a:stretch>
                  </pic:blipFill>
                  <pic:spPr>
                    <a:xfrm>
                      <a:off x="0" y="0"/>
                      <a:ext cx="1381125" cy="142543"/>
                    </a:xfrm>
                    <a:prstGeom prst="rect">
                      <a:avLst/>
                    </a:prstGeom>
                  </pic:spPr>
                </pic:pic>
              </a:graphicData>
            </a:graphic>
          </wp:inline>
        </w:drawing>
      </w:r>
      <w:r>
        <w:rPr>
          <w:spacing w:val="20"/>
          <w:position w:val="1"/>
          <w:sz w:val="20"/>
        </w:rPr>
        <w:t xml:space="preserve"> </w:t>
      </w:r>
      <w:r>
        <w:rPr>
          <w:position w:val="1"/>
        </w:rPr>
        <w:t>, т/год,</w:t>
      </w:r>
    </w:p>
    <w:p w:rsidR="004F19BD" w:rsidRDefault="00EA37BF">
      <w:pPr>
        <w:pStyle w:val="a3"/>
        <w:spacing w:before="18" w:line="256" w:lineRule="auto"/>
        <w:ind w:left="222" w:right="229" w:firstLine="566"/>
        <w:jc w:val="both"/>
      </w:pPr>
      <w:r>
        <w:t xml:space="preserve">где </w:t>
      </w:r>
      <w:r>
        <w:rPr>
          <w:noProof/>
          <w:spacing w:val="28"/>
          <w:position w:val="-3"/>
        </w:rPr>
        <w:drawing>
          <wp:inline distT="0" distB="0" distL="0" distR="0">
            <wp:extent cx="171450" cy="14287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2" cstate="print"/>
                    <a:stretch>
                      <a:fillRect/>
                    </a:stretch>
                  </pic:blipFill>
                  <pic:spPr>
                    <a:xfrm>
                      <a:off x="0" y="0"/>
                      <a:ext cx="171450" cy="142875"/>
                    </a:xfrm>
                    <a:prstGeom prst="rect">
                      <a:avLst/>
                    </a:prstGeom>
                  </pic:spPr>
                </pic:pic>
              </a:graphicData>
            </a:graphic>
          </wp:inline>
        </w:drawing>
      </w:r>
      <w:r>
        <w:rPr>
          <w:spacing w:val="28"/>
        </w:rPr>
        <w:t xml:space="preserve"> </w:t>
      </w:r>
      <w:r>
        <w:t xml:space="preserve">- масса </w:t>
      </w:r>
      <w:r>
        <w:rPr>
          <w:noProof/>
          <w:spacing w:val="29"/>
          <w:position w:val="6"/>
        </w:rPr>
        <w:drawing>
          <wp:inline distT="0" distB="0" distL="0" distR="0">
            <wp:extent cx="28575" cy="10469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3" cstate="print"/>
                    <a:stretch>
                      <a:fillRect/>
                    </a:stretch>
                  </pic:blipFill>
                  <pic:spPr>
                    <a:xfrm>
                      <a:off x="0" y="0"/>
                      <a:ext cx="28575" cy="104692"/>
                    </a:xfrm>
                    <a:prstGeom prst="rect">
                      <a:avLst/>
                    </a:prstGeom>
                  </pic:spPr>
                </pic:pic>
              </a:graphicData>
            </a:graphic>
          </wp:inline>
        </w:drawing>
      </w:r>
      <w:r>
        <w:rPr>
          <w:spacing w:val="-18"/>
        </w:rPr>
        <w:t xml:space="preserve"> </w:t>
      </w:r>
      <w:r>
        <w:t xml:space="preserve">-го вида тары, т/год; </w:t>
      </w:r>
      <w:r>
        <w:rPr>
          <w:noProof/>
          <w:spacing w:val="32"/>
          <w:position w:val="2"/>
        </w:rPr>
        <w:drawing>
          <wp:inline distT="0" distB="0" distL="0" distR="0">
            <wp:extent cx="66675" cy="6667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4" cstate="print"/>
                    <a:stretch>
                      <a:fillRect/>
                    </a:stretch>
                  </pic:blipFill>
                  <pic:spPr>
                    <a:xfrm>
                      <a:off x="0" y="0"/>
                      <a:ext cx="66675" cy="66675"/>
                    </a:xfrm>
                    <a:prstGeom prst="rect">
                      <a:avLst/>
                    </a:prstGeom>
                  </pic:spPr>
                </pic:pic>
              </a:graphicData>
            </a:graphic>
          </wp:inline>
        </w:drawing>
      </w:r>
      <w:r>
        <w:rPr>
          <w:spacing w:val="32"/>
        </w:rPr>
        <w:t xml:space="preserve"> </w:t>
      </w:r>
      <w:r>
        <w:t xml:space="preserve">- число видов тары; </w:t>
      </w:r>
      <w:r>
        <w:rPr>
          <w:noProof/>
          <w:spacing w:val="30"/>
          <w:position w:val="-3"/>
        </w:rPr>
        <w:drawing>
          <wp:inline distT="0" distB="0" distL="0" distR="0">
            <wp:extent cx="228600" cy="14287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5" cstate="print"/>
                    <a:stretch>
                      <a:fillRect/>
                    </a:stretch>
                  </pic:blipFill>
                  <pic:spPr>
                    <a:xfrm>
                      <a:off x="0" y="0"/>
                      <a:ext cx="228600" cy="142875"/>
                    </a:xfrm>
                    <a:prstGeom prst="rect">
                      <a:avLst/>
                    </a:prstGeom>
                  </pic:spPr>
                </pic:pic>
              </a:graphicData>
            </a:graphic>
          </wp:inline>
        </w:drawing>
      </w:r>
      <w:r>
        <w:rPr>
          <w:spacing w:val="30"/>
        </w:rPr>
        <w:t xml:space="preserve"> </w:t>
      </w:r>
      <w:r>
        <w:t xml:space="preserve">- масса краски в </w:t>
      </w:r>
      <w:r>
        <w:rPr>
          <w:noProof/>
          <w:spacing w:val="-15"/>
          <w:position w:val="5"/>
        </w:rPr>
        <w:drawing>
          <wp:inline distT="0" distB="0" distL="0" distR="0">
            <wp:extent cx="28575" cy="10477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3" cstate="print"/>
                    <a:stretch>
                      <a:fillRect/>
                    </a:stretch>
                  </pic:blipFill>
                  <pic:spPr>
                    <a:xfrm>
                      <a:off x="0" y="0"/>
                      <a:ext cx="28575" cy="104775"/>
                    </a:xfrm>
                    <a:prstGeom prst="rect">
                      <a:avLst/>
                    </a:prstGeom>
                  </pic:spPr>
                </pic:pic>
              </a:graphicData>
            </a:graphic>
          </wp:inline>
        </w:drawing>
      </w:r>
      <w:r>
        <w:t xml:space="preserve"> -ой таре, т/год; </w:t>
      </w:r>
      <w:r>
        <w:rPr>
          <w:noProof/>
          <w:spacing w:val="-11"/>
          <w:position w:val="-1"/>
        </w:rPr>
        <w:drawing>
          <wp:inline distT="0" distB="0" distL="0" distR="0">
            <wp:extent cx="114299" cy="10477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6" cstate="print"/>
                    <a:stretch>
                      <a:fillRect/>
                    </a:stretch>
                  </pic:blipFill>
                  <pic:spPr>
                    <a:xfrm>
                      <a:off x="0" y="0"/>
                      <a:ext cx="114299" cy="104775"/>
                    </a:xfrm>
                    <a:prstGeom prst="rect">
                      <a:avLst/>
                    </a:prstGeom>
                  </pic:spPr>
                </pic:pic>
              </a:graphicData>
            </a:graphic>
          </wp:inline>
        </w:drawing>
      </w:r>
      <w:r>
        <w:rPr>
          <w:spacing w:val="40"/>
        </w:rPr>
        <w:t xml:space="preserve"> </w:t>
      </w:r>
      <w:r>
        <w:t xml:space="preserve">- содержание остатков краски в </w:t>
      </w:r>
      <w:r>
        <w:rPr>
          <w:noProof/>
          <w:spacing w:val="-12"/>
          <w:position w:val="5"/>
        </w:rPr>
        <w:drawing>
          <wp:inline distT="0" distB="0" distL="0" distR="0">
            <wp:extent cx="28575" cy="104775"/>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3" cstate="print"/>
                    <a:stretch>
                      <a:fillRect/>
                    </a:stretch>
                  </pic:blipFill>
                  <pic:spPr>
                    <a:xfrm>
                      <a:off x="0" y="0"/>
                      <a:ext cx="28575" cy="104775"/>
                    </a:xfrm>
                    <a:prstGeom prst="rect">
                      <a:avLst/>
                    </a:prstGeom>
                  </pic:spPr>
                </pic:pic>
              </a:graphicData>
            </a:graphic>
          </wp:inline>
        </w:drawing>
      </w:r>
      <w:r>
        <w:t xml:space="preserve"> -той таре в долях от </w:t>
      </w:r>
      <w:r>
        <w:rPr>
          <w:noProof/>
          <w:spacing w:val="28"/>
          <w:position w:val="-3"/>
        </w:rPr>
        <w:drawing>
          <wp:inline distT="0" distB="0" distL="0" distR="0">
            <wp:extent cx="228600" cy="14287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5" cstate="print"/>
                    <a:stretch>
                      <a:fillRect/>
                    </a:stretch>
                  </pic:blipFill>
                  <pic:spPr>
                    <a:xfrm>
                      <a:off x="0" y="0"/>
                      <a:ext cx="228600" cy="142875"/>
                    </a:xfrm>
                    <a:prstGeom prst="rect">
                      <a:avLst/>
                    </a:prstGeom>
                  </pic:spPr>
                </pic:pic>
              </a:graphicData>
            </a:graphic>
          </wp:inline>
        </w:drawing>
      </w:r>
      <w:r>
        <w:rPr>
          <w:spacing w:val="28"/>
        </w:rPr>
        <w:t xml:space="preserve"> </w:t>
      </w:r>
      <w:r>
        <w:t>(0.01-0.05).</w:t>
      </w:r>
    </w:p>
    <w:p w:rsidR="004F19BD" w:rsidRDefault="00EA37BF">
      <w:pPr>
        <w:pStyle w:val="a3"/>
        <w:spacing w:before="13"/>
        <w:ind w:left="222" w:right="228" w:firstLine="700"/>
        <w:jc w:val="both"/>
      </w:pPr>
      <w:r>
        <w:t>Лакокрасочные материалы, используемые в период покрасочных работ (общей массой 0,02021 т), будут расфасованы в 5 банок по 5 кг. Вес тары составит 0,5 кг.</w:t>
      </w:r>
    </w:p>
    <w:p w:rsidR="004F19BD" w:rsidRDefault="00EA37BF">
      <w:pPr>
        <w:pStyle w:val="a3"/>
        <w:spacing w:before="1"/>
        <w:ind w:left="922"/>
        <w:jc w:val="both"/>
      </w:pPr>
      <w:r>
        <w:t>N</w:t>
      </w:r>
      <w:r>
        <w:rPr>
          <w:spacing w:val="-5"/>
        </w:rPr>
        <w:t xml:space="preserve"> </w:t>
      </w:r>
      <w:r>
        <w:t>=</w:t>
      </w:r>
      <w:r>
        <w:rPr>
          <w:spacing w:val="-3"/>
        </w:rPr>
        <w:t xml:space="preserve"> </w:t>
      </w:r>
      <w:r>
        <w:t>(0,0005</w:t>
      </w:r>
      <w:r>
        <w:rPr>
          <w:spacing w:val="-2"/>
        </w:rPr>
        <w:t xml:space="preserve"> </w:t>
      </w:r>
      <w:r>
        <w:t>х</w:t>
      </w:r>
      <w:r>
        <w:rPr>
          <w:spacing w:val="-4"/>
        </w:rPr>
        <w:t xml:space="preserve"> </w:t>
      </w:r>
      <w:r>
        <w:t>5</w:t>
      </w:r>
      <w:r>
        <w:rPr>
          <w:spacing w:val="-3"/>
        </w:rPr>
        <w:t xml:space="preserve"> </w:t>
      </w:r>
      <w:r>
        <w:t>+</w:t>
      </w:r>
      <w:r>
        <w:rPr>
          <w:spacing w:val="-4"/>
        </w:rPr>
        <w:t xml:space="preserve"> </w:t>
      </w:r>
      <w:r>
        <w:t>0,02021</w:t>
      </w:r>
      <w:r>
        <w:rPr>
          <w:spacing w:val="-2"/>
        </w:rPr>
        <w:t xml:space="preserve"> </w:t>
      </w:r>
      <w:r>
        <w:t>х</w:t>
      </w:r>
      <w:r>
        <w:rPr>
          <w:spacing w:val="-5"/>
        </w:rPr>
        <w:t xml:space="preserve"> </w:t>
      </w:r>
      <w:r>
        <w:t>0,05)</w:t>
      </w:r>
      <w:r>
        <w:rPr>
          <w:spacing w:val="-3"/>
        </w:rPr>
        <w:t xml:space="preserve"> </w:t>
      </w:r>
      <w:r>
        <w:t>=</w:t>
      </w:r>
      <w:r>
        <w:rPr>
          <w:spacing w:val="-4"/>
        </w:rPr>
        <w:t xml:space="preserve"> </w:t>
      </w:r>
      <w:r>
        <w:t>0,0035</w:t>
      </w:r>
      <w:r>
        <w:rPr>
          <w:spacing w:val="-3"/>
        </w:rPr>
        <w:t xml:space="preserve"> </w:t>
      </w:r>
      <w:r>
        <w:t>т/период</w:t>
      </w:r>
      <w:r>
        <w:rPr>
          <w:spacing w:val="-2"/>
        </w:rPr>
        <w:t xml:space="preserve"> </w:t>
      </w:r>
      <w:r>
        <w:t>монтажных</w:t>
      </w:r>
      <w:r>
        <w:rPr>
          <w:spacing w:val="-5"/>
        </w:rPr>
        <w:t xml:space="preserve"> </w:t>
      </w:r>
      <w:r>
        <w:rPr>
          <w:spacing w:val="-2"/>
        </w:rPr>
        <w:t>работ.</w:t>
      </w:r>
    </w:p>
    <w:p w:rsidR="004F19BD" w:rsidRDefault="004F19BD">
      <w:pPr>
        <w:pStyle w:val="a3"/>
      </w:pPr>
    </w:p>
    <w:p w:rsidR="004F19BD" w:rsidRDefault="00EA37BF">
      <w:pPr>
        <w:pStyle w:val="a3"/>
        <w:ind w:left="222" w:right="227" w:firstLine="707"/>
        <w:jc w:val="both"/>
      </w:pPr>
      <w:r>
        <w:rPr>
          <w:i/>
        </w:rPr>
        <w:t xml:space="preserve">Тканевая упаковка </w:t>
      </w:r>
      <w:r>
        <w:t>(ткань мешочная) образуются в период</w:t>
      </w:r>
      <w:r>
        <w:rPr>
          <w:spacing w:val="40"/>
        </w:rPr>
        <w:t xml:space="preserve"> </w:t>
      </w:r>
      <w:r>
        <w:t>реализации проекта. Согласно Классификатору отходов /13/, данные отходы имеют следующий код: № 15 01 99 (не опасные).</w:t>
      </w:r>
    </w:p>
    <w:p w:rsidR="004F19BD" w:rsidRDefault="00EA37BF">
      <w:pPr>
        <w:pStyle w:val="a3"/>
        <w:spacing w:before="1"/>
        <w:ind w:left="222" w:right="235" w:firstLine="707"/>
        <w:jc w:val="both"/>
      </w:pPr>
      <w:r>
        <w:t>Сбор и временное хранение отходов будет осуществляться в контейнерах. Временное хранение отходов будет осуществляться сроком не более шести месяцев (ст. 320 Экологического кодекса /1/). По мере накопления отходов они будут вывозиться на договорной основе со специализированной организацией.</w:t>
      </w:r>
    </w:p>
    <w:p w:rsidR="004F19BD" w:rsidRDefault="00EA37BF">
      <w:pPr>
        <w:pStyle w:val="a3"/>
        <w:ind w:left="222" w:right="227" w:firstLine="700"/>
        <w:jc w:val="both"/>
      </w:pPr>
      <w:r>
        <w:t>Количество образования отходы принято согласно расчету образования отходов при проведении монтажных работ (таблица 4.1) – 0,065 т/период монтажных работ.</w:t>
      </w:r>
    </w:p>
    <w:p w:rsidR="004F19BD" w:rsidRDefault="00EA37BF">
      <w:pPr>
        <w:pStyle w:val="a3"/>
        <w:ind w:left="222" w:right="232" w:firstLine="700"/>
        <w:jc w:val="both"/>
      </w:pPr>
      <w:r>
        <w:t>Временное хранение отходов (сроком не более шести месяцев) будет осуществляться в контейнерах, или на специально отведенных площадках на территории площадки. По мере накопления отходы будут передаваться на договорной основе специализированным организациям.</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1"/>
          <w:numId w:val="15"/>
        </w:numPr>
        <w:tabs>
          <w:tab w:val="left" w:pos="1402"/>
        </w:tabs>
        <w:spacing w:before="79"/>
        <w:ind w:left="222" w:right="236" w:firstLine="707"/>
        <w:jc w:val="both"/>
        <w:rPr>
          <w:sz w:val="28"/>
        </w:rPr>
      </w:pPr>
      <w:r>
        <w:rPr>
          <w:sz w:val="28"/>
        </w:rPr>
        <w:lastRenderedPageBreak/>
        <w:t xml:space="preserve">Особенности загрязнения территории отходами производства и </w:t>
      </w:r>
      <w:r>
        <w:rPr>
          <w:spacing w:val="-2"/>
          <w:sz w:val="28"/>
        </w:rPr>
        <w:t>потребления</w:t>
      </w:r>
    </w:p>
    <w:p w:rsidR="004F19BD" w:rsidRDefault="004F19BD">
      <w:pPr>
        <w:pStyle w:val="a3"/>
        <w:spacing w:before="2"/>
      </w:pPr>
    </w:p>
    <w:p w:rsidR="004F19BD" w:rsidRDefault="00EA37BF">
      <w:pPr>
        <w:pStyle w:val="a3"/>
        <w:ind w:left="222" w:right="227" w:firstLine="707"/>
        <w:jc w:val="both"/>
      </w:pPr>
      <w:r>
        <w:t>Особенности загрязнения территории отходами производства и потребления не приводятся, так как все виды образуемых отходов будут должным образом храниться (в закрытых контейнерах и на организованных площадках) и своевременно передаваться специализированным организациям.</w:t>
      </w:r>
    </w:p>
    <w:p w:rsidR="004F19BD" w:rsidRDefault="00EA37BF">
      <w:pPr>
        <w:pStyle w:val="a4"/>
        <w:numPr>
          <w:ilvl w:val="1"/>
          <w:numId w:val="15"/>
        </w:numPr>
        <w:tabs>
          <w:tab w:val="left" w:pos="1351"/>
        </w:tabs>
        <w:spacing w:before="320"/>
        <w:ind w:left="1351" w:hanging="421"/>
        <w:rPr>
          <w:sz w:val="28"/>
        </w:rPr>
      </w:pPr>
      <w:r>
        <w:rPr>
          <w:sz w:val="28"/>
        </w:rPr>
        <w:t>Рекомендации</w:t>
      </w:r>
      <w:r>
        <w:rPr>
          <w:spacing w:val="-9"/>
          <w:sz w:val="28"/>
        </w:rPr>
        <w:t xml:space="preserve"> </w:t>
      </w:r>
      <w:r>
        <w:rPr>
          <w:sz w:val="28"/>
        </w:rPr>
        <w:t>по</w:t>
      </w:r>
      <w:r>
        <w:rPr>
          <w:spacing w:val="-7"/>
          <w:sz w:val="28"/>
        </w:rPr>
        <w:t xml:space="preserve"> </w:t>
      </w:r>
      <w:r>
        <w:rPr>
          <w:sz w:val="28"/>
        </w:rPr>
        <w:t>управлению</w:t>
      </w:r>
      <w:r>
        <w:rPr>
          <w:spacing w:val="-9"/>
          <w:sz w:val="28"/>
        </w:rPr>
        <w:t xml:space="preserve"> </w:t>
      </w:r>
      <w:r>
        <w:rPr>
          <w:spacing w:val="-2"/>
          <w:sz w:val="28"/>
        </w:rPr>
        <w:t>отходами</w:t>
      </w:r>
    </w:p>
    <w:p w:rsidR="004F19BD" w:rsidRDefault="004F19BD">
      <w:pPr>
        <w:pStyle w:val="a3"/>
        <w:spacing w:before="1"/>
      </w:pPr>
    </w:p>
    <w:p w:rsidR="004F19BD" w:rsidRDefault="00EA37BF">
      <w:pPr>
        <w:pStyle w:val="a3"/>
        <w:ind w:left="222" w:right="226" w:firstLine="707"/>
        <w:jc w:val="both"/>
      </w:pPr>
      <w:r>
        <w:t xml:space="preserve">Для хранения образуемых в период монтажных работ смешанных коммунальных отходов предусматриваются металлические контейнеры, установленные на специально отведенной площадке. Срок хранения отходов в контейнерах при температуре 0°С и ниже допускается не более трех суток, при плюсовой температуре не более суток (СП «Санитарно- 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утверждены приказом </w:t>
      </w:r>
      <w:proofErr w:type="spellStart"/>
      <w:r>
        <w:t>и.о</w:t>
      </w:r>
      <w:proofErr w:type="spellEnd"/>
      <w:r>
        <w:t>. Министра здравоохранения Республики Казахстан от 25 декабря 2020 года № ҚР ДСМ-331/2020). Вывоз отходов из контейнеров будет осуществляться специализированными организациями на договорной основе.</w:t>
      </w:r>
    </w:p>
    <w:p w:rsidR="004F19BD" w:rsidRDefault="00EA37BF">
      <w:pPr>
        <w:pStyle w:val="a3"/>
        <w:ind w:left="222" w:right="227" w:firstLine="707"/>
        <w:jc w:val="both"/>
      </w:pPr>
      <w:r>
        <w:t>Отходы сварки, бетона, железа и стали, упаковки содержащие остатки</w:t>
      </w:r>
      <w:r>
        <w:rPr>
          <w:spacing w:val="-1"/>
        </w:rPr>
        <w:t xml:space="preserve"> </w:t>
      </w:r>
      <w:r>
        <w:t>или загрязненные</w:t>
      </w:r>
      <w:r>
        <w:rPr>
          <w:spacing w:val="-1"/>
        </w:rPr>
        <w:t xml:space="preserve"> </w:t>
      </w:r>
      <w:r>
        <w:t>опасными веществами,</w:t>
      </w:r>
      <w:r>
        <w:rPr>
          <w:spacing w:val="-1"/>
        </w:rPr>
        <w:t xml:space="preserve"> </w:t>
      </w:r>
      <w:r>
        <w:t>тканевая</w:t>
      </w:r>
      <w:r>
        <w:rPr>
          <w:spacing w:val="-2"/>
        </w:rPr>
        <w:t xml:space="preserve"> </w:t>
      </w:r>
      <w:r>
        <w:t>упаковка (ткань мешочная) будут временно храниться (сроком не более шести месяцев, согласно ст. 320 Экологического кодекса /1/) в контейнерах, на специально организованных площадках. По мере накопления отходы будут передаваться на договорной основе специализированным организациям.</w:t>
      </w:r>
    </w:p>
    <w:p w:rsidR="004F19BD" w:rsidRDefault="004F19BD">
      <w:pPr>
        <w:pStyle w:val="a3"/>
        <w:spacing w:before="2"/>
      </w:pPr>
    </w:p>
    <w:p w:rsidR="004F19BD" w:rsidRDefault="00EA37BF">
      <w:pPr>
        <w:pStyle w:val="a4"/>
        <w:numPr>
          <w:ilvl w:val="1"/>
          <w:numId w:val="15"/>
        </w:numPr>
        <w:tabs>
          <w:tab w:val="left" w:pos="1501"/>
        </w:tabs>
        <w:ind w:left="222" w:right="236" w:firstLine="707"/>
        <w:jc w:val="both"/>
        <w:rPr>
          <w:sz w:val="28"/>
        </w:rPr>
      </w:pPr>
      <w:r>
        <w:rPr>
          <w:sz w:val="28"/>
        </w:rPr>
        <w:t xml:space="preserve">Виды и количество отходов производства и потребления, подлежащих включению в декларацию о воздействии на окружающую </w:t>
      </w:r>
      <w:r>
        <w:rPr>
          <w:spacing w:val="-2"/>
          <w:sz w:val="28"/>
        </w:rPr>
        <w:t>среду</w:t>
      </w:r>
    </w:p>
    <w:p w:rsidR="004F19BD" w:rsidRDefault="00EA37BF">
      <w:pPr>
        <w:pStyle w:val="a3"/>
        <w:spacing w:before="320"/>
        <w:ind w:left="222" w:right="232" w:firstLine="707"/>
        <w:jc w:val="both"/>
      </w:pPr>
      <w:r>
        <w:t>Согласно п.1, ст.110 ЭК РК /1/, декларация предоставляется лицами, осуществляющими деятельность на объектах III категории.</w:t>
      </w:r>
    </w:p>
    <w:p w:rsidR="004F19BD" w:rsidRDefault="00EA37BF">
      <w:pPr>
        <w:pStyle w:val="a3"/>
        <w:tabs>
          <w:tab w:val="left" w:pos="4197"/>
        </w:tabs>
        <w:spacing w:before="2"/>
        <w:ind w:left="222" w:right="230" w:firstLine="707"/>
        <w:jc w:val="both"/>
      </w:pPr>
      <w:r>
        <w:t>Реализация намечаемой деятельности запланирована на территории действующего</w:t>
      </w:r>
      <w:r>
        <w:rPr>
          <w:spacing w:val="71"/>
        </w:rPr>
        <w:t xml:space="preserve">   </w:t>
      </w:r>
      <w:r>
        <w:rPr>
          <w:spacing w:val="-2"/>
        </w:rPr>
        <w:t>объекта</w:t>
      </w:r>
      <w:r>
        <w:tab/>
        <w:t>Литейно-производственное</w:t>
      </w:r>
      <w:r>
        <w:rPr>
          <w:spacing w:val="65"/>
        </w:rPr>
        <w:t xml:space="preserve">   </w:t>
      </w:r>
      <w:r>
        <w:rPr>
          <w:spacing w:val="-2"/>
        </w:rPr>
        <w:t>управление</w:t>
      </w:r>
    </w:p>
    <w:p w:rsidR="004F19BD" w:rsidRDefault="00EA37BF">
      <w:pPr>
        <w:pStyle w:val="a3"/>
        <w:spacing w:line="322" w:lineRule="exact"/>
        <w:ind w:left="222"/>
        <w:jc w:val="both"/>
      </w:pPr>
      <w:r>
        <w:t>«</w:t>
      </w:r>
      <w:proofErr w:type="spellStart"/>
      <w:proofErr w:type="gramStart"/>
      <w:r>
        <w:t>Акбулакское</w:t>
      </w:r>
      <w:proofErr w:type="spellEnd"/>
      <w:r>
        <w:t>»</w:t>
      </w:r>
      <w:r>
        <w:rPr>
          <w:spacing w:val="41"/>
        </w:rPr>
        <w:t xml:space="preserve">  </w:t>
      </w:r>
      <w:r>
        <w:t>Филиал</w:t>
      </w:r>
      <w:proofErr w:type="gramEnd"/>
      <w:r>
        <w:rPr>
          <w:spacing w:val="43"/>
        </w:rPr>
        <w:t xml:space="preserve">  </w:t>
      </w:r>
      <w:r>
        <w:t>«Управления</w:t>
      </w:r>
      <w:r>
        <w:rPr>
          <w:spacing w:val="43"/>
        </w:rPr>
        <w:t xml:space="preserve">  </w:t>
      </w:r>
      <w:r>
        <w:t>магистральными</w:t>
      </w:r>
      <w:r>
        <w:rPr>
          <w:spacing w:val="43"/>
        </w:rPr>
        <w:t xml:space="preserve">  </w:t>
      </w:r>
      <w:r>
        <w:rPr>
          <w:spacing w:val="-2"/>
        </w:rPr>
        <w:t>газопроводами</w:t>
      </w:r>
    </w:p>
    <w:p w:rsidR="004F19BD" w:rsidRDefault="00EA37BF">
      <w:pPr>
        <w:pStyle w:val="a3"/>
        <w:ind w:left="222" w:right="226"/>
        <w:jc w:val="both"/>
        <w:rPr>
          <w:b/>
        </w:rPr>
      </w:pPr>
      <w:r>
        <w:t>«Шымкент» Акционерное</w:t>
      </w:r>
      <w:r>
        <w:rPr>
          <w:spacing w:val="-1"/>
        </w:rPr>
        <w:t xml:space="preserve"> </w:t>
      </w:r>
      <w:r>
        <w:t>общество «</w:t>
      </w:r>
      <w:proofErr w:type="spellStart"/>
      <w:r>
        <w:t>Интергаз</w:t>
      </w:r>
      <w:proofErr w:type="spellEnd"/>
      <w:r>
        <w:t xml:space="preserve"> Центральная Азия» (далее - ЛПУ «</w:t>
      </w:r>
      <w:proofErr w:type="spellStart"/>
      <w:r>
        <w:t>Акбулакское</w:t>
      </w:r>
      <w:proofErr w:type="spellEnd"/>
      <w:r>
        <w:t>» филиал «УМГ «Шымкент» АО «</w:t>
      </w:r>
      <w:proofErr w:type="spellStart"/>
      <w:r>
        <w:t>Интергаз</w:t>
      </w:r>
      <w:proofErr w:type="spellEnd"/>
      <w:r>
        <w:t xml:space="preserve"> Центральная Азия») промышленная площадка ГРС «Шымкент - 4», для которого была определена категория, согласно ранее выданному экологическому разрешению KZ42VCZ03194233 от 20.02.2023 года (предоставлено в приложении Е), объект классифицируется как объект </w:t>
      </w:r>
      <w:r>
        <w:rPr>
          <w:b/>
          <w:u w:val="single"/>
        </w:rPr>
        <w:t>II</w:t>
      </w:r>
      <w:r>
        <w:rPr>
          <w:b/>
        </w:rPr>
        <w:t xml:space="preserve"> </w:t>
      </w:r>
      <w:r>
        <w:rPr>
          <w:b/>
          <w:spacing w:val="-2"/>
          <w:u w:val="single"/>
        </w:rPr>
        <w:t>категории.</w:t>
      </w:r>
    </w:p>
    <w:p w:rsidR="004F19BD" w:rsidRDefault="004F19BD">
      <w:pPr>
        <w:jc w:val="both"/>
        <w:sectPr w:rsidR="004F19BD">
          <w:pgSz w:w="11910" w:h="16840"/>
          <w:pgMar w:top="1080" w:right="900" w:bottom="280" w:left="1480" w:header="710" w:footer="0" w:gutter="0"/>
          <w:cols w:space="720"/>
        </w:sectPr>
      </w:pPr>
    </w:p>
    <w:p w:rsidR="004F19BD" w:rsidRDefault="00EA37BF">
      <w:pPr>
        <w:pStyle w:val="a3"/>
        <w:spacing w:before="79"/>
        <w:ind w:left="222" w:right="226" w:firstLine="707"/>
        <w:jc w:val="both"/>
      </w:pPr>
      <w:r>
        <w:lastRenderedPageBreak/>
        <w:t xml:space="preserve">В связи с вышесказанным, виды и количество отходов производства и потребления, подлежащих включению в декларацию о воздействии на окружающую среду на периоды эксплуатации и монтажных работ не </w:t>
      </w:r>
      <w:r>
        <w:rPr>
          <w:spacing w:val="-2"/>
        </w:rPr>
        <w:t>приводятся.</w:t>
      </w:r>
    </w:p>
    <w:p w:rsidR="004F19BD" w:rsidRDefault="00EA37BF">
      <w:pPr>
        <w:pStyle w:val="a3"/>
        <w:spacing w:before="2"/>
        <w:ind w:left="222" w:right="229" w:firstLine="707"/>
        <w:jc w:val="both"/>
      </w:pPr>
      <w:r>
        <w:t>Лимиты накопления</w:t>
      </w:r>
      <w:r>
        <w:rPr>
          <w:spacing w:val="-2"/>
        </w:rPr>
        <w:t xml:space="preserve"> </w:t>
      </w:r>
      <w:r>
        <w:t>отходов</w:t>
      </w:r>
      <w:r>
        <w:rPr>
          <w:spacing w:val="-1"/>
        </w:rPr>
        <w:t xml:space="preserve"> </w:t>
      </w:r>
      <w:r>
        <w:t>в период монтажных работ представлен в таблице 4.1.</w:t>
      </w:r>
    </w:p>
    <w:p w:rsidR="004F19BD" w:rsidRDefault="00EA37BF">
      <w:pPr>
        <w:pStyle w:val="a3"/>
        <w:spacing w:before="320" w:line="322" w:lineRule="exact"/>
        <w:ind w:left="930"/>
      </w:pPr>
      <w:r>
        <w:t>Таблица</w:t>
      </w:r>
      <w:r>
        <w:rPr>
          <w:spacing w:val="76"/>
        </w:rPr>
        <w:t xml:space="preserve"> </w:t>
      </w:r>
      <w:r>
        <w:t>4.1</w:t>
      </w:r>
      <w:r>
        <w:rPr>
          <w:spacing w:val="79"/>
        </w:rPr>
        <w:t xml:space="preserve"> </w:t>
      </w:r>
      <w:r>
        <w:t>-</w:t>
      </w:r>
      <w:r>
        <w:rPr>
          <w:spacing w:val="79"/>
        </w:rPr>
        <w:t xml:space="preserve"> </w:t>
      </w:r>
      <w:r>
        <w:t>Лимиты</w:t>
      </w:r>
      <w:r>
        <w:rPr>
          <w:spacing w:val="77"/>
        </w:rPr>
        <w:t xml:space="preserve"> </w:t>
      </w:r>
      <w:r>
        <w:t>накопления</w:t>
      </w:r>
      <w:r>
        <w:rPr>
          <w:spacing w:val="76"/>
        </w:rPr>
        <w:t xml:space="preserve"> </w:t>
      </w:r>
      <w:r>
        <w:t>отходов</w:t>
      </w:r>
      <w:r>
        <w:rPr>
          <w:spacing w:val="78"/>
        </w:rPr>
        <w:t xml:space="preserve"> </w:t>
      </w:r>
      <w:r>
        <w:t>в</w:t>
      </w:r>
      <w:r>
        <w:rPr>
          <w:spacing w:val="47"/>
          <w:w w:val="150"/>
        </w:rPr>
        <w:t xml:space="preserve"> </w:t>
      </w:r>
      <w:r>
        <w:t>период</w:t>
      </w:r>
      <w:r>
        <w:rPr>
          <w:spacing w:val="46"/>
          <w:w w:val="150"/>
        </w:rPr>
        <w:t xml:space="preserve"> </w:t>
      </w:r>
      <w:r>
        <w:rPr>
          <w:spacing w:val="-2"/>
        </w:rPr>
        <w:t>монтажных</w:t>
      </w:r>
    </w:p>
    <w:p w:rsidR="004F19BD" w:rsidRDefault="00EA37BF">
      <w:pPr>
        <w:pStyle w:val="a3"/>
        <w:spacing w:after="7"/>
        <w:ind w:left="222"/>
      </w:pPr>
      <w:r>
        <w:rPr>
          <w:spacing w:val="-2"/>
        </w:rPr>
        <w:t>работ</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277"/>
        <w:gridCol w:w="1844"/>
        <w:gridCol w:w="216"/>
        <w:gridCol w:w="1628"/>
        <w:gridCol w:w="161"/>
        <w:gridCol w:w="1788"/>
      </w:tblGrid>
      <w:tr w:rsidR="004F19BD">
        <w:trPr>
          <w:trHeight w:val="1658"/>
        </w:trPr>
        <w:tc>
          <w:tcPr>
            <w:tcW w:w="2377" w:type="dxa"/>
          </w:tcPr>
          <w:p w:rsidR="004F19BD" w:rsidRDefault="004F19BD">
            <w:pPr>
              <w:pStyle w:val="TableParagraph"/>
              <w:spacing w:before="274"/>
              <w:rPr>
                <w:rFonts w:ascii="Times New Roman"/>
                <w:sz w:val="24"/>
              </w:rPr>
            </w:pPr>
          </w:p>
          <w:p w:rsidR="004F19BD" w:rsidRDefault="00EA37BF">
            <w:pPr>
              <w:pStyle w:val="TableParagraph"/>
              <w:spacing w:before="1"/>
              <w:ind w:left="827" w:right="373" w:hanging="444"/>
              <w:rPr>
                <w:rFonts w:ascii="Times New Roman" w:hAnsi="Times New Roman"/>
                <w:b/>
                <w:sz w:val="24"/>
              </w:rPr>
            </w:pPr>
            <w:r>
              <w:rPr>
                <w:rFonts w:ascii="Times New Roman" w:hAnsi="Times New Roman"/>
                <w:b/>
                <w:spacing w:val="-2"/>
                <w:sz w:val="24"/>
              </w:rPr>
              <w:t>Наименование отхода</w:t>
            </w:r>
          </w:p>
        </w:tc>
        <w:tc>
          <w:tcPr>
            <w:tcW w:w="1277" w:type="dxa"/>
          </w:tcPr>
          <w:p w:rsidR="004F19BD" w:rsidRDefault="004F19BD">
            <w:pPr>
              <w:pStyle w:val="TableParagraph"/>
              <w:rPr>
                <w:rFonts w:ascii="Times New Roman"/>
                <w:sz w:val="24"/>
              </w:rPr>
            </w:pPr>
          </w:p>
          <w:p w:rsidR="004F19BD" w:rsidRDefault="004F19BD">
            <w:pPr>
              <w:pStyle w:val="TableParagraph"/>
              <w:spacing w:before="135"/>
              <w:rPr>
                <w:rFonts w:ascii="Times New Roman"/>
                <w:sz w:val="24"/>
              </w:rPr>
            </w:pPr>
          </w:p>
          <w:p w:rsidR="004F19BD" w:rsidRDefault="00EA37BF">
            <w:pPr>
              <w:pStyle w:val="TableParagraph"/>
              <w:ind w:left="8" w:right="1"/>
              <w:jc w:val="center"/>
              <w:rPr>
                <w:rFonts w:ascii="Times New Roman" w:hAnsi="Times New Roman"/>
                <w:b/>
                <w:sz w:val="24"/>
              </w:rPr>
            </w:pPr>
            <w:r>
              <w:rPr>
                <w:rFonts w:ascii="Times New Roman" w:hAnsi="Times New Roman"/>
                <w:b/>
                <w:spacing w:val="-5"/>
                <w:sz w:val="24"/>
              </w:rPr>
              <w:t>Код</w:t>
            </w:r>
          </w:p>
        </w:tc>
        <w:tc>
          <w:tcPr>
            <w:tcW w:w="2060" w:type="dxa"/>
            <w:gridSpan w:val="2"/>
          </w:tcPr>
          <w:p w:rsidR="004F19BD" w:rsidRDefault="004F19BD">
            <w:pPr>
              <w:pStyle w:val="TableParagraph"/>
              <w:spacing w:before="135"/>
              <w:rPr>
                <w:rFonts w:ascii="Times New Roman"/>
                <w:sz w:val="24"/>
              </w:rPr>
            </w:pPr>
          </w:p>
          <w:p w:rsidR="004F19BD" w:rsidRDefault="00EA37BF">
            <w:pPr>
              <w:pStyle w:val="TableParagraph"/>
              <w:ind w:left="82" w:right="80"/>
              <w:jc w:val="center"/>
              <w:rPr>
                <w:rFonts w:ascii="Times New Roman" w:hAnsi="Times New Roman"/>
                <w:b/>
                <w:sz w:val="24"/>
              </w:rPr>
            </w:pPr>
            <w:r>
              <w:rPr>
                <w:rFonts w:ascii="Times New Roman" w:hAnsi="Times New Roman"/>
                <w:b/>
                <w:spacing w:val="-2"/>
                <w:sz w:val="24"/>
              </w:rPr>
              <w:t>Количество образования, т/год</w:t>
            </w:r>
          </w:p>
        </w:tc>
        <w:tc>
          <w:tcPr>
            <w:tcW w:w="1789" w:type="dxa"/>
            <w:gridSpan w:val="2"/>
          </w:tcPr>
          <w:p w:rsidR="004F19BD" w:rsidRDefault="004F19BD">
            <w:pPr>
              <w:pStyle w:val="TableParagraph"/>
              <w:spacing w:before="135"/>
              <w:rPr>
                <w:rFonts w:ascii="Times New Roman"/>
                <w:sz w:val="24"/>
              </w:rPr>
            </w:pPr>
          </w:p>
          <w:p w:rsidR="004F19BD" w:rsidRDefault="00EA37BF">
            <w:pPr>
              <w:pStyle w:val="TableParagraph"/>
              <w:ind w:left="3"/>
              <w:jc w:val="center"/>
              <w:rPr>
                <w:rFonts w:ascii="Times New Roman" w:hAnsi="Times New Roman"/>
                <w:b/>
                <w:sz w:val="24"/>
              </w:rPr>
            </w:pPr>
            <w:r>
              <w:rPr>
                <w:rFonts w:ascii="Times New Roman" w:hAnsi="Times New Roman"/>
                <w:b/>
                <w:spacing w:val="-2"/>
                <w:sz w:val="24"/>
              </w:rPr>
              <w:t>Количество накопления, т/год</w:t>
            </w:r>
          </w:p>
        </w:tc>
        <w:tc>
          <w:tcPr>
            <w:tcW w:w="1788" w:type="dxa"/>
          </w:tcPr>
          <w:p w:rsidR="004F19BD" w:rsidRDefault="00EA37BF">
            <w:pPr>
              <w:pStyle w:val="TableParagraph"/>
              <w:ind w:left="106" w:right="99" w:firstLine="2"/>
              <w:jc w:val="center"/>
              <w:rPr>
                <w:rFonts w:ascii="Times New Roman" w:hAnsi="Times New Roman"/>
                <w:b/>
                <w:sz w:val="24"/>
              </w:rPr>
            </w:pPr>
            <w:r>
              <w:rPr>
                <w:rFonts w:ascii="Times New Roman" w:hAnsi="Times New Roman"/>
                <w:b/>
                <w:spacing w:val="-2"/>
                <w:sz w:val="24"/>
              </w:rPr>
              <w:t>Передача</w:t>
            </w:r>
            <w:r>
              <w:rPr>
                <w:rFonts w:ascii="Times New Roman" w:hAnsi="Times New Roman"/>
                <w:b/>
                <w:spacing w:val="40"/>
                <w:sz w:val="24"/>
              </w:rPr>
              <w:t xml:space="preserve"> </w:t>
            </w:r>
            <w:r>
              <w:rPr>
                <w:rFonts w:ascii="Times New Roman" w:hAnsi="Times New Roman"/>
                <w:b/>
                <w:spacing w:val="-4"/>
                <w:sz w:val="24"/>
              </w:rPr>
              <w:t xml:space="preserve">спец. </w:t>
            </w:r>
            <w:r>
              <w:rPr>
                <w:rFonts w:ascii="Times New Roman" w:hAnsi="Times New Roman"/>
                <w:b/>
                <w:spacing w:val="-2"/>
                <w:sz w:val="24"/>
              </w:rPr>
              <w:t xml:space="preserve">организациям </w:t>
            </w:r>
            <w:r>
              <w:rPr>
                <w:rFonts w:ascii="Times New Roman" w:hAnsi="Times New Roman"/>
                <w:b/>
                <w:sz w:val="24"/>
              </w:rPr>
              <w:t>на</w:t>
            </w:r>
            <w:r>
              <w:rPr>
                <w:rFonts w:ascii="Times New Roman" w:hAnsi="Times New Roman"/>
                <w:b/>
                <w:spacing w:val="-15"/>
                <w:sz w:val="24"/>
              </w:rPr>
              <w:t xml:space="preserve"> </w:t>
            </w:r>
            <w:r>
              <w:rPr>
                <w:rFonts w:ascii="Times New Roman" w:hAnsi="Times New Roman"/>
                <w:b/>
                <w:sz w:val="24"/>
              </w:rPr>
              <w:t xml:space="preserve">договорной </w:t>
            </w:r>
            <w:r>
              <w:rPr>
                <w:rFonts w:ascii="Times New Roman" w:hAnsi="Times New Roman"/>
                <w:b/>
                <w:spacing w:val="-2"/>
                <w:sz w:val="24"/>
              </w:rPr>
              <w:t>основе,</w:t>
            </w:r>
          </w:p>
          <w:p w:rsidR="004F19BD" w:rsidRDefault="00EA37BF">
            <w:pPr>
              <w:pStyle w:val="TableParagraph"/>
              <w:spacing w:line="259" w:lineRule="exact"/>
              <w:ind w:left="8"/>
              <w:jc w:val="center"/>
              <w:rPr>
                <w:rFonts w:ascii="Times New Roman" w:hAnsi="Times New Roman"/>
                <w:b/>
                <w:sz w:val="24"/>
              </w:rPr>
            </w:pPr>
            <w:r>
              <w:rPr>
                <w:rFonts w:ascii="Times New Roman" w:hAnsi="Times New Roman"/>
                <w:b/>
                <w:spacing w:val="-2"/>
                <w:sz w:val="24"/>
              </w:rPr>
              <w:t>т/год</w:t>
            </w:r>
          </w:p>
        </w:tc>
      </w:tr>
      <w:tr w:rsidR="004F19BD">
        <w:trPr>
          <w:trHeight w:val="275"/>
        </w:trPr>
        <w:tc>
          <w:tcPr>
            <w:tcW w:w="2377" w:type="dxa"/>
          </w:tcPr>
          <w:p w:rsidR="004F19BD" w:rsidRDefault="00EA37BF">
            <w:pPr>
              <w:pStyle w:val="TableParagraph"/>
              <w:spacing w:line="256" w:lineRule="exact"/>
              <w:ind w:left="8"/>
              <w:jc w:val="center"/>
              <w:rPr>
                <w:rFonts w:ascii="Times New Roman"/>
                <w:b/>
                <w:sz w:val="24"/>
              </w:rPr>
            </w:pPr>
            <w:r>
              <w:rPr>
                <w:rFonts w:ascii="Times New Roman"/>
                <w:b/>
                <w:spacing w:val="-10"/>
                <w:sz w:val="24"/>
              </w:rPr>
              <w:t>1</w:t>
            </w:r>
          </w:p>
        </w:tc>
        <w:tc>
          <w:tcPr>
            <w:tcW w:w="1277" w:type="dxa"/>
          </w:tcPr>
          <w:p w:rsidR="004F19BD" w:rsidRDefault="00EA37BF">
            <w:pPr>
              <w:pStyle w:val="TableParagraph"/>
              <w:spacing w:line="256" w:lineRule="exact"/>
              <w:ind w:left="8"/>
              <w:jc w:val="center"/>
              <w:rPr>
                <w:rFonts w:ascii="Times New Roman"/>
                <w:b/>
                <w:sz w:val="24"/>
              </w:rPr>
            </w:pPr>
            <w:r>
              <w:rPr>
                <w:rFonts w:ascii="Times New Roman"/>
                <w:b/>
                <w:spacing w:val="-10"/>
                <w:sz w:val="24"/>
              </w:rPr>
              <w:t>2</w:t>
            </w:r>
          </w:p>
        </w:tc>
        <w:tc>
          <w:tcPr>
            <w:tcW w:w="2060" w:type="dxa"/>
            <w:gridSpan w:val="2"/>
          </w:tcPr>
          <w:p w:rsidR="004F19BD" w:rsidRDefault="00EA37BF">
            <w:pPr>
              <w:pStyle w:val="TableParagraph"/>
              <w:spacing w:line="256" w:lineRule="exact"/>
              <w:ind w:left="82" w:right="80"/>
              <w:jc w:val="center"/>
              <w:rPr>
                <w:rFonts w:ascii="Times New Roman"/>
                <w:b/>
                <w:sz w:val="24"/>
              </w:rPr>
            </w:pPr>
            <w:r>
              <w:rPr>
                <w:rFonts w:ascii="Times New Roman"/>
                <w:b/>
                <w:spacing w:val="-10"/>
                <w:sz w:val="24"/>
              </w:rPr>
              <w:t>3</w:t>
            </w:r>
          </w:p>
        </w:tc>
        <w:tc>
          <w:tcPr>
            <w:tcW w:w="1789" w:type="dxa"/>
            <w:gridSpan w:val="2"/>
          </w:tcPr>
          <w:p w:rsidR="004F19BD" w:rsidRDefault="00EA37BF">
            <w:pPr>
              <w:pStyle w:val="TableParagraph"/>
              <w:spacing w:line="256" w:lineRule="exact"/>
              <w:ind w:left="3" w:right="3"/>
              <w:jc w:val="center"/>
              <w:rPr>
                <w:rFonts w:ascii="Times New Roman"/>
                <w:b/>
                <w:sz w:val="24"/>
              </w:rPr>
            </w:pPr>
            <w:r>
              <w:rPr>
                <w:rFonts w:ascii="Times New Roman"/>
                <w:b/>
                <w:spacing w:val="-10"/>
                <w:sz w:val="24"/>
              </w:rPr>
              <w:t>4</w:t>
            </w:r>
          </w:p>
        </w:tc>
        <w:tc>
          <w:tcPr>
            <w:tcW w:w="1788" w:type="dxa"/>
          </w:tcPr>
          <w:p w:rsidR="004F19BD" w:rsidRDefault="00EA37BF">
            <w:pPr>
              <w:pStyle w:val="TableParagraph"/>
              <w:spacing w:line="256" w:lineRule="exact"/>
              <w:ind w:left="8" w:right="4"/>
              <w:jc w:val="center"/>
              <w:rPr>
                <w:rFonts w:ascii="Times New Roman"/>
                <w:b/>
                <w:sz w:val="24"/>
              </w:rPr>
            </w:pPr>
            <w:r>
              <w:rPr>
                <w:rFonts w:ascii="Times New Roman"/>
                <w:b/>
                <w:spacing w:val="-10"/>
                <w:sz w:val="24"/>
              </w:rPr>
              <w:t>5</w:t>
            </w:r>
          </w:p>
        </w:tc>
      </w:tr>
      <w:tr w:rsidR="004F19BD">
        <w:trPr>
          <w:trHeight w:val="275"/>
        </w:trPr>
        <w:tc>
          <w:tcPr>
            <w:tcW w:w="9291" w:type="dxa"/>
            <w:gridSpan w:val="7"/>
          </w:tcPr>
          <w:p w:rsidR="004F19BD" w:rsidRDefault="00EA37BF">
            <w:pPr>
              <w:pStyle w:val="TableParagraph"/>
              <w:spacing w:line="256" w:lineRule="exact"/>
              <w:ind w:left="8"/>
              <w:jc w:val="center"/>
              <w:rPr>
                <w:rFonts w:ascii="Times New Roman" w:hAnsi="Times New Roman"/>
                <w:b/>
                <w:sz w:val="24"/>
              </w:rPr>
            </w:pPr>
            <w:r>
              <w:rPr>
                <w:rFonts w:ascii="Times New Roman" w:hAnsi="Times New Roman"/>
                <w:b/>
                <w:sz w:val="24"/>
              </w:rPr>
              <w:t>2024</w:t>
            </w:r>
            <w:r>
              <w:rPr>
                <w:rFonts w:ascii="Times New Roman" w:hAnsi="Times New Roman"/>
                <w:b/>
                <w:spacing w:val="-4"/>
                <w:sz w:val="24"/>
              </w:rPr>
              <w:t xml:space="preserve"> </w:t>
            </w:r>
            <w:r>
              <w:rPr>
                <w:rFonts w:ascii="Times New Roman" w:hAnsi="Times New Roman"/>
                <w:b/>
                <w:sz w:val="24"/>
              </w:rPr>
              <w:t>г.</w:t>
            </w:r>
            <w:r>
              <w:rPr>
                <w:rFonts w:ascii="Times New Roman" w:hAnsi="Times New Roman"/>
                <w:b/>
                <w:spacing w:val="-3"/>
                <w:sz w:val="24"/>
              </w:rPr>
              <w:t xml:space="preserve"> </w:t>
            </w:r>
            <w:r>
              <w:rPr>
                <w:rFonts w:ascii="Times New Roman" w:hAnsi="Times New Roman"/>
                <w:b/>
                <w:sz w:val="24"/>
              </w:rPr>
              <w:t>(период</w:t>
            </w:r>
            <w:r>
              <w:rPr>
                <w:rFonts w:ascii="Times New Roman" w:hAnsi="Times New Roman"/>
                <w:b/>
                <w:spacing w:val="-3"/>
                <w:sz w:val="24"/>
              </w:rPr>
              <w:t xml:space="preserve"> </w:t>
            </w:r>
            <w:r>
              <w:rPr>
                <w:rFonts w:ascii="Times New Roman" w:hAnsi="Times New Roman"/>
                <w:b/>
                <w:sz w:val="24"/>
              </w:rPr>
              <w:t>монтажных</w:t>
            </w:r>
            <w:r>
              <w:rPr>
                <w:rFonts w:ascii="Times New Roman" w:hAnsi="Times New Roman"/>
                <w:b/>
                <w:spacing w:val="-3"/>
                <w:sz w:val="24"/>
              </w:rPr>
              <w:t xml:space="preserve"> </w:t>
            </w:r>
            <w:r>
              <w:rPr>
                <w:rFonts w:ascii="Times New Roman" w:hAnsi="Times New Roman"/>
                <w:b/>
                <w:spacing w:val="-2"/>
                <w:sz w:val="24"/>
              </w:rPr>
              <w:t>работ)</w:t>
            </w:r>
          </w:p>
        </w:tc>
      </w:tr>
      <w:tr w:rsidR="004F19BD">
        <w:trPr>
          <w:trHeight w:val="827"/>
        </w:trPr>
        <w:tc>
          <w:tcPr>
            <w:tcW w:w="2377" w:type="dxa"/>
          </w:tcPr>
          <w:p w:rsidR="004F19BD" w:rsidRDefault="00EA37BF">
            <w:pPr>
              <w:pStyle w:val="TableParagraph"/>
              <w:ind w:left="426" w:right="418" w:firstLine="2"/>
              <w:jc w:val="center"/>
              <w:rPr>
                <w:rFonts w:ascii="Times New Roman" w:hAnsi="Times New Roman"/>
                <w:sz w:val="24"/>
              </w:rPr>
            </w:pPr>
            <w:r>
              <w:rPr>
                <w:rFonts w:ascii="Times New Roman" w:hAnsi="Times New Roman"/>
                <w:spacing w:val="-2"/>
                <w:sz w:val="24"/>
              </w:rPr>
              <w:t>Смешанные коммунальные</w:t>
            </w:r>
          </w:p>
          <w:p w:rsidR="004F19BD" w:rsidRDefault="00EA37BF">
            <w:pPr>
              <w:pStyle w:val="TableParagraph"/>
              <w:spacing w:line="264" w:lineRule="exact"/>
              <w:ind w:left="8" w:right="2"/>
              <w:jc w:val="center"/>
              <w:rPr>
                <w:rFonts w:ascii="Times New Roman" w:hAnsi="Times New Roman"/>
                <w:sz w:val="24"/>
              </w:rPr>
            </w:pPr>
            <w:r>
              <w:rPr>
                <w:rFonts w:ascii="Times New Roman" w:hAnsi="Times New Roman"/>
                <w:spacing w:val="-2"/>
                <w:sz w:val="24"/>
              </w:rPr>
              <w:t>отходы</w:t>
            </w:r>
          </w:p>
        </w:tc>
        <w:tc>
          <w:tcPr>
            <w:tcW w:w="1277" w:type="dxa"/>
          </w:tcPr>
          <w:p w:rsidR="004F19BD" w:rsidRDefault="00EA37BF">
            <w:pPr>
              <w:pStyle w:val="TableParagraph"/>
              <w:spacing w:before="267"/>
              <w:ind w:left="8"/>
              <w:jc w:val="center"/>
              <w:rPr>
                <w:rFonts w:ascii="Times New Roman"/>
                <w:sz w:val="24"/>
              </w:rPr>
            </w:pPr>
            <w:r>
              <w:rPr>
                <w:rFonts w:ascii="Times New Roman"/>
                <w:sz w:val="24"/>
              </w:rPr>
              <w:t xml:space="preserve">20 03 </w:t>
            </w:r>
            <w:r>
              <w:rPr>
                <w:rFonts w:ascii="Times New Roman"/>
                <w:spacing w:val="-5"/>
                <w:sz w:val="24"/>
              </w:rPr>
              <w:t>01</w:t>
            </w:r>
          </w:p>
        </w:tc>
        <w:tc>
          <w:tcPr>
            <w:tcW w:w="1844" w:type="dxa"/>
          </w:tcPr>
          <w:p w:rsidR="004F19BD" w:rsidRDefault="00EA37BF">
            <w:pPr>
              <w:pStyle w:val="TableParagraph"/>
              <w:spacing w:before="267"/>
              <w:ind w:left="4" w:right="4"/>
              <w:jc w:val="center"/>
              <w:rPr>
                <w:rFonts w:ascii="Times New Roman"/>
                <w:sz w:val="24"/>
              </w:rPr>
            </w:pPr>
            <w:r>
              <w:rPr>
                <w:rFonts w:ascii="Times New Roman"/>
                <w:spacing w:val="-2"/>
                <w:sz w:val="24"/>
              </w:rPr>
              <w:t>0,156</w:t>
            </w:r>
          </w:p>
        </w:tc>
        <w:tc>
          <w:tcPr>
            <w:tcW w:w="1844" w:type="dxa"/>
            <w:gridSpan w:val="2"/>
          </w:tcPr>
          <w:p w:rsidR="004F19BD" w:rsidRDefault="00EA37BF">
            <w:pPr>
              <w:pStyle w:val="TableParagraph"/>
              <w:spacing w:before="267"/>
              <w:ind w:left="4"/>
              <w:jc w:val="center"/>
              <w:rPr>
                <w:rFonts w:ascii="Times New Roman"/>
                <w:sz w:val="24"/>
              </w:rPr>
            </w:pPr>
            <w:r>
              <w:rPr>
                <w:rFonts w:ascii="Times New Roman"/>
                <w:spacing w:val="-2"/>
                <w:sz w:val="24"/>
              </w:rPr>
              <w:t>0,156</w:t>
            </w:r>
          </w:p>
        </w:tc>
        <w:tc>
          <w:tcPr>
            <w:tcW w:w="1949" w:type="dxa"/>
            <w:gridSpan w:val="2"/>
          </w:tcPr>
          <w:p w:rsidR="004F19BD" w:rsidRDefault="00EA37BF">
            <w:pPr>
              <w:pStyle w:val="TableParagraph"/>
              <w:spacing w:before="267"/>
              <w:jc w:val="center"/>
              <w:rPr>
                <w:rFonts w:ascii="Times New Roman"/>
                <w:sz w:val="24"/>
              </w:rPr>
            </w:pPr>
            <w:r>
              <w:rPr>
                <w:rFonts w:ascii="Times New Roman"/>
                <w:spacing w:val="-2"/>
                <w:sz w:val="24"/>
              </w:rPr>
              <w:t>0,156</w:t>
            </w:r>
          </w:p>
        </w:tc>
      </w:tr>
      <w:tr w:rsidR="004F19BD">
        <w:trPr>
          <w:trHeight w:val="275"/>
        </w:trPr>
        <w:tc>
          <w:tcPr>
            <w:tcW w:w="2377" w:type="dxa"/>
          </w:tcPr>
          <w:p w:rsidR="004F19BD" w:rsidRDefault="00EA37BF">
            <w:pPr>
              <w:pStyle w:val="TableParagraph"/>
              <w:spacing w:line="256" w:lineRule="exact"/>
              <w:ind w:left="8" w:right="1"/>
              <w:jc w:val="center"/>
              <w:rPr>
                <w:rFonts w:ascii="Times New Roman" w:hAnsi="Times New Roman"/>
                <w:sz w:val="24"/>
              </w:rPr>
            </w:pPr>
            <w:r>
              <w:rPr>
                <w:rFonts w:ascii="Times New Roman" w:hAnsi="Times New Roman"/>
                <w:sz w:val="24"/>
              </w:rPr>
              <w:t>Отходы</w:t>
            </w:r>
            <w:r>
              <w:rPr>
                <w:rFonts w:ascii="Times New Roman" w:hAnsi="Times New Roman"/>
                <w:spacing w:val="1"/>
                <w:sz w:val="24"/>
              </w:rPr>
              <w:t xml:space="preserve"> </w:t>
            </w:r>
            <w:r>
              <w:rPr>
                <w:rFonts w:ascii="Times New Roman" w:hAnsi="Times New Roman"/>
                <w:spacing w:val="-2"/>
                <w:sz w:val="24"/>
              </w:rPr>
              <w:t>сварки</w:t>
            </w:r>
          </w:p>
        </w:tc>
        <w:tc>
          <w:tcPr>
            <w:tcW w:w="1277" w:type="dxa"/>
          </w:tcPr>
          <w:p w:rsidR="004F19BD" w:rsidRDefault="00EA37BF">
            <w:pPr>
              <w:pStyle w:val="TableParagraph"/>
              <w:spacing w:line="256" w:lineRule="exact"/>
              <w:ind w:left="8"/>
              <w:jc w:val="center"/>
              <w:rPr>
                <w:rFonts w:ascii="Times New Roman"/>
                <w:sz w:val="24"/>
              </w:rPr>
            </w:pPr>
            <w:r>
              <w:rPr>
                <w:rFonts w:ascii="Times New Roman"/>
                <w:sz w:val="24"/>
              </w:rPr>
              <w:t xml:space="preserve">12 01 </w:t>
            </w:r>
            <w:r>
              <w:rPr>
                <w:rFonts w:ascii="Times New Roman"/>
                <w:spacing w:val="-5"/>
                <w:sz w:val="24"/>
              </w:rPr>
              <w:t>13</w:t>
            </w:r>
          </w:p>
        </w:tc>
        <w:tc>
          <w:tcPr>
            <w:tcW w:w="1844" w:type="dxa"/>
          </w:tcPr>
          <w:p w:rsidR="004F19BD" w:rsidRDefault="00EA37BF">
            <w:pPr>
              <w:pStyle w:val="TableParagraph"/>
              <w:spacing w:line="256" w:lineRule="exact"/>
              <w:ind w:left="4" w:right="4"/>
              <w:jc w:val="center"/>
              <w:rPr>
                <w:rFonts w:ascii="Times New Roman"/>
                <w:sz w:val="24"/>
              </w:rPr>
            </w:pPr>
            <w:r>
              <w:rPr>
                <w:rFonts w:ascii="Times New Roman"/>
                <w:spacing w:val="-2"/>
                <w:sz w:val="24"/>
              </w:rPr>
              <w:t>0,003</w:t>
            </w:r>
          </w:p>
        </w:tc>
        <w:tc>
          <w:tcPr>
            <w:tcW w:w="1844" w:type="dxa"/>
            <w:gridSpan w:val="2"/>
          </w:tcPr>
          <w:p w:rsidR="004F19BD" w:rsidRDefault="00EA37BF">
            <w:pPr>
              <w:pStyle w:val="TableParagraph"/>
              <w:spacing w:line="256" w:lineRule="exact"/>
              <w:ind w:left="4"/>
              <w:jc w:val="center"/>
              <w:rPr>
                <w:rFonts w:ascii="Times New Roman"/>
                <w:sz w:val="24"/>
              </w:rPr>
            </w:pPr>
            <w:r>
              <w:rPr>
                <w:rFonts w:ascii="Times New Roman"/>
                <w:spacing w:val="-2"/>
                <w:sz w:val="24"/>
              </w:rPr>
              <w:t>0,003</w:t>
            </w:r>
          </w:p>
        </w:tc>
        <w:tc>
          <w:tcPr>
            <w:tcW w:w="1949" w:type="dxa"/>
            <w:gridSpan w:val="2"/>
          </w:tcPr>
          <w:p w:rsidR="004F19BD" w:rsidRDefault="00EA37BF">
            <w:pPr>
              <w:pStyle w:val="TableParagraph"/>
              <w:spacing w:line="256" w:lineRule="exact"/>
              <w:jc w:val="center"/>
              <w:rPr>
                <w:rFonts w:ascii="Times New Roman"/>
                <w:sz w:val="24"/>
              </w:rPr>
            </w:pPr>
            <w:r>
              <w:rPr>
                <w:rFonts w:ascii="Times New Roman"/>
                <w:spacing w:val="-2"/>
                <w:sz w:val="24"/>
              </w:rPr>
              <w:t>0,003</w:t>
            </w:r>
          </w:p>
        </w:tc>
      </w:tr>
      <w:tr w:rsidR="004F19BD">
        <w:trPr>
          <w:trHeight w:val="275"/>
        </w:trPr>
        <w:tc>
          <w:tcPr>
            <w:tcW w:w="2377" w:type="dxa"/>
          </w:tcPr>
          <w:p w:rsidR="004F19BD" w:rsidRDefault="00EA37BF">
            <w:pPr>
              <w:pStyle w:val="TableParagraph"/>
              <w:spacing w:line="256" w:lineRule="exact"/>
              <w:ind w:left="8" w:right="2"/>
              <w:jc w:val="center"/>
              <w:rPr>
                <w:rFonts w:ascii="Times New Roman" w:hAnsi="Times New Roman"/>
                <w:sz w:val="24"/>
              </w:rPr>
            </w:pPr>
            <w:r>
              <w:rPr>
                <w:rFonts w:ascii="Times New Roman" w:hAnsi="Times New Roman"/>
                <w:sz w:val="24"/>
              </w:rPr>
              <w:t>Железо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2"/>
                <w:sz w:val="24"/>
              </w:rPr>
              <w:t>сталь</w:t>
            </w:r>
          </w:p>
        </w:tc>
        <w:tc>
          <w:tcPr>
            <w:tcW w:w="1277" w:type="dxa"/>
          </w:tcPr>
          <w:p w:rsidR="004F19BD" w:rsidRDefault="00EA37BF">
            <w:pPr>
              <w:pStyle w:val="TableParagraph"/>
              <w:spacing w:line="256" w:lineRule="exact"/>
              <w:ind w:left="8"/>
              <w:jc w:val="center"/>
              <w:rPr>
                <w:rFonts w:ascii="Times New Roman"/>
                <w:sz w:val="24"/>
              </w:rPr>
            </w:pPr>
            <w:r>
              <w:rPr>
                <w:rFonts w:ascii="Times New Roman"/>
                <w:sz w:val="24"/>
              </w:rPr>
              <w:t xml:space="preserve">17 04 </w:t>
            </w:r>
            <w:r>
              <w:rPr>
                <w:rFonts w:ascii="Times New Roman"/>
                <w:spacing w:val="-5"/>
                <w:sz w:val="24"/>
              </w:rPr>
              <w:t>05</w:t>
            </w:r>
          </w:p>
        </w:tc>
        <w:tc>
          <w:tcPr>
            <w:tcW w:w="1844" w:type="dxa"/>
          </w:tcPr>
          <w:p w:rsidR="004F19BD" w:rsidRDefault="00EA37BF">
            <w:pPr>
              <w:pStyle w:val="TableParagraph"/>
              <w:spacing w:line="256" w:lineRule="exact"/>
              <w:ind w:left="4" w:right="4"/>
              <w:jc w:val="center"/>
              <w:rPr>
                <w:rFonts w:ascii="Times New Roman"/>
                <w:sz w:val="24"/>
              </w:rPr>
            </w:pPr>
            <w:r>
              <w:rPr>
                <w:rFonts w:ascii="Times New Roman"/>
                <w:spacing w:val="-2"/>
                <w:sz w:val="24"/>
              </w:rPr>
              <w:t>7,703</w:t>
            </w:r>
          </w:p>
        </w:tc>
        <w:tc>
          <w:tcPr>
            <w:tcW w:w="1844" w:type="dxa"/>
            <w:gridSpan w:val="2"/>
          </w:tcPr>
          <w:p w:rsidR="004F19BD" w:rsidRDefault="00EA37BF">
            <w:pPr>
              <w:pStyle w:val="TableParagraph"/>
              <w:spacing w:line="256" w:lineRule="exact"/>
              <w:ind w:left="4"/>
              <w:jc w:val="center"/>
              <w:rPr>
                <w:rFonts w:ascii="Times New Roman"/>
                <w:sz w:val="24"/>
              </w:rPr>
            </w:pPr>
            <w:r>
              <w:rPr>
                <w:rFonts w:ascii="Times New Roman"/>
                <w:spacing w:val="-2"/>
                <w:sz w:val="24"/>
              </w:rPr>
              <w:t>7,703</w:t>
            </w:r>
          </w:p>
        </w:tc>
        <w:tc>
          <w:tcPr>
            <w:tcW w:w="1949" w:type="dxa"/>
            <w:gridSpan w:val="2"/>
          </w:tcPr>
          <w:p w:rsidR="004F19BD" w:rsidRDefault="00EA37BF">
            <w:pPr>
              <w:pStyle w:val="TableParagraph"/>
              <w:spacing w:line="256" w:lineRule="exact"/>
              <w:jc w:val="center"/>
              <w:rPr>
                <w:rFonts w:ascii="Times New Roman"/>
                <w:sz w:val="24"/>
              </w:rPr>
            </w:pPr>
            <w:r>
              <w:rPr>
                <w:rFonts w:ascii="Times New Roman"/>
                <w:spacing w:val="-2"/>
                <w:sz w:val="24"/>
              </w:rPr>
              <w:t>7,703</w:t>
            </w:r>
          </w:p>
        </w:tc>
      </w:tr>
      <w:tr w:rsidR="004F19BD">
        <w:trPr>
          <w:trHeight w:val="275"/>
        </w:trPr>
        <w:tc>
          <w:tcPr>
            <w:tcW w:w="2377" w:type="dxa"/>
          </w:tcPr>
          <w:p w:rsidR="004F19BD" w:rsidRDefault="00EA37BF">
            <w:pPr>
              <w:pStyle w:val="TableParagraph"/>
              <w:spacing w:line="256" w:lineRule="exact"/>
              <w:ind w:left="8" w:right="4"/>
              <w:jc w:val="center"/>
              <w:rPr>
                <w:rFonts w:ascii="Times New Roman" w:hAnsi="Times New Roman"/>
                <w:sz w:val="24"/>
              </w:rPr>
            </w:pPr>
            <w:r>
              <w:rPr>
                <w:rFonts w:ascii="Times New Roman" w:hAnsi="Times New Roman"/>
                <w:spacing w:val="-2"/>
                <w:sz w:val="24"/>
              </w:rPr>
              <w:t>Бетон</w:t>
            </w:r>
          </w:p>
        </w:tc>
        <w:tc>
          <w:tcPr>
            <w:tcW w:w="1277" w:type="dxa"/>
          </w:tcPr>
          <w:p w:rsidR="004F19BD" w:rsidRDefault="00EA37BF">
            <w:pPr>
              <w:pStyle w:val="TableParagraph"/>
              <w:spacing w:line="256" w:lineRule="exact"/>
              <w:ind w:left="8"/>
              <w:jc w:val="center"/>
              <w:rPr>
                <w:rFonts w:ascii="Times New Roman"/>
                <w:sz w:val="24"/>
              </w:rPr>
            </w:pPr>
            <w:r>
              <w:rPr>
                <w:rFonts w:ascii="Times New Roman"/>
                <w:sz w:val="24"/>
              </w:rPr>
              <w:t xml:space="preserve">17 01 </w:t>
            </w:r>
            <w:r>
              <w:rPr>
                <w:rFonts w:ascii="Times New Roman"/>
                <w:spacing w:val="-5"/>
                <w:sz w:val="24"/>
              </w:rPr>
              <w:t>01</w:t>
            </w:r>
          </w:p>
        </w:tc>
        <w:tc>
          <w:tcPr>
            <w:tcW w:w="1844" w:type="dxa"/>
          </w:tcPr>
          <w:p w:rsidR="004F19BD" w:rsidRDefault="00EA37BF">
            <w:pPr>
              <w:pStyle w:val="TableParagraph"/>
              <w:spacing w:line="256" w:lineRule="exact"/>
              <w:ind w:left="4" w:right="4"/>
              <w:jc w:val="center"/>
              <w:rPr>
                <w:rFonts w:ascii="Times New Roman"/>
                <w:sz w:val="24"/>
              </w:rPr>
            </w:pPr>
            <w:r>
              <w:rPr>
                <w:rFonts w:ascii="Times New Roman"/>
                <w:spacing w:val="-2"/>
                <w:sz w:val="24"/>
              </w:rPr>
              <w:t>35,478</w:t>
            </w:r>
          </w:p>
        </w:tc>
        <w:tc>
          <w:tcPr>
            <w:tcW w:w="1844" w:type="dxa"/>
            <w:gridSpan w:val="2"/>
          </w:tcPr>
          <w:p w:rsidR="004F19BD" w:rsidRDefault="00EA37BF">
            <w:pPr>
              <w:pStyle w:val="TableParagraph"/>
              <w:spacing w:line="256" w:lineRule="exact"/>
              <w:ind w:left="589"/>
              <w:rPr>
                <w:rFonts w:ascii="Times New Roman"/>
                <w:sz w:val="24"/>
              </w:rPr>
            </w:pPr>
            <w:r>
              <w:rPr>
                <w:rFonts w:ascii="Times New Roman"/>
                <w:spacing w:val="-2"/>
                <w:sz w:val="24"/>
              </w:rPr>
              <w:t>35,478</w:t>
            </w:r>
          </w:p>
        </w:tc>
        <w:tc>
          <w:tcPr>
            <w:tcW w:w="1949" w:type="dxa"/>
            <w:gridSpan w:val="2"/>
          </w:tcPr>
          <w:p w:rsidR="004F19BD" w:rsidRDefault="00EA37BF">
            <w:pPr>
              <w:pStyle w:val="TableParagraph"/>
              <w:spacing w:line="256" w:lineRule="exact"/>
              <w:ind w:left="639"/>
              <w:rPr>
                <w:rFonts w:ascii="Times New Roman"/>
                <w:sz w:val="24"/>
              </w:rPr>
            </w:pPr>
            <w:r>
              <w:rPr>
                <w:rFonts w:ascii="Times New Roman"/>
                <w:spacing w:val="-2"/>
                <w:sz w:val="24"/>
              </w:rPr>
              <w:t>35,478</w:t>
            </w:r>
          </w:p>
        </w:tc>
      </w:tr>
      <w:tr w:rsidR="004F19BD">
        <w:trPr>
          <w:trHeight w:val="1382"/>
        </w:trPr>
        <w:tc>
          <w:tcPr>
            <w:tcW w:w="2377" w:type="dxa"/>
          </w:tcPr>
          <w:p w:rsidR="004F19BD" w:rsidRDefault="00EA37BF">
            <w:pPr>
              <w:pStyle w:val="TableParagraph"/>
              <w:ind w:left="107" w:right="157"/>
              <w:rPr>
                <w:rFonts w:ascii="Times New Roman" w:hAnsi="Times New Roman"/>
                <w:sz w:val="24"/>
              </w:rPr>
            </w:pPr>
            <w:r>
              <w:rPr>
                <w:rFonts w:ascii="Times New Roman" w:hAnsi="Times New Roman"/>
                <w:spacing w:val="-2"/>
                <w:sz w:val="24"/>
              </w:rPr>
              <w:t xml:space="preserve">Упаковка, </w:t>
            </w:r>
            <w:r>
              <w:rPr>
                <w:rFonts w:ascii="Times New Roman" w:hAnsi="Times New Roman"/>
                <w:sz w:val="24"/>
              </w:rPr>
              <w:t>содержащая</w:t>
            </w:r>
            <w:r>
              <w:rPr>
                <w:rFonts w:ascii="Times New Roman" w:hAnsi="Times New Roman"/>
                <w:spacing w:val="-15"/>
                <w:sz w:val="24"/>
              </w:rPr>
              <w:t xml:space="preserve"> </w:t>
            </w:r>
            <w:r>
              <w:rPr>
                <w:rFonts w:ascii="Times New Roman" w:hAnsi="Times New Roman"/>
                <w:sz w:val="24"/>
              </w:rPr>
              <w:t xml:space="preserve">остатки или загрязненная </w:t>
            </w:r>
            <w:r>
              <w:rPr>
                <w:rFonts w:ascii="Times New Roman" w:hAnsi="Times New Roman"/>
                <w:spacing w:val="-2"/>
                <w:sz w:val="24"/>
              </w:rPr>
              <w:t>опасными</w:t>
            </w:r>
          </w:p>
          <w:p w:rsidR="004F19BD" w:rsidRDefault="00EA37BF">
            <w:pPr>
              <w:pStyle w:val="TableParagraph"/>
              <w:spacing w:line="264" w:lineRule="exact"/>
              <w:ind w:left="107"/>
              <w:rPr>
                <w:rFonts w:ascii="Times New Roman" w:hAnsi="Times New Roman"/>
                <w:sz w:val="24"/>
              </w:rPr>
            </w:pPr>
            <w:r>
              <w:rPr>
                <w:rFonts w:ascii="Times New Roman" w:hAnsi="Times New Roman"/>
                <w:spacing w:val="-2"/>
                <w:sz w:val="24"/>
              </w:rPr>
              <w:t>веществами</w:t>
            </w:r>
          </w:p>
        </w:tc>
        <w:tc>
          <w:tcPr>
            <w:tcW w:w="1277" w:type="dxa"/>
          </w:tcPr>
          <w:p w:rsidR="004F19BD" w:rsidRDefault="004F19BD">
            <w:pPr>
              <w:pStyle w:val="TableParagraph"/>
              <w:spacing w:before="270"/>
              <w:rPr>
                <w:rFonts w:ascii="Times New Roman"/>
                <w:sz w:val="24"/>
              </w:rPr>
            </w:pPr>
          </w:p>
          <w:p w:rsidR="004F19BD" w:rsidRDefault="00EA37BF">
            <w:pPr>
              <w:pStyle w:val="TableParagraph"/>
              <w:ind w:left="8"/>
              <w:jc w:val="center"/>
              <w:rPr>
                <w:rFonts w:ascii="Times New Roman"/>
                <w:sz w:val="24"/>
              </w:rPr>
            </w:pPr>
            <w:r>
              <w:rPr>
                <w:rFonts w:ascii="Times New Roman"/>
                <w:sz w:val="24"/>
              </w:rPr>
              <w:t xml:space="preserve">15 01 </w:t>
            </w:r>
            <w:r>
              <w:rPr>
                <w:rFonts w:ascii="Times New Roman"/>
                <w:spacing w:val="-5"/>
                <w:sz w:val="24"/>
              </w:rPr>
              <w:t>10*</w:t>
            </w:r>
          </w:p>
        </w:tc>
        <w:tc>
          <w:tcPr>
            <w:tcW w:w="1844" w:type="dxa"/>
          </w:tcPr>
          <w:p w:rsidR="004F19BD" w:rsidRDefault="004F19BD">
            <w:pPr>
              <w:pStyle w:val="TableParagraph"/>
              <w:spacing w:before="270"/>
              <w:rPr>
                <w:rFonts w:ascii="Times New Roman"/>
                <w:sz w:val="24"/>
              </w:rPr>
            </w:pPr>
          </w:p>
          <w:p w:rsidR="004F19BD" w:rsidRDefault="00EA37BF">
            <w:pPr>
              <w:pStyle w:val="TableParagraph"/>
              <w:ind w:left="4" w:right="4"/>
              <w:jc w:val="center"/>
              <w:rPr>
                <w:rFonts w:ascii="Times New Roman"/>
                <w:sz w:val="24"/>
              </w:rPr>
            </w:pPr>
            <w:r>
              <w:rPr>
                <w:rFonts w:ascii="Times New Roman"/>
                <w:spacing w:val="-2"/>
                <w:sz w:val="24"/>
              </w:rPr>
              <w:t>0,0035</w:t>
            </w:r>
          </w:p>
        </w:tc>
        <w:tc>
          <w:tcPr>
            <w:tcW w:w="1844" w:type="dxa"/>
            <w:gridSpan w:val="2"/>
          </w:tcPr>
          <w:p w:rsidR="004F19BD" w:rsidRDefault="004F19BD">
            <w:pPr>
              <w:pStyle w:val="TableParagraph"/>
              <w:spacing w:before="270"/>
              <w:rPr>
                <w:rFonts w:ascii="Times New Roman"/>
                <w:sz w:val="24"/>
              </w:rPr>
            </w:pPr>
          </w:p>
          <w:p w:rsidR="004F19BD" w:rsidRDefault="00EA37BF">
            <w:pPr>
              <w:pStyle w:val="TableParagraph"/>
              <w:ind w:left="589"/>
              <w:rPr>
                <w:rFonts w:ascii="Times New Roman"/>
                <w:sz w:val="24"/>
              </w:rPr>
            </w:pPr>
            <w:r>
              <w:rPr>
                <w:rFonts w:ascii="Times New Roman"/>
                <w:spacing w:val="-2"/>
                <w:sz w:val="24"/>
              </w:rPr>
              <w:t>0,0035</w:t>
            </w:r>
          </w:p>
        </w:tc>
        <w:tc>
          <w:tcPr>
            <w:tcW w:w="1949" w:type="dxa"/>
            <w:gridSpan w:val="2"/>
          </w:tcPr>
          <w:p w:rsidR="004F19BD" w:rsidRDefault="004F19BD">
            <w:pPr>
              <w:pStyle w:val="TableParagraph"/>
              <w:spacing w:before="270"/>
              <w:rPr>
                <w:rFonts w:ascii="Times New Roman"/>
                <w:sz w:val="24"/>
              </w:rPr>
            </w:pPr>
          </w:p>
          <w:p w:rsidR="004F19BD" w:rsidRDefault="00EA37BF">
            <w:pPr>
              <w:pStyle w:val="TableParagraph"/>
              <w:ind w:left="639"/>
              <w:rPr>
                <w:rFonts w:ascii="Times New Roman"/>
                <w:sz w:val="24"/>
              </w:rPr>
            </w:pPr>
            <w:r>
              <w:rPr>
                <w:rFonts w:ascii="Times New Roman"/>
                <w:spacing w:val="-2"/>
                <w:sz w:val="24"/>
              </w:rPr>
              <w:t>0,0035</w:t>
            </w:r>
          </w:p>
        </w:tc>
      </w:tr>
      <w:tr w:rsidR="004F19BD">
        <w:trPr>
          <w:trHeight w:val="551"/>
        </w:trPr>
        <w:tc>
          <w:tcPr>
            <w:tcW w:w="2377" w:type="dxa"/>
          </w:tcPr>
          <w:p w:rsidR="004F19BD" w:rsidRDefault="00EA37BF">
            <w:pPr>
              <w:pStyle w:val="TableParagraph"/>
              <w:spacing w:line="268" w:lineRule="exact"/>
              <w:ind w:left="107"/>
              <w:rPr>
                <w:rFonts w:ascii="Times New Roman" w:hAnsi="Times New Roman"/>
                <w:sz w:val="24"/>
              </w:rPr>
            </w:pPr>
            <w:r>
              <w:rPr>
                <w:rFonts w:ascii="Times New Roman" w:hAnsi="Times New Roman"/>
                <w:sz w:val="24"/>
              </w:rPr>
              <w:t xml:space="preserve">Тканевая </w:t>
            </w:r>
            <w:r>
              <w:rPr>
                <w:rFonts w:ascii="Times New Roman" w:hAnsi="Times New Roman"/>
                <w:spacing w:val="-2"/>
                <w:sz w:val="24"/>
              </w:rPr>
              <w:t>упаковка</w:t>
            </w:r>
          </w:p>
          <w:p w:rsidR="004F19BD" w:rsidRDefault="00EA37BF">
            <w:pPr>
              <w:pStyle w:val="TableParagraph"/>
              <w:spacing w:line="264" w:lineRule="exact"/>
              <w:ind w:left="107"/>
              <w:rPr>
                <w:rFonts w:ascii="Times New Roman" w:hAnsi="Times New Roman"/>
                <w:sz w:val="24"/>
              </w:rPr>
            </w:pPr>
            <w:r>
              <w:rPr>
                <w:rFonts w:ascii="Times New Roman" w:hAnsi="Times New Roman"/>
                <w:sz w:val="24"/>
              </w:rPr>
              <w:t>(ткань</w:t>
            </w:r>
            <w:r>
              <w:rPr>
                <w:rFonts w:ascii="Times New Roman" w:hAnsi="Times New Roman"/>
                <w:spacing w:val="-1"/>
                <w:sz w:val="24"/>
              </w:rPr>
              <w:t xml:space="preserve"> </w:t>
            </w:r>
            <w:r>
              <w:rPr>
                <w:rFonts w:ascii="Times New Roman" w:hAnsi="Times New Roman"/>
                <w:spacing w:val="-2"/>
                <w:sz w:val="24"/>
              </w:rPr>
              <w:t>мешочная)</w:t>
            </w:r>
          </w:p>
        </w:tc>
        <w:tc>
          <w:tcPr>
            <w:tcW w:w="1277" w:type="dxa"/>
          </w:tcPr>
          <w:p w:rsidR="004F19BD" w:rsidRDefault="00EA37BF">
            <w:pPr>
              <w:pStyle w:val="TableParagraph"/>
              <w:spacing w:before="128"/>
              <w:ind w:left="8"/>
              <w:jc w:val="center"/>
              <w:rPr>
                <w:rFonts w:ascii="Times New Roman"/>
                <w:sz w:val="24"/>
              </w:rPr>
            </w:pPr>
            <w:r>
              <w:rPr>
                <w:rFonts w:ascii="Times New Roman"/>
                <w:sz w:val="24"/>
              </w:rPr>
              <w:t xml:space="preserve">15 01 </w:t>
            </w:r>
            <w:r>
              <w:rPr>
                <w:rFonts w:ascii="Times New Roman"/>
                <w:spacing w:val="-5"/>
                <w:sz w:val="24"/>
              </w:rPr>
              <w:t>99</w:t>
            </w:r>
          </w:p>
        </w:tc>
        <w:tc>
          <w:tcPr>
            <w:tcW w:w="1844" w:type="dxa"/>
          </w:tcPr>
          <w:p w:rsidR="004F19BD" w:rsidRDefault="00EA37BF">
            <w:pPr>
              <w:pStyle w:val="TableParagraph"/>
              <w:spacing w:before="128"/>
              <w:ind w:left="4" w:right="4"/>
              <w:jc w:val="center"/>
              <w:rPr>
                <w:rFonts w:ascii="Times New Roman"/>
                <w:sz w:val="24"/>
              </w:rPr>
            </w:pPr>
            <w:r>
              <w:rPr>
                <w:rFonts w:ascii="Times New Roman"/>
                <w:spacing w:val="-2"/>
                <w:sz w:val="24"/>
              </w:rPr>
              <w:t>0,065</w:t>
            </w:r>
          </w:p>
        </w:tc>
        <w:tc>
          <w:tcPr>
            <w:tcW w:w="1844" w:type="dxa"/>
            <w:gridSpan w:val="2"/>
          </w:tcPr>
          <w:p w:rsidR="004F19BD" w:rsidRDefault="00EA37BF">
            <w:pPr>
              <w:pStyle w:val="TableParagraph"/>
              <w:spacing w:before="128"/>
              <w:ind w:left="4"/>
              <w:jc w:val="center"/>
              <w:rPr>
                <w:rFonts w:ascii="Times New Roman"/>
                <w:sz w:val="24"/>
              </w:rPr>
            </w:pPr>
            <w:r>
              <w:rPr>
                <w:rFonts w:ascii="Times New Roman"/>
                <w:spacing w:val="-2"/>
                <w:sz w:val="24"/>
              </w:rPr>
              <w:t>0,065</w:t>
            </w:r>
          </w:p>
        </w:tc>
        <w:tc>
          <w:tcPr>
            <w:tcW w:w="1949" w:type="dxa"/>
            <w:gridSpan w:val="2"/>
          </w:tcPr>
          <w:p w:rsidR="004F19BD" w:rsidRDefault="00EA37BF">
            <w:pPr>
              <w:pStyle w:val="TableParagraph"/>
              <w:spacing w:before="128"/>
              <w:jc w:val="center"/>
              <w:rPr>
                <w:rFonts w:ascii="Times New Roman"/>
                <w:sz w:val="24"/>
              </w:rPr>
            </w:pPr>
            <w:r>
              <w:rPr>
                <w:rFonts w:ascii="Times New Roman"/>
                <w:spacing w:val="-2"/>
                <w:sz w:val="24"/>
              </w:rPr>
              <w:t>0,065</w:t>
            </w:r>
          </w:p>
        </w:tc>
      </w:tr>
    </w:tbl>
    <w:p w:rsidR="004F19BD" w:rsidRDefault="004F19BD">
      <w:pPr>
        <w:jc w:val="center"/>
        <w:rPr>
          <w:sz w:val="24"/>
        </w:rPr>
        <w:sectPr w:rsidR="004F19BD">
          <w:pgSz w:w="11910" w:h="16840"/>
          <w:pgMar w:top="1080" w:right="900" w:bottom="280" w:left="1480" w:header="710" w:footer="0" w:gutter="0"/>
          <w:cols w:space="720"/>
        </w:sectPr>
      </w:pPr>
    </w:p>
    <w:p w:rsidR="004F19BD" w:rsidRDefault="00EA37BF">
      <w:pPr>
        <w:pStyle w:val="a4"/>
        <w:numPr>
          <w:ilvl w:val="0"/>
          <w:numId w:val="15"/>
        </w:numPr>
        <w:tabs>
          <w:tab w:val="left" w:pos="596"/>
          <w:tab w:val="left" w:pos="1992"/>
          <w:tab w:val="left" w:pos="4123"/>
          <w:tab w:val="left" w:pos="6400"/>
          <w:tab w:val="left" w:pos="7036"/>
        </w:tabs>
        <w:spacing w:before="79"/>
        <w:ind w:right="231" w:firstLine="0"/>
        <w:jc w:val="left"/>
        <w:rPr>
          <w:sz w:val="28"/>
        </w:rPr>
      </w:pPr>
      <w:r>
        <w:rPr>
          <w:spacing w:val="-2"/>
          <w:sz w:val="28"/>
        </w:rPr>
        <w:lastRenderedPageBreak/>
        <w:t>ОЦЕНКА</w:t>
      </w:r>
      <w:r>
        <w:rPr>
          <w:sz w:val="28"/>
        </w:rPr>
        <w:tab/>
      </w:r>
      <w:r>
        <w:rPr>
          <w:spacing w:val="-2"/>
          <w:sz w:val="28"/>
        </w:rPr>
        <w:t>ФИЗИЧЕСКИХ</w:t>
      </w:r>
      <w:r>
        <w:rPr>
          <w:sz w:val="28"/>
        </w:rPr>
        <w:tab/>
      </w:r>
      <w:r>
        <w:rPr>
          <w:spacing w:val="-2"/>
          <w:sz w:val="28"/>
        </w:rPr>
        <w:t>ВОЗДЕЙСТВИЙ</w:t>
      </w:r>
      <w:r>
        <w:rPr>
          <w:sz w:val="28"/>
        </w:rPr>
        <w:tab/>
      </w:r>
      <w:r>
        <w:rPr>
          <w:spacing w:val="-6"/>
          <w:sz w:val="28"/>
        </w:rPr>
        <w:t>НА</w:t>
      </w:r>
      <w:r>
        <w:rPr>
          <w:sz w:val="28"/>
        </w:rPr>
        <w:tab/>
      </w:r>
      <w:r>
        <w:rPr>
          <w:spacing w:val="-2"/>
          <w:sz w:val="28"/>
        </w:rPr>
        <w:t>ОКРУЖАЮЩУЮ СРЕДУ</w:t>
      </w:r>
    </w:p>
    <w:p w:rsidR="004F19BD" w:rsidRDefault="004F19BD">
      <w:pPr>
        <w:pStyle w:val="a3"/>
        <w:spacing w:before="2"/>
      </w:pPr>
    </w:p>
    <w:p w:rsidR="004F19BD" w:rsidRDefault="00EA37BF">
      <w:pPr>
        <w:pStyle w:val="a3"/>
        <w:ind w:left="222" w:right="229" w:firstLine="707"/>
        <w:jc w:val="both"/>
      </w:pPr>
      <w:r>
        <w:t>При реализации проекта, и по его окончанию, дополнительных физических воздействий происходить не будет. При монтажных работах</w:t>
      </w:r>
      <w:r>
        <w:rPr>
          <w:spacing w:val="80"/>
        </w:rPr>
        <w:t xml:space="preserve"> </w:t>
      </w:r>
      <w:r>
        <w:t>на объекте будут приняты все необходимые меры по снижению шума и вибрации,</w:t>
      </w:r>
      <w:r>
        <w:rPr>
          <w:spacing w:val="-5"/>
        </w:rPr>
        <w:t xml:space="preserve"> </w:t>
      </w:r>
      <w:r>
        <w:t>воздействующих</w:t>
      </w:r>
      <w:r>
        <w:rPr>
          <w:spacing w:val="-3"/>
        </w:rPr>
        <w:t xml:space="preserve"> </w:t>
      </w:r>
      <w:r>
        <w:t>на</w:t>
      </w:r>
      <w:r>
        <w:rPr>
          <w:spacing w:val="-4"/>
        </w:rPr>
        <w:t xml:space="preserve"> </w:t>
      </w:r>
      <w:r>
        <w:t>человека</w:t>
      </w:r>
      <w:r>
        <w:rPr>
          <w:spacing w:val="-4"/>
        </w:rPr>
        <w:t xml:space="preserve"> </w:t>
      </w:r>
      <w:r>
        <w:t>на</w:t>
      </w:r>
      <w:r>
        <w:rPr>
          <w:spacing w:val="-4"/>
        </w:rPr>
        <w:t xml:space="preserve"> </w:t>
      </w:r>
      <w:r>
        <w:t>рабочих</w:t>
      </w:r>
      <w:r>
        <w:rPr>
          <w:spacing w:val="-3"/>
        </w:rPr>
        <w:t xml:space="preserve"> </w:t>
      </w:r>
      <w:r>
        <w:t>местах,</w:t>
      </w:r>
      <w:r>
        <w:rPr>
          <w:spacing w:val="-5"/>
        </w:rPr>
        <w:t xml:space="preserve"> </w:t>
      </w:r>
      <w:r>
        <w:t>до</w:t>
      </w:r>
      <w:r>
        <w:rPr>
          <w:spacing w:val="-3"/>
        </w:rPr>
        <w:t xml:space="preserve"> </w:t>
      </w:r>
      <w:r>
        <w:t>значений,</w:t>
      </w:r>
      <w:r>
        <w:rPr>
          <w:spacing w:val="-5"/>
        </w:rPr>
        <w:t xml:space="preserve"> </w:t>
      </w:r>
      <w:r>
        <w:t>не превышающих допустимые.</w:t>
      </w:r>
    </w:p>
    <w:p w:rsidR="004F19BD" w:rsidRDefault="00EA37BF">
      <w:pPr>
        <w:pStyle w:val="a3"/>
        <w:ind w:left="222" w:right="236" w:firstLine="707"/>
        <w:jc w:val="both"/>
      </w:pPr>
      <w:r>
        <w:t xml:space="preserve">Использование радиоактивных источников не предусматривается. Электромагнитное воздействие будет находиться в пределах допустимых </w:t>
      </w:r>
      <w:r>
        <w:rPr>
          <w:spacing w:val="-2"/>
        </w:rPr>
        <w:t>норм.</w:t>
      </w:r>
    </w:p>
    <w:p w:rsidR="004F19BD" w:rsidRDefault="00EA37BF">
      <w:pPr>
        <w:pStyle w:val="a4"/>
        <w:numPr>
          <w:ilvl w:val="1"/>
          <w:numId w:val="15"/>
        </w:numPr>
        <w:tabs>
          <w:tab w:val="left" w:pos="1448"/>
        </w:tabs>
        <w:spacing w:before="321"/>
        <w:ind w:left="222" w:right="235" w:firstLine="707"/>
        <w:jc w:val="both"/>
        <w:rPr>
          <w:sz w:val="28"/>
        </w:rPr>
      </w:pPr>
      <w:r>
        <w:rPr>
          <w:sz w:val="28"/>
        </w:rPr>
        <w:t>Оценка возможного теплового, электромагнитного, шумового воздействия и последствий этого воздействия</w:t>
      </w:r>
    </w:p>
    <w:p w:rsidR="004F19BD" w:rsidRDefault="00EA37BF">
      <w:pPr>
        <w:pStyle w:val="a3"/>
        <w:spacing w:before="321"/>
        <w:ind w:left="222" w:right="231" w:firstLine="707"/>
        <w:jc w:val="both"/>
      </w:pPr>
      <w:r>
        <w:t>Тепловое воздействие на окружающую среду будет находиться в пределах допустимых норм. Дополнительного теплового влияния после реализации проекта на окружающую среду оказываться не будет.</w:t>
      </w:r>
    </w:p>
    <w:p w:rsidR="004F19BD" w:rsidRDefault="00EA37BF">
      <w:pPr>
        <w:pStyle w:val="a3"/>
        <w:spacing w:before="2"/>
        <w:ind w:left="222" w:right="235" w:firstLine="707"/>
        <w:jc w:val="both"/>
      </w:pPr>
      <w:r>
        <w:t>Электромагнитное</w:t>
      </w:r>
      <w:r>
        <w:rPr>
          <w:spacing w:val="-1"/>
        </w:rPr>
        <w:t xml:space="preserve"> </w:t>
      </w:r>
      <w:r>
        <w:t>воздействие</w:t>
      </w:r>
      <w:r>
        <w:rPr>
          <w:spacing w:val="-4"/>
        </w:rPr>
        <w:t xml:space="preserve"> </w:t>
      </w:r>
      <w:r>
        <w:t>на</w:t>
      </w:r>
      <w:r>
        <w:rPr>
          <w:spacing w:val="-4"/>
        </w:rPr>
        <w:t xml:space="preserve"> </w:t>
      </w:r>
      <w:r>
        <w:t>окружающую</w:t>
      </w:r>
      <w:r>
        <w:rPr>
          <w:spacing w:val="-2"/>
        </w:rPr>
        <w:t xml:space="preserve"> </w:t>
      </w:r>
      <w:r>
        <w:t>природную</w:t>
      </w:r>
      <w:r>
        <w:rPr>
          <w:spacing w:val="-2"/>
        </w:rPr>
        <w:t xml:space="preserve"> </w:t>
      </w:r>
      <w:r>
        <w:t>среду</w:t>
      </w:r>
      <w:r>
        <w:rPr>
          <w:spacing w:val="-5"/>
        </w:rPr>
        <w:t xml:space="preserve"> </w:t>
      </w:r>
      <w:r>
        <w:t>не будет превышать допустимые нормы, а, следовательно, и значительное электромагнитное влияние оказываться не будет.</w:t>
      </w:r>
    </w:p>
    <w:p w:rsidR="004F19BD" w:rsidRDefault="00EA37BF">
      <w:pPr>
        <w:pStyle w:val="a3"/>
        <w:ind w:left="222" w:right="232" w:firstLine="707"/>
        <w:jc w:val="both"/>
      </w:pPr>
      <w:r>
        <w:t>Промышленное оборудование и автотранспортные средства, привлекаемые</w:t>
      </w:r>
      <w:r>
        <w:rPr>
          <w:spacing w:val="40"/>
        </w:rPr>
        <w:t xml:space="preserve"> </w:t>
      </w:r>
      <w:r>
        <w:t>для производства работ и перевозки грузов, изготовляются серийно, а уровень шума и вибрации при</w:t>
      </w:r>
      <w:r>
        <w:rPr>
          <w:spacing w:val="40"/>
        </w:rPr>
        <w:t xml:space="preserve"> </w:t>
      </w:r>
      <w:r>
        <w:t>их работе соответствует допустимым уровням. В процессе эксплуатации оборудование своевременно будет проходить технический осмотр, и ремонтироваться, периодически контролироваться уровень шума и вибрации, не допуская их увеличения выше нормы.</w:t>
      </w:r>
    </w:p>
    <w:p w:rsidR="004F19BD" w:rsidRDefault="00EA37BF">
      <w:pPr>
        <w:pStyle w:val="a3"/>
        <w:ind w:left="222" w:right="234" w:firstLine="707"/>
        <w:jc w:val="both"/>
      </w:pPr>
      <w:r>
        <w:t xml:space="preserve">Уровень звукового давления от технологического оборудования на период СМР, не превысит допустимые санитарными нормами уровни звука, следовательно, значительное шумовое воздействие оказываться не </w:t>
      </w:r>
      <w:r>
        <w:rPr>
          <w:spacing w:val="-2"/>
        </w:rPr>
        <w:t>будет.</w:t>
      </w:r>
    </w:p>
    <w:p w:rsidR="004F19BD" w:rsidRDefault="00EA37BF">
      <w:pPr>
        <w:pStyle w:val="a4"/>
        <w:numPr>
          <w:ilvl w:val="1"/>
          <w:numId w:val="15"/>
        </w:numPr>
        <w:tabs>
          <w:tab w:val="left" w:pos="1500"/>
        </w:tabs>
        <w:spacing w:before="321"/>
        <w:ind w:left="222" w:right="228" w:firstLine="707"/>
        <w:jc w:val="both"/>
        <w:rPr>
          <w:sz w:val="28"/>
        </w:rPr>
      </w:pPr>
      <w:r>
        <w:rPr>
          <w:sz w:val="28"/>
        </w:rPr>
        <w:t xml:space="preserve">Характеристика радиационной обстановки в районе работ, выявление природных и техногенных источников радиационного </w:t>
      </w:r>
      <w:r>
        <w:rPr>
          <w:spacing w:val="-2"/>
          <w:sz w:val="28"/>
        </w:rPr>
        <w:t>загрязнения</w:t>
      </w:r>
    </w:p>
    <w:p w:rsidR="004F19BD" w:rsidRDefault="004F19BD">
      <w:pPr>
        <w:pStyle w:val="a3"/>
        <w:spacing w:before="2"/>
      </w:pPr>
    </w:p>
    <w:p w:rsidR="004F19BD" w:rsidRDefault="00EA37BF">
      <w:pPr>
        <w:pStyle w:val="a3"/>
        <w:ind w:left="222" w:right="228" w:firstLine="707"/>
        <w:jc w:val="both"/>
      </w:pPr>
      <w:r>
        <w:t>Информация приводится по данным РГП «</w:t>
      </w:r>
      <w:proofErr w:type="spellStart"/>
      <w:r>
        <w:t>Казгидромет</w:t>
      </w:r>
      <w:proofErr w:type="spellEnd"/>
      <w:r>
        <w:t>» («Информационный бюллетень о состоянии окружающей среды г. Шымкент и</w:t>
      </w:r>
      <w:r>
        <w:rPr>
          <w:spacing w:val="40"/>
        </w:rPr>
        <w:t xml:space="preserve"> </w:t>
      </w:r>
      <w:r>
        <w:t>Туркестанской области за 2023 года» /10/).</w:t>
      </w:r>
    </w:p>
    <w:p w:rsidR="004F19BD" w:rsidRDefault="00EA37BF">
      <w:pPr>
        <w:pStyle w:val="a3"/>
        <w:ind w:left="222" w:right="225" w:firstLine="707"/>
        <w:jc w:val="both"/>
      </w:pPr>
      <w:r>
        <w:t xml:space="preserve">Наблюдения за уровнем гамма излучения на местности осуществлялись ежедневно на 2-х метеорологических станциях (Шымкент, Туркестан) и на 1-ом автоматическом посту наблюдений за загрязнением атмосферного воздуха г. Туркестан </w:t>
      </w:r>
      <w:proofErr w:type="gramStart"/>
      <w:r>
        <w:t>( ПНЗ</w:t>
      </w:r>
      <w:proofErr w:type="gramEnd"/>
      <w:r>
        <w:t xml:space="preserve"> №1).</w:t>
      </w:r>
    </w:p>
    <w:p w:rsidR="004F19BD" w:rsidRDefault="00EA37BF">
      <w:pPr>
        <w:pStyle w:val="a3"/>
        <w:ind w:left="930"/>
        <w:jc w:val="both"/>
      </w:pPr>
      <w:r>
        <w:t>Значения</w:t>
      </w:r>
      <w:r>
        <w:rPr>
          <w:spacing w:val="2"/>
        </w:rPr>
        <w:t xml:space="preserve"> </w:t>
      </w:r>
      <w:r>
        <w:t>радиационного</w:t>
      </w:r>
      <w:r>
        <w:rPr>
          <w:spacing w:val="5"/>
        </w:rPr>
        <w:t xml:space="preserve"> </w:t>
      </w:r>
      <w:r>
        <w:t>гамма-фона</w:t>
      </w:r>
      <w:r>
        <w:rPr>
          <w:spacing w:val="2"/>
        </w:rPr>
        <w:t xml:space="preserve"> </w:t>
      </w:r>
      <w:r>
        <w:t>приземного</w:t>
      </w:r>
      <w:r>
        <w:rPr>
          <w:spacing w:val="5"/>
        </w:rPr>
        <w:t xml:space="preserve"> </w:t>
      </w:r>
      <w:r>
        <w:t>слоя</w:t>
      </w:r>
      <w:r>
        <w:rPr>
          <w:spacing w:val="5"/>
        </w:rPr>
        <w:t xml:space="preserve"> </w:t>
      </w:r>
      <w:r>
        <w:t>атмосферы</w:t>
      </w:r>
      <w:r>
        <w:rPr>
          <w:spacing w:val="6"/>
        </w:rPr>
        <w:t xml:space="preserve"> </w:t>
      </w:r>
      <w:r>
        <w:rPr>
          <w:spacing w:val="-5"/>
        </w:rPr>
        <w:t>по</w:t>
      </w:r>
    </w:p>
    <w:p w:rsidR="004F19BD" w:rsidRDefault="004F19BD">
      <w:pPr>
        <w:jc w:val="both"/>
        <w:sectPr w:rsidR="004F19BD">
          <w:pgSz w:w="11910" w:h="16840"/>
          <w:pgMar w:top="1080" w:right="900" w:bottom="280" w:left="1480" w:header="710" w:footer="0" w:gutter="0"/>
          <w:cols w:space="720"/>
        </w:sectPr>
      </w:pPr>
    </w:p>
    <w:p w:rsidR="004F19BD" w:rsidRDefault="00EA37BF">
      <w:pPr>
        <w:pStyle w:val="a3"/>
        <w:spacing w:before="79"/>
        <w:ind w:left="222" w:right="227"/>
        <w:jc w:val="both"/>
      </w:pPr>
      <w:r>
        <w:lastRenderedPageBreak/>
        <w:t xml:space="preserve">населенным пунктам области находились в пределах 0,00-0,29 </w:t>
      </w:r>
      <w:proofErr w:type="spellStart"/>
      <w:r>
        <w:t>мкЗв</w:t>
      </w:r>
      <w:proofErr w:type="spellEnd"/>
      <w:r>
        <w:t xml:space="preserve">/ч. В среднем по области радиационный гамма-фон составил 0,10 </w:t>
      </w:r>
      <w:proofErr w:type="spellStart"/>
      <w:r>
        <w:t>мкЗв</w:t>
      </w:r>
      <w:proofErr w:type="spellEnd"/>
      <w:r>
        <w:t>/ч находится в допустимых пределах.</w:t>
      </w:r>
    </w:p>
    <w:p w:rsidR="004F19BD" w:rsidRDefault="00EA37BF">
      <w:pPr>
        <w:pStyle w:val="a3"/>
        <w:spacing w:before="2"/>
        <w:ind w:left="222" w:right="230" w:firstLine="707"/>
        <w:jc w:val="both"/>
      </w:pPr>
      <w:r>
        <w:t>Наблюдение за радиоактивным загрязнением приземного слоя атмосферы на территории Туркестанской области осуществлялся на 2-х метеорологических станциях (Шымкент, Туркестан) путем отбора проб воздуха горизонтальными планшетами. На всех станциях проводился пятисуточный отбор проб.</w:t>
      </w:r>
    </w:p>
    <w:p w:rsidR="004F19BD" w:rsidRDefault="00EA37BF">
      <w:pPr>
        <w:pStyle w:val="a3"/>
        <w:ind w:left="222" w:right="229" w:firstLine="707"/>
        <w:jc w:val="both"/>
      </w:pPr>
      <w:r>
        <w:t>Плотность радиоактивных выпадений в приземном слое атмосферы на территории области колебалась в пределах 1,3-1,7 Бк/м2. Средняя величина плотности выпадений по области составила 1,5 Бк/м2, что не превышает предельно-допустимый уровень.</w:t>
      </w:r>
    </w:p>
    <w:p w:rsidR="004F19BD" w:rsidRDefault="00EA37BF">
      <w:pPr>
        <w:pStyle w:val="a3"/>
        <w:ind w:left="222" w:right="237" w:firstLine="707"/>
        <w:jc w:val="both"/>
      </w:pPr>
      <w:r>
        <w:t>В целом, оценка физических воздействий, оказывающих влияние на окружающую среду, характеризуется как допустимая.</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0"/>
          <w:numId w:val="15"/>
        </w:numPr>
        <w:tabs>
          <w:tab w:val="left" w:pos="210"/>
        </w:tabs>
        <w:spacing w:before="79"/>
        <w:ind w:left="210" w:right="619" w:hanging="210"/>
        <w:jc w:val="center"/>
        <w:rPr>
          <w:sz w:val="28"/>
        </w:rPr>
      </w:pPr>
      <w:r>
        <w:rPr>
          <w:sz w:val="28"/>
        </w:rPr>
        <w:lastRenderedPageBreak/>
        <w:t>ОЦЕНКА</w:t>
      </w:r>
      <w:r>
        <w:rPr>
          <w:spacing w:val="-8"/>
          <w:sz w:val="28"/>
        </w:rPr>
        <w:t xml:space="preserve"> </w:t>
      </w:r>
      <w:r>
        <w:rPr>
          <w:sz w:val="28"/>
        </w:rPr>
        <w:t>ВОЗДЕЙСТВИЙ</w:t>
      </w:r>
      <w:r>
        <w:rPr>
          <w:spacing w:val="-7"/>
          <w:sz w:val="28"/>
        </w:rPr>
        <w:t xml:space="preserve"> </w:t>
      </w:r>
      <w:r>
        <w:rPr>
          <w:sz w:val="28"/>
        </w:rPr>
        <w:t>НА</w:t>
      </w:r>
      <w:r>
        <w:rPr>
          <w:spacing w:val="-6"/>
          <w:sz w:val="28"/>
        </w:rPr>
        <w:t xml:space="preserve"> </w:t>
      </w:r>
      <w:r>
        <w:rPr>
          <w:sz w:val="28"/>
        </w:rPr>
        <w:t>ЗЕМЕЛЬНЫЕ</w:t>
      </w:r>
      <w:r>
        <w:rPr>
          <w:spacing w:val="-7"/>
          <w:sz w:val="28"/>
        </w:rPr>
        <w:t xml:space="preserve"> </w:t>
      </w:r>
      <w:r>
        <w:rPr>
          <w:sz w:val="28"/>
        </w:rPr>
        <w:t>РЕСУРСЫ</w:t>
      </w:r>
      <w:r>
        <w:rPr>
          <w:spacing w:val="-6"/>
          <w:sz w:val="28"/>
        </w:rPr>
        <w:t xml:space="preserve"> </w:t>
      </w:r>
      <w:r>
        <w:rPr>
          <w:sz w:val="28"/>
        </w:rPr>
        <w:t>И</w:t>
      </w:r>
      <w:r>
        <w:rPr>
          <w:spacing w:val="-8"/>
          <w:sz w:val="28"/>
        </w:rPr>
        <w:t xml:space="preserve"> </w:t>
      </w:r>
      <w:r>
        <w:rPr>
          <w:spacing w:val="-2"/>
          <w:sz w:val="28"/>
        </w:rPr>
        <w:t>ПОЧВЫ</w:t>
      </w:r>
    </w:p>
    <w:p w:rsidR="004F19BD" w:rsidRDefault="004F19BD">
      <w:pPr>
        <w:pStyle w:val="a3"/>
      </w:pPr>
    </w:p>
    <w:p w:rsidR="004F19BD" w:rsidRDefault="00EA37BF">
      <w:pPr>
        <w:pStyle w:val="a4"/>
        <w:numPr>
          <w:ilvl w:val="1"/>
          <w:numId w:val="15"/>
        </w:numPr>
        <w:tabs>
          <w:tab w:val="left" w:pos="1498"/>
          <w:tab w:val="left" w:pos="2980"/>
          <w:tab w:val="left" w:pos="3347"/>
          <w:tab w:val="left" w:pos="4520"/>
          <w:tab w:val="left" w:pos="6979"/>
          <w:tab w:val="left" w:pos="8483"/>
        </w:tabs>
        <w:spacing w:line="242" w:lineRule="auto"/>
        <w:ind w:left="222" w:right="232" w:firstLine="707"/>
        <w:rPr>
          <w:sz w:val="28"/>
        </w:rPr>
      </w:pPr>
      <w:r>
        <w:rPr>
          <w:spacing w:val="-2"/>
          <w:sz w:val="28"/>
        </w:rPr>
        <w:t>Состояние</w:t>
      </w:r>
      <w:r>
        <w:rPr>
          <w:sz w:val="28"/>
        </w:rPr>
        <w:tab/>
      </w:r>
      <w:r>
        <w:rPr>
          <w:spacing w:val="-10"/>
          <w:sz w:val="28"/>
        </w:rPr>
        <w:t>и</w:t>
      </w:r>
      <w:r>
        <w:rPr>
          <w:sz w:val="28"/>
        </w:rPr>
        <w:tab/>
      </w:r>
      <w:r>
        <w:rPr>
          <w:spacing w:val="-2"/>
          <w:sz w:val="28"/>
        </w:rPr>
        <w:t>условия</w:t>
      </w:r>
      <w:r>
        <w:rPr>
          <w:sz w:val="28"/>
        </w:rPr>
        <w:tab/>
      </w:r>
      <w:r>
        <w:rPr>
          <w:spacing w:val="-2"/>
          <w:sz w:val="28"/>
        </w:rPr>
        <w:t>землепользования,</w:t>
      </w:r>
      <w:r>
        <w:rPr>
          <w:sz w:val="28"/>
        </w:rPr>
        <w:tab/>
      </w:r>
      <w:r>
        <w:rPr>
          <w:spacing w:val="-2"/>
          <w:sz w:val="28"/>
        </w:rPr>
        <w:t>земельный</w:t>
      </w:r>
      <w:r>
        <w:rPr>
          <w:sz w:val="28"/>
        </w:rPr>
        <w:tab/>
      </w:r>
      <w:r>
        <w:rPr>
          <w:spacing w:val="-2"/>
          <w:sz w:val="28"/>
        </w:rPr>
        <w:t>баланс территории</w:t>
      </w:r>
    </w:p>
    <w:p w:rsidR="004F19BD" w:rsidRDefault="00EA37BF">
      <w:pPr>
        <w:pStyle w:val="a3"/>
        <w:spacing w:before="317"/>
        <w:ind w:left="222" w:right="230" w:firstLine="707"/>
        <w:jc w:val="both"/>
      </w:pPr>
      <w:r>
        <w:t>Проектируемые</w:t>
      </w:r>
      <w:r>
        <w:rPr>
          <w:spacing w:val="-1"/>
        </w:rPr>
        <w:t xml:space="preserve"> </w:t>
      </w:r>
      <w:r>
        <w:t>объекты расположены</w:t>
      </w:r>
      <w:r>
        <w:rPr>
          <w:spacing w:val="-1"/>
        </w:rPr>
        <w:t xml:space="preserve"> </w:t>
      </w:r>
      <w:r>
        <w:t>в г. Шымкент,</w:t>
      </w:r>
      <w:r>
        <w:rPr>
          <w:spacing w:val="-2"/>
        </w:rPr>
        <w:t xml:space="preserve"> </w:t>
      </w:r>
      <w:proofErr w:type="spellStart"/>
      <w:r>
        <w:t>Енбекшинском</w:t>
      </w:r>
      <w:proofErr w:type="spellEnd"/>
      <w:r>
        <w:t xml:space="preserve"> </w:t>
      </w:r>
      <w:r>
        <w:rPr>
          <w:spacing w:val="-2"/>
        </w:rPr>
        <w:t>районе.</w:t>
      </w:r>
    </w:p>
    <w:p w:rsidR="004F19BD" w:rsidRDefault="00EA37BF">
      <w:pPr>
        <w:pStyle w:val="a3"/>
        <w:ind w:left="222" w:right="231" w:firstLine="707"/>
        <w:jc w:val="both"/>
      </w:pPr>
      <w:r>
        <w:t xml:space="preserve">Целевое назначение – установка блокиратора проезда </w:t>
      </w:r>
      <w:proofErr w:type="spellStart"/>
      <w:r>
        <w:t>противотаранного</w:t>
      </w:r>
      <w:proofErr w:type="spellEnd"/>
      <w:r>
        <w:t xml:space="preserve"> и контрольно-пропускного пункта, установка системы периметральной охраны, установка системы видеонаблюдения, подключение проектируемого ШС по двум вводам - от ВРУ и БЭС.</w:t>
      </w:r>
    </w:p>
    <w:p w:rsidR="004F19BD" w:rsidRDefault="00EA37BF">
      <w:pPr>
        <w:pStyle w:val="a3"/>
        <w:spacing w:before="322" w:after="6"/>
        <w:ind w:left="358" w:right="913"/>
        <w:jc w:val="center"/>
      </w:pPr>
      <w:r>
        <w:t>Таблица</w:t>
      </w:r>
      <w:r>
        <w:rPr>
          <w:spacing w:val="-11"/>
        </w:rPr>
        <w:t xml:space="preserve"> </w:t>
      </w:r>
      <w:r>
        <w:t>6.1</w:t>
      </w:r>
      <w:r>
        <w:rPr>
          <w:spacing w:val="-7"/>
        </w:rPr>
        <w:t xml:space="preserve"> </w:t>
      </w:r>
      <w:r>
        <w:t>Основные</w:t>
      </w:r>
      <w:r>
        <w:rPr>
          <w:spacing w:val="-8"/>
        </w:rPr>
        <w:t xml:space="preserve"> </w:t>
      </w:r>
      <w:r>
        <w:t>технико-экономические</w:t>
      </w:r>
      <w:r>
        <w:rPr>
          <w:spacing w:val="-8"/>
        </w:rPr>
        <w:t xml:space="preserve"> </w:t>
      </w:r>
      <w:r>
        <w:rPr>
          <w:spacing w:val="-2"/>
        </w:rPr>
        <w:t>показатели: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5310"/>
        <w:gridCol w:w="1234"/>
        <w:gridCol w:w="1520"/>
        <w:gridCol w:w="713"/>
      </w:tblGrid>
      <w:tr w:rsidR="004F19BD">
        <w:trPr>
          <w:trHeight w:val="506"/>
        </w:trPr>
        <w:tc>
          <w:tcPr>
            <w:tcW w:w="514" w:type="dxa"/>
          </w:tcPr>
          <w:p w:rsidR="004F19BD" w:rsidRDefault="00EA37BF">
            <w:pPr>
              <w:pStyle w:val="TableParagraph"/>
              <w:spacing w:line="247" w:lineRule="exact"/>
              <w:ind w:left="107"/>
              <w:rPr>
                <w:rFonts w:ascii="Times New Roman" w:hAnsi="Times New Roman"/>
              </w:rPr>
            </w:pPr>
            <w:r>
              <w:rPr>
                <w:rFonts w:ascii="Times New Roman" w:hAnsi="Times New Roman"/>
                <w:spacing w:val="-10"/>
              </w:rPr>
              <w:t>№</w:t>
            </w:r>
          </w:p>
          <w:p w:rsidR="004F19BD" w:rsidRDefault="00EA37BF">
            <w:pPr>
              <w:pStyle w:val="TableParagraph"/>
              <w:spacing w:before="1" w:line="238" w:lineRule="exact"/>
              <w:ind w:left="107"/>
              <w:rPr>
                <w:rFonts w:ascii="Times New Roman" w:hAnsi="Times New Roman"/>
              </w:rPr>
            </w:pPr>
            <w:r>
              <w:rPr>
                <w:rFonts w:ascii="Times New Roman" w:hAnsi="Times New Roman"/>
                <w:spacing w:val="-5"/>
              </w:rPr>
              <w:t>п/п</w:t>
            </w:r>
          </w:p>
        </w:tc>
        <w:tc>
          <w:tcPr>
            <w:tcW w:w="5310" w:type="dxa"/>
          </w:tcPr>
          <w:p w:rsidR="004F19BD" w:rsidRDefault="00EA37BF">
            <w:pPr>
              <w:pStyle w:val="TableParagraph"/>
              <w:spacing w:before="121"/>
              <w:ind w:left="104"/>
              <w:rPr>
                <w:rFonts w:ascii="Times New Roman" w:hAnsi="Times New Roman"/>
              </w:rPr>
            </w:pPr>
            <w:r>
              <w:rPr>
                <w:rFonts w:ascii="Times New Roman" w:hAnsi="Times New Roman"/>
                <w:spacing w:val="-2"/>
              </w:rPr>
              <w:t>Наименование</w:t>
            </w:r>
          </w:p>
        </w:tc>
        <w:tc>
          <w:tcPr>
            <w:tcW w:w="1234" w:type="dxa"/>
          </w:tcPr>
          <w:p w:rsidR="004F19BD" w:rsidRDefault="00EA37BF">
            <w:pPr>
              <w:pStyle w:val="TableParagraph"/>
              <w:spacing w:line="247" w:lineRule="exact"/>
              <w:ind w:left="107"/>
              <w:rPr>
                <w:rFonts w:ascii="Times New Roman" w:hAnsi="Times New Roman"/>
              </w:rPr>
            </w:pPr>
            <w:r>
              <w:rPr>
                <w:rFonts w:ascii="Times New Roman" w:hAnsi="Times New Roman"/>
                <w:spacing w:val="-2"/>
              </w:rPr>
              <w:t>Единица</w:t>
            </w:r>
          </w:p>
          <w:p w:rsidR="004F19BD" w:rsidRDefault="00EA37BF">
            <w:pPr>
              <w:pStyle w:val="TableParagraph"/>
              <w:spacing w:before="1" w:line="238" w:lineRule="exact"/>
              <w:ind w:left="107"/>
              <w:rPr>
                <w:rFonts w:ascii="Times New Roman" w:hAnsi="Times New Roman"/>
              </w:rPr>
            </w:pPr>
            <w:r>
              <w:rPr>
                <w:rFonts w:ascii="Times New Roman" w:hAnsi="Times New Roman"/>
                <w:spacing w:val="-2"/>
              </w:rPr>
              <w:t>измерения</w:t>
            </w:r>
          </w:p>
        </w:tc>
        <w:tc>
          <w:tcPr>
            <w:tcW w:w="1520" w:type="dxa"/>
          </w:tcPr>
          <w:p w:rsidR="004F19BD" w:rsidRDefault="00EA37BF">
            <w:pPr>
              <w:pStyle w:val="TableParagraph"/>
              <w:spacing w:before="121"/>
              <w:ind w:left="106"/>
              <w:rPr>
                <w:rFonts w:ascii="Times New Roman" w:hAnsi="Times New Roman"/>
              </w:rPr>
            </w:pPr>
            <w:r>
              <w:rPr>
                <w:rFonts w:ascii="Times New Roman" w:hAnsi="Times New Roman"/>
                <w:spacing w:val="-2"/>
              </w:rPr>
              <w:t>Площадь</w:t>
            </w:r>
          </w:p>
        </w:tc>
        <w:tc>
          <w:tcPr>
            <w:tcW w:w="713" w:type="dxa"/>
          </w:tcPr>
          <w:p w:rsidR="004F19BD" w:rsidRDefault="00EA37BF">
            <w:pPr>
              <w:pStyle w:val="TableParagraph"/>
              <w:spacing w:before="121"/>
              <w:ind w:left="106"/>
              <w:rPr>
                <w:rFonts w:ascii="Times New Roman"/>
              </w:rPr>
            </w:pPr>
            <w:r>
              <w:rPr>
                <w:rFonts w:ascii="Times New Roman"/>
                <w:spacing w:val="-10"/>
              </w:rPr>
              <w:t>%</w:t>
            </w:r>
          </w:p>
        </w:tc>
      </w:tr>
      <w:tr w:rsidR="004F19BD">
        <w:trPr>
          <w:trHeight w:val="506"/>
        </w:trPr>
        <w:tc>
          <w:tcPr>
            <w:tcW w:w="514" w:type="dxa"/>
          </w:tcPr>
          <w:p w:rsidR="004F19BD" w:rsidRDefault="00EA37BF">
            <w:pPr>
              <w:pStyle w:val="TableParagraph"/>
              <w:spacing w:line="247" w:lineRule="exact"/>
              <w:ind w:left="107"/>
              <w:rPr>
                <w:rFonts w:ascii="Times New Roman"/>
              </w:rPr>
            </w:pPr>
            <w:r>
              <w:rPr>
                <w:rFonts w:ascii="Times New Roman"/>
                <w:spacing w:val="-10"/>
              </w:rPr>
              <w:t>1</w:t>
            </w:r>
          </w:p>
        </w:tc>
        <w:tc>
          <w:tcPr>
            <w:tcW w:w="5310" w:type="dxa"/>
          </w:tcPr>
          <w:p w:rsidR="004F19BD" w:rsidRDefault="00EA37BF">
            <w:pPr>
              <w:pStyle w:val="TableParagraph"/>
              <w:spacing w:line="247" w:lineRule="exact"/>
              <w:ind w:left="104"/>
              <w:rPr>
                <w:rFonts w:ascii="Times New Roman" w:hAnsi="Times New Roman"/>
              </w:rPr>
            </w:pPr>
            <w:r>
              <w:rPr>
                <w:rFonts w:ascii="Times New Roman" w:hAnsi="Times New Roman"/>
              </w:rPr>
              <w:t>Площадь</w:t>
            </w:r>
            <w:r>
              <w:rPr>
                <w:rFonts w:ascii="Times New Roman" w:hAnsi="Times New Roman"/>
                <w:spacing w:val="-13"/>
              </w:rPr>
              <w:t xml:space="preserve"> </w:t>
            </w:r>
            <w:r>
              <w:rPr>
                <w:rFonts w:ascii="Times New Roman" w:hAnsi="Times New Roman"/>
              </w:rPr>
              <w:t>отведенного</w:t>
            </w:r>
            <w:r>
              <w:rPr>
                <w:rFonts w:ascii="Times New Roman" w:hAnsi="Times New Roman"/>
                <w:spacing w:val="-12"/>
              </w:rPr>
              <w:t xml:space="preserve"> </w:t>
            </w:r>
            <w:r>
              <w:rPr>
                <w:rFonts w:ascii="Times New Roman" w:hAnsi="Times New Roman"/>
              </w:rPr>
              <w:t>участка</w:t>
            </w:r>
            <w:r>
              <w:rPr>
                <w:rFonts w:ascii="Times New Roman" w:hAnsi="Times New Roman"/>
                <w:spacing w:val="-12"/>
              </w:rPr>
              <w:t xml:space="preserve"> </w:t>
            </w:r>
            <w:r>
              <w:rPr>
                <w:rFonts w:ascii="Times New Roman" w:hAnsi="Times New Roman"/>
                <w:spacing w:val="-2"/>
              </w:rPr>
              <w:t>(</w:t>
            </w:r>
            <w:proofErr w:type="spellStart"/>
            <w:r>
              <w:rPr>
                <w:rFonts w:ascii="Times New Roman" w:hAnsi="Times New Roman"/>
                <w:spacing w:val="-2"/>
              </w:rPr>
              <w:t>госакт</w:t>
            </w:r>
            <w:proofErr w:type="spellEnd"/>
            <w:r>
              <w:rPr>
                <w:rFonts w:ascii="Times New Roman" w:hAnsi="Times New Roman"/>
                <w:spacing w:val="-2"/>
              </w:rPr>
              <w:t>)</w:t>
            </w:r>
          </w:p>
        </w:tc>
        <w:tc>
          <w:tcPr>
            <w:tcW w:w="1234" w:type="dxa"/>
          </w:tcPr>
          <w:p w:rsidR="004F19BD" w:rsidRDefault="00EA37BF">
            <w:pPr>
              <w:pStyle w:val="TableParagraph"/>
              <w:spacing w:line="247" w:lineRule="exact"/>
              <w:ind w:left="107"/>
              <w:rPr>
                <w:rFonts w:ascii="Times New Roman" w:hAnsi="Times New Roman"/>
              </w:rPr>
            </w:pPr>
            <w:r>
              <w:rPr>
                <w:rFonts w:ascii="Times New Roman" w:hAnsi="Times New Roman"/>
                <w:spacing w:val="-2"/>
              </w:rPr>
              <w:t>га/м</w:t>
            </w:r>
            <w:r>
              <w:rPr>
                <w:rFonts w:ascii="Times New Roman" w:hAnsi="Times New Roman"/>
                <w:spacing w:val="-2"/>
                <w:vertAlign w:val="superscript"/>
              </w:rPr>
              <w:t>3</w:t>
            </w:r>
          </w:p>
        </w:tc>
        <w:tc>
          <w:tcPr>
            <w:tcW w:w="1520" w:type="dxa"/>
          </w:tcPr>
          <w:p w:rsidR="004F19BD" w:rsidRDefault="00EA37BF">
            <w:pPr>
              <w:pStyle w:val="TableParagraph"/>
              <w:spacing w:line="247" w:lineRule="exact"/>
              <w:ind w:left="106"/>
              <w:rPr>
                <w:rFonts w:ascii="Times New Roman"/>
              </w:rPr>
            </w:pPr>
            <w:r>
              <w:rPr>
                <w:rFonts w:ascii="Times New Roman"/>
                <w:spacing w:val="-2"/>
              </w:rPr>
              <w:t>0,401/4005,12</w:t>
            </w:r>
          </w:p>
        </w:tc>
        <w:tc>
          <w:tcPr>
            <w:tcW w:w="713" w:type="dxa"/>
          </w:tcPr>
          <w:p w:rsidR="004F19BD" w:rsidRDefault="00EA37BF">
            <w:pPr>
              <w:pStyle w:val="TableParagraph"/>
              <w:spacing w:line="247" w:lineRule="exact"/>
              <w:ind w:left="106"/>
              <w:rPr>
                <w:rFonts w:ascii="Times New Roman"/>
              </w:rPr>
            </w:pPr>
            <w:r>
              <w:rPr>
                <w:rFonts w:ascii="Times New Roman"/>
                <w:spacing w:val="-5"/>
              </w:rPr>
              <w:t>100</w:t>
            </w:r>
          </w:p>
        </w:tc>
      </w:tr>
      <w:tr w:rsidR="004F19BD">
        <w:trPr>
          <w:trHeight w:val="253"/>
        </w:trPr>
        <w:tc>
          <w:tcPr>
            <w:tcW w:w="514" w:type="dxa"/>
          </w:tcPr>
          <w:p w:rsidR="004F19BD" w:rsidRDefault="00EA37BF">
            <w:pPr>
              <w:pStyle w:val="TableParagraph"/>
              <w:spacing w:line="234" w:lineRule="exact"/>
              <w:ind w:left="107"/>
              <w:rPr>
                <w:rFonts w:ascii="Times New Roman"/>
              </w:rPr>
            </w:pPr>
            <w:r>
              <w:rPr>
                <w:rFonts w:ascii="Times New Roman"/>
                <w:spacing w:val="-10"/>
              </w:rPr>
              <w:t>2</w:t>
            </w:r>
          </w:p>
        </w:tc>
        <w:tc>
          <w:tcPr>
            <w:tcW w:w="5310" w:type="dxa"/>
          </w:tcPr>
          <w:p w:rsidR="004F19BD" w:rsidRDefault="00EA37BF">
            <w:pPr>
              <w:pStyle w:val="TableParagraph"/>
              <w:spacing w:line="234" w:lineRule="exact"/>
              <w:ind w:left="104"/>
              <w:rPr>
                <w:rFonts w:ascii="Times New Roman" w:hAnsi="Times New Roman"/>
              </w:rPr>
            </w:pPr>
            <w:r>
              <w:rPr>
                <w:rFonts w:ascii="Times New Roman" w:hAnsi="Times New Roman"/>
              </w:rPr>
              <w:t>Площадь</w:t>
            </w:r>
            <w:r>
              <w:rPr>
                <w:rFonts w:ascii="Times New Roman" w:hAnsi="Times New Roman"/>
                <w:spacing w:val="-8"/>
              </w:rPr>
              <w:t xml:space="preserve"> </w:t>
            </w:r>
            <w:r>
              <w:rPr>
                <w:rFonts w:ascii="Times New Roman" w:hAnsi="Times New Roman"/>
              </w:rPr>
              <w:t>застройки</w:t>
            </w:r>
            <w:r>
              <w:rPr>
                <w:rFonts w:ascii="Times New Roman" w:hAnsi="Times New Roman"/>
                <w:spacing w:val="-5"/>
              </w:rPr>
              <w:t xml:space="preserve"> </w:t>
            </w:r>
            <w:r>
              <w:rPr>
                <w:rFonts w:ascii="Times New Roman" w:hAnsi="Times New Roman"/>
              </w:rPr>
              <w:t>под</w:t>
            </w:r>
            <w:r>
              <w:rPr>
                <w:rFonts w:ascii="Times New Roman" w:hAnsi="Times New Roman"/>
                <w:spacing w:val="-6"/>
              </w:rPr>
              <w:t xml:space="preserve"> </w:t>
            </w:r>
            <w:r>
              <w:rPr>
                <w:rFonts w:ascii="Times New Roman" w:hAnsi="Times New Roman"/>
              </w:rPr>
              <w:t>здания</w:t>
            </w:r>
            <w:r>
              <w:rPr>
                <w:rFonts w:ascii="Times New Roman" w:hAnsi="Times New Roman"/>
                <w:spacing w:val="-6"/>
              </w:rPr>
              <w:t xml:space="preserve"> </w:t>
            </w:r>
            <w:r>
              <w:rPr>
                <w:rFonts w:ascii="Times New Roman" w:hAnsi="Times New Roman"/>
              </w:rPr>
              <w:t>и</w:t>
            </w:r>
            <w:r>
              <w:rPr>
                <w:rFonts w:ascii="Times New Roman" w:hAnsi="Times New Roman"/>
                <w:spacing w:val="-5"/>
              </w:rPr>
              <w:t xml:space="preserve"> </w:t>
            </w:r>
            <w:r>
              <w:rPr>
                <w:rFonts w:ascii="Times New Roman" w:hAnsi="Times New Roman"/>
                <w:spacing w:val="-2"/>
              </w:rPr>
              <w:t>сооружения</w:t>
            </w:r>
          </w:p>
        </w:tc>
        <w:tc>
          <w:tcPr>
            <w:tcW w:w="1234" w:type="dxa"/>
          </w:tcPr>
          <w:p w:rsidR="004F19BD" w:rsidRDefault="00EA37BF">
            <w:pPr>
              <w:pStyle w:val="TableParagraph"/>
              <w:spacing w:line="234" w:lineRule="exact"/>
              <w:ind w:left="107"/>
              <w:rPr>
                <w:rFonts w:ascii="Times New Roman" w:hAnsi="Times New Roman"/>
              </w:rPr>
            </w:pPr>
            <w:r>
              <w:rPr>
                <w:rFonts w:ascii="Times New Roman" w:hAnsi="Times New Roman"/>
                <w:spacing w:val="-2"/>
              </w:rPr>
              <w:t>га/м</w:t>
            </w:r>
            <w:r>
              <w:rPr>
                <w:rFonts w:ascii="Times New Roman" w:hAnsi="Times New Roman"/>
                <w:spacing w:val="-2"/>
                <w:vertAlign w:val="superscript"/>
              </w:rPr>
              <w:t>3</w:t>
            </w:r>
          </w:p>
        </w:tc>
        <w:tc>
          <w:tcPr>
            <w:tcW w:w="1520" w:type="dxa"/>
          </w:tcPr>
          <w:p w:rsidR="004F19BD" w:rsidRDefault="00EA37BF">
            <w:pPr>
              <w:pStyle w:val="TableParagraph"/>
              <w:spacing w:line="234" w:lineRule="exact"/>
              <w:ind w:left="106"/>
              <w:rPr>
                <w:rFonts w:ascii="Times New Roman"/>
              </w:rPr>
            </w:pPr>
            <w:r>
              <w:rPr>
                <w:rFonts w:ascii="Times New Roman"/>
                <w:spacing w:val="-2"/>
              </w:rPr>
              <w:t>0,002/18,36</w:t>
            </w:r>
          </w:p>
        </w:tc>
        <w:tc>
          <w:tcPr>
            <w:tcW w:w="713" w:type="dxa"/>
          </w:tcPr>
          <w:p w:rsidR="004F19BD" w:rsidRDefault="00EA37BF">
            <w:pPr>
              <w:pStyle w:val="TableParagraph"/>
              <w:spacing w:line="234" w:lineRule="exact"/>
              <w:ind w:left="106"/>
              <w:rPr>
                <w:rFonts w:ascii="Times New Roman"/>
              </w:rPr>
            </w:pPr>
            <w:r>
              <w:rPr>
                <w:rFonts w:ascii="Times New Roman"/>
                <w:spacing w:val="-4"/>
              </w:rPr>
              <w:t>0,46</w:t>
            </w:r>
          </w:p>
        </w:tc>
      </w:tr>
      <w:tr w:rsidR="004F19BD">
        <w:trPr>
          <w:trHeight w:val="506"/>
        </w:trPr>
        <w:tc>
          <w:tcPr>
            <w:tcW w:w="514" w:type="dxa"/>
          </w:tcPr>
          <w:p w:rsidR="004F19BD" w:rsidRDefault="00EA37BF">
            <w:pPr>
              <w:pStyle w:val="TableParagraph"/>
              <w:spacing w:line="247" w:lineRule="exact"/>
              <w:ind w:left="107"/>
              <w:rPr>
                <w:rFonts w:ascii="Times New Roman"/>
              </w:rPr>
            </w:pPr>
            <w:r>
              <w:rPr>
                <w:rFonts w:ascii="Times New Roman"/>
                <w:spacing w:val="-10"/>
              </w:rPr>
              <w:t>3</w:t>
            </w:r>
          </w:p>
        </w:tc>
        <w:tc>
          <w:tcPr>
            <w:tcW w:w="5310" w:type="dxa"/>
          </w:tcPr>
          <w:p w:rsidR="004F19BD" w:rsidRDefault="00EA37BF">
            <w:pPr>
              <w:pStyle w:val="TableParagraph"/>
              <w:spacing w:line="246" w:lineRule="exact"/>
              <w:ind w:left="104"/>
              <w:rPr>
                <w:rFonts w:ascii="Times New Roman" w:hAnsi="Times New Roman"/>
              </w:rPr>
            </w:pPr>
            <w:r>
              <w:rPr>
                <w:rFonts w:ascii="Times New Roman" w:hAnsi="Times New Roman"/>
              </w:rPr>
              <w:t>Площадь</w:t>
            </w:r>
            <w:r>
              <w:rPr>
                <w:rFonts w:ascii="Times New Roman" w:hAnsi="Times New Roman"/>
                <w:spacing w:val="22"/>
              </w:rPr>
              <w:t xml:space="preserve"> </w:t>
            </w:r>
            <w:r>
              <w:rPr>
                <w:rFonts w:ascii="Times New Roman" w:hAnsi="Times New Roman"/>
              </w:rPr>
              <w:t>асфальтобетонного</w:t>
            </w:r>
            <w:r>
              <w:rPr>
                <w:rFonts w:ascii="Times New Roman" w:hAnsi="Times New Roman"/>
                <w:spacing w:val="23"/>
              </w:rPr>
              <w:t xml:space="preserve"> </w:t>
            </w:r>
            <w:r>
              <w:rPr>
                <w:rFonts w:ascii="Times New Roman" w:hAnsi="Times New Roman"/>
              </w:rPr>
              <w:t>покрытия</w:t>
            </w:r>
            <w:r>
              <w:rPr>
                <w:rFonts w:ascii="Times New Roman" w:hAnsi="Times New Roman"/>
                <w:spacing w:val="22"/>
              </w:rPr>
              <w:t xml:space="preserve"> </w:t>
            </w:r>
            <w:r>
              <w:rPr>
                <w:rFonts w:ascii="Times New Roman" w:hAnsi="Times New Roman"/>
              </w:rPr>
              <w:t>проездов</w:t>
            </w:r>
            <w:r>
              <w:rPr>
                <w:rFonts w:ascii="Times New Roman" w:hAnsi="Times New Roman"/>
                <w:spacing w:val="23"/>
              </w:rPr>
              <w:t xml:space="preserve"> </w:t>
            </w:r>
            <w:r>
              <w:rPr>
                <w:rFonts w:ascii="Times New Roman" w:hAnsi="Times New Roman"/>
                <w:spacing w:val="-5"/>
              </w:rPr>
              <w:t>для</w:t>
            </w:r>
          </w:p>
          <w:p w:rsidR="004F19BD" w:rsidRDefault="00EA37BF">
            <w:pPr>
              <w:pStyle w:val="TableParagraph"/>
              <w:spacing w:line="240" w:lineRule="exact"/>
              <w:ind w:left="104"/>
              <w:rPr>
                <w:rFonts w:ascii="Times New Roman" w:hAnsi="Times New Roman"/>
              </w:rPr>
            </w:pPr>
            <w:r>
              <w:rPr>
                <w:rFonts w:ascii="Times New Roman" w:hAnsi="Times New Roman"/>
                <w:spacing w:val="-2"/>
              </w:rPr>
              <w:t>транспорта</w:t>
            </w:r>
          </w:p>
        </w:tc>
        <w:tc>
          <w:tcPr>
            <w:tcW w:w="1234" w:type="dxa"/>
          </w:tcPr>
          <w:p w:rsidR="004F19BD" w:rsidRDefault="00EA37BF">
            <w:pPr>
              <w:pStyle w:val="TableParagraph"/>
              <w:spacing w:line="247" w:lineRule="exact"/>
              <w:ind w:left="107"/>
              <w:rPr>
                <w:rFonts w:ascii="Times New Roman" w:hAnsi="Times New Roman"/>
              </w:rPr>
            </w:pPr>
            <w:r>
              <w:rPr>
                <w:rFonts w:ascii="Times New Roman" w:hAnsi="Times New Roman"/>
                <w:spacing w:val="-2"/>
              </w:rPr>
              <w:t>га/м</w:t>
            </w:r>
            <w:r>
              <w:rPr>
                <w:rFonts w:ascii="Times New Roman" w:hAnsi="Times New Roman"/>
                <w:spacing w:val="-2"/>
                <w:vertAlign w:val="superscript"/>
              </w:rPr>
              <w:t>3</w:t>
            </w:r>
          </w:p>
        </w:tc>
        <w:tc>
          <w:tcPr>
            <w:tcW w:w="1520" w:type="dxa"/>
          </w:tcPr>
          <w:p w:rsidR="004F19BD" w:rsidRDefault="00EA37BF">
            <w:pPr>
              <w:pStyle w:val="TableParagraph"/>
              <w:spacing w:line="247" w:lineRule="exact"/>
              <w:ind w:left="106"/>
              <w:rPr>
                <w:rFonts w:ascii="Times New Roman"/>
              </w:rPr>
            </w:pPr>
            <w:r>
              <w:rPr>
                <w:rFonts w:ascii="Times New Roman"/>
                <w:spacing w:val="-2"/>
              </w:rPr>
              <w:t>0,011/106,82</w:t>
            </w:r>
          </w:p>
        </w:tc>
        <w:tc>
          <w:tcPr>
            <w:tcW w:w="713" w:type="dxa"/>
          </w:tcPr>
          <w:p w:rsidR="004F19BD" w:rsidRDefault="00EA37BF">
            <w:pPr>
              <w:pStyle w:val="TableParagraph"/>
              <w:spacing w:line="247" w:lineRule="exact"/>
              <w:ind w:left="106"/>
              <w:rPr>
                <w:rFonts w:ascii="Times New Roman"/>
              </w:rPr>
            </w:pPr>
            <w:r>
              <w:rPr>
                <w:rFonts w:ascii="Times New Roman"/>
                <w:spacing w:val="-4"/>
              </w:rPr>
              <w:t>2,67</w:t>
            </w:r>
          </w:p>
        </w:tc>
      </w:tr>
      <w:tr w:rsidR="004F19BD">
        <w:trPr>
          <w:trHeight w:val="251"/>
        </w:trPr>
        <w:tc>
          <w:tcPr>
            <w:tcW w:w="514" w:type="dxa"/>
          </w:tcPr>
          <w:p w:rsidR="004F19BD" w:rsidRDefault="00EA37BF">
            <w:pPr>
              <w:pStyle w:val="TableParagraph"/>
              <w:spacing w:line="232" w:lineRule="exact"/>
              <w:ind w:left="107"/>
              <w:rPr>
                <w:rFonts w:ascii="Times New Roman"/>
              </w:rPr>
            </w:pPr>
            <w:r>
              <w:rPr>
                <w:rFonts w:ascii="Times New Roman"/>
                <w:spacing w:val="-10"/>
              </w:rPr>
              <w:t>4</w:t>
            </w:r>
          </w:p>
        </w:tc>
        <w:tc>
          <w:tcPr>
            <w:tcW w:w="5310" w:type="dxa"/>
          </w:tcPr>
          <w:p w:rsidR="004F19BD" w:rsidRDefault="00EA37BF">
            <w:pPr>
              <w:pStyle w:val="TableParagraph"/>
              <w:spacing w:line="232" w:lineRule="exact"/>
              <w:ind w:left="104"/>
              <w:rPr>
                <w:rFonts w:ascii="Times New Roman" w:hAnsi="Times New Roman"/>
              </w:rPr>
            </w:pPr>
            <w:r>
              <w:rPr>
                <w:rFonts w:ascii="Times New Roman" w:hAnsi="Times New Roman"/>
              </w:rPr>
              <w:t>Площадь</w:t>
            </w:r>
            <w:r>
              <w:rPr>
                <w:rFonts w:ascii="Times New Roman" w:hAnsi="Times New Roman"/>
                <w:spacing w:val="-11"/>
              </w:rPr>
              <w:t xml:space="preserve"> </w:t>
            </w:r>
            <w:r>
              <w:rPr>
                <w:rFonts w:ascii="Times New Roman" w:hAnsi="Times New Roman"/>
              </w:rPr>
              <w:t>существующей</w:t>
            </w:r>
            <w:r>
              <w:rPr>
                <w:rFonts w:ascii="Times New Roman" w:hAnsi="Times New Roman"/>
                <w:spacing w:val="-11"/>
              </w:rPr>
              <w:t xml:space="preserve"> </w:t>
            </w:r>
            <w:r>
              <w:rPr>
                <w:rFonts w:ascii="Times New Roman" w:hAnsi="Times New Roman"/>
                <w:spacing w:val="-2"/>
              </w:rPr>
              <w:t>застройки</w:t>
            </w:r>
          </w:p>
        </w:tc>
        <w:tc>
          <w:tcPr>
            <w:tcW w:w="1234" w:type="dxa"/>
          </w:tcPr>
          <w:p w:rsidR="004F19BD" w:rsidRDefault="00EA37BF">
            <w:pPr>
              <w:pStyle w:val="TableParagraph"/>
              <w:spacing w:line="232" w:lineRule="exact"/>
              <w:ind w:left="107"/>
              <w:rPr>
                <w:rFonts w:ascii="Times New Roman" w:hAnsi="Times New Roman"/>
              </w:rPr>
            </w:pPr>
            <w:r>
              <w:rPr>
                <w:rFonts w:ascii="Times New Roman" w:hAnsi="Times New Roman"/>
                <w:spacing w:val="-2"/>
              </w:rPr>
              <w:t>га/м</w:t>
            </w:r>
            <w:r>
              <w:rPr>
                <w:rFonts w:ascii="Times New Roman" w:hAnsi="Times New Roman"/>
                <w:spacing w:val="-2"/>
                <w:vertAlign w:val="superscript"/>
              </w:rPr>
              <w:t>3</w:t>
            </w:r>
          </w:p>
        </w:tc>
        <w:tc>
          <w:tcPr>
            <w:tcW w:w="1520" w:type="dxa"/>
          </w:tcPr>
          <w:p w:rsidR="004F19BD" w:rsidRDefault="00EA37BF">
            <w:pPr>
              <w:pStyle w:val="TableParagraph"/>
              <w:spacing w:line="232" w:lineRule="exact"/>
              <w:ind w:left="106"/>
              <w:rPr>
                <w:rFonts w:ascii="Times New Roman"/>
              </w:rPr>
            </w:pPr>
            <w:r>
              <w:rPr>
                <w:rFonts w:ascii="Times New Roman"/>
                <w:spacing w:val="-2"/>
              </w:rPr>
              <w:t>0,388/3879,95</w:t>
            </w:r>
          </w:p>
        </w:tc>
        <w:tc>
          <w:tcPr>
            <w:tcW w:w="713" w:type="dxa"/>
          </w:tcPr>
          <w:p w:rsidR="004F19BD" w:rsidRDefault="00EA37BF">
            <w:pPr>
              <w:pStyle w:val="TableParagraph"/>
              <w:spacing w:line="232" w:lineRule="exact"/>
              <w:ind w:left="106"/>
              <w:rPr>
                <w:rFonts w:ascii="Times New Roman"/>
              </w:rPr>
            </w:pPr>
            <w:r>
              <w:rPr>
                <w:rFonts w:ascii="Times New Roman"/>
                <w:spacing w:val="-2"/>
              </w:rPr>
              <w:t>96,87</w:t>
            </w:r>
          </w:p>
        </w:tc>
      </w:tr>
    </w:tbl>
    <w:p w:rsidR="004F19BD" w:rsidRDefault="00EA37BF">
      <w:pPr>
        <w:pStyle w:val="a4"/>
        <w:numPr>
          <w:ilvl w:val="1"/>
          <w:numId w:val="15"/>
        </w:numPr>
        <w:tabs>
          <w:tab w:val="left" w:pos="1405"/>
        </w:tabs>
        <w:spacing w:before="318"/>
        <w:ind w:left="222" w:right="234" w:firstLine="707"/>
        <w:rPr>
          <w:sz w:val="28"/>
        </w:rPr>
      </w:pPr>
      <w:r>
        <w:rPr>
          <w:sz w:val="28"/>
        </w:rPr>
        <w:t>Характеристика</w:t>
      </w:r>
      <w:r>
        <w:rPr>
          <w:spacing w:val="40"/>
          <w:sz w:val="28"/>
        </w:rPr>
        <w:t xml:space="preserve"> </w:t>
      </w:r>
      <w:r>
        <w:rPr>
          <w:sz w:val="28"/>
        </w:rPr>
        <w:t>современного</w:t>
      </w:r>
      <w:r>
        <w:rPr>
          <w:spacing w:val="40"/>
          <w:sz w:val="28"/>
        </w:rPr>
        <w:t xml:space="preserve"> </w:t>
      </w:r>
      <w:r>
        <w:rPr>
          <w:sz w:val="28"/>
        </w:rPr>
        <w:t>состояния</w:t>
      </w:r>
      <w:r>
        <w:rPr>
          <w:spacing w:val="40"/>
          <w:sz w:val="28"/>
        </w:rPr>
        <w:t xml:space="preserve"> </w:t>
      </w:r>
      <w:r>
        <w:rPr>
          <w:sz w:val="28"/>
        </w:rPr>
        <w:t>почвенного</w:t>
      </w:r>
      <w:r>
        <w:rPr>
          <w:spacing w:val="40"/>
          <w:sz w:val="28"/>
        </w:rPr>
        <w:t xml:space="preserve"> </w:t>
      </w:r>
      <w:r>
        <w:rPr>
          <w:sz w:val="28"/>
        </w:rPr>
        <w:t>покрова</w:t>
      </w:r>
      <w:r>
        <w:rPr>
          <w:spacing w:val="40"/>
          <w:sz w:val="28"/>
        </w:rPr>
        <w:t xml:space="preserve"> </w:t>
      </w:r>
      <w:r>
        <w:rPr>
          <w:sz w:val="28"/>
        </w:rPr>
        <w:t>в зоне воздействия планируемого объекта</w:t>
      </w:r>
    </w:p>
    <w:p w:rsidR="004F19BD" w:rsidRDefault="00EA37BF">
      <w:pPr>
        <w:pStyle w:val="a3"/>
        <w:spacing w:before="321"/>
        <w:ind w:left="222" w:right="227" w:firstLine="707"/>
        <w:jc w:val="both"/>
      </w:pPr>
      <w:r>
        <w:t xml:space="preserve">Почвы Туркестанской области – на равнинной части преобладают сероземные и серо-бурые почвы с полынно-злаковой растительностью. В песках – заросли саксаула, в долинах рек </w:t>
      </w:r>
      <w:proofErr w:type="spellStart"/>
      <w:r>
        <w:t>Сырдарии</w:t>
      </w:r>
      <w:proofErr w:type="spellEnd"/>
      <w:r>
        <w:t xml:space="preserve"> и Шу – тростниковые болота с тугайными зарослями. В предгорных районах – </w:t>
      </w:r>
      <w:proofErr w:type="spellStart"/>
      <w:r>
        <w:t>горнокаштановые</w:t>
      </w:r>
      <w:proofErr w:type="spellEnd"/>
      <w:r>
        <w:t xml:space="preserve"> почвы со степной растительностью.</w:t>
      </w:r>
    </w:p>
    <w:p w:rsidR="004F19BD" w:rsidRDefault="00EA37BF">
      <w:pPr>
        <w:pStyle w:val="a3"/>
        <w:spacing w:before="1"/>
        <w:ind w:left="222" w:right="229" w:firstLine="707"/>
        <w:jc w:val="both"/>
      </w:pPr>
      <w:r>
        <w:t>Согласно сведениям РГП «</w:t>
      </w:r>
      <w:proofErr w:type="spellStart"/>
      <w:r>
        <w:t>Казгидромет</w:t>
      </w:r>
      <w:proofErr w:type="spellEnd"/>
      <w:r>
        <w:t>» /10/ за 2023 год в пробах почвы, отобранных в различных районах города Шымкент, концентрации свинца</w:t>
      </w:r>
      <w:r>
        <w:rPr>
          <w:spacing w:val="52"/>
        </w:rPr>
        <w:t xml:space="preserve"> </w:t>
      </w:r>
      <w:r>
        <w:t>находились</w:t>
      </w:r>
      <w:r>
        <w:rPr>
          <w:spacing w:val="53"/>
        </w:rPr>
        <w:t xml:space="preserve"> </w:t>
      </w:r>
      <w:r>
        <w:t>в</w:t>
      </w:r>
      <w:r>
        <w:rPr>
          <w:spacing w:val="55"/>
        </w:rPr>
        <w:t xml:space="preserve"> </w:t>
      </w:r>
      <w:r>
        <w:t>пределах</w:t>
      </w:r>
      <w:r>
        <w:rPr>
          <w:spacing w:val="53"/>
        </w:rPr>
        <w:t xml:space="preserve"> </w:t>
      </w:r>
      <w:r>
        <w:t>14,9</w:t>
      </w:r>
      <w:r>
        <w:rPr>
          <w:spacing w:val="59"/>
        </w:rPr>
        <w:t xml:space="preserve"> </w:t>
      </w:r>
      <w:r>
        <w:t>–88,3</w:t>
      </w:r>
      <w:r>
        <w:rPr>
          <w:spacing w:val="56"/>
        </w:rPr>
        <w:t xml:space="preserve"> </w:t>
      </w:r>
      <w:r>
        <w:t>мг/кг,</w:t>
      </w:r>
      <w:r>
        <w:rPr>
          <w:spacing w:val="53"/>
        </w:rPr>
        <w:t xml:space="preserve"> </w:t>
      </w:r>
      <w:r>
        <w:t>меди</w:t>
      </w:r>
      <w:r>
        <w:rPr>
          <w:spacing w:val="54"/>
        </w:rPr>
        <w:t xml:space="preserve"> </w:t>
      </w:r>
      <w:r>
        <w:t>0,12</w:t>
      </w:r>
      <w:r>
        <w:rPr>
          <w:spacing w:val="58"/>
        </w:rPr>
        <w:t xml:space="preserve"> </w:t>
      </w:r>
      <w:r>
        <w:t>–</w:t>
      </w:r>
      <w:r>
        <w:rPr>
          <w:spacing w:val="55"/>
        </w:rPr>
        <w:t xml:space="preserve"> </w:t>
      </w:r>
      <w:r>
        <w:t>20,7</w:t>
      </w:r>
      <w:r>
        <w:rPr>
          <w:spacing w:val="54"/>
        </w:rPr>
        <w:t xml:space="preserve"> </w:t>
      </w:r>
      <w:r>
        <w:rPr>
          <w:spacing w:val="-2"/>
        </w:rPr>
        <w:t>мг/кг,</w:t>
      </w:r>
    </w:p>
    <w:p w:rsidR="004F19BD" w:rsidRDefault="00EA37BF">
      <w:pPr>
        <w:pStyle w:val="a3"/>
        <w:spacing w:line="321" w:lineRule="exact"/>
        <w:ind w:left="222"/>
        <w:jc w:val="both"/>
      </w:pPr>
      <w:r>
        <w:t>цинка</w:t>
      </w:r>
      <w:r>
        <w:rPr>
          <w:spacing w:val="-6"/>
        </w:rPr>
        <w:t xml:space="preserve"> </w:t>
      </w:r>
      <w:r>
        <w:t>1,16</w:t>
      </w:r>
      <w:r>
        <w:rPr>
          <w:spacing w:val="-2"/>
        </w:rPr>
        <w:t xml:space="preserve"> </w:t>
      </w:r>
      <w:r>
        <w:t>–</w:t>
      </w:r>
      <w:r>
        <w:rPr>
          <w:spacing w:val="-5"/>
        </w:rPr>
        <w:t xml:space="preserve"> </w:t>
      </w:r>
      <w:r>
        <w:t>83,7</w:t>
      </w:r>
      <w:r>
        <w:rPr>
          <w:spacing w:val="-3"/>
        </w:rPr>
        <w:t xml:space="preserve"> </w:t>
      </w:r>
      <w:r>
        <w:t>мг/кг,</w:t>
      </w:r>
      <w:r>
        <w:rPr>
          <w:spacing w:val="-3"/>
        </w:rPr>
        <w:t xml:space="preserve"> </w:t>
      </w:r>
      <w:r>
        <w:t>хрома</w:t>
      </w:r>
      <w:r>
        <w:rPr>
          <w:spacing w:val="-6"/>
        </w:rPr>
        <w:t xml:space="preserve"> </w:t>
      </w:r>
      <w:r>
        <w:t>0,27</w:t>
      </w:r>
      <w:r>
        <w:rPr>
          <w:spacing w:val="-1"/>
        </w:rPr>
        <w:t xml:space="preserve"> </w:t>
      </w:r>
      <w:r>
        <w:t>–</w:t>
      </w:r>
      <w:r>
        <w:rPr>
          <w:spacing w:val="-5"/>
        </w:rPr>
        <w:t xml:space="preserve"> </w:t>
      </w:r>
      <w:r>
        <w:t>3,14мг/кг,</w:t>
      </w:r>
      <w:r>
        <w:rPr>
          <w:spacing w:val="-3"/>
        </w:rPr>
        <w:t xml:space="preserve"> </w:t>
      </w:r>
      <w:r>
        <w:t>кадмия</w:t>
      </w:r>
      <w:r>
        <w:rPr>
          <w:spacing w:val="-3"/>
        </w:rPr>
        <w:t xml:space="preserve"> </w:t>
      </w:r>
      <w:r>
        <w:t>0,18 –19,8</w:t>
      </w:r>
      <w:r>
        <w:rPr>
          <w:spacing w:val="-2"/>
        </w:rPr>
        <w:t xml:space="preserve"> мг/кг.</w:t>
      </w:r>
    </w:p>
    <w:p w:rsidR="004F19BD" w:rsidRDefault="00EA37BF">
      <w:pPr>
        <w:pStyle w:val="a3"/>
        <w:ind w:left="222" w:right="227" w:firstLine="707"/>
        <w:jc w:val="both"/>
      </w:pPr>
      <w:r>
        <w:t>По содержанию тяжелых металлов район ЗАО «</w:t>
      </w:r>
      <w:proofErr w:type="spellStart"/>
      <w:r>
        <w:t>Южполиметалл</w:t>
      </w:r>
      <w:proofErr w:type="spellEnd"/>
      <w:r>
        <w:t>» (расстояние</w:t>
      </w:r>
      <w:r>
        <w:rPr>
          <w:spacing w:val="-1"/>
        </w:rPr>
        <w:t xml:space="preserve"> </w:t>
      </w:r>
      <w:r>
        <w:t>от</w:t>
      </w:r>
      <w:r>
        <w:rPr>
          <w:spacing w:val="-1"/>
        </w:rPr>
        <w:t xml:space="preserve"> </w:t>
      </w:r>
      <w:r>
        <w:t>источника загрязнения 0,5 и 0,9 км)</w:t>
      </w:r>
      <w:r>
        <w:rPr>
          <w:spacing w:val="-1"/>
        </w:rPr>
        <w:t xml:space="preserve"> </w:t>
      </w:r>
      <w:r>
        <w:t>наиболее</w:t>
      </w:r>
      <w:r>
        <w:rPr>
          <w:spacing w:val="-1"/>
        </w:rPr>
        <w:t xml:space="preserve"> </w:t>
      </w:r>
      <w:r>
        <w:t>загрязненный, 16 где концентрация свинца – 2,73 – 2,76 ПДК, меди – 6,20 – 6,90 ПДК, цинка – 2,85-3,64 ПДК.</w:t>
      </w:r>
    </w:p>
    <w:p w:rsidR="004F19BD" w:rsidRDefault="00EA37BF">
      <w:pPr>
        <w:pStyle w:val="a3"/>
        <w:spacing w:before="2"/>
        <w:ind w:left="222" w:right="239" w:firstLine="707"/>
        <w:jc w:val="both"/>
      </w:pPr>
      <w:r>
        <w:t xml:space="preserve">В районе центрального парка, школы № 9 и площади </w:t>
      </w:r>
      <w:proofErr w:type="spellStart"/>
      <w:r>
        <w:t>Ордабасы</w:t>
      </w:r>
      <w:proofErr w:type="spellEnd"/>
      <w:r>
        <w:t xml:space="preserve"> концентрации тяжелых металлов находились в пределах нормы.</w:t>
      </w:r>
    </w:p>
    <w:p w:rsidR="004F19BD" w:rsidRDefault="00EA37BF">
      <w:pPr>
        <w:pStyle w:val="a3"/>
        <w:ind w:left="222" w:right="233" w:firstLine="707"/>
        <w:jc w:val="both"/>
      </w:pPr>
      <w:r>
        <w:t>Согласно сведениям РГП «</w:t>
      </w:r>
      <w:proofErr w:type="spellStart"/>
      <w:r>
        <w:t>Казгидромет</w:t>
      </w:r>
      <w:proofErr w:type="spellEnd"/>
      <w:r>
        <w:t>» /10/, наблюдения за почвенным покровом в районе участка проектирования не ведутся.</w:t>
      </w:r>
    </w:p>
    <w:p w:rsidR="004F19BD" w:rsidRDefault="004F19BD">
      <w:pPr>
        <w:pStyle w:val="a3"/>
      </w:pPr>
    </w:p>
    <w:p w:rsidR="004F19BD" w:rsidRDefault="00EA37BF">
      <w:pPr>
        <w:pStyle w:val="a4"/>
        <w:numPr>
          <w:ilvl w:val="1"/>
          <w:numId w:val="15"/>
        </w:numPr>
        <w:tabs>
          <w:tab w:val="left" w:pos="1351"/>
        </w:tabs>
        <w:spacing w:line="480" w:lineRule="auto"/>
        <w:ind w:left="930" w:right="232" w:firstLine="0"/>
        <w:rPr>
          <w:sz w:val="28"/>
        </w:rPr>
      </w:pPr>
      <w:r>
        <w:rPr>
          <w:sz w:val="28"/>
        </w:rPr>
        <w:t>Характеристика ожидаемого воздействия на почвенный покров Проектом</w:t>
      </w:r>
      <w:r>
        <w:rPr>
          <w:spacing w:val="-6"/>
          <w:sz w:val="28"/>
        </w:rPr>
        <w:t xml:space="preserve"> </w:t>
      </w:r>
      <w:r>
        <w:rPr>
          <w:sz w:val="28"/>
        </w:rPr>
        <w:t>не</w:t>
      </w:r>
      <w:r>
        <w:rPr>
          <w:spacing w:val="-6"/>
          <w:sz w:val="28"/>
        </w:rPr>
        <w:t xml:space="preserve"> </w:t>
      </w:r>
      <w:r>
        <w:rPr>
          <w:sz w:val="28"/>
        </w:rPr>
        <w:t>предусматривается</w:t>
      </w:r>
      <w:r>
        <w:rPr>
          <w:spacing w:val="-4"/>
          <w:sz w:val="28"/>
        </w:rPr>
        <w:t xml:space="preserve"> </w:t>
      </w:r>
      <w:r>
        <w:rPr>
          <w:sz w:val="28"/>
        </w:rPr>
        <w:t>снятие</w:t>
      </w:r>
      <w:r>
        <w:rPr>
          <w:spacing w:val="-6"/>
          <w:sz w:val="28"/>
        </w:rPr>
        <w:t xml:space="preserve"> </w:t>
      </w:r>
      <w:r>
        <w:rPr>
          <w:sz w:val="28"/>
        </w:rPr>
        <w:t>плодородного грунта,</w:t>
      </w:r>
      <w:r>
        <w:rPr>
          <w:spacing w:val="-5"/>
          <w:sz w:val="28"/>
        </w:rPr>
        <w:t xml:space="preserve"> </w:t>
      </w:r>
      <w:r>
        <w:rPr>
          <w:sz w:val="28"/>
        </w:rPr>
        <w:t>в</w:t>
      </w:r>
      <w:r>
        <w:rPr>
          <w:spacing w:val="-5"/>
          <w:sz w:val="28"/>
        </w:rPr>
        <w:t xml:space="preserve"> </w:t>
      </w:r>
      <w:r>
        <w:rPr>
          <w:sz w:val="28"/>
        </w:rPr>
        <w:t>связи</w:t>
      </w:r>
    </w:p>
    <w:p w:rsidR="004F19BD" w:rsidRDefault="004F19BD">
      <w:pPr>
        <w:spacing w:line="480" w:lineRule="auto"/>
        <w:rPr>
          <w:sz w:val="28"/>
        </w:rPr>
        <w:sectPr w:rsidR="004F19BD">
          <w:pgSz w:w="11910" w:h="16840"/>
          <w:pgMar w:top="1080" w:right="900" w:bottom="280" w:left="1480" w:header="710" w:footer="0" w:gutter="0"/>
          <w:cols w:space="720"/>
        </w:sectPr>
      </w:pPr>
    </w:p>
    <w:p w:rsidR="004F19BD" w:rsidRDefault="00EA37BF">
      <w:pPr>
        <w:pStyle w:val="a3"/>
        <w:spacing w:before="79"/>
        <w:ind w:left="222" w:right="234"/>
        <w:jc w:val="both"/>
      </w:pPr>
      <w:r>
        <w:lastRenderedPageBreak/>
        <w:t xml:space="preserve">с его отсутствием на участке размещения объекта намечаемой </w:t>
      </w:r>
      <w:r>
        <w:rPr>
          <w:spacing w:val="-2"/>
        </w:rPr>
        <w:t>деятельности.</w:t>
      </w:r>
    </w:p>
    <w:p w:rsidR="004F19BD" w:rsidRDefault="00EA37BF">
      <w:pPr>
        <w:pStyle w:val="a3"/>
        <w:ind w:left="222" w:right="224" w:firstLine="707"/>
        <w:jc w:val="both"/>
      </w:pPr>
      <w:r>
        <w:t>Временное складирование отходов на период монтажных работ предусматривается в специально отведенных местах и контейнерах. Данные решения исключат образование неорганизованных свалок. Влияние отходов производства и потребления будет минимальным при строгом выполнении проектных решений и соблюдении всех санитарно- эпидемиологических и экологических норм.</w:t>
      </w:r>
    </w:p>
    <w:p w:rsidR="004F19BD" w:rsidRDefault="004F19BD">
      <w:pPr>
        <w:pStyle w:val="a3"/>
      </w:pPr>
    </w:p>
    <w:p w:rsidR="004F19BD" w:rsidRDefault="00EA37BF">
      <w:pPr>
        <w:pStyle w:val="a4"/>
        <w:numPr>
          <w:ilvl w:val="1"/>
          <w:numId w:val="15"/>
        </w:numPr>
        <w:tabs>
          <w:tab w:val="left" w:pos="1520"/>
        </w:tabs>
        <w:ind w:left="222" w:right="235" w:firstLine="707"/>
        <w:jc w:val="both"/>
        <w:rPr>
          <w:sz w:val="28"/>
        </w:rPr>
      </w:pPr>
      <w:r>
        <w:rPr>
          <w:sz w:val="28"/>
        </w:rPr>
        <w:t>Планируемые мероприятия и проектные решения в зоне воздействия</w:t>
      </w:r>
      <w:r>
        <w:rPr>
          <w:spacing w:val="40"/>
          <w:sz w:val="28"/>
        </w:rPr>
        <w:t xml:space="preserve"> </w:t>
      </w:r>
      <w:r>
        <w:rPr>
          <w:sz w:val="28"/>
        </w:rPr>
        <w:t>по снятию, транспортировке и хранению плодородного слоя почвы и вскрышных пород</w:t>
      </w:r>
    </w:p>
    <w:p w:rsidR="004F19BD" w:rsidRDefault="004F19BD">
      <w:pPr>
        <w:pStyle w:val="a3"/>
        <w:spacing w:before="1"/>
      </w:pPr>
    </w:p>
    <w:p w:rsidR="004F19BD" w:rsidRDefault="00EA37BF">
      <w:pPr>
        <w:pStyle w:val="a3"/>
        <w:ind w:left="222" w:right="234" w:firstLine="707"/>
        <w:jc w:val="both"/>
      </w:pPr>
      <w:r>
        <w:t>Проектом</w:t>
      </w:r>
      <w:r>
        <w:rPr>
          <w:spacing w:val="-6"/>
        </w:rPr>
        <w:t xml:space="preserve"> </w:t>
      </w:r>
      <w:r>
        <w:t>не</w:t>
      </w:r>
      <w:r>
        <w:rPr>
          <w:spacing w:val="-5"/>
        </w:rPr>
        <w:t xml:space="preserve"> </w:t>
      </w:r>
      <w:r>
        <w:t>предусматривается</w:t>
      </w:r>
      <w:r>
        <w:rPr>
          <w:spacing w:val="-3"/>
        </w:rPr>
        <w:t xml:space="preserve"> </w:t>
      </w:r>
      <w:r>
        <w:t>снятие</w:t>
      </w:r>
      <w:r>
        <w:rPr>
          <w:spacing w:val="-5"/>
        </w:rPr>
        <w:t xml:space="preserve"> </w:t>
      </w:r>
      <w:r>
        <w:t>плодородного</w:t>
      </w:r>
      <w:r>
        <w:rPr>
          <w:spacing w:val="-5"/>
        </w:rPr>
        <w:t xml:space="preserve"> </w:t>
      </w:r>
      <w:r>
        <w:t>грунта,</w:t>
      </w:r>
      <w:r>
        <w:rPr>
          <w:spacing w:val="-4"/>
        </w:rPr>
        <w:t xml:space="preserve"> </w:t>
      </w:r>
      <w:r>
        <w:t>в</w:t>
      </w:r>
      <w:r>
        <w:rPr>
          <w:spacing w:val="-4"/>
        </w:rPr>
        <w:t xml:space="preserve"> </w:t>
      </w:r>
      <w:r>
        <w:t xml:space="preserve">связи с его отсутствием на участке размещения объекта намечаемой </w:t>
      </w:r>
      <w:r>
        <w:rPr>
          <w:spacing w:val="-2"/>
        </w:rPr>
        <w:t>деятельности.</w:t>
      </w:r>
    </w:p>
    <w:p w:rsidR="004F19BD" w:rsidRDefault="00EA37BF">
      <w:pPr>
        <w:pStyle w:val="a3"/>
        <w:spacing w:before="2"/>
        <w:ind w:left="222" w:right="231" w:firstLine="707"/>
        <w:jc w:val="both"/>
      </w:pPr>
      <w:r>
        <w:t>Работы, обуславливающие образование вскрышных пород, в процессе монтажных работ, не ведутся.</w:t>
      </w:r>
    </w:p>
    <w:p w:rsidR="004F19BD" w:rsidRDefault="00EA37BF">
      <w:pPr>
        <w:pStyle w:val="a3"/>
        <w:ind w:left="222" w:right="229" w:firstLine="707"/>
        <w:jc w:val="both"/>
      </w:pPr>
      <w:r>
        <w:t>В связи с чем, планируемые мероприятия и проектные решения в зоне воздействия по снятию, транспортировке и хранению плодородного слоя почвы и вскрышных пород не приводятся.</w:t>
      </w:r>
    </w:p>
    <w:p w:rsidR="004F19BD" w:rsidRDefault="00EA37BF">
      <w:pPr>
        <w:pStyle w:val="a4"/>
        <w:numPr>
          <w:ilvl w:val="1"/>
          <w:numId w:val="15"/>
        </w:numPr>
        <w:tabs>
          <w:tab w:val="left" w:pos="1351"/>
        </w:tabs>
        <w:spacing w:before="319"/>
        <w:ind w:left="1351" w:hanging="421"/>
        <w:rPr>
          <w:sz w:val="28"/>
        </w:rPr>
      </w:pPr>
      <w:r>
        <w:rPr>
          <w:sz w:val="28"/>
        </w:rPr>
        <w:t>Организация</w:t>
      </w:r>
      <w:r>
        <w:rPr>
          <w:spacing w:val="-11"/>
          <w:sz w:val="28"/>
        </w:rPr>
        <w:t xml:space="preserve"> </w:t>
      </w:r>
      <w:r>
        <w:rPr>
          <w:sz w:val="28"/>
        </w:rPr>
        <w:t>экологического</w:t>
      </w:r>
      <w:r>
        <w:rPr>
          <w:spacing w:val="-10"/>
          <w:sz w:val="28"/>
        </w:rPr>
        <w:t xml:space="preserve"> </w:t>
      </w:r>
      <w:r>
        <w:rPr>
          <w:sz w:val="28"/>
        </w:rPr>
        <w:t>мониторинга</w:t>
      </w:r>
      <w:r>
        <w:rPr>
          <w:spacing w:val="-12"/>
          <w:sz w:val="28"/>
        </w:rPr>
        <w:t xml:space="preserve"> </w:t>
      </w:r>
      <w:r>
        <w:rPr>
          <w:spacing w:val="-4"/>
          <w:sz w:val="28"/>
        </w:rPr>
        <w:t>почв</w:t>
      </w:r>
    </w:p>
    <w:p w:rsidR="004F19BD" w:rsidRDefault="004F19BD">
      <w:pPr>
        <w:pStyle w:val="a3"/>
        <w:spacing w:before="2"/>
      </w:pPr>
    </w:p>
    <w:p w:rsidR="004F19BD" w:rsidRDefault="00EA37BF">
      <w:pPr>
        <w:pStyle w:val="a3"/>
        <w:ind w:left="222" w:right="232" w:firstLine="707"/>
        <w:jc w:val="both"/>
      </w:pPr>
      <w:r>
        <w:t>Экологический мониторинг представляет собой обеспечиваемую государством комплексную систему наблюдений, измерений, сбора, накопления, хранения, учета, систематизации, обобщения, обработки и анализа полученных данных в отношении качества окружающей среды, а также производства на их основе экологической информации.</w:t>
      </w:r>
    </w:p>
    <w:p w:rsidR="004F19BD" w:rsidRDefault="00EA37BF">
      <w:pPr>
        <w:pStyle w:val="a3"/>
        <w:spacing w:before="1"/>
        <w:ind w:left="222" w:right="237" w:firstLine="707"/>
        <w:jc w:val="both"/>
      </w:pPr>
      <w:r>
        <w:t>Согласно ст. 159 ЭК РК, для объекта намечаемой деятельности, проведение экологического мониторинга не требуется.</w:t>
      </w:r>
    </w:p>
    <w:p w:rsidR="004F19BD" w:rsidRDefault="00EA37BF">
      <w:pPr>
        <w:pStyle w:val="a3"/>
        <w:ind w:left="222" w:right="229" w:firstLine="707"/>
        <w:jc w:val="both"/>
      </w:pPr>
      <w:r>
        <w:t>В целом, оценка воздействия намечаемой деятельности в период эксплуатации и монтажных работ на почвы характеризуется как допустимая. Намечаемая деятельность значительного влияния на почвы посредством отходов производства и потребления оказывать не будет.</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0"/>
          <w:numId w:val="15"/>
        </w:numPr>
        <w:tabs>
          <w:tab w:val="left" w:pos="432"/>
        </w:tabs>
        <w:spacing w:before="79"/>
        <w:ind w:left="432" w:hanging="210"/>
        <w:jc w:val="left"/>
        <w:rPr>
          <w:sz w:val="28"/>
        </w:rPr>
      </w:pPr>
      <w:r>
        <w:rPr>
          <w:sz w:val="28"/>
        </w:rPr>
        <w:lastRenderedPageBreak/>
        <w:t>ОЦЕНКА</w:t>
      </w:r>
      <w:r>
        <w:rPr>
          <w:spacing w:val="-12"/>
          <w:sz w:val="28"/>
        </w:rPr>
        <w:t xml:space="preserve"> </w:t>
      </w:r>
      <w:r>
        <w:rPr>
          <w:sz w:val="28"/>
        </w:rPr>
        <w:t>ВОЗДЕЙСТВИЯ</w:t>
      </w:r>
      <w:r>
        <w:rPr>
          <w:spacing w:val="-8"/>
          <w:sz w:val="28"/>
        </w:rPr>
        <w:t xml:space="preserve"> </w:t>
      </w:r>
      <w:r>
        <w:rPr>
          <w:sz w:val="28"/>
        </w:rPr>
        <w:t>НА</w:t>
      </w:r>
      <w:r>
        <w:rPr>
          <w:spacing w:val="-9"/>
          <w:sz w:val="28"/>
        </w:rPr>
        <w:t xml:space="preserve"> </w:t>
      </w:r>
      <w:r>
        <w:rPr>
          <w:spacing w:val="-2"/>
          <w:sz w:val="28"/>
        </w:rPr>
        <w:t>РАСТИТЕЛЬНОСТЬ</w:t>
      </w:r>
    </w:p>
    <w:p w:rsidR="004F19BD" w:rsidRDefault="004F19BD">
      <w:pPr>
        <w:pStyle w:val="a3"/>
      </w:pPr>
    </w:p>
    <w:p w:rsidR="004F19BD" w:rsidRDefault="00EA37BF">
      <w:pPr>
        <w:pStyle w:val="a4"/>
        <w:numPr>
          <w:ilvl w:val="1"/>
          <w:numId w:val="15"/>
        </w:numPr>
        <w:tabs>
          <w:tab w:val="left" w:pos="1594"/>
          <w:tab w:val="left" w:pos="3494"/>
          <w:tab w:val="left" w:pos="5011"/>
          <w:tab w:val="left" w:pos="7045"/>
          <w:tab w:val="left" w:pos="8319"/>
          <w:tab w:val="left" w:pos="8765"/>
        </w:tabs>
        <w:spacing w:line="242" w:lineRule="auto"/>
        <w:ind w:left="222" w:right="233" w:firstLine="707"/>
        <w:rPr>
          <w:sz w:val="28"/>
        </w:rPr>
      </w:pPr>
      <w:r>
        <w:rPr>
          <w:spacing w:val="-2"/>
          <w:sz w:val="28"/>
        </w:rPr>
        <w:t>Современное</w:t>
      </w:r>
      <w:r>
        <w:rPr>
          <w:sz w:val="28"/>
        </w:rPr>
        <w:tab/>
      </w:r>
      <w:r>
        <w:rPr>
          <w:spacing w:val="-2"/>
          <w:sz w:val="28"/>
        </w:rPr>
        <w:t>состояние</w:t>
      </w:r>
      <w:r>
        <w:rPr>
          <w:sz w:val="28"/>
        </w:rPr>
        <w:tab/>
      </w:r>
      <w:r>
        <w:rPr>
          <w:spacing w:val="-2"/>
          <w:sz w:val="28"/>
        </w:rPr>
        <w:t>растительного</w:t>
      </w:r>
      <w:r>
        <w:rPr>
          <w:sz w:val="28"/>
        </w:rPr>
        <w:tab/>
      </w:r>
      <w:r>
        <w:rPr>
          <w:spacing w:val="-2"/>
          <w:sz w:val="28"/>
        </w:rPr>
        <w:t>покрова</w:t>
      </w:r>
      <w:r>
        <w:rPr>
          <w:sz w:val="28"/>
        </w:rPr>
        <w:tab/>
      </w:r>
      <w:r>
        <w:rPr>
          <w:spacing w:val="-10"/>
          <w:sz w:val="28"/>
        </w:rPr>
        <w:t>в</w:t>
      </w:r>
      <w:r>
        <w:rPr>
          <w:sz w:val="28"/>
        </w:rPr>
        <w:tab/>
      </w:r>
      <w:r>
        <w:rPr>
          <w:spacing w:val="-4"/>
          <w:sz w:val="28"/>
        </w:rPr>
        <w:t xml:space="preserve">зоне </w:t>
      </w:r>
      <w:r>
        <w:rPr>
          <w:sz w:val="28"/>
        </w:rPr>
        <w:t>воздействия объекта</w:t>
      </w:r>
    </w:p>
    <w:p w:rsidR="004F19BD" w:rsidRDefault="00EA37BF">
      <w:pPr>
        <w:pStyle w:val="a3"/>
        <w:spacing w:before="317"/>
        <w:ind w:left="222" w:right="227" w:firstLine="683"/>
        <w:jc w:val="both"/>
      </w:pPr>
      <w:r>
        <w:t>Растительность г. Шымкент характеризуется чрезвычайным разнообразием.</w:t>
      </w:r>
      <w:r>
        <w:rPr>
          <w:spacing w:val="80"/>
          <w:w w:val="150"/>
        </w:rPr>
        <w:t xml:space="preserve"> </w:t>
      </w:r>
      <w:r>
        <w:t>Здесь</w:t>
      </w:r>
      <w:r>
        <w:rPr>
          <w:spacing w:val="80"/>
          <w:w w:val="150"/>
        </w:rPr>
        <w:t xml:space="preserve"> </w:t>
      </w:r>
      <w:r>
        <w:t>произрастают дуб,</w:t>
      </w:r>
      <w:r>
        <w:rPr>
          <w:spacing w:val="-3"/>
        </w:rPr>
        <w:t xml:space="preserve"> </w:t>
      </w:r>
      <w:hyperlink r:id="rId37">
        <w:r>
          <w:rPr>
            <w:u w:val="single"/>
          </w:rPr>
          <w:t>карагач</w:t>
        </w:r>
      </w:hyperlink>
      <w:r>
        <w:t>,</w:t>
      </w:r>
      <w:r>
        <w:rPr>
          <w:spacing w:val="80"/>
          <w:w w:val="150"/>
        </w:rPr>
        <w:t xml:space="preserve"> </w:t>
      </w:r>
      <w:hyperlink r:id="rId38">
        <w:r>
          <w:rPr>
            <w:u w:val="single"/>
          </w:rPr>
          <w:t>тополь</w:t>
        </w:r>
      </w:hyperlink>
      <w:r>
        <w:t>,</w:t>
      </w:r>
      <w:r>
        <w:rPr>
          <w:spacing w:val="-3"/>
        </w:rPr>
        <w:t xml:space="preserve"> </w:t>
      </w:r>
      <w:hyperlink r:id="rId39">
        <w:r>
          <w:rPr>
            <w:u w:val="single"/>
          </w:rPr>
          <w:t>канадский</w:t>
        </w:r>
      </w:hyperlink>
      <w:r>
        <w:t xml:space="preserve"> </w:t>
      </w:r>
      <w:hyperlink r:id="rId40">
        <w:r>
          <w:rPr>
            <w:u w:val="single"/>
          </w:rPr>
          <w:t>клён</w:t>
        </w:r>
      </w:hyperlink>
      <w:r>
        <w:t xml:space="preserve">, </w:t>
      </w:r>
      <w:hyperlink r:id="rId41">
        <w:r>
          <w:rPr>
            <w:u w:val="single"/>
          </w:rPr>
          <w:t>ива</w:t>
        </w:r>
      </w:hyperlink>
      <w:r>
        <w:t xml:space="preserve">, </w:t>
      </w:r>
      <w:hyperlink r:id="rId42">
        <w:r>
          <w:rPr>
            <w:u w:val="single"/>
          </w:rPr>
          <w:t>каштан</w:t>
        </w:r>
      </w:hyperlink>
      <w:r>
        <w:t xml:space="preserve">, </w:t>
      </w:r>
      <w:hyperlink r:id="rId43">
        <w:r>
          <w:rPr>
            <w:u w:val="single"/>
          </w:rPr>
          <w:t>акация</w:t>
        </w:r>
      </w:hyperlink>
      <w:r>
        <w:t xml:space="preserve">, </w:t>
      </w:r>
      <w:hyperlink r:id="rId44">
        <w:r>
          <w:rPr>
            <w:u w:val="single"/>
          </w:rPr>
          <w:t>айлант</w:t>
        </w:r>
      </w:hyperlink>
      <w:r>
        <w:t xml:space="preserve">, </w:t>
      </w:r>
      <w:hyperlink r:id="rId45">
        <w:r>
          <w:rPr>
            <w:u w:val="single"/>
          </w:rPr>
          <w:t>туя</w:t>
        </w:r>
      </w:hyperlink>
      <w:r>
        <w:t xml:space="preserve">, </w:t>
      </w:r>
      <w:hyperlink r:id="rId46">
        <w:r>
          <w:rPr>
            <w:u w:val="single"/>
          </w:rPr>
          <w:t>сосна</w:t>
        </w:r>
      </w:hyperlink>
      <w:r>
        <w:t xml:space="preserve">, </w:t>
      </w:r>
      <w:hyperlink r:id="rId47">
        <w:r>
          <w:rPr>
            <w:u w:val="single"/>
          </w:rPr>
          <w:t>ель</w:t>
        </w:r>
      </w:hyperlink>
      <w:r>
        <w:t xml:space="preserve"> и многие другие.</w:t>
      </w:r>
    </w:p>
    <w:p w:rsidR="004F19BD" w:rsidRDefault="00EA37BF">
      <w:pPr>
        <w:pStyle w:val="a3"/>
        <w:ind w:left="222" w:right="231" w:firstLine="683"/>
        <w:jc w:val="both"/>
      </w:pPr>
      <w:r>
        <w:t>Среди садовых культур распространены вишня, черешня, абрикос, урюк, слива, алыча, гранат, грецкий орех, айва, различные сорта</w:t>
      </w:r>
      <w:r>
        <w:rPr>
          <w:spacing w:val="40"/>
        </w:rPr>
        <w:t xml:space="preserve"> </w:t>
      </w:r>
      <w:r>
        <w:t xml:space="preserve">винограда. Кустарники представлены главным образом </w:t>
      </w:r>
      <w:proofErr w:type="spellStart"/>
      <w:r>
        <w:t>лигустрой</w:t>
      </w:r>
      <w:proofErr w:type="spellEnd"/>
      <w:r>
        <w:t xml:space="preserve"> (</w:t>
      </w:r>
      <w:hyperlink r:id="rId48">
        <w:r>
          <w:rPr>
            <w:u w:val="single"/>
          </w:rPr>
          <w:t>бирючиной</w:t>
        </w:r>
      </w:hyperlink>
      <w:r>
        <w:t>) и в некоторых районах</w:t>
      </w:r>
      <w:r>
        <w:rPr>
          <w:spacing w:val="-1"/>
        </w:rPr>
        <w:t xml:space="preserve"> </w:t>
      </w:r>
      <w:r>
        <w:t>— ежевикой. Среди дикорастущих трав выделяются одуванчики, васильки, клевер, виды растений семейства осоковых и злаковых.</w:t>
      </w:r>
    </w:p>
    <w:p w:rsidR="004F19BD" w:rsidRDefault="00EA37BF">
      <w:pPr>
        <w:pStyle w:val="a3"/>
        <w:ind w:left="222" w:right="229" w:firstLine="683"/>
        <w:jc w:val="both"/>
      </w:pPr>
      <w:r>
        <w:t>В северной окраине города в 1980 году на месте бывшей свалки был разбит Дендропарк. На территории парка в 150 гектар произрастает около полумиллиона деревьев и кустарников, 1360 различных видов.</w:t>
      </w:r>
    </w:p>
    <w:p w:rsidR="004F19BD" w:rsidRDefault="00EA37BF">
      <w:pPr>
        <w:pStyle w:val="a3"/>
        <w:spacing w:before="6" w:line="235" w:lineRule="auto"/>
        <w:ind w:left="222" w:right="227" w:firstLine="753"/>
        <w:jc w:val="both"/>
      </w:pPr>
      <w:r>
        <w:t>Редких, лекарственных,</w:t>
      </w:r>
      <w:r>
        <w:rPr>
          <w:spacing w:val="40"/>
        </w:rPr>
        <w:t xml:space="preserve"> </w:t>
      </w:r>
      <w:r>
        <w:t>исчезающих и занесенных в Красную книгу видов растений, на территории и в непосредственной близости к территории</w:t>
      </w:r>
      <w:r>
        <w:rPr>
          <w:spacing w:val="-1"/>
        </w:rPr>
        <w:t xml:space="preserve"> </w:t>
      </w:r>
      <w:r>
        <w:t>проектируемого</w:t>
      </w:r>
      <w:r>
        <w:rPr>
          <w:spacing w:val="-3"/>
        </w:rPr>
        <w:t xml:space="preserve"> </w:t>
      </w:r>
      <w:r>
        <w:t>объекта</w:t>
      </w:r>
      <w:r>
        <w:rPr>
          <w:spacing w:val="-1"/>
        </w:rPr>
        <w:t xml:space="preserve"> </w:t>
      </w:r>
      <w:r>
        <w:t>нет. Проектом</w:t>
      </w:r>
      <w:r>
        <w:rPr>
          <w:spacing w:val="-2"/>
        </w:rPr>
        <w:t xml:space="preserve"> </w:t>
      </w:r>
      <w:r>
        <w:t>предусмотрено монтаж системы</w:t>
      </w:r>
      <w:r>
        <w:rPr>
          <w:spacing w:val="40"/>
        </w:rPr>
        <w:t xml:space="preserve"> </w:t>
      </w:r>
      <w:r>
        <w:t>антитеррористической</w:t>
      </w:r>
      <w:r>
        <w:rPr>
          <w:spacing w:val="40"/>
        </w:rPr>
        <w:t xml:space="preserve"> </w:t>
      </w:r>
      <w:r>
        <w:t>защиты</w:t>
      </w:r>
      <w:r>
        <w:rPr>
          <w:spacing w:val="40"/>
        </w:rPr>
        <w:t xml:space="preserve"> </w:t>
      </w:r>
      <w:r>
        <w:t>газораспределительной</w:t>
      </w:r>
      <w:r>
        <w:rPr>
          <w:spacing w:val="40"/>
        </w:rPr>
        <w:t xml:space="preserve"> </w:t>
      </w:r>
      <w:r>
        <w:t>станции</w:t>
      </w:r>
    </w:p>
    <w:p w:rsidR="004F19BD" w:rsidRDefault="00EA37BF">
      <w:pPr>
        <w:pStyle w:val="a3"/>
        <w:ind w:left="222"/>
      </w:pPr>
      <w:r>
        <w:rPr>
          <w:spacing w:val="-2"/>
        </w:rPr>
        <w:t>«Шымкент-</w:t>
      </w:r>
      <w:r>
        <w:rPr>
          <w:spacing w:val="-5"/>
        </w:rPr>
        <w:t>4».</w:t>
      </w:r>
    </w:p>
    <w:p w:rsidR="004F19BD" w:rsidRDefault="00EA37BF">
      <w:pPr>
        <w:pStyle w:val="a4"/>
        <w:numPr>
          <w:ilvl w:val="1"/>
          <w:numId w:val="15"/>
        </w:numPr>
        <w:tabs>
          <w:tab w:val="left" w:pos="1400"/>
        </w:tabs>
        <w:spacing w:before="316"/>
        <w:ind w:left="222" w:right="236" w:firstLine="707"/>
        <w:rPr>
          <w:sz w:val="28"/>
        </w:rPr>
      </w:pPr>
      <w:r>
        <w:rPr>
          <w:sz w:val="28"/>
        </w:rPr>
        <w:t>Характеристика</w:t>
      </w:r>
      <w:r>
        <w:rPr>
          <w:spacing w:val="40"/>
          <w:sz w:val="28"/>
        </w:rPr>
        <w:t xml:space="preserve"> </w:t>
      </w:r>
      <w:r>
        <w:rPr>
          <w:sz w:val="28"/>
        </w:rPr>
        <w:t>факторов</w:t>
      </w:r>
      <w:r>
        <w:rPr>
          <w:spacing w:val="40"/>
          <w:sz w:val="28"/>
        </w:rPr>
        <w:t xml:space="preserve"> </w:t>
      </w:r>
      <w:r>
        <w:rPr>
          <w:sz w:val="28"/>
        </w:rPr>
        <w:t>среды</w:t>
      </w:r>
      <w:r>
        <w:rPr>
          <w:spacing w:val="40"/>
          <w:sz w:val="28"/>
        </w:rPr>
        <w:t xml:space="preserve"> </w:t>
      </w:r>
      <w:r>
        <w:rPr>
          <w:sz w:val="28"/>
        </w:rPr>
        <w:t>обитания</w:t>
      </w:r>
      <w:r>
        <w:rPr>
          <w:spacing w:val="40"/>
          <w:sz w:val="28"/>
        </w:rPr>
        <w:t xml:space="preserve"> </w:t>
      </w:r>
      <w:r>
        <w:rPr>
          <w:sz w:val="28"/>
        </w:rPr>
        <w:t>растений,</w:t>
      </w:r>
      <w:r>
        <w:rPr>
          <w:spacing w:val="40"/>
          <w:sz w:val="28"/>
        </w:rPr>
        <w:t xml:space="preserve"> </w:t>
      </w:r>
      <w:r>
        <w:rPr>
          <w:sz w:val="28"/>
        </w:rPr>
        <w:t>влияющих на их состояние</w:t>
      </w:r>
    </w:p>
    <w:p w:rsidR="004F19BD" w:rsidRDefault="004F19BD">
      <w:pPr>
        <w:pStyle w:val="a3"/>
        <w:spacing w:before="2"/>
      </w:pPr>
    </w:p>
    <w:p w:rsidR="004F19BD" w:rsidRDefault="00EA37BF">
      <w:pPr>
        <w:pStyle w:val="a3"/>
        <w:ind w:left="222" w:right="231" w:firstLine="707"/>
        <w:jc w:val="both"/>
      </w:pPr>
      <w:r>
        <w:t xml:space="preserve">К факторам среды обитания растений, влияющим </w:t>
      </w:r>
      <w:proofErr w:type="gramStart"/>
      <w:r>
        <w:t>на их состояние</w:t>
      </w:r>
      <w:proofErr w:type="gramEnd"/>
      <w:r>
        <w:t xml:space="preserve"> относятся: солнечный свет, температура, влажность, химический состав почвы, воды и воздуха.</w:t>
      </w:r>
    </w:p>
    <w:p w:rsidR="004F19BD" w:rsidRDefault="00EA37BF">
      <w:pPr>
        <w:pStyle w:val="a3"/>
        <w:ind w:left="222" w:right="230" w:firstLine="707"/>
        <w:jc w:val="both"/>
      </w:pPr>
      <w:r>
        <w:t>Эксплуатация объекта намечаемой деятельности и монтажные работы не приведут к изменениям текущего состояния факторов среды обитания растений.</w:t>
      </w:r>
    </w:p>
    <w:p w:rsidR="004F19BD" w:rsidRDefault="00EA37BF">
      <w:pPr>
        <w:pStyle w:val="a4"/>
        <w:numPr>
          <w:ilvl w:val="1"/>
          <w:numId w:val="15"/>
        </w:numPr>
        <w:tabs>
          <w:tab w:val="left" w:pos="1611"/>
          <w:tab w:val="left" w:pos="3856"/>
          <w:tab w:val="left" w:pos="5639"/>
          <w:tab w:val="left" w:pos="6900"/>
          <w:tab w:val="left" w:pos="7380"/>
        </w:tabs>
        <w:spacing w:before="322"/>
        <w:ind w:left="222" w:right="239" w:firstLine="707"/>
        <w:rPr>
          <w:sz w:val="28"/>
        </w:rPr>
      </w:pPr>
      <w:r>
        <w:rPr>
          <w:spacing w:val="-2"/>
          <w:sz w:val="28"/>
        </w:rPr>
        <w:t>Характеристика</w:t>
      </w:r>
      <w:r>
        <w:rPr>
          <w:sz w:val="28"/>
        </w:rPr>
        <w:tab/>
      </w:r>
      <w:r>
        <w:rPr>
          <w:spacing w:val="-2"/>
          <w:sz w:val="28"/>
        </w:rPr>
        <w:t>воздействия</w:t>
      </w:r>
      <w:r>
        <w:rPr>
          <w:sz w:val="28"/>
        </w:rPr>
        <w:tab/>
      </w:r>
      <w:r>
        <w:rPr>
          <w:spacing w:val="-2"/>
          <w:sz w:val="28"/>
        </w:rPr>
        <w:t>объекта</w:t>
      </w:r>
      <w:r>
        <w:rPr>
          <w:sz w:val="28"/>
        </w:rPr>
        <w:tab/>
      </w:r>
      <w:r>
        <w:rPr>
          <w:spacing w:val="-10"/>
          <w:sz w:val="28"/>
        </w:rPr>
        <w:t>и</w:t>
      </w:r>
      <w:r>
        <w:rPr>
          <w:sz w:val="28"/>
        </w:rPr>
        <w:tab/>
      </w:r>
      <w:r>
        <w:rPr>
          <w:spacing w:val="-2"/>
          <w:sz w:val="28"/>
        </w:rPr>
        <w:t xml:space="preserve">сопутствующих </w:t>
      </w:r>
      <w:r>
        <w:rPr>
          <w:sz w:val="28"/>
        </w:rPr>
        <w:t>производств на растительные сообщества территории</w:t>
      </w:r>
    </w:p>
    <w:p w:rsidR="004F19BD" w:rsidRDefault="00EA37BF">
      <w:pPr>
        <w:pStyle w:val="a3"/>
        <w:spacing w:before="321"/>
        <w:ind w:left="222" w:right="232" w:firstLine="707"/>
        <w:jc w:val="both"/>
      </w:pPr>
      <w:r>
        <w:t>При осуществлении намечаемой деятельности такие виды воздействия, как лесопользование, использование нелесной</w:t>
      </w:r>
      <w:r>
        <w:rPr>
          <w:spacing w:val="40"/>
        </w:rPr>
        <w:t xml:space="preserve"> </w:t>
      </w:r>
      <w:r>
        <w:t>растительности не предполагаются. Снос зеленых насаждений на участках проведения работ не предусматривается. Необходимости в растительности на период монтажных работ и эксплуатации объекта нет.</w:t>
      </w:r>
    </w:p>
    <w:p w:rsidR="004F19BD" w:rsidRDefault="00EA37BF">
      <w:pPr>
        <w:pStyle w:val="a3"/>
        <w:spacing w:before="1"/>
        <w:ind w:left="222" w:right="238" w:firstLine="707"/>
        <w:jc w:val="both"/>
      </w:pPr>
      <w:r>
        <w:t>В период реализации проекта и по его окончанию, изменения в растительном покрове не ожидаются.</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1"/>
          <w:numId w:val="15"/>
        </w:numPr>
        <w:tabs>
          <w:tab w:val="left" w:pos="1351"/>
        </w:tabs>
        <w:spacing w:before="79"/>
        <w:ind w:left="1351" w:hanging="421"/>
        <w:rPr>
          <w:sz w:val="28"/>
        </w:rPr>
      </w:pPr>
      <w:r>
        <w:rPr>
          <w:sz w:val="28"/>
        </w:rPr>
        <w:lastRenderedPageBreak/>
        <w:t>Обоснование</w:t>
      </w:r>
      <w:r>
        <w:rPr>
          <w:spacing w:val="-13"/>
          <w:sz w:val="28"/>
        </w:rPr>
        <w:t xml:space="preserve"> </w:t>
      </w:r>
      <w:r>
        <w:rPr>
          <w:sz w:val="28"/>
        </w:rPr>
        <w:t>объемов</w:t>
      </w:r>
      <w:r>
        <w:rPr>
          <w:spacing w:val="-11"/>
          <w:sz w:val="28"/>
        </w:rPr>
        <w:t xml:space="preserve"> </w:t>
      </w:r>
      <w:r>
        <w:rPr>
          <w:sz w:val="28"/>
        </w:rPr>
        <w:t>использования</w:t>
      </w:r>
      <w:r>
        <w:rPr>
          <w:spacing w:val="-11"/>
          <w:sz w:val="28"/>
        </w:rPr>
        <w:t xml:space="preserve"> </w:t>
      </w:r>
      <w:r>
        <w:rPr>
          <w:sz w:val="28"/>
        </w:rPr>
        <w:t>растительных</w:t>
      </w:r>
      <w:r>
        <w:rPr>
          <w:spacing w:val="-12"/>
          <w:sz w:val="28"/>
        </w:rPr>
        <w:t xml:space="preserve"> </w:t>
      </w:r>
      <w:r>
        <w:rPr>
          <w:spacing w:val="-2"/>
          <w:sz w:val="28"/>
        </w:rPr>
        <w:t>ресурсов</w:t>
      </w:r>
    </w:p>
    <w:p w:rsidR="004F19BD" w:rsidRDefault="004F19BD">
      <w:pPr>
        <w:pStyle w:val="a3"/>
      </w:pPr>
    </w:p>
    <w:p w:rsidR="004F19BD" w:rsidRDefault="00EA37BF">
      <w:pPr>
        <w:pStyle w:val="a3"/>
        <w:ind w:left="222" w:right="230" w:firstLine="707"/>
        <w:jc w:val="both"/>
      </w:pPr>
      <w:r>
        <w:t>Обоснование объемов использования растительных ресурсов не приводится, так как данным проектом не предусматривается</w:t>
      </w:r>
      <w:r>
        <w:rPr>
          <w:spacing w:val="40"/>
        </w:rPr>
        <w:t xml:space="preserve"> </w:t>
      </w:r>
      <w:r>
        <w:t>использование растительных ресурсов.</w:t>
      </w:r>
    </w:p>
    <w:p w:rsidR="004F19BD" w:rsidRDefault="004F19BD">
      <w:pPr>
        <w:pStyle w:val="a3"/>
        <w:spacing w:before="1"/>
      </w:pPr>
    </w:p>
    <w:p w:rsidR="004F19BD" w:rsidRDefault="00EA37BF">
      <w:pPr>
        <w:pStyle w:val="a4"/>
        <w:numPr>
          <w:ilvl w:val="1"/>
          <w:numId w:val="15"/>
        </w:numPr>
        <w:tabs>
          <w:tab w:val="left" w:pos="1516"/>
        </w:tabs>
        <w:ind w:left="222" w:right="230" w:firstLine="707"/>
        <w:jc w:val="both"/>
        <w:rPr>
          <w:sz w:val="28"/>
        </w:rPr>
      </w:pPr>
      <w:r>
        <w:rPr>
          <w:sz w:val="28"/>
        </w:rPr>
        <w:t xml:space="preserve">Определение зоны влияния планируемой деятельности на </w:t>
      </w:r>
      <w:r>
        <w:rPr>
          <w:spacing w:val="-2"/>
          <w:sz w:val="28"/>
        </w:rPr>
        <w:t>растительность</w:t>
      </w:r>
    </w:p>
    <w:p w:rsidR="004F19BD" w:rsidRDefault="00EA37BF">
      <w:pPr>
        <w:pStyle w:val="a3"/>
        <w:spacing w:before="321"/>
        <w:ind w:left="222" w:right="230" w:firstLine="707"/>
        <w:jc w:val="both"/>
      </w:pPr>
      <w:r>
        <w:t>При осуществлении намечаемой деятельности такие виды воздействия, как лесопользование, использование нелесной</w:t>
      </w:r>
      <w:r>
        <w:rPr>
          <w:spacing w:val="40"/>
        </w:rPr>
        <w:t xml:space="preserve"> </w:t>
      </w:r>
      <w:r>
        <w:t>растительности не предполагаются. Снос зеленых насаждений на участках проведения работ не предусматривается. Необходимости в растительности на период монтажных работ и эксплуатации объекта нет.</w:t>
      </w:r>
    </w:p>
    <w:p w:rsidR="004F19BD" w:rsidRDefault="00EA37BF">
      <w:pPr>
        <w:pStyle w:val="a3"/>
        <w:spacing w:before="1"/>
        <w:ind w:left="222" w:right="238" w:firstLine="707"/>
        <w:jc w:val="both"/>
      </w:pPr>
      <w:r>
        <w:t>Зона воздействия намечаемой деятельности на растительность будет ограничена участком проектирования.</w:t>
      </w:r>
    </w:p>
    <w:p w:rsidR="004F19BD" w:rsidRDefault="00EA37BF">
      <w:pPr>
        <w:pStyle w:val="a3"/>
        <w:spacing w:before="2"/>
        <w:ind w:left="222" w:right="230" w:firstLine="707"/>
        <w:jc w:val="both"/>
      </w:pPr>
      <w:r>
        <w:t>При этом негативное воздействие на растительный мир в период эксплуатации проектируемого объекта, а также в период проведения монтажных работ, оказываться не будет.</w:t>
      </w:r>
    </w:p>
    <w:p w:rsidR="004F19BD" w:rsidRDefault="00EA37BF">
      <w:pPr>
        <w:pStyle w:val="a4"/>
        <w:numPr>
          <w:ilvl w:val="1"/>
          <w:numId w:val="15"/>
        </w:numPr>
        <w:tabs>
          <w:tab w:val="left" w:pos="1351"/>
        </w:tabs>
        <w:spacing w:before="320"/>
        <w:ind w:left="1351" w:hanging="421"/>
        <w:rPr>
          <w:sz w:val="28"/>
        </w:rPr>
      </w:pPr>
      <w:r>
        <w:rPr>
          <w:sz w:val="28"/>
        </w:rPr>
        <w:t>Ожидаемые</w:t>
      </w:r>
      <w:r>
        <w:rPr>
          <w:spacing w:val="-7"/>
          <w:sz w:val="28"/>
        </w:rPr>
        <w:t xml:space="preserve"> </w:t>
      </w:r>
      <w:r>
        <w:rPr>
          <w:sz w:val="28"/>
        </w:rPr>
        <w:t>изменения</w:t>
      </w:r>
      <w:r>
        <w:rPr>
          <w:spacing w:val="-6"/>
          <w:sz w:val="28"/>
        </w:rPr>
        <w:t xml:space="preserve"> </w:t>
      </w:r>
      <w:r>
        <w:rPr>
          <w:sz w:val="28"/>
        </w:rPr>
        <w:t>в</w:t>
      </w:r>
      <w:r>
        <w:rPr>
          <w:spacing w:val="-9"/>
          <w:sz w:val="28"/>
        </w:rPr>
        <w:t xml:space="preserve"> </w:t>
      </w:r>
      <w:r>
        <w:rPr>
          <w:sz w:val="28"/>
        </w:rPr>
        <w:t>растительном</w:t>
      </w:r>
      <w:r>
        <w:rPr>
          <w:spacing w:val="-6"/>
          <w:sz w:val="28"/>
        </w:rPr>
        <w:t xml:space="preserve"> </w:t>
      </w:r>
      <w:r>
        <w:rPr>
          <w:spacing w:val="-2"/>
          <w:sz w:val="28"/>
        </w:rPr>
        <w:t>покрове</w:t>
      </w:r>
    </w:p>
    <w:p w:rsidR="004F19BD" w:rsidRDefault="00EA37BF">
      <w:pPr>
        <w:pStyle w:val="a3"/>
        <w:spacing w:before="321"/>
        <w:ind w:left="222" w:right="227" w:firstLine="707"/>
        <w:jc w:val="both"/>
      </w:pPr>
      <w:r>
        <w:t>При осуществлении намечаемой деятельности такие виды воздействия, как лесопользование, использование нелесной</w:t>
      </w:r>
      <w:r>
        <w:rPr>
          <w:spacing w:val="40"/>
        </w:rPr>
        <w:t xml:space="preserve"> </w:t>
      </w:r>
      <w:r>
        <w:t>растительности не предполагаются. Снос зеленых насаждений на участках проведения работ не предусматривается. Необходимости в растительности на период монтажных работ и эксплуатации объекта нет.</w:t>
      </w:r>
    </w:p>
    <w:p w:rsidR="004F19BD" w:rsidRDefault="00EA37BF">
      <w:pPr>
        <w:pStyle w:val="a3"/>
        <w:spacing w:before="1"/>
        <w:ind w:left="222" w:right="228" w:firstLine="707"/>
        <w:jc w:val="both"/>
      </w:pPr>
      <w:r>
        <w:t>Особых изменений в растительном покрове, возникших вследствие проведения СМР и последующей эксплуатации не ожидается.</w:t>
      </w:r>
    </w:p>
    <w:p w:rsidR="004F19BD" w:rsidRDefault="004F19BD">
      <w:pPr>
        <w:pStyle w:val="a3"/>
        <w:spacing w:before="20"/>
      </w:pPr>
    </w:p>
    <w:p w:rsidR="004F19BD" w:rsidRDefault="00EA37BF">
      <w:pPr>
        <w:pStyle w:val="a4"/>
        <w:numPr>
          <w:ilvl w:val="1"/>
          <w:numId w:val="15"/>
        </w:numPr>
        <w:tabs>
          <w:tab w:val="left" w:pos="1592"/>
        </w:tabs>
        <w:spacing w:before="1"/>
        <w:ind w:left="222" w:right="237" w:firstLine="707"/>
        <w:jc w:val="both"/>
        <w:rPr>
          <w:sz w:val="28"/>
        </w:rPr>
      </w:pPr>
      <w:r>
        <w:rPr>
          <w:sz w:val="28"/>
        </w:rPr>
        <w:t>Рекомендации по сохранению растительных сообществ, улучшению их состояния, сохранению и воспроизводству флоры, в том числе по сохранению и улучшению среды их обитания</w:t>
      </w:r>
    </w:p>
    <w:p w:rsidR="004F19BD" w:rsidRDefault="004F19BD">
      <w:pPr>
        <w:pStyle w:val="a3"/>
      </w:pPr>
    </w:p>
    <w:p w:rsidR="004F19BD" w:rsidRDefault="00EA37BF">
      <w:pPr>
        <w:pStyle w:val="a3"/>
        <w:spacing w:before="1"/>
        <w:ind w:left="222" w:firstLine="707"/>
      </w:pPr>
      <w:r>
        <w:t>Рекомендации</w:t>
      </w:r>
      <w:r>
        <w:rPr>
          <w:spacing w:val="35"/>
        </w:rPr>
        <w:t xml:space="preserve"> </w:t>
      </w:r>
      <w:r>
        <w:t>по</w:t>
      </w:r>
      <w:r>
        <w:rPr>
          <w:spacing w:val="36"/>
        </w:rPr>
        <w:t xml:space="preserve"> </w:t>
      </w:r>
      <w:r>
        <w:t>сохранению</w:t>
      </w:r>
      <w:r>
        <w:rPr>
          <w:spacing w:val="34"/>
        </w:rPr>
        <w:t xml:space="preserve"> </w:t>
      </w:r>
      <w:r>
        <w:t>растительных</w:t>
      </w:r>
      <w:r>
        <w:rPr>
          <w:spacing w:val="36"/>
        </w:rPr>
        <w:t xml:space="preserve"> </w:t>
      </w:r>
      <w:r>
        <w:t>сообществ</w:t>
      </w:r>
      <w:r>
        <w:rPr>
          <w:spacing w:val="34"/>
        </w:rPr>
        <w:t xml:space="preserve"> </w:t>
      </w:r>
      <w:r>
        <w:t>на</w:t>
      </w:r>
      <w:r>
        <w:rPr>
          <w:spacing w:val="37"/>
        </w:rPr>
        <w:t xml:space="preserve"> </w:t>
      </w:r>
      <w:r>
        <w:t>периоды эксплуатации и СМР включают:</w:t>
      </w:r>
    </w:p>
    <w:p w:rsidR="004F19BD" w:rsidRDefault="00EA37BF">
      <w:pPr>
        <w:pStyle w:val="a4"/>
        <w:numPr>
          <w:ilvl w:val="0"/>
          <w:numId w:val="8"/>
        </w:numPr>
        <w:tabs>
          <w:tab w:val="left" w:pos="1092"/>
        </w:tabs>
        <w:spacing w:line="321" w:lineRule="exact"/>
        <w:ind w:left="1092" w:hanging="162"/>
        <w:rPr>
          <w:sz w:val="28"/>
        </w:rPr>
      </w:pPr>
      <w:r>
        <w:rPr>
          <w:sz w:val="28"/>
        </w:rPr>
        <w:t>обеспечение</w:t>
      </w:r>
      <w:r>
        <w:rPr>
          <w:spacing w:val="-13"/>
          <w:sz w:val="28"/>
        </w:rPr>
        <w:t xml:space="preserve"> </w:t>
      </w:r>
      <w:r>
        <w:rPr>
          <w:sz w:val="28"/>
        </w:rPr>
        <w:t>сохранности</w:t>
      </w:r>
      <w:r>
        <w:rPr>
          <w:spacing w:val="-10"/>
          <w:sz w:val="28"/>
        </w:rPr>
        <w:t xml:space="preserve"> </w:t>
      </w:r>
      <w:r>
        <w:rPr>
          <w:sz w:val="28"/>
        </w:rPr>
        <w:t>зеленых</w:t>
      </w:r>
      <w:r>
        <w:rPr>
          <w:spacing w:val="-13"/>
          <w:sz w:val="28"/>
        </w:rPr>
        <w:t xml:space="preserve"> </w:t>
      </w:r>
      <w:r>
        <w:rPr>
          <w:spacing w:val="-2"/>
          <w:sz w:val="28"/>
        </w:rPr>
        <w:t>насаждений;</w:t>
      </w:r>
    </w:p>
    <w:p w:rsidR="004F19BD" w:rsidRDefault="00EA37BF">
      <w:pPr>
        <w:pStyle w:val="a4"/>
        <w:numPr>
          <w:ilvl w:val="0"/>
          <w:numId w:val="8"/>
        </w:numPr>
        <w:tabs>
          <w:tab w:val="left" w:pos="1323"/>
          <w:tab w:val="left" w:pos="3234"/>
          <w:tab w:val="left" w:pos="4947"/>
          <w:tab w:val="left" w:pos="6160"/>
          <w:tab w:val="left" w:pos="7759"/>
          <w:tab w:val="left" w:pos="9153"/>
        </w:tabs>
        <w:ind w:right="234" w:firstLine="707"/>
        <w:rPr>
          <w:sz w:val="28"/>
        </w:rPr>
      </w:pPr>
      <w:r>
        <w:rPr>
          <w:spacing w:val="-2"/>
          <w:sz w:val="28"/>
        </w:rPr>
        <w:t>недопущение</w:t>
      </w:r>
      <w:r>
        <w:rPr>
          <w:sz w:val="28"/>
        </w:rPr>
        <w:tab/>
      </w:r>
      <w:r>
        <w:rPr>
          <w:spacing w:val="-2"/>
          <w:sz w:val="28"/>
        </w:rPr>
        <w:t>незаконных</w:t>
      </w:r>
      <w:r>
        <w:rPr>
          <w:sz w:val="28"/>
        </w:rPr>
        <w:tab/>
      </w:r>
      <w:r>
        <w:rPr>
          <w:spacing w:val="-2"/>
          <w:sz w:val="28"/>
        </w:rPr>
        <w:t>деяний,</w:t>
      </w:r>
      <w:r>
        <w:rPr>
          <w:sz w:val="28"/>
        </w:rPr>
        <w:tab/>
      </w:r>
      <w:r>
        <w:rPr>
          <w:spacing w:val="-2"/>
          <w:sz w:val="28"/>
        </w:rPr>
        <w:t>способных</w:t>
      </w:r>
      <w:r>
        <w:rPr>
          <w:sz w:val="28"/>
        </w:rPr>
        <w:tab/>
      </w:r>
      <w:r>
        <w:rPr>
          <w:spacing w:val="-2"/>
          <w:sz w:val="28"/>
        </w:rPr>
        <w:t>привести</w:t>
      </w:r>
      <w:r>
        <w:rPr>
          <w:sz w:val="28"/>
        </w:rPr>
        <w:tab/>
      </w:r>
      <w:r>
        <w:rPr>
          <w:spacing w:val="-10"/>
          <w:sz w:val="28"/>
        </w:rPr>
        <w:t xml:space="preserve">к </w:t>
      </w:r>
      <w:r>
        <w:rPr>
          <w:sz w:val="28"/>
        </w:rPr>
        <w:t>повреждению или уничтожению зеленых насаждений;</w:t>
      </w:r>
    </w:p>
    <w:p w:rsidR="004F19BD" w:rsidRDefault="00EA37BF">
      <w:pPr>
        <w:pStyle w:val="a4"/>
        <w:numPr>
          <w:ilvl w:val="0"/>
          <w:numId w:val="8"/>
        </w:numPr>
        <w:tabs>
          <w:tab w:val="left" w:pos="1101"/>
        </w:tabs>
        <w:spacing w:line="242" w:lineRule="auto"/>
        <w:ind w:right="230" w:firstLine="707"/>
        <w:rPr>
          <w:sz w:val="28"/>
        </w:rPr>
      </w:pPr>
      <w:r>
        <w:rPr>
          <w:sz w:val="28"/>
        </w:rPr>
        <w:t>недопущение загрязнения</w:t>
      </w:r>
      <w:r>
        <w:rPr>
          <w:spacing w:val="-1"/>
          <w:sz w:val="28"/>
        </w:rPr>
        <w:t xml:space="preserve"> </w:t>
      </w:r>
      <w:r>
        <w:rPr>
          <w:sz w:val="28"/>
        </w:rPr>
        <w:t>зеленых насаждений производственными отходами, строительными отходами, сточными водами;</w:t>
      </w:r>
    </w:p>
    <w:p w:rsidR="004F19BD" w:rsidRDefault="00EA37BF">
      <w:pPr>
        <w:pStyle w:val="a4"/>
        <w:numPr>
          <w:ilvl w:val="0"/>
          <w:numId w:val="8"/>
        </w:numPr>
        <w:tabs>
          <w:tab w:val="left" w:pos="1142"/>
        </w:tabs>
        <w:ind w:right="239" w:firstLine="707"/>
        <w:rPr>
          <w:sz w:val="28"/>
        </w:rPr>
      </w:pPr>
      <w:r>
        <w:rPr>
          <w:sz w:val="28"/>
        </w:rPr>
        <w:t>исключение</w:t>
      </w:r>
      <w:r>
        <w:rPr>
          <w:spacing w:val="40"/>
          <w:sz w:val="28"/>
        </w:rPr>
        <w:t xml:space="preserve"> </w:t>
      </w:r>
      <w:r>
        <w:rPr>
          <w:sz w:val="28"/>
        </w:rPr>
        <w:t>движения,</w:t>
      </w:r>
      <w:r>
        <w:rPr>
          <w:spacing w:val="40"/>
          <w:sz w:val="28"/>
        </w:rPr>
        <w:t xml:space="preserve"> </w:t>
      </w:r>
      <w:r>
        <w:rPr>
          <w:sz w:val="28"/>
        </w:rPr>
        <w:t>остановки</w:t>
      </w:r>
      <w:r>
        <w:rPr>
          <w:spacing w:val="40"/>
          <w:sz w:val="28"/>
        </w:rPr>
        <w:t xml:space="preserve"> </w:t>
      </w:r>
      <w:r>
        <w:rPr>
          <w:sz w:val="28"/>
        </w:rPr>
        <w:t>и</w:t>
      </w:r>
      <w:r>
        <w:rPr>
          <w:spacing w:val="40"/>
          <w:sz w:val="28"/>
        </w:rPr>
        <w:t xml:space="preserve"> </w:t>
      </w:r>
      <w:r>
        <w:rPr>
          <w:sz w:val="28"/>
        </w:rPr>
        <w:t>стоянка</w:t>
      </w:r>
      <w:r>
        <w:rPr>
          <w:spacing w:val="40"/>
          <w:sz w:val="28"/>
        </w:rPr>
        <w:t xml:space="preserve"> </w:t>
      </w:r>
      <w:r>
        <w:rPr>
          <w:sz w:val="28"/>
        </w:rPr>
        <w:t>автомобилей</w:t>
      </w:r>
      <w:r>
        <w:rPr>
          <w:spacing w:val="40"/>
          <w:sz w:val="28"/>
        </w:rPr>
        <w:t xml:space="preserve"> </w:t>
      </w:r>
      <w:r>
        <w:rPr>
          <w:sz w:val="28"/>
        </w:rPr>
        <w:t>и</w:t>
      </w:r>
      <w:r>
        <w:rPr>
          <w:spacing w:val="40"/>
          <w:sz w:val="28"/>
        </w:rPr>
        <w:t xml:space="preserve"> </w:t>
      </w:r>
      <w:r>
        <w:rPr>
          <w:sz w:val="28"/>
        </w:rPr>
        <w:t>иных транспортных средств на участках, занятых зелеными насаждениями;</w:t>
      </w:r>
    </w:p>
    <w:p w:rsidR="004F19BD" w:rsidRDefault="004F19BD">
      <w:pPr>
        <w:rPr>
          <w:sz w:val="28"/>
        </w:rPr>
        <w:sectPr w:rsidR="004F19BD">
          <w:pgSz w:w="11910" w:h="16840"/>
          <w:pgMar w:top="1080" w:right="900" w:bottom="280" w:left="1480" w:header="710" w:footer="0" w:gutter="0"/>
          <w:cols w:space="720"/>
        </w:sectPr>
      </w:pPr>
    </w:p>
    <w:p w:rsidR="004F19BD" w:rsidRDefault="00EA37BF">
      <w:pPr>
        <w:pStyle w:val="a4"/>
        <w:numPr>
          <w:ilvl w:val="0"/>
          <w:numId w:val="8"/>
        </w:numPr>
        <w:tabs>
          <w:tab w:val="left" w:pos="1336"/>
        </w:tabs>
        <w:spacing w:before="79"/>
        <w:ind w:right="228" w:firstLine="707"/>
        <w:jc w:val="both"/>
        <w:rPr>
          <w:sz w:val="28"/>
        </w:rPr>
      </w:pPr>
      <w:r>
        <w:rPr>
          <w:sz w:val="28"/>
        </w:rPr>
        <w:lastRenderedPageBreak/>
        <w:t>использование масло улавливающих поддонов и других приспособлений, не допускающих потерь горюче-смазочных материалов</w:t>
      </w:r>
      <w:r>
        <w:rPr>
          <w:spacing w:val="40"/>
          <w:sz w:val="28"/>
        </w:rPr>
        <w:t xml:space="preserve"> </w:t>
      </w:r>
      <w:r>
        <w:rPr>
          <w:sz w:val="28"/>
        </w:rPr>
        <w:t>из агрегатов строительных механизмов;</w:t>
      </w:r>
    </w:p>
    <w:p w:rsidR="004F19BD" w:rsidRDefault="00EA37BF">
      <w:pPr>
        <w:pStyle w:val="a4"/>
        <w:numPr>
          <w:ilvl w:val="0"/>
          <w:numId w:val="8"/>
        </w:numPr>
        <w:tabs>
          <w:tab w:val="left" w:pos="1101"/>
        </w:tabs>
        <w:spacing w:before="2"/>
        <w:ind w:right="228" w:firstLine="707"/>
        <w:jc w:val="both"/>
        <w:rPr>
          <w:sz w:val="28"/>
        </w:rPr>
      </w:pPr>
      <w:r>
        <w:rPr>
          <w:sz w:val="28"/>
        </w:rPr>
        <w:t xml:space="preserve">снятие плодородного слоя почвы перед проведением работ, в целях его сохранения и возврата в места снятия, по завершению монтажных </w:t>
      </w:r>
      <w:r>
        <w:rPr>
          <w:spacing w:val="-2"/>
          <w:sz w:val="28"/>
        </w:rPr>
        <w:t>работ;</w:t>
      </w:r>
    </w:p>
    <w:p w:rsidR="004F19BD" w:rsidRDefault="00EA37BF">
      <w:pPr>
        <w:pStyle w:val="a4"/>
        <w:numPr>
          <w:ilvl w:val="0"/>
          <w:numId w:val="8"/>
        </w:numPr>
        <w:tabs>
          <w:tab w:val="left" w:pos="1122"/>
        </w:tabs>
        <w:ind w:right="231" w:firstLine="707"/>
        <w:jc w:val="both"/>
        <w:rPr>
          <w:sz w:val="28"/>
        </w:rPr>
      </w:pPr>
      <w:r>
        <w:rPr>
          <w:sz w:val="28"/>
        </w:rPr>
        <w:t>соблюдать все установленные законодательством РК требования в области охраны окружающей среды, в частности, зеленых насаждений.</w:t>
      </w:r>
    </w:p>
    <w:p w:rsidR="004F19BD" w:rsidRDefault="00EA37BF">
      <w:pPr>
        <w:pStyle w:val="a4"/>
        <w:numPr>
          <w:ilvl w:val="1"/>
          <w:numId w:val="15"/>
        </w:numPr>
        <w:tabs>
          <w:tab w:val="left" w:pos="1427"/>
        </w:tabs>
        <w:spacing w:before="320" w:line="242" w:lineRule="auto"/>
        <w:ind w:left="222" w:right="235" w:firstLine="707"/>
        <w:jc w:val="both"/>
        <w:rPr>
          <w:sz w:val="28"/>
        </w:rPr>
      </w:pPr>
      <w:r>
        <w:rPr>
          <w:sz w:val="28"/>
        </w:rPr>
        <w:t xml:space="preserve">Мероприятия по предотвращению негативных воздействий на </w:t>
      </w:r>
      <w:r>
        <w:rPr>
          <w:spacing w:val="-2"/>
          <w:sz w:val="28"/>
        </w:rPr>
        <w:t>биоразнообразие</w:t>
      </w:r>
    </w:p>
    <w:p w:rsidR="004F19BD" w:rsidRDefault="00EA37BF">
      <w:pPr>
        <w:pStyle w:val="a3"/>
        <w:spacing w:before="317"/>
        <w:ind w:left="222" w:right="232" w:firstLine="707"/>
        <w:jc w:val="both"/>
      </w:pPr>
      <w:r>
        <w:t>В целом оценка влияния проектируемого объекта на растительный покров характеризуется как допустимая. Осуществление проектного замысла, при соблюдении всех правил ведения монтажных работ, при соблюдении правил эксплуатации, сверхнормативного влияния на растительную среду не окажет.</w:t>
      </w:r>
    </w:p>
    <w:p w:rsidR="004F19BD" w:rsidRDefault="00EA37BF">
      <w:pPr>
        <w:pStyle w:val="a3"/>
        <w:spacing w:before="1"/>
        <w:ind w:left="222" w:right="228" w:firstLine="707"/>
        <w:jc w:val="both"/>
      </w:pPr>
      <w:r>
        <w:t xml:space="preserve">На периоды эксплуатации и монтажных работ предусматриваются следующие мероприятия по уменьшению воздействия на растительный </w:t>
      </w:r>
      <w:r>
        <w:rPr>
          <w:spacing w:val="-2"/>
        </w:rPr>
        <w:t>покров:</w:t>
      </w:r>
    </w:p>
    <w:p w:rsidR="004F19BD" w:rsidRDefault="00EA37BF">
      <w:pPr>
        <w:pStyle w:val="a3"/>
        <w:ind w:left="222" w:right="237" w:firstLine="707"/>
        <w:jc w:val="both"/>
      </w:pPr>
      <w:r>
        <w:t xml:space="preserve">-установка вторичных глушителей выхлопа на спец. технику и </w:t>
      </w:r>
      <w:r>
        <w:rPr>
          <w:spacing w:val="-2"/>
        </w:rPr>
        <w:t>автотранспорт;</w:t>
      </w:r>
    </w:p>
    <w:p w:rsidR="004F19BD" w:rsidRDefault="00EA37BF">
      <w:pPr>
        <w:pStyle w:val="a3"/>
        <w:ind w:left="222" w:right="231" w:firstLine="707"/>
        <w:jc w:val="both"/>
      </w:pPr>
      <w:r>
        <w:t xml:space="preserve">-регулярное техническое обслуживание производственного оборудования и его эксплуатация в соответствии со стандартами </w:t>
      </w:r>
      <w:r>
        <w:rPr>
          <w:spacing w:val="-2"/>
        </w:rPr>
        <w:t>изготовителей;</w:t>
      </w:r>
    </w:p>
    <w:p w:rsidR="004F19BD" w:rsidRDefault="00EA37BF">
      <w:pPr>
        <w:pStyle w:val="a3"/>
        <w:ind w:left="222" w:right="234" w:firstLine="707"/>
        <w:jc w:val="both"/>
      </w:pPr>
      <w:r>
        <w:t>-ведение работ на строго ограниченной территории,</w:t>
      </w:r>
      <w:r>
        <w:rPr>
          <w:spacing w:val="80"/>
        </w:rPr>
        <w:t xml:space="preserve"> </w:t>
      </w:r>
      <w:r>
        <w:t>предоставляемой под размещение производственных и хозяйственных объектов предприятия, а также максимально возможное сокращение площадей механических нарушений земель в пределах отвода;</w:t>
      </w:r>
    </w:p>
    <w:p w:rsidR="004F19BD" w:rsidRDefault="00EA37BF">
      <w:pPr>
        <w:pStyle w:val="a3"/>
        <w:ind w:left="222" w:right="236" w:firstLine="707"/>
        <w:jc w:val="both"/>
      </w:pPr>
      <w:r>
        <w:t>-рациональное использование территории, предусматривающее минимальное уничтожение и нарушение растительного покрова, исключение вырубок древесной и кустарниковой растительности;</w:t>
      </w:r>
    </w:p>
    <w:p w:rsidR="004F19BD" w:rsidRDefault="00EA37BF">
      <w:pPr>
        <w:pStyle w:val="a3"/>
        <w:ind w:left="222" w:right="228" w:firstLine="707"/>
        <w:jc w:val="both"/>
      </w:pPr>
      <w:r>
        <w:t xml:space="preserve">-перемещение техники только в пределах специально обустроенных внутриплощадочных и </w:t>
      </w:r>
      <w:proofErr w:type="spellStart"/>
      <w:r>
        <w:t>межплощадочных</w:t>
      </w:r>
      <w:proofErr w:type="spellEnd"/>
      <w:r>
        <w:t xml:space="preserve"> дорог, что предотвратит возможность нарушения почвенно-растительного покрова территории;</w:t>
      </w:r>
    </w:p>
    <w:p w:rsidR="004F19BD" w:rsidRDefault="00EA37BF">
      <w:pPr>
        <w:pStyle w:val="a3"/>
        <w:spacing w:before="1"/>
        <w:ind w:left="222" w:right="227" w:firstLine="707"/>
        <w:jc w:val="both"/>
      </w:pPr>
      <w:r>
        <w:t>-складирование и вывоз отходов производства и потребления в соответствии с принятыми в проекте решениями, что позволит избежать образования неорганизованных свалок, которые могут стать причинами возникновения пожаров;</w:t>
      </w:r>
    </w:p>
    <w:p w:rsidR="004F19BD" w:rsidRDefault="00EA37BF">
      <w:pPr>
        <w:pStyle w:val="a3"/>
        <w:ind w:left="222" w:right="230" w:firstLine="707"/>
        <w:jc w:val="both"/>
      </w:pPr>
      <w:r>
        <w:t>-исключение загрязнения почвенного покрова и водных объектов нефтепродуктами и другими загрязнителями (сбор и очистка всех образующихся сточных вод, обустройство непроницаемым покрытием</w:t>
      </w:r>
      <w:r>
        <w:rPr>
          <w:spacing w:val="40"/>
        </w:rPr>
        <w:t xml:space="preserve"> </w:t>
      </w:r>
      <w:r>
        <w:t>всех объектов, где возможны проливы и утечки нефтепродуктов и других химических веществ, тщательная герметизация всего производственного оборудования и трубопроводов и т.д.);</w:t>
      </w:r>
    </w:p>
    <w:p w:rsidR="004F19BD" w:rsidRDefault="004F19BD">
      <w:pPr>
        <w:jc w:val="both"/>
        <w:sectPr w:rsidR="004F19BD">
          <w:pgSz w:w="11910" w:h="16840"/>
          <w:pgMar w:top="1080" w:right="900" w:bottom="280" w:left="1480" w:header="710" w:footer="0" w:gutter="0"/>
          <w:cols w:space="720"/>
        </w:sectPr>
      </w:pPr>
    </w:p>
    <w:p w:rsidR="004F19BD" w:rsidRDefault="00EA37BF">
      <w:pPr>
        <w:pStyle w:val="a3"/>
        <w:spacing w:before="79"/>
        <w:ind w:left="222" w:right="229" w:firstLine="707"/>
        <w:jc w:val="both"/>
      </w:pPr>
      <w:r>
        <w:lastRenderedPageBreak/>
        <w:t>-исключение вероятности возгорания участков на территории, прилегающей к объектам намечаемой деятельности, строго соблюдая правила противопожарной безопасности;</w:t>
      </w:r>
    </w:p>
    <w:p w:rsidR="004F19BD" w:rsidRDefault="00EA37BF">
      <w:pPr>
        <w:pStyle w:val="a3"/>
        <w:spacing w:before="2" w:line="322" w:lineRule="exact"/>
        <w:ind w:left="930"/>
        <w:jc w:val="both"/>
      </w:pPr>
      <w:r>
        <w:t>-своевременная</w:t>
      </w:r>
      <w:r>
        <w:rPr>
          <w:spacing w:val="-11"/>
        </w:rPr>
        <w:t xml:space="preserve"> </w:t>
      </w:r>
      <w:r>
        <w:t>рекультивация</w:t>
      </w:r>
      <w:r>
        <w:rPr>
          <w:spacing w:val="-13"/>
        </w:rPr>
        <w:t xml:space="preserve"> </w:t>
      </w:r>
      <w:r>
        <w:t>нарушенных</w:t>
      </w:r>
      <w:r>
        <w:rPr>
          <w:spacing w:val="-9"/>
        </w:rPr>
        <w:t xml:space="preserve"> </w:t>
      </w:r>
      <w:r>
        <w:rPr>
          <w:spacing w:val="-2"/>
        </w:rPr>
        <w:t>земель;</w:t>
      </w:r>
    </w:p>
    <w:p w:rsidR="004F19BD" w:rsidRDefault="00EA37BF">
      <w:pPr>
        <w:pStyle w:val="a3"/>
        <w:ind w:left="222" w:right="236" w:firstLine="707"/>
        <w:jc w:val="both"/>
      </w:pPr>
      <w:r>
        <w:t>-хранение отходов производства и потребления должным образом, в специально оборудованных местах, своевременный вывоз отходов.</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0"/>
          <w:numId w:val="15"/>
        </w:numPr>
        <w:tabs>
          <w:tab w:val="left" w:pos="432"/>
        </w:tabs>
        <w:spacing w:before="79"/>
        <w:ind w:left="432" w:hanging="210"/>
        <w:jc w:val="left"/>
        <w:rPr>
          <w:sz w:val="28"/>
        </w:rPr>
      </w:pPr>
      <w:r>
        <w:rPr>
          <w:sz w:val="28"/>
        </w:rPr>
        <w:lastRenderedPageBreak/>
        <w:t>ОЦЕНКА</w:t>
      </w:r>
      <w:r>
        <w:rPr>
          <w:spacing w:val="-12"/>
          <w:sz w:val="28"/>
        </w:rPr>
        <w:t xml:space="preserve"> </w:t>
      </w:r>
      <w:r>
        <w:rPr>
          <w:sz w:val="28"/>
        </w:rPr>
        <w:t>ВОЗДЕЙСТВИЙ</w:t>
      </w:r>
      <w:r>
        <w:rPr>
          <w:spacing w:val="-10"/>
          <w:sz w:val="28"/>
        </w:rPr>
        <w:t xml:space="preserve"> </w:t>
      </w:r>
      <w:r>
        <w:rPr>
          <w:sz w:val="28"/>
        </w:rPr>
        <w:t>НА</w:t>
      </w:r>
      <w:r>
        <w:rPr>
          <w:spacing w:val="-8"/>
          <w:sz w:val="28"/>
        </w:rPr>
        <w:t xml:space="preserve"> </w:t>
      </w:r>
      <w:r>
        <w:rPr>
          <w:sz w:val="28"/>
        </w:rPr>
        <w:t>ЖИВОТНЫЙ</w:t>
      </w:r>
      <w:r>
        <w:rPr>
          <w:spacing w:val="-9"/>
          <w:sz w:val="28"/>
        </w:rPr>
        <w:t xml:space="preserve"> </w:t>
      </w:r>
      <w:r>
        <w:rPr>
          <w:spacing w:val="-5"/>
          <w:sz w:val="28"/>
        </w:rPr>
        <w:t>МИР</w:t>
      </w:r>
    </w:p>
    <w:p w:rsidR="004F19BD" w:rsidRDefault="004F19BD">
      <w:pPr>
        <w:pStyle w:val="a3"/>
      </w:pPr>
    </w:p>
    <w:p w:rsidR="004F19BD" w:rsidRDefault="00EA37BF">
      <w:pPr>
        <w:pStyle w:val="a4"/>
        <w:numPr>
          <w:ilvl w:val="1"/>
          <w:numId w:val="15"/>
        </w:numPr>
        <w:tabs>
          <w:tab w:val="left" w:pos="1351"/>
        </w:tabs>
        <w:ind w:left="1351" w:hanging="421"/>
        <w:rPr>
          <w:sz w:val="28"/>
        </w:rPr>
      </w:pPr>
      <w:r>
        <w:rPr>
          <w:sz w:val="28"/>
        </w:rPr>
        <w:t>Исходное</w:t>
      </w:r>
      <w:r>
        <w:rPr>
          <w:spacing w:val="-7"/>
          <w:sz w:val="28"/>
        </w:rPr>
        <w:t xml:space="preserve"> </w:t>
      </w:r>
      <w:r>
        <w:rPr>
          <w:sz w:val="28"/>
        </w:rPr>
        <w:t>состояние</w:t>
      </w:r>
      <w:r>
        <w:rPr>
          <w:spacing w:val="-6"/>
          <w:sz w:val="28"/>
        </w:rPr>
        <w:t xml:space="preserve"> </w:t>
      </w:r>
      <w:r>
        <w:rPr>
          <w:sz w:val="28"/>
        </w:rPr>
        <w:t>водной</w:t>
      </w:r>
      <w:r>
        <w:rPr>
          <w:spacing w:val="-8"/>
          <w:sz w:val="28"/>
        </w:rPr>
        <w:t xml:space="preserve"> </w:t>
      </w:r>
      <w:r>
        <w:rPr>
          <w:sz w:val="28"/>
        </w:rPr>
        <w:t>и</w:t>
      </w:r>
      <w:r>
        <w:rPr>
          <w:spacing w:val="-6"/>
          <w:sz w:val="28"/>
        </w:rPr>
        <w:t xml:space="preserve"> </w:t>
      </w:r>
      <w:r>
        <w:rPr>
          <w:sz w:val="28"/>
        </w:rPr>
        <w:t>наземной</w:t>
      </w:r>
      <w:r>
        <w:rPr>
          <w:spacing w:val="-6"/>
          <w:sz w:val="28"/>
        </w:rPr>
        <w:t xml:space="preserve"> </w:t>
      </w:r>
      <w:r>
        <w:rPr>
          <w:spacing w:val="-2"/>
          <w:sz w:val="28"/>
        </w:rPr>
        <w:t>фауны</w:t>
      </w:r>
    </w:p>
    <w:p w:rsidR="004F19BD" w:rsidRDefault="004F19BD">
      <w:pPr>
        <w:pStyle w:val="a3"/>
        <w:spacing w:before="1"/>
      </w:pPr>
    </w:p>
    <w:p w:rsidR="004F19BD" w:rsidRDefault="00EA37BF">
      <w:pPr>
        <w:pStyle w:val="a3"/>
        <w:spacing w:before="1"/>
        <w:ind w:left="222" w:right="230" w:firstLine="707"/>
        <w:jc w:val="both"/>
      </w:pPr>
      <w:r>
        <w:t>Животный мир г. Шымкент представлен преимущественно мелкими грызунами, пресмыкающимися и пернатыми. К классу пресмыкающихся относится прыткая ящерица. Класс млекопитающих представлен мелкими млекопитающими из отряда грызунов: полевая мышь, полевка-экономка. Из птиц обычный домовой воробей, сорока, ворон, скворец.</w:t>
      </w:r>
    </w:p>
    <w:p w:rsidR="004F19BD" w:rsidRDefault="00EA37BF">
      <w:pPr>
        <w:pStyle w:val="a4"/>
        <w:numPr>
          <w:ilvl w:val="1"/>
          <w:numId w:val="15"/>
        </w:numPr>
        <w:tabs>
          <w:tab w:val="left" w:pos="1424"/>
        </w:tabs>
        <w:spacing w:before="228"/>
        <w:ind w:left="222" w:right="234" w:firstLine="707"/>
        <w:jc w:val="both"/>
        <w:rPr>
          <w:sz w:val="28"/>
        </w:rPr>
      </w:pPr>
      <w:r>
        <w:rPr>
          <w:sz w:val="28"/>
        </w:rPr>
        <w:t>Наличие редких, исчезающих и занесенных в Красную книгу видов животных</w:t>
      </w:r>
    </w:p>
    <w:p w:rsidR="004F19BD" w:rsidRDefault="004F19BD">
      <w:pPr>
        <w:pStyle w:val="a3"/>
        <w:spacing w:before="1"/>
      </w:pPr>
    </w:p>
    <w:p w:rsidR="004F19BD" w:rsidRDefault="00EA37BF">
      <w:pPr>
        <w:pStyle w:val="a3"/>
        <w:ind w:left="222" w:right="229" w:firstLine="707"/>
        <w:jc w:val="both"/>
      </w:pPr>
      <w:r>
        <w:t xml:space="preserve">Редкие, исчезающие и занесенные в Красную книгу виды животных, на участке проектирования отсутствуют. Участок проектирования расположен в населенном пункте, подвергавшийся длительному </w:t>
      </w:r>
      <w:proofErr w:type="spellStart"/>
      <w:r>
        <w:t>антопогенному</w:t>
      </w:r>
      <w:proofErr w:type="spellEnd"/>
      <w:r>
        <w:t xml:space="preserve"> воздействию.</w:t>
      </w:r>
    </w:p>
    <w:p w:rsidR="004F19BD" w:rsidRDefault="00EA37BF">
      <w:pPr>
        <w:pStyle w:val="a3"/>
        <w:spacing w:line="321" w:lineRule="exact"/>
        <w:ind w:left="930"/>
        <w:jc w:val="both"/>
      </w:pPr>
      <w:proofErr w:type="gramStart"/>
      <w:r>
        <w:t>Территория</w:t>
      </w:r>
      <w:r>
        <w:rPr>
          <w:spacing w:val="26"/>
        </w:rPr>
        <w:t xml:space="preserve">  </w:t>
      </w:r>
      <w:r>
        <w:t>проекта</w:t>
      </w:r>
      <w:proofErr w:type="gramEnd"/>
      <w:r>
        <w:rPr>
          <w:spacing w:val="64"/>
        </w:rPr>
        <w:t xml:space="preserve">   </w:t>
      </w:r>
      <w:r>
        <w:t>находится</w:t>
      </w:r>
      <w:r>
        <w:rPr>
          <w:spacing w:val="32"/>
        </w:rPr>
        <w:t xml:space="preserve">  </w:t>
      </w:r>
      <w:r>
        <w:t>в</w:t>
      </w:r>
      <w:r>
        <w:rPr>
          <w:spacing w:val="29"/>
        </w:rPr>
        <w:t xml:space="preserve">  </w:t>
      </w:r>
      <w:proofErr w:type="spellStart"/>
      <w:r>
        <w:t>Енбекшинском</w:t>
      </w:r>
      <w:proofErr w:type="spellEnd"/>
      <w:r>
        <w:rPr>
          <w:spacing w:val="28"/>
        </w:rPr>
        <w:t xml:space="preserve">  </w:t>
      </w:r>
      <w:r>
        <w:t>районе,</w:t>
      </w:r>
      <w:r>
        <w:rPr>
          <w:spacing w:val="30"/>
        </w:rPr>
        <w:t xml:space="preserve">  </w:t>
      </w:r>
      <w:r>
        <w:t>в</w:t>
      </w:r>
      <w:r>
        <w:rPr>
          <w:spacing w:val="30"/>
        </w:rPr>
        <w:t xml:space="preserve">  </w:t>
      </w:r>
      <w:r>
        <w:rPr>
          <w:spacing w:val="-5"/>
        </w:rPr>
        <w:t>г.</w:t>
      </w:r>
    </w:p>
    <w:p w:rsidR="004F19BD" w:rsidRDefault="00EA37BF">
      <w:pPr>
        <w:pStyle w:val="a3"/>
        <w:spacing w:before="2"/>
        <w:ind w:left="222"/>
      </w:pPr>
      <w:r>
        <w:rPr>
          <w:spacing w:val="-2"/>
        </w:rPr>
        <w:t>Шымкент.</w:t>
      </w:r>
    </w:p>
    <w:p w:rsidR="004F19BD" w:rsidRDefault="004F19BD">
      <w:pPr>
        <w:pStyle w:val="a3"/>
      </w:pPr>
    </w:p>
    <w:p w:rsidR="004F19BD" w:rsidRDefault="00EA37BF">
      <w:pPr>
        <w:pStyle w:val="a4"/>
        <w:numPr>
          <w:ilvl w:val="1"/>
          <w:numId w:val="15"/>
        </w:numPr>
        <w:tabs>
          <w:tab w:val="left" w:pos="1547"/>
        </w:tabs>
        <w:ind w:left="222" w:right="233" w:firstLine="707"/>
        <w:jc w:val="both"/>
        <w:rPr>
          <w:sz w:val="28"/>
        </w:rPr>
      </w:pPr>
      <w:r>
        <w:rPr>
          <w:sz w:val="28"/>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w:t>
      </w:r>
    </w:p>
    <w:p w:rsidR="004F19BD" w:rsidRDefault="00EA37BF">
      <w:pPr>
        <w:pStyle w:val="a3"/>
        <w:spacing w:before="320"/>
        <w:ind w:left="222" w:right="234" w:firstLine="707"/>
        <w:jc w:val="both"/>
      </w:pPr>
      <w:r>
        <w:t xml:space="preserve">Воздействие на видовой состав, численность фауны, ее генофонд, среду обитания, условия размножения, места концентрации животных, в процессе монтажных работ и эксплуатации будет незначительным и </w:t>
      </w:r>
      <w:r>
        <w:rPr>
          <w:spacing w:val="-2"/>
        </w:rPr>
        <w:t>слабым.</w:t>
      </w:r>
    </w:p>
    <w:p w:rsidR="004F19BD" w:rsidRDefault="00EA37BF">
      <w:pPr>
        <w:pStyle w:val="a3"/>
        <w:spacing w:before="2"/>
        <w:ind w:left="222" w:right="229" w:firstLine="707"/>
        <w:jc w:val="both"/>
      </w:pPr>
      <w:r>
        <w:t>Миграционные пути животных, в ходе реализации настоящего проекта, нарушены не будут, так как объект, рассматриваемый в рамках настоящего проекта, расположен в черте города Шымкент.</w:t>
      </w:r>
    </w:p>
    <w:p w:rsidR="004F19BD" w:rsidRDefault="00EA37BF">
      <w:pPr>
        <w:pStyle w:val="a3"/>
        <w:spacing w:before="1"/>
        <w:ind w:left="222" w:right="232" w:firstLine="707"/>
        <w:jc w:val="both"/>
      </w:pPr>
      <w:r>
        <w:t xml:space="preserve">В целом, оценка воздействия рассматриваемого объекта в периоды эксплуатации и монтажных работ на животный мир характеризуется как </w:t>
      </w:r>
      <w:r>
        <w:rPr>
          <w:spacing w:val="-2"/>
        </w:rPr>
        <w:t>допустимая.</w:t>
      </w:r>
    </w:p>
    <w:p w:rsidR="004F19BD" w:rsidRDefault="00EA37BF">
      <w:pPr>
        <w:pStyle w:val="a4"/>
        <w:numPr>
          <w:ilvl w:val="1"/>
          <w:numId w:val="15"/>
        </w:numPr>
        <w:tabs>
          <w:tab w:val="left" w:pos="1446"/>
        </w:tabs>
        <w:spacing w:before="320"/>
        <w:ind w:left="222" w:right="229" w:firstLine="707"/>
        <w:jc w:val="both"/>
        <w:rPr>
          <w:sz w:val="28"/>
        </w:rPr>
      </w:pPr>
      <w:r>
        <w:rPr>
          <w:sz w:val="28"/>
        </w:rPr>
        <w:t>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w:t>
      </w:r>
    </w:p>
    <w:p w:rsidR="004F19BD" w:rsidRDefault="004F19BD">
      <w:pPr>
        <w:pStyle w:val="a3"/>
        <w:spacing w:before="1"/>
      </w:pPr>
    </w:p>
    <w:p w:rsidR="004F19BD" w:rsidRDefault="00EA37BF">
      <w:pPr>
        <w:pStyle w:val="a3"/>
        <w:ind w:left="222" w:right="231" w:firstLine="707"/>
        <w:jc w:val="both"/>
      </w:pPr>
      <w:r>
        <w:t>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исключены, так как проектом не предусматривается строительство сооружений, оказывающих воздействие на животный мир, а</w:t>
      </w:r>
    </w:p>
    <w:p w:rsidR="004F19BD" w:rsidRDefault="004F19BD">
      <w:pPr>
        <w:jc w:val="both"/>
        <w:sectPr w:rsidR="004F19BD">
          <w:pgSz w:w="11910" w:h="16840"/>
          <w:pgMar w:top="1080" w:right="900" w:bottom="280" w:left="1480" w:header="710" w:footer="0" w:gutter="0"/>
          <w:cols w:space="720"/>
        </w:sectPr>
      </w:pPr>
    </w:p>
    <w:p w:rsidR="004F19BD" w:rsidRDefault="00EA37BF">
      <w:pPr>
        <w:pStyle w:val="a3"/>
        <w:spacing w:before="79"/>
        <w:ind w:left="222" w:right="227"/>
        <w:jc w:val="both"/>
      </w:pPr>
      <w:r>
        <w:lastRenderedPageBreak/>
        <w:t xml:space="preserve">также, ограничивающих пути миграции диких животных. К тому же, реализация проектного замысла будет осуществляться на территории, ранее подвергшейся антропогенной нагрузке, так как рассматриваемый работы запланированы на территории действующего объекта, в черте </w:t>
      </w:r>
      <w:r>
        <w:rPr>
          <w:spacing w:val="-2"/>
        </w:rPr>
        <w:t>города.</w:t>
      </w:r>
    </w:p>
    <w:p w:rsidR="004F19BD" w:rsidRDefault="004F19BD">
      <w:pPr>
        <w:pStyle w:val="a3"/>
        <w:spacing w:before="1"/>
      </w:pPr>
    </w:p>
    <w:p w:rsidR="004F19BD" w:rsidRDefault="00EA37BF">
      <w:pPr>
        <w:pStyle w:val="a4"/>
        <w:numPr>
          <w:ilvl w:val="1"/>
          <w:numId w:val="15"/>
        </w:numPr>
        <w:tabs>
          <w:tab w:val="left" w:pos="1427"/>
        </w:tabs>
        <w:ind w:left="222" w:right="234" w:firstLine="707"/>
        <w:jc w:val="both"/>
        <w:rPr>
          <w:sz w:val="28"/>
        </w:rPr>
      </w:pPr>
      <w:r>
        <w:rPr>
          <w:sz w:val="28"/>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w:t>
      </w:r>
    </w:p>
    <w:p w:rsidR="004F19BD" w:rsidRDefault="004F19BD">
      <w:pPr>
        <w:pStyle w:val="a3"/>
      </w:pPr>
    </w:p>
    <w:p w:rsidR="004F19BD" w:rsidRDefault="00EA37BF">
      <w:pPr>
        <w:pStyle w:val="a3"/>
        <w:ind w:left="222" w:right="231" w:firstLine="707"/>
        <w:jc w:val="both"/>
      </w:pPr>
      <w:r>
        <w:t>Мероприятия по сохранению и восстановлению целостности естественных сообществ:</w:t>
      </w:r>
    </w:p>
    <w:p w:rsidR="004F19BD" w:rsidRDefault="00EA37BF">
      <w:pPr>
        <w:pStyle w:val="a4"/>
        <w:numPr>
          <w:ilvl w:val="0"/>
          <w:numId w:val="7"/>
        </w:numPr>
        <w:tabs>
          <w:tab w:val="left" w:pos="1137"/>
        </w:tabs>
        <w:ind w:right="237" w:firstLine="707"/>
        <w:jc w:val="both"/>
        <w:rPr>
          <w:sz w:val="28"/>
        </w:rPr>
      </w:pPr>
      <w:r>
        <w:rPr>
          <w:sz w:val="28"/>
        </w:rPr>
        <w:t xml:space="preserve">перемещение оборудования только по доступным существующим </w:t>
      </w:r>
      <w:r>
        <w:rPr>
          <w:spacing w:val="-2"/>
          <w:sz w:val="28"/>
        </w:rPr>
        <w:t>дорогам;</w:t>
      </w:r>
    </w:p>
    <w:p w:rsidR="004F19BD" w:rsidRDefault="00EA37BF">
      <w:pPr>
        <w:pStyle w:val="a4"/>
        <w:numPr>
          <w:ilvl w:val="0"/>
          <w:numId w:val="7"/>
        </w:numPr>
        <w:tabs>
          <w:tab w:val="left" w:pos="1185"/>
        </w:tabs>
        <w:spacing w:line="242" w:lineRule="auto"/>
        <w:ind w:right="235" w:firstLine="707"/>
        <w:jc w:val="both"/>
        <w:rPr>
          <w:sz w:val="28"/>
        </w:rPr>
      </w:pPr>
      <w:r>
        <w:rPr>
          <w:sz w:val="28"/>
        </w:rPr>
        <w:t xml:space="preserve">размещение оборудования строго в пределах рассматриваемого </w:t>
      </w:r>
      <w:r>
        <w:rPr>
          <w:spacing w:val="-2"/>
          <w:sz w:val="28"/>
        </w:rPr>
        <w:t>участка;</w:t>
      </w:r>
    </w:p>
    <w:p w:rsidR="004F19BD" w:rsidRDefault="00EA37BF">
      <w:pPr>
        <w:pStyle w:val="a4"/>
        <w:numPr>
          <w:ilvl w:val="0"/>
          <w:numId w:val="7"/>
        </w:numPr>
        <w:tabs>
          <w:tab w:val="left" w:pos="1190"/>
        </w:tabs>
        <w:ind w:right="237" w:firstLine="707"/>
        <w:jc w:val="both"/>
        <w:rPr>
          <w:sz w:val="28"/>
        </w:rPr>
      </w:pPr>
      <w:r>
        <w:rPr>
          <w:sz w:val="28"/>
        </w:rPr>
        <w:t>осуществление своевременного сбора строительных и бытовых отходов. По мере накопления отходов будут осуществлен вывоз на переработку и утилизацию;</w:t>
      </w:r>
    </w:p>
    <w:p w:rsidR="004F19BD" w:rsidRDefault="00EA37BF">
      <w:pPr>
        <w:pStyle w:val="a4"/>
        <w:numPr>
          <w:ilvl w:val="0"/>
          <w:numId w:val="7"/>
        </w:numPr>
        <w:tabs>
          <w:tab w:val="left" w:pos="1096"/>
        </w:tabs>
        <w:ind w:right="238" w:firstLine="707"/>
        <w:jc w:val="both"/>
        <w:rPr>
          <w:sz w:val="28"/>
        </w:rPr>
      </w:pPr>
      <w:r>
        <w:rPr>
          <w:sz w:val="28"/>
        </w:rPr>
        <w:t>воспитание</w:t>
      </w:r>
      <w:r>
        <w:rPr>
          <w:spacing w:val="-1"/>
          <w:sz w:val="28"/>
        </w:rPr>
        <w:t xml:space="preserve"> </w:t>
      </w:r>
      <w:r>
        <w:rPr>
          <w:sz w:val="28"/>
        </w:rPr>
        <w:t>(информационная</w:t>
      </w:r>
      <w:r>
        <w:rPr>
          <w:spacing w:val="-1"/>
          <w:sz w:val="28"/>
        </w:rPr>
        <w:t xml:space="preserve"> </w:t>
      </w:r>
      <w:r>
        <w:rPr>
          <w:sz w:val="28"/>
        </w:rPr>
        <w:t>кампания)</w:t>
      </w:r>
      <w:r>
        <w:rPr>
          <w:spacing w:val="-1"/>
          <w:sz w:val="28"/>
        </w:rPr>
        <w:t xml:space="preserve"> </w:t>
      </w:r>
      <w:r>
        <w:rPr>
          <w:sz w:val="28"/>
        </w:rPr>
        <w:t>для</w:t>
      </w:r>
      <w:r>
        <w:rPr>
          <w:spacing w:val="-1"/>
          <w:sz w:val="28"/>
        </w:rPr>
        <w:t xml:space="preserve"> </w:t>
      </w:r>
      <w:r>
        <w:rPr>
          <w:sz w:val="28"/>
        </w:rPr>
        <w:t>персонала</w:t>
      </w:r>
      <w:r>
        <w:rPr>
          <w:spacing w:val="-2"/>
          <w:sz w:val="28"/>
        </w:rPr>
        <w:t xml:space="preserve"> </w:t>
      </w:r>
      <w:r>
        <w:rPr>
          <w:sz w:val="28"/>
        </w:rPr>
        <w:t>и</w:t>
      </w:r>
      <w:r>
        <w:rPr>
          <w:spacing w:val="-3"/>
          <w:sz w:val="28"/>
        </w:rPr>
        <w:t xml:space="preserve"> </w:t>
      </w:r>
      <w:r>
        <w:rPr>
          <w:sz w:val="28"/>
        </w:rPr>
        <w:t>населения в духе гуманного и бережного отношения к животным;</w:t>
      </w:r>
    </w:p>
    <w:p w:rsidR="004F19BD" w:rsidRDefault="00EA37BF">
      <w:pPr>
        <w:pStyle w:val="a4"/>
        <w:numPr>
          <w:ilvl w:val="0"/>
          <w:numId w:val="7"/>
        </w:numPr>
        <w:tabs>
          <w:tab w:val="left" w:pos="1092"/>
        </w:tabs>
        <w:spacing w:line="321" w:lineRule="exact"/>
        <w:ind w:left="1092" w:hanging="162"/>
        <w:jc w:val="both"/>
        <w:rPr>
          <w:sz w:val="28"/>
        </w:rPr>
      </w:pPr>
      <w:r>
        <w:rPr>
          <w:sz w:val="28"/>
        </w:rPr>
        <w:t>пропаганда</w:t>
      </w:r>
      <w:r>
        <w:rPr>
          <w:spacing w:val="-5"/>
          <w:sz w:val="28"/>
        </w:rPr>
        <w:t xml:space="preserve"> </w:t>
      </w:r>
      <w:r>
        <w:rPr>
          <w:sz w:val="28"/>
        </w:rPr>
        <w:t>задач</w:t>
      </w:r>
      <w:r>
        <w:rPr>
          <w:spacing w:val="-5"/>
          <w:sz w:val="28"/>
        </w:rPr>
        <w:t xml:space="preserve"> </w:t>
      </w:r>
      <w:r>
        <w:rPr>
          <w:sz w:val="28"/>
        </w:rPr>
        <w:t>и</w:t>
      </w:r>
      <w:r>
        <w:rPr>
          <w:spacing w:val="-7"/>
          <w:sz w:val="28"/>
        </w:rPr>
        <w:t xml:space="preserve"> </w:t>
      </w:r>
      <w:r>
        <w:rPr>
          <w:sz w:val="28"/>
        </w:rPr>
        <w:t>путей</w:t>
      </w:r>
      <w:r>
        <w:rPr>
          <w:spacing w:val="-5"/>
          <w:sz w:val="28"/>
        </w:rPr>
        <w:t xml:space="preserve"> </w:t>
      </w:r>
      <w:r>
        <w:rPr>
          <w:sz w:val="28"/>
        </w:rPr>
        <w:t>охраны</w:t>
      </w:r>
      <w:r>
        <w:rPr>
          <w:spacing w:val="-4"/>
          <w:sz w:val="28"/>
        </w:rPr>
        <w:t xml:space="preserve"> </w:t>
      </w:r>
      <w:r>
        <w:rPr>
          <w:spacing w:val="-2"/>
          <w:sz w:val="28"/>
        </w:rPr>
        <w:t>животных;</w:t>
      </w:r>
    </w:p>
    <w:p w:rsidR="004F19BD" w:rsidRDefault="00EA37BF">
      <w:pPr>
        <w:pStyle w:val="a4"/>
        <w:numPr>
          <w:ilvl w:val="0"/>
          <w:numId w:val="7"/>
        </w:numPr>
        <w:tabs>
          <w:tab w:val="left" w:pos="1190"/>
        </w:tabs>
        <w:ind w:right="237" w:firstLine="707"/>
        <w:jc w:val="both"/>
        <w:rPr>
          <w:sz w:val="28"/>
        </w:rPr>
      </w:pPr>
      <w:r>
        <w:rPr>
          <w:sz w:val="28"/>
        </w:rPr>
        <w:t xml:space="preserve">установка вторичных глушителей выхлопа на спец. технику и </w:t>
      </w:r>
      <w:r>
        <w:rPr>
          <w:spacing w:val="-2"/>
          <w:sz w:val="28"/>
        </w:rPr>
        <w:t>автотранспорт;</w:t>
      </w:r>
    </w:p>
    <w:p w:rsidR="004F19BD" w:rsidRDefault="00EA37BF">
      <w:pPr>
        <w:pStyle w:val="a4"/>
        <w:numPr>
          <w:ilvl w:val="0"/>
          <w:numId w:val="7"/>
        </w:numPr>
        <w:tabs>
          <w:tab w:val="left" w:pos="1382"/>
        </w:tabs>
        <w:ind w:right="237" w:firstLine="707"/>
        <w:jc w:val="both"/>
        <w:rPr>
          <w:sz w:val="28"/>
        </w:rPr>
      </w:pPr>
      <w:r>
        <w:rPr>
          <w:sz w:val="28"/>
        </w:rPr>
        <w:t xml:space="preserve">регулярное техническое обслуживание производственного оборудования и его эксплуатация в соответствии со стандартами </w:t>
      </w:r>
      <w:r>
        <w:rPr>
          <w:spacing w:val="-2"/>
          <w:sz w:val="28"/>
        </w:rPr>
        <w:t>изготовителей;</w:t>
      </w:r>
    </w:p>
    <w:p w:rsidR="004F19BD" w:rsidRDefault="00EA37BF">
      <w:pPr>
        <w:pStyle w:val="a4"/>
        <w:numPr>
          <w:ilvl w:val="0"/>
          <w:numId w:val="7"/>
        </w:numPr>
        <w:tabs>
          <w:tab w:val="left" w:pos="1098"/>
        </w:tabs>
        <w:spacing w:line="242" w:lineRule="auto"/>
        <w:ind w:right="227" w:firstLine="707"/>
        <w:jc w:val="both"/>
        <w:rPr>
          <w:sz w:val="28"/>
        </w:rPr>
      </w:pPr>
      <w:r>
        <w:rPr>
          <w:sz w:val="28"/>
        </w:rPr>
        <w:t>сохранение среды обитания, условий размножения, путей миграции и мест концентрации объектов животного мира.</w:t>
      </w:r>
    </w:p>
    <w:p w:rsidR="004F19BD" w:rsidRDefault="00EA37BF">
      <w:pPr>
        <w:pStyle w:val="a3"/>
        <w:spacing w:before="311"/>
        <w:ind w:left="222" w:right="232" w:firstLine="707"/>
        <w:jc w:val="both"/>
      </w:pPr>
      <w:r>
        <w:t xml:space="preserve">В целом оценка влияния рассматриваемого объекта в период его эксплуатации и монтажных работ на животный мир характеризуется как </w:t>
      </w:r>
      <w:r>
        <w:rPr>
          <w:spacing w:val="-2"/>
        </w:rPr>
        <w:t>допустимая.</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0"/>
          <w:numId w:val="15"/>
        </w:numPr>
        <w:tabs>
          <w:tab w:val="left" w:pos="646"/>
          <w:tab w:val="left" w:pos="3283"/>
          <w:tab w:val="left" w:pos="4107"/>
          <w:tab w:val="left" w:pos="6511"/>
          <w:tab w:val="left" w:pos="7464"/>
        </w:tabs>
        <w:spacing w:before="79"/>
        <w:ind w:right="230" w:firstLine="0"/>
        <w:jc w:val="both"/>
        <w:rPr>
          <w:sz w:val="28"/>
        </w:rPr>
      </w:pPr>
      <w:r>
        <w:rPr>
          <w:sz w:val="28"/>
        </w:rPr>
        <w:lastRenderedPageBreak/>
        <w:t xml:space="preserve">ОЦЕНКА ВОЗДЕЙСТВИЙ НА ЛАНДШАФТЫ И МЕРЫ ПО </w:t>
      </w:r>
      <w:r>
        <w:rPr>
          <w:spacing w:val="-2"/>
          <w:sz w:val="28"/>
        </w:rPr>
        <w:t>ПРЕДОТВРАЩЕНИЮ,</w:t>
      </w:r>
      <w:r>
        <w:rPr>
          <w:sz w:val="28"/>
        </w:rPr>
        <w:tab/>
      </w:r>
      <w:r>
        <w:rPr>
          <w:sz w:val="28"/>
        </w:rPr>
        <w:tab/>
      </w:r>
      <w:r>
        <w:rPr>
          <w:spacing w:val="-2"/>
          <w:sz w:val="28"/>
        </w:rPr>
        <w:t>МИНИМИЗАЦИИ,</w:t>
      </w:r>
      <w:r>
        <w:rPr>
          <w:sz w:val="28"/>
        </w:rPr>
        <w:tab/>
      </w:r>
      <w:r>
        <w:rPr>
          <w:sz w:val="28"/>
        </w:rPr>
        <w:tab/>
      </w:r>
      <w:r>
        <w:rPr>
          <w:spacing w:val="-2"/>
          <w:sz w:val="28"/>
        </w:rPr>
        <w:t>СМЯГЧЕНИЮ НЕГАТИВНЫХ</w:t>
      </w:r>
      <w:r>
        <w:rPr>
          <w:sz w:val="28"/>
        </w:rPr>
        <w:tab/>
      </w:r>
      <w:r>
        <w:rPr>
          <w:spacing w:val="-2"/>
          <w:sz w:val="28"/>
        </w:rPr>
        <w:t>ВОЗДЕЙСТВИЙ,</w:t>
      </w:r>
      <w:r>
        <w:rPr>
          <w:sz w:val="28"/>
        </w:rPr>
        <w:tab/>
      </w:r>
      <w:r>
        <w:rPr>
          <w:spacing w:val="-2"/>
          <w:sz w:val="28"/>
        </w:rPr>
        <w:t xml:space="preserve">ВОССТАНОВЛЕНИЮ </w:t>
      </w:r>
      <w:r>
        <w:rPr>
          <w:sz w:val="28"/>
        </w:rPr>
        <w:t>ЛАНДШАФТОВ В СЛУЧАЯХ ИХ НАРУШЕНИЯ</w:t>
      </w:r>
    </w:p>
    <w:p w:rsidR="004F19BD" w:rsidRDefault="004F19BD">
      <w:pPr>
        <w:pStyle w:val="a3"/>
        <w:spacing w:before="1"/>
      </w:pPr>
    </w:p>
    <w:p w:rsidR="004F19BD" w:rsidRDefault="00EA37BF">
      <w:pPr>
        <w:pStyle w:val="a3"/>
        <w:ind w:left="222" w:right="231" w:firstLine="707"/>
        <w:jc w:val="both"/>
      </w:pPr>
      <w:r>
        <w:t xml:space="preserve">Объект проектирования расположен в городе Шымкент, район </w:t>
      </w:r>
      <w:proofErr w:type="spellStart"/>
      <w:r>
        <w:rPr>
          <w:spacing w:val="-2"/>
        </w:rPr>
        <w:t>Енбекшинский</w:t>
      </w:r>
      <w:proofErr w:type="spellEnd"/>
      <w:r>
        <w:rPr>
          <w:spacing w:val="-2"/>
        </w:rPr>
        <w:t>.</w:t>
      </w:r>
    </w:p>
    <w:p w:rsidR="004F19BD" w:rsidRDefault="00EA37BF">
      <w:pPr>
        <w:pStyle w:val="a3"/>
        <w:ind w:left="222" w:right="234" w:firstLine="707"/>
        <w:jc w:val="both"/>
      </w:pPr>
      <w:r>
        <w:t>Город Шымкент – город на юге Казахстана, один из трех городов страны, имеющий статус республиканского значения.</w:t>
      </w:r>
    </w:p>
    <w:p w:rsidR="004F19BD" w:rsidRDefault="00EA37BF">
      <w:pPr>
        <w:pStyle w:val="a3"/>
        <w:ind w:left="222" w:right="230" w:firstLine="707"/>
        <w:jc w:val="both"/>
      </w:pPr>
      <w:r>
        <w:t xml:space="preserve">Шымкент расположен в своеобразной природной ландшафтной зоне. Основной массив городской территории лежит в долине маловодного </w:t>
      </w:r>
      <w:proofErr w:type="spellStart"/>
      <w:r>
        <w:t>Сайрама</w:t>
      </w:r>
      <w:proofErr w:type="spellEnd"/>
      <w:r>
        <w:t>, который тянется в пределах Шымкента с востока на запад параллельно р. Бадам.</w:t>
      </w:r>
      <w:r>
        <w:rPr>
          <w:spacing w:val="40"/>
        </w:rPr>
        <w:t xml:space="preserve"> </w:t>
      </w:r>
      <w:r>
        <w:t>В восточной части горизонта обзору открывается довольно</w:t>
      </w:r>
      <w:r>
        <w:rPr>
          <w:spacing w:val="80"/>
        </w:rPr>
        <w:t xml:space="preserve"> </w:t>
      </w:r>
      <w:r>
        <w:t>протяжённый</w:t>
      </w:r>
      <w:r>
        <w:rPr>
          <w:spacing w:val="80"/>
        </w:rPr>
        <w:t xml:space="preserve"> </w:t>
      </w:r>
      <w:r>
        <w:t>горный</w:t>
      </w:r>
      <w:r>
        <w:rPr>
          <w:spacing w:val="80"/>
        </w:rPr>
        <w:t xml:space="preserve"> </w:t>
      </w:r>
      <w:r>
        <w:t>ландшафт,</w:t>
      </w:r>
      <w:r>
        <w:rPr>
          <w:spacing w:val="80"/>
        </w:rPr>
        <w:t xml:space="preserve"> </w:t>
      </w:r>
      <w:r>
        <w:t>входящий</w:t>
      </w:r>
      <w:r>
        <w:rPr>
          <w:spacing w:val="80"/>
        </w:rPr>
        <w:t xml:space="preserve"> </w:t>
      </w:r>
      <w:r>
        <w:t>в</w:t>
      </w:r>
      <w:r>
        <w:rPr>
          <w:spacing w:val="80"/>
        </w:rPr>
        <w:t xml:space="preserve"> </w:t>
      </w:r>
      <w:r>
        <w:t>горную</w:t>
      </w:r>
      <w:r>
        <w:rPr>
          <w:spacing w:val="80"/>
        </w:rPr>
        <w:t xml:space="preserve"> </w:t>
      </w:r>
      <w:r>
        <w:t>систему</w:t>
      </w:r>
      <w:r>
        <w:rPr>
          <w:spacing w:val="-5"/>
        </w:rPr>
        <w:t xml:space="preserve"> </w:t>
      </w:r>
      <w:hyperlink r:id="rId49">
        <w:r>
          <w:t>Западного Тянь-Шаня</w:t>
        </w:r>
      </w:hyperlink>
      <w:r>
        <w:t>. В южной части горной цепи находится</w:t>
      </w:r>
      <w:r>
        <w:rPr>
          <w:spacing w:val="40"/>
        </w:rPr>
        <w:t xml:space="preserve"> </w:t>
      </w:r>
      <w:r>
        <w:t xml:space="preserve">гора </w:t>
      </w:r>
      <w:hyperlink r:id="rId50">
        <w:proofErr w:type="spellStart"/>
        <w:r>
          <w:t>Казыгурт</w:t>
        </w:r>
        <w:proofErr w:type="spellEnd"/>
      </w:hyperlink>
      <w:r>
        <w:t xml:space="preserve"> , находящаяся в 40 км к юго-востоку от Шымкента.</w:t>
      </w:r>
    </w:p>
    <w:p w:rsidR="004F19BD" w:rsidRDefault="00EA37BF">
      <w:pPr>
        <w:pStyle w:val="a3"/>
        <w:spacing w:before="2"/>
        <w:ind w:left="222" w:right="226" w:firstLine="707"/>
        <w:jc w:val="both"/>
      </w:pPr>
      <w:r>
        <w:t xml:space="preserve">В период реализации проекта и по его окончанию, изменения в ландшафтах в г. Шымкент не ожидаются. В связи с чем, мероприятия по предотвращению, минимизации, смягчению негативных воздействий и восстановлению ландшафтов в рамках настоящего проекта не </w:t>
      </w:r>
      <w:r>
        <w:rPr>
          <w:spacing w:val="-2"/>
        </w:rPr>
        <w:t>разрабатываются.</w:t>
      </w:r>
    </w:p>
    <w:p w:rsidR="004F19BD" w:rsidRDefault="00EA37BF">
      <w:pPr>
        <w:pStyle w:val="a3"/>
        <w:ind w:left="222" w:right="235" w:firstLine="707"/>
        <w:jc w:val="both"/>
      </w:pPr>
      <w:r>
        <w:t>В целом, оценка воздействия проектируемых работ на ландшафты характеризуется как допустимая. Осуществление проектного замысла, при соблюдении всех правил ведения работ, отрицательного влияния на ландшафты не окажет.</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0"/>
          <w:numId w:val="15"/>
        </w:numPr>
        <w:tabs>
          <w:tab w:val="left" w:pos="676"/>
        </w:tabs>
        <w:spacing w:before="79"/>
        <w:ind w:right="229" w:firstLine="0"/>
        <w:jc w:val="left"/>
        <w:rPr>
          <w:sz w:val="28"/>
        </w:rPr>
      </w:pPr>
      <w:r>
        <w:rPr>
          <w:sz w:val="28"/>
        </w:rPr>
        <w:lastRenderedPageBreak/>
        <w:t>ОЦЕНКА</w:t>
      </w:r>
      <w:r>
        <w:rPr>
          <w:spacing w:val="80"/>
          <w:sz w:val="28"/>
        </w:rPr>
        <w:t xml:space="preserve"> </w:t>
      </w:r>
      <w:r>
        <w:rPr>
          <w:sz w:val="28"/>
        </w:rPr>
        <w:t>ВОЗДЕЙСТВИЙ</w:t>
      </w:r>
      <w:r>
        <w:rPr>
          <w:spacing w:val="80"/>
          <w:sz w:val="28"/>
        </w:rPr>
        <w:t xml:space="preserve"> </w:t>
      </w:r>
      <w:r>
        <w:rPr>
          <w:sz w:val="28"/>
        </w:rPr>
        <w:t>НА</w:t>
      </w:r>
      <w:r>
        <w:rPr>
          <w:spacing w:val="80"/>
          <w:sz w:val="28"/>
        </w:rPr>
        <w:t xml:space="preserve"> </w:t>
      </w:r>
      <w:r>
        <w:rPr>
          <w:sz w:val="28"/>
        </w:rPr>
        <w:t xml:space="preserve">СОЦИАЛЬНО-ЭКОНОМИЧЕСКУЮ </w:t>
      </w:r>
      <w:r>
        <w:rPr>
          <w:spacing w:val="-2"/>
          <w:sz w:val="28"/>
        </w:rPr>
        <w:t>СРЕДУ</w:t>
      </w:r>
    </w:p>
    <w:p w:rsidR="004F19BD" w:rsidRDefault="004F19BD">
      <w:pPr>
        <w:pStyle w:val="a3"/>
        <w:spacing w:before="2"/>
      </w:pPr>
    </w:p>
    <w:p w:rsidR="004F19BD" w:rsidRDefault="00EA37BF">
      <w:pPr>
        <w:pStyle w:val="a4"/>
        <w:numPr>
          <w:ilvl w:val="1"/>
          <w:numId w:val="15"/>
        </w:numPr>
        <w:tabs>
          <w:tab w:val="left" w:pos="1764"/>
          <w:tab w:val="left" w:pos="3743"/>
          <w:tab w:val="left" w:pos="7244"/>
          <w:tab w:val="left" w:pos="8539"/>
        </w:tabs>
        <w:ind w:left="222" w:right="230" w:firstLine="707"/>
        <w:rPr>
          <w:sz w:val="28"/>
        </w:rPr>
      </w:pPr>
      <w:r>
        <w:rPr>
          <w:spacing w:val="-2"/>
          <w:sz w:val="28"/>
        </w:rPr>
        <w:t>Современные</w:t>
      </w:r>
      <w:r>
        <w:rPr>
          <w:sz w:val="28"/>
        </w:rPr>
        <w:tab/>
      </w:r>
      <w:r>
        <w:rPr>
          <w:spacing w:val="-2"/>
          <w:sz w:val="28"/>
        </w:rPr>
        <w:t>социально-экономические</w:t>
      </w:r>
      <w:r>
        <w:rPr>
          <w:sz w:val="28"/>
        </w:rPr>
        <w:tab/>
      </w:r>
      <w:r>
        <w:rPr>
          <w:spacing w:val="-2"/>
          <w:sz w:val="28"/>
        </w:rPr>
        <w:t>условия</w:t>
      </w:r>
      <w:r>
        <w:rPr>
          <w:sz w:val="28"/>
        </w:rPr>
        <w:tab/>
      </w:r>
      <w:r>
        <w:rPr>
          <w:spacing w:val="-2"/>
          <w:sz w:val="28"/>
        </w:rPr>
        <w:t xml:space="preserve">жизни </w:t>
      </w:r>
      <w:r>
        <w:rPr>
          <w:sz w:val="28"/>
        </w:rPr>
        <w:t>местного населения, характеристика его трудовой деятельности</w:t>
      </w:r>
    </w:p>
    <w:p w:rsidR="004F19BD" w:rsidRDefault="00EA37BF">
      <w:pPr>
        <w:pStyle w:val="a3"/>
        <w:spacing w:before="321"/>
        <w:ind w:left="222" w:right="227" w:firstLine="707"/>
        <w:jc w:val="both"/>
      </w:pPr>
      <w:r>
        <w:t>Итоги социально-экономического развития г. Шымкент на 1 февраля 2024 года /20/.</w:t>
      </w:r>
    </w:p>
    <w:p w:rsidR="004F19BD" w:rsidRDefault="00EA37BF">
      <w:pPr>
        <w:pStyle w:val="a3"/>
        <w:ind w:left="222" w:right="232" w:firstLine="707"/>
        <w:jc w:val="both"/>
      </w:pPr>
      <w:r>
        <w:t>Численность населения г. Шымкент на 1 февраля 2024г. составила 1226,4 тыс. человек.</w:t>
      </w:r>
    </w:p>
    <w:p w:rsidR="004F19BD" w:rsidRDefault="00EA37BF">
      <w:pPr>
        <w:pStyle w:val="a3"/>
        <w:spacing w:before="1"/>
        <w:ind w:left="222" w:right="226" w:firstLine="707"/>
        <w:jc w:val="both"/>
      </w:pPr>
      <w:r>
        <w:t>Объем промышленного производства в январе-феврале 2024г. составил 162871,4 млн. тенге в действующих ценах, что на 2,2% меньше, чем в январе-феврале 2023г.</w:t>
      </w:r>
    </w:p>
    <w:p w:rsidR="004F19BD" w:rsidRDefault="00EA37BF">
      <w:pPr>
        <w:pStyle w:val="a3"/>
        <w:ind w:left="222" w:right="228" w:firstLine="707"/>
        <w:jc w:val="both"/>
        <w:rPr>
          <w:b/>
        </w:rPr>
      </w:pPr>
      <w:r>
        <w:t>В горнодобывающей промышленности объемы производства возросли на 30,2%, в снабжении электроэнергией, газом, паром, горячей водой и кондиционированным воздухом отмечен рост на 1,8%</w:t>
      </w:r>
      <w:r>
        <w:rPr>
          <w:b/>
        </w:rPr>
        <w:t xml:space="preserve">, </w:t>
      </w:r>
      <w:r>
        <w:t>в водоснабжении, сборе, обработке и удалении отходов, деятельности по ликвидации загрязнений - на 36,1%</w:t>
      </w:r>
      <w:r>
        <w:rPr>
          <w:b/>
        </w:rPr>
        <w:t>.</w:t>
      </w:r>
    </w:p>
    <w:p w:rsidR="004F19BD" w:rsidRDefault="00EA37BF">
      <w:pPr>
        <w:pStyle w:val="a3"/>
        <w:ind w:left="222" w:right="226" w:firstLine="707"/>
        <w:jc w:val="both"/>
      </w:pPr>
      <w:r>
        <w:t>Объем валового выпуска продукции (услуг) сельского хозяйства в январе-феврале</w:t>
      </w:r>
      <w:r>
        <w:rPr>
          <w:spacing w:val="-4"/>
        </w:rPr>
        <w:t xml:space="preserve"> </w:t>
      </w:r>
      <w:r>
        <w:t>2024</w:t>
      </w:r>
      <w:r>
        <w:rPr>
          <w:spacing w:val="-1"/>
        </w:rPr>
        <w:t xml:space="preserve"> </w:t>
      </w:r>
      <w:r>
        <w:t>года</w:t>
      </w:r>
      <w:r>
        <w:rPr>
          <w:spacing w:val="-2"/>
        </w:rPr>
        <w:t xml:space="preserve"> </w:t>
      </w:r>
      <w:r>
        <w:t>составил 5957,5</w:t>
      </w:r>
      <w:r>
        <w:rPr>
          <w:spacing w:val="-2"/>
        </w:rPr>
        <w:t xml:space="preserve"> </w:t>
      </w:r>
      <w:r>
        <w:t>млн.</w:t>
      </w:r>
      <w:r>
        <w:rPr>
          <w:spacing w:val="-2"/>
        </w:rPr>
        <w:t xml:space="preserve"> </w:t>
      </w:r>
      <w:r>
        <w:t>тенге</w:t>
      </w:r>
      <w:r>
        <w:rPr>
          <w:spacing w:val="-3"/>
        </w:rPr>
        <w:t xml:space="preserve"> </w:t>
      </w:r>
      <w:r>
        <w:t>или</w:t>
      </w:r>
      <w:r>
        <w:rPr>
          <w:spacing w:val="-2"/>
        </w:rPr>
        <w:t xml:space="preserve"> </w:t>
      </w:r>
      <w:r>
        <w:t>100,8%</w:t>
      </w:r>
      <w:r>
        <w:rPr>
          <w:spacing w:val="-3"/>
        </w:rPr>
        <w:t xml:space="preserve"> </w:t>
      </w:r>
      <w:r>
        <w:t>к</w:t>
      </w:r>
      <w:r>
        <w:rPr>
          <w:spacing w:val="-3"/>
        </w:rPr>
        <w:t xml:space="preserve"> </w:t>
      </w:r>
      <w:r>
        <w:t>январю- февралю 2023г.</w:t>
      </w:r>
    </w:p>
    <w:p w:rsidR="004F19BD" w:rsidRDefault="00EA37BF">
      <w:pPr>
        <w:pStyle w:val="a3"/>
        <w:ind w:left="222" w:right="228" w:firstLine="707"/>
        <w:jc w:val="both"/>
      </w:pPr>
      <w:r>
        <w:t xml:space="preserve">Объем грузооборота в январе-феврале 2024г. составил 1909,9 млн. </w:t>
      </w:r>
      <w:proofErr w:type="spellStart"/>
      <w:r>
        <w:t>ткм</w:t>
      </w:r>
      <w:proofErr w:type="spellEnd"/>
      <w:r>
        <w:t xml:space="preserve"> (с учетом оценки объема грузооборота индивидуальных предпринимателей, занимающихся коммерческими перевозками) или</w:t>
      </w:r>
      <w:r>
        <w:rPr>
          <w:spacing w:val="80"/>
        </w:rPr>
        <w:t xml:space="preserve"> </w:t>
      </w:r>
      <w:r>
        <w:t>101% к январю-февралю 2023г.</w:t>
      </w:r>
    </w:p>
    <w:p w:rsidR="004F19BD" w:rsidRDefault="00EA37BF">
      <w:pPr>
        <w:pStyle w:val="a3"/>
        <w:ind w:left="222" w:firstLine="707"/>
      </w:pPr>
      <w:r>
        <w:t>Объем</w:t>
      </w:r>
      <w:r>
        <w:rPr>
          <w:spacing w:val="40"/>
        </w:rPr>
        <w:t xml:space="preserve"> </w:t>
      </w:r>
      <w:r>
        <w:t>пассажирооборота</w:t>
      </w:r>
      <w:r>
        <w:rPr>
          <w:spacing w:val="40"/>
        </w:rPr>
        <w:t xml:space="preserve"> </w:t>
      </w:r>
      <w:r>
        <w:t>–</w:t>
      </w:r>
      <w:r>
        <w:rPr>
          <w:spacing w:val="40"/>
        </w:rPr>
        <w:t xml:space="preserve"> </w:t>
      </w:r>
      <w:r>
        <w:t>811,4</w:t>
      </w:r>
      <w:r>
        <w:rPr>
          <w:spacing w:val="40"/>
        </w:rPr>
        <w:t xml:space="preserve"> </w:t>
      </w:r>
      <w:r>
        <w:t>млн.</w:t>
      </w:r>
      <w:r>
        <w:rPr>
          <w:spacing w:val="40"/>
        </w:rPr>
        <w:t xml:space="preserve"> </w:t>
      </w:r>
      <w:proofErr w:type="spellStart"/>
      <w:r>
        <w:t>пкм</w:t>
      </w:r>
      <w:proofErr w:type="spellEnd"/>
      <w:r>
        <w:rPr>
          <w:spacing w:val="40"/>
        </w:rPr>
        <w:t xml:space="preserve"> </w:t>
      </w:r>
      <w:r>
        <w:t>или</w:t>
      </w:r>
      <w:r>
        <w:rPr>
          <w:spacing w:val="40"/>
        </w:rPr>
        <w:t xml:space="preserve"> </w:t>
      </w:r>
      <w:r>
        <w:t>108,8%</w:t>
      </w:r>
      <w:r>
        <w:rPr>
          <w:spacing w:val="40"/>
        </w:rPr>
        <w:t xml:space="preserve"> </w:t>
      </w:r>
      <w:r>
        <w:t>к</w:t>
      </w:r>
      <w:r>
        <w:rPr>
          <w:spacing w:val="40"/>
        </w:rPr>
        <w:t xml:space="preserve"> </w:t>
      </w:r>
      <w:r>
        <w:t>январю- февралю 2023г.</w:t>
      </w:r>
    </w:p>
    <w:p w:rsidR="004F19BD" w:rsidRDefault="00EA37BF">
      <w:pPr>
        <w:pStyle w:val="a3"/>
        <w:ind w:left="222" w:firstLine="707"/>
      </w:pPr>
      <w:r>
        <w:t>Объем</w:t>
      </w:r>
      <w:r>
        <w:rPr>
          <w:spacing w:val="40"/>
        </w:rPr>
        <w:t xml:space="preserve"> </w:t>
      </w:r>
      <w:r>
        <w:t>строительных</w:t>
      </w:r>
      <w:r>
        <w:rPr>
          <w:spacing w:val="40"/>
        </w:rPr>
        <w:t xml:space="preserve"> </w:t>
      </w:r>
      <w:r>
        <w:t>работ</w:t>
      </w:r>
      <w:r>
        <w:rPr>
          <w:spacing w:val="40"/>
        </w:rPr>
        <w:t xml:space="preserve"> </w:t>
      </w:r>
      <w:r>
        <w:t>(услуг)</w:t>
      </w:r>
      <w:r>
        <w:rPr>
          <w:spacing w:val="40"/>
        </w:rPr>
        <w:t xml:space="preserve"> </w:t>
      </w:r>
      <w:r>
        <w:t>составил</w:t>
      </w:r>
      <w:r>
        <w:rPr>
          <w:spacing w:val="40"/>
        </w:rPr>
        <w:t xml:space="preserve"> </w:t>
      </w:r>
      <w:r>
        <w:t>5872,9</w:t>
      </w:r>
      <w:r>
        <w:rPr>
          <w:spacing w:val="40"/>
        </w:rPr>
        <w:t xml:space="preserve"> </w:t>
      </w:r>
      <w:r>
        <w:t>млн.</w:t>
      </w:r>
      <w:r>
        <w:rPr>
          <w:spacing w:val="40"/>
        </w:rPr>
        <w:t xml:space="preserve"> </w:t>
      </w:r>
      <w:r>
        <w:t>тенге</w:t>
      </w:r>
      <w:r>
        <w:rPr>
          <w:spacing w:val="40"/>
        </w:rPr>
        <w:t xml:space="preserve"> </w:t>
      </w:r>
      <w:r>
        <w:t>или 102,3% к январю-февралю 2023г.</w:t>
      </w:r>
    </w:p>
    <w:p w:rsidR="004F19BD" w:rsidRDefault="00EA37BF">
      <w:pPr>
        <w:pStyle w:val="a3"/>
        <w:spacing w:before="1"/>
        <w:ind w:left="222" w:firstLine="707"/>
      </w:pPr>
      <w:r>
        <w:t>Объем</w:t>
      </w:r>
      <w:r>
        <w:rPr>
          <w:spacing w:val="80"/>
        </w:rPr>
        <w:t xml:space="preserve"> </w:t>
      </w:r>
      <w:r>
        <w:t>инвестиций</w:t>
      </w:r>
      <w:r>
        <w:rPr>
          <w:spacing w:val="80"/>
        </w:rPr>
        <w:t xml:space="preserve"> </w:t>
      </w:r>
      <w:r>
        <w:t>в</w:t>
      </w:r>
      <w:r>
        <w:rPr>
          <w:spacing w:val="80"/>
        </w:rPr>
        <w:t xml:space="preserve"> </w:t>
      </w:r>
      <w:r>
        <w:t>основной</w:t>
      </w:r>
      <w:r>
        <w:rPr>
          <w:spacing w:val="80"/>
        </w:rPr>
        <w:t xml:space="preserve"> </w:t>
      </w:r>
      <w:r>
        <w:t>капитал</w:t>
      </w:r>
      <w:r>
        <w:rPr>
          <w:spacing w:val="80"/>
        </w:rPr>
        <w:t xml:space="preserve"> </w:t>
      </w:r>
      <w:r>
        <w:t>в</w:t>
      </w:r>
      <w:r>
        <w:rPr>
          <w:spacing w:val="80"/>
        </w:rPr>
        <w:t xml:space="preserve"> </w:t>
      </w:r>
      <w:r>
        <w:t>январе-феврале</w:t>
      </w:r>
      <w:r>
        <w:rPr>
          <w:spacing w:val="80"/>
        </w:rPr>
        <w:t xml:space="preserve"> </w:t>
      </w:r>
      <w:r>
        <w:t>2024г. составил 58770,7 млн. тенге или 108,3% к январю-февралю 2023г.</w:t>
      </w:r>
    </w:p>
    <w:p w:rsidR="004F19BD" w:rsidRDefault="00EA37BF">
      <w:pPr>
        <w:pStyle w:val="a3"/>
        <w:ind w:left="222" w:right="227" w:firstLine="707"/>
        <w:jc w:val="both"/>
      </w:pPr>
      <w:r>
        <w:t>Количество зарегистрированных юридических лиц по состоянию на</w:t>
      </w:r>
      <w:r>
        <w:rPr>
          <w:spacing w:val="40"/>
        </w:rPr>
        <w:t xml:space="preserve"> </w:t>
      </w:r>
      <w:r>
        <w:t>1 марта 2024г. составило 28436 единицу и увеличилось по сравнению с соответствующей датой предыдущего года на 4,3%, в том числе 27993 единиц с численностью работников менее 100 человек. Количество действующих юридических лиц составило 22910 единицы, среди которых 22474 единиц – малые предприятия. Количество зарегистрированных предприятий малого и среднего предпринимательства (юридические лица) в области составило 26133 единицу и увеличилось по сравнению с соответствующей датой предыдущего года на 5%.</w:t>
      </w:r>
    </w:p>
    <w:p w:rsidR="004F19BD" w:rsidRDefault="00EA37BF">
      <w:pPr>
        <w:pStyle w:val="a3"/>
        <w:ind w:left="222" w:right="229" w:firstLine="707"/>
        <w:jc w:val="both"/>
      </w:pPr>
      <w:r>
        <w:t xml:space="preserve">Численность безработных в IV квартале 2023г. составила 22 тыс. </w:t>
      </w:r>
      <w:r>
        <w:rPr>
          <w:spacing w:val="-2"/>
        </w:rPr>
        <w:t>человек.</w:t>
      </w:r>
    </w:p>
    <w:p w:rsidR="004F19BD" w:rsidRDefault="00EA37BF">
      <w:pPr>
        <w:pStyle w:val="a3"/>
        <w:ind w:left="930"/>
        <w:jc w:val="both"/>
      </w:pPr>
      <w:r>
        <w:t>Уровень</w:t>
      </w:r>
      <w:r>
        <w:rPr>
          <w:spacing w:val="-11"/>
        </w:rPr>
        <w:t xml:space="preserve"> </w:t>
      </w:r>
      <w:r>
        <w:t>безработицы</w:t>
      </w:r>
      <w:r>
        <w:rPr>
          <w:spacing w:val="-5"/>
        </w:rPr>
        <w:t xml:space="preserve"> </w:t>
      </w:r>
      <w:r>
        <w:t>составил</w:t>
      </w:r>
      <w:r>
        <w:rPr>
          <w:spacing w:val="-5"/>
        </w:rPr>
        <w:t xml:space="preserve"> </w:t>
      </w:r>
      <w:r>
        <w:t>4,9%</w:t>
      </w:r>
      <w:r>
        <w:rPr>
          <w:spacing w:val="-6"/>
        </w:rPr>
        <w:t xml:space="preserve"> </w:t>
      </w:r>
      <w:r>
        <w:t>к</w:t>
      </w:r>
      <w:r>
        <w:rPr>
          <w:spacing w:val="-5"/>
        </w:rPr>
        <w:t xml:space="preserve"> </w:t>
      </w:r>
      <w:r>
        <w:t>численности</w:t>
      </w:r>
      <w:r>
        <w:rPr>
          <w:spacing w:val="-8"/>
        </w:rPr>
        <w:t xml:space="preserve"> </w:t>
      </w:r>
      <w:r>
        <w:t>рабочей</w:t>
      </w:r>
      <w:r>
        <w:rPr>
          <w:spacing w:val="-5"/>
        </w:rPr>
        <w:t xml:space="preserve"> </w:t>
      </w:r>
      <w:r>
        <w:rPr>
          <w:spacing w:val="-2"/>
        </w:rPr>
        <w:t>силы.</w:t>
      </w:r>
    </w:p>
    <w:p w:rsidR="004F19BD" w:rsidRDefault="004F19BD">
      <w:pPr>
        <w:jc w:val="both"/>
        <w:sectPr w:rsidR="004F19BD">
          <w:pgSz w:w="11910" w:h="16840"/>
          <w:pgMar w:top="1080" w:right="900" w:bottom="280" w:left="1480" w:header="710" w:footer="0" w:gutter="0"/>
          <w:cols w:space="720"/>
        </w:sectPr>
      </w:pPr>
    </w:p>
    <w:p w:rsidR="004F19BD" w:rsidRDefault="00EA37BF">
      <w:pPr>
        <w:pStyle w:val="a3"/>
        <w:spacing w:before="79"/>
        <w:ind w:left="222" w:right="225" w:firstLine="707"/>
        <w:jc w:val="both"/>
      </w:pPr>
      <w:r>
        <w:lastRenderedPageBreak/>
        <w:t>Численность лиц, зарегистрированных в органах занятости в</w:t>
      </w:r>
      <w:r>
        <w:rPr>
          <w:spacing w:val="40"/>
        </w:rPr>
        <w:t xml:space="preserve"> </w:t>
      </w:r>
      <w:r>
        <w:t>качестве безработных, на 1 марта 2024г. составила 14455 человек или 3,2% к численности рабочей силы.</w:t>
      </w:r>
    </w:p>
    <w:p w:rsidR="004F19BD" w:rsidRDefault="00EA37BF">
      <w:pPr>
        <w:pStyle w:val="a3"/>
        <w:tabs>
          <w:tab w:val="left" w:pos="2380"/>
          <w:tab w:val="left" w:pos="3599"/>
          <w:tab w:val="left" w:pos="5118"/>
          <w:tab w:val="left" w:pos="7484"/>
        </w:tabs>
        <w:spacing w:before="2"/>
        <w:ind w:left="222" w:right="234" w:firstLine="707"/>
        <w:jc w:val="both"/>
      </w:pPr>
      <w:r>
        <w:t xml:space="preserve">Среднемесячная номинальная заработная плата, начисленная </w:t>
      </w:r>
      <w:r>
        <w:rPr>
          <w:spacing w:val="-2"/>
        </w:rPr>
        <w:t>работникам</w:t>
      </w:r>
      <w:r>
        <w:tab/>
      </w:r>
      <w:r>
        <w:rPr>
          <w:spacing w:val="-4"/>
        </w:rPr>
        <w:t>(без</w:t>
      </w:r>
      <w:r>
        <w:tab/>
      </w:r>
      <w:r>
        <w:rPr>
          <w:spacing w:val="-4"/>
        </w:rPr>
        <w:t>малых</w:t>
      </w:r>
      <w:r>
        <w:tab/>
      </w:r>
      <w:r>
        <w:rPr>
          <w:spacing w:val="-2"/>
        </w:rPr>
        <w:t>предприятий,</w:t>
      </w:r>
      <w:r>
        <w:tab/>
      </w:r>
      <w:r>
        <w:rPr>
          <w:spacing w:val="-2"/>
        </w:rPr>
        <w:t xml:space="preserve">занимающихся </w:t>
      </w:r>
      <w:r>
        <w:t>предпринимательской деятельностью), в IV квартале 2023г. составила 290658 тенге, прирост к ІV кварталу 2022г. составил 16,1%.</w:t>
      </w:r>
    </w:p>
    <w:p w:rsidR="004F19BD" w:rsidRDefault="00EA37BF">
      <w:pPr>
        <w:pStyle w:val="a3"/>
        <w:ind w:left="222" w:right="228" w:firstLine="707"/>
        <w:jc w:val="both"/>
      </w:pPr>
      <w:r>
        <w:t xml:space="preserve">Индекс реальной заработной платы в IV квартале 2023г. составил </w:t>
      </w:r>
      <w:r>
        <w:rPr>
          <w:spacing w:val="-2"/>
        </w:rPr>
        <w:t>106%.</w:t>
      </w:r>
    </w:p>
    <w:p w:rsidR="004F19BD" w:rsidRDefault="00EA37BF">
      <w:pPr>
        <w:pStyle w:val="a3"/>
        <w:ind w:left="222" w:right="231" w:firstLine="707"/>
        <w:jc w:val="both"/>
      </w:pPr>
      <w:r>
        <w:t>Среднедушевые номинальные денежные доходы населения по</w:t>
      </w:r>
      <w:r>
        <w:rPr>
          <w:spacing w:val="40"/>
        </w:rPr>
        <w:t xml:space="preserve"> </w:t>
      </w:r>
      <w:r>
        <w:t>оценке в III квартале 2023г. составили 107998 тенге, что на 18,2% выше, чем в III квартале 2022г., темп роста реальных денежных доходов за указанный период – 5,3% /20/.</w:t>
      </w:r>
    </w:p>
    <w:p w:rsidR="004F19BD" w:rsidRDefault="00EA37BF">
      <w:pPr>
        <w:pStyle w:val="a4"/>
        <w:numPr>
          <w:ilvl w:val="1"/>
          <w:numId w:val="15"/>
        </w:numPr>
        <w:tabs>
          <w:tab w:val="left" w:pos="1521"/>
        </w:tabs>
        <w:spacing w:before="230"/>
        <w:ind w:left="222" w:right="236" w:firstLine="707"/>
        <w:rPr>
          <w:sz w:val="28"/>
        </w:rPr>
      </w:pPr>
      <w:r>
        <w:rPr>
          <w:sz w:val="28"/>
        </w:rPr>
        <w:t>Обеспеченность объекта в период строительства, эксплуатации и ликвидации трудовыми ресурсами, участие местного населения</w:t>
      </w:r>
    </w:p>
    <w:p w:rsidR="004F19BD" w:rsidRDefault="00EA37BF">
      <w:pPr>
        <w:pStyle w:val="a3"/>
        <w:spacing w:before="321"/>
        <w:ind w:left="222" w:right="227" w:firstLine="707"/>
        <w:jc w:val="both"/>
      </w:pPr>
      <w:r>
        <w:t>На период монтажных</w:t>
      </w:r>
      <w:r>
        <w:rPr>
          <w:spacing w:val="-2"/>
        </w:rPr>
        <w:t xml:space="preserve"> </w:t>
      </w:r>
      <w:r>
        <w:t>работ будут</w:t>
      </w:r>
      <w:r>
        <w:rPr>
          <w:spacing w:val="-1"/>
        </w:rPr>
        <w:t xml:space="preserve"> </w:t>
      </w:r>
      <w:r>
        <w:t>созданы</w:t>
      </w:r>
      <w:r>
        <w:rPr>
          <w:spacing w:val="-2"/>
        </w:rPr>
        <w:t xml:space="preserve"> </w:t>
      </w:r>
      <w:r>
        <w:t>дополнительные рабочие места (10 человек на период СМР) с возможным привлечением местного населения, что положительно повлияет на социальную сферу.</w:t>
      </w:r>
    </w:p>
    <w:p w:rsidR="004F19BD" w:rsidRDefault="004F19BD">
      <w:pPr>
        <w:pStyle w:val="a3"/>
      </w:pPr>
    </w:p>
    <w:p w:rsidR="004F19BD" w:rsidRDefault="00EA37BF">
      <w:pPr>
        <w:pStyle w:val="a4"/>
        <w:numPr>
          <w:ilvl w:val="1"/>
          <w:numId w:val="15"/>
        </w:numPr>
        <w:tabs>
          <w:tab w:val="left" w:pos="1892"/>
          <w:tab w:val="left" w:pos="3388"/>
          <w:tab w:val="left" w:pos="5546"/>
          <w:tab w:val="left" w:pos="6952"/>
          <w:tab w:val="left" w:pos="7693"/>
        </w:tabs>
        <w:ind w:left="222" w:right="228" w:firstLine="707"/>
        <w:rPr>
          <w:sz w:val="28"/>
        </w:rPr>
      </w:pPr>
      <w:r>
        <w:rPr>
          <w:spacing w:val="-2"/>
          <w:sz w:val="28"/>
        </w:rPr>
        <w:t>Влияние</w:t>
      </w:r>
      <w:r>
        <w:rPr>
          <w:sz w:val="28"/>
        </w:rPr>
        <w:tab/>
      </w:r>
      <w:r>
        <w:rPr>
          <w:spacing w:val="-2"/>
          <w:sz w:val="28"/>
        </w:rPr>
        <w:t>планируемого</w:t>
      </w:r>
      <w:r>
        <w:rPr>
          <w:sz w:val="28"/>
        </w:rPr>
        <w:tab/>
      </w:r>
      <w:r>
        <w:rPr>
          <w:spacing w:val="-2"/>
          <w:sz w:val="28"/>
        </w:rPr>
        <w:t>объекта</w:t>
      </w:r>
      <w:r>
        <w:rPr>
          <w:sz w:val="28"/>
        </w:rPr>
        <w:tab/>
      </w:r>
      <w:r>
        <w:rPr>
          <w:spacing w:val="-6"/>
          <w:sz w:val="28"/>
        </w:rPr>
        <w:t>на</w:t>
      </w:r>
      <w:r>
        <w:rPr>
          <w:sz w:val="28"/>
        </w:rPr>
        <w:tab/>
      </w:r>
      <w:r>
        <w:rPr>
          <w:spacing w:val="-2"/>
          <w:sz w:val="28"/>
        </w:rPr>
        <w:t xml:space="preserve">регионально- </w:t>
      </w:r>
      <w:r>
        <w:rPr>
          <w:sz w:val="28"/>
        </w:rPr>
        <w:t>территориальное природопользование</w:t>
      </w:r>
    </w:p>
    <w:p w:rsidR="004F19BD" w:rsidRDefault="00EA37BF">
      <w:pPr>
        <w:pStyle w:val="a3"/>
        <w:spacing w:before="321"/>
        <w:ind w:left="222" w:right="228" w:firstLine="707"/>
        <w:jc w:val="both"/>
      </w:pPr>
      <w:r>
        <w:t>Негативное влияние рассматриваемого объекта на регионально- территориальное природопользование в периоды эксплуатации и монтажных работ будет находиться в пределах допустимых норм.</w:t>
      </w:r>
    </w:p>
    <w:p w:rsidR="004F19BD" w:rsidRDefault="004F19BD">
      <w:pPr>
        <w:pStyle w:val="a3"/>
        <w:spacing w:before="1"/>
      </w:pPr>
    </w:p>
    <w:p w:rsidR="004F19BD" w:rsidRDefault="00EA37BF">
      <w:pPr>
        <w:pStyle w:val="a4"/>
        <w:numPr>
          <w:ilvl w:val="1"/>
          <w:numId w:val="15"/>
        </w:numPr>
        <w:tabs>
          <w:tab w:val="left" w:pos="1557"/>
        </w:tabs>
        <w:spacing w:before="1"/>
        <w:ind w:left="222" w:right="233" w:firstLine="707"/>
        <w:rPr>
          <w:sz w:val="28"/>
        </w:rPr>
      </w:pPr>
      <w:r>
        <w:rPr>
          <w:sz w:val="28"/>
        </w:rPr>
        <w:t>Прогноз</w:t>
      </w:r>
      <w:r>
        <w:rPr>
          <w:spacing w:val="40"/>
          <w:sz w:val="28"/>
        </w:rPr>
        <w:t xml:space="preserve"> </w:t>
      </w:r>
      <w:r>
        <w:rPr>
          <w:sz w:val="28"/>
        </w:rPr>
        <w:t>изменений</w:t>
      </w:r>
      <w:r>
        <w:rPr>
          <w:spacing w:val="40"/>
          <w:sz w:val="28"/>
        </w:rPr>
        <w:t xml:space="preserve"> </w:t>
      </w:r>
      <w:r>
        <w:rPr>
          <w:sz w:val="28"/>
        </w:rPr>
        <w:t>социально-экономических</w:t>
      </w:r>
      <w:r>
        <w:rPr>
          <w:spacing w:val="40"/>
          <w:sz w:val="28"/>
        </w:rPr>
        <w:t xml:space="preserve"> </w:t>
      </w:r>
      <w:r>
        <w:rPr>
          <w:sz w:val="28"/>
        </w:rPr>
        <w:t>условий</w:t>
      </w:r>
      <w:r>
        <w:rPr>
          <w:spacing w:val="40"/>
          <w:sz w:val="28"/>
        </w:rPr>
        <w:t xml:space="preserve"> </w:t>
      </w:r>
      <w:r>
        <w:rPr>
          <w:sz w:val="28"/>
        </w:rPr>
        <w:t>жизни местного населения при реализации проектных решений объекта</w:t>
      </w:r>
    </w:p>
    <w:p w:rsidR="004F19BD" w:rsidRDefault="004F19BD">
      <w:pPr>
        <w:pStyle w:val="a3"/>
        <w:spacing w:before="1"/>
      </w:pPr>
    </w:p>
    <w:p w:rsidR="004F19BD" w:rsidRDefault="00EA37BF">
      <w:pPr>
        <w:pStyle w:val="a3"/>
        <w:ind w:left="222" w:right="234" w:firstLine="707"/>
        <w:jc w:val="both"/>
      </w:pPr>
      <w:r>
        <w:t>Прогноз социально-экономических последствий от деятельности объекта СМР – благоприятен. Проведение работ с соблюдением норм и правил техники безопасности, промышленной санитарии, противопожарной безопасности обеспечит безопасное проведение планируемых</w:t>
      </w:r>
      <w:r>
        <w:rPr>
          <w:spacing w:val="-3"/>
        </w:rPr>
        <w:t xml:space="preserve"> </w:t>
      </w:r>
      <w:r>
        <w:t>работ</w:t>
      </w:r>
      <w:r>
        <w:rPr>
          <w:spacing w:val="-8"/>
        </w:rPr>
        <w:t xml:space="preserve"> </w:t>
      </w:r>
      <w:r>
        <w:t>и</w:t>
      </w:r>
      <w:r>
        <w:rPr>
          <w:spacing w:val="-4"/>
        </w:rPr>
        <w:t xml:space="preserve"> </w:t>
      </w:r>
      <w:r>
        <w:t>не</w:t>
      </w:r>
      <w:r>
        <w:rPr>
          <w:spacing w:val="-4"/>
        </w:rPr>
        <w:t xml:space="preserve"> </w:t>
      </w:r>
      <w:r>
        <w:t>вызовет</w:t>
      </w:r>
      <w:r>
        <w:rPr>
          <w:spacing w:val="-6"/>
        </w:rPr>
        <w:t xml:space="preserve"> </w:t>
      </w:r>
      <w:r>
        <w:t>дополнительной,</w:t>
      </w:r>
      <w:r>
        <w:rPr>
          <w:spacing w:val="-5"/>
        </w:rPr>
        <w:t xml:space="preserve"> </w:t>
      </w:r>
      <w:r>
        <w:t>нежелательной</w:t>
      </w:r>
      <w:r>
        <w:rPr>
          <w:spacing w:val="-4"/>
        </w:rPr>
        <w:t xml:space="preserve"> </w:t>
      </w:r>
      <w:r>
        <w:t>нагрузки на социально-бытовую сферу.</w:t>
      </w:r>
    </w:p>
    <w:p w:rsidR="004F19BD" w:rsidRDefault="004F19BD">
      <w:pPr>
        <w:pStyle w:val="a3"/>
      </w:pPr>
    </w:p>
    <w:p w:rsidR="004F19BD" w:rsidRDefault="00EA37BF">
      <w:pPr>
        <w:pStyle w:val="a4"/>
        <w:numPr>
          <w:ilvl w:val="1"/>
          <w:numId w:val="15"/>
        </w:numPr>
        <w:tabs>
          <w:tab w:val="left" w:pos="1738"/>
          <w:tab w:val="left" w:pos="5922"/>
          <w:tab w:val="left" w:pos="7445"/>
          <w:tab w:val="left" w:pos="9140"/>
        </w:tabs>
        <w:ind w:left="222" w:right="233" w:firstLine="707"/>
        <w:rPr>
          <w:sz w:val="28"/>
        </w:rPr>
      </w:pPr>
      <w:r>
        <w:rPr>
          <w:spacing w:val="-2"/>
          <w:sz w:val="28"/>
        </w:rPr>
        <w:t>Санитарно-эпидемиологическое</w:t>
      </w:r>
      <w:r>
        <w:rPr>
          <w:sz w:val="28"/>
        </w:rPr>
        <w:tab/>
      </w:r>
      <w:r>
        <w:rPr>
          <w:spacing w:val="-2"/>
          <w:sz w:val="28"/>
        </w:rPr>
        <w:t>состояние</w:t>
      </w:r>
      <w:r>
        <w:rPr>
          <w:sz w:val="28"/>
        </w:rPr>
        <w:tab/>
      </w:r>
      <w:r>
        <w:rPr>
          <w:spacing w:val="-2"/>
          <w:sz w:val="28"/>
        </w:rPr>
        <w:t>территории</w:t>
      </w:r>
      <w:r>
        <w:rPr>
          <w:sz w:val="28"/>
        </w:rPr>
        <w:tab/>
      </w:r>
      <w:r>
        <w:rPr>
          <w:spacing w:val="-10"/>
          <w:sz w:val="28"/>
        </w:rPr>
        <w:t xml:space="preserve">и </w:t>
      </w:r>
      <w:r>
        <w:rPr>
          <w:sz w:val="28"/>
        </w:rPr>
        <w:t>прогноз его изменений в результате намечаемой деятельности</w:t>
      </w:r>
    </w:p>
    <w:p w:rsidR="004F19BD" w:rsidRDefault="00EA37BF">
      <w:pPr>
        <w:pStyle w:val="a3"/>
        <w:spacing w:before="321"/>
        <w:ind w:left="222" w:right="228" w:firstLine="707"/>
        <w:jc w:val="both"/>
      </w:pPr>
      <w:r>
        <w:t>Осуществление проектного замысла, отрицательных социально- экономических последствий не спровоцирует.</w:t>
      </w:r>
    </w:p>
    <w:p w:rsidR="004F19BD" w:rsidRDefault="004F19BD">
      <w:pPr>
        <w:pStyle w:val="a3"/>
        <w:spacing w:before="1"/>
      </w:pPr>
    </w:p>
    <w:p w:rsidR="004F19BD" w:rsidRDefault="00EA37BF">
      <w:pPr>
        <w:pStyle w:val="a4"/>
        <w:numPr>
          <w:ilvl w:val="1"/>
          <w:numId w:val="15"/>
        </w:numPr>
        <w:tabs>
          <w:tab w:val="left" w:pos="1615"/>
        </w:tabs>
        <w:ind w:left="1615" w:hanging="685"/>
        <w:rPr>
          <w:sz w:val="28"/>
        </w:rPr>
      </w:pPr>
      <w:proofErr w:type="gramStart"/>
      <w:r>
        <w:rPr>
          <w:sz w:val="28"/>
        </w:rPr>
        <w:t>Предложения</w:t>
      </w:r>
      <w:r>
        <w:rPr>
          <w:spacing w:val="23"/>
          <w:sz w:val="28"/>
        </w:rPr>
        <w:t xml:space="preserve">  </w:t>
      </w:r>
      <w:r>
        <w:rPr>
          <w:sz w:val="28"/>
        </w:rPr>
        <w:t>по</w:t>
      </w:r>
      <w:proofErr w:type="gramEnd"/>
      <w:r>
        <w:rPr>
          <w:spacing w:val="25"/>
          <w:sz w:val="28"/>
        </w:rPr>
        <w:t xml:space="preserve">  </w:t>
      </w:r>
      <w:r>
        <w:rPr>
          <w:sz w:val="28"/>
        </w:rPr>
        <w:t>регулированию</w:t>
      </w:r>
      <w:r>
        <w:rPr>
          <w:spacing w:val="23"/>
          <w:sz w:val="28"/>
        </w:rPr>
        <w:t xml:space="preserve">  </w:t>
      </w:r>
      <w:r>
        <w:rPr>
          <w:sz w:val="28"/>
        </w:rPr>
        <w:t>социальных</w:t>
      </w:r>
      <w:r>
        <w:rPr>
          <w:spacing w:val="25"/>
          <w:sz w:val="28"/>
        </w:rPr>
        <w:t xml:space="preserve">  </w:t>
      </w:r>
      <w:r>
        <w:rPr>
          <w:sz w:val="28"/>
        </w:rPr>
        <w:t>отношений</w:t>
      </w:r>
      <w:r>
        <w:rPr>
          <w:spacing w:val="24"/>
          <w:sz w:val="28"/>
        </w:rPr>
        <w:t xml:space="preserve">  </w:t>
      </w:r>
      <w:r>
        <w:rPr>
          <w:spacing w:val="-10"/>
          <w:sz w:val="28"/>
        </w:rPr>
        <w:t>в</w:t>
      </w:r>
    </w:p>
    <w:p w:rsidR="004F19BD" w:rsidRDefault="004F19BD">
      <w:pPr>
        <w:rPr>
          <w:sz w:val="28"/>
        </w:rPr>
        <w:sectPr w:rsidR="004F19BD">
          <w:pgSz w:w="11910" w:h="16840"/>
          <w:pgMar w:top="1080" w:right="900" w:bottom="280" w:left="1480" w:header="710" w:footer="0" w:gutter="0"/>
          <w:cols w:space="720"/>
        </w:sectPr>
      </w:pPr>
    </w:p>
    <w:p w:rsidR="004F19BD" w:rsidRDefault="00EA37BF">
      <w:pPr>
        <w:pStyle w:val="a3"/>
        <w:spacing w:before="79"/>
        <w:ind w:left="222"/>
      </w:pPr>
      <w:r>
        <w:lastRenderedPageBreak/>
        <w:t>процессе</w:t>
      </w:r>
      <w:r>
        <w:rPr>
          <w:spacing w:val="-13"/>
        </w:rPr>
        <w:t xml:space="preserve"> </w:t>
      </w:r>
      <w:r>
        <w:t>намечаемой</w:t>
      </w:r>
      <w:r>
        <w:rPr>
          <w:spacing w:val="-9"/>
        </w:rPr>
        <w:t xml:space="preserve"> </w:t>
      </w:r>
      <w:r>
        <w:t>хозяйственной</w:t>
      </w:r>
      <w:r>
        <w:rPr>
          <w:spacing w:val="-10"/>
        </w:rPr>
        <w:t xml:space="preserve"> </w:t>
      </w:r>
      <w:r>
        <w:rPr>
          <w:spacing w:val="-2"/>
        </w:rPr>
        <w:t>деятельности</w:t>
      </w:r>
    </w:p>
    <w:p w:rsidR="004F19BD" w:rsidRDefault="004F19BD">
      <w:pPr>
        <w:pStyle w:val="a3"/>
      </w:pPr>
    </w:p>
    <w:p w:rsidR="004F19BD" w:rsidRDefault="00EA37BF">
      <w:pPr>
        <w:pStyle w:val="a3"/>
        <w:ind w:left="222" w:right="237" w:firstLine="707"/>
        <w:jc w:val="both"/>
      </w:pPr>
      <w:r>
        <w:t>Предложения по регулированию социальных отношений в процессе намечаемой хозяйственной деятельности не разрабатываются в связи с отсутствием неблагоприятных социальных прогнозов.</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0"/>
          <w:numId w:val="15"/>
        </w:numPr>
        <w:tabs>
          <w:tab w:val="left" w:pos="788"/>
          <w:tab w:val="left" w:pos="2590"/>
          <w:tab w:val="left" w:pos="5850"/>
          <w:tab w:val="left" w:pos="7419"/>
        </w:tabs>
        <w:spacing w:before="79"/>
        <w:ind w:right="234" w:firstLine="0"/>
        <w:jc w:val="left"/>
        <w:rPr>
          <w:sz w:val="28"/>
        </w:rPr>
      </w:pPr>
      <w:r>
        <w:rPr>
          <w:spacing w:val="-2"/>
          <w:sz w:val="28"/>
        </w:rPr>
        <w:lastRenderedPageBreak/>
        <w:t>ОЦЕНКА</w:t>
      </w:r>
      <w:r>
        <w:rPr>
          <w:sz w:val="28"/>
        </w:rPr>
        <w:tab/>
      </w:r>
      <w:r>
        <w:rPr>
          <w:spacing w:val="-2"/>
          <w:sz w:val="28"/>
        </w:rPr>
        <w:t>ЭКОЛОГИЧЕСКОГО</w:t>
      </w:r>
      <w:r>
        <w:rPr>
          <w:sz w:val="28"/>
        </w:rPr>
        <w:tab/>
      </w:r>
      <w:r>
        <w:rPr>
          <w:spacing w:val="-2"/>
          <w:sz w:val="28"/>
        </w:rPr>
        <w:t>РИСКА</w:t>
      </w:r>
      <w:r>
        <w:rPr>
          <w:sz w:val="28"/>
        </w:rPr>
        <w:tab/>
      </w:r>
      <w:r>
        <w:rPr>
          <w:spacing w:val="-2"/>
          <w:sz w:val="28"/>
        </w:rPr>
        <w:t xml:space="preserve">РЕАЛИЗАЦИИ </w:t>
      </w:r>
      <w:r>
        <w:rPr>
          <w:sz w:val="28"/>
        </w:rPr>
        <w:t>НАМЕЧАЕМОЙ ДЕЯТЕЛЬНОСТИ В РЕГИОНЕ</w:t>
      </w:r>
    </w:p>
    <w:p w:rsidR="004F19BD" w:rsidRDefault="004F19BD">
      <w:pPr>
        <w:pStyle w:val="a3"/>
        <w:spacing w:before="2"/>
      </w:pPr>
    </w:p>
    <w:p w:rsidR="004F19BD" w:rsidRDefault="00EA37BF">
      <w:pPr>
        <w:pStyle w:val="a4"/>
        <w:numPr>
          <w:ilvl w:val="1"/>
          <w:numId w:val="15"/>
        </w:numPr>
        <w:tabs>
          <w:tab w:val="left" w:pos="1488"/>
        </w:tabs>
        <w:ind w:left="1488" w:hanging="558"/>
        <w:rPr>
          <w:sz w:val="28"/>
        </w:rPr>
      </w:pPr>
      <w:r>
        <w:rPr>
          <w:sz w:val="28"/>
        </w:rPr>
        <w:t>Ценность</w:t>
      </w:r>
      <w:r>
        <w:rPr>
          <w:spacing w:val="-11"/>
          <w:sz w:val="28"/>
        </w:rPr>
        <w:t xml:space="preserve"> </w:t>
      </w:r>
      <w:r>
        <w:rPr>
          <w:sz w:val="28"/>
        </w:rPr>
        <w:t>природных</w:t>
      </w:r>
      <w:r>
        <w:rPr>
          <w:spacing w:val="-9"/>
          <w:sz w:val="28"/>
        </w:rPr>
        <w:t xml:space="preserve"> </w:t>
      </w:r>
      <w:r>
        <w:rPr>
          <w:spacing w:val="-2"/>
          <w:sz w:val="28"/>
        </w:rPr>
        <w:t>комплексов</w:t>
      </w:r>
    </w:p>
    <w:p w:rsidR="004F19BD" w:rsidRDefault="00EA37BF">
      <w:pPr>
        <w:pStyle w:val="a3"/>
        <w:spacing w:before="321"/>
        <w:ind w:left="222" w:right="231" w:firstLine="707"/>
        <w:jc w:val="both"/>
      </w:pPr>
      <w:r>
        <w:t>В непосредственной близости к территории размещения проектируемого объекта исторические памятники, охраняемые объекты, археологические</w:t>
      </w:r>
      <w:r>
        <w:rPr>
          <w:spacing w:val="-5"/>
        </w:rPr>
        <w:t xml:space="preserve"> </w:t>
      </w:r>
      <w:r>
        <w:t>ценности,</w:t>
      </w:r>
      <w:r>
        <w:rPr>
          <w:spacing w:val="-3"/>
        </w:rPr>
        <w:t xml:space="preserve"> </w:t>
      </w:r>
      <w:r>
        <w:t>а</w:t>
      </w:r>
      <w:r>
        <w:rPr>
          <w:spacing w:val="-3"/>
        </w:rPr>
        <w:t xml:space="preserve"> </w:t>
      </w:r>
      <w:r>
        <w:t>также</w:t>
      </w:r>
      <w:r>
        <w:rPr>
          <w:spacing w:val="-4"/>
        </w:rPr>
        <w:t xml:space="preserve"> </w:t>
      </w:r>
      <w:r>
        <w:t>особо</w:t>
      </w:r>
      <w:r>
        <w:rPr>
          <w:spacing w:val="-4"/>
        </w:rPr>
        <w:t xml:space="preserve"> </w:t>
      </w:r>
      <w:r>
        <w:t>охраняемые</w:t>
      </w:r>
      <w:r>
        <w:rPr>
          <w:spacing w:val="-4"/>
        </w:rPr>
        <w:t xml:space="preserve"> </w:t>
      </w:r>
      <w:r>
        <w:t>и</w:t>
      </w:r>
      <w:r>
        <w:rPr>
          <w:spacing w:val="-4"/>
        </w:rPr>
        <w:t xml:space="preserve"> </w:t>
      </w:r>
      <w:r>
        <w:t>ценные</w:t>
      </w:r>
      <w:r>
        <w:rPr>
          <w:spacing w:val="-4"/>
        </w:rPr>
        <w:t xml:space="preserve"> </w:t>
      </w:r>
      <w:r>
        <w:t>природные комплексы</w:t>
      </w:r>
      <w:r>
        <w:rPr>
          <w:spacing w:val="-3"/>
        </w:rPr>
        <w:t xml:space="preserve"> </w:t>
      </w:r>
      <w:r>
        <w:t>(заповедники,</w:t>
      </w:r>
      <w:r>
        <w:rPr>
          <w:spacing w:val="-3"/>
        </w:rPr>
        <w:t xml:space="preserve"> </w:t>
      </w:r>
      <w:r>
        <w:t>заказники,</w:t>
      </w:r>
      <w:r>
        <w:rPr>
          <w:spacing w:val="-4"/>
        </w:rPr>
        <w:t xml:space="preserve"> </w:t>
      </w:r>
      <w:r>
        <w:t>памятники</w:t>
      </w:r>
      <w:r>
        <w:rPr>
          <w:spacing w:val="-3"/>
        </w:rPr>
        <w:t xml:space="preserve"> </w:t>
      </w:r>
      <w:r>
        <w:t>природы)</w:t>
      </w:r>
      <w:r>
        <w:rPr>
          <w:spacing w:val="-3"/>
        </w:rPr>
        <w:t xml:space="preserve"> </w:t>
      </w:r>
      <w:r>
        <w:t>отсутствуют,</w:t>
      </w:r>
      <w:r>
        <w:rPr>
          <w:spacing w:val="-4"/>
        </w:rPr>
        <w:t xml:space="preserve"> </w:t>
      </w:r>
      <w:r>
        <w:t>так как участок проектирования находится на территории населенного пункта (г. Шымкент).</w:t>
      </w:r>
    </w:p>
    <w:p w:rsidR="004F19BD" w:rsidRDefault="00EA37BF">
      <w:pPr>
        <w:pStyle w:val="a3"/>
        <w:ind w:left="222" w:right="230" w:firstLine="707"/>
        <w:jc w:val="both"/>
      </w:pPr>
      <w:r>
        <w:t>В случае обнаружения остатков древних сооружений, артефактов, костей и иных признаков материальной культуры, необходимо остановить все работы и сообщить о данном факте в соответствующий местный исполнительный орган.</w:t>
      </w:r>
    </w:p>
    <w:p w:rsidR="004F19BD" w:rsidRDefault="004F19BD">
      <w:pPr>
        <w:pStyle w:val="a3"/>
        <w:spacing w:before="1"/>
      </w:pPr>
    </w:p>
    <w:p w:rsidR="004F19BD" w:rsidRDefault="00EA37BF">
      <w:pPr>
        <w:pStyle w:val="a4"/>
        <w:numPr>
          <w:ilvl w:val="1"/>
          <w:numId w:val="15"/>
        </w:numPr>
        <w:tabs>
          <w:tab w:val="left" w:pos="1516"/>
        </w:tabs>
        <w:spacing w:before="1"/>
        <w:ind w:left="222" w:right="238" w:firstLine="707"/>
        <w:rPr>
          <w:sz w:val="28"/>
        </w:rPr>
      </w:pPr>
      <w:r>
        <w:rPr>
          <w:sz w:val="28"/>
        </w:rPr>
        <w:t>Комплексная оценка последствий воздействия на окружающую среду при нормальном (без аварий) режиме эксплуатации объекта</w:t>
      </w:r>
    </w:p>
    <w:p w:rsidR="004F19BD" w:rsidRDefault="00EA37BF">
      <w:pPr>
        <w:pStyle w:val="a3"/>
        <w:spacing w:before="320"/>
        <w:ind w:left="222" w:right="236" w:firstLine="707"/>
        <w:jc w:val="both"/>
      </w:pPr>
      <w:r>
        <w:t>При нормальном (без аварий) режиме эксплуатации объекта негативные последствия воздействия на окружающую среду исключены.</w:t>
      </w:r>
    </w:p>
    <w:p w:rsidR="004F19BD" w:rsidRDefault="00EA37BF">
      <w:pPr>
        <w:pStyle w:val="a3"/>
        <w:ind w:left="222" w:right="230" w:firstLine="707"/>
        <w:jc w:val="both"/>
      </w:pPr>
      <w:r>
        <w:t>Технология проведения работ по установке антитеррористической защиты объектов исключает возможность негативных для окружающей среды последствий.</w:t>
      </w:r>
    </w:p>
    <w:p w:rsidR="004F19BD" w:rsidRDefault="004F19BD">
      <w:pPr>
        <w:pStyle w:val="a3"/>
        <w:spacing w:before="1"/>
      </w:pPr>
    </w:p>
    <w:p w:rsidR="004F19BD" w:rsidRDefault="00EA37BF">
      <w:pPr>
        <w:pStyle w:val="a4"/>
        <w:numPr>
          <w:ilvl w:val="1"/>
          <w:numId w:val="15"/>
        </w:numPr>
        <w:tabs>
          <w:tab w:val="left" w:pos="1488"/>
        </w:tabs>
        <w:ind w:left="1488" w:hanging="558"/>
        <w:rPr>
          <w:sz w:val="28"/>
        </w:rPr>
      </w:pPr>
      <w:r>
        <w:rPr>
          <w:sz w:val="28"/>
        </w:rPr>
        <w:t>Вероятность</w:t>
      </w:r>
      <w:r>
        <w:rPr>
          <w:spacing w:val="-12"/>
          <w:sz w:val="28"/>
        </w:rPr>
        <w:t xml:space="preserve"> </w:t>
      </w:r>
      <w:r>
        <w:rPr>
          <w:sz w:val="28"/>
        </w:rPr>
        <w:t>аварийных</w:t>
      </w:r>
      <w:r>
        <w:rPr>
          <w:spacing w:val="-9"/>
          <w:sz w:val="28"/>
        </w:rPr>
        <w:t xml:space="preserve"> </w:t>
      </w:r>
      <w:r>
        <w:rPr>
          <w:spacing w:val="-2"/>
          <w:sz w:val="28"/>
        </w:rPr>
        <w:t>ситуаций</w:t>
      </w:r>
    </w:p>
    <w:p w:rsidR="004F19BD" w:rsidRDefault="00EA37BF">
      <w:pPr>
        <w:pStyle w:val="a3"/>
        <w:spacing w:before="321"/>
        <w:ind w:left="222" w:right="230" w:firstLine="707"/>
        <w:jc w:val="both"/>
      </w:pPr>
      <w:r>
        <w:t>Проведение работ по установке антитеррористической защиты объектов в соответствии с технологическими инструкциями, полностью исключает возможность залповых и аварийных выбросов загрязняющих веществ в атмосферу и в гидросферу. Аварийная ситуация на объекте может возникнуть только в результате неблагоприятных природных воздействий (землетрясение, ураган и т.п.).</w:t>
      </w:r>
    </w:p>
    <w:p w:rsidR="004F19BD" w:rsidRDefault="004F19BD">
      <w:pPr>
        <w:pStyle w:val="a3"/>
      </w:pPr>
    </w:p>
    <w:p w:rsidR="004F19BD" w:rsidRDefault="00EA37BF">
      <w:pPr>
        <w:pStyle w:val="a4"/>
        <w:numPr>
          <w:ilvl w:val="1"/>
          <w:numId w:val="15"/>
        </w:numPr>
        <w:tabs>
          <w:tab w:val="left" w:pos="1581"/>
        </w:tabs>
        <w:spacing w:line="242" w:lineRule="auto"/>
        <w:ind w:left="222" w:right="232" w:firstLine="707"/>
        <w:rPr>
          <w:sz w:val="28"/>
        </w:rPr>
      </w:pPr>
      <w:r>
        <w:rPr>
          <w:sz w:val="28"/>
        </w:rPr>
        <w:t>Прогноз</w:t>
      </w:r>
      <w:r>
        <w:rPr>
          <w:spacing w:val="40"/>
          <w:sz w:val="28"/>
        </w:rPr>
        <w:t xml:space="preserve"> </w:t>
      </w:r>
      <w:r>
        <w:rPr>
          <w:sz w:val="28"/>
        </w:rPr>
        <w:t>последствий</w:t>
      </w:r>
      <w:r>
        <w:rPr>
          <w:spacing w:val="40"/>
          <w:sz w:val="28"/>
        </w:rPr>
        <w:t xml:space="preserve"> </w:t>
      </w:r>
      <w:r>
        <w:rPr>
          <w:sz w:val="28"/>
        </w:rPr>
        <w:t>аварийных</w:t>
      </w:r>
      <w:r>
        <w:rPr>
          <w:spacing w:val="40"/>
          <w:sz w:val="28"/>
        </w:rPr>
        <w:t xml:space="preserve"> </w:t>
      </w:r>
      <w:r>
        <w:rPr>
          <w:sz w:val="28"/>
        </w:rPr>
        <w:t>ситуаций</w:t>
      </w:r>
      <w:r>
        <w:rPr>
          <w:spacing w:val="40"/>
          <w:sz w:val="28"/>
        </w:rPr>
        <w:t xml:space="preserve"> </w:t>
      </w:r>
      <w:r>
        <w:rPr>
          <w:sz w:val="28"/>
        </w:rPr>
        <w:t>для</w:t>
      </w:r>
      <w:r>
        <w:rPr>
          <w:spacing w:val="40"/>
          <w:sz w:val="28"/>
        </w:rPr>
        <w:t xml:space="preserve"> </w:t>
      </w:r>
      <w:r>
        <w:rPr>
          <w:sz w:val="28"/>
        </w:rPr>
        <w:t>окружающей</w:t>
      </w:r>
      <w:r>
        <w:rPr>
          <w:spacing w:val="40"/>
          <w:sz w:val="28"/>
        </w:rPr>
        <w:t xml:space="preserve"> </w:t>
      </w:r>
      <w:r>
        <w:rPr>
          <w:spacing w:val="-2"/>
          <w:sz w:val="28"/>
        </w:rPr>
        <w:t>среды</w:t>
      </w:r>
    </w:p>
    <w:p w:rsidR="004F19BD" w:rsidRDefault="00EA37BF">
      <w:pPr>
        <w:pStyle w:val="a3"/>
        <w:spacing w:before="317"/>
        <w:ind w:left="222" w:right="225" w:firstLine="707"/>
        <w:jc w:val="both"/>
      </w:pPr>
      <w:r>
        <w:t>С учетом минимальной вероятности возникновения аварийных ситуаций, одним из эффективных методов минимизации ущерба от потенциальных аварий является готовность к ним, разработка сценариев возможного</w:t>
      </w:r>
      <w:r>
        <w:rPr>
          <w:spacing w:val="-18"/>
        </w:rPr>
        <w:t xml:space="preserve"> </w:t>
      </w:r>
      <w:r>
        <w:t>развития</w:t>
      </w:r>
      <w:r>
        <w:rPr>
          <w:spacing w:val="-17"/>
        </w:rPr>
        <w:t xml:space="preserve"> </w:t>
      </w:r>
      <w:r>
        <w:t>событий</w:t>
      </w:r>
      <w:r>
        <w:rPr>
          <w:spacing w:val="-18"/>
        </w:rPr>
        <w:t xml:space="preserve"> </w:t>
      </w:r>
      <w:r>
        <w:t>при</w:t>
      </w:r>
      <w:r>
        <w:rPr>
          <w:spacing w:val="-17"/>
        </w:rPr>
        <w:t xml:space="preserve"> </w:t>
      </w:r>
      <w:r>
        <w:t>аварии</w:t>
      </w:r>
      <w:r>
        <w:rPr>
          <w:spacing w:val="11"/>
        </w:rPr>
        <w:t xml:space="preserve"> </w:t>
      </w:r>
      <w:r>
        <w:t>и</w:t>
      </w:r>
      <w:r>
        <w:rPr>
          <w:spacing w:val="-18"/>
        </w:rPr>
        <w:t xml:space="preserve"> </w:t>
      </w:r>
      <w:r>
        <w:t>сценариев</w:t>
      </w:r>
      <w:r>
        <w:rPr>
          <w:spacing w:val="-17"/>
        </w:rPr>
        <w:t xml:space="preserve"> </w:t>
      </w:r>
      <w:r>
        <w:t>реагирования</w:t>
      </w:r>
      <w:r>
        <w:rPr>
          <w:spacing w:val="-18"/>
        </w:rPr>
        <w:t xml:space="preserve"> </w:t>
      </w:r>
      <w:r>
        <w:t>на</w:t>
      </w:r>
      <w:r>
        <w:rPr>
          <w:spacing w:val="-17"/>
        </w:rPr>
        <w:t xml:space="preserve"> </w:t>
      </w:r>
      <w:r>
        <w:t>них.</w:t>
      </w:r>
    </w:p>
    <w:p w:rsidR="004F19BD" w:rsidRDefault="00EA37BF">
      <w:pPr>
        <w:pStyle w:val="a3"/>
        <w:ind w:left="222" w:right="226" w:firstLine="707"/>
        <w:jc w:val="both"/>
      </w:pPr>
      <w:r>
        <w:t>Ввиду минимальной вероятности возникновения аварий, отсутствия воздействия на атмосферу, отсутствия воздействия на гидросферу, прогноз последствий аварийных ситуаций на окружающую среду и население в рамках</w:t>
      </w:r>
      <w:r>
        <w:rPr>
          <w:spacing w:val="-14"/>
        </w:rPr>
        <w:t xml:space="preserve"> </w:t>
      </w:r>
      <w:r>
        <w:t>данного</w:t>
      </w:r>
      <w:r>
        <w:rPr>
          <w:spacing w:val="-14"/>
        </w:rPr>
        <w:t xml:space="preserve"> </w:t>
      </w:r>
      <w:r>
        <w:t>проекта</w:t>
      </w:r>
      <w:r>
        <w:rPr>
          <w:spacing w:val="-15"/>
        </w:rPr>
        <w:t xml:space="preserve"> </w:t>
      </w:r>
      <w:r>
        <w:t>не</w:t>
      </w:r>
      <w:r>
        <w:rPr>
          <w:spacing w:val="-15"/>
        </w:rPr>
        <w:t xml:space="preserve"> </w:t>
      </w:r>
      <w:r>
        <w:t>разрабатывается.</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1"/>
          <w:numId w:val="15"/>
        </w:numPr>
        <w:tabs>
          <w:tab w:val="left" w:pos="1625"/>
          <w:tab w:val="left" w:pos="3549"/>
          <w:tab w:val="left" w:pos="4043"/>
          <w:tab w:val="left" w:pos="6323"/>
          <w:tab w:val="left" w:pos="7824"/>
          <w:tab w:val="left" w:pos="9135"/>
        </w:tabs>
        <w:spacing w:before="79"/>
        <w:ind w:left="222" w:right="238" w:firstLine="707"/>
        <w:rPr>
          <w:sz w:val="28"/>
        </w:rPr>
      </w:pPr>
      <w:r>
        <w:rPr>
          <w:spacing w:val="-2"/>
          <w:sz w:val="28"/>
        </w:rPr>
        <w:lastRenderedPageBreak/>
        <w:t>Рекомендации</w:t>
      </w:r>
      <w:r>
        <w:rPr>
          <w:sz w:val="28"/>
        </w:rPr>
        <w:tab/>
      </w:r>
      <w:r>
        <w:rPr>
          <w:spacing w:val="-6"/>
          <w:sz w:val="28"/>
        </w:rPr>
        <w:t>по</w:t>
      </w:r>
      <w:r>
        <w:rPr>
          <w:sz w:val="28"/>
        </w:rPr>
        <w:tab/>
      </w:r>
      <w:r>
        <w:rPr>
          <w:spacing w:val="-2"/>
          <w:sz w:val="28"/>
        </w:rPr>
        <w:t>предупреждению</w:t>
      </w:r>
      <w:r>
        <w:rPr>
          <w:sz w:val="28"/>
        </w:rPr>
        <w:tab/>
      </w:r>
      <w:r>
        <w:rPr>
          <w:spacing w:val="-2"/>
          <w:sz w:val="28"/>
        </w:rPr>
        <w:t>аварийных</w:t>
      </w:r>
      <w:r>
        <w:rPr>
          <w:sz w:val="28"/>
        </w:rPr>
        <w:tab/>
      </w:r>
      <w:r>
        <w:rPr>
          <w:spacing w:val="-2"/>
          <w:sz w:val="28"/>
        </w:rPr>
        <w:t>ситуаций</w:t>
      </w:r>
      <w:r>
        <w:rPr>
          <w:sz w:val="28"/>
        </w:rPr>
        <w:tab/>
      </w:r>
      <w:r>
        <w:rPr>
          <w:spacing w:val="-10"/>
          <w:sz w:val="28"/>
        </w:rPr>
        <w:t xml:space="preserve">и </w:t>
      </w:r>
      <w:r>
        <w:rPr>
          <w:sz w:val="28"/>
        </w:rPr>
        <w:t>ликвидации их последствий</w:t>
      </w:r>
    </w:p>
    <w:p w:rsidR="004F19BD" w:rsidRDefault="004F19BD">
      <w:pPr>
        <w:pStyle w:val="a3"/>
        <w:spacing w:before="2"/>
      </w:pPr>
    </w:p>
    <w:p w:rsidR="004F19BD" w:rsidRDefault="00EA37BF">
      <w:pPr>
        <w:pStyle w:val="a3"/>
        <w:ind w:left="222" w:right="227" w:firstLine="707"/>
        <w:jc w:val="both"/>
      </w:pPr>
      <w:r>
        <w:t>Для повышения надежности работы и предотвращения аварийных ситуаций проведение монтажных работ будет выполнено в строгом соответствии с действующими нормами.</w:t>
      </w:r>
    </w:p>
    <w:p w:rsidR="004F19BD" w:rsidRDefault="00EA37BF">
      <w:pPr>
        <w:pStyle w:val="a3"/>
        <w:ind w:left="222" w:right="234" w:firstLine="707"/>
        <w:jc w:val="both"/>
      </w:pPr>
      <w:r>
        <w:t xml:space="preserve">Мероприятия по предупреждению производственных аварий и </w:t>
      </w:r>
      <w:r>
        <w:rPr>
          <w:spacing w:val="-2"/>
        </w:rPr>
        <w:t>пожаров:</w:t>
      </w:r>
    </w:p>
    <w:p w:rsidR="004F19BD" w:rsidRDefault="00EA37BF">
      <w:pPr>
        <w:pStyle w:val="a3"/>
        <w:ind w:left="222" w:right="236" w:firstLine="707"/>
        <w:jc w:val="both"/>
      </w:pPr>
      <w:r>
        <w:t>-Наличие согласованных с пожарными частями района оперативных планов пожаротушения.</w:t>
      </w:r>
    </w:p>
    <w:p w:rsidR="004F19BD" w:rsidRDefault="00EA37BF">
      <w:pPr>
        <w:pStyle w:val="a3"/>
        <w:ind w:left="222" w:right="235" w:firstLine="707"/>
        <w:jc w:val="both"/>
      </w:pPr>
      <w:r>
        <w:t xml:space="preserve">-Обеспечение соблюдения правил охраны труда и пожарной </w:t>
      </w:r>
      <w:r>
        <w:rPr>
          <w:spacing w:val="-2"/>
        </w:rPr>
        <w:t>безопасности.</w:t>
      </w:r>
    </w:p>
    <w:p w:rsidR="004F19BD" w:rsidRDefault="00EA37BF">
      <w:pPr>
        <w:pStyle w:val="a3"/>
        <w:spacing w:line="321" w:lineRule="exact"/>
        <w:ind w:left="930"/>
        <w:jc w:val="both"/>
      </w:pPr>
      <w:r>
        <w:t>-Исправность</w:t>
      </w:r>
      <w:r>
        <w:rPr>
          <w:spacing w:val="-11"/>
        </w:rPr>
        <w:t xml:space="preserve"> </w:t>
      </w:r>
      <w:r>
        <w:t>оборудования</w:t>
      </w:r>
      <w:r>
        <w:rPr>
          <w:spacing w:val="-8"/>
        </w:rPr>
        <w:t xml:space="preserve"> </w:t>
      </w:r>
      <w:r>
        <w:t>и</w:t>
      </w:r>
      <w:r>
        <w:rPr>
          <w:spacing w:val="-8"/>
        </w:rPr>
        <w:t xml:space="preserve"> </w:t>
      </w:r>
      <w:r>
        <w:t>средств</w:t>
      </w:r>
      <w:r>
        <w:rPr>
          <w:spacing w:val="-9"/>
        </w:rPr>
        <w:t xml:space="preserve"> </w:t>
      </w:r>
      <w:r>
        <w:rPr>
          <w:spacing w:val="-2"/>
        </w:rPr>
        <w:t>пожаротушения.</w:t>
      </w:r>
    </w:p>
    <w:p w:rsidR="004F19BD" w:rsidRDefault="00EA37BF">
      <w:pPr>
        <w:pStyle w:val="a3"/>
        <w:ind w:left="222" w:right="234" w:firstLine="707"/>
        <w:jc w:val="both"/>
      </w:pPr>
      <w:r>
        <w:t xml:space="preserve">-Соответствие объектов требованиям правил технической </w:t>
      </w:r>
      <w:r>
        <w:rPr>
          <w:spacing w:val="-2"/>
        </w:rPr>
        <w:t>эксплуатации.</w:t>
      </w:r>
    </w:p>
    <w:p w:rsidR="004F19BD" w:rsidRDefault="00EA37BF">
      <w:pPr>
        <w:pStyle w:val="a3"/>
        <w:ind w:left="222" w:right="234" w:firstLine="707"/>
        <w:jc w:val="both"/>
      </w:pPr>
      <w:r>
        <w:t xml:space="preserve">-Организация учёбы обслуживающего персонала и периодичность сдачи ими зачётов соответствующим комиссиям с выдачей им </w:t>
      </w:r>
      <w:r>
        <w:rPr>
          <w:spacing w:val="-2"/>
        </w:rPr>
        <w:t>удостоверений.</w:t>
      </w:r>
    </w:p>
    <w:p w:rsidR="004F19BD" w:rsidRDefault="00EA37BF">
      <w:pPr>
        <w:pStyle w:val="a3"/>
        <w:spacing w:before="1"/>
        <w:ind w:left="222" w:right="237" w:firstLine="707"/>
        <w:jc w:val="both"/>
      </w:pPr>
      <w:r>
        <w:t>-Прохождение работниками всех видов инструктажей по безопасности и охране труда.</w:t>
      </w:r>
    </w:p>
    <w:p w:rsidR="004F19BD" w:rsidRDefault="00EA37BF">
      <w:pPr>
        <w:pStyle w:val="a3"/>
        <w:ind w:left="222" w:right="231" w:firstLine="707"/>
        <w:jc w:val="both"/>
      </w:pPr>
      <w:r>
        <w:t xml:space="preserve">-Организация проведения инженерно-технических мероприятий, направленных на предотвращение потерь людских и материальных </w:t>
      </w:r>
      <w:r>
        <w:rPr>
          <w:spacing w:val="-2"/>
        </w:rPr>
        <w:t>ценностей.</w:t>
      </w:r>
    </w:p>
    <w:p w:rsidR="004F19BD" w:rsidRDefault="00EA37BF">
      <w:pPr>
        <w:pStyle w:val="a3"/>
        <w:ind w:left="222" w:right="230" w:firstLine="707"/>
        <w:jc w:val="both"/>
      </w:pPr>
      <w:r>
        <w:t>-Наличие «узких мест» и принимаемые меры по их устранению, включение мероприятий по устранению «узких мест» в годовые планы социального и экономического развития.</w:t>
      </w:r>
    </w:p>
    <w:p w:rsidR="004F19BD" w:rsidRDefault="00EA37BF">
      <w:pPr>
        <w:pStyle w:val="a3"/>
        <w:ind w:left="222" w:right="228" w:firstLine="707"/>
        <w:jc w:val="both"/>
      </w:pPr>
      <w:r>
        <w:t>-Наличие планов ликвидации</w:t>
      </w:r>
      <w:r>
        <w:rPr>
          <w:spacing w:val="40"/>
        </w:rPr>
        <w:t xml:space="preserve"> </w:t>
      </w:r>
      <w:r>
        <w:t>аварий, согласованных с аварийно- спасательными формированиями.</w:t>
      </w:r>
    </w:p>
    <w:p w:rsidR="004F19BD" w:rsidRDefault="004F19BD">
      <w:pPr>
        <w:jc w:val="both"/>
        <w:sectPr w:rsidR="004F19BD">
          <w:pgSz w:w="11910" w:h="16840"/>
          <w:pgMar w:top="1080" w:right="900" w:bottom="280" w:left="1480" w:header="710" w:footer="0" w:gutter="0"/>
          <w:cols w:space="720"/>
        </w:sectPr>
      </w:pPr>
    </w:p>
    <w:p w:rsidR="004F19BD" w:rsidRDefault="00EA37BF">
      <w:pPr>
        <w:pStyle w:val="a4"/>
        <w:numPr>
          <w:ilvl w:val="0"/>
          <w:numId w:val="15"/>
        </w:numPr>
        <w:tabs>
          <w:tab w:val="left" w:pos="585"/>
        </w:tabs>
        <w:spacing w:before="79"/>
        <w:ind w:left="585" w:hanging="363"/>
        <w:jc w:val="left"/>
        <w:rPr>
          <w:sz w:val="28"/>
        </w:rPr>
      </w:pPr>
      <w:r>
        <w:rPr>
          <w:sz w:val="28"/>
        </w:rPr>
        <w:lastRenderedPageBreak/>
        <w:t>ОСНОВНЫЕ</w:t>
      </w:r>
      <w:r>
        <w:rPr>
          <w:spacing w:val="-1"/>
          <w:sz w:val="28"/>
        </w:rPr>
        <w:t xml:space="preserve"> </w:t>
      </w:r>
      <w:r>
        <w:rPr>
          <w:sz w:val="28"/>
        </w:rPr>
        <w:t>ВЫВОДЫ</w:t>
      </w:r>
      <w:r>
        <w:rPr>
          <w:spacing w:val="1"/>
          <w:sz w:val="28"/>
        </w:rPr>
        <w:t xml:space="preserve"> </w:t>
      </w:r>
      <w:r>
        <w:rPr>
          <w:sz w:val="28"/>
        </w:rPr>
        <w:t>ПО</w:t>
      </w:r>
      <w:r>
        <w:rPr>
          <w:spacing w:val="2"/>
          <w:sz w:val="28"/>
        </w:rPr>
        <w:t xml:space="preserve"> </w:t>
      </w:r>
      <w:r>
        <w:rPr>
          <w:sz w:val="28"/>
        </w:rPr>
        <w:t>РЕЗУЛЬТАТАМ</w:t>
      </w:r>
      <w:r>
        <w:rPr>
          <w:spacing w:val="1"/>
          <w:sz w:val="28"/>
        </w:rPr>
        <w:t xml:space="preserve"> </w:t>
      </w:r>
      <w:r>
        <w:rPr>
          <w:sz w:val="28"/>
        </w:rPr>
        <w:t>РАЗРАБОТКИ</w:t>
      </w:r>
      <w:r>
        <w:rPr>
          <w:spacing w:val="2"/>
          <w:sz w:val="28"/>
        </w:rPr>
        <w:t xml:space="preserve"> </w:t>
      </w:r>
      <w:r>
        <w:rPr>
          <w:spacing w:val="-2"/>
          <w:sz w:val="28"/>
        </w:rPr>
        <w:t>РАЗДЕЛА</w:t>
      </w:r>
    </w:p>
    <w:p w:rsidR="004F19BD" w:rsidRDefault="00EA37BF">
      <w:pPr>
        <w:pStyle w:val="a3"/>
        <w:spacing w:before="48"/>
        <w:ind w:left="222"/>
      </w:pPr>
      <w:r>
        <w:t>«ОХРАНА</w:t>
      </w:r>
      <w:r>
        <w:rPr>
          <w:spacing w:val="-9"/>
        </w:rPr>
        <w:t xml:space="preserve"> </w:t>
      </w:r>
      <w:r>
        <w:t>ОКРУЖАЮЩЕЙ</w:t>
      </w:r>
      <w:r>
        <w:rPr>
          <w:spacing w:val="-8"/>
        </w:rPr>
        <w:t xml:space="preserve"> </w:t>
      </w:r>
      <w:r>
        <w:rPr>
          <w:spacing w:val="-2"/>
        </w:rPr>
        <w:t>СРЕДЫ»</w:t>
      </w:r>
    </w:p>
    <w:p w:rsidR="004F19BD" w:rsidRDefault="00EA37BF">
      <w:pPr>
        <w:pStyle w:val="a3"/>
        <w:spacing w:before="250"/>
        <w:ind w:left="222" w:right="227" w:firstLine="707"/>
        <w:jc w:val="both"/>
      </w:pPr>
      <w:r>
        <w:t>Результатом данной работы является оценка воздействия на окружающую среду принятых проектных решений по объекту «Монтаж системы</w:t>
      </w:r>
      <w:r>
        <w:rPr>
          <w:spacing w:val="40"/>
        </w:rPr>
        <w:t xml:space="preserve"> </w:t>
      </w:r>
      <w:r>
        <w:t>антитеррористической</w:t>
      </w:r>
      <w:r>
        <w:rPr>
          <w:spacing w:val="40"/>
        </w:rPr>
        <w:t xml:space="preserve"> </w:t>
      </w:r>
      <w:r>
        <w:t>защиты</w:t>
      </w:r>
      <w:r>
        <w:rPr>
          <w:spacing w:val="40"/>
        </w:rPr>
        <w:t xml:space="preserve"> </w:t>
      </w:r>
      <w:r>
        <w:t>газораспределительной</w:t>
      </w:r>
      <w:r>
        <w:rPr>
          <w:spacing w:val="40"/>
        </w:rPr>
        <w:t xml:space="preserve"> </w:t>
      </w:r>
      <w:r>
        <w:t>станции</w:t>
      </w:r>
    </w:p>
    <w:p w:rsidR="004F19BD" w:rsidRDefault="00EA37BF">
      <w:pPr>
        <w:pStyle w:val="a3"/>
        <w:spacing w:line="321" w:lineRule="exact"/>
        <w:ind w:left="222"/>
      </w:pPr>
      <w:r>
        <w:rPr>
          <w:spacing w:val="-2"/>
        </w:rPr>
        <w:t>«Шымкент-</w:t>
      </w:r>
      <w:r>
        <w:rPr>
          <w:spacing w:val="-4"/>
        </w:rPr>
        <w:t>4»».</w:t>
      </w:r>
    </w:p>
    <w:p w:rsidR="004F19BD" w:rsidRDefault="00EA37BF">
      <w:pPr>
        <w:pStyle w:val="a3"/>
        <w:spacing w:before="2"/>
        <w:ind w:left="222" w:right="235" w:firstLine="707"/>
        <w:jc w:val="both"/>
      </w:pPr>
      <w:r>
        <w:t>При разработке данного раздела ООС были соблюдены основные принципы проведения, а именно:</w:t>
      </w:r>
    </w:p>
    <w:p w:rsidR="004F19BD" w:rsidRDefault="00EA37BF">
      <w:pPr>
        <w:pStyle w:val="a4"/>
        <w:numPr>
          <w:ilvl w:val="0"/>
          <w:numId w:val="6"/>
        </w:numPr>
        <w:tabs>
          <w:tab w:val="left" w:pos="1122"/>
        </w:tabs>
        <w:ind w:right="230" w:firstLine="707"/>
        <w:jc w:val="both"/>
        <w:rPr>
          <w:sz w:val="28"/>
        </w:rPr>
      </w:pPr>
      <w:r>
        <w:rPr>
          <w:sz w:val="28"/>
        </w:rPr>
        <w:t>интеграции (комплексности) - рассмотрение вопросов воздействия хозяйственной деятельности на окружающую среду, местное население, сельское хозяйство и промышленность осуществляется в их взаимосвязи с технологическими, техническими, социальными, экономическими планировочными и другими решениями;</w:t>
      </w:r>
    </w:p>
    <w:p w:rsidR="004F19BD" w:rsidRDefault="00EA37BF">
      <w:pPr>
        <w:pStyle w:val="a4"/>
        <w:numPr>
          <w:ilvl w:val="0"/>
          <w:numId w:val="6"/>
        </w:numPr>
        <w:tabs>
          <w:tab w:val="left" w:pos="1096"/>
        </w:tabs>
        <w:ind w:right="236" w:firstLine="707"/>
        <w:jc w:val="both"/>
        <w:rPr>
          <w:sz w:val="28"/>
        </w:rPr>
      </w:pPr>
      <w:r>
        <w:rPr>
          <w:sz w:val="28"/>
        </w:rPr>
        <w:t>учет</w:t>
      </w:r>
      <w:r>
        <w:rPr>
          <w:spacing w:val="-1"/>
          <w:sz w:val="28"/>
        </w:rPr>
        <w:t xml:space="preserve"> </w:t>
      </w:r>
      <w:r>
        <w:rPr>
          <w:sz w:val="28"/>
        </w:rPr>
        <w:t>экологической</w:t>
      </w:r>
      <w:r>
        <w:rPr>
          <w:spacing w:val="-1"/>
          <w:sz w:val="28"/>
        </w:rPr>
        <w:t xml:space="preserve"> </w:t>
      </w:r>
      <w:r>
        <w:rPr>
          <w:sz w:val="28"/>
        </w:rPr>
        <w:t>ситуации</w:t>
      </w:r>
      <w:r>
        <w:rPr>
          <w:spacing w:val="-3"/>
          <w:sz w:val="28"/>
        </w:rPr>
        <w:t xml:space="preserve"> </w:t>
      </w:r>
      <w:r>
        <w:rPr>
          <w:sz w:val="28"/>
        </w:rPr>
        <w:t>на</w:t>
      </w:r>
      <w:r>
        <w:rPr>
          <w:spacing w:val="-4"/>
          <w:sz w:val="28"/>
        </w:rPr>
        <w:t xml:space="preserve"> </w:t>
      </w:r>
      <w:r>
        <w:rPr>
          <w:sz w:val="28"/>
        </w:rPr>
        <w:t>территории,</w:t>
      </w:r>
      <w:r>
        <w:rPr>
          <w:spacing w:val="-4"/>
          <w:sz w:val="28"/>
        </w:rPr>
        <w:t xml:space="preserve"> </w:t>
      </w:r>
      <w:r>
        <w:rPr>
          <w:sz w:val="28"/>
        </w:rPr>
        <w:t>оказывающейся</w:t>
      </w:r>
      <w:r>
        <w:rPr>
          <w:spacing w:val="-1"/>
          <w:sz w:val="28"/>
        </w:rPr>
        <w:t xml:space="preserve"> </w:t>
      </w:r>
      <w:r>
        <w:rPr>
          <w:sz w:val="28"/>
        </w:rPr>
        <w:t>в</w:t>
      </w:r>
      <w:r>
        <w:rPr>
          <w:spacing w:val="-4"/>
          <w:sz w:val="28"/>
        </w:rPr>
        <w:t xml:space="preserve"> </w:t>
      </w:r>
      <w:r>
        <w:rPr>
          <w:sz w:val="28"/>
        </w:rPr>
        <w:t>зоне влияния деятельности;</w:t>
      </w:r>
    </w:p>
    <w:p w:rsidR="004F19BD" w:rsidRDefault="00EA37BF">
      <w:pPr>
        <w:pStyle w:val="a4"/>
        <w:numPr>
          <w:ilvl w:val="0"/>
          <w:numId w:val="6"/>
        </w:numPr>
        <w:tabs>
          <w:tab w:val="left" w:pos="1370"/>
        </w:tabs>
        <w:ind w:right="228" w:firstLine="707"/>
        <w:jc w:val="both"/>
        <w:rPr>
          <w:sz w:val="28"/>
        </w:rPr>
      </w:pPr>
      <w:r>
        <w:rPr>
          <w:sz w:val="28"/>
        </w:rPr>
        <w:t xml:space="preserve">понимание целостного характера проводимых процедур, выполнение их с учетом взаимосвязи возникающих экологических последствий с социальными, экологическими и экономическими </w:t>
      </w:r>
      <w:r>
        <w:rPr>
          <w:spacing w:val="-2"/>
          <w:sz w:val="28"/>
        </w:rPr>
        <w:t>факторами.</w:t>
      </w:r>
    </w:p>
    <w:p w:rsidR="004F19BD" w:rsidRDefault="00EA37BF">
      <w:pPr>
        <w:pStyle w:val="a3"/>
        <w:ind w:left="222" w:right="236" w:firstLine="707"/>
        <w:jc w:val="both"/>
      </w:pPr>
      <w:r>
        <w:t>На основании приведенных в данной работе материалов можно сделать следующие выводы:</w:t>
      </w:r>
    </w:p>
    <w:p w:rsidR="004F19BD" w:rsidRDefault="00EA37BF">
      <w:pPr>
        <w:pStyle w:val="a4"/>
        <w:numPr>
          <w:ilvl w:val="0"/>
          <w:numId w:val="5"/>
        </w:numPr>
        <w:tabs>
          <w:tab w:val="left" w:pos="1638"/>
        </w:tabs>
        <w:ind w:right="233" w:firstLine="707"/>
        <w:jc w:val="both"/>
        <w:rPr>
          <w:sz w:val="28"/>
        </w:rPr>
      </w:pPr>
      <w:r>
        <w:rPr>
          <w:sz w:val="28"/>
        </w:rPr>
        <w:t>воздействие на атмосферный воздух не приведет к изменению качества атмосферного воздуха;</w:t>
      </w:r>
    </w:p>
    <w:p w:rsidR="004F19BD" w:rsidRDefault="00EA37BF">
      <w:pPr>
        <w:pStyle w:val="a4"/>
        <w:numPr>
          <w:ilvl w:val="0"/>
          <w:numId w:val="5"/>
        </w:numPr>
        <w:tabs>
          <w:tab w:val="left" w:pos="1639"/>
        </w:tabs>
        <w:spacing w:line="321" w:lineRule="exact"/>
        <w:ind w:left="1639" w:hanging="709"/>
        <w:jc w:val="both"/>
        <w:rPr>
          <w:sz w:val="28"/>
        </w:rPr>
      </w:pPr>
      <w:r>
        <w:rPr>
          <w:sz w:val="28"/>
        </w:rPr>
        <w:t>влияния</w:t>
      </w:r>
      <w:r>
        <w:rPr>
          <w:spacing w:val="-6"/>
          <w:sz w:val="28"/>
        </w:rPr>
        <w:t xml:space="preserve"> </w:t>
      </w:r>
      <w:r>
        <w:rPr>
          <w:sz w:val="28"/>
        </w:rPr>
        <w:t>на</w:t>
      </w:r>
      <w:r>
        <w:rPr>
          <w:spacing w:val="-4"/>
          <w:sz w:val="28"/>
        </w:rPr>
        <w:t xml:space="preserve"> </w:t>
      </w:r>
      <w:r>
        <w:rPr>
          <w:sz w:val="28"/>
        </w:rPr>
        <w:t>подземные</w:t>
      </w:r>
      <w:r>
        <w:rPr>
          <w:spacing w:val="-4"/>
          <w:sz w:val="28"/>
        </w:rPr>
        <w:t xml:space="preserve"> </w:t>
      </w:r>
      <w:r>
        <w:rPr>
          <w:sz w:val="28"/>
        </w:rPr>
        <w:t>и</w:t>
      </w:r>
      <w:r>
        <w:rPr>
          <w:spacing w:val="-7"/>
          <w:sz w:val="28"/>
        </w:rPr>
        <w:t xml:space="preserve"> </w:t>
      </w:r>
      <w:r>
        <w:rPr>
          <w:sz w:val="28"/>
        </w:rPr>
        <w:t>поверхностные</w:t>
      </w:r>
      <w:r>
        <w:rPr>
          <w:spacing w:val="-6"/>
          <w:sz w:val="28"/>
        </w:rPr>
        <w:t xml:space="preserve"> </w:t>
      </w:r>
      <w:r>
        <w:rPr>
          <w:sz w:val="28"/>
        </w:rPr>
        <w:t>воды</w:t>
      </w:r>
      <w:r>
        <w:rPr>
          <w:spacing w:val="-4"/>
          <w:sz w:val="28"/>
        </w:rPr>
        <w:t xml:space="preserve"> </w:t>
      </w:r>
      <w:r>
        <w:rPr>
          <w:sz w:val="28"/>
        </w:rPr>
        <w:t>не</w:t>
      </w:r>
      <w:r>
        <w:rPr>
          <w:spacing w:val="-7"/>
          <w:sz w:val="28"/>
        </w:rPr>
        <w:t xml:space="preserve"> </w:t>
      </w:r>
      <w:r>
        <w:rPr>
          <w:spacing w:val="-2"/>
          <w:sz w:val="28"/>
        </w:rPr>
        <w:t>произойдет;</w:t>
      </w:r>
    </w:p>
    <w:p w:rsidR="004F19BD" w:rsidRDefault="00EA37BF">
      <w:pPr>
        <w:pStyle w:val="a4"/>
        <w:numPr>
          <w:ilvl w:val="0"/>
          <w:numId w:val="5"/>
        </w:numPr>
        <w:tabs>
          <w:tab w:val="left" w:pos="1638"/>
        </w:tabs>
        <w:spacing w:line="242" w:lineRule="auto"/>
        <w:ind w:right="236" w:firstLine="707"/>
        <w:jc w:val="both"/>
        <w:rPr>
          <w:sz w:val="28"/>
        </w:rPr>
      </w:pPr>
      <w:r>
        <w:rPr>
          <w:sz w:val="28"/>
        </w:rPr>
        <w:t>воздействие на почвы и грунты не приведёт к ощутимому загрязнению и изменению их свойств;</w:t>
      </w:r>
    </w:p>
    <w:p w:rsidR="004F19BD" w:rsidRDefault="00EA37BF">
      <w:pPr>
        <w:pStyle w:val="a4"/>
        <w:numPr>
          <w:ilvl w:val="0"/>
          <w:numId w:val="5"/>
        </w:numPr>
        <w:tabs>
          <w:tab w:val="left" w:pos="1638"/>
        </w:tabs>
        <w:ind w:right="226" w:firstLine="707"/>
        <w:jc w:val="both"/>
        <w:rPr>
          <w:sz w:val="28"/>
        </w:rPr>
      </w:pPr>
      <w:r>
        <w:rPr>
          <w:sz w:val="28"/>
        </w:rPr>
        <w:t>существенного негативного влияния на биологическую</w:t>
      </w:r>
      <w:r>
        <w:rPr>
          <w:spacing w:val="40"/>
          <w:sz w:val="28"/>
        </w:rPr>
        <w:t xml:space="preserve"> </w:t>
      </w:r>
      <w:r>
        <w:rPr>
          <w:sz w:val="28"/>
        </w:rPr>
        <w:t>систему (растительный и животный мир, население) объект не окажет. Деятельность рассматриваемого объекта не приведет к изменению существующего видового состава растительного и животного мира.</w:t>
      </w:r>
    </w:p>
    <w:p w:rsidR="004F19BD" w:rsidRDefault="00EA37BF">
      <w:pPr>
        <w:pStyle w:val="a3"/>
        <w:ind w:left="222" w:right="225" w:firstLine="707"/>
        <w:jc w:val="both"/>
      </w:pPr>
      <w:r>
        <w:t>Таким образом, при соблюдении соответствующих норм и правил во время проведения работ по СМР и эксплуатации объекта проектирования, выполнении предусматриваемых технологических решений и рационального использования природных ресурсов, осуществление рабочего проекта «Монтаж системы антитеррористической защиты газораспределительной станции «Шымкент-4»», не нарушит существующего экологического состояния, не даст материальных изменений в окружающей среде, отрицательного воздействия на здоровье населения не окажет. Существенный и необратимый вред окружающей среде нанесен не будет.</w:t>
      </w:r>
    </w:p>
    <w:p w:rsidR="004F19BD" w:rsidRDefault="004F19BD">
      <w:pPr>
        <w:jc w:val="both"/>
        <w:sectPr w:rsidR="004F19BD">
          <w:pgSz w:w="11910" w:h="16840"/>
          <w:pgMar w:top="1080" w:right="900" w:bottom="280" w:left="1480" w:header="710" w:footer="0" w:gutter="0"/>
          <w:cols w:space="720"/>
        </w:sectPr>
      </w:pPr>
    </w:p>
    <w:p w:rsidR="004F19BD" w:rsidRDefault="00EA37BF">
      <w:pPr>
        <w:pStyle w:val="a3"/>
        <w:spacing w:before="79"/>
        <w:ind w:left="222"/>
      </w:pPr>
      <w:r>
        <w:lastRenderedPageBreak/>
        <w:t>СПИСОК</w:t>
      </w:r>
      <w:r>
        <w:rPr>
          <w:spacing w:val="-17"/>
        </w:rPr>
        <w:t xml:space="preserve"> </w:t>
      </w:r>
      <w:r>
        <w:t>ИСПОЛЬЗОВАННОЙ</w:t>
      </w:r>
      <w:r>
        <w:rPr>
          <w:spacing w:val="-14"/>
        </w:rPr>
        <w:t xml:space="preserve"> </w:t>
      </w:r>
      <w:r>
        <w:rPr>
          <w:spacing w:val="-2"/>
        </w:rPr>
        <w:t>ЛИТЕРАТУРЫ</w:t>
      </w:r>
    </w:p>
    <w:p w:rsidR="004F19BD" w:rsidRDefault="00EA37BF">
      <w:pPr>
        <w:pStyle w:val="a3"/>
        <w:spacing w:before="4"/>
        <w:rPr>
          <w:sz w:val="20"/>
        </w:rPr>
      </w:pPr>
      <w:r>
        <w:rPr>
          <w:noProof/>
        </w:rPr>
        <w:drawing>
          <wp:anchor distT="0" distB="0" distL="0" distR="0" simplePos="0" relativeHeight="487597056" behindDoc="1" locked="0" layoutInCell="1" allowOverlap="1">
            <wp:simplePos x="0" y="0"/>
            <wp:positionH relativeFrom="page">
              <wp:posOffset>1261236</wp:posOffset>
            </wp:positionH>
            <wp:positionV relativeFrom="paragraph">
              <wp:posOffset>163882</wp:posOffset>
            </wp:positionV>
            <wp:extent cx="1452221" cy="63817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1" cstate="print"/>
                    <a:stretch>
                      <a:fillRect/>
                    </a:stretch>
                  </pic:blipFill>
                  <pic:spPr>
                    <a:xfrm>
                      <a:off x="0" y="0"/>
                      <a:ext cx="1452221" cy="638175"/>
                    </a:xfrm>
                    <a:prstGeom prst="rect">
                      <a:avLst/>
                    </a:prstGeom>
                  </pic:spPr>
                </pic:pic>
              </a:graphicData>
            </a:graphic>
          </wp:anchor>
        </w:drawing>
      </w:r>
    </w:p>
    <w:p w:rsidR="004F19BD" w:rsidRDefault="004F19BD">
      <w:pPr>
        <w:pStyle w:val="a3"/>
        <w:spacing w:before="270"/>
      </w:pPr>
    </w:p>
    <w:p w:rsidR="004F19BD" w:rsidRDefault="00EA37BF">
      <w:pPr>
        <w:pStyle w:val="a4"/>
        <w:numPr>
          <w:ilvl w:val="0"/>
          <w:numId w:val="4"/>
        </w:numPr>
        <w:tabs>
          <w:tab w:val="left" w:pos="788"/>
        </w:tabs>
        <w:spacing w:line="322" w:lineRule="exact"/>
        <w:ind w:hanging="566"/>
        <w:rPr>
          <w:sz w:val="28"/>
        </w:rPr>
      </w:pPr>
      <w:r>
        <w:rPr>
          <w:sz w:val="28"/>
        </w:rPr>
        <w:t>Экологический</w:t>
      </w:r>
      <w:r>
        <w:rPr>
          <w:spacing w:val="17"/>
          <w:sz w:val="28"/>
        </w:rPr>
        <w:t xml:space="preserve"> </w:t>
      </w:r>
      <w:r>
        <w:rPr>
          <w:sz w:val="28"/>
        </w:rPr>
        <w:t>кодекс</w:t>
      </w:r>
      <w:r>
        <w:rPr>
          <w:spacing w:val="18"/>
          <w:sz w:val="28"/>
        </w:rPr>
        <w:t xml:space="preserve"> </w:t>
      </w:r>
      <w:r>
        <w:rPr>
          <w:sz w:val="28"/>
        </w:rPr>
        <w:t>Республики</w:t>
      </w:r>
      <w:r>
        <w:rPr>
          <w:spacing w:val="19"/>
          <w:sz w:val="28"/>
        </w:rPr>
        <w:t xml:space="preserve"> </w:t>
      </w:r>
      <w:r>
        <w:rPr>
          <w:sz w:val="28"/>
        </w:rPr>
        <w:t>Казахстан,</w:t>
      </w:r>
      <w:r>
        <w:rPr>
          <w:spacing w:val="22"/>
          <w:sz w:val="28"/>
        </w:rPr>
        <w:t xml:space="preserve"> </w:t>
      </w:r>
      <w:r>
        <w:rPr>
          <w:sz w:val="28"/>
        </w:rPr>
        <w:t>от</w:t>
      </w:r>
      <w:r>
        <w:rPr>
          <w:spacing w:val="17"/>
          <w:sz w:val="28"/>
        </w:rPr>
        <w:t xml:space="preserve"> </w:t>
      </w:r>
      <w:r>
        <w:rPr>
          <w:sz w:val="28"/>
        </w:rPr>
        <w:t>02</w:t>
      </w:r>
      <w:r>
        <w:rPr>
          <w:spacing w:val="19"/>
          <w:sz w:val="28"/>
        </w:rPr>
        <w:t xml:space="preserve"> </w:t>
      </w:r>
      <w:r>
        <w:rPr>
          <w:sz w:val="28"/>
        </w:rPr>
        <w:t>января</w:t>
      </w:r>
      <w:r>
        <w:rPr>
          <w:spacing w:val="18"/>
          <w:sz w:val="28"/>
        </w:rPr>
        <w:t xml:space="preserve"> </w:t>
      </w:r>
      <w:r>
        <w:rPr>
          <w:sz w:val="28"/>
        </w:rPr>
        <w:t>2021</w:t>
      </w:r>
      <w:r>
        <w:rPr>
          <w:spacing w:val="19"/>
          <w:sz w:val="28"/>
        </w:rPr>
        <w:t xml:space="preserve"> </w:t>
      </w:r>
      <w:r>
        <w:rPr>
          <w:spacing w:val="-4"/>
          <w:sz w:val="28"/>
        </w:rPr>
        <w:t>года</w:t>
      </w:r>
    </w:p>
    <w:p w:rsidR="004F19BD" w:rsidRDefault="00EA37BF">
      <w:pPr>
        <w:pStyle w:val="a3"/>
        <w:ind w:left="788"/>
      </w:pPr>
      <w:r>
        <w:rPr>
          <w:spacing w:val="-2"/>
        </w:rPr>
        <w:t>№400-</w:t>
      </w:r>
      <w:r>
        <w:rPr>
          <w:spacing w:val="-5"/>
        </w:rPr>
        <w:t>VI.</w:t>
      </w:r>
    </w:p>
    <w:p w:rsidR="004F19BD" w:rsidRDefault="004F19BD">
      <w:pPr>
        <w:pStyle w:val="a3"/>
        <w:spacing w:before="2"/>
      </w:pPr>
    </w:p>
    <w:p w:rsidR="004F19BD" w:rsidRDefault="00EA37BF">
      <w:pPr>
        <w:pStyle w:val="a4"/>
        <w:numPr>
          <w:ilvl w:val="0"/>
          <w:numId w:val="4"/>
        </w:numPr>
        <w:tabs>
          <w:tab w:val="left" w:pos="786"/>
          <w:tab w:val="left" w:pos="788"/>
        </w:tabs>
        <w:ind w:right="225"/>
        <w:jc w:val="both"/>
        <w:rPr>
          <w:sz w:val="28"/>
        </w:rPr>
      </w:pPr>
      <w:r>
        <w:rPr>
          <w:sz w:val="28"/>
        </w:rPr>
        <w:t>Инструкция по организации и проведению экологической оценки. Приказ Министра экологии, геологии и природных ресурсов Республики</w:t>
      </w:r>
      <w:r>
        <w:rPr>
          <w:spacing w:val="-1"/>
          <w:sz w:val="28"/>
        </w:rPr>
        <w:t xml:space="preserve"> </w:t>
      </w:r>
      <w:r>
        <w:rPr>
          <w:sz w:val="28"/>
        </w:rPr>
        <w:t>Казахстан</w:t>
      </w:r>
      <w:r>
        <w:rPr>
          <w:spacing w:val="-1"/>
          <w:sz w:val="28"/>
        </w:rPr>
        <w:t xml:space="preserve"> </w:t>
      </w:r>
      <w:r>
        <w:rPr>
          <w:sz w:val="28"/>
        </w:rPr>
        <w:t>от</w:t>
      </w:r>
      <w:r>
        <w:rPr>
          <w:spacing w:val="-2"/>
          <w:sz w:val="28"/>
        </w:rPr>
        <w:t xml:space="preserve"> </w:t>
      </w:r>
      <w:r>
        <w:rPr>
          <w:sz w:val="28"/>
        </w:rPr>
        <w:t>30</w:t>
      </w:r>
      <w:r>
        <w:rPr>
          <w:spacing w:val="-1"/>
          <w:sz w:val="28"/>
        </w:rPr>
        <w:t xml:space="preserve"> </w:t>
      </w:r>
      <w:r>
        <w:rPr>
          <w:sz w:val="28"/>
        </w:rPr>
        <w:t>июля</w:t>
      </w:r>
      <w:r>
        <w:rPr>
          <w:spacing w:val="-3"/>
          <w:sz w:val="28"/>
        </w:rPr>
        <w:t xml:space="preserve"> </w:t>
      </w:r>
      <w:r>
        <w:rPr>
          <w:sz w:val="28"/>
        </w:rPr>
        <w:t>2021</w:t>
      </w:r>
      <w:r>
        <w:rPr>
          <w:spacing w:val="-1"/>
          <w:sz w:val="28"/>
        </w:rPr>
        <w:t xml:space="preserve"> </w:t>
      </w:r>
      <w:r>
        <w:rPr>
          <w:sz w:val="28"/>
        </w:rPr>
        <w:t>года №</w:t>
      </w:r>
      <w:r>
        <w:rPr>
          <w:spacing w:val="-1"/>
          <w:sz w:val="28"/>
        </w:rPr>
        <w:t xml:space="preserve"> </w:t>
      </w:r>
      <w:r>
        <w:rPr>
          <w:sz w:val="28"/>
        </w:rPr>
        <w:t>280.</w:t>
      </w:r>
      <w:r>
        <w:rPr>
          <w:spacing w:val="-2"/>
          <w:sz w:val="28"/>
        </w:rPr>
        <w:t xml:space="preserve"> </w:t>
      </w:r>
      <w:r>
        <w:rPr>
          <w:sz w:val="28"/>
        </w:rPr>
        <w:t>Зарегистрирован</w:t>
      </w:r>
      <w:r>
        <w:rPr>
          <w:spacing w:val="-1"/>
          <w:sz w:val="28"/>
        </w:rPr>
        <w:t xml:space="preserve"> </w:t>
      </w:r>
      <w:r>
        <w:rPr>
          <w:sz w:val="28"/>
        </w:rPr>
        <w:t xml:space="preserve">в Министерстве юстиции Республики Казахстан 3 августа 2021 года № </w:t>
      </w:r>
      <w:r>
        <w:rPr>
          <w:spacing w:val="-2"/>
          <w:sz w:val="28"/>
        </w:rPr>
        <w:t>23809.</w:t>
      </w:r>
    </w:p>
    <w:p w:rsidR="004F19BD" w:rsidRDefault="004F19BD">
      <w:pPr>
        <w:pStyle w:val="a3"/>
        <w:spacing w:before="1"/>
      </w:pPr>
    </w:p>
    <w:p w:rsidR="004F19BD" w:rsidRDefault="00EA37BF">
      <w:pPr>
        <w:pStyle w:val="a4"/>
        <w:numPr>
          <w:ilvl w:val="0"/>
          <w:numId w:val="4"/>
        </w:numPr>
        <w:tabs>
          <w:tab w:val="left" w:pos="786"/>
          <w:tab w:val="left" w:pos="788"/>
        </w:tabs>
        <w:ind w:right="230"/>
        <w:jc w:val="both"/>
        <w:rPr>
          <w:sz w:val="28"/>
        </w:rPr>
      </w:pPr>
      <w:r>
        <w:rPr>
          <w:sz w:val="28"/>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утверждённые приказом Министра здравоохранения Республики Казахстан от 11 января 2022 года № ҚР ДСМ-2.</w:t>
      </w:r>
    </w:p>
    <w:p w:rsidR="004F19BD" w:rsidRDefault="00EA37BF">
      <w:pPr>
        <w:pStyle w:val="a4"/>
        <w:numPr>
          <w:ilvl w:val="0"/>
          <w:numId w:val="4"/>
        </w:numPr>
        <w:tabs>
          <w:tab w:val="left" w:pos="711"/>
        </w:tabs>
        <w:spacing w:before="319"/>
        <w:ind w:left="711" w:hanging="489"/>
        <w:rPr>
          <w:sz w:val="28"/>
        </w:rPr>
      </w:pPr>
      <w:r>
        <w:rPr>
          <w:sz w:val="28"/>
        </w:rPr>
        <w:t>СП</w:t>
      </w:r>
      <w:r>
        <w:rPr>
          <w:spacing w:val="-10"/>
          <w:sz w:val="28"/>
        </w:rPr>
        <w:t xml:space="preserve"> </w:t>
      </w:r>
      <w:r>
        <w:rPr>
          <w:sz w:val="28"/>
        </w:rPr>
        <w:t>РК</w:t>
      </w:r>
      <w:r>
        <w:rPr>
          <w:spacing w:val="-8"/>
          <w:sz w:val="28"/>
        </w:rPr>
        <w:t xml:space="preserve"> </w:t>
      </w:r>
      <w:r>
        <w:rPr>
          <w:sz w:val="28"/>
        </w:rPr>
        <w:t>4.01-101-2012</w:t>
      </w:r>
      <w:r>
        <w:rPr>
          <w:spacing w:val="-5"/>
          <w:sz w:val="28"/>
        </w:rPr>
        <w:t xml:space="preserve"> </w:t>
      </w:r>
      <w:r>
        <w:rPr>
          <w:sz w:val="28"/>
        </w:rPr>
        <w:t>«Внутренний</w:t>
      </w:r>
      <w:r>
        <w:rPr>
          <w:spacing w:val="-9"/>
          <w:sz w:val="28"/>
        </w:rPr>
        <w:t xml:space="preserve"> </w:t>
      </w:r>
      <w:r>
        <w:rPr>
          <w:sz w:val="28"/>
        </w:rPr>
        <w:t>водопровод</w:t>
      </w:r>
      <w:r>
        <w:rPr>
          <w:spacing w:val="-6"/>
          <w:sz w:val="28"/>
        </w:rPr>
        <w:t xml:space="preserve"> </w:t>
      </w:r>
      <w:r>
        <w:rPr>
          <w:sz w:val="28"/>
        </w:rPr>
        <w:t>и</w:t>
      </w:r>
      <w:r>
        <w:rPr>
          <w:spacing w:val="-6"/>
          <w:sz w:val="28"/>
        </w:rPr>
        <w:t xml:space="preserve"> </w:t>
      </w:r>
      <w:r>
        <w:rPr>
          <w:sz w:val="28"/>
        </w:rPr>
        <w:t>канализация</w:t>
      </w:r>
      <w:r>
        <w:rPr>
          <w:spacing w:val="-6"/>
          <w:sz w:val="28"/>
        </w:rPr>
        <w:t xml:space="preserve"> </w:t>
      </w:r>
      <w:r>
        <w:rPr>
          <w:spacing w:val="-2"/>
          <w:sz w:val="28"/>
        </w:rPr>
        <w:t>зданий».</w:t>
      </w:r>
    </w:p>
    <w:p w:rsidR="004F19BD" w:rsidRDefault="004F19BD">
      <w:pPr>
        <w:pStyle w:val="a3"/>
        <w:spacing w:before="2"/>
      </w:pPr>
    </w:p>
    <w:p w:rsidR="004F19BD" w:rsidRDefault="00EA37BF">
      <w:pPr>
        <w:pStyle w:val="a4"/>
        <w:numPr>
          <w:ilvl w:val="0"/>
          <w:numId w:val="4"/>
        </w:numPr>
        <w:tabs>
          <w:tab w:val="left" w:pos="781"/>
        </w:tabs>
        <w:ind w:left="781" w:hanging="559"/>
        <w:rPr>
          <w:sz w:val="28"/>
        </w:rPr>
      </w:pPr>
      <w:r>
        <w:rPr>
          <w:sz w:val="28"/>
        </w:rPr>
        <w:t>СП</w:t>
      </w:r>
      <w:r>
        <w:rPr>
          <w:spacing w:val="-9"/>
          <w:sz w:val="28"/>
        </w:rPr>
        <w:t xml:space="preserve"> </w:t>
      </w:r>
      <w:r>
        <w:rPr>
          <w:sz w:val="28"/>
        </w:rPr>
        <w:t>РК</w:t>
      </w:r>
      <w:r>
        <w:rPr>
          <w:spacing w:val="-8"/>
          <w:sz w:val="28"/>
        </w:rPr>
        <w:t xml:space="preserve"> </w:t>
      </w:r>
      <w:r>
        <w:rPr>
          <w:sz w:val="28"/>
        </w:rPr>
        <w:t>2.04-01-2017</w:t>
      </w:r>
      <w:r>
        <w:rPr>
          <w:spacing w:val="-7"/>
          <w:sz w:val="28"/>
        </w:rPr>
        <w:t xml:space="preserve"> </w:t>
      </w:r>
      <w:r>
        <w:rPr>
          <w:sz w:val="28"/>
        </w:rPr>
        <w:t>«Строительная</w:t>
      </w:r>
      <w:r>
        <w:rPr>
          <w:spacing w:val="-8"/>
          <w:sz w:val="28"/>
        </w:rPr>
        <w:t xml:space="preserve"> </w:t>
      </w:r>
      <w:r>
        <w:rPr>
          <w:spacing w:val="-2"/>
          <w:sz w:val="28"/>
        </w:rPr>
        <w:t>климатология».</w:t>
      </w:r>
    </w:p>
    <w:p w:rsidR="004F19BD" w:rsidRDefault="004F19BD">
      <w:pPr>
        <w:pStyle w:val="a3"/>
      </w:pPr>
    </w:p>
    <w:p w:rsidR="004F19BD" w:rsidRDefault="00EA37BF">
      <w:pPr>
        <w:pStyle w:val="a4"/>
        <w:numPr>
          <w:ilvl w:val="0"/>
          <w:numId w:val="4"/>
        </w:numPr>
        <w:tabs>
          <w:tab w:val="left" w:pos="786"/>
          <w:tab w:val="left" w:pos="788"/>
        </w:tabs>
        <w:ind w:right="234"/>
        <w:jc w:val="both"/>
        <w:rPr>
          <w:sz w:val="28"/>
        </w:rPr>
      </w:pPr>
      <w:r>
        <w:rPr>
          <w:sz w:val="28"/>
        </w:rPr>
        <w:t>Методика расчета концентраций вредных веществ в атмосферном воздухе от выбросов предприятий». Приложение № 12 к приказу Министра окружающей среды и водных ресурсов Республики Казахстан от 12 июня 2014 года № 221-Ө.</w:t>
      </w:r>
    </w:p>
    <w:p w:rsidR="004F19BD" w:rsidRDefault="004F19BD">
      <w:pPr>
        <w:pStyle w:val="a3"/>
      </w:pPr>
    </w:p>
    <w:p w:rsidR="004F19BD" w:rsidRDefault="00EA37BF">
      <w:pPr>
        <w:pStyle w:val="a4"/>
        <w:numPr>
          <w:ilvl w:val="0"/>
          <w:numId w:val="4"/>
        </w:numPr>
        <w:tabs>
          <w:tab w:val="left" w:pos="786"/>
          <w:tab w:val="left" w:pos="788"/>
        </w:tabs>
        <w:ind w:right="231"/>
        <w:jc w:val="both"/>
        <w:rPr>
          <w:sz w:val="28"/>
        </w:rPr>
      </w:pPr>
      <w:r>
        <w:rPr>
          <w:sz w:val="28"/>
        </w:rPr>
        <w:t xml:space="preserve">Методика определения нормативов эмиссий в окружающую среду. Приказ Министра экологии, геологии и природных ресурсов Республики Казахстан от 10 марта 2021 года № 63. Зарегистрирован в Министерстве юстиции Республики Казахстан 11 марта 2021 года № </w:t>
      </w:r>
      <w:r>
        <w:rPr>
          <w:spacing w:val="-2"/>
          <w:sz w:val="28"/>
        </w:rPr>
        <w:t>22317.</w:t>
      </w:r>
    </w:p>
    <w:p w:rsidR="004F19BD" w:rsidRDefault="004F19BD">
      <w:pPr>
        <w:pStyle w:val="a3"/>
        <w:spacing w:before="1"/>
      </w:pPr>
    </w:p>
    <w:p w:rsidR="004F19BD" w:rsidRDefault="00EA37BF">
      <w:pPr>
        <w:pStyle w:val="a4"/>
        <w:numPr>
          <w:ilvl w:val="0"/>
          <w:numId w:val="4"/>
        </w:numPr>
        <w:tabs>
          <w:tab w:val="left" w:pos="786"/>
          <w:tab w:val="left" w:pos="788"/>
        </w:tabs>
        <w:ind w:right="230"/>
        <w:jc w:val="both"/>
        <w:rPr>
          <w:sz w:val="28"/>
        </w:rPr>
      </w:pPr>
      <w:r>
        <w:rPr>
          <w:sz w:val="28"/>
        </w:rPr>
        <w:t>Приложение №16</w:t>
      </w:r>
      <w:r>
        <w:rPr>
          <w:spacing w:val="40"/>
          <w:sz w:val="28"/>
        </w:rPr>
        <w:t xml:space="preserve"> </w:t>
      </w:r>
      <w:r>
        <w:rPr>
          <w:sz w:val="28"/>
        </w:rPr>
        <w:t>к</w:t>
      </w:r>
      <w:r>
        <w:rPr>
          <w:spacing w:val="40"/>
          <w:sz w:val="28"/>
        </w:rPr>
        <w:t xml:space="preserve"> </w:t>
      </w:r>
      <w:r>
        <w:rPr>
          <w:sz w:val="28"/>
        </w:rPr>
        <w:t>приказу</w:t>
      </w:r>
      <w:r>
        <w:rPr>
          <w:spacing w:val="40"/>
          <w:sz w:val="28"/>
        </w:rPr>
        <w:t xml:space="preserve"> </w:t>
      </w:r>
      <w:r>
        <w:rPr>
          <w:sz w:val="28"/>
        </w:rPr>
        <w:t>Министра охраны окружающей среды Республики Казахстан от</w:t>
      </w:r>
      <w:r>
        <w:rPr>
          <w:spacing w:val="40"/>
          <w:sz w:val="28"/>
        </w:rPr>
        <w:t xml:space="preserve"> </w:t>
      </w:r>
      <w:r>
        <w:rPr>
          <w:sz w:val="28"/>
        </w:rPr>
        <w:t>«</w:t>
      </w:r>
      <w:proofErr w:type="gramStart"/>
      <w:r>
        <w:rPr>
          <w:sz w:val="28"/>
        </w:rPr>
        <w:t>18 »</w:t>
      </w:r>
      <w:proofErr w:type="gramEnd"/>
      <w:r>
        <w:rPr>
          <w:sz w:val="28"/>
        </w:rPr>
        <w:t xml:space="preserve"> 04 2008г. № 100-п «Методика разработки проектов нормативов предельного размещения отходов производства и потребления».</w:t>
      </w:r>
    </w:p>
    <w:p w:rsidR="004F19BD" w:rsidRDefault="004F19BD">
      <w:pPr>
        <w:pStyle w:val="a3"/>
      </w:pPr>
    </w:p>
    <w:p w:rsidR="004F19BD" w:rsidRDefault="00EA37BF">
      <w:pPr>
        <w:pStyle w:val="a4"/>
        <w:numPr>
          <w:ilvl w:val="0"/>
          <w:numId w:val="4"/>
        </w:numPr>
        <w:tabs>
          <w:tab w:val="left" w:pos="786"/>
          <w:tab w:val="left" w:pos="788"/>
        </w:tabs>
        <w:spacing w:before="1"/>
        <w:ind w:right="230"/>
        <w:jc w:val="both"/>
        <w:rPr>
          <w:sz w:val="28"/>
        </w:rPr>
      </w:pPr>
      <w:r>
        <w:rPr>
          <w:sz w:val="28"/>
        </w:rPr>
        <w:t>Методика расчета нормативов выбросов от неорганизованных источников. Приложение №8 к приказу Министра окружающей среды</w:t>
      </w:r>
    </w:p>
    <w:p w:rsidR="004F19BD" w:rsidRDefault="004F19BD">
      <w:pPr>
        <w:jc w:val="both"/>
        <w:rPr>
          <w:sz w:val="28"/>
        </w:rPr>
        <w:sectPr w:rsidR="004F19BD">
          <w:pgSz w:w="11910" w:h="16840"/>
          <w:pgMar w:top="1080" w:right="900" w:bottom="280" w:left="1480" w:header="710" w:footer="0" w:gutter="0"/>
          <w:cols w:space="720"/>
        </w:sectPr>
      </w:pPr>
    </w:p>
    <w:p w:rsidR="004F19BD" w:rsidRDefault="00EA37BF">
      <w:pPr>
        <w:pStyle w:val="a3"/>
        <w:spacing w:before="79"/>
        <w:ind w:left="788" w:right="240"/>
      </w:pPr>
      <w:r>
        <w:lastRenderedPageBreak/>
        <w:t>и</w:t>
      </w:r>
      <w:r>
        <w:rPr>
          <w:spacing w:val="40"/>
        </w:rPr>
        <w:t xml:space="preserve"> </w:t>
      </w:r>
      <w:r>
        <w:t>водных</w:t>
      </w:r>
      <w:r>
        <w:rPr>
          <w:spacing w:val="40"/>
        </w:rPr>
        <w:t xml:space="preserve"> </w:t>
      </w:r>
      <w:r>
        <w:t>ресурсов</w:t>
      </w:r>
      <w:r>
        <w:rPr>
          <w:spacing w:val="40"/>
        </w:rPr>
        <w:t xml:space="preserve"> </w:t>
      </w:r>
      <w:r>
        <w:t>Республики</w:t>
      </w:r>
      <w:r>
        <w:rPr>
          <w:spacing w:val="40"/>
        </w:rPr>
        <w:t xml:space="preserve"> </w:t>
      </w:r>
      <w:r>
        <w:t>Казахстан</w:t>
      </w:r>
      <w:r>
        <w:rPr>
          <w:spacing w:val="40"/>
        </w:rPr>
        <w:t xml:space="preserve"> </w:t>
      </w:r>
      <w:r>
        <w:t>от</w:t>
      </w:r>
      <w:r>
        <w:rPr>
          <w:spacing w:val="40"/>
        </w:rPr>
        <w:t xml:space="preserve"> </w:t>
      </w:r>
      <w:r>
        <w:t>12</w:t>
      </w:r>
      <w:r>
        <w:rPr>
          <w:spacing w:val="40"/>
        </w:rPr>
        <w:t xml:space="preserve"> </w:t>
      </w:r>
      <w:r>
        <w:t>июня</w:t>
      </w:r>
      <w:r>
        <w:rPr>
          <w:spacing w:val="40"/>
        </w:rPr>
        <w:t xml:space="preserve"> </w:t>
      </w:r>
      <w:r>
        <w:t>2014</w:t>
      </w:r>
      <w:r>
        <w:rPr>
          <w:spacing w:val="40"/>
        </w:rPr>
        <w:t xml:space="preserve"> </w:t>
      </w:r>
      <w:r>
        <w:t>года</w:t>
      </w:r>
      <w:r>
        <w:rPr>
          <w:spacing w:val="40"/>
        </w:rPr>
        <w:t xml:space="preserve"> </w:t>
      </w:r>
      <w:r>
        <w:t>№ 221-</w:t>
      </w:r>
      <w:proofErr w:type="gramStart"/>
      <w:r>
        <w:t>Ө .</w:t>
      </w:r>
      <w:proofErr w:type="gramEnd"/>
    </w:p>
    <w:p w:rsidR="004F19BD" w:rsidRDefault="004F19BD">
      <w:pPr>
        <w:pStyle w:val="a3"/>
        <w:spacing w:before="2"/>
      </w:pPr>
    </w:p>
    <w:p w:rsidR="004F19BD" w:rsidRDefault="00EA37BF">
      <w:pPr>
        <w:pStyle w:val="a4"/>
        <w:numPr>
          <w:ilvl w:val="0"/>
          <w:numId w:val="4"/>
        </w:numPr>
        <w:tabs>
          <w:tab w:val="left" w:pos="786"/>
          <w:tab w:val="left" w:pos="788"/>
        </w:tabs>
        <w:ind w:right="231"/>
        <w:jc w:val="both"/>
        <w:rPr>
          <w:sz w:val="28"/>
        </w:rPr>
      </w:pPr>
      <w:r>
        <w:rPr>
          <w:sz w:val="28"/>
        </w:rPr>
        <w:t>Информационный бюллетень о состоянии окружающей среды г. Шымкент за 2023 год.</w:t>
      </w:r>
      <w:r>
        <w:rPr>
          <w:spacing w:val="-1"/>
          <w:sz w:val="28"/>
        </w:rPr>
        <w:t xml:space="preserve"> </w:t>
      </w:r>
      <w:r>
        <w:rPr>
          <w:sz w:val="28"/>
        </w:rPr>
        <w:t>Министерство экологии, геологии и природных ресурсов РК. РГП «</w:t>
      </w:r>
      <w:proofErr w:type="spellStart"/>
      <w:r>
        <w:rPr>
          <w:sz w:val="28"/>
        </w:rPr>
        <w:t>Казгидромет</w:t>
      </w:r>
      <w:proofErr w:type="spellEnd"/>
      <w:r>
        <w:rPr>
          <w:sz w:val="28"/>
        </w:rPr>
        <w:t xml:space="preserve">». Департамент экологического </w:t>
      </w:r>
      <w:r>
        <w:rPr>
          <w:spacing w:val="-2"/>
          <w:sz w:val="28"/>
        </w:rPr>
        <w:t>мониторинга.</w:t>
      </w:r>
    </w:p>
    <w:p w:rsidR="004F19BD" w:rsidRDefault="00EA37BF">
      <w:pPr>
        <w:pStyle w:val="a4"/>
        <w:numPr>
          <w:ilvl w:val="0"/>
          <w:numId w:val="4"/>
        </w:numPr>
        <w:tabs>
          <w:tab w:val="left" w:pos="786"/>
          <w:tab w:val="left" w:pos="788"/>
        </w:tabs>
        <w:spacing w:before="320"/>
        <w:ind w:right="235"/>
        <w:jc w:val="both"/>
        <w:rPr>
          <w:sz w:val="28"/>
        </w:rPr>
      </w:pPr>
      <w:r>
        <w:rPr>
          <w:sz w:val="28"/>
        </w:rPr>
        <w:t>Инструкция по определению категории объекта, оказывающего негативное воздействие на окружающую среду. Утверждена приказом Министра экологии, геологии и природных ресурсов Республики Казахстан от 13 июля 2021 года № 246.</w:t>
      </w:r>
    </w:p>
    <w:p w:rsidR="004F19BD" w:rsidRDefault="004F19BD">
      <w:pPr>
        <w:pStyle w:val="a3"/>
        <w:spacing w:before="1"/>
      </w:pPr>
    </w:p>
    <w:p w:rsidR="004F19BD" w:rsidRDefault="00EA37BF">
      <w:pPr>
        <w:pStyle w:val="a4"/>
        <w:numPr>
          <w:ilvl w:val="0"/>
          <w:numId w:val="4"/>
        </w:numPr>
        <w:tabs>
          <w:tab w:val="left" w:pos="786"/>
          <w:tab w:val="left" w:pos="788"/>
        </w:tabs>
        <w:ind w:right="234"/>
        <w:jc w:val="both"/>
        <w:rPr>
          <w:sz w:val="28"/>
        </w:rPr>
      </w:pPr>
      <w:r>
        <w:rPr>
          <w:sz w:val="28"/>
        </w:rPr>
        <w:t>Методика расчёта выбросов загрязняющих веществ в атмосферу при нанесении лакокрасочных материалов (по величинам удельных выбросов) РНД 211.2.02.05-2004.</w:t>
      </w:r>
    </w:p>
    <w:p w:rsidR="004F19BD" w:rsidRDefault="004F19BD">
      <w:pPr>
        <w:pStyle w:val="a3"/>
        <w:spacing w:before="1"/>
      </w:pPr>
    </w:p>
    <w:p w:rsidR="004F19BD" w:rsidRDefault="00EA37BF">
      <w:pPr>
        <w:pStyle w:val="a4"/>
        <w:numPr>
          <w:ilvl w:val="0"/>
          <w:numId w:val="4"/>
        </w:numPr>
        <w:tabs>
          <w:tab w:val="left" w:pos="786"/>
          <w:tab w:val="left" w:pos="788"/>
        </w:tabs>
        <w:ind w:right="231"/>
        <w:jc w:val="both"/>
        <w:rPr>
          <w:sz w:val="28"/>
        </w:rPr>
      </w:pPr>
      <w:r>
        <w:rPr>
          <w:sz w:val="28"/>
        </w:rPr>
        <w:t xml:space="preserve">Классификатор отходов, утвержденных приказом </w:t>
      </w:r>
      <w:proofErr w:type="spellStart"/>
      <w:r>
        <w:rPr>
          <w:sz w:val="28"/>
        </w:rPr>
        <w:t>и.о</w:t>
      </w:r>
      <w:proofErr w:type="spellEnd"/>
      <w:r>
        <w:rPr>
          <w:sz w:val="28"/>
        </w:rPr>
        <w:t>. Министра экологии, геологии и природных ресурсов Республики Казахстан от 6 августа 2021 года № 314.</w:t>
      </w:r>
    </w:p>
    <w:p w:rsidR="004F19BD" w:rsidRDefault="00EA37BF">
      <w:pPr>
        <w:pStyle w:val="a4"/>
        <w:numPr>
          <w:ilvl w:val="0"/>
          <w:numId w:val="4"/>
        </w:numPr>
        <w:tabs>
          <w:tab w:val="left" w:pos="786"/>
          <w:tab w:val="left" w:pos="788"/>
        </w:tabs>
        <w:spacing w:before="321"/>
        <w:ind w:right="228"/>
        <w:jc w:val="both"/>
        <w:rPr>
          <w:sz w:val="28"/>
        </w:rPr>
      </w:pPr>
      <w:r>
        <w:rPr>
          <w:sz w:val="28"/>
        </w:rPr>
        <w:t>Правила установления водоохранных зон и полос. Приказ Министра сельского хозяйства Республики Казахстан</w:t>
      </w:r>
      <w:r>
        <w:rPr>
          <w:spacing w:val="40"/>
          <w:sz w:val="28"/>
        </w:rPr>
        <w:t xml:space="preserve"> </w:t>
      </w:r>
      <w:r>
        <w:rPr>
          <w:sz w:val="28"/>
        </w:rPr>
        <w:t xml:space="preserve">от 15 мая 2015 года № 19- </w:t>
      </w:r>
      <w:r>
        <w:rPr>
          <w:spacing w:val="-2"/>
          <w:sz w:val="28"/>
        </w:rPr>
        <w:t>1/446.</w:t>
      </w:r>
    </w:p>
    <w:p w:rsidR="004F19BD" w:rsidRDefault="004F19BD">
      <w:pPr>
        <w:pStyle w:val="a3"/>
        <w:spacing w:before="1"/>
      </w:pPr>
    </w:p>
    <w:p w:rsidR="004F19BD" w:rsidRDefault="00EA37BF">
      <w:pPr>
        <w:pStyle w:val="a4"/>
        <w:numPr>
          <w:ilvl w:val="0"/>
          <w:numId w:val="4"/>
        </w:numPr>
        <w:tabs>
          <w:tab w:val="left" w:pos="786"/>
          <w:tab w:val="left" w:pos="788"/>
        </w:tabs>
        <w:ind w:right="234"/>
        <w:jc w:val="both"/>
        <w:rPr>
          <w:sz w:val="28"/>
        </w:rPr>
      </w:pPr>
      <w:r>
        <w:rPr>
          <w:sz w:val="28"/>
        </w:rPr>
        <w:t>Методика расчета выбросов загрязняющих веществ от предприятий дорожно-строительной отрасли, в том числе от асфальтобетонных заводов. Приложение №12 к приказу Министра охраны окружающей среды Республики Казахстан от 18.04.2008 г. № 100-п.</w:t>
      </w:r>
    </w:p>
    <w:p w:rsidR="004F19BD" w:rsidRDefault="004F19BD">
      <w:pPr>
        <w:pStyle w:val="a3"/>
      </w:pPr>
    </w:p>
    <w:p w:rsidR="004F19BD" w:rsidRDefault="00EA37BF">
      <w:pPr>
        <w:pStyle w:val="a4"/>
        <w:numPr>
          <w:ilvl w:val="0"/>
          <w:numId w:val="4"/>
        </w:numPr>
        <w:tabs>
          <w:tab w:val="left" w:pos="788"/>
        </w:tabs>
        <w:ind w:right="231" w:hanging="516"/>
        <w:jc w:val="both"/>
        <w:rPr>
          <w:sz w:val="28"/>
          <w:szCs w:val="28"/>
        </w:rPr>
      </w:pPr>
      <w:r>
        <w:rPr>
          <w:sz w:val="28"/>
          <w:szCs w:val="28"/>
        </w:rPr>
        <w:t xml:space="preserve">Методика расчета нормативов вредных веществ от стационарных дизельных установок. Приложение №9 к приказу Министра окружающей среды и водных ресурсов Республики Казахстан от 12.06.2014 года </w:t>
      </w:r>
      <w:proofErr w:type="gramStart"/>
      <w:r>
        <w:rPr>
          <w:sz w:val="28"/>
          <w:szCs w:val="28"/>
        </w:rPr>
        <w:t>« 221</w:t>
      </w:r>
      <w:proofErr w:type="gramEnd"/>
      <w:r>
        <w:rPr>
          <w:sz w:val="28"/>
          <w:szCs w:val="28"/>
        </w:rPr>
        <w:t>- ϴ.</w:t>
      </w:r>
    </w:p>
    <w:p w:rsidR="004F19BD" w:rsidRDefault="004F19BD">
      <w:pPr>
        <w:pStyle w:val="a3"/>
        <w:spacing w:before="1"/>
      </w:pPr>
    </w:p>
    <w:p w:rsidR="004F19BD" w:rsidRDefault="00EA37BF">
      <w:pPr>
        <w:pStyle w:val="a4"/>
        <w:numPr>
          <w:ilvl w:val="0"/>
          <w:numId w:val="4"/>
        </w:numPr>
        <w:tabs>
          <w:tab w:val="left" w:pos="786"/>
          <w:tab w:val="left" w:pos="788"/>
        </w:tabs>
        <w:ind w:right="232"/>
        <w:jc w:val="both"/>
        <w:rPr>
          <w:sz w:val="28"/>
        </w:rPr>
      </w:pPr>
      <w:r>
        <w:rPr>
          <w:sz w:val="28"/>
        </w:rPr>
        <w:t>Методика расчета выбросов загрязняющих веществ в атмосферу от предприятий по производству строительных материалов Приложение</w:t>
      </w:r>
    </w:p>
    <w:p w:rsidR="004F19BD" w:rsidRDefault="00EA37BF">
      <w:pPr>
        <w:pStyle w:val="a3"/>
        <w:ind w:left="788" w:right="314"/>
      </w:pPr>
      <w:r>
        <w:t>№11</w:t>
      </w:r>
      <w:r>
        <w:rPr>
          <w:spacing w:val="40"/>
        </w:rPr>
        <w:t xml:space="preserve"> </w:t>
      </w:r>
      <w:r>
        <w:t>к</w:t>
      </w:r>
      <w:r>
        <w:rPr>
          <w:spacing w:val="40"/>
        </w:rPr>
        <w:t xml:space="preserve"> </w:t>
      </w:r>
      <w:r>
        <w:t>Приказу</w:t>
      </w:r>
      <w:r>
        <w:rPr>
          <w:spacing w:val="40"/>
        </w:rPr>
        <w:t xml:space="preserve"> </w:t>
      </w:r>
      <w:r>
        <w:t>Министра</w:t>
      </w:r>
      <w:r>
        <w:rPr>
          <w:spacing w:val="40"/>
        </w:rPr>
        <w:t xml:space="preserve"> </w:t>
      </w:r>
      <w:r>
        <w:t>охраны</w:t>
      </w:r>
      <w:r>
        <w:rPr>
          <w:spacing w:val="40"/>
        </w:rPr>
        <w:t xml:space="preserve"> </w:t>
      </w:r>
      <w:r>
        <w:t>окружающей</w:t>
      </w:r>
      <w:r>
        <w:rPr>
          <w:spacing w:val="40"/>
        </w:rPr>
        <w:t xml:space="preserve"> </w:t>
      </w:r>
      <w:r>
        <w:t>среды</w:t>
      </w:r>
      <w:r>
        <w:rPr>
          <w:spacing w:val="40"/>
        </w:rPr>
        <w:t xml:space="preserve"> </w:t>
      </w:r>
      <w:r>
        <w:t>Республики Казахстан от 18.04.2008 №100-п</w:t>
      </w:r>
    </w:p>
    <w:p w:rsidR="004F19BD" w:rsidRDefault="00EA37BF">
      <w:pPr>
        <w:pStyle w:val="a4"/>
        <w:numPr>
          <w:ilvl w:val="0"/>
          <w:numId w:val="4"/>
        </w:numPr>
        <w:tabs>
          <w:tab w:val="left" w:pos="788"/>
        </w:tabs>
        <w:spacing w:before="321"/>
        <w:ind w:right="234" w:hanging="516"/>
        <w:jc w:val="both"/>
        <w:rPr>
          <w:sz w:val="28"/>
        </w:rPr>
      </w:pPr>
      <w:r>
        <w:rPr>
          <w:sz w:val="28"/>
        </w:rPr>
        <w:t>РНД 211.2.02.03-2004 Методика расчёта выбросов загрязняющих веществ в атмосферу при сварочных работах (по величинам удельных выбросов), Астана,2004.</w:t>
      </w:r>
    </w:p>
    <w:p w:rsidR="004F19BD" w:rsidRDefault="004F19BD">
      <w:pPr>
        <w:jc w:val="both"/>
        <w:rPr>
          <w:sz w:val="28"/>
        </w:rPr>
        <w:sectPr w:rsidR="004F19BD">
          <w:pgSz w:w="11910" w:h="16840"/>
          <w:pgMar w:top="1080" w:right="900" w:bottom="280" w:left="1480" w:header="710" w:footer="0" w:gutter="0"/>
          <w:cols w:space="720"/>
        </w:sectPr>
      </w:pPr>
    </w:p>
    <w:p w:rsidR="004F19BD" w:rsidRDefault="00EA37BF">
      <w:pPr>
        <w:pStyle w:val="a4"/>
        <w:numPr>
          <w:ilvl w:val="0"/>
          <w:numId w:val="4"/>
        </w:numPr>
        <w:tabs>
          <w:tab w:val="left" w:pos="786"/>
          <w:tab w:val="left" w:pos="788"/>
        </w:tabs>
        <w:spacing w:before="79"/>
        <w:ind w:right="233"/>
        <w:jc w:val="both"/>
        <w:rPr>
          <w:sz w:val="28"/>
        </w:rPr>
      </w:pPr>
      <w:r>
        <w:rPr>
          <w:sz w:val="28"/>
        </w:rPr>
        <w:lastRenderedPageBreak/>
        <w:t>Методика расчета выбросов вредных веществ в атмосферу при работе с пластмассовыми материалами. Приложение № 5 к приказу</w:t>
      </w:r>
      <w:r>
        <w:rPr>
          <w:spacing w:val="40"/>
          <w:sz w:val="28"/>
        </w:rPr>
        <w:t xml:space="preserve"> </w:t>
      </w:r>
      <w:r>
        <w:rPr>
          <w:sz w:val="28"/>
        </w:rPr>
        <w:t>Министра окружающей среды и водных ресурсов Республики Казахстан от 12 июня 2014 года № 221-Ө.</w:t>
      </w:r>
    </w:p>
    <w:p w:rsidR="004F19BD" w:rsidRDefault="004F19BD">
      <w:pPr>
        <w:pStyle w:val="a3"/>
        <w:spacing w:before="1"/>
      </w:pPr>
    </w:p>
    <w:p w:rsidR="004F19BD" w:rsidRDefault="00EA37BF">
      <w:pPr>
        <w:pStyle w:val="a4"/>
        <w:numPr>
          <w:ilvl w:val="0"/>
          <w:numId w:val="4"/>
        </w:numPr>
        <w:tabs>
          <w:tab w:val="left" w:pos="788"/>
        </w:tabs>
        <w:ind w:hanging="566"/>
        <w:rPr>
          <w:sz w:val="28"/>
        </w:rPr>
      </w:pPr>
      <w:hyperlink r:id="rId52">
        <w:r>
          <w:rPr>
            <w:spacing w:val="-2"/>
            <w:sz w:val="28"/>
            <w:u w:val="single"/>
          </w:rPr>
          <w:t>https://stat.gov.kz/ru/region/shymkent/</w:t>
        </w:r>
      </w:hyperlink>
    </w:p>
    <w:p w:rsidR="004F19BD" w:rsidRDefault="00EA37BF">
      <w:pPr>
        <w:pStyle w:val="a4"/>
        <w:numPr>
          <w:ilvl w:val="0"/>
          <w:numId w:val="4"/>
        </w:numPr>
        <w:tabs>
          <w:tab w:val="left" w:pos="786"/>
          <w:tab w:val="left" w:pos="788"/>
        </w:tabs>
        <w:spacing w:before="321"/>
        <w:ind w:right="227"/>
        <w:jc w:val="both"/>
        <w:rPr>
          <w:sz w:val="28"/>
        </w:rPr>
      </w:pPr>
      <w:r>
        <w:rPr>
          <w:sz w:val="28"/>
        </w:rPr>
        <w:t>Постановлению акимата Южно-Казахстанской области от 24 июля 2017 года</w:t>
      </w:r>
      <w:r>
        <w:rPr>
          <w:spacing w:val="-2"/>
          <w:sz w:val="28"/>
        </w:rPr>
        <w:t xml:space="preserve"> </w:t>
      </w:r>
      <w:r>
        <w:rPr>
          <w:sz w:val="28"/>
        </w:rPr>
        <w:t>№ 200</w:t>
      </w:r>
      <w:r>
        <w:rPr>
          <w:spacing w:val="-1"/>
          <w:sz w:val="28"/>
        </w:rPr>
        <w:t xml:space="preserve"> </w:t>
      </w:r>
      <w:r>
        <w:rPr>
          <w:sz w:val="28"/>
        </w:rPr>
        <w:t xml:space="preserve">«Об установлении водоохранных зон и полос водных объектов, режима и особых условий их хозяйственного </w:t>
      </w:r>
      <w:r>
        <w:rPr>
          <w:spacing w:val="-2"/>
          <w:sz w:val="28"/>
        </w:rPr>
        <w:t>использования».</w:t>
      </w:r>
    </w:p>
    <w:p w:rsidR="004F19BD" w:rsidRDefault="004F19BD">
      <w:pPr>
        <w:jc w:val="both"/>
        <w:rPr>
          <w:sz w:val="28"/>
        </w:rPr>
        <w:sectPr w:rsidR="004F19BD">
          <w:pgSz w:w="11910" w:h="16840"/>
          <w:pgMar w:top="1080" w:right="900" w:bottom="280" w:left="1480" w:header="710" w:footer="0" w:gutter="0"/>
          <w:cols w:space="720"/>
        </w:sectPr>
      </w:pPr>
    </w:p>
    <w:p w:rsidR="004F19BD" w:rsidRDefault="00EA37BF">
      <w:pPr>
        <w:pStyle w:val="a3"/>
        <w:spacing w:before="79"/>
        <w:ind w:left="33" w:right="41"/>
        <w:jc w:val="center"/>
      </w:pPr>
      <w:r>
        <w:lastRenderedPageBreak/>
        <w:t>ПРИЛОЖЕНИЕ</w:t>
      </w:r>
      <w:r>
        <w:rPr>
          <w:spacing w:val="-15"/>
        </w:rPr>
        <w:t xml:space="preserve"> </w:t>
      </w:r>
      <w:r>
        <w:rPr>
          <w:spacing w:val="-10"/>
        </w:rPr>
        <w:t>А</w:t>
      </w:r>
    </w:p>
    <w:p w:rsidR="004F19BD" w:rsidRDefault="00EA37BF">
      <w:pPr>
        <w:pStyle w:val="a3"/>
        <w:spacing w:before="159"/>
        <w:rPr>
          <w:sz w:val="20"/>
        </w:rPr>
      </w:pPr>
      <w:r>
        <w:rPr>
          <w:noProof/>
        </w:rPr>
        <w:drawing>
          <wp:anchor distT="0" distB="0" distL="0" distR="0" simplePos="0" relativeHeight="487597568" behindDoc="1" locked="0" layoutInCell="1" allowOverlap="1">
            <wp:simplePos x="0" y="0"/>
            <wp:positionH relativeFrom="page">
              <wp:posOffset>1613153</wp:posOffset>
            </wp:positionH>
            <wp:positionV relativeFrom="paragraph">
              <wp:posOffset>262788</wp:posOffset>
            </wp:positionV>
            <wp:extent cx="4733496" cy="6697027"/>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3" cstate="print"/>
                    <a:stretch>
                      <a:fillRect/>
                    </a:stretch>
                  </pic:blipFill>
                  <pic:spPr>
                    <a:xfrm>
                      <a:off x="0" y="0"/>
                      <a:ext cx="4733496" cy="6697027"/>
                    </a:xfrm>
                    <a:prstGeom prst="rect">
                      <a:avLst/>
                    </a:prstGeom>
                  </pic:spPr>
                </pic:pic>
              </a:graphicData>
            </a:graphic>
          </wp:anchor>
        </w:drawing>
      </w:r>
    </w:p>
    <w:p w:rsidR="004F19BD" w:rsidRDefault="004F19BD">
      <w:pPr>
        <w:rPr>
          <w:sz w:val="20"/>
        </w:rPr>
        <w:sectPr w:rsidR="004F19BD">
          <w:pgSz w:w="11910" w:h="16840"/>
          <w:pgMar w:top="1080" w:right="900" w:bottom="280" w:left="1480" w:header="710" w:footer="0" w:gutter="0"/>
          <w:cols w:space="720"/>
        </w:sectPr>
      </w:pPr>
    </w:p>
    <w:p w:rsidR="004F19BD" w:rsidRDefault="004F19BD">
      <w:pPr>
        <w:pStyle w:val="a3"/>
        <w:spacing w:before="10" w:after="1"/>
        <w:rPr>
          <w:sz w:val="16"/>
        </w:rPr>
      </w:pPr>
    </w:p>
    <w:p w:rsidR="004F19BD" w:rsidRDefault="00EA37BF">
      <w:pPr>
        <w:pStyle w:val="a3"/>
        <w:ind w:left="958"/>
        <w:rPr>
          <w:sz w:val="20"/>
        </w:rPr>
      </w:pPr>
      <w:r>
        <w:rPr>
          <w:noProof/>
          <w:sz w:val="20"/>
        </w:rPr>
        <w:drawing>
          <wp:inline distT="0" distB="0" distL="0" distR="0">
            <wp:extent cx="4763255" cy="6666928"/>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4" cstate="print"/>
                    <a:stretch>
                      <a:fillRect/>
                    </a:stretch>
                  </pic:blipFill>
                  <pic:spPr>
                    <a:xfrm>
                      <a:off x="0" y="0"/>
                      <a:ext cx="4763255" cy="6666928"/>
                    </a:xfrm>
                    <a:prstGeom prst="rect">
                      <a:avLst/>
                    </a:prstGeom>
                  </pic:spPr>
                </pic:pic>
              </a:graphicData>
            </a:graphic>
          </wp:inline>
        </w:drawing>
      </w:r>
    </w:p>
    <w:p w:rsidR="004F19BD" w:rsidRDefault="004F19BD">
      <w:pPr>
        <w:rPr>
          <w:sz w:val="20"/>
        </w:rPr>
        <w:sectPr w:rsidR="004F19BD">
          <w:pgSz w:w="11910" w:h="16840"/>
          <w:pgMar w:top="1080" w:right="900" w:bottom="280" w:left="1480" w:header="710" w:footer="0" w:gutter="0"/>
          <w:cols w:space="720"/>
        </w:sectPr>
      </w:pPr>
    </w:p>
    <w:p w:rsidR="004F19BD" w:rsidRDefault="004F19BD">
      <w:pPr>
        <w:pStyle w:val="a3"/>
        <w:spacing w:before="96" w:after="1"/>
        <w:rPr>
          <w:sz w:val="20"/>
        </w:rPr>
      </w:pPr>
    </w:p>
    <w:p w:rsidR="004F19BD" w:rsidRDefault="00EA37BF">
      <w:pPr>
        <w:pStyle w:val="a3"/>
        <w:ind w:left="1168"/>
        <w:rPr>
          <w:sz w:val="20"/>
        </w:rPr>
      </w:pPr>
      <w:r>
        <w:rPr>
          <w:noProof/>
          <w:sz w:val="20"/>
        </w:rPr>
        <w:drawing>
          <wp:inline distT="0" distB="0" distL="0" distR="0">
            <wp:extent cx="4612756" cy="666692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5" cstate="print"/>
                    <a:stretch>
                      <a:fillRect/>
                    </a:stretch>
                  </pic:blipFill>
                  <pic:spPr>
                    <a:xfrm>
                      <a:off x="0" y="0"/>
                      <a:ext cx="4612756" cy="6666928"/>
                    </a:xfrm>
                    <a:prstGeom prst="rect">
                      <a:avLst/>
                    </a:prstGeom>
                  </pic:spPr>
                </pic:pic>
              </a:graphicData>
            </a:graphic>
          </wp:inline>
        </w:drawing>
      </w:r>
    </w:p>
    <w:p w:rsidR="004F19BD" w:rsidRDefault="004F19BD">
      <w:pPr>
        <w:rPr>
          <w:sz w:val="20"/>
        </w:rPr>
        <w:sectPr w:rsidR="004F19BD">
          <w:pgSz w:w="11910" w:h="16840"/>
          <w:pgMar w:top="1080" w:right="900" w:bottom="280" w:left="1480" w:header="710" w:footer="0" w:gutter="0"/>
          <w:cols w:space="720"/>
        </w:sectPr>
      </w:pPr>
    </w:p>
    <w:p w:rsidR="004F19BD" w:rsidRDefault="00EA37BF">
      <w:pPr>
        <w:pStyle w:val="a3"/>
        <w:spacing w:before="79"/>
        <w:ind w:left="33" w:right="44"/>
        <w:jc w:val="center"/>
      </w:pPr>
      <w:r>
        <w:lastRenderedPageBreak/>
        <w:t>ПРИЛОЖЕНИЕ</w:t>
      </w:r>
      <w:r>
        <w:rPr>
          <w:spacing w:val="-14"/>
        </w:rPr>
        <w:t xml:space="preserve"> </w:t>
      </w:r>
      <w:r>
        <w:rPr>
          <w:spacing w:val="-10"/>
        </w:rPr>
        <w:t>Б</w:t>
      </w:r>
    </w:p>
    <w:p w:rsidR="004F19BD" w:rsidRDefault="004F19BD">
      <w:pPr>
        <w:pStyle w:val="a3"/>
        <w:rPr>
          <w:sz w:val="20"/>
        </w:rPr>
      </w:pPr>
    </w:p>
    <w:p w:rsidR="004F19BD" w:rsidRDefault="00EA37BF">
      <w:pPr>
        <w:pStyle w:val="a3"/>
        <w:spacing w:before="73"/>
        <w:rPr>
          <w:sz w:val="20"/>
        </w:rPr>
      </w:pPr>
      <w:r>
        <w:rPr>
          <w:noProof/>
        </w:rPr>
        <w:drawing>
          <wp:anchor distT="0" distB="0" distL="0" distR="0" simplePos="0" relativeHeight="487598080" behindDoc="1" locked="0" layoutInCell="1" allowOverlap="1">
            <wp:simplePos x="0" y="0"/>
            <wp:positionH relativeFrom="page">
              <wp:posOffset>2001773</wp:posOffset>
            </wp:positionH>
            <wp:positionV relativeFrom="paragraph">
              <wp:posOffset>208179</wp:posOffset>
            </wp:positionV>
            <wp:extent cx="3860616" cy="554574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6" cstate="print"/>
                    <a:stretch>
                      <a:fillRect/>
                    </a:stretch>
                  </pic:blipFill>
                  <pic:spPr>
                    <a:xfrm>
                      <a:off x="0" y="0"/>
                      <a:ext cx="3860616" cy="5545740"/>
                    </a:xfrm>
                    <a:prstGeom prst="rect">
                      <a:avLst/>
                    </a:prstGeom>
                  </pic:spPr>
                </pic:pic>
              </a:graphicData>
            </a:graphic>
          </wp:anchor>
        </w:drawing>
      </w:r>
    </w:p>
    <w:p w:rsidR="004F19BD" w:rsidRDefault="004F19BD">
      <w:pPr>
        <w:rPr>
          <w:sz w:val="20"/>
        </w:rPr>
        <w:sectPr w:rsidR="004F19BD">
          <w:pgSz w:w="11910" w:h="16840"/>
          <w:pgMar w:top="1080" w:right="900" w:bottom="280" w:left="1480" w:header="710" w:footer="0" w:gutter="0"/>
          <w:cols w:space="720"/>
        </w:sectPr>
      </w:pPr>
    </w:p>
    <w:p w:rsidR="004F19BD" w:rsidRDefault="00EA37BF">
      <w:pPr>
        <w:pStyle w:val="a3"/>
        <w:spacing w:before="79"/>
        <w:ind w:left="50" w:right="59"/>
        <w:jc w:val="center"/>
      </w:pPr>
      <w:r>
        <w:lastRenderedPageBreak/>
        <w:t>ПРИЛОЖЕНИЕ</w:t>
      </w:r>
      <w:r>
        <w:rPr>
          <w:spacing w:val="-15"/>
        </w:rPr>
        <w:t xml:space="preserve"> </w:t>
      </w:r>
      <w:r>
        <w:rPr>
          <w:spacing w:val="-10"/>
        </w:rPr>
        <w:t>В</w:t>
      </w:r>
    </w:p>
    <w:p w:rsidR="004F19BD" w:rsidRDefault="004F19BD">
      <w:pPr>
        <w:pStyle w:val="a3"/>
        <w:spacing w:before="5"/>
      </w:pPr>
    </w:p>
    <w:p w:rsidR="004F19BD" w:rsidRDefault="00EA37BF">
      <w:pPr>
        <w:ind w:left="3073"/>
        <w:rPr>
          <w:b/>
          <w:sz w:val="28"/>
        </w:rPr>
      </w:pPr>
      <w:r>
        <w:rPr>
          <w:b/>
          <w:sz w:val="28"/>
        </w:rPr>
        <w:t>РАСЧЕТ</w:t>
      </w:r>
      <w:r>
        <w:rPr>
          <w:b/>
          <w:spacing w:val="-6"/>
          <w:sz w:val="28"/>
        </w:rPr>
        <w:t xml:space="preserve"> </w:t>
      </w:r>
      <w:r>
        <w:rPr>
          <w:b/>
          <w:sz w:val="28"/>
        </w:rPr>
        <w:t>ВАЛОВЫХ</w:t>
      </w:r>
      <w:r>
        <w:rPr>
          <w:b/>
          <w:spacing w:val="-8"/>
          <w:sz w:val="28"/>
        </w:rPr>
        <w:t xml:space="preserve"> </w:t>
      </w:r>
      <w:r>
        <w:rPr>
          <w:b/>
          <w:spacing w:val="-2"/>
          <w:sz w:val="28"/>
        </w:rPr>
        <w:t>ВЫБРОСОВ</w:t>
      </w:r>
    </w:p>
    <w:p w:rsidR="004F19BD" w:rsidRDefault="00EA37BF">
      <w:pPr>
        <w:spacing w:before="2"/>
        <w:ind w:left="3193"/>
        <w:rPr>
          <w:b/>
          <w:sz w:val="28"/>
        </w:rPr>
      </w:pPr>
      <w:r>
        <w:rPr>
          <w:b/>
          <w:sz w:val="28"/>
        </w:rPr>
        <w:t>(в</w:t>
      </w:r>
      <w:r>
        <w:rPr>
          <w:b/>
          <w:spacing w:val="-4"/>
          <w:sz w:val="28"/>
        </w:rPr>
        <w:t xml:space="preserve"> </w:t>
      </w:r>
      <w:r>
        <w:rPr>
          <w:b/>
          <w:sz w:val="28"/>
        </w:rPr>
        <w:t>период</w:t>
      </w:r>
      <w:r>
        <w:rPr>
          <w:b/>
          <w:spacing w:val="-3"/>
          <w:sz w:val="28"/>
        </w:rPr>
        <w:t xml:space="preserve"> </w:t>
      </w:r>
      <w:r>
        <w:rPr>
          <w:b/>
          <w:spacing w:val="-2"/>
          <w:sz w:val="28"/>
        </w:rPr>
        <w:t>эксплуатации)</w:t>
      </w:r>
    </w:p>
    <w:p w:rsidR="004F19BD" w:rsidRDefault="00EA37BF">
      <w:pPr>
        <w:spacing w:before="320"/>
        <w:ind w:left="222"/>
        <w:rPr>
          <w:rFonts w:ascii="Courier New" w:hAnsi="Courier New"/>
          <w:b/>
        </w:rPr>
      </w:pPr>
      <w:r>
        <w:rPr>
          <w:rFonts w:ascii="Courier New" w:hAnsi="Courier New"/>
          <w:b/>
        </w:rPr>
        <w:t>Город:</w:t>
      </w:r>
      <w:r>
        <w:rPr>
          <w:rFonts w:ascii="Courier New" w:hAnsi="Courier New"/>
          <w:b/>
          <w:spacing w:val="-5"/>
        </w:rPr>
        <w:t xml:space="preserve"> </w:t>
      </w:r>
      <w:r>
        <w:rPr>
          <w:rFonts w:ascii="Courier New" w:hAnsi="Courier New"/>
          <w:b/>
        </w:rPr>
        <w:t>021,</w:t>
      </w:r>
      <w:r>
        <w:rPr>
          <w:rFonts w:ascii="Courier New" w:hAnsi="Courier New"/>
          <w:b/>
          <w:spacing w:val="-5"/>
        </w:rPr>
        <w:t xml:space="preserve"> </w:t>
      </w:r>
      <w:r>
        <w:rPr>
          <w:rFonts w:ascii="Courier New" w:hAnsi="Courier New"/>
          <w:b/>
          <w:spacing w:val="-2"/>
        </w:rPr>
        <w:t>Шымкент</w:t>
      </w:r>
    </w:p>
    <w:p w:rsidR="004F19BD" w:rsidRDefault="00EA37BF">
      <w:pPr>
        <w:ind w:left="222"/>
        <w:rPr>
          <w:rFonts w:ascii="Courier New" w:hAnsi="Courier New"/>
          <w:b/>
        </w:rPr>
      </w:pPr>
      <w:r>
        <w:rPr>
          <w:rFonts w:ascii="Courier New" w:hAnsi="Courier New"/>
          <w:b/>
        </w:rPr>
        <w:t>Объект:</w:t>
      </w:r>
      <w:r>
        <w:rPr>
          <w:rFonts w:ascii="Courier New" w:hAnsi="Courier New"/>
          <w:b/>
          <w:spacing w:val="-14"/>
        </w:rPr>
        <w:t xml:space="preserve"> </w:t>
      </w:r>
      <w:r>
        <w:rPr>
          <w:rFonts w:ascii="Courier New" w:hAnsi="Courier New"/>
          <w:b/>
        </w:rPr>
        <w:t>0001,</w:t>
      </w:r>
      <w:r>
        <w:rPr>
          <w:rFonts w:ascii="Courier New" w:hAnsi="Courier New"/>
          <w:b/>
          <w:spacing w:val="-12"/>
        </w:rPr>
        <w:t xml:space="preserve"> </w:t>
      </w:r>
      <w:r>
        <w:rPr>
          <w:rFonts w:ascii="Courier New" w:hAnsi="Courier New"/>
          <w:b/>
        </w:rPr>
        <w:t>Газораспределительная</w:t>
      </w:r>
      <w:r>
        <w:rPr>
          <w:rFonts w:ascii="Courier New" w:hAnsi="Courier New"/>
          <w:b/>
          <w:spacing w:val="-12"/>
        </w:rPr>
        <w:t xml:space="preserve"> </w:t>
      </w:r>
      <w:r>
        <w:rPr>
          <w:rFonts w:ascii="Courier New" w:hAnsi="Courier New"/>
          <w:b/>
        </w:rPr>
        <w:t>станция</w:t>
      </w:r>
      <w:r>
        <w:rPr>
          <w:rFonts w:ascii="Courier New" w:hAnsi="Courier New"/>
          <w:b/>
          <w:spacing w:val="-12"/>
        </w:rPr>
        <w:t xml:space="preserve"> </w:t>
      </w:r>
      <w:r>
        <w:rPr>
          <w:rFonts w:ascii="Courier New" w:hAnsi="Courier New"/>
          <w:b/>
        </w:rPr>
        <w:t>«Шымкент-</w:t>
      </w:r>
      <w:r>
        <w:rPr>
          <w:rFonts w:ascii="Courier New" w:hAnsi="Courier New"/>
          <w:b/>
          <w:spacing w:val="-5"/>
        </w:rPr>
        <w:t>4»</w:t>
      </w:r>
    </w:p>
    <w:p w:rsidR="004F19BD" w:rsidRDefault="004F19BD">
      <w:pPr>
        <w:pStyle w:val="a3"/>
        <w:spacing w:before="11"/>
        <w:rPr>
          <w:rFonts w:ascii="Courier New"/>
          <w:b/>
          <w:sz w:val="22"/>
        </w:rPr>
      </w:pPr>
    </w:p>
    <w:p w:rsidR="004F19BD" w:rsidRDefault="00EA37BF">
      <w:pPr>
        <w:ind w:left="902" w:right="913"/>
        <w:jc w:val="center"/>
        <w:rPr>
          <w:rFonts w:ascii="Courier New" w:hAnsi="Courier New"/>
          <w:i/>
        </w:rPr>
      </w:pPr>
      <w:r>
        <w:rPr>
          <w:rFonts w:ascii="Courier New" w:hAnsi="Courier New"/>
          <w:i/>
          <w:u w:val="single"/>
        </w:rPr>
        <w:t>Источник</w:t>
      </w:r>
      <w:r>
        <w:rPr>
          <w:rFonts w:ascii="Courier New" w:hAnsi="Courier New"/>
          <w:i/>
          <w:spacing w:val="-9"/>
          <w:u w:val="single"/>
        </w:rPr>
        <w:t xml:space="preserve"> </w:t>
      </w:r>
      <w:r>
        <w:rPr>
          <w:rFonts w:ascii="Courier New" w:hAnsi="Courier New"/>
          <w:i/>
          <w:u w:val="single"/>
        </w:rPr>
        <w:t>загрязнения:</w:t>
      </w:r>
      <w:r>
        <w:rPr>
          <w:rFonts w:ascii="Courier New" w:hAnsi="Courier New"/>
          <w:i/>
          <w:spacing w:val="-9"/>
          <w:u w:val="single"/>
        </w:rPr>
        <w:t xml:space="preserve"> </w:t>
      </w:r>
      <w:r>
        <w:rPr>
          <w:rFonts w:ascii="Courier New" w:hAnsi="Courier New"/>
          <w:i/>
          <w:u w:val="single"/>
        </w:rPr>
        <w:t>0001,</w:t>
      </w:r>
      <w:r>
        <w:rPr>
          <w:rFonts w:ascii="Courier New" w:hAnsi="Courier New"/>
          <w:i/>
          <w:spacing w:val="-9"/>
          <w:u w:val="single"/>
        </w:rPr>
        <w:t xml:space="preserve"> </w:t>
      </w:r>
      <w:r>
        <w:rPr>
          <w:rFonts w:ascii="Courier New" w:hAnsi="Courier New"/>
          <w:i/>
          <w:u w:val="single"/>
        </w:rPr>
        <w:t>Организованный</w:t>
      </w:r>
      <w:r>
        <w:rPr>
          <w:rFonts w:ascii="Courier New" w:hAnsi="Courier New"/>
          <w:i/>
          <w:spacing w:val="-9"/>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u w:val="single"/>
        </w:rPr>
        <w:t xml:space="preserve"> выделения: 0001 01, Аварийная ДЭС</w:t>
      </w:r>
    </w:p>
    <w:p w:rsidR="004F19BD" w:rsidRDefault="00EA37BF">
      <w:pPr>
        <w:spacing w:before="248"/>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805"/>
        <w:rPr>
          <w:rFonts w:ascii="Courier New" w:hAnsi="Courier New"/>
        </w:rPr>
      </w:pPr>
      <w:r>
        <w:rPr>
          <w:rFonts w:ascii="Courier New" w:hAnsi="Courier New"/>
        </w:rPr>
        <w:t>1.</w:t>
      </w:r>
      <w:r>
        <w:rPr>
          <w:rFonts w:ascii="Courier New" w:hAnsi="Courier New"/>
          <w:spacing w:val="-6"/>
        </w:rPr>
        <w:t xml:space="preserve"> </w:t>
      </w: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нормативов</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вредных</w:t>
      </w:r>
      <w:r>
        <w:rPr>
          <w:rFonts w:ascii="Courier New" w:hAnsi="Courier New"/>
          <w:spacing w:val="-6"/>
        </w:rPr>
        <w:t xml:space="preserve"> </w:t>
      </w:r>
      <w:r>
        <w:rPr>
          <w:rFonts w:ascii="Courier New" w:hAnsi="Courier New"/>
        </w:rPr>
        <w:t>веществ</w:t>
      </w:r>
      <w:r>
        <w:rPr>
          <w:rFonts w:ascii="Courier New" w:hAnsi="Courier New"/>
          <w:spacing w:val="-6"/>
        </w:rPr>
        <w:t xml:space="preserve"> </w:t>
      </w:r>
      <w:r>
        <w:rPr>
          <w:rFonts w:ascii="Courier New" w:hAnsi="Courier New"/>
        </w:rPr>
        <w:t>от стационарных дизельных установок</w:t>
      </w:r>
    </w:p>
    <w:p w:rsidR="004F19BD" w:rsidRDefault="00EA37BF">
      <w:pPr>
        <w:spacing w:before="1"/>
        <w:ind w:left="222"/>
        <w:rPr>
          <w:rFonts w:ascii="Courier New" w:hAnsi="Courier New"/>
        </w:rPr>
      </w:pPr>
      <w:r>
        <w:rPr>
          <w:rFonts w:ascii="Courier New" w:hAnsi="Courier New"/>
        </w:rPr>
        <w:t>Приложение</w:t>
      </w:r>
      <w:r>
        <w:rPr>
          <w:rFonts w:ascii="Courier New" w:hAnsi="Courier New"/>
          <w:spacing w:val="56"/>
          <w:w w:val="150"/>
        </w:rPr>
        <w:t xml:space="preserve"> </w:t>
      </w:r>
      <w:r>
        <w:rPr>
          <w:rFonts w:ascii="Courier New" w:hAnsi="Courier New"/>
        </w:rPr>
        <w:t>№9</w:t>
      </w:r>
      <w:r>
        <w:rPr>
          <w:rFonts w:ascii="Courier New" w:hAnsi="Courier New"/>
          <w:spacing w:val="-5"/>
        </w:rPr>
        <w:t xml:space="preserve"> </w:t>
      </w:r>
      <w:r>
        <w:rPr>
          <w:rFonts w:ascii="Courier New" w:hAnsi="Courier New"/>
        </w:rPr>
        <w:t>к</w:t>
      </w:r>
      <w:r>
        <w:rPr>
          <w:rFonts w:ascii="Courier New" w:hAnsi="Courier New"/>
          <w:spacing w:val="-5"/>
        </w:rPr>
        <w:t xml:space="preserve"> </w:t>
      </w:r>
      <w:r>
        <w:rPr>
          <w:rFonts w:ascii="Courier New" w:hAnsi="Courier New"/>
        </w:rPr>
        <w:t>Приказу</w:t>
      </w:r>
      <w:r>
        <w:rPr>
          <w:rFonts w:ascii="Courier New" w:hAnsi="Courier New"/>
          <w:spacing w:val="-5"/>
        </w:rPr>
        <w:t xml:space="preserve"> </w:t>
      </w:r>
      <w:r>
        <w:rPr>
          <w:rFonts w:ascii="Courier New" w:hAnsi="Courier New"/>
        </w:rPr>
        <w:t>Министра</w:t>
      </w:r>
      <w:r>
        <w:rPr>
          <w:rFonts w:ascii="Courier New" w:hAnsi="Courier New"/>
          <w:spacing w:val="-5"/>
        </w:rPr>
        <w:t xml:space="preserve"> </w:t>
      </w:r>
      <w:r>
        <w:rPr>
          <w:rFonts w:ascii="Courier New" w:hAnsi="Courier New"/>
        </w:rPr>
        <w:t>охраны</w:t>
      </w:r>
      <w:r>
        <w:rPr>
          <w:rFonts w:ascii="Courier New" w:hAnsi="Courier New"/>
          <w:spacing w:val="-5"/>
        </w:rPr>
        <w:t xml:space="preserve"> </w:t>
      </w:r>
      <w:r>
        <w:rPr>
          <w:rFonts w:ascii="Courier New" w:hAnsi="Courier New"/>
          <w:spacing w:val="-2"/>
        </w:rPr>
        <w:t>окружающей</w:t>
      </w:r>
    </w:p>
    <w:p w:rsidR="004F19BD" w:rsidRDefault="00EA37BF">
      <w:pPr>
        <w:ind w:left="222" w:right="314"/>
        <w:rPr>
          <w:rFonts w:ascii="Courier New" w:hAnsi="Courier New"/>
        </w:rPr>
      </w:pPr>
      <w:r>
        <w:rPr>
          <w:rFonts w:ascii="Courier New" w:hAnsi="Courier New"/>
        </w:rPr>
        <w:t>среды</w:t>
      </w:r>
      <w:r>
        <w:rPr>
          <w:rFonts w:ascii="Courier New" w:hAnsi="Courier New"/>
          <w:spacing w:val="-4"/>
        </w:rPr>
        <w:t xml:space="preserve"> </w:t>
      </w:r>
      <w:r>
        <w:rPr>
          <w:rFonts w:ascii="Courier New" w:hAnsi="Courier New"/>
        </w:rPr>
        <w:t>и</w:t>
      </w:r>
      <w:r>
        <w:rPr>
          <w:rFonts w:ascii="Courier New" w:hAnsi="Courier New"/>
          <w:spacing w:val="-4"/>
        </w:rPr>
        <w:t xml:space="preserve"> </w:t>
      </w:r>
      <w:r>
        <w:rPr>
          <w:rFonts w:ascii="Courier New" w:hAnsi="Courier New"/>
        </w:rPr>
        <w:t>водных</w:t>
      </w:r>
      <w:r>
        <w:rPr>
          <w:rFonts w:ascii="Courier New" w:hAnsi="Courier New"/>
          <w:spacing w:val="-4"/>
        </w:rPr>
        <w:t xml:space="preserve"> </w:t>
      </w:r>
      <w:r>
        <w:rPr>
          <w:rFonts w:ascii="Courier New" w:hAnsi="Courier New"/>
        </w:rPr>
        <w:t>ресурсов</w:t>
      </w:r>
      <w:r>
        <w:rPr>
          <w:rFonts w:ascii="Courier New" w:hAnsi="Courier New"/>
          <w:spacing w:val="-4"/>
        </w:rPr>
        <w:t xml:space="preserve"> </w:t>
      </w:r>
      <w:r>
        <w:rPr>
          <w:rFonts w:ascii="Courier New" w:hAnsi="Courier New"/>
        </w:rPr>
        <w:t>Республики</w:t>
      </w:r>
      <w:r>
        <w:rPr>
          <w:rFonts w:ascii="Courier New" w:hAnsi="Courier New"/>
          <w:spacing w:val="-4"/>
        </w:rPr>
        <w:t xml:space="preserve"> </w:t>
      </w:r>
      <w:r>
        <w:rPr>
          <w:rFonts w:ascii="Courier New" w:hAnsi="Courier New"/>
        </w:rPr>
        <w:t>Казахстан</w:t>
      </w:r>
      <w:r>
        <w:rPr>
          <w:rFonts w:ascii="Courier New" w:hAnsi="Courier New"/>
          <w:spacing w:val="-4"/>
        </w:rPr>
        <w:t xml:space="preserve"> </w:t>
      </w:r>
      <w:r>
        <w:rPr>
          <w:rFonts w:ascii="Courier New" w:hAnsi="Courier New"/>
        </w:rPr>
        <w:t>от</w:t>
      </w:r>
      <w:r>
        <w:rPr>
          <w:rFonts w:ascii="Courier New" w:hAnsi="Courier New"/>
          <w:spacing w:val="-4"/>
        </w:rPr>
        <w:t xml:space="preserve"> </w:t>
      </w:r>
      <w:r>
        <w:rPr>
          <w:rFonts w:ascii="Courier New" w:hAnsi="Courier New"/>
        </w:rPr>
        <w:t>12.06.2014</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w:t>
      </w:r>
      <w:r>
        <w:rPr>
          <w:rFonts w:ascii="Courier New" w:hAnsi="Courier New"/>
          <w:spacing w:val="-4"/>
        </w:rPr>
        <w:t xml:space="preserve"> </w:t>
      </w:r>
      <w:r>
        <w:rPr>
          <w:rFonts w:ascii="Courier New" w:hAnsi="Courier New"/>
        </w:rPr>
        <w:t xml:space="preserve">221- </w:t>
      </w:r>
      <w:r>
        <w:rPr>
          <w:rFonts w:ascii="Courier New" w:hAnsi="Courier New"/>
          <w:spacing w:val="-10"/>
        </w:rPr>
        <w:t>Ґ</w:t>
      </w:r>
    </w:p>
    <w:p w:rsidR="004F19BD" w:rsidRDefault="004F19BD">
      <w:pPr>
        <w:pStyle w:val="a3"/>
        <w:spacing w:before="1"/>
        <w:rPr>
          <w:rFonts w:ascii="Courier New"/>
          <w:sz w:val="22"/>
        </w:rPr>
      </w:pPr>
    </w:p>
    <w:p w:rsidR="004F19BD" w:rsidRDefault="00EA37BF">
      <w:pPr>
        <w:spacing w:line="271" w:lineRule="exact"/>
        <w:ind w:left="222"/>
        <w:rPr>
          <w:rFonts w:ascii="Arial" w:hAnsi="Arial"/>
          <w:b/>
          <w:sz w:val="20"/>
        </w:rPr>
      </w:pPr>
      <w:r>
        <w:rPr>
          <w:rFonts w:ascii="Courier New" w:hAnsi="Courier New"/>
        </w:rPr>
        <w:t>Максимальный</w:t>
      </w:r>
      <w:r>
        <w:rPr>
          <w:rFonts w:ascii="Courier New" w:hAnsi="Courier New"/>
          <w:spacing w:val="-9"/>
        </w:rPr>
        <w:t xml:space="preserve"> </w:t>
      </w:r>
      <w:r>
        <w:rPr>
          <w:rFonts w:ascii="Courier New" w:hAnsi="Courier New"/>
        </w:rPr>
        <w:t>расход</w:t>
      </w:r>
      <w:r>
        <w:rPr>
          <w:rFonts w:ascii="Courier New" w:hAnsi="Courier New"/>
          <w:spacing w:val="-9"/>
        </w:rPr>
        <w:t xml:space="preserve"> </w:t>
      </w:r>
      <w:proofErr w:type="spellStart"/>
      <w:r>
        <w:rPr>
          <w:rFonts w:ascii="Courier New" w:hAnsi="Courier New"/>
        </w:rPr>
        <w:t>диз</w:t>
      </w:r>
      <w:proofErr w:type="spellEnd"/>
      <w:r>
        <w:rPr>
          <w:rFonts w:ascii="Courier New" w:hAnsi="Courier New"/>
        </w:rPr>
        <w:t>.</w:t>
      </w:r>
      <w:r>
        <w:rPr>
          <w:rFonts w:ascii="Courier New" w:hAnsi="Courier New"/>
          <w:spacing w:val="-8"/>
        </w:rPr>
        <w:t xml:space="preserve"> </w:t>
      </w:r>
      <w:r>
        <w:rPr>
          <w:rFonts w:ascii="Courier New" w:hAnsi="Courier New"/>
        </w:rPr>
        <w:t>топлива</w:t>
      </w:r>
      <w:r>
        <w:rPr>
          <w:rFonts w:ascii="Courier New" w:hAnsi="Courier New"/>
          <w:spacing w:val="-9"/>
        </w:rPr>
        <w:t xml:space="preserve"> </w:t>
      </w:r>
      <w:r>
        <w:rPr>
          <w:rFonts w:ascii="Courier New" w:hAnsi="Courier New"/>
        </w:rPr>
        <w:t>установкой,</w:t>
      </w:r>
      <w:r>
        <w:rPr>
          <w:rFonts w:ascii="Courier New" w:hAnsi="Courier New"/>
          <w:spacing w:val="-8"/>
        </w:rPr>
        <w:t xml:space="preserve"> </w:t>
      </w:r>
      <w:r>
        <w:rPr>
          <w:rFonts w:ascii="Courier New" w:hAnsi="Courier New"/>
        </w:rPr>
        <w:t>кг/час,</w:t>
      </w:r>
      <w:r>
        <w:rPr>
          <w:rFonts w:ascii="Courier New" w:hAnsi="Courier New"/>
          <w:spacing w:val="-8"/>
        </w:rPr>
        <w:t xml:space="preserve"> </w:t>
      </w:r>
      <w:r>
        <w:rPr>
          <w:b/>
          <w:i/>
        </w:rPr>
        <w:t>G</w:t>
      </w:r>
      <w:r>
        <w:rPr>
          <w:b/>
          <w:i/>
          <w:vertAlign w:val="subscript"/>
        </w:rPr>
        <w:t>FJMAX</w:t>
      </w:r>
      <w:r>
        <w:rPr>
          <w:b/>
          <w:i/>
          <w:spacing w:val="-2"/>
        </w:rPr>
        <w:t xml:space="preserve"> </w:t>
      </w:r>
      <w:r>
        <w:rPr>
          <w:b/>
          <w:i/>
        </w:rPr>
        <w:t>=</w:t>
      </w:r>
      <w:r>
        <w:rPr>
          <w:b/>
          <w:i/>
          <w:spacing w:val="-4"/>
        </w:rPr>
        <w:t xml:space="preserve"> </w:t>
      </w:r>
      <w:r>
        <w:rPr>
          <w:rFonts w:ascii="Arial" w:hAnsi="Arial"/>
          <w:b/>
          <w:spacing w:val="-5"/>
          <w:sz w:val="20"/>
        </w:rPr>
        <w:t>1.2</w:t>
      </w:r>
    </w:p>
    <w:p w:rsidR="004F19BD" w:rsidRDefault="00EA37BF">
      <w:pPr>
        <w:ind w:left="222"/>
        <w:rPr>
          <w:rFonts w:ascii="Arial" w:hAnsi="Arial"/>
          <w:b/>
          <w:sz w:val="20"/>
        </w:rPr>
      </w:pPr>
      <w:r>
        <w:rPr>
          <w:rFonts w:ascii="Courier New" w:hAnsi="Courier New"/>
        </w:rPr>
        <w:t>Годовой</w:t>
      </w:r>
      <w:r>
        <w:rPr>
          <w:rFonts w:ascii="Courier New" w:hAnsi="Courier New"/>
          <w:spacing w:val="-9"/>
        </w:rPr>
        <w:t xml:space="preserve"> </w:t>
      </w:r>
      <w:r>
        <w:rPr>
          <w:rFonts w:ascii="Courier New" w:hAnsi="Courier New"/>
        </w:rPr>
        <w:t>расход</w:t>
      </w:r>
      <w:r>
        <w:rPr>
          <w:rFonts w:ascii="Courier New" w:hAnsi="Courier New"/>
          <w:spacing w:val="-8"/>
        </w:rPr>
        <w:t xml:space="preserve"> </w:t>
      </w:r>
      <w:r>
        <w:rPr>
          <w:rFonts w:ascii="Courier New" w:hAnsi="Courier New"/>
        </w:rPr>
        <w:t>дизельного</w:t>
      </w:r>
      <w:r>
        <w:rPr>
          <w:rFonts w:ascii="Courier New" w:hAnsi="Courier New"/>
          <w:spacing w:val="-8"/>
        </w:rPr>
        <w:t xml:space="preserve"> </w:t>
      </w:r>
      <w:r>
        <w:rPr>
          <w:rFonts w:ascii="Courier New" w:hAnsi="Courier New"/>
        </w:rPr>
        <w:t>топлива,</w:t>
      </w:r>
      <w:r>
        <w:rPr>
          <w:rFonts w:ascii="Courier New" w:hAnsi="Courier New"/>
          <w:spacing w:val="-8"/>
        </w:rPr>
        <w:t xml:space="preserve"> </w:t>
      </w:r>
      <w:r>
        <w:rPr>
          <w:rFonts w:ascii="Courier New" w:hAnsi="Courier New"/>
        </w:rPr>
        <w:t>т/год,</w:t>
      </w:r>
      <w:r>
        <w:rPr>
          <w:rFonts w:ascii="Courier New" w:hAnsi="Courier New"/>
          <w:spacing w:val="-7"/>
        </w:rPr>
        <w:t xml:space="preserve"> </w:t>
      </w:r>
      <w:r>
        <w:rPr>
          <w:b/>
          <w:i/>
        </w:rPr>
        <w:t>G</w:t>
      </w:r>
      <w:r>
        <w:rPr>
          <w:b/>
          <w:i/>
          <w:vertAlign w:val="subscript"/>
        </w:rPr>
        <w:t>FGGO</w:t>
      </w:r>
      <w:r>
        <w:rPr>
          <w:b/>
          <w:i/>
          <w:spacing w:val="-3"/>
        </w:rPr>
        <w:t xml:space="preserve"> </w:t>
      </w:r>
      <w:r>
        <w:rPr>
          <w:b/>
          <w:i/>
        </w:rPr>
        <w:t>=</w:t>
      </w:r>
      <w:r>
        <w:rPr>
          <w:b/>
          <w:i/>
          <w:spacing w:val="-4"/>
        </w:rPr>
        <w:t xml:space="preserve"> </w:t>
      </w:r>
      <w:r>
        <w:rPr>
          <w:rFonts w:ascii="Arial" w:hAnsi="Arial"/>
          <w:b/>
          <w:spacing w:val="-2"/>
          <w:sz w:val="20"/>
        </w:rPr>
        <w:t>0.3672</w:t>
      </w:r>
    </w:p>
    <w:p w:rsidR="004F19BD" w:rsidRDefault="00EA37BF">
      <w:pPr>
        <w:spacing w:before="223"/>
        <w:ind w:left="222"/>
        <w:rPr>
          <w:b/>
          <w:i/>
          <w:sz w:val="20"/>
        </w:rPr>
      </w:pPr>
      <w:r>
        <w:rPr>
          <w:b/>
          <w:i/>
          <w:sz w:val="20"/>
          <w:u w:val="single"/>
        </w:rPr>
        <w:t>Примесь:</w:t>
      </w:r>
      <w:r>
        <w:rPr>
          <w:b/>
          <w:i/>
          <w:spacing w:val="-7"/>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7"/>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7"/>
          <w:sz w:val="20"/>
          <w:u w:val="single"/>
        </w:rPr>
        <w:t xml:space="preserve"> </w:t>
      </w:r>
      <w:r>
        <w:rPr>
          <w:b/>
          <w:i/>
          <w:spacing w:val="-5"/>
          <w:sz w:val="20"/>
          <w:u w:val="single"/>
        </w:rPr>
        <w:t>(4)</w:t>
      </w:r>
    </w:p>
    <w:p w:rsidR="004F19BD" w:rsidRDefault="004F19BD">
      <w:pPr>
        <w:pStyle w:val="a3"/>
        <w:spacing w:before="6"/>
        <w:rPr>
          <w:b/>
          <w:i/>
          <w:sz w:val="20"/>
        </w:rPr>
      </w:pPr>
    </w:p>
    <w:p w:rsidR="004F19BD" w:rsidRDefault="00EA37BF">
      <w:pPr>
        <w:spacing w:before="1"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30</w:t>
      </w:r>
    </w:p>
    <w:p w:rsidR="004F19BD" w:rsidRDefault="00EA37BF">
      <w:pPr>
        <w:spacing w:before="6" w:line="266" w:lineRule="exact"/>
        <w:ind w:left="222"/>
        <w:rPr>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6"/>
        </w:rPr>
        <w:t xml:space="preserve"> </w:t>
      </w:r>
      <w:r>
        <w:rPr>
          <w:rFonts w:ascii="Courier New" w:hAnsi="Courier New"/>
        </w:rPr>
        <w:t>г/с,</w:t>
      </w:r>
      <w:r>
        <w:rPr>
          <w:rFonts w:ascii="Courier New" w:hAnsi="Courier New"/>
          <w:spacing w:val="-6"/>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6"/>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1.2</w:t>
      </w:r>
      <w:r>
        <w:rPr>
          <w:b/>
          <w:spacing w:val="-3"/>
          <w:sz w:val="20"/>
        </w:rPr>
        <w:t xml:space="preserve"> </w:t>
      </w:r>
      <w:r>
        <w:rPr>
          <w:b/>
          <w:sz w:val="20"/>
        </w:rPr>
        <w:t>·</w:t>
      </w:r>
      <w:r>
        <w:rPr>
          <w:b/>
          <w:spacing w:val="-2"/>
          <w:sz w:val="20"/>
        </w:rPr>
        <w:t xml:space="preserve"> </w:t>
      </w:r>
      <w:r>
        <w:rPr>
          <w:b/>
          <w:sz w:val="20"/>
        </w:rPr>
        <w:t>30</w:t>
      </w:r>
      <w:r>
        <w:rPr>
          <w:b/>
          <w:spacing w:val="-1"/>
          <w:sz w:val="20"/>
        </w:rPr>
        <w:t xml:space="preserve"> </w:t>
      </w:r>
      <w:r>
        <w:rPr>
          <w:b/>
          <w:sz w:val="20"/>
        </w:rPr>
        <w:t>/</w:t>
      </w:r>
      <w:r>
        <w:rPr>
          <w:b/>
          <w:spacing w:val="-5"/>
          <w:sz w:val="20"/>
        </w:rPr>
        <w:t xml:space="preserve"> </w:t>
      </w:r>
      <w:r>
        <w:rPr>
          <w:b/>
          <w:sz w:val="20"/>
        </w:rPr>
        <w:t>3600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0.0100000</w:t>
      </w:r>
    </w:p>
    <w:p w:rsidR="004F19BD" w:rsidRDefault="00EA37BF">
      <w:pPr>
        <w:spacing w:before="12"/>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 E</w:t>
      </w:r>
      <w:r>
        <w:rPr>
          <w:rFonts w:ascii="Courier New" w:hAnsi="Courier New"/>
          <w:b/>
          <w:i/>
          <w:sz w:val="20"/>
          <w:vertAlign w:val="subscript"/>
        </w:rPr>
        <w:t>Э</w:t>
      </w:r>
      <w:r>
        <w:rPr>
          <w:rFonts w:ascii="Courier New" w:hAnsi="Courier New"/>
          <w:b/>
          <w:i/>
          <w:spacing w:val="-24"/>
          <w:sz w:val="20"/>
        </w:rPr>
        <w:t xml:space="preserve"> </w:t>
      </w:r>
      <w:r>
        <w:rPr>
          <w:b/>
          <w:i/>
          <w:sz w:val="20"/>
        </w:rPr>
        <w:t>/</w:t>
      </w:r>
      <w:r>
        <w:rPr>
          <w:b/>
          <w:i/>
          <w:spacing w:val="-2"/>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2"/>
          <w:sz w:val="20"/>
        </w:rPr>
        <w:t xml:space="preserve"> </w:t>
      </w:r>
      <w:r>
        <w:rPr>
          <w:b/>
          <w:sz w:val="20"/>
        </w:rPr>
        <w:t>0.3672</w:t>
      </w:r>
      <w:r>
        <w:rPr>
          <w:b/>
          <w:spacing w:val="-3"/>
          <w:sz w:val="20"/>
        </w:rPr>
        <w:t xml:space="preserve"> </w:t>
      </w:r>
      <w:r>
        <w:rPr>
          <w:b/>
          <w:sz w:val="20"/>
        </w:rPr>
        <w:t>·</w:t>
      </w:r>
      <w:r>
        <w:rPr>
          <w:b/>
          <w:spacing w:val="-2"/>
          <w:sz w:val="20"/>
        </w:rPr>
        <w:t xml:space="preserve"> </w:t>
      </w:r>
      <w:r>
        <w:rPr>
          <w:b/>
          <w:sz w:val="20"/>
        </w:rPr>
        <w:t>30</w:t>
      </w:r>
      <w:r>
        <w:rPr>
          <w:b/>
          <w:spacing w:val="-2"/>
          <w:sz w:val="20"/>
        </w:rPr>
        <w:t xml:space="preserve"> </w:t>
      </w:r>
      <w:r>
        <w:rPr>
          <w:b/>
          <w:sz w:val="20"/>
        </w:rPr>
        <w:t>/</w:t>
      </w:r>
      <w:r>
        <w:rPr>
          <w:b/>
          <w:spacing w:val="-3"/>
          <w:sz w:val="20"/>
        </w:rPr>
        <w:t xml:space="preserve"> </w:t>
      </w:r>
      <w:r>
        <w:rPr>
          <w:b/>
          <w:sz w:val="20"/>
        </w:rPr>
        <w:t>10</w:t>
      </w:r>
      <w:r>
        <w:rPr>
          <w:b/>
          <w:sz w:val="20"/>
          <w:vertAlign w:val="superscript"/>
        </w:rPr>
        <w:t>3</w:t>
      </w:r>
      <w:r>
        <w:rPr>
          <w:b/>
          <w:spacing w:val="-1"/>
          <w:sz w:val="20"/>
        </w:rPr>
        <w:t xml:space="preserve"> </w:t>
      </w:r>
      <w:r>
        <w:rPr>
          <w:b/>
          <w:sz w:val="20"/>
        </w:rPr>
        <w:t>=</w:t>
      </w:r>
      <w:r>
        <w:rPr>
          <w:b/>
          <w:spacing w:val="-3"/>
          <w:sz w:val="20"/>
        </w:rPr>
        <w:t xml:space="preserve"> </w:t>
      </w:r>
      <w:r>
        <w:rPr>
          <w:rFonts w:ascii="Arial" w:hAnsi="Arial"/>
          <w:b/>
          <w:spacing w:val="-2"/>
          <w:sz w:val="20"/>
        </w:rPr>
        <w:t>0.0110200</w:t>
      </w:r>
    </w:p>
    <w:p w:rsidR="004F19BD" w:rsidRDefault="00EA37BF">
      <w:pPr>
        <w:spacing w:before="222"/>
        <w:ind w:left="222"/>
        <w:rPr>
          <w:b/>
          <w:i/>
          <w:sz w:val="20"/>
        </w:rPr>
      </w:pPr>
      <w:r>
        <w:rPr>
          <w:b/>
          <w:i/>
          <w:sz w:val="20"/>
          <w:u w:val="single"/>
        </w:rPr>
        <w:t>Примесь:</w:t>
      </w:r>
      <w:r>
        <w:rPr>
          <w:b/>
          <w:i/>
          <w:spacing w:val="-10"/>
          <w:sz w:val="20"/>
          <w:u w:val="single"/>
        </w:rPr>
        <w:t xml:space="preserve"> </w:t>
      </w:r>
      <w:r>
        <w:rPr>
          <w:b/>
          <w:i/>
          <w:sz w:val="20"/>
          <w:u w:val="single"/>
        </w:rPr>
        <w:t>1325</w:t>
      </w:r>
      <w:r>
        <w:rPr>
          <w:b/>
          <w:i/>
          <w:spacing w:val="-9"/>
          <w:sz w:val="20"/>
          <w:u w:val="single"/>
        </w:rPr>
        <w:t xml:space="preserve"> </w:t>
      </w:r>
      <w:r>
        <w:rPr>
          <w:b/>
          <w:i/>
          <w:sz w:val="20"/>
          <w:u w:val="single"/>
        </w:rPr>
        <w:t>Формальдегид</w:t>
      </w:r>
      <w:r>
        <w:rPr>
          <w:b/>
          <w:i/>
          <w:spacing w:val="-10"/>
          <w:sz w:val="20"/>
          <w:u w:val="single"/>
        </w:rPr>
        <w:t xml:space="preserve"> </w:t>
      </w:r>
      <w:r>
        <w:rPr>
          <w:b/>
          <w:i/>
          <w:sz w:val="20"/>
          <w:u w:val="single"/>
        </w:rPr>
        <w:t>(</w:t>
      </w:r>
      <w:proofErr w:type="spellStart"/>
      <w:r>
        <w:rPr>
          <w:b/>
          <w:i/>
          <w:sz w:val="20"/>
          <w:u w:val="single"/>
        </w:rPr>
        <w:t>Метаналь</w:t>
      </w:r>
      <w:proofErr w:type="spellEnd"/>
      <w:r>
        <w:rPr>
          <w:b/>
          <w:i/>
          <w:sz w:val="20"/>
          <w:u w:val="single"/>
        </w:rPr>
        <w:t>)</w:t>
      </w:r>
      <w:r>
        <w:rPr>
          <w:b/>
          <w:i/>
          <w:spacing w:val="-10"/>
          <w:sz w:val="20"/>
          <w:u w:val="single"/>
        </w:rPr>
        <w:t xml:space="preserve"> </w:t>
      </w:r>
      <w:r>
        <w:rPr>
          <w:b/>
          <w:i/>
          <w:spacing w:val="-4"/>
          <w:sz w:val="20"/>
          <w:u w:val="single"/>
        </w:rPr>
        <w:t>(609)</w:t>
      </w:r>
    </w:p>
    <w:p w:rsidR="004F19BD" w:rsidRDefault="004F19BD">
      <w:pPr>
        <w:pStyle w:val="a3"/>
        <w:spacing w:before="5"/>
        <w:rPr>
          <w:b/>
          <w:i/>
          <w:sz w:val="20"/>
        </w:rPr>
      </w:pPr>
    </w:p>
    <w:p w:rsidR="004F19BD" w:rsidRDefault="00EA37BF">
      <w:pPr>
        <w:spacing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8"/>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8"/>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1.2</w:t>
      </w:r>
    </w:p>
    <w:p w:rsidR="004F19BD" w:rsidRDefault="00EA37BF">
      <w:pPr>
        <w:spacing w:before="7" w:line="267" w:lineRule="exact"/>
        <w:ind w:left="222"/>
        <w:rPr>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6"/>
        </w:rPr>
        <w:t xml:space="preserve"> </w:t>
      </w:r>
      <w:r>
        <w:rPr>
          <w:rFonts w:ascii="Courier New" w:hAnsi="Courier New"/>
        </w:rPr>
        <w:t>г/с,</w:t>
      </w:r>
      <w:r>
        <w:rPr>
          <w:rFonts w:ascii="Courier New" w:hAnsi="Courier New"/>
          <w:spacing w:val="-6"/>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3"/>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5"/>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1.2</w:t>
      </w:r>
      <w:r>
        <w:rPr>
          <w:b/>
          <w:spacing w:val="-3"/>
          <w:sz w:val="20"/>
        </w:rPr>
        <w:t xml:space="preserve"> </w:t>
      </w:r>
      <w:r>
        <w:rPr>
          <w:b/>
          <w:sz w:val="20"/>
        </w:rPr>
        <w:t>·</w:t>
      </w:r>
      <w:r>
        <w:rPr>
          <w:b/>
          <w:spacing w:val="-3"/>
          <w:sz w:val="20"/>
        </w:rPr>
        <w:t xml:space="preserve"> </w:t>
      </w:r>
      <w:r>
        <w:rPr>
          <w:b/>
          <w:sz w:val="20"/>
        </w:rPr>
        <w:t>1.2</w:t>
      </w:r>
      <w:r>
        <w:rPr>
          <w:b/>
          <w:spacing w:val="-1"/>
          <w:sz w:val="20"/>
        </w:rPr>
        <w:t xml:space="preserve"> </w:t>
      </w:r>
      <w:r>
        <w:rPr>
          <w:b/>
          <w:sz w:val="20"/>
        </w:rPr>
        <w:t>/</w:t>
      </w:r>
      <w:r>
        <w:rPr>
          <w:b/>
          <w:spacing w:val="-5"/>
          <w:sz w:val="20"/>
        </w:rPr>
        <w:t xml:space="preserve"> </w:t>
      </w:r>
      <w:r>
        <w:rPr>
          <w:b/>
          <w:sz w:val="20"/>
        </w:rPr>
        <w:t>3600</w:t>
      </w:r>
      <w:r>
        <w:rPr>
          <w:b/>
          <w:spacing w:val="-1"/>
          <w:sz w:val="20"/>
        </w:rPr>
        <w:t xml:space="preserve"> </w:t>
      </w:r>
      <w:r>
        <w:rPr>
          <w:b/>
          <w:spacing w:val="-10"/>
          <w:sz w:val="20"/>
        </w:rPr>
        <w:t>=</w:t>
      </w:r>
    </w:p>
    <w:p w:rsidR="004F19BD" w:rsidRDefault="00EA37BF">
      <w:pPr>
        <w:spacing w:line="226" w:lineRule="exact"/>
        <w:ind w:left="222"/>
        <w:rPr>
          <w:rFonts w:ascii="Arial"/>
          <w:b/>
          <w:sz w:val="20"/>
        </w:rPr>
      </w:pPr>
      <w:r>
        <w:rPr>
          <w:rFonts w:ascii="Arial"/>
          <w:b/>
          <w:spacing w:val="-2"/>
          <w:sz w:val="20"/>
        </w:rPr>
        <w:t>0.0004000</w:t>
      </w:r>
    </w:p>
    <w:p w:rsidR="004F19BD" w:rsidRDefault="00EA37BF">
      <w:pPr>
        <w:spacing w:before="9"/>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3"/>
          <w:sz w:val="20"/>
        </w:rPr>
        <w:t xml:space="preserve"> </w:t>
      </w:r>
      <w:r>
        <w:rPr>
          <w:b/>
          <w:i/>
          <w:sz w:val="20"/>
        </w:rPr>
        <w:t>/</w:t>
      </w:r>
      <w:r>
        <w:rPr>
          <w:b/>
          <w:i/>
          <w:spacing w:val="-3"/>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2"/>
          <w:sz w:val="20"/>
        </w:rPr>
        <w:t xml:space="preserve"> </w:t>
      </w:r>
      <w:r>
        <w:rPr>
          <w:b/>
          <w:sz w:val="20"/>
        </w:rPr>
        <w:t>0.3672</w:t>
      </w:r>
      <w:r>
        <w:rPr>
          <w:b/>
          <w:spacing w:val="-3"/>
          <w:sz w:val="20"/>
        </w:rPr>
        <w:t xml:space="preserve"> </w:t>
      </w:r>
      <w:r>
        <w:rPr>
          <w:b/>
          <w:sz w:val="20"/>
        </w:rPr>
        <w:t>·</w:t>
      </w:r>
      <w:r>
        <w:rPr>
          <w:b/>
          <w:spacing w:val="-2"/>
          <w:sz w:val="20"/>
        </w:rPr>
        <w:t xml:space="preserve"> </w:t>
      </w:r>
      <w:r>
        <w:rPr>
          <w:b/>
          <w:sz w:val="20"/>
        </w:rPr>
        <w:t>1.2 /</w:t>
      </w:r>
      <w:r>
        <w:rPr>
          <w:b/>
          <w:spacing w:val="-3"/>
          <w:sz w:val="20"/>
        </w:rPr>
        <w:t xml:space="preserve"> </w:t>
      </w:r>
      <w:r>
        <w:rPr>
          <w:b/>
          <w:sz w:val="20"/>
        </w:rPr>
        <w:t>10</w:t>
      </w:r>
      <w:r>
        <w:rPr>
          <w:b/>
          <w:sz w:val="20"/>
          <w:vertAlign w:val="superscript"/>
        </w:rPr>
        <w:t>3</w:t>
      </w:r>
      <w:r>
        <w:rPr>
          <w:b/>
          <w:spacing w:val="-4"/>
          <w:sz w:val="20"/>
        </w:rPr>
        <w:t xml:space="preserve"> </w:t>
      </w:r>
      <w:r>
        <w:rPr>
          <w:b/>
          <w:sz w:val="20"/>
        </w:rPr>
        <w:t>=</w:t>
      </w:r>
      <w:r>
        <w:rPr>
          <w:b/>
          <w:spacing w:val="-3"/>
          <w:sz w:val="20"/>
        </w:rPr>
        <w:t xml:space="preserve"> </w:t>
      </w:r>
      <w:r>
        <w:rPr>
          <w:rFonts w:ascii="Arial" w:hAnsi="Arial"/>
          <w:b/>
          <w:spacing w:val="-2"/>
          <w:sz w:val="20"/>
        </w:rPr>
        <w:t>0.0004410</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0304</w:t>
      </w:r>
      <w:r>
        <w:rPr>
          <w:b/>
          <w:i/>
          <w:spacing w:val="-5"/>
          <w:sz w:val="20"/>
          <w:u w:val="single"/>
        </w:rPr>
        <w:t xml:space="preserve"> </w:t>
      </w:r>
      <w:r>
        <w:rPr>
          <w:b/>
          <w:i/>
          <w:sz w:val="20"/>
          <w:u w:val="single"/>
        </w:rPr>
        <w:t>Азот</w:t>
      </w:r>
      <w:r>
        <w:rPr>
          <w:b/>
          <w:i/>
          <w:spacing w:val="-5"/>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оксид)</w:t>
      </w:r>
      <w:r>
        <w:rPr>
          <w:b/>
          <w:i/>
          <w:spacing w:val="-5"/>
          <w:sz w:val="20"/>
          <w:u w:val="single"/>
        </w:rPr>
        <w:t xml:space="preserve"> (6)</w:t>
      </w:r>
    </w:p>
    <w:p w:rsidR="004F19BD" w:rsidRDefault="004F19BD">
      <w:pPr>
        <w:pStyle w:val="a3"/>
        <w:spacing w:before="7"/>
        <w:rPr>
          <w:b/>
          <w:i/>
          <w:sz w:val="20"/>
        </w:rPr>
      </w:pPr>
    </w:p>
    <w:p w:rsidR="004F19BD" w:rsidRDefault="00EA37BF">
      <w:pPr>
        <w:spacing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39</w:t>
      </w:r>
    </w:p>
    <w:p w:rsidR="004F19BD" w:rsidRDefault="00EA37BF">
      <w:pPr>
        <w:spacing w:before="7" w:line="266" w:lineRule="exact"/>
        <w:ind w:left="222"/>
        <w:rPr>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6"/>
        </w:rPr>
        <w:t xml:space="preserve"> </w:t>
      </w:r>
      <w:r>
        <w:rPr>
          <w:rFonts w:ascii="Courier New" w:hAnsi="Courier New"/>
        </w:rPr>
        <w:t>г/с,</w:t>
      </w:r>
      <w:r>
        <w:rPr>
          <w:rFonts w:ascii="Courier New" w:hAnsi="Courier New"/>
          <w:spacing w:val="-6"/>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6"/>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1.2</w:t>
      </w:r>
      <w:r>
        <w:rPr>
          <w:b/>
          <w:spacing w:val="-3"/>
          <w:sz w:val="20"/>
        </w:rPr>
        <w:t xml:space="preserve"> </w:t>
      </w:r>
      <w:r>
        <w:rPr>
          <w:b/>
          <w:sz w:val="20"/>
        </w:rPr>
        <w:t>·</w:t>
      </w:r>
      <w:r>
        <w:rPr>
          <w:b/>
          <w:spacing w:val="-2"/>
          <w:sz w:val="20"/>
        </w:rPr>
        <w:t xml:space="preserve"> </w:t>
      </w:r>
      <w:r>
        <w:rPr>
          <w:b/>
          <w:sz w:val="20"/>
        </w:rPr>
        <w:t>39</w:t>
      </w:r>
      <w:r>
        <w:rPr>
          <w:b/>
          <w:spacing w:val="-1"/>
          <w:sz w:val="20"/>
        </w:rPr>
        <w:t xml:space="preserve"> </w:t>
      </w:r>
      <w:r>
        <w:rPr>
          <w:b/>
          <w:sz w:val="20"/>
        </w:rPr>
        <w:t>/</w:t>
      </w:r>
      <w:r>
        <w:rPr>
          <w:b/>
          <w:spacing w:val="-5"/>
          <w:sz w:val="20"/>
        </w:rPr>
        <w:t xml:space="preserve"> </w:t>
      </w:r>
      <w:r>
        <w:rPr>
          <w:b/>
          <w:sz w:val="20"/>
        </w:rPr>
        <w:t>3600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0.0130000</w:t>
      </w:r>
    </w:p>
    <w:p w:rsidR="004F19BD" w:rsidRDefault="00EA37BF">
      <w:pPr>
        <w:spacing w:before="12"/>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 E</w:t>
      </w:r>
      <w:r>
        <w:rPr>
          <w:rFonts w:ascii="Courier New" w:hAnsi="Courier New"/>
          <w:b/>
          <w:i/>
          <w:sz w:val="20"/>
          <w:vertAlign w:val="subscript"/>
        </w:rPr>
        <w:t>Э</w:t>
      </w:r>
      <w:r>
        <w:rPr>
          <w:rFonts w:ascii="Courier New" w:hAnsi="Courier New"/>
          <w:b/>
          <w:i/>
          <w:spacing w:val="-24"/>
          <w:sz w:val="20"/>
        </w:rPr>
        <w:t xml:space="preserve"> </w:t>
      </w:r>
      <w:r>
        <w:rPr>
          <w:b/>
          <w:i/>
          <w:sz w:val="20"/>
        </w:rPr>
        <w:t>/</w:t>
      </w:r>
      <w:r>
        <w:rPr>
          <w:b/>
          <w:i/>
          <w:spacing w:val="-2"/>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2"/>
          <w:sz w:val="20"/>
        </w:rPr>
        <w:t xml:space="preserve"> </w:t>
      </w:r>
      <w:r>
        <w:rPr>
          <w:b/>
          <w:sz w:val="20"/>
        </w:rPr>
        <w:t>0.3672</w:t>
      </w:r>
      <w:r>
        <w:rPr>
          <w:b/>
          <w:spacing w:val="-3"/>
          <w:sz w:val="20"/>
        </w:rPr>
        <w:t xml:space="preserve"> </w:t>
      </w:r>
      <w:r>
        <w:rPr>
          <w:b/>
          <w:sz w:val="20"/>
        </w:rPr>
        <w:t>·</w:t>
      </w:r>
      <w:r>
        <w:rPr>
          <w:b/>
          <w:spacing w:val="-2"/>
          <w:sz w:val="20"/>
        </w:rPr>
        <w:t xml:space="preserve"> </w:t>
      </w:r>
      <w:r>
        <w:rPr>
          <w:b/>
          <w:sz w:val="20"/>
        </w:rPr>
        <w:t>39</w:t>
      </w:r>
      <w:r>
        <w:rPr>
          <w:b/>
          <w:spacing w:val="-2"/>
          <w:sz w:val="20"/>
        </w:rPr>
        <w:t xml:space="preserve"> </w:t>
      </w:r>
      <w:r>
        <w:rPr>
          <w:b/>
          <w:sz w:val="20"/>
        </w:rPr>
        <w:t>/</w:t>
      </w:r>
      <w:r>
        <w:rPr>
          <w:b/>
          <w:spacing w:val="-3"/>
          <w:sz w:val="20"/>
        </w:rPr>
        <w:t xml:space="preserve"> </w:t>
      </w:r>
      <w:r>
        <w:rPr>
          <w:b/>
          <w:sz w:val="20"/>
        </w:rPr>
        <w:t>10</w:t>
      </w:r>
      <w:r>
        <w:rPr>
          <w:b/>
          <w:sz w:val="20"/>
          <w:vertAlign w:val="superscript"/>
        </w:rPr>
        <w:t>3</w:t>
      </w:r>
      <w:r>
        <w:rPr>
          <w:b/>
          <w:spacing w:val="-1"/>
          <w:sz w:val="20"/>
        </w:rPr>
        <w:t xml:space="preserve"> </w:t>
      </w:r>
      <w:r>
        <w:rPr>
          <w:b/>
          <w:sz w:val="20"/>
        </w:rPr>
        <w:t>=</w:t>
      </w:r>
      <w:r>
        <w:rPr>
          <w:b/>
          <w:spacing w:val="-3"/>
          <w:sz w:val="20"/>
        </w:rPr>
        <w:t xml:space="preserve"> </w:t>
      </w:r>
      <w:r>
        <w:rPr>
          <w:rFonts w:ascii="Arial" w:hAnsi="Arial"/>
          <w:b/>
          <w:spacing w:val="-2"/>
          <w:sz w:val="20"/>
        </w:rPr>
        <w:t>0.0143200</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0330</w:t>
      </w:r>
      <w:r>
        <w:rPr>
          <w:b/>
          <w:i/>
          <w:spacing w:val="-6"/>
          <w:sz w:val="20"/>
          <w:u w:val="single"/>
        </w:rPr>
        <w:t xml:space="preserve"> </w:t>
      </w:r>
      <w:r>
        <w:rPr>
          <w:b/>
          <w:i/>
          <w:sz w:val="20"/>
          <w:u w:val="single"/>
        </w:rPr>
        <w:t>Сера</w:t>
      </w:r>
      <w:r>
        <w:rPr>
          <w:b/>
          <w:i/>
          <w:spacing w:val="-5"/>
          <w:sz w:val="20"/>
          <w:u w:val="single"/>
        </w:rPr>
        <w:t xml:space="preserve"> </w:t>
      </w:r>
      <w:r>
        <w:rPr>
          <w:b/>
          <w:i/>
          <w:sz w:val="20"/>
          <w:u w:val="single"/>
        </w:rPr>
        <w:t>диоксид</w:t>
      </w:r>
      <w:r>
        <w:rPr>
          <w:b/>
          <w:i/>
          <w:spacing w:val="-8"/>
          <w:sz w:val="20"/>
          <w:u w:val="single"/>
        </w:rPr>
        <w:t xml:space="preserve"> </w:t>
      </w:r>
      <w:r>
        <w:rPr>
          <w:b/>
          <w:i/>
          <w:sz w:val="20"/>
          <w:u w:val="single"/>
        </w:rPr>
        <w:t>(Ангидрид</w:t>
      </w:r>
      <w:r>
        <w:rPr>
          <w:b/>
          <w:i/>
          <w:spacing w:val="-7"/>
          <w:sz w:val="20"/>
          <w:u w:val="single"/>
        </w:rPr>
        <w:t xml:space="preserve"> </w:t>
      </w:r>
      <w:r>
        <w:rPr>
          <w:b/>
          <w:i/>
          <w:sz w:val="20"/>
          <w:u w:val="single"/>
        </w:rPr>
        <w:t>сернистый,</w:t>
      </w:r>
      <w:r>
        <w:rPr>
          <w:b/>
          <w:i/>
          <w:spacing w:val="-6"/>
          <w:sz w:val="20"/>
          <w:u w:val="single"/>
        </w:rPr>
        <w:t xml:space="preserve"> </w:t>
      </w:r>
      <w:r>
        <w:rPr>
          <w:b/>
          <w:i/>
          <w:sz w:val="20"/>
          <w:u w:val="single"/>
        </w:rPr>
        <w:t>Сернистый</w:t>
      </w:r>
      <w:r>
        <w:rPr>
          <w:b/>
          <w:i/>
          <w:spacing w:val="-8"/>
          <w:sz w:val="20"/>
          <w:u w:val="single"/>
        </w:rPr>
        <w:t xml:space="preserve"> </w:t>
      </w:r>
      <w:r>
        <w:rPr>
          <w:b/>
          <w:i/>
          <w:sz w:val="20"/>
          <w:u w:val="single"/>
        </w:rPr>
        <w:t>газ,</w:t>
      </w:r>
      <w:r>
        <w:rPr>
          <w:b/>
          <w:i/>
          <w:spacing w:val="-6"/>
          <w:sz w:val="20"/>
          <w:u w:val="single"/>
        </w:rPr>
        <w:t xml:space="preserve"> </w:t>
      </w:r>
      <w:r>
        <w:rPr>
          <w:b/>
          <w:i/>
          <w:sz w:val="20"/>
          <w:u w:val="single"/>
        </w:rPr>
        <w:t>Сера</w:t>
      </w:r>
      <w:r>
        <w:rPr>
          <w:b/>
          <w:i/>
          <w:spacing w:val="-8"/>
          <w:sz w:val="20"/>
          <w:u w:val="single"/>
        </w:rPr>
        <w:t xml:space="preserve"> </w:t>
      </w:r>
      <w:r>
        <w:rPr>
          <w:b/>
          <w:i/>
          <w:sz w:val="20"/>
          <w:u w:val="single"/>
        </w:rPr>
        <w:t>(IV)</w:t>
      </w:r>
      <w:r>
        <w:rPr>
          <w:b/>
          <w:i/>
          <w:spacing w:val="-6"/>
          <w:sz w:val="20"/>
          <w:u w:val="single"/>
        </w:rPr>
        <w:t xml:space="preserve"> </w:t>
      </w:r>
      <w:r>
        <w:rPr>
          <w:b/>
          <w:i/>
          <w:sz w:val="20"/>
          <w:u w:val="single"/>
        </w:rPr>
        <w:t>оксид)</w:t>
      </w:r>
      <w:r>
        <w:rPr>
          <w:b/>
          <w:i/>
          <w:spacing w:val="-6"/>
          <w:sz w:val="20"/>
          <w:u w:val="single"/>
        </w:rPr>
        <w:t xml:space="preserve"> </w:t>
      </w:r>
      <w:r>
        <w:rPr>
          <w:b/>
          <w:i/>
          <w:spacing w:val="-2"/>
          <w:sz w:val="20"/>
          <w:u w:val="single"/>
        </w:rPr>
        <w:t>(516)</w:t>
      </w:r>
    </w:p>
    <w:p w:rsidR="004F19BD" w:rsidRDefault="004F19BD">
      <w:pPr>
        <w:pStyle w:val="a3"/>
        <w:spacing w:before="5"/>
        <w:rPr>
          <w:b/>
          <w:i/>
          <w:sz w:val="20"/>
        </w:rPr>
      </w:pPr>
    </w:p>
    <w:p w:rsidR="004F19BD" w:rsidRDefault="00EA37BF">
      <w:pPr>
        <w:spacing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10</w:t>
      </w:r>
    </w:p>
    <w:p w:rsidR="004F19BD" w:rsidRDefault="00EA37BF">
      <w:pPr>
        <w:spacing w:before="7" w:line="266" w:lineRule="exact"/>
        <w:ind w:left="222"/>
        <w:rPr>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6"/>
        </w:rPr>
        <w:t xml:space="preserve"> </w:t>
      </w:r>
      <w:r>
        <w:rPr>
          <w:rFonts w:ascii="Courier New" w:hAnsi="Courier New"/>
        </w:rPr>
        <w:t>г/с,</w:t>
      </w:r>
      <w:r>
        <w:rPr>
          <w:rFonts w:ascii="Courier New" w:hAnsi="Courier New"/>
          <w:spacing w:val="-6"/>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6"/>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1.2</w:t>
      </w:r>
      <w:r>
        <w:rPr>
          <w:b/>
          <w:spacing w:val="-3"/>
          <w:sz w:val="20"/>
        </w:rPr>
        <w:t xml:space="preserve"> </w:t>
      </w:r>
      <w:r>
        <w:rPr>
          <w:b/>
          <w:sz w:val="20"/>
        </w:rPr>
        <w:t>·</w:t>
      </w:r>
      <w:r>
        <w:rPr>
          <w:b/>
          <w:spacing w:val="-2"/>
          <w:sz w:val="20"/>
        </w:rPr>
        <w:t xml:space="preserve"> </w:t>
      </w:r>
      <w:r>
        <w:rPr>
          <w:b/>
          <w:sz w:val="20"/>
        </w:rPr>
        <w:t>10</w:t>
      </w:r>
      <w:r>
        <w:rPr>
          <w:b/>
          <w:spacing w:val="-1"/>
          <w:sz w:val="20"/>
        </w:rPr>
        <w:t xml:space="preserve"> </w:t>
      </w:r>
      <w:r>
        <w:rPr>
          <w:b/>
          <w:sz w:val="20"/>
        </w:rPr>
        <w:t>/</w:t>
      </w:r>
      <w:r>
        <w:rPr>
          <w:b/>
          <w:spacing w:val="-5"/>
          <w:sz w:val="20"/>
        </w:rPr>
        <w:t xml:space="preserve"> </w:t>
      </w:r>
      <w:r>
        <w:rPr>
          <w:b/>
          <w:sz w:val="20"/>
        </w:rPr>
        <w:t>3600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0.0033300</w:t>
      </w:r>
    </w:p>
    <w:p w:rsidR="004F19BD" w:rsidRDefault="00EA37BF">
      <w:pPr>
        <w:spacing w:before="11"/>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 E</w:t>
      </w:r>
      <w:r>
        <w:rPr>
          <w:rFonts w:ascii="Courier New" w:hAnsi="Courier New"/>
          <w:b/>
          <w:i/>
          <w:sz w:val="20"/>
          <w:vertAlign w:val="subscript"/>
        </w:rPr>
        <w:t>Э</w:t>
      </w:r>
      <w:r>
        <w:rPr>
          <w:rFonts w:ascii="Courier New" w:hAnsi="Courier New"/>
          <w:b/>
          <w:i/>
          <w:spacing w:val="-24"/>
          <w:sz w:val="20"/>
        </w:rPr>
        <w:t xml:space="preserve"> </w:t>
      </w:r>
      <w:r>
        <w:rPr>
          <w:b/>
          <w:i/>
          <w:sz w:val="20"/>
        </w:rPr>
        <w:t>/</w:t>
      </w:r>
      <w:r>
        <w:rPr>
          <w:b/>
          <w:i/>
          <w:spacing w:val="-2"/>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2"/>
          <w:sz w:val="20"/>
        </w:rPr>
        <w:t xml:space="preserve"> </w:t>
      </w:r>
      <w:r>
        <w:rPr>
          <w:b/>
          <w:sz w:val="20"/>
        </w:rPr>
        <w:t>0.3672</w:t>
      </w:r>
      <w:r>
        <w:rPr>
          <w:b/>
          <w:spacing w:val="-3"/>
          <w:sz w:val="20"/>
        </w:rPr>
        <w:t xml:space="preserve"> </w:t>
      </w:r>
      <w:r>
        <w:rPr>
          <w:b/>
          <w:sz w:val="20"/>
        </w:rPr>
        <w:t>·</w:t>
      </w:r>
      <w:r>
        <w:rPr>
          <w:b/>
          <w:spacing w:val="-2"/>
          <w:sz w:val="20"/>
        </w:rPr>
        <w:t xml:space="preserve"> </w:t>
      </w:r>
      <w:r>
        <w:rPr>
          <w:b/>
          <w:sz w:val="20"/>
        </w:rPr>
        <w:t>10</w:t>
      </w:r>
      <w:r>
        <w:rPr>
          <w:b/>
          <w:spacing w:val="-2"/>
          <w:sz w:val="20"/>
        </w:rPr>
        <w:t xml:space="preserve"> </w:t>
      </w:r>
      <w:r>
        <w:rPr>
          <w:b/>
          <w:sz w:val="20"/>
        </w:rPr>
        <w:t>/</w:t>
      </w:r>
      <w:r>
        <w:rPr>
          <w:b/>
          <w:spacing w:val="-3"/>
          <w:sz w:val="20"/>
        </w:rPr>
        <w:t xml:space="preserve"> </w:t>
      </w:r>
      <w:r>
        <w:rPr>
          <w:b/>
          <w:sz w:val="20"/>
        </w:rPr>
        <w:t>10</w:t>
      </w:r>
      <w:r>
        <w:rPr>
          <w:b/>
          <w:sz w:val="20"/>
          <w:vertAlign w:val="superscript"/>
        </w:rPr>
        <w:t>3</w:t>
      </w:r>
      <w:r>
        <w:rPr>
          <w:b/>
          <w:spacing w:val="-1"/>
          <w:sz w:val="20"/>
        </w:rPr>
        <w:t xml:space="preserve"> </w:t>
      </w:r>
      <w:r>
        <w:rPr>
          <w:b/>
          <w:sz w:val="20"/>
        </w:rPr>
        <w:t>=</w:t>
      </w:r>
      <w:r>
        <w:rPr>
          <w:b/>
          <w:spacing w:val="-3"/>
          <w:sz w:val="20"/>
        </w:rPr>
        <w:t xml:space="preserve"> </w:t>
      </w:r>
      <w:r>
        <w:rPr>
          <w:rFonts w:ascii="Arial" w:hAnsi="Arial"/>
          <w:b/>
          <w:spacing w:val="-2"/>
          <w:sz w:val="20"/>
        </w:rPr>
        <w:t>0.0036700</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8"/>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6"/>
          <w:sz w:val="20"/>
          <w:u w:val="single"/>
        </w:rPr>
        <w:t xml:space="preserve"> </w:t>
      </w:r>
      <w:r>
        <w:rPr>
          <w:b/>
          <w:i/>
          <w:sz w:val="20"/>
          <w:u w:val="single"/>
        </w:rPr>
        <w:t>углерода,</w:t>
      </w:r>
      <w:r>
        <w:rPr>
          <w:b/>
          <w:i/>
          <w:spacing w:val="-6"/>
          <w:sz w:val="20"/>
          <w:u w:val="single"/>
        </w:rPr>
        <w:t xml:space="preserve"> </w:t>
      </w:r>
      <w:r>
        <w:rPr>
          <w:b/>
          <w:i/>
          <w:sz w:val="20"/>
          <w:u w:val="single"/>
        </w:rPr>
        <w:t>Угарный</w:t>
      </w:r>
      <w:r>
        <w:rPr>
          <w:b/>
          <w:i/>
          <w:spacing w:val="-8"/>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pStyle w:val="a3"/>
        <w:spacing w:before="6"/>
        <w:rPr>
          <w:b/>
          <w:i/>
          <w:sz w:val="20"/>
        </w:rPr>
      </w:pPr>
    </w:p>
    <w:p w:rsidR="004F19BD" w:rsidRDefault="00EA37BF">
      <w:pPr>
        <w:spacing w:before="1"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25</w:t>
      </w:r>
    </w:p>
    <w:p w:rsidR="004F19BD" w:rsidRDefault="004F19BD">
      <w:pPr>
        <w:spacing w:line="269" w:lineRule="exact"/>
        <w:rPr>
          <w:rFonts w:ascii="Arial" w:hAnsi="Arial"/>
          <w:sz w:val="20"/>
        </w:rPr>
        <w:sectPr w:rsidR="004F19BD">
          <w:pgSz w:w="11910" w:h="16840"/>
          <w:pgMar w:top="1080" w:right="900" w:bottom="280" w:left="1480" w:header="710" w:footer="0" w:gutter="0"/>
          <w:cols w:space="720"/>
        </w:sectPr>
      </w:pPr>
    </w:p>
    <w:p w:rsidR="004F19BD" w:rsidRDefault="00EA37BF">
      <w:pPr>
        <w:spacing w:before="92" w:line="266" w:lineRule="exact"/>
        <w:ind w:left="222"/>
        <w:rPr>
          <w:b/>
          <w:sz w:val="20"/>
        </w:rPr>
      </w:pPr>
      <w:r>
        <w:rPr>
          <w:rFonts w:ascii="Courier New" w:hAnsi="Courier New"/>
        </w:rPr>
        <w:lastRenderedPageBreak/>
        <w:t>Максимальный</w:t>
      </w:r>
      <w:r>
        <w:rPr>
          <w:rFonts w:ascii="Courier New" w:hAnsi="Courier New"/>
          <w:spacing w:val="-7"/>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6"/>
        </w:rPr>
        <w:t xml:space="preserve"> </w:t>
      </w:r>
      <w:r>
        <w:rPr>
          <w:rFonts w:ascii="Courier New" w:hAnsi="Courier New"/>
        </w:rPr>
        <w:t>г/с,</w:t>
      </w:r>
      <w:r>
        <w:rPr>
          <w:rFonts w:ascii="Courier New" w:hAnsi="Courier New"/>
          <w:spacing w:val="-6"/>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6"/>
          <w:sz w:val="20"/>
        </w:rPr>
        <w:t xml:space="preserve"> </w:t>
      </w:r>
      <w:r>
        <w:rPr>
          <w:b/>
          <w:i/>
          <w:sz w:val="20"/>
        </w:rPr>
        <w:t>/</w:t>
      </w:r>
      <w:r>
        <w:rPr>
          <w:b/>
          <w:i/>
          <w:spacing w:val="-3"/>
          <w:sz w:val="20"/>
        </w:rPr>
        <w:t xml:space="preserve"> </w:t>
      </w:r>
      <w:r>
        <w:rPr>
          <w:b/>
          <w:i/>
          <w:sz w:val="20"/>
        </w:rPr>
        <w:t>3600 =</w:t>
      </w:r>
      <w:r>
        <w:rPr>
          <w:b/>
          <w:i/>
          <w:spacing w:val="-3"/>
          <w:sz w:val="20"/>
        </w:rPr>
        <w:t xml:space="preserve"> </w:t>
      </w:r>
      <w:r>
        <w:rPr>
          <w:b/>
          <w:sz w:val="20"/>
        </w:rPr>
        <w:t>1.2</w:t>
      </w:r>
      <w:r>
        <w:rPr>
          <w:b/>
          <w:spacing w:val="-3"/>
          <w:sz w:val="20"/>
        </w:rPr>
        <w:t xml:space="preserve"> </w:t>
      </w:r>
      <w:r>
        <w:rPr>
          <w:b/>
          <w:sz w:val="20"/>
        </w:rPr>
        <w:t>·</w:t>
      </w:r>
      <w:r>
        <w:rPr>
          <w:b/>
          <w:spacing w:val="-2"/>
          <w:sz w:val="20"/>
        </w:rPr>
        <w:t xml:space="preserve"> </w:t>
      </w:r>
      <w:r>
        <w:rPr>
          <w:b/>
          <w:sz w:val="20"/>
        </w:rPr>
        <w:t>25</w:t>
      </w:r>
      <w:r>
        <w:rPr>
          <w:b/>
          <w:spacing w:val="-1"/>
          <w:sz w:val="20"/>
        </w:rPr>
        <w:t xml:space="preserve"> </w:t>
      </w:r>
      <w:r>
        <w:rPr>
          <w:b/>
          <w:sz w:val="20"/>
        </w:rPr>
        <w:t>/</w:t>
      </w:r>
      <w:r>
        <w:rPr>
          <w:b/>
          <w:spacing w:val="-5"/>
          <w:sz w:val="20"/>
        </w:rPr>
        <w:t xml:space="preserve"> </w:t>
      </w:r>
      <w:r>
        <w:rPr>
          <w:b/>
          <w:sz w:val="20"/>
        </w:rPr>
        <w:t>3600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0.0083300</w:t>
      </w:r>
    </w:p>
    <w:p w:rsidR="004F19BD" w:rsidRDefault="00EA37BF">
      <w:pPr>
        <w:spacing w:before="12"/>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 E</w:t>
      </w:r>
      <w:r>
        <w:rPr>
          <w:rFonts w:ascii="Courier New" w:hAnsi="Courier New"/>
          <w:b/>
          <w:i/>
          <w:sz w:val="20"/>
          <w:vertAlign w:val="subscript"/>
        </w:rPr>
        <w:t>Э</w:t>
      </w:r>
      <w:r>
        <w:rPr>
          <w:rFonts w:ascii="Courier New" w:hAnsi="Courier New"/>
          <w:b/>
          <w:i/>
          <w:spacing w:val="-24"/>
          <w:sz w:val="20"/>
        </w:rPr>
        <w:t xml:space="preserve"> </w:t>
      </w:r>
      <w:r>
        <w:rPr>
          <w:b/>
          <w:i/>
          <w:sz w:val="20"/>
        </w:rPr>
        <w:t>/</w:t>
      </w:r>
      <w:r>
        <w:rPr>
          <w:b/>
          <w:i/>
          <w:spacing w:val="-2"/>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2"/>
          <w:sz w:val="20"/>
        </w:rPr>
        <w:t xml:space="preserve"> </w:t>
      </w:r>
      <w:r>
        <w:rPr>
          <w:b/>
          <w:sz w:val="20"/>
        </w:rPr>
        <w:t>0.3672</w:t>
      </w:r>
      <w:r>
        <w:rPr>
          <w:b/>
          <w:spacing w:val="-3"/>
          <w:sz w:val="20"/>
        </w:rPr>
        <w:t xml:space="preserve"> </w:t>
      </w:r>
      <w:r>
        <w:rPr>
          <w:b/>
          <w:sz w:val="20"/>
        </w:rPr>
        <w:t>·</w:t>
      </w:r>
      <w:r>
        <w:rPr>
          <w:b/>
          <w:spacing w:val="-2"/>
          <w:sz w:val="20"/>
        </w:rPr>
        <w:t xml:space="preserve"> </w:t>
      </w:r>
      <w:r>
        <w:rPr>
          <w:b/>
          <w:sz w:val="20"/>
        </w:rPr>
        <w:t>25</w:t>
      </w:r>
      <w:r>
        <w:rPr>
          <w:b/>
          <w:spacing w:val="-2"/>
          <w:sz w:val="20"/>
        </w:rPr>
        <w:t xml:space="preserve"> </w:t>
      </w:r>
      <w:r>
        <w:rPr>
          <w:b/>
          <w:sz w:val="20"/>
        </w:rPr>
        <w:t>/</w:t>
      </w:r>
      <w:r>
        <w:rPr>
          <w:b/>
          <w:spacing w:val="-3"/>
          <w:sz w:val="20"/>
        </w:rPr>
        <w:t xml:space="preserve"> </w:t>
      </w:r>
      <w:r>
        <w:rPr>
          <w:b/>
          <w:sz w:val="20"/>
        </w:rPr>
        <w:t>10</w:t>
      </w:r>
      <w:r>
        <w:rPr>
          <w:b/>
          <w:sz w:val="20"/>
          <w:vertAlign w:val="superscript"/>
        </w:rPr>
        <w:t>3</w:t>
      </w:r>
      <w:r>
        <w:rPr>
          <w:b/>
          <w:spacing w:val="-1"/>
          <w:sz w:val="20"/>
        </w:rPr>
        <w:t xml:space="preserve"> </w:t>
      </w:r>
      <w:r>
        <w:rPr>
          <w:b/>
          <w:sz w:val="20"/>
        </w:rPr>
        <w:t>=</w:t>
      </w:r>
      <w:r>
        <w:rPr>
          <w:b/>
          <w:spacing w:val="-3"/>
          <w:sz w:val="20"/>
        </w:rPr>
        <w:t xml:space="preserve"> </w:t>
      </w:r>
      <w:r>
        <w:rPr>
          <w:rFonts w:ascii="Arial" w:hAnsi="Arial"/>
          <w:b/>
          <w:spacing w:val="-2"/>
          <w:sz w:val="20"/>
        </w:rPr>
        <w:t>0.0091800</w:t>
      </w:r>
    </w:p>
    <w:p w:rsidR="004F19BD" w:rsidRDefault="00EA37BF">
      <w:pPr>
        <w:spacing w:before="222"/>
        <w:ind w:left="222" w:right="314"/>
        <w:rPr>
          <w:b/>
          <w:i/>
          <w:sz w:val="20"/>
        </w:rPr>
      </w:pPr>
      <w:r>
        <w:rPr>
          <w:b/>
          <w:i/>
          <w:sz w:val="20"/>
          <w:u w:val="single"/>
        </w:rPr>
        <w:t>Примесь:</w:t>
      </w:r>
      <w:r>
        <w:rPr>
          <w:b/>
          <w:i/>
          <w:spacing w:val="-2"/>
          <w:sz w:val="20"/>
          <w:u w:val="single"/>
        </w:rPr>
        <w:t xml:space="preserve"> </w:t>
      </w:r>
      <w:r>
        <w:rPr>
          <w:b/>
          <w:i/>
          <w:sz w:val="20"/>
          <w:u w:val="single"/>
        </w:rPr>
        <w:t>2754</w:t>
      </w:r>
      <w:r>
        <w:rPr>
          <w:b/>
          <w:i/>
          <w:spacing w:val="-2"/>
          <w:sz w:val="20"/>
          <w:u w:val="single"/>
        </w:rPr>
        <w:t xml:space="preserve"> </w:t>
      </w:r>
      <w:proofErr w:type="spellStart"/>
      <w:r>
        <w:rPr>
          <w:b/>
          <w:i/>
          <w:sz w:val="20"/>
          <w:u w:val="single"/>
        </w:rPr>
        <w:t>Алканы</w:t>
      </w:r>
      <w:proofErr w:type="spellEnd"/>
      <w:r>
        <w:rPr>
          <w:b/>
          <w:i/>
          <w:spacing w:val="-3"/>
          <w:sz w:val="20"/>
          <w:u w:val="single"/>
        </w:rPr>
        <w:t xml:space="preserve"> </w:t>
      </w:r>
      <w:r>
        <w:rPr>
          <w:b/>
          <w:i/>
          <w:sz w:val="20"/>
          <w:u w:val="single"/>
        </w:rPr>
        <w:t>С12-19</w:t>
      </w:r>
      <w:r>
        <w:rPr>
          <w:b/>
          <w:i/>
          <w:spacing w:val="-2"/>
          <w:sz w:val="20"/>
          <w:u w:val="single"/>
        </w:rPr>
        <w:t xml:space="preserve"> </w:t>
      </w:r>
      <w:r>
        <w:rPr>
          <w:b/>
          <w:i/>
          <w:sz w:val="20"/>
          <w:u w:val="single"/>
        </w:rPr>
        <w:t>/в</w:t>
      </w:r>
      <w:r>
        <w:rPr>
          <w:b/>
          <w:i/>
          <w:spacing w:val="-4"/>
          <w:sz w:val="20"/>
          <w:u w:val="single"/>
        </w:rPr>
        <w:t xml:space="preserve"> </w:t>
      </w:r>
      <w:r>
        <w:rPr>
          <w:b/>
          <w:i/>
          <w:sz w:val="20"/>
          <w:u w:val="single"/>
        </w:rPr>
        <w:t>пересчете</w:t>
      </w:r>
      <w:r>
        <w:rPr>
          <w:b/>
          <w:i/>
          <w:spacing w:val="-3"/>
          <w:sz w:val="20"/>
          <w:u w:val="single"/>
        </w:rPr>
        <w:t xml:space="preserve"> </w:t>
      </w:r>
      <w:r>
        <w:rPr>
          <w:b/>
          <w:i/>
          <w:sz w:val="20"/>
          <w:u w:val="single"/>
        </w:rPr>
        <w:t>на</w:t>
      </w:r>
      <w:r>
        <w:rPr>
          <w:b/>
          <w:i/>
          <w:spacing w:val="-2"/>
          <w:sz w:val="20"/>
          <w:u w:val="single"/>
        </w:rPr>
        <w:t xml:space="preserve"> </w:t>
      </w:r>
      <w:r>
        <w:rPr>
          <w:b/>
          <w:i/>
          <w:sz w:val="20"/>
          <w:u w:val="single"/>
        </w:rPr>
        <w:t>С/</w:t>
      </w:r>
      <w:r>
        <w:rPr>
          <w:b/>
          <w:i/>
          <w:spacing w:val="-4"/>
          <w:sz w:val="20"/>
          <w:u w:val="single"/>
        </w:rPr>
        <w:t xml:space="preserve"> </w:t>
      </w:r>
      <w:r>
        <w:rPr>
          <w:b/>
          <w:i/>
          <w:sz w:val="20"/>
          <w:u w:val="single"/>
        </w:rPr>
        <w:t>(Углеводороды</w:t>
      </w:r>
      <w:r>
        <w:rPr>
          <w:b/>
          <w:i/>
          <w:spacing w:val="-3"/>
          <w:sz w:val="20"/>
          <w:u w:val="single"/>
        </w:rPr>
        <w:t xml:space="preserve"> </w:t>
      </w:r>
      <w:r>
        <w:rPr>
          <w:b/>
          <w:i/>
          <w:sz w:val="20"/>
          <w:u w:val="single"/>
        </w:rPr>
        <w:t>предельные</w:t>
      </w:r>
      <w:r>
        <w:rPr>
          <w:b/>
          <w:i/>
          <w:spacing w:val="-3"/>
          <w:sz w:val="20"/>
          <w:u w:val="single"/>
        </w:rPr>
        <w:t xml:space="preserve"> </w:t>
      </w:r>
      <w:r>
        <w:rPr>
          <w:b/>
          <w:i/>
          <w:sz w:val="20"/>
          <w:u w:val="single"/>
        </w:rPr>
        <w:t>С12-С19</w:t>
      </w:r>
      <w:r>
        <w:rPr>
          <w:b/>
          <w:i/>
          <w:spacing w:val="-2"/>
          <w:sz w:val="20"/>
          <w:u w:val="single"/>
        </w:rPr>
        <w:t xml:space="preserve"> </w:t>
      </w:r>
      <w:r>
        <w:rPr>
          <w:b/>
          <w:i/>
          <w:sz w:val="20"/>
          <w:u w:val="single"/>
        </w:rPr>
        <w:t>(в</w:t>
      </w:r>
      <w:r>
        <w:rPr>
          <w:b/>
          <w:i/>
          <w:spacing w:val="-4"/>
          <w:sz w:val="20"/>
          <w:u w:val="single"/>
        </w:rPr>
        <w:t xml:space="preserve"> </w:t>
      </w:r>
      <w:r>
        <w:rPr>
          <w:b/>
          <w:i/>
          <w:sz w:val="20"/>
          <w:u w:val="single"/>
        </w:rPr>
        <w:t>пересчете</w:t>
      </w:r>
      <w:r>
        <w:rPr>
          <w:b/>
          <w:i/>
          <w:spacing w:val="-3"/>
          <w:sz w:val="20"/>
          <w:u w:val="single"/>
        </w:rPr>
        <w:t xml:space="preserve"> </w:t>
      </w:r>
      <w:r>
        <w:rPr>
          <w:b/>
          <w:i/>
          <w:sz w:val="20"/>
          <w:u w:val="single"/>
        </w:rPr>
        <w:t>на</w:t>
      </w:r>
      <w:r>
        <w:rPr>
          <w:b/>
          <w:i/>
          <w:sz w:val="20"/>
        </w:rPr>
        <w:t xml:space="preserve"> </w:t>
      </w:r>
      <w:r>
        <w:rPr>
          <w:b/>
          <w:i/>
          <w:sz w:val="20"/>
          <w:u w:val="single"/>
        </w:rPr>
        <w:t>С); Растворитель РПК-265П) (10)</w:t>
      </w:r>
    </w:p>
    <w:p w:rsidR="004F19BD" w:rsidRDefault="004F19BD">
      <w:pPr>
        <w:pStyle w:val="a3"/>
        <w:spacing w:before="5"/>
        <w:rPr>
          <w:b/>
          <w:i/>
          <w:sz w:val="20"/>
        </w:rPr>
      </w:pPr>
    </w:p>
    <w:p w:rsidR="004F19BD" w:rsidRDefault="00EA37BF">
      <w:pPr>
        <w:spacing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8"/>
        </w:rPr>
        <w:t xml:space="preserve"> </w:t>
      </w:r>
      <w:r>
        <w:rPr>
          <w:rFonts w:ascii="Courier New" w:hAnsi="Courier New"/>
        </w:rPr>
        <w:t>выброса,</w:t>
      </w:r>
      <w:r>
        <w:rPr>
          <w:rFonts w:ascii="Courier New" w:hAnsi="Courier New"/>
          <w:spacing w:val="-9"/>
        </w:rPr>
        <w:t xml:space="preserve"> </w:t>
      </w:r>
      <w:r>
        <w:rPr>
          <w:rFonts w:ascii="Courier New" w:hAnsi="Courier New"/>
        </w:rPr>
        <w:t>г/кг</w:t>
      </w:r>
      <w:r>
        <w:rPr>
          <w:rFonts w:ascii="Courier New" w:hAnsi="Courier New"/>
          <w:spacing w:val="-8"/>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12</w:t>
      </w:r>
    </w:p>
    <w:p w:rsidR="004F19BD" w:rsidRDefault="00EA37BF">
      <w:pPr>
        <w:spacing w:before="7" w:line="266" w:lineRule="exact"/>
        <w:ind w:left="222"/>
        <w:rPr>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6"/>
        </w:rPr>
        <w:t xml:space="preserve"> </w:t>
      </w:r>
      <w:r>
        <w:rPr>
          <w:rFonts w:ascii="Courier New" w:hAnsi="Courier New"/>
        </w:rPr>
        <w:t>г/с,</w:t>
      </w:r>
      <w:r>
        <w:rPr>
          <w:rFonts w:ascii="Courier New" w:hAnsi="Courier New"/>
          <w:spacing w:val="-6"/>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6"/>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1.2</w:t>
      </w:r>
      <w:r>
        <w:rPr>
          <w:b/>
          <w:spacing w:val="-3"/>
          <w:sz w:val="20"/>
        </w:rPr>
        <w:t xml:space="preserve"> </w:t>
      </w:r>
      <w:r>
        <w:rPr>
          <w:b/>
          <w:sz w:val="20"/>
        </w:rPr>
        <w:t>·</w:t>
      </w:r>
      <w:r>
        <w:rPr>
          <w:b/>
          <w:spacing w:val="-2"/>
          <w:sz w:val="20"/>
        </w:rPr>
        <w:t xml:space="preserve"> </w:t>
      </w:r>
      <w:r>
        <w:rPr>
          <w:b/>
          <w:sz w:val="20"/>
        </w:rPr>
        <w:t>12</w:t>
      </w:r>
      <w:r>
        <w:rPr>
          <w:b/>
          <w:spacing w:val="-1"/>
          <w:sz w:val="20"/>
        </w:rPr>
        <w:t xml:space="preserve"> </w:t>
      </w:r>
      <w:r>
        <w:rPr>
          <w:b/>
          <w:sz w:val="20"/>
        </w:rPr>
        <w:t>/</w:t>
      </w:r>
      <w:r>
        <w:rPr>
          <w:b/>
          <w:spacing w:val="-5"/>
          <w:sz w:val="20"/>
        </w:rPr>
        <w:t xml:space="preserve"> </w:t>
      </w:r>
      <w:r>
        <w:rPr>
          <w:b/>
          <w:sz w:val="20"/>
        </w:rPr>
        <w:t>3600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0.0040000</w:t>
      </w:r>
    </w:p>
    <w:p w:rsidR="004F19BD" w:rsidRDefault="00EA37BF">
      <w:pPr>
        <w:spacing w:before="12"/>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 E</w:t>
      </w:r>
      <w:r>
        <w:rPr>
          <w:rFonts w:ascii="Courier New" w:hAnsi="Courier New"/>
          <w:b/>
          <w:i/>
          <w:sz w:val="20"/>
          <w:vertAlign w:val="subscript"/>
        </w:rPr>
        <w:t>Э</w:t>
      </w:r>
      <w:r>
        <w:rPr>
          <w:rFonts w:ascii="Courier New" w:hAnsi="Courier New"/>
          <w:b/>
          <w:i/>
          <w:spacing w:val="-24"/>
          <w:sz w:val="20"/>
        </w:rPr>
        <w:t xml:space="preserve"> </w:t>
      </w:r>
      <w:r>
        <w:rPr>
          <w:b/>
          <w:i/>
          <w:sz w:val="20"/>
        </w:rPr>
        <w:t>/</w:t>
      </w:r>
      <w:r>
        <w:rPr>
          <w:b/>
          <w:i/>
          <w:spacing w:val="-2"/>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2"/>
          <w:sz w:val="20"/>
        </w:rPr>
        <w:t xml:space="preserve"> </w:t>
      </w:r>
      <w:r>
        <w:rPr>
          <w:b/>
          <w:sz w:val="20"/>
        </w:rPr>
        <w:t>0.3672</w:t>
      </w:r>
      <w:r>
        <w:rPr>
          <w:b/>
          <w:spacing w:val="-3"/>
          <w:sz w:val="20"/>
        </w:rPr>
        <w:t xml:space="preserve"> </w:t>
      </w:r>
      <w:r>
        <w:rPr>
          <w:b/>
          <w:sz w:val="20"/>
        </w:rPr>
        <w:t>·</w:t>
      </w:r>
      <w:r>
        <w:rPr>
          <w:b/>
          <w:spacing w:val="-2"/>
          <w:sz w:val="20"/>
        </w:rPr>
        <w:t xml:space="preserve"> </w:t>
      </w:r>
      <w:r>
        <w:rPr>
          <w:b/>
          <w:sz w:val="20"/>
        </w:rPr>
        <w:t>12</w:t>
      </w:r>
      <w:r>
        <w:rPr>
          <w:b/>
          <w:spacing w:val="-2"/>
          <w:sz w:val="20"/>
        </w:rPr>
        <w:t xml:space="preserve"> </w:t>
      </w:r>
      <w:r>
        <w:rPr>
          <w:b/>
          <w:sz w:val="20"/>
        </w:rPr>
        <w:t>/</w:t>
      </w:r>
      <w:r>
        <w:rPr>
          <w:b/>
          <w:spacing w:val="-3"/>
          <w:sz w:val="20"/>
        </w:rPr>
        <w:t xml:space="preserve"> </w:t>
      </w:r>
      <w:r>
        <w:rPr>
          <w:b/>
          <w:sz w:val="20"/>
        </w:rPr>
        <w:t>10</w:t>
      </w:r>
      <w:r>
        <w:rPr>
          <w:b/>
          <w:sz w:val="20"/>
          <w:vertAlign w:val="superscript"/>
        </w:rPr>
        <w:t>3</w:t>
      </w:r>
      <w:r>
        <w:rPr>
          <w:b/>
          <w:spacing w:val="-1"/>
          <w:sz w:val="20"/>
        </w:rPr>
        <w:t xml:space="preserve"> </w:t>
      </w:r>
      <w:r>
        <w:rPr>
          <w:b/>
          <w:sz w:val="20"/>
        </w:rPr>
        <w:t>=</w:t>
      </w:r>
      <w:r>
        <w:rPr>
          <w:b/>
          <w:spacing w:val="-3"/>
          <w:sz w:val="20"/>
        </w:rPr>
        <w:t xml:space="preserve"> </w:t>
      </w:r>
      <w:r>
        <w:rPr>
          <w:rFonts w:ascii="Arial" w:hAnsi="Arial"/>
          <w:b/>
          <w:spacing w:val="-2"/>
          <w:sz w:val="20"/>
        </w:rPr>
        <w:t>0.0044100</w:t>
      </w:r>
    </w:p>
    <w:p w:rsidR="004F19BD" w:rsidRDefault="00EA37BF">
      <w:pPr>
        <w:spacing w:before="222"/>
        <w:ind w:left="222"/>
        <w:rPr>
          <w:b/>
          <w:i/>
          <w:sz w:val="20"/>
        </w:rPr>
      </w:pPr>
      <w:r>
        <w:rPr>
          <w:b/>
          <w:i/>
          <w:sz w:val="20"/>
          <w:u w:val="single"/>
        </w:rPr>
        <w:t>Примесь:</w:t>
      </w:r>
      <w:r>
        <w:rPr>
          <w:b/>
          <w:i/>
          <w:spacing w:val="-11"/>
          <w:sz w:val="20"/>
          <w:u w:val="single"/>
        </w:rPr>
        <w:t xml:space="preserve"> </w:t>
      </w:r>
      <w:r>
        <w:rPr>
          <w:b/>
          <w:i/>
          <w:sz w:val="20"/>
          <w:u w:val="single"/>
        </w:rPr>
        <w:t>1301</w:t>
      </w:r>
      <w:r>
        <w:rPr>
          <w:b/>
          <w:i/>
          <w:spacing w:val="-11"/>
          <w:sz w:val="20"/>
          <w:u w:val="single"/>
        </w:rPr>
        <w:t xml:space="preserve"> </w:t>
      </w:r>
      <w:r>
        <w:rPr>
          <w:b/>
          <w:i/>
          <w:sz w:val="20"/>
          <w:u w:val="single"/>
        </w:rPr>
        <w:t>Проп-2-ен-1-аль</w:t>
      </w:r>
      <w:r>
        <w:rPr>
          <w:b/>
          <w:i/>
          <w:spacing w:val="-11"/>
          <w:sz w:val="20"/>
          <w:u w:val="single"/>
        </w:rPr>
        <w:t xml:space="preserve"> </w:t>
      </w:r>
      <w:r>
        <w:rPr>
          <w:b/>
          <w:i/>
          <w:sz w:val="20"/>
          <w:u w:val="single"/>
        </w:rPr>
        <w:t>(Акролеин,</w:t>
      </w:r>
      <w:r>
        <w:rPr>
          <w:b/>
          <w:i/>
          <w:spacing w:val="-11"/>
          <w:sz w:val="20"/>
          <w:u w:val="single"/>
        </w:rPr>
        <w:t xml:space="preserve"> </w:t>
      </w:r>
      <w:proofErr w:type="spellStart"/>
      <w:r>
        <w:rPr>
          <w:b/>
          <w:i/>
          <w:sz w:val="20"/>
          <w:u w:val="single"/>
        </w:rPr>
        <w:t>Акрилальдегид</w:t>
      </w:r>
      <w:proofErr w:type="spellEnd"/>
      <w:r>
        <w:rPr>
          <w:b/>
          <w:i/>
          <w:sz w:val="20"/>
          <w:u w:val="single"/>
        </w:rPr>
        <w:t>)</w:t>
      </w:r>
      <w:r>
        <w:rPr>
          <w:b/>
          <w:i/>
          <w:spacing w:val="-12"/>
          <w:sz w:val="20"/>
          <w:u w:val="single"/>
        </w:rPr>
        <w:t xml:space="preserve"> </w:t>
      </w:r>
      <w:r>
        <w:rPr>
          <w:b/>
          <w:i/>
          <w:spacing w:val="-2"/>
          <w:sz w:val="20"/>
          <w:u w:val="single"/>
        </w:rPr>
        <w:t>(474)</w:t>
      </w:r>
    </w:p>
    <w:p w:rsidR="004F19BD" w:rsidRDefault="004F19BD">
      <w:pPr>
        <w:pStyle w:val="a3"/>
        <w:spacing w:before="7"/>
        <w:rPr>
          <w:b/>
          <w:i/>
          <w:sz w:val="20"/>
        </w:rPr>
      </w:pPr>
    </w:p>
    <w:p w:rsidR="004F19BD" w:rsidRDefault="00EA37BF">
      <w:pPr>
        <w:spacing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1.2</w:t>
      </w:r>
    </w:p>
    <w:p w:rsidR="004F19BD" w:rsidRDefault="00EA37BF">
      <w:pPr>
        <w:spacing w:before="7" w:line="266" w:lineRule="exact"/>
        <w:ind w:left="222"/>
        <w:rPr>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6"/>
        </w:rPr>
        <w:t xml:space="preserve"> </w:t>
      </w:r>
      <w:r>
        <w:rPr>
          <w:rFonts w:ascii="Courier New" w:hAnsi="Courier New"/>
        </w:rPr>
        <w:t>г/с,</w:t>
      </w:r>
      <w:r>
        <w:rPr>
          <w:rFonts w:ascii="Courier New" w:hAnsi="Courier New"/>
          <w:spacing w:val="-6"/>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3"/>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5"/>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1.2</w:t>
      </w:r>
      <w:r>
        <w:rPr>
          <w:b/>
          <w:spacing w:val="-3"/>
          <w:sz w:val="20"/>
        </w:rPr>
        <w:t xml:space="preserve"> </w:t>
      </w:r>
      <w:r>
        <w:rPr>
          <w:b/>
          <w:sz w:val="20"/>
        </w:rPr>
        <w:t>·</w:t>
      </w:r>
      <w:r>
        <w:rPr>
          <w:b/>
          <w:spacing w:val="-3"/>
          <w:sz w:val="20"/>
        </w:rPr>
        <w:t xml:space="preserve"> </w:t>
      </w:r>
      <w:r>
        <w:rPr>
          <w:b/>
          <w:sz w:val="20"/>
        </w:rPr>
        <w:t>1.2</w:t>
      </w:r>
      <w:r>
        <w:rPr>
          <w:b/>
          <w:spacing w:val="-1"/>
          <w:sz w:val="20"/>
        </w:rPr>
        <w:t xml:space="preserve"> </w:t>
      </w:r>
      <w:r>
        <w:rPr>
          <w:b/>
          <w:sz w:val="20"/>
        </w:rPr>
        <w:t>/</w:t>
      </w:r>
      <w:r>
        <w:rPr>
          <w:b/>
          <w:spacing w:val="-5"/>
          <w:sz w:val="20"/>
        </w:rPr>
        <w:t xml:space="preserve"> </w:t>
      </w:r>
      <w:r>
        <w:rPr>
          <w:b/>
          <w:sz w:val="20"/>
        </w:rPr>
        <w:t>3600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0.0004000</w:t>
      </w:r>
    </w:p>
    <w:p w:rsidR="004F19BD" w:rsidRDefault="00EA37BF">
      <w:pPr>
        <w:spacing w:before="12"/>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1"/>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3"/>
          <w:sz w:val="20"/>
        </w:rPr>
        <w:t xml:space="preserve"> </w:t>
      </w:r>
      <w:r>
        <w:rPr>
          <w:b/>
          <w:i/>
          <w:sz w:val="20"/>
        </w:rPr>
        <w:t>/</w:t>
      </w:r>
      <w:r>
        <w:rPr>
          <w:b/>
          <w:i/>
          <w:spacing w:val="-3"/>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3"/>
          <w:sz w:val="20"/>
        </w:rPr>
        <w:t xml:space="preserve"> </w:t>
      </w:r>
      <w:r>
        <w:rPr>
          <w:b/>
          <w:sz w:val="20"/>
        </w:rPr>
        <w:t>0.3672</w:t>
      </w:r>
      <w:r>
        <w:rPr>
          <w:b/>
          <w:spacing w:val="-2"/>
          <w:sz w:val="20"/>
        </w:rPr>
        <w:t xml:space="preserve"> </w:t>
      </w:r>
      <w:r>
        <w:rPr>
          <w:b/>
          <w:sz w:val="20"/>
        </w:rPr>
        <w:t>·</w:t>
      </w:r>
      <w:r>
        <w:rPr>
          <w:b/>
          <w:spacing w:val="-2"/>
          <w:sz w:val="20"/>
        </w:rPr>
        <w:t xml:space="preserve"> </w:t>
      </w:r>
      <w:r>
        <w:rPr>
          <w:b/>
          <w:sz w:val="20"/>
        </w:rPr>
        <w:t>1.2</w:t>
      </w:r>
      <w:r>
        <w:rPr>
          <w:b/>
          <w:spacing w:val="-1"/>
          <w:sz w:val="20"/>
        </w:rPr>
        <w:t xml:space="preserve"> </w:t>
      </w:r>
      <w:r>
        <w:rPr>
          <w:b/>
          <w:sz w:val="20"/>
        </w:rPr>
        <w:t>/</w:t>
      </w:r>
      <w:r>
        <w:rPr>
          <w:b/>
          <w:spacing w:val="-2"/>
          <w:sz w:val="20"/>
        </w:rPr>
        <w:t xml:space="preserve"> </w:t>
      </w:r>
      <w:r>
        <w:rPr>
          <w:b/>
          <w:sz w:val="20"/>
        </w:rPr>
        <w:t>10</w:t>
      </w:r>
      <w:r>
        <w:rPr>
          <w:b/>
          <w:sz w:val="20"/>
          <w:vertAlign w:val="superscript"/>
        </w:rPr>
        <w:t>3</w:t>
      </w:r>
      <w:r>
        <w:rPr>
          <w:b/>
          <w:spacing w:val="-4"/>
          <w:sz w:val="20"/>
        </w:rPr>
        <w:t xml:space="preserve"> </w:t>
      </w:r>
      <w:r>
        <w:rPr>
          <w:b/>
          <w:sz w:val="20"/>
        </w:rPr>
        <w:t>=</w:t>
      </w:r>
      <w:r>
        <w:rPr>
          <w:b/>
          <w:spacing w:val="-3"/>
          <w:sz w:val="20"/>
        </w:rPr>
        <w:t xml:space="preserve"> </w:t>
      </w:r>
      <w:r>
        <w:rPr>
          <w:rFonts w:ascii="Arial" w:hAnsi="Arial"/>
          <w:b/>
          <w:spacing w:val="-2"/>
          <w:sz w:val="20"/>
        </w:rPr>
        <w:t>0.0004410</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0328</w:t>
      </w:r>
      <w:r>
        <w:rPr>
          <w:b/>
          <w:i/>
          <w:spacing w:val="-6"/>
          <w:sz w:val="20"/>
          <w:u w:val="single"/>
        </w:rPr>
        <w:t xml:space="preserve"> </w:t>
      </w:r>
      <w:r>
        <w:rPr>
          <w:b/>
          <w:i/>
          <w:sz w:val="20"/>
          <w:u w:val="single"/>
        </w:rPr>
        <w:t>Углерод</w:t>
      </w:r>
      <w:r>
        <w:rPr>
          <w:b/>
          <w:i/>
          <w:spacing w:val="-7"/>
          <w:sz w:val="20"/>
          <w:u w:val="single"/>
        </w:rPr>
        <w:t xml:space="preserve"> </w:t>
      </w:r>
      <w:r>
        <w:rPr>
          <w:b/>
          <w:i/>
          <w:sz w:val="20"/>
          <w:u w:val="single"/>
        </w:rPr>
        <w:t>(Сажа,</w:t>
      </w:r>
      <w:r>
        <w:rPr>
          <w:b/>
          <w:i/>
          <w:spacing w:val="-6"/>
          <w:sz w:val="20"/>
          <w:u w:val="single"/>
        </w:rPr>
        <w:t xml:space="preserve"> </w:t>
      </w:r>
      <w:r>
        <w:rPr>
          <w:b/>
          <w:i/>
          <w:sz w:val="20"/>
          <w:u w:val="single"/>
        </w:rPr>
        <w:t>Углерод</w:t>
      </w:r>
      <w:r>
        <w:rPr>
          <w:b/>
          <w:i/>
          <w:spacing w:val="-9"/>
          <w:sz w:val="20"/>
          <w:u w:val="single"/>
        </w:rPr>
        <w:t xml:space="preserve"> </w:t>
      </w:r>
      <w:r>
        <w:rPr>
          <w:b/>
          <w:i/>
          <w:sz w:val="20"/>
          <w:u w:val="single"/>
        </w:rPr>
        <w:t>черный)</w:t>
      </w:r>
      <w:r>
        <w:rPr>
          <w:b/>
          <w:i/>
          <w:spacing w:val="-7"/>
          <w:sz w:val="20"/>
          <w:u w:val="single"/>
        </w:rPr>
        <w:t xml:space="preserve"> </w:t>
      </w:r>
      <w:r>
        <w:rPr>
          <w:b/>
          <w:i/>
          <w:spacing w:val="-4"/>
          <w:sz w:val="20"/>
          <w:u w:val="single"/>
        </w:rPr>
        <w:t>(583)</w:t>
      </w:r>
    </w:p>
    <w:p w:rsidR="004F19BD" w:rsidRDefault="004F19BD">
      <w:pPr>
        <w:pStyle w:val="a3"/>
        <w:spacing w:before="4"/>
        <w:rPr>
          <w:b/>
          <w:i/>
          <w:sz w:val="20"/>
        </w:rPr>
      </w:pPr>
    </w:p>
    <w:p w:rsidR="004F19BD" w:rsidRDefault="00EA37BF">
      <w:pPr>
        <w:spacing w:before="1"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10"/>
          <w:sz w:val="20"/>
        </w:rPr>
        <w:t>5</w:t>
      </w:r>
    </w:p>
    <w:p w:rsidR="004F19BD" w:rsidRDefault="00EA37BF">
      <w:pPr>
        <w:spacing w:before="7" w:line="266" w:lineRule="exact"/>
        <w:ind w:left="222"/>
        <w:rPr>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5"/>
        </w:rPr>
        <w:t xml:space="preserve"> </w:t>
      </w:r>
      <w:r>
        <w:rPr>
          <w:b/>
          <w:i/>
        </w:rPr>
        <w:t>_G_</w:t>
      </w:r>
      <w:r>
        <w:rPr>
          <w:b/>
          <w:i/>
          <w:spacing w:val="-2"/>
        </w:rPr>
        <w:t xml:space="preserve"> </w:t>
      </w:r>
      <w:r>
        <w:rPr>
          <w:b/>
          <w:i/>
        </w:rPr>
        <w:t>=</w:t>
      </w:r>
      <w:r>
        <w:rPr>
          <w:b/>
          <w:i/>
          <w:spacing w:val="-4"/>
        </w:rPr>
        <w:t xml:space="preserve"> </w:t>
      </w:r>
      <w:r>
        <w:rPr>
          <w:b/>
          <w:i/>
          <w:sz w:val="20"/>
        </w:rPr>
        <w:t>G</w:t>
      </w:r>
      <w:r>
        <w:rPr>
          <w:b/>
          <w:i/>
          <w:sz w:val="20"/>
          <w:vertAlign w:val="subscript"/>
        </w:rPr>
        <w:t>FJMAX</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5"/>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1.2</w:t>
      </w:r>
      <w:r>
        <w:rPr>
          <w:b/>
          <w:spacing w:val="-3"/>
          <w:sz w:val="20"/>
        </w:rPr>
        <w:t xml:space="preserve"> </w:t>
      </w:r>
      <w:r>
        <w:rPr>
          <w:b/>
          <w:sz w:val="20"/>
        </w:rPr>
        <w:t>·</w:t>
      </w:r>
      <w:r>
        <w:rPr>
          <w:b/>
          <w:spacing w:val="-2"/>
          <w:sz w:val="20"/>
        </w:rPr>
        <w:t xml:space="preserve"> </w:t>
      </w:r>
      <w:r>
        <w:rPr>
          <w:b/>
          <w:sz w:val="20"/>
        </w:rPr>
        <w:t>5</w:t>
      </w:r>
      <w:r>
        <w:rPr>
          <w:b/>
          <w:spacing w:val="-1"/>
          <w:sz w:val="20"/>
        </w:rPr>
        <w:t xml:space="preserve"> </w:t>
      </w:r>
      <w:r>
        <w:rPr>
          <w:b/>
          <w:sz w:val="20"/>
        </w:rPr>
        <w:t>/</w:t>
      </w:r>
      <w:r>
        <w:rPr>
          <w:b/>
          <w:spacing w:val="-3"/>
          <w:sz w:val="20"/>
        </w:rPr>
        <w:t xml:space="preserve"> </w:t>
      </w:r>
      <w:r>
        <w:rPr>
          <w:b/>
          <w:sz w:val="20"/>
        </w:rPr>
        <w:t>3600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0.0016670</w:t>
      </w:r>
    </w:p>
    <w:p w:rsidR="004F19BD" w:rsidRDefault="00EA37BF">
      <w:pPr>
        <w:spacing w:before="11"/>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 E</w:t>
      </w:r>
      <w:r>
        <w:rPr>
          <w:rFonts w:ascii="Courier New" w:hAnsi="Courier New"/>
          <w:b/>
          <w:i/>
          <w:sz w:val="20"/>
          <w:vertAlign w:val="subscript"/>
        </w:rPr>
        <w:t>Э</w:t>
      </w:r>
      <w:r>
        <w:rPr>
          <w:rFonts w:ascii="Courier New" w:hAnsi="Courier New"/>
          <w:b/>
          <w:i/>
          <w:spacing w:val="-24"/>
          <w:sz w:val="20"/>
        </w:rPr>
        <w:t xml:space="preserve"> </w:t>
      </w:r>
      <w:r>
        <w:rPr>
          <w:b/>
          <w:i/>
          <w:sz w:val="20"/>
        </w:rPr>
        <w:t>/</w:t>
      </w:r>
      <w:r>
        <w:rPr>
          <w:b/>
          <w:i/>
          <w:spacing w:val="-2"/>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2"/>
          <w:sz w:val="20"/>
        </w:rPr>
        <w:t xml:space="preserve"> </w:t>
      </w:r>
      <w:r>
        <w:rPr>
          <w:b/>
          <w:sz w:val="20"/>
        </w:rPr>
        <w:t>0.3672</w:t>
      </w:r>
      <w:r>
        <w:rPr>
          <w:b/>
          <w:spacing w:val="-3"/>
          <w:sz w:val="20"/>
        </w:rPr>
        <w:t xml:space="preserve"> </w:t>
      </w:r>
      <w:r>
        <w:rPr>
          <w:b/>
          <w:sz w:val="20"/>
        </w:rPr>
        <w:t>·</w:t>
      </w:r>
      <w:r>
        <w:rPr>
          <w:b/>
          <w:spacing w:val="-2"/>
          <w:sz w:val="20"/>
        </w:rPr>
        <w:t xml:space="preserve"> </w:t>
      </w:r>
      <w:r>
        <w:rPr>
          <w:b/>
          <w:sz w:val="20"/>
        </w:rPr>
        <w:t>5 /</w:t>
      </w:r>
      <w:r>
        <w:rPr>
          <w:b/>
          <w:spacing w:val="-5"/>
          <w:sz w:val="20"/>
        </w:rPr>
        <w:t xml:space="preserve"> </w:t>
      </w:r>
      <w:r>
        <w:rPr>
          <w:b/>
          <w:sz w:val="20"/>
        </w:rPr>
        <w:t>10</w:t>
      </w:r>
      <w:r>
        <w:rPr>
          <w:b/>
          <w:sz w:val="20"/>
          <w:vertAlign w:val="superscript"/>
        </w:rPr>
        <w:t>3</w:t>
      </w:r>
      <w:r>
        <w:rPr>
          <w:b/>
          <w:spacing w:val="-1"/>
          <w:sz w:val="20"/>
        </w:rPr>
        <w:t xml:space="preserve"> </w:t>
      </w:r>
      <w:r>
        <w:rPr>
          <w:b/>
          <w:sz w:val="20"/>
        </w:rPr>
        <w:t>=</w:t>
      </w:r>
      <w:r>
        <w:rPr>
          <w:b/>
          <w:spacing w:val="-3"/>
          <w:sz w:val="20"/>
        </w:rPr>
        <w:t xml:space="preserve"> </w:t>
      </w:r>
      <w:r>
        <w:rPr>
          <w:rFonts w:ascii="Arial" w:hAnsi="Arial"/>
          <w:b/>
          <w:spacing w:val="-2"/>
          <w:sz w:val="20"/>
        </w:rPr>
        <w:t>0.0018360</w:t>
      </w:r>
    </w:p>
    <w:p w:rsidR="004F19BD" w:rsidRDefault="00EA37BF">
      <w:pPr>
        <w:spacing w:before="228"/>
        <w:ind w:left="222"/>
        <w:rPr>
          <w:rFonts w:ascii="Courier New" w:hAnsi="Courier New"/>
        </w:rPr>
      </w:pPr>
      <w:r>
        <w:rPr>
          <w:rFonts w:ascii="Courier New" w:hAnsi="Courier New"/>
        </w:rPr>
        <w:t>Итоговая</w:t>
      </w:r>
      <w:r>
        <w:rPr>
          <w:rFonts w:ascii="Courier New" w:hAnsi="Courier New"/>
          <w:spacing w:val="-8"/>
        </w:rPr>
        <w:t xml:space="preserve"> </w:t>
      </w:r>
      <w:r>
        <w:rPr>
          <w:rFonts w:ascii="Courier New" w:hAnsi="Courier New"/>
          <w:spacing w:val="-2"/>
        </w:rPr>
        <w:t>таблица:</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3"/>
        </w:trPr>
        <w:tc>
          <w:tcPr>
            <w:tcW w:w="703" w:type="dxa"/>
          </w:tcPr>
          <w:p w:rsidR="004F19BD" w:rsidRDefault="00EA37BF">
            <w:pPr>
              <w:pStyle w:val="TableParagraph"/>
              <w:spacing w:line="234"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4"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4"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4"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251"/>
        </w:trPr>
        <w:tc>
          <w:tcPr>
            <w:tcW w:w="703" w:type="dxa"/>
          </w:tcPr>
          <w:p w:rsidR="004F19BD" w:rsidRDefault="00EA37BF">
            <w:pPr>
              <w:pStyle w:val="TableParagraph"/>
              <w:spacing w:line="232" w:lineRule="exact"/>
              <w:ind w:left="28"/>
              <w:rPr>
                <w:rFonts w:ascii="Times New Roman"/>
              </w:rPr>
            </w:pPr>
            <w:r>
              <w:rPr>
                <w:rFonts w:ascii="Times New Roman"/>
                <w:spacing w:val="-4"/>
              </w:rPr>
              <w:t>0301</w:t>
            </w:r>
          </w:p>
        </w:tc>
        <w:tc>
          <w:tcPr>
            <w:tcW w:w="4354" w:type="dxa"/>
          </w:tcPr>
          <w:p w:rsidR="004F19BD" w:rsidRDefault="00EA37BF">
            <w:pPr>
              <w:pStyle w:val="TableParagraph"/>
              <w:spacing w:line="232" w:lineRule="exact"/>
              <w:ind w:left="26"/>
              <w:rPr>
                <w:rFonts w:ascii="Times New Roman" w:hAnsi="Times New Roman"/>
              </w:rPr>
            </w:pPr>
            <w:r>
              <w:rPr>
                <w:rFonts w:ascii="Times New Roman" w:hAnsi="Times New Roman"/>
              </w:rPr>
              <w:t>Азота</w:t>
            </w:r>
            <w:r>
              <w:rPr>
                <w:rFonts w:ascii="Times New Roman" w:hAnsi="Times New Roman"/>
                <w:spacing w:val="-4"/>
              </w:rPr>
              <w:t xml:space="preserve"> </w:t>
            </w:r>
            <w:r>
              <w:rPr>
                <w:rFonts w:ascii="Times New Roman" w:hAnsi="Times New Roman"/>
              </w:rPr>
              <w:t>(IV)</w:t>
            </w:r>
            <w:r>
              <w:rPr>
                <w:rFonts w:ascii="Times New Roman" w:hAnsi="Times New Roman"/>
                <w:spacing w:val="-3"/>
              </w:rPr>
              <w:t xml:space="preserve"> </w:t>
            </w:r>
            <w:r>
              <w:rPr>
                <w:rFonts w:ascii="Times New Roman" w:hAnsi="Times New Roman"/>
              </w:rPr>
              <w:t>диоксид</w:t>
            </w:r>
            <w:r>
              <w:rPr>
                <w:rFonts w:ascii="Times New Roman" w:hAnsi="Times New Roman"/>
                <w:spacing w:val="-4"/>
              </w:rPr>
              <w:t xml:space="preserve"> </w:t>
            </w:r>
            <w:r>
              <w:rPr>
                <w:rFonts w:ascii="Times New Roman" w:hAnsi="Times New Roman"/>
              </w:rPr>
              <w:t>(Азота</w:t>
            </w:r>
            <w:r>
              <w:rPr>
                <w:rFonts w:ascii="Times New Roman" w:hAnsi="Times New Roman"/>
                <w:spacing w:val="-3"/>
              </w:rPr>
              <w:t xml:space="preserve"> </w:t>
            </w:r>
            <w:r>
              <w:rPr>
                <w:rFonts w:ascii="Times New Roman" w:hAnsi="Times New Roman"/>
              </w:rPr>
              <w:t>диоксид)</w:t>
            </w:r>
            <w:r>
              <w:rPr>
                <w:rFonts w:ascii="Times New Roman" w:hAnsi="Times New Roman"/>
                <w:spacing w:val="-5"/>
              </w:rPr>
              <w:t xml:space="preserve"> (4)</w:t>
            </w:r>
          </w:p>
        </w:tc>
        <w:tc>
          <w:tcPr>
            <w:tcW w:w="1965" w:type="dxa"/>
          </w:tcPr>
          <w:p w:rsidR="004F19BD" w:rsidRDefault="00EA37BF">
            <w:pPr>
              <w:pStyle w:val="TableParagraph"/>
              <w:spacing w:line="232" w:lineRule="exact"/>
              <w:ind w:right="13"/>
              <w:jc w:val="right"/>
              <w:rPr>
                <w:rFonts w:ascii="Times New Roman"/>
              </w:rPr>
            </w:pPr>
            <w:r>
              <w:rPr>
                <w:rFonts w:ascii="Times New Roman"/>
                <w:spacing w:val="-4"/>
              </w:rPr>
              <w:t>0.01</w:t>
            </w:r>
          </w:p>
        </w:tc>
        <w:tc>
          <w:tcPr>
            <w:tcW w:w="2105" w:type="dxa"/>
          </w:tcPr>
          <w:p w:rsidR="004F19BD" w:rsidRDefault="00EA37BF">
            <w:pPr>
              <w:pStyle w:val="TableParagraph"/>
              <w:spacing w:line="232" w:lineRule="exact"/>
              <w:ind w:right="10"/>
              <w:jc w:val="right"/>
              <w:rPr>
                <w:rFonts w:ascii="Times New Roman"/>
              </w:rPr>
            </w:pPr>
            <w:r>
              <w:rPr>
                <w:rFonts w:ascii="Times New Roman"/>
                <w:spacing w:val="-2"/>
              </w:rPr>
              <w:t>0.01102</w:t>
            </w:r>
          </w:p>
        </w:tc>
      </w:tr>
      <w:tr w:rsidR="004F19BD">
        <w:trPr>
          <w:trHeight w:val="254"/>
        </w:trPr>
        <w:tc>
          <w:tcPr>
            <w:tcW w:w="703" w:type="dxa"/>
          </w:tcPr>
          <w:p w:rsidR="004F19BD" w:rsidRDefault="00EA37BF">
            <w:pPr>
              <w:pStyle w:val="TableParagraph"/>
              <w:spacing w:line="234" w:lineRule="exact"/>
              <w:ind w:left="28"/>
              <w:rPr>
                <w:rFonts w:ascii="Times New Roman"/>
              </w:rPr>
            </w:pPr>
            <w:r>
              <w:rPr>
                <w:rFonts w:ascii="Times New Roman"/>
                <w:spacing w:val="-4"/>
              </w:rPr>
              <w:t>0304</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Азот</w:t>
            </w:r>
            <w:r>
              <w:rPr>
                <w:rFonts w:ascii="Times New Roman" w:hAnsi="Times New Roman"/>
                <w:spacing w:val="-4"/>
              </w:rPr>
              <w:t xml:space="preserve"> </w:t>
            </w:r>
            <w:r>
              <w:rPr>
                <w:rFonts w:ascii="Times New Roman" w:hAnsi="Times New Roman"/>
              </w:rPr>
              <w:t>(II)</w:t>
            </w:r>
            <w:r>
              <w:rPr>
                <w:rFonts w:ascii="Times New Roman" w:hAnsi="Times New Roman"/>
                <w:spacing w:val="-3"/>
              </w:rPr>
              <w:t xml:space="preserve"> </w:t>
            </w:r>
            <w:r>
              <w:rPr>
                <w:rFonts w:ascii="Times New Roman" w:hAnsi="Times New Roman"/>
              </w:rPr>
              <w:t>оксид</w:t>
            </w:r>
            <w:r>
              <w:rPr>
                <w:rFonts w:ascii="Times New Roman" w:hAnsi="Times New Roman"/>
                <w:spacing w:val="-3"/>
              </w:rPr>
              <w:t xml:space="preserve"> </w:t>
            </w:r>
            <w:r>
              <w:rPr>
                <w:rFonts w:ascii="Times New Roman" w:hAnsi="Times New Roman"/>
              </w:rPr>
              <w:t>(Азота</w:t>
            </w:r>
            <w:r>
              <w:rPr>
                <w:rFonts w:ascii="Times New Roman" w:hAnsi="Times New Roman"/>
                <w:spacing w:val="-3"/>
              </w:rPr>
              <w:t xml:space="preserve"> </w:t>
            </w:r>
            <w:r>
              <w:rPr>
                <w:rFonts w:ascii="Times New Roman" w:hAnsi="Times New Roman"/>
              </w:rPr>
              <w:t>оксид)</w:t>
            </w:r>
            <w:r>
              <w:rPr>
                <w:rFonts w:ascii="Times New Roman" w:hAnsi="Times New Roman"/>
                <w:spacing w:val="-3"/>
              </w:rPr>
              <w:t xml:space="preserve"> </w:t>
            </w:r>
            <w:r>
              <w:rPr>
                <w:rFonts w:ascii="Times New Roman" w:hAnsi="Times New Roman"/>
                <w:spacing w:val="-5"/>
              </w:rPr>
              <w:t>(6)</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0.013</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0.01432</w:t>
            </w:r>
          </w:p>
        </w:tc>
      </w:tr>
      <w:tr w:rsidR="004F19BD">
        <w:trPr>
          <w:trHeight w:val="251"/>
        </w:trPr>
        <w:tc>
          <w:tcPr>
            <w:tcW w:w="703" w:type="dxa"/>
          </w:tcPr>
          <w:p w:rsidR="004F19BD" w:rsidRDefault="00EA37BF">
            <w:pPr>
              <w:pStyle w:val="TableParagraph"/>
              <w:spacing w:line="232" w:lineRule="exact"/>
              <w:ind w:left="28"/>
              <w:rPr>
                <w:rFonts w:ascii="Times New Roman"/>
              </w:rPr>
            </w:pPr>
            <w:r>
              <w:rPr>
                <w:rFonts w:ascii="Times New Roman"/>
                <w:spacing w:val="-4"/>
              </w:rPr>
              <w:t>0328</w:t>
            </w:r>
          </w:p>
        </w:tc>
        <w:tc>
          <w:tcPr>
            <w:tcW w:w="4354" w:type="dxa"/>
          </w:tcPr>
          <w:p w:rsidR="004F19BD" w:rsidRDefault="00EA37BF">
            <w:pPr>
              <w:pStyle w:val="TableParagraph"/>
              <w:spacing w:line="232" w:lineRule="exact"/>
              <w:ind w:left="26"/>
              <w:rPr>
                <w:rFonts w:ascii="Times New Roman" w:hAnsi="Times New Roman"/>
              </w:rPr>
            </w:pPr>
            <w:r>
              <w:rPr>
                <w:rFonts w:ascii="Times New Roman" w:hAnsi="Times New Roman"/>
              </w:rPr>
              <w:t>Углерод</w:t>
            </w:r>
            <w:r>
              <w:rPr>
                <w:rFonts w:ascii="Times New Roman" w:hAnsi="Times New Roman"/>
                <w:spacing w:val="-3"/>
              </w:rPr>
              <w:t xml:space="preserve"> </w:t>
            </w:r>
            <w:r>
              <w:rPr>
                <w:rFonts w:ascii="Times New Roman" w:hAnsi="Times New Roman"/>
              </w:rPr>
              <w:t>(Сажа,</w:t>
            </w:r>
            <w:r>
              <w:rPr>
                <w:rFonts w:ascii="Times New Roman" w:hAnsi="Times New Roman"/>
                <w:spacing w:val="-3"/>
              </w:rPr>
              <w:t xml:space="preserve"> </w:t>
            </w:r>
            <w:r>
              <w:rPr>
                <w:rFonts w:ascii="Times New Roman" w:hAnsi="Times New Roman"/>
              </w:rPr>
              <w:t>Углерод</w:t>
            </w:r>
            <w:r>
              <w:rPr>
                <w:rFonts w:ascii="Times New Roman" w:hAnsi="Times New Roman"/>
                <w:spacing w:val="-5"/>
              </w:rPr>
              <w:t xml:space="preserve"> </w:t>
            </w:r>
            <w:r>
              <w:rPr>
                <w:rFonts w:ascii="Times New Roman" w:hAnsi="Times New Roman"/>
              </w:rPr>
              <w:t>черный)</w:t>
            </w:r>
            <w:r>
              <w:rPr>
                <w:rFonts w:ascii="Times New Roman" w:hAnsi="Times New Roman"/>
                <w:spacing w:val="-4"/>
              </w:rPr>
              <w:t xml:space="preserve"> </w:t>
            </w:r>
            <w:r>
              <w:rPr>
                <w:rFonts w:ascii="Times New Roman" w:hAnsi="Times New Roman"/>
                <w:spacing w:val="-2"/>
              </w:rPr>
              <w:t>(583)</w:t>
            </w:r>
          </w:p>
        </w:tc>
        <w:tc>
          <w:tcPr>
            <w:tcW w:w="1965" w:type="dxa"/>
          </w:tcPr>
          <w:p w:rsidR="004F19BD" w:rsidRDefault="00EA37BF">
            <w:pPr>
              <w:pStyle w:val="TableParagraph"/>
              <w:spacing w:line="232" w:lineRule="exact"/>
              <w:ind w:right="13"/>
              <w:jc w:val="right"/>
              <w:rPr>
                <w:rFonts w:ascii="Times New Roman"/>
              </w:rPr>
            </w:pPr>
            <w:r>
              <w:rPr>
                <w:rFonts w:ascii="Times New Roman"/>
                <w:spacing w:val="-2"/>
              </w:rPr>
              <w:t>0.001667</w:t>
            </w:r>
          </w:p>
        </w:tc>
        <w:tc>
          <w:tcPr>
            <w:tcW w:w="2105" w:type="dxa"/>
          </w:tcPr>
          <w:p w:rsidR="004F19BD" w:rsidRDefault="00EA37BF">
            <w:pPr>
              <w:pStyle w:val="TableParagraph"/>
              <w:spacing w:line="232" w:lineRule="exact"/>
              <w:ind w:right="10"/>
              <w:jc w:val="right"/>
              <w:rPr>
                <w:rFonts w:ascii="Times New Roman"/>
              </w:rPr>
            </w:pPr>
            <w:r>
              <w:rPr>
                <w:rFonts w:ascii="Times New Roman"/>
                <w:spacing w:val="-2"/>
              </w:rPr>
              <w:t>0.001836</w:t>
            </w:r>
          </w:p>
        </w:tc>
      </w:tr>
      <w:tr w:rsidR="004F19BD">
        <w:trPr>
          <w:trHeight w:val="506"/>
        </w:trPr>
        <w:tc>
          <w:tcPr>
            <w:tcW w:w="703" w:type="dxa"/>
          </w:tcPr>
          <w:p w:rsidR="004F19BD" w:rsidRDefault="00EA37BF">
            <w:pPr>
              <w:pStyle w:val="TableParagraph"/>
              <w:spacing w:line="244" w:lineRule="exact"/>
              <w:ind w:left="28"/>
              <w:rPr>
                <w:rFonts w:ascii="Times New Roman"/>
              </w:rPr>
            </w:pPr>
            <w:r>
              <w:rPr>
                <w:rFonts w:ascii="Times New Roman"/>
                <w:spacing w:val="-4"/>
              </w:rPr>
              <w:t>0330</w:t>
            </w:r>
          </w:p>
        </w:tc>
        <w:tc>
          <w:tcPr>
            <w:tcW w:w="4354" w:type="dxa"/>
          </w:tcPr>
          <w:p w:rsidR="004F19BD" w:rsidRDefault="00EA37BF">
            <w:pPr>
              <w:pStyle w:val="TableParagraph"/>
              <w:spacing w:line="244" w:lineRule="exact"/>
              <w:ind w:left="26"/>
              <w:rPr>
                <w:rFonts w:ascii="Times New Roman" w:hAnsi="Times New Roman"/>
              </w:rPr>
            </w:pPr>
            <w:r>
              <w:rPr>
                <w:rFonts w:ascii="Times New Roman" w:hAnsi="Times New Roman"/>
              </w:rPr>
              <w:t>Сера</w:t>
            </w:r>
            <w:r>
              <w:rPr>
                <w:rFonts w:ascii="Times New Roman" w:hAnsi="Times New Roman"/>
                <w:spacing w:val="-5"/>
              </w:rPr>
              <w:t xml:space="preserve"> </w:t>
            </w:r>
            <w:r>
              <w:rPr>
                <w:rFonts w:ascii="Times New Roman" w:hAnsi="Times New Roman"/>
              </w:rPr>
              <w:t>диоксид</w:t>
            </w:r>
            <w:r>
              <w:rPr>
                <w:rFonts w:ascii="Times New Roman" w:hAnsi="Times New Roman"/>
                <w:spacing w:val="-7"/>
              </w:rPr>
              <w:t xml:space="preserve"> </w:t>
            </w:r>
            <w:r>
              <w:rPr>
                <w:rFonts w:ascii="Times New Roman" w:hAnsi="Times New Roman"/>
              </w:rPr>
              <w:t>(Ангидрид</w:t>
            </w:r>
            <w:r>
              <w:rPr>
                <w:rFonts w:ascii="Times New Roman" w:hAnsi="Times New Roman"/>
                <w:spacing w:val="-6"/>
              </w:rPr>
              <w:t xml:space="preserve"> </w:t>
            </w:r>
            <w:r>
              <w:rPr>
                <w:rFonts w:ascii="Times New Roman" w:hAnsi="Times New Roman"/>
                <w:spacing w:val="-2"/>
              </w:rPr>
              <w:t>сернистый,</w:t>
            </w:r>
          </w:p>
          <w:p w:rsidR="004F19BD" w:rsidRDefault="00EA37BF">
            <w:pPr>
              <w:pStyle w:val="TableParagraph"/>
              <w:spacing w:before="1" w:line="241" w:lineRule="exact"/>
              <w:ind w:left="26"/>
              <w:rPr>
                <w:rFonts w:ascii="Times New Roman" w:hAnsi="Times New Roman"/>
              </w:rPr>
            </w:pPr>
            <w:r>
              <w:rPr>
                <w:rFonts w:ascii="Times New Roman" w:hAnsi="Times New Roman"/>
              </w:rPr>
              <w:t>Сернистый</w:t>
            </w:r>
            <w:r>
              <w:rPr>
                <w:rFonts w:ascii="Times New Roman" w:hAnsi="Times New Roman"/>
                <w:spacing w:val="-4"/>
              </w:rPr>
              <w:t xml:space="preserve"> </w:t>
            </w:r>
            <w:r>
              <w:rPr>
                <w:rFonts w:ascii="Times New Roman" w:hAnsi="Times New Roman"/>
              </w:rPr>
              <w:t>газ,</w:t>
            </w:r>
            <w:r>
              <w:rPr>
                <w:rFonts w:ascii="Times New Roman" w:hAnsi="Times New Roman"/>
                <w:spacing w:val="-4"/>
              </w:rPr>
              <w:t xml:space="preserve"> </w:t>
            </w:r>
            <w:r>
              <w:rPr>
                <w:rFonts w:ascii="Times New Roman" w:hAnsi="Times New Roman"/>
              </w:rPr>
              <w:t>Сера</w:t>
            </w:r>
            <w:r>
              <w:rPr>
                <w:rFonts w:ascii="Times New Roman" w:hAnsi="Times New Roman"/>
                <w:spacing w:val="-6"/>
              </w:rPr>
              <w:t xml:space="preserve"> </w:t>
            </w:r>
            <w:r>
              <w:rPr>
                <w:rFonts w:ascii="Times New Roman" w:hAnsi="Times New Roman"/>
              </w:rPr>
              <w:t>(IV)</w:t>
            </w:r>
            <w:r>
              <w:rPr>
                <w:rFonts w:ascii="Times New Roman" w:hAnsi="Times New Roman"/>
                <w:spacing w:val="-6"/>
              </w:rPr>
              <w:t xml:space="preserve"> </w:t>
            </w:r>
            <w:r>
              <w:rPr>
                <w:rFonts w:ascii="Times New Roman" w:hAnsi="Times New Roman"/>
              </w:rPr>
              <w:t>оксид)</w:t>
            </w:r>
            <w:r>
              <w:rPr>
                <w:rFonts w:ascii="Times New Roman" w:hAnsi="Times New Roman"/>
                <w:spacing w:val="-3"/>
              </w:rPr>
              <w:t xml:space="preserve"> </w:t>
            </w:r>
            <w:r>
              <w:rPr>
                <w:rFonts w:ascii="Times New Roman" w:hAnsi="Times New Roman"/>
                <w:spacing w:val="-2"/>
              </w:rPr>
              <w:t>(516)</w:t>
            </w:r>
          </w:p>
        </w:tc>
        <w:tc>
          <w:tcPr>
            <w:tcW w:w="1965" w:type="dxa"/>
          </w:tcPr>
          <w:p w:rsidR="004F19BD" w:rsidRDefault="00EA37BF">
            <w:pPr>
              <w:pStyle w:val="TableParagraph"/>
              <w:spacing w:line="244" w:lineRule="exact"/>
              <w:ind w:right="13"/>
              <w:jc w:val="right"/>
              <w:rPr>
                <w:rFonts w:ascii="Times New Roman"/>
              </w:rPr>
            </w:pPr>
            <w:r>
              <w:rPr>
                <w:rFonts w:ascii="Times New Roman"/>
                <w:spacing w:val="-2"/>
              </w:rPr>
              <w:t>0.00333</w:t>
            </w:r>
          </w:p>
        </w:tc>
        <w:tc>
          <w:tcPr>
            <w:tcW w:w="2105" w:type="dxa"/>
          </w:tcPr>
          <w:p w:rsidR="004F19BD" w:rsidRDefault="00EA37BF">
            <w:pPr>
              <w:pStyle w:val="TableParagraph"/>
              <w:spacing w:line="244" w:lineRule="exact"/>
              <w:ind w:right="10"/>
              <w:jc w:val="right"/>
              <w:rPr>
                <w:rFonts w:ascii="Times New Roman"/>
              </w:rPr>
            </w:pPr>
            <w:r>
              <w:rPr>
                <w:rFonts w:ascii="Times New Roman"/>
                <w:spacing w:val="-2"/>
              </w:rPr>
              <w:t>0.00367</w:t>
            </w:r>
          </w:p>
        </w:tc>
      </w:tr>
      <w:tr w:rsidR="004F19BD">
        <w:trPr>
          <w:trHeight w:val="506"/>
        </w:trPr>
        <w:tc>
          <w:tcPr>
            <w:tcW w:w="703" w:type="dxa"/>
          </w:tcPr>
          <w:p w:rsidR="004F19BD" w:rsidRDefault="00EA37BF">
            <w:pPr>
              <w:pStyle w:val="TableParagraph"/>
              <w:spacing w:line="244" w:lineRule="exact"/>
              <w:ind w:left="28"/>
              <w:rPr>
                <w:rFonts w:ascii="Times New Roman"/>
              </w:rPr>
            </w:pPr>
            <w:r>
              <w:rPr>
                <w:rFonts w:ascii="Times New Roman"/>
                <w:spacing w:val="-4"/>
              </w:rPr>
              <w:t>0337</w:t>
            </w:r>
          </w:p>
        </w:tc>
        <w:tc>
          <w:tcPr>
            <w:tcW w:w="4354" w:type="dxa"/>
          </w:tcPr>
          <w:p w:rsidR="004F19BD" w:rsidRDefault="00EA37BF">
            <w:pPr>
              <w:pStyle w:val="TableParagraph"/>
              <w:spacing w:line="244" w:lineRule="exact"/>
              <w:ind w:left="26"/>
              <w:rPr>
                <w:rFonts w:ascii="Times New Roman" w:hAnsi="Times New Roman"/>
              </w:rPr>
            </w:pPr>
            <w:r>
              <w:rPr>
                <w:rFonts w:ascii="Times New Roman" w:hAnsi="Times New Roman"/>
              </w:rPr>
              <w:t>Углерод</w:t>
            </w:r>
            <w:r>
              <w:rPr>
                <w:rFonts w:ascii="Times New Roman" w:hAnsi="Times New Roman"/>
                <w:spacing w:val="-5"/>
              </w:rPr>
              <w:t xml:space="preserve"> </w:t>
            </w:r>
            <w:r>
              <w:rPr>
                <w:rFonts w:ascii="Times New Roman" w:hAnsi="Times New Roman"/>
              </w:rPr>
              <w:t>оксид</w:t>
            </w:r>
            <w:r>
              <w:rPr>
                <w:rFonts w:ascii="Times New Roman" w:hAnsi="Times New Roman"/>
                <w:spacing w:val="-5"/>
              </w:rPr>
              <w:t xml:space="preserve"> </w:t>
            </w:r>
            <w:r>
              <w:rPr>
                <w:rFonts w:ascii="Times New Roman" w:hAnsi="Times New Roman"/>
              </w:rPr>
              <w:t>(Окись</w:t>
            </w:r>
            <w:r>
              <w:rPr>
                <w:rFonts w:ascii="Times New Roman" w:hAnsi="Times New Roman"/>
                <w:spacing w:val="-4"/>
              </w:rPr>
              <w:t xml:space="preserve"> </w:t>
            </w:r>
            <w:r>
              <w:rPr>
                <w:rFonts w:ascii="Times New Roman" w:hAnsi="Times New Roman"/>
              </w:rPr>
              <w:t>углерода,</w:t>
            </w:r>
            <w:r>
              <w:rPr>
                <w:rFonts w:ascii="Times New Roman" w:hAnsi="Times New Roman"/>
                <w:spacing w:val="-4"/>
              </w:rPr>
              <w:t xml:space="preserve"> </w:t>
            </w:r>
            <w:r>
              <w:rPr>
                <w:rFonts w:ascii="Times New Roman" w:hAnsi="Times New Roman"/>
                <w:spacing w:val="-2"/>
              </w:rPr>
              <w:t>Угарный</w:t>
            </w:r>
          </w:p>
          <w:p w:rsidR="004F19BD" w:rsidRDefault="00EA37BF">
            <w:pPr>
              <w:pStyle w:val="TableParagraph"/>
              <w:spacing w:before="1" w:line="241" w:lineRule="exact"/>
              <w:ind w:left="26"/>
              <w:rPr>
                <w:rFonts w:ascii="Times New Roman" w:hAnsi="Times New Roman"/>
              </w:rPr>
            </w:pPr>
            <w:r>
              <w:rPr>
                <w:rFonts w:ascii="Times New Roman" w:hAnsi="Times New Roman"/>
              </w:rPr>
              <w:t>газ)</w:t>
            </w:r>
            <w:r>
              <w:rPr>
                <w:rFonts w:ascii="Times New Roman" w:hAnsi="Times New Roman"/>
                <w:spacing w:val="-2"/>
              </w:rPr>
              <w:t xml:space="preserve"> </w:t>
            </w:r>
            <w:r>
              <w:rPr>
                <w:rFonts w:ascii="Times New Roman" w:hAnsi="Times New Roman"/>
                <w:spacing w:val="-4"/>
              </w:rPr>
              <w:t>(584)</w:t>
            </w:r>
          </w:p>
        </w:tc>
        <w:tc>
          <w:tcPr>
            <w:tcW w:w="1965" w:type="dxa"/>
          </w:tcPr>
          <w:p w:rsidR="004F19BD" w:rsidRDefault="00EA37BF">
            <w:pPr>
              <w:pStyle w:val="TableParagraph"/>
              <w:spacing w:line="244" w:lineRule="exact"/>
              <w:ind w:right="13"/>
              <w:jc w:val="right"/>
              <w:rPr>
                <w:rFonts w:ascii="Times New Roman"/>
              </w:rPr>
            </w:pPr>
            <w:r>
              <w:rPr>
                <w:rFonts w:ascii="Times New Roman"/>
                <w:spacing w:val="-2"/>
              </w:rPr>
              <w:t>0.00833</w:t>
            </w:r>
          </w:p>
        </w:tc>
        <w:tc>
          <w:tcPr>
            <w:tcW w:w="2105" w:type="dxa"/>
          </w:tcPr>
          <w:p w:rsidR="004F19BD" w:rsidRDefault="00EA37BF">
            <w:pPr>
              <w:pStyle w:val="TableParagraph"/>
              <w:spacing w:line="244" w:lineRule="exact"/>
              <w:ind w:right="10"/>
              <w:jc w:val="right"/>
              <w:rPr>
                <w:rFonts w:ascii="Times New Roman"/>
              </w:rPr>
            </w:pPr>
            <w:r>
              <w:rPr>
                <w:rFonts w:ascii="Times New Roman"/>
                <w:spacing w:val="-2"/>
              </w:rPr>
              <w:t>0.00918</w:t>
            </w:r>
          </w:p>
        </w:tc>
      </w:tr>
      <w:tr w:rsidR="004F19BD">
        <w:trPr>
          <w:trHeight w:val="506"/>
        </w:trPr>
        <w:tc>
          <w:tcPr>
            <w:tcW w:w="703" w:type="dxa"/>
          </w:tcPr>
          <w:p w:rsidR="004F19BD" w:rsidRDefault="00EA37BF">
            <w:pPr>
              <w:pStyle w:val="TableParagraph"/>
              <w:spacing w:line="244" w:lineRule="exact"/>
              <w:ind w:left="28"/>
              <w:rPr>
                <w:rFonts w:ascii="Times New Roman"/>
              </w:rPr>
            </w:pPr>
            <w:r>
              <w:rPr>
                <w:rFonts w:ascii="Times New Roman"/>
                <w:spacing w:val="-4"/>
              </w:rPr>
              <w:t>1301</w:t>
            </w:r>
          </w:p>
        </w:tc>
        <w:tc>
          <w:tcPr>
            <w:tcW w:w="4354" w:type="dxa"/>
          </w:tcPr>
          <w:p w:rsidR="004F19BD" w:rsidRDefault="00EA37BF">
            <w:pPr>
              <w:pStyle w:val="TableParagraph"/>
              <w:spacing w:line="244" w:lineRule="exact"/>
              <w:ind w:left="26"/>
              <w:rPr>
                <w:rFonts w:ascii="Times New Roman" w:hAnsi="Times New Roman"/>
              </w:rPr>
            </w:pPr>
            <w:r>
              <w:rPr>
                <w:rFonts w:ascii="Times New Roman" w:hAnsi="Times New Roman"/>
              </w:rPr>
              <w:t>Проп-2-ен-1-аль</w:t>
            </w:r>
            <w:r>
              <w:rPr>
                <w:rFonts w:ascii="Times New Roman" w:hAnsi="Times New Roman"/>
                <w:spacing w:val="-12"/>
              </w:rPr>
              <w:t xml:space="preserve"> </w:t>
            </w:r>
            <w:r>
              <w:rPr>
                <w:rFonts w:ascii="Times New Roman" w:hAnsi="Times New Roman"/>
              </w:rPr>
              <w:t>(Акролеин,</w:t>
            </w:r>
            <w:r>
              <w:rPr>
                <w:rFonts w:ascii="Times New Roman" w:hAnsi="Times New Roman"/>
                <w:spacing w:val="-11"/>
              </w:rPr>
              <w:t xml:space="preserve"> </w:t>
            </w:r>
            <w:proofErr w:type="spellStart"/>
            <w:r>
              <w:rPr>
                <w:rFonts w:ascii="Times New Roman" w:hAnsi="Times New Roman"/>
                <w:spacing w:val="-2"/>
              </w:rPr>
              <w:t>Акрилальдегид</w:t>
            </w:r>
            <w:proofErr w:type="spellEnd"/>
            <w:r>
              <w:rPr>
                <w:rFonts w:ascii="Times New Roman" w:hAnsi="Times New Roman"/>
                <w:spacing w:val="-2"/>
              </w:rPr>
              <w:t>)</w:t>
            </w:r>
          </w:p>
          <w:p w:rsidR="004F19BD" w:rsidRDefault="00EA37BF">
            <w:pPr>
              <w:pStyle w:val="TableParagraph"/>
              <w:spacing w:before="1" w:line="241" w:lineRule="exact"/>
              <w:ind w:left="26"/>
              <w:rPr>
                <w:rFonts w:ascii="Times New Roman"/>
              </w:rPr>
            </w:pPr>
            <w:r>
              <w:rPr>
                <w:rFonts w:ascii="Times New Roman"/>
                <w:spacing w:val="-2"/>
              </w:rPr>
              <w:t>(474)</w:t>
            </w:r>
          </w:p>
        </w:tc>
        <w:tc>
          <w:tcPr>
            <w:tcW w:w="1965" w:type="dxa"/>
          </w:tcPr>
          <w:p w:rsidR="004F19BD" w:rsidRDefault="00EA37BF">
            <w:pPr>
              <w:pStyle w:val="TableParagraph"/>
              <w:spacing w:line="244" w:lineRule="exact"/>
              <w:ind w:right="13"/>
              <w:jc w:val="right"/>
              <w:rPr>
                <w:rFonts w:ascii="Times New Roman"/>
              </w:rPr>
            </w:pPr>
            <w:r>
              <w:rPr>
                <w:rFonts w:ascii="Times New Roman"/>
                <w:spacing w:val="-2"/>
              </w:rPr>
              <w:t>0.0004</w:t>
            </w:r>
          </w:p>
        </w:tc>
        <w:tc>
          <w:tcPr>
            <w:tcW w:w="2105" w:type="dxa"/>
          </w:tcPr>
          <w:p w:rsidR="004F19BD" w:rsidRDefault="00EA37BF">
            <w:pPr>
              <w:pStyle w:val="TableParagraph"/>
              <w:spacing w:line="244" w:lineRule="exact"/>
              <w:ind w:right="10"/>
              <w:jc w:val="right"/>
              <w:rPr>
                <w:rFonts w:ascii="Times New Roman"/>
              </w:rPr>
            </w:pPr>
            <w:r>
              <w:rPr>
                <w:rFonts w:ascii="Times New Roman"/>
                <w:spacing w:val="-2"/>
              </w:rPr>
              <w:t>0.000441</w:t>
            </w:r>
          </w:p>
        </w:tc>
      </w:tr>
      <w:tr w:rsidR="004F19BD">
        <w:trPr>
          <w:trHeight w:val="253"/>
        </w:trPr>
        <w:tc>
          <w:tcPr>
            <w:tcW w:w="703" w:type="dxa"/>
          </w:tcPr>
          <w:p w:rsidR="004F19BD" w:rsidRDefault="00EA37BF">
            <w:pPr>
              <w:pStyle w:val="TableParagraph"/>
              <w:spacing w:line="234" w:lineRule="exact"/>
              <w:ind w:left="28"/>
              <w:rPr>
                <w:rFonts w:ascii="Times New Roman"/>
              </w:rPr>
            </w:pPr>
            <w:r>
              <w:rPr>
                <w:rFonts w:ascii="Times New Roman"/>
                <w:spacing w:val="-4"/>
              </w:rPr>
              <w:t>1325</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Формальдегид</w:t>
            </w:r>
            <w:r>
              <w:rPr>
                <w:rFonts w:ascii="Times New Roman" w:hAnsi="Times New Roman"/>
                <w:spacing w:val="-12"/>
              </w:rPr>
              <w:t xml:space="preserve"> </w:t>
            </w:r>
            <w:r>
              <w:rPr>
                <w:rFonts w:ascii="Times New Roman" w:hAnsi="Times New Roman"/>
              </w:rPr>
              <w:t>(</w:t>
            </w:r>
            <w:proofErr w:type="spellStart"/>
            <w:r>
              <w:rPr>
                <w:rFonts w:ascii="Times New Roman" w:hAnsi="Times New Roman"/>
              </w:rPr>
              <w:t>Метаналь</w:t>
            </w:r>
            <w:proofErr w:type="spellEnd"/>
            <w:r>
              <w:rPr>
                <w:rFonts w:ascii="Times New Roman" w:hAnsi="Times New Roman"/>
              </w:rPr>
              <w:t>)</w:t>
            </w:r>
            <w:r>
              <w:rPr>
                <w:rFonts w:ascii="Times New Roman" w:hAnsi="Times New Roman"/>
                <w:spacing w:val="-7"/>
              </w:rPr>
              <w:t xml:space="preserve"> </w:t>
            </w:r>
            <w:r>
              <w:rPr>
                <w:rFonts w:ascii="Times New Roman" w:hAnsi="Times New Roman"/>
                <w:spacing w:val="-4"/>
              </w:rPr>
              <w:t>(609)</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0.0004</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0.000441</w:t>
            </w:r>
          </w:p>
        </w:tc>
      </w:tr>
      <w:tr w:rsidR="004F19BD">
        <w:trPr>
          <w:trHeight w:val="1012"/>
        </w:trPr>
        <w:tc>
          <w:tcPr>
            <w:tcW w:w="703" w:type="dxa"/>
          </w:tcPr>
          <w:p w:rsidR="004F19BD" w:rsidRDefault="00EA37BF">
            <w:pPr>
              <w:pStyle w:val="TableParagraph"/>
              <w:spacing w:line="244" w:lineRule="exact"/>
              <w:ind w:left="28"/>
              <w:rPr>
                <w:rFonts w:ascii="Times New Roman"/>
              </w:rPr>
            </w:pPr>
            <w:r>
              <w:rPr>
                <w:rFonts w:ascii="Times New Roman"/>
                <w:spacing w:val="-4"/>
              </w:rPr>
              <w:t>2754</w:t>
            </w:r>
          </w:p>
        </w:tc>
        <w:tc>
          <w:tcPr>
            <w:tcW w:w="4354" w:type="dxa"/>
          </w:tcPr>
          <w:p w:rsidR="004F19BD" w:rsidRDefault="00EA37BF">
            <w:pPr>
              <w:pStyle w:val="TableParagraph"/>
              <w:ind w:left="26"/>
              <w:rPr>
                <w:rFonts w:ascii="Times New Roman" w:hAnsi="Times New Roman"/>
              </w:rPr>
            </w:pPr>
            <w:proofErr w:type="spellStart"/>
            <w:r>
              <w:rPr>
                <w:rFonts w:ascii="Times New Roman" w:hAnsi="Times New Roman"/>
              </w:rPr>
              <w:t>Алканы</w:t>
            </w:r>
            <w:proofErr w:type="spellEnd"/>
            <w:r>
              <w:rPr>
                <w:rFonts w:ascii="Times New Roman" w:hAnsi="Times New Roman"/>
              </w:rPr>
              <w:t xml:space="preserve"> С12-19 /в пересчете на С/ (Углеводороды предельные С12-С19 (в пересчете</w:t>
            </w:r>
            <w:r>
              <w:rPr>
                <w:rFonts w:ascii="Times New Roman" w:hAnsi="Times New Roman"/>
                <w:spacing w:val="-11"/>
              </w:rPr>
              <w:t xml:space="preserve"> </w:t>
            </w:r>
            <w:r>
              <w:rPr>
                <w:rFonts w:ascii="Times New Roman" w:hAnsi="Times New Roman"/>
              </w:rPr>
              <w:t>на</w:t>
            </w:r>
            <w:r>
              <w:rPr>
                <w:rFonts w:ascii="Times New Roman" w:hAnsi="Times New Roman"/>
                <w:spacing w:val="-10"/>
              </w:rPr>
              <w:t xml:space="preserve"> </w:t>
            </w:r>
            <w:r>
              <w:rPr>
                <w:rFonts w:ascii="Times New Roman" w:hAnsi="Times New Roman"/>
              </w:rPr>
              <w:t>С);</w:t>
            </w:r>
            <w:r>
              <w:rPr>
                <w:rFonts w:ascii="Times New Roman" w:hAnsi="Times New Roman"/>
                <w:spacing w:val="-9"/>
              </w:rPr>
              <w:t xml:space="preserve"> </w:t>
            </w:r>
            <w:r>
              <w:rPr>
                <w:rFonts w:ascii="Times New Roman" w:hAnsi="Times New Roman"/>
              </w:rPr>
              <w:t>Растворитель</w:t>
            </w:r>
            <w:r>
              <w:rPr>
                <w:rFonts w:ascii="Times New Roman" w:hAnsi="Times New Roman"/>
                <w:spacing w:val="-10"/>
              </w:rPr>
              <w:t xml:space="preserve"> </w:t>
            </w:r>
            <w:r>
              <w:rPr>
                <w:rFonts w:ascii="Times New Roman" w:hAnsi="Times New Roman"/>
              </w:rPr>
              <w:t>РПК-265П)</w:t>
            </w:r>
          </w:p>
          <w:p w:rsidR="004F19BD" w:rsidRDefault="00EA37BF">
            <w:pPr>
              <w:pStyle w:val="TableParagraph"/>
              <w:spacing w:line="243" w:lineRule="exact"/>
              <w:ind w:left="26"/>
              <w:rPr>
                <w:rFonts w:ascii="Times New Roman"/>
              </w:rPr>
            </w:pPr>
            <w:r>
              <w:rPr>
                <w:rFonts w:ascii="Times New Roman"/>
                <w:spacing w:val="-4"/>
              </w:rPr>
              <w:t>(10)</w:t>
            </w:r>
          </w:p>
        </w:tc>
        <w:tc>
          <w:tcPr>
            <w:tcW w:w="1965" w:type="dxa"/>
          </w:tcPr>
          <w:p w:rsidR="004F19BD" w:rsidRDefault="00EA37BF">
            <w:pPr>
              <w:pStyle w:val="TableParagraph"/>
              <w:spacing w:line="244" w:lineRule="exact"/>
              <w:ind w:right="13"/>
              <w:jc w:val="right"/>
              <w:rPr>
                <w:rFonts w:ascii="Times New Roman"/>
              </w:rPr>
            </w:pPr>
            <w:r>
              <w:rPr>
                <w:rFonts w:ascii="Times New Roman"/>
                <w:spacing w:val="-2"/>
              </w:rPr>
              <w:t>0.004</w:t>
            </w:r>
          </w:p>
        </w:tc>
        <w:tc>
          <w:tcPr>
            <w:tcW w:w="2105" w:type="dxa"/>
          </w:tcPr>
          <w:p w:rsidR="004F19BD" w:rsidRDefault="00EA37BF">
            <w:pPr>
              <w:pStyle w:val="TableParagraph"/>
              <w:spacing w:line="244" w:lineRule="exact"/>
              <w:ind w:right="10"/>
              <w:jc w:val="right"/>
              <w:rPr>
                <w:rFonts w:ascii="Times New Roman"/>
              </w:rPr>
            </w:pPr>
            <w:r>
              <w:rPr>
                <w:rFonts w:ascii="Times New Roman"/>
                <w:spacing w:val="-2"/>
              </w:rPr>
              <w:t>0.00441</w:t>
            </w:r>
          </w:p>
        </w:tc>
      </w:tr>
    </w:tbl>
    <w:p w:rsidR="004F19BD" w:rsidRDefault="004F19BD">
      <w:pPr>
        <w:spacing w:line="244" w:lineRule="exact"/>
        <w:jc w:val="right"/>
        <w:sectPr w:rsidR="004F19BD">
          <w:pgSz w:w="11910" w:h="16840"/>
          <w:pgMar w:top="1080" w:right="900" w:bottom="280" w:left="1480" w:header="710" w:footer="0" w:gutter="0"/>
          <w:cols w:space="720"/>
        </w:sectPr>
      </w:pPr>
    </w:p>
    <w:p w:rsidR="004F19BD" w:rsidRDefault="00EA37BF">
      <w:pPr>
        <w:pStyle w:val="a3"/>
        <w:spacing w:before="79"/>
        <w:ind w:left="33" w:right="43"/>
        <w:jc w:val="center"/>
      </w:pPr>
      <w:r>
        <w:lastRenderedPageBreak/>
        <w:t>ПРИЛОЖЕНИЕ</w:t>
      </w:r>
      <w:r>
        <w:rPr>
          <w:spacing w:val="-15"/>
        </w:rPr>
        <w:t xml:space="preserve"> </w:t>
      </w:r>
      <w:r>
        <w:rPr>
          <w:spacing w:val="-10"/>
        </w:rPr>
        <w:t>Г</w:t>
      </w:r>
    </w:p>
    <w:p w:rsidR="004F19BD" w:rsidRDefault="00EA37BF">
      <w:pPr>
        <w:spacing w:before="255" w:line="322" w:lineRule="exact"/>
        <w:ind w:left="55" w:right="59"/>
        <w:jc w:val="center"/>
        <w:rPr>
          <w:b/>
          <w:sz w:val="28"/>
        </w:rPr>
      </w:pPr>
      <w:r>
        <w:rPr>
          <w:b/>
          <w:sz w:val="28"/>
        </w:rPr>
        <w:t>РАСЧЕТ</w:t>
      </w:r>
      <w:r>
        <w:rPr>
          <w:b/>
          <w:spacing w:val="-7"/>
          <w:sz w:val="28"/>
        </w:rPr>
        <w:t xml:space="preserve"> </w:t>
      </w:r>
      <w:r>
        <w:rPr>
          <w:b/>
          <w:sz w:val="28"/>
        </w:rPr>
        <w:t>ВАЛОВЫХ</w:t>
      </w:r>
      <w:r>
        <w:rPr>
          <w:b/>
          <w:spacing w:val="-8"/>
          <w:sz w:val="28"/>
        </w:rPr>
        <w:t xml:space="preserve"> </w:t>
      </w:r>
      <w:r>
        <w:rPr>
          <w:b/>
          <w:spacing w:val="-2"/>
          <w:sz w:val="28"/>
        </w:rPr>
        <w:t>ВЫБРОСОВ</w:t>
      </w:r>
    </w:p>
    <w:p w:rsidR="004F19BD" w:rsidRDefault="00EA37BF">
      <w:pPr>
        <w:ind w:left="33" w:right="39"/>
        <w:jc w:val="center"/>
        <w:rPr>
          <w:b/>
          <w:sz w:val="28"/>
        </w:rPr>
      </w:pPr>
      <w:r>
        <w:rPr>
          <w:b/>
          <w:sz w:val="28"/>
        </w:rPr>
        <w:t>(в</w:t>
      </w:r>
      <w:r>
        <w:rPr>
          <w:b/>
          <w:spacing w:val="-6"/>
          <w:sz w:val="28"/>
        </w:rPr>
        <w:t xml:space="preserve"> </w:t>
      </w:r>
      <w:r>
        <w:rPr>
          <w:b/>
          <w:sz w:val="28"/>
        </w:rPr>
        <w:t>период</w:t>
      </w:r>
      <w:r>
        <w:rPr>
          <w:b/>
          <w:spacing w:val="-5"/>
          <w:sz w:val="28"/>
        </w:rPr>
        <w:t xml:space="preserve"> </w:t>
      </w:r>
      <w:r>
        <w:rPr>
          <w:b/>
          <w:sz w:val="28"/>
        </w:rPr>
        <w:t>монтажных</w:t>
      </w:r>
      <w:r>
        <w:rPr>
          <w:b/>
          <w:spacing w:val="-3"/>
          <w:sz w:val="28"/>
        </w:rPr>
        <w:t xml:space="preserve"> </w:t>
      </w:r>
      <w:r>
        <w:rPr>
          <w:b/>
          <w:spacing w:val="-2"/>
          <w:sz w:val="28"/>
        </w:rPr>
        <w:t>работ)</w:t>
      </w:r>
    </w:p>
    <w:p w:rsidR="004F19BD" w:rsidRDefault="004F19BD">
      <w:pPr>
        <w:pStyle w:val="a3"/>
        <w:rPr>
          <w:b/>
        </w:rPr>
      </w:pPr>
    </w:p>
    <w:p w:rsidR="004F19BD" w:rsidRDefault="00EA37BF">
      <w:pPr>
        <w:spacing w:line="248" w:lineRule="exact"/>
        <w:ind w:left="222"/>
        <w:rPr>
          <w:rFonts w:ascii="Courier New" w:hAnsi="Courier New"/>
          <w:b/>
        </w:rPr>
      </w:pPr>
      <w:r>
        <w:rPr>
          <w:rFonts w:ascii="Courier New" w:hAnsi="Courier New"/>
          <w:b/>
        </w:rPr>
        <w:t>Город:</w:t>
      </w:r>
      <w:r>
        <w:rPr>
          <w:rFonts w:ascii="Courier New" w:hAnsi="Courier New"/>
          <w:b/>
          <w:spacing w:val="-5"/>
        </w:rPr>
        <w:t xml:space="preserve"> </w:t>
      </w:r>
      <w:r>
        <w:rPr>
          <w:rFonts w:ascii="Courier New" w:hAnsi="Courier New"/>
          <w:b/>
        </w:rPr>
        <w:t>021,</w:t>
      </w:r>
      <w:r>
        <w:rPr>
          <w:rFonts w:ascii="Courier New" w:hAnsi="Courier New"/>
          <w:b/>
          <w:spacing w:val="-5"/>
        </w:rPr>
        <w:t xml:space="preserve"> </w:t>
      </w:r>
      <w:r>
        <w:rPr>
          <w:rFonts w:ascii="Courier New" w:hAnsi="Courier New"/>
          <w:b/>
          <w:spacing w:val="-2"/>
        </w:rPr>
        <w:t>Шымкент</w:t>
      </w:r>
    </w:p>
    <w:p w:rsidR="004F19BD" w:rsidRDefault="00EA37BF">
      <w:pPr>
        <w:spacing w:line="248" w:lineRule="exact"/>
        <w:ind w:left="222"/>
        <w:rPr>
          <w:rFonts w:ascii="Courier New" w:hAnsi="Courier New"/>
          <w:b/>
        </w:rPr>
      </w:pPr>
      <w:r>
        <w:rPr>
          <w:rFonts w:ascii="Courier New" w:hAnsi="Courier New"/>
          <w:b/>
        </w:rPr>
        <w:t>Объект:</w:t>
      </w:r>
      <w:r>
        <w:rPr>
          <w:rFonts w:ascii="Courier New" w:hAnsi="Courier New"/>
          <w:b/>
          <w:spacing w:val="-14"/>
        </w:rPr>
        <w:t xml:space="preserve"> </w:t>
      </w:r>
      <w:r>
        <w:rPr>
          <w:rFonts w:ascii="Courier New" w:hAnsi="Courier New"/>
          <w:b/>
        </w:rPr>
        <w:t>0001,</w:t>
      </w:r>
      <w:r>
        <w:rPr>
          <w:rFonts w:ascii="Courier New" w:hAnsi="Courier New"/>
          <w:b/>
          <w:spacing w:val="-12"/>
        </w:rPr>
        <w:t xml:space="preserve"> </w:t>
      </w:r>
      <w:r>
        <w:rPr>
          <w:rFonts w:ascii="Courier New" w:hAnsi="Courier New"/>
          <w:b/>
        </w:rPr>
        <w:t>Газораспределительная</w:t>
      </w:r>
      <w:r>
        <w:rPr>
          <w:rFonts w:ascii="Courier New" w:hAnsi="Courier New"/>
          <w:b/>
          <w:spacing w:val="-12"/>
        </w:rPr>
        <w:t xml:space="preserve"> </w:t>
      </w:r>
      <w:r>
        <w:rPr>
          <w:rFonts w:ascii="Courier New" w:hAnsi="Courier New"/>
          <w:b/>
        </w:rPr>
        <w:t>станция</w:t>
      </w:r>
      <w:r>
        <w:rPr>
          <w:rFonts w:ascii="Courier New" w:hAnsi="Courier New"/>
          <w:b/>
          <w:spacing w:val="-12"/>
        </w:rPr>
        <w:t xml:space="preserve"> </w:t>
      </w:r>
      <w:r>
        <w:rPr>
          <w:rFonts w:ascii="Courier New" w:hAnsi="Courier New"/>
          <w:b/>
        </w:rPr>
        <w:t>«Шымкент-</w:t>
      </w:r>
      <w:r>
        <w:rPr>
          <w:rFonts w:ascii="Courier New" w:hAnsi="Courier New"/>
          <w:b/>
          <w:spacing w:val="-5"/>
        </w:rPr>
        <w:t>4»</w:t>
      </w:r>
    </w:p>
    <w:p w:rsidR="004F19BD" w:rsidRDefault="004F19BD">
      <w:pPr>
        <w:pStyle w:val="a3"/>
        <w:rPr>
          <w:rFonts w:ascii="Courier New"/>
          <w:b/>
          <w:sz w:val="22"/>
        </w:rPr>
      </w:pPr>
    </w:p>
    <w:p w:rsidR="004F19BD" w:rsidRDefault="004F19BD">
      <w:pPr>
        <w:pStyle w:val="a3"/>
        <w:spacing w:before="8"/>
        <w:rPr>
          <w:rFonts w:ascii="Courier New"/>
          <w:b/>
          <w:sz w:val="22"/>
        </w:rPr>
      </w:pPr>
    </w:p>
    <w:p w:rsidR="004F19BD" w:rsidRDefault="00EA37BF">
      <w:pPr>
        <w:spacing w:before="1"/>
        <w:ind w:left="902" w:right="913"/>
        <w:jc w:val="center"/>
        <w:rPr>
          <w:rFonts w:ascii="Courier New" w:hAnsi="Courier New"/>
          <w:i/>
        </w:rPr>
      </w:pPr>
      <w:r>
        <w:rPr>
          <w:rFonts w:ascii="Courier New" w:hAnsi="Courier New"/>
          <w:i/>
          <w:u w:val="single"/>
        </w:rPr>
        <w:t>Источник</w:t>
      </w:r>
      <w:r>
        <w:rPr>
          <w:rFonts w:ascii="Courier New" w:hAnsi="Courier New"/>
          <w:i/>
          <w:spacing w:val="-9"/>
          <w:u w:val="single"/>
        </w:rPr>
        <w:t xml:space="preserve"> </w:t>
      </w:r>
      <w:r>
        <w:rPr>
          <w:rFonts w:ascii="Courier New" w:hAnsi="Courier New"/>
          <w:i/>
          <w:u w:val="single"/>
        </w:rPr>
        <w:t>загрязнения:</w:t>
      </w:r>
      <w:r>
        <w:rPr>
          <w:rFonts w:ascii="Courier New" w:hAnsi="Courier New"/>
          <w:i/>
          <w:spacing w:val="-9"/>
          <w:u w:val="single"/>
        </w:rPr>
        <w:t xml:space="preserve"> </w:t>
      </w:r>
      <w:r>
        <w:rPr>
          <w:rFonts w:ascii="Courier New" w:hAnsi="Courier New"/>
          <w:i/>
          <w:u w:val="single"/>
        </w:rPr>
        <w:t>0001,</w:t>
      </w:r>
      <w:r>
        <w:rPr>
          <w:rFonts w:ascii="Courier New" w:hAnsi="Courier New"/>
          <w:i/>
          <w:spacing w:val="-9"/>
          <w:u w:val="single"/>
        </w:rPr>
        <w:t xml:space="preserve"> </w:t>
      </w:r>
      <w:r>
        <w:rPr>
          <w:rFonts w:ascii="Courier New" w:hAnsi="Courier New"/>
          <w:i/>
          <w:u w:val="single"/>
        </w:rPr>
        <w:t>Организованный</w:t>
      </w:r>
      <w:r>
        <w:rPr>
          <w:rFonts w:ascii="Courier New" w:hAnsi="Courier New"/>
          <w:i/>
          <w:spacing w:val="-9"/>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u w:val="single"/>
        </w:rPr>
        <w:t xml:space="preserve"> выделения: 0001 01, Компрессор</w:t>
      </w:r>
    </w:p>
    <w:p w:rsidR="004F19BD" w:rsidRDefault="00EA37BF">
      <w:pPr>
        <w:spacing w:before="248"/>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805"/>
        <w:rPr>
          <w:rFonts w:ascii="Courier New" w:hAnsi="Courier New"/>
        </w:rPr>
      </w:pPr>
      <w:r>
        <w:rPr>
          <w:rFonts w:ascii="Courier New" w:hAnsi="Courier New"/>
        </w:rPr>
        <w:t>1.</w:t>
      </w:r>
      <w:r>
        <w:rPr>
          <w:rFonts w:ascii="Courier New" w:hAnsi="Courier New"/>
          <w:spacing w:val="-6"/>
        </w:rPr>
        <w:t xml:space="preserve"> </w:t>
      </w: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нормативов</w:t>
      </w:r>
      <w:r>
        <w:rPr>
          <w:rFonts w:ascii="Courier New" w:hAnsi="Courier New"/>
          <w:spacing w:val="-6"/>
        </w:rPr>
        <w:t xml:space="preserve"> </w:t>
      </w:r>
      <w:r>
        <w:rPr>
          <w:rFonts w:ascii="Courier New" w:hAnsi="Courier New"/>
        </w:rPr>
        <w:t>выбросов</w:t>
      </w:r>
      <w:r>
        <w:rPr>
          <w:rFonts w:ascii="Courier New" w:hAnsi="Courier New"/>
          <w:spacing w:val="-5"/>
        </w:rPr>
        <w:t xml:space="preserve"> </w:t>
      </w:r>
      <w:r>
        <w:rPr>
          <w:rFonts w:ascii="Courier New" w:hAnsi="Courier New"/>
        </w:rPr>
        <w:t>вредных</w:t>
      </w:r>
      <w:r>
        <w:rPr>
          <w:rFonts w:ascii="Courier New" w:hAnsi="Courier New"/>
          <w:spacing w:val="-6"/>
        </w:rPr>
        <w:t xml:space="preserve"> </w:t>
      </w:r>
      <w:r>
        <w:rPr>
          <w:rFonts w:ascii="Courier New" w:hAnsi="Courier New"/>
        </w:rPr>
        <w:t>веществ</w:t>
      </w:r>
      <w:r>
        <w:rPr>
          <w:rFonts w:ascii="Courier New" w:hAnsi="Courier New"/>
          <w:spacing w:val="-6"/>
        </w:rPr>
        <w:t xml:space="preserve"> </w:t>
      </w:r>
      <w:r>
        <w:rPr>
          <w:rFonts w:ascii="Courier New" w:hAnsi="Courier New"/>
        </w:rPr>
        <w:t>от стационарных дизельных установок</w:t>
      </w:r>
    </w:p>
    <w:p w:rsidR="004F19BD" w:rsidRDefault="00EA37BF">
      <w:pPr>
        <w:spacing w:before="1"/>
        <w:ind w:left="222"/>
        <w:rPr>
          <w:rFonts w:ascii="Courier New" w:hAnsi="Courier New"/>
        </w:rPr>
      </w:pPr>
      <w:r>
        <w:rPr>
          <w:rFonts w:ascii="Courier New" w:hAnsi="Courier New"/>
        </w:rPr>
        <w:t>Приложение</w:t>
      </w:r>
      <w:r>
        <w:rPr>
          <w:rFonts w:ascii="Courier New" w:hAnsi="Courier New"/>
          <w:spacing w:val="56"/>
          <w:w w:val="150"/>
        </w:rPr>
        <w:t xml:space="preserve"> </w:t>
      </w:r>
      <w:r>
        <w:rPr>
          <w:rFonts w:ascii="Courier New" w:hAnsi="Courier New"/>
        </w:rPr>
        <w:t>№9</w:t>
      </w:r>
      <w:r>
        <w:rPr>
          <w:rFonts w:ascii="Courier New" w:hAnsi="Courier New"/>
          <w:spacing w:val="-5"/>
        </w:rPr>
        <w:t xml:space="preserve"> </w:t>
      </w:r>
      <w:r>
        <w:rPr>
          <w:rFonts w:ascii="Courier New" w:hAnsi="Courier New"/>
        </w:rPr>
        <w:t>к</w:t>
      </w:r>
      <w:r>
        <w:rPr>
          <w:rFonts w:ascii="Courier New" w:hAnsi="Courier New"/>
          <w:spacing w:val="-5"/>
        </w:rPr>
        <w:t xml:space="preserve"> </w:t>
      </w:r>
      <w:r>
        <w:rPr>
          <w:rFonts w:ascii="Courier New" w:hAnsi="Courier New"/>
        </w:rPr>
        <w:t>Приказу</w:t>
      </w:r>
      <w:r>
        <w:rPr>
          <w:rFonts w:ascii="Courier New" w:hAnsi="Courier New"/>
          <w:spacing w:val="-5"/>
        </w:rPr>
        <w:t xml:space="preserve"> </w:t>
      </w:r>
      <w:r>
        <w:rPr>
          <w:rFonts w:ascii="Courier New" w:hAnsi="Courier New"/>
        </w:rPr>
        <w:t>Министра</w:t>
      </w:r>
      <w:r>
        <w:rPr>
          <w:rFonts w:ascii="Courier New" w:hAnsi="Courier New"/>
          <w:spacing w:val="-5"/>
        </w:rPr>
        <w:t xml:space="preserve"> </w:t>
      </w:r>
      <w:r>
        <w:rPr>
          <w:rFonts w:ascii="Courier New" w:hAnsi="Courier New"/>
        </w:rPr>
        <w:t>охраны</w:t>
      </w:r>
      <w:r>
        <w:rPr>
          <w:rFonts w:ascii="Courier New" w:hAnsi="Courier New"/>
          <w:spacing w:val="-5"/>
        </w:rPr>
        <w:t xml:space="preserve"> </w:t>
      </w:r>
      <w:r>
        <w:rPr>
          <w:rFonts w:ascii="Courier New" w:hAnsi="Courier New"/>
          <w:spacing w:val="-2"/>
        </w:rPr>
        <w:t>окружающей</w:t>
      </w:r>
    </w:p>
    <w:p w:rsidR="004F19BD" w:rsidRDefault="00EA37BF">
      <w:pPr>
        <w:spacing w:before="1"/>
        <w:ind w:left="222" w:right="314"/>
        <w:rPr>
          <w:rFonts w:ascii="Courier New" w:hAnsi="Courier New"/>
        </w:rPr>
      </w:pPr>
      <w:r>
        <w:rPr>
          <w:rFonts w:ascii="Courier New" w:hAnsi="Courier New"/>
        </w:rPr>
        <w:t>среды</w:t>
      </w:r>
      <w:r>
        <w:rPr>
          <w:rFonts w:ascii="Courier New" w:hAnsi="Courier New"/>
          <w:spacing w:val="-4"/>
        </w:rPr>
        <w:t xml:space="preserve"> </w:t>
      </w:r>
      <w:r>
        <w:rPr>
          <w:rFonts w:ascii="Courier New" w:hAnsi="Courier New"/>
        </w:rPr>
        <w:t>и</w:t>
      </w:r>
      <w:r>
        <w:rPr>
          <w:rFonts w:ascii="Courier New" w:hAnsi="Courier New"/>
          <w:spacing w:val="-4"/>
        </w:rPr>
        <w:t xml:space="preserve"> </w:t>
      </w:r>
      <w:r>
        <w:rPr>
          <w:rFonts w:ascii="Courier New" w:hAnsi="Courier New"/>
        </w:rPr>
        <w:t>водных</w:t>
      </w:r>
      <w:r>
        <w:rPr>
          <w:rFonts w:ascii="Courier New" w:hAnsi="Courier New"/>
          <w:spacing w:val="-4"/>
        </w:rPr>
        <w:t xml:space="preserve"> </w:t>
      </w:r>
      <w:r>
        <w:rPr>
          <w:rFonts w:ascii="Courier New" w:hAnsi="Courier New"/>
        </w:rPr>
        <w:t>ресурсов</w:t>
      </w:r>
      <w:r>
        <w:rPr>
          <w:rFonts w:ascii="Courier New" w:hAnsi="Courier New"/>
          <w:spacing w:val="-4"/>
        </w:rPr>
        <w:t xml:space="preserve"> </w:t>
      </w:r>
      <w:r>
        <w:rPr>
          <w:rFonts w:ascii="Courier New" w:hAnsi="Courier New"/>
        </w:rPr>
        <w:t>Республики</w:t>
      </w:r>
      <w:r>
        <w:rPr>
          <w:rFonts w:ascii="Courier New" w:hAnsi="Courier New"/>
          <w:spacing w:val="-4"/>
        </w:rPr>
        <w:t xml:space="preserve"> </w:t>
      </w:r>
      <w:r>
        <w:rPr>
          <w:rFonts w:ascii="Courier New" w:hAnsi="Courier New"/>
        </w:rPr>
        <w:t>Казахстан</w:t>
      </w:r>
      <w:r>
        <w:rPr>
          <w:rFonts w:ascii="Courier New" w:hAnsi="Courier New"/>
          <w:spacing w:val="-4"/>
        </w:rPr>
        <w:t xml:space="preserve"> </w:t>
      </w:r>
      <w:r>
        <w:rPr>
          <w:rFonts w:ascii="Courier New" w:hAnsi="Courier New"/>
        </w:rPr>
        <w:t>от</w:t>
      </w:r>
      <w:r>
        <w:rPr>
          <w:rFonts w:ascii="Courier New" w:hAnsi="Courier New"/>
          <w:spacing w:val="-4"/>
        </w:rPr>
        <w:t xml:space="preserve"> </w:t>
      </w:r>
      <w:r>
        <w:rPr>
          <w:rFonts w:ascii="Courier New" w:hAnsi="Courier New"/>
        </w:rPr>
        <w:t>12.06.2014</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w:t>
      </w:r>
      <w:r>
        <w:rPr>
          <w:rFonts w:ascii="Courier New" w:hAnsi="Courier New"/>
          <w:spacing w:val="-4"/>
        </w:rPr>
        <w:t xml:space="preserve"> </w:t>
      </w:r>
      <w:r>
        <w:rPr>
          <w:rFonts w:ascii="Courier New" w:hAnsi="Courier New"/>
        </w:rPr>
        <w:t xml:space="preserve">221- </w:t>
      </w:r>
      <w:r>
        <w:rPr>
          <w:rFonts w:ascii="Courier New" w:hAnsi="Courier New"/>
          <w:spacing w:val="-10"/>
        </w:rPr>
        <w:t>Ґ</w:t>
      </w:r>
    </w:p>
    <w:p w:rsidR="004F19BD" w:rsidRDefault="004F19BD">
      <w:pPr>
        <w:pStyle w:val="a3"/>
        <w:rPr>
          <w:rFonts w:ascii="Courier New"/>
          <w:sz w:val="22"/>
        </w:rPr>
      </w:pPr>
    </w:p>
    <w:p w:rsidR="004F19BD" w:rsidRDefault="00EA37BF">
      <w:pPr>
        <w:spacing w:line="271" w:lineRule="exact"/>
        <w:ind w:left="222"/>
        <w:rPr>
          <w:rFonts w:ascii="Arial" w:hAnsi="Arial"/>
          <w:b/>
          <w:sz w:val="20"/>
        </w:rPr>
      </w:pPr>
      <w:r>
        <w:rPr>
          <w:rFonts w:ascii="Courier New" w:hAnsi="Courier New"/>
        </w:rPr>
        <w:t>Максимальный</w:t>
      </w:r>
      <w:r>
        <w:rPr>
          <w:rFonts w:ascii="Courier New" w:hAnsi="Courier New"/>
          <w:spacing w:val="-9"/>
        </w:rPr>
        <w:t xml:space="preserve"> </w:t>
      </w:r>
      <w:r>
        <w:rPr>
          <w:rFonts w:ascii="Courier New" w:hAnsi="Courier New"/>
        </w:rPr>
        <w:t>расход</w:t>
      </w:r>
      <w:r>
        <w:rPr>
          <w:rFonts w:ascii="Courier New" w:hAnsi="Courier New"/>
          <w:spacing w:val="-9"/>
        </w:rPr>
        <w:t xml:space="preserve"> </w:t>
      </w:r>
      <w:proofErr w:type="spellStart"/>
      <w:r>
        <w:rPr>
          <w:rFonts w:ascii="Courier New" w:hAnsi="Courier New"/>
        </w:rPr>
        <w:t>диз</w:t>
      </w:r>
      <w:proofErr w:type="spellEnd"/>
      <w:r>
        <w:rPr>
          <w:rFonts w:ascii="Courier New" w:hAnsi="Courier New"/>
        </w:rPr>
        <w:t>.</w:t>
      </w:r>
      <w:r>
        <w:rPr>
          <w:rFonts w:ascii="Courier New" w:hAnsi="Courier New"/>
          <w:spacing w:val="-8"/>
        </w:rPr>
        <w:t xml:space="preserve"> </w:t>
      </w:r>
      <w:r>
        <w:rPr>
          <w:rFonts w:ascii="Courier New" w:hAnsi="Courier New"/>
        </w:rPr>
        <w:t>топлива</w:t>
      </w:r>
      <w:r>
        <w:rPr>
          <w:rFonts w:ascii="Courier New" w:hAnsi="Courier New"/>
          <w:spacing w:val="-9"/>
        </w:rPr>
        <w:t xml:space="preserve"> </w:t>
      </w:r>
      <w:r>
        <w:rPr>
          <w:rFonts w:ascii="Courier New" w:hAnsi="Courier New"/>
        </w:rPr>
        <w:t>установкой,</w:t>
      </w:r>
      <w:r>
        <w:rPr>
          <w:rFonts w:ascii="Courier New" w:hAnsi="Courier New"/>
          <w:spacing w:val="-8"/>
        </w:rPr>
        <w:t xml:space="preserve"> </w:t>
      </w:r>
      <w:r>
        <w:rPr>
          <w:rFonts w:ascii="Courier New" w:hAnsi="Courier New"/>
        </w:rPr>
        <w:t>кг/час,</w:t>
      </w:r>
      <w:r>
        <w:rPr>
          <w:rFonts w:ascii="Courier New" w:hAnsi="Courier New"/>
          <w:spacing w:val="-8"/>
        </w:rPr>
        <w:t xml:space="preserve"> </w:t>
      </w:r>
      <w:r>
        <w:rPr>
          <w:b/>
          <w:i/>
        </w:rPr>
        <w:t>G</w:t>
      </w:r>
      <w:r>
        <w:rPr>
          <w:b/>
          <w:i/>
          <w:vertAlign w:val="subscript"/>
        </w:rPr>
        <w:t>FJMAX</w:t>
      </w:r>
      <w:r>
        <w:rPr>
          <w:b/>
          <w:i/>
          <w:spacing w:val="-2"/>
        </w:rPr>
        <w:t xml:space="preserve"> </w:t>
      </w:r>
      <w:r>
        <w:rPr>
          <w:b/>
          <w:i/>
        </w:rPr>
        <w:t>=</w:t>
      </w:r>
      <w:r>
        <w:rPr>
          <w:b/>
          <w:i/>
          <w:spacing w:val="-4"/>
        </w:rPr>
        <w:t xml:space="preserve"> </w:t>
      </w:r>
      <w:r>
        <w:rPr>
          <w:rFonts w:ascii="Arial" w:hAnsi="Arial"/>
          <w:b/>
          <w:spacing w:val="-10"/>
          <w:sz w:val="20"/>
        </w:rPr>
        <w:t>1</w:t>
      </w:r>
    </w:p>
    <w:p w:rsidR="004F19BD" w:rsidRDefault="00EA37BF">
      <w:pPr>
        <w:ind w:left="222"/>
        <w:rPr>
          <w:rFonts w:ascii="Arial" w:hAnsi="Arial"/>
          <w:b/>
          <w:sz w:val="20"/>
        </w:rPr>
      </w:pPr>
      <w:r>
        <w:rPr>
          <w:rFonts w:ascii="Courier New" w:hAnsi="Courier New"/>
        </w:rPr>
        <w:t>Годовой</w:t>
      </w:r>
      <w:r>
        <w:rPr>
          <w:rFonts w:ascii="Courier New" w:hAnsi="Courier New"/>
          <w:spacing w:val="-9"/>
        </w:rPr>
        <w:t xml:space="preserve"> </w:t>
      </w:r>
      <w:r>
        <w:rPr>
          <w:rFonts w:ascii="Courier New" w:hAnsi="Courier New"/>
        </w:rPr>
        <w:t>расход</w:t>
      </w:r>
      <w:r>
        <w:rPr>
          <w:rFonts w:ascii="Courier New" w:hAnsi="Courier New"/>
          <w:spacing w:val="-8"/>
        </w:rPr>
        <w:t xml:space="preserve"> </w:t>
      </w:r>
      <w:r>
        <w:rPr>
          <w:rFonts w:ascii="Courier New" w:hAnsi="Courier New"/>
        </w:rPr>
        <w:t>дизельного</w:t>
      </w:r>
      <w:r>
        <w:rPr>
          <w:rFonts w:ascii="Courier New" w:hAnsi="Courier New"/>
          <w:spacing w:val="-8"/>
        </w:rPr>
        <w:t xml:space="preserve"> </w:t>
      </w:r>
      <w:r>
        <w:rPr>
          <w:rFonts w:ascii="Courier New" w:hAnsi="Courier New"/>
        </w:rPr>
        <w:t>топлива,</w:t>
      </w:r>
      <w:r>
        <w:rPr>
          <w:rFonts w:ascii="Courier New" w:hAnsi="Courier New"/>
          <w:spacing w:val="-8"/>
        </w:rPr>
        <w:t xml:space="preserve"> </w:t>
      </w:r>
      <w:r>
        <w:rPr>
          <w:rFonts w:ascii="Courier New" w:hAnsi="Courier New"/>
        </w:rPr>
        <w:t>т/год,</w:t>
      </w:r>
      <w:r>
        <w:rPr>
          <w:rFonts w:ascii="Courier New" w:hAnsi="Courier New"/>
          <w:spacing w:val="-8"/>
        </w:rPr>
        <w:t xml:space="preserve"> </w:t>
      </w:r>
      <w:r>
        <w:rPr>
          <w:b/>
          <w:i/>
        </w:rPr>
        <w:t>G</w:t>
      </w:r>
      <w:r>
        <w:rPr>
          <w:b/>
          <w:i/>
          <w:vertAlign w:val="subscript"/>
        </w:rPr>
        <w:t>FGGO</w:t>
      </w:r>
      <w:r>
        <w:rPr>
          <w:b/>
          <w:i/>
          <w:spacing w:val="-3"/>
        </w:rPr>
        <w:t xml:space="preserve"> </w:t>
      </w:r>
      <w:r>
        <w:rPr>
          <w:b/>
          <w:i/>
        </w:rPr>
        <w:t>=</w:t>
      </w:r>
      <w:r>
        <w:rPr>
          <w:b/>
          <w:i/>
          <w:spacing w:val="-3"/>
        </w:rPr>
        <w:t xml:space="preserve"> </w:t>
      </w:r>
      <w:r>
        <w:rPr>
          <w:rFonts w:ascii="Arial" w:hAnsi="Arial"/>
          <w:b/>
          <w:spacing w:val="-2"/>
          <w:sz w:val="20"/>
        </w:rPr>
        <w:t>0.009195</w:t>
      </w:r>
    </w:p>
    <w:p w:rsidR="004F19BD" w:rsidRDefault="00EA37BF">
      <w:pPr>
        <w:spacing w:before="222"/>
        <w:ind w:left="222"/>
        <w:rPr>
          <w:b/>
          <w:i/>
          <w:sz w:val="20"/>
        </w:rPr>
      </w:pPr>
      <w:r>
        <w:rPr>
          <w:b/>
          <w:i/>
          <w:sz w:val="20"/>
          <w:u w:val="single"/>
        </w:rPr>
        <w:t>Примесь:</w:t>
      </w:r>
      <w:r>
        <w:rPr>
          <w:b/>
          <w:i/>
          <w:spacing w:val="-7"/>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7"/>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7"/>
          <w:sz w:val="20"/>
          <w:u w:val="single"/>
        </w:rPr>
        <w:t xml:space="preserve"> </w:t>
      </w:r>
      <w:r>
        <w:rPr>
          <w:b/>
          <w:i/>
          <w:spacing w:val="-5"/>
          <w:sz w:val="20"/>
          <w:u w:val="single"/>
        </w:rPr>
        <w:t>(4)</w:t>
      </w:r>
    </w:p>
    <w:p w:rsidR="004F19BD" w:rsidRDefault="004F19BD">
      <w:pPr>
        <w:pStyle w:val="a3"/>
        <w:spacing w:before="7"/>
        <w:rPr>
          <w:b/>
          <w:i/>
          <w:sz w:val="20"/>
        </w:rPr>
      </w:pPr>
    </w:p>
    <w:p w:rsidR="004F19BD" w:rsidRDefault="00EA37BF">
      <w:pPr>
        <w:spacing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30</w:t>
      </w:r>
    </w:p>
    <w:p w:rsidR="004F19BD" w:rsidRDefault="00EA37BF">
      <w:pPr>
        <w:spacing w:before="7" w:line="271" w:lineRule="exact"/>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5"/>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2"/>
          <w:sz w:val="20"/>
        </w:rPr>
        <w:t xml:space="preserve"> </w:t>
      </w:r>
      <w:r>
        <w:rPr>
          <w:b/>
          <w:i/>
          <w:sz w:val="20"/>
        </w:rPr>
        <w:t>E</w:t>
      </w:r>
      <w:r>
        <w:rPr>
          <w:rFonts w:ascii="Courier New" w:hAnsi="Courier New"/>
          <w:b/>
          <w:i/>
          <w:sz w:val="20"/>
          <w:vertAlign w:val="subscript"/>
        </w:rPr>
        <w:t>Э</w:t>
      </w:r>
      <w:r>
        <w:rPr>
          <w:rFonts w:ascii="Courier New" w:hAnsi="Courier New"/>
          <w:b/>
          <w:i/>
          <w:spacing w:val="-25"/>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w:t>
      </w:r>
      <w:r>
        <w:rPr>
          <w:b/>
          <w:spacing w:val="-1"/>
          <w:sz w:val="20"/>
        </w:rPr>
        <w:t xml:space="preserve"> </w:t>
      </w:r>
      <w:r>
        <w:rPr>
          <w:b/>
          <w:sz w:val="20"/>
        </w:rPr>
        <w:t>·</w:t>
      </w:r>
      <w:r>
        <w:rPr>
          <w:b/>
          <w:spacing w:val="-4"/>
          <w:sz w:val="20"/>
        </w:rPr>
        <w:t xml:space="preserve"> </w:t>
      </w:r>
      <w:r>
        <w:rPr>
          <w:b/>
          <w:sz w:val="20"/>
        </w:rPr>
        <w:t>30</w:t>
      </w:r>
      <w:r>
        <w:rPr>
          <w:b/>
          <w:spacing w:val="-1"/>
          <w:sz w:val="20"/>
        </w:rPr>
        <w:t xml:space="preserve"> </w:t>
      </w:r>
      <w:r>
        <w:rPr>
          <w:b/>
          <w:sz w:val="20"/>
        </w:rPr>
        <w:t>/</w:t>
      </w:r>
      <w:r>
        <w:rPr>
          <w:b/>
          <w:spacing w:val="-3"/>
          <w:sz w:val="20"/>
        </w:rPr>
        <w:t xml:space="preserve"> </w:t>
      </w:r>
      <w:r>
        <w:rPr>
          <w:b/>
          <w:sz w:val="20"/>
        </w:rPr>
        <w:t>3600</w:t>
      </w:r>
      <w:r>
        <w:rPr>
          <w:b/>
          <w:spacing w:val="-1"/>
          <w:sz w:val="20"/>
        </w:rPr>
        <w:t xml:space="preserve"> </w:t>
      </w:r>
      <w:r>
        <w:rPr>
          <w:b/>
          <w:sz w:val="20"/>
        </w:rPr>
        <w:t xml:space="preserve">= </w:t>
      </w:r>
      <w:r>
        <w:rPr>
          <w:rFonts w:ascii="Arial" w:hAnsi="Arial"/>
          <w:b/>
          <w:spacing w:val="-2"/>
          <w:sz w:val="20"/>
        </w:rPr>
        <w:t>0.00833</w:t>
      </w:r>
    </w:p>
    <w:p w:rsidR="004F19BD" w:rsidRDefault="00EA37BF">
      <w:pPr>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3"/>
          <w:sz w:val="20"/>
        </w:rPr>
        <w:t xml:space="preserve"> </w:t>
      </w:r>
      <w:r>
        <w:rPr>
          <w:b/>
          <w:i/>
          <w:sz w:val="20"/>
        </w:rPr>
        <w:t>/</w:t>
      </w:r>
      <w:r>
        <w:rPr>
          <w:b/>
          <w:i/>
          <w:spacing w:val="-3"/>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3"/>
          <w:sz w:val="20"/>
        </w:rPr>
        <w:t xml:space="preserve"> </w:t>
      </w:r>
      <w:r>
        <w:rPr>
          <w:b/>
          <w:sz w:val="20"/>
        </w:rPr>
        <w:t>0.009195 ·</w:t>
      </w:r>
      <w:r>
        <w:rPr>
          <w:b/>
          <w:spacing w:val="-4"/>
          <w:sz w:val="20"/>
        </w:rPr>
        <w:t xml:space="preserve"> </w:t>
      </w:r>
      <w:r>
        <w:rPr>
          <w:b/>
          <w:sz w:val="20"/>
        </w:rPr>
        <w:t>30</w:t>
      </w:r>
      <w:r>
        <w:rPr>
          <w:b/>
          <w:spacing w:val="-1"/>
          <w:sz w:val="20"/>
        </w:rPr>
        <w:t xml:space="preserve"> </w:t>
      </w:r>
      <w:r>
        <w:rPr>
          <w:b/>
          <w:sz w:val="20"/>
        </w:rPr>
        <w:t>/</w:t>
      </w:r>
      <w:r>
        <w:rPr>
          <w:b/>
          <w:spacing w:val="-5"/>
          <w:sz w:val="20"/>
        </w:rPr>
        <w:t xml:space="preserve"> </w:t>
      </w:r>
      <w:r>
        <w:rPr>
          <w:b/>
          <w:sz w:val="20"/>
        </w:rPr>
        <w:t>10</w:t>
      </w:r>
      <w:r>
        <w:rPr>
          <w:b/>
          <w:sz w:val="20"/>
          <w:vertAlign w:val="superscript"/>
        </w:rPr>
        <w:t>3</w:t>
      </w:r>
      <w:r>
        <w:rPr>
          <w:b/>
          <w:spacing w:val="-1"/>
          <w:sz w:val="20"/>
        </w:rPr>
        <w:t xml:space="preserve"> </w:t>
      </w:r>
      <w:r>
        <w:rPr>
          <w:b/>
          <w:sz w:val="20"/>
        </w:rPr>
        <w:t>=</w:t>
      </w:r>
      <w:r>
        <w:rPr>
          <w:b/>
          <w:spacing w:val="-3"/>
          <w:sz w:val="20"/>
        </w:rPr>
        <w:t xml:space="preserve"> </w:t>
      </w:r>
      <w:r>
        <w:rPr>
          <w:rFonts w:ascii="Arial" w:hAnsi="Arial"/>
          <w:b/>
          <w:spacing w:val="-2"/>
          <w:sz w:val="20"/>
        </w:rPr>
        <w:t>0.000276</w:t>
      </w:r>
    </w:p>
    <w:p w:rsidR="004F19BD" w:rsidRDefault="00EA37BF">
      <w:pPr>
        <w:spacing w:before="223"/>
        <w:ind w:left="222"/>
        <w:rPr>
          <w:b/>
          <w:i/>
          <w:sz w:val="20"/>
        </w:rPr>
      </w:pPr>
      <w:r>
        <w:rPr>
          <w:b/>
          <w:i/>
          <w:sz w:val="20"/>
          <w:u w:val="single"/>
        </w:rPr>
        <w:t>Примесь:</w:t>
      </w:r>
      <w:r>
        <w:rPr>
          <w:b/>
          <w:i/>
          <w:spacing w:val="-10"/>
          <w:sz w:val="20"/>
          <w:u w:val="single"/>
        </w:rPr>
        <w:t xml:space="preserve"> </w:t>
      </w:r>
      <w:r>
        <w:rPr>
          <w:b/>
          <w:i/>
          <w:sz w:val="20"/>
          <w:u w:val="single"/>
        </w:rPr>
        <w:t>1325</w:t>
      </w:r>
      <w:r>
        <w:rPr>
          <w:b/>
          <w:i/>
          <w:spacing w:val="-9"/>
          <w:sz w:val="20"/>
          <w:u w:val="single"/>
        </w:rPr>
        <w:t xml:space="preserve"> </w:t>
      </w:r>
      <w:r>
        <w:rPr>
          <w:b/>
          <w:i/>
          <w:sz w:val="20"/>
          <w:u w:val="single"/>
        </w:rPr>
        <w:t>Формальдегид</w:t>
      </w:r>
      <w:r>
        <w:rPr>
          <w:b/>
          <w:i/>
          <w:spacing w:val="-10"/>
          <w:sz w:val="20"/>
          <w:u w:val="single"/>
        </w:rPr>
        <w:t xml:space="preserve"> </w:t>
      </w:r>
      <w:r>
        <w:rPr>
          <w:b/>
          <w:i/>
          <w:sz w:val="20"/>
          <w:u w:val="single"/>
        </w:rPr>
        <w:t>(</w:t>
      </w:r>
      <w:proofErr w:type="spellStart"/>
      <w:r>
        <w:rPr>
          <w:b/>
          <w:i/>
          <w:sz w:val="20"/>
          <w:u w:val="single"/>
        </w:rPr>
        <w:t>Метаналь</w:t>
      </w:r>
      <w:proofErr w:type="spellEnd"/>
      <w:r>
        <w:rPr>
          <w:b/>
          <w:i/>
          <w:sz w:val="20"/>
          <w:u w:val="single"/>
        </w:rPr>
        <w:t>)</w:t>
      </w:r>
      <w:r>
        <w:rPr>
          <w:b/>
          <w:i/>
          <w:spacing w:val="-10"/>
          <w:sz w:val="20"/>
          <w:u w:val="single"/>
        </w:rPr>
        <w:t xml:space="preserve"> </w:t>
      </w:r>
      <w:r>
        <w:rPr>
          <w:b/>
          <w:i/>
          <w:spacing w:val="-4"/>
          <w:sz w:val="20"/>
          <w:u w:val="single"/>
        </w:rPr>
        <w:t>(609)</w:t>
      </w:r>
    </w:p>
    <w:p w:rsidR="004F19BD" w:rsidRDefault="004F19BD">
      <w:pPr>
        <w:pStyle w:val="a3"/>
        <w:spacing w:before="7"/>
        <w:rPr>
          <w:b/>
          <w:i/>
          <w:sz w:val="20"/>
        </w:rPr>
      </w:pPr>
    </w:p>
    <w:p w:rsidR="004F19BD" w:rsidRDefault="00EA37BF">
      <w:pPr>
        <w:spacing w:line="245"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8"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1.2</w:t>
      </w:r>
    </w:p>
    <w:p w:rsidR="004F19BD" w:rsidRDefault="00EA37BF">
      <w:pPr>
        <w:spacing w:before="9" w:line="271" w:lineRule="exact"/>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г/с,</w:t>
      </w:r>
      <w:r>
        <w:rPr>
          <w:rFonts w:ascii="Courier New" w:hAnsi="Courier New"/>
          <w:spacing w:val="-6"/>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5"/>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w:t>
      </w:r>
      <w:r>
        <w:rPr>
          <w:b/>
          <w:spacing w:val="-1"/>
          <w:sz w:val="20"/>
        </w:rPr>
        <w:t xml:space="preserve"> </w:t>
      </w:r>
      <w:r>
        <w:rPr>
          <w:b/>
          <w:sz w:val="20"/>
        </w:rPr>
        <w:t>·</w:t>
      </w:r>
      <w:r>
        <w:rPr>
          <w:b/>
          <w:spacing w:val="-4"/>
          <w:sz w:val="20"/>
        </w:rPr>
        <w:t xml:space="preserve"> </w:t>
      </w:r>
      <w:r>
        <w:rPr>
          <w:b/>
          <w:sz w:val="20"/>
        </w:rPr>
        <w:t>1.2</w:t>
      </w:r>
      <w:r>
        <w:rPr>
          <w:b/>
          <w:spacing w:val="-1"/>
          <w:sz w:val="20"/>
        </w:rPr>
        <w:t xml:space="preserve"> </w:t>
      </w:r>
      <w:r>
        <w:rPr>
          <w:b/>
          <w:sz w:val="20"/>
        </w:rPr>
        <w:t>/</w:t>
      </w:r>
      <w:r>
        <w:rPr>
          <w:b/>
          <w:spacing w:val="-3"/>
          <w:sz w:val="20"/>
        </w:rPr>
        <w:t xml:space="preserve"> </w:t>
      </w:r>
      <w:r>
        <w:rPr>
          <w:b/>
          <w:sz w:val="20"/>
        </w:rPr>
        <w:t>3600</w:t>
      </w:r>
      <w:r>
        <w:rPr>
          <w:b/>
          <w:spacing w:val="-1"/>
          <w:sz w:val="20"/>
        </w:rPr>
        <w:t xml:space="preserve"> </w:t>
      </w:r>
      <w:r>
        <w:rPr>
          <w:b/>
          <w:sz w:val="20"/>
        </w:rPr>
        <w:t>=</w:t>
      </w:r>
      <w:r>
        <w:rPr>
          <w:b/>
          <w:spacing w:val="-1"/>
          <w:sz w:val="20"/>
        </w:rPr>
        <w:t xml:space="preserve"> </w:t>
      </w:r>
      <w:r>
        <w:rPr>
          <w:rFonts w:ascii="Arial" w:hAnsi="Arial"/>
          <w:b/>
          <w:spacing w:val="-2"/>
          <w:sz w:val="20"/>
        </w:rPr>
        <w:t>0.000333</w:t>
      </w:r>
    </w:p>
    <w:p w:rsidR="004F19BD" w:rsidRDefault="00EA37BF">
      <w:pPr>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5"/>
        </w:rPr>
        <w:t xml:space="preserve"> </w:t>
      </w:r>
      <w:r>
        <w:rPr>
          <w:b/>
          <w:i/>
        </w:rPr>
        <w:t>_M_</w:t>
      </w:r>
      <w:r>
        <w:rPr>
          <w:b/>
          <w:i/>
          <w:spacing w:val="-2"/>
        </w:rPr>
        <w:t xml:space="preserve"> </w:t>
      </w:r>
      <w:r>
        <w:rPr>
          <w:b/>
          <w:i/>
        </w:rPr>
        <w:t>=</w:t>
      </w:r>
      <w:r>
        <w:rPr>
          <w:b/>
          <w:i/>
          <w:spacing w:val="-2"/>
        </w:rPr>
        <w:t xml:space="preserve"> </w:t>
      </w:r>
      <w:r>
        <w:rPr>
          <w:b/>
          <w:i/>
          <w:sz w:val="20"/>
        </w:rPr>
        <w:t>G</w:t>
      </w:r>
      <w:r>
        <w:rPr>
          <w:b/>
          <w:i/>
          <w:sz w:val="20"/>
          <w:vertAlign w:val="subscript"/>
        </w:rPr>
        <w:t>FGGO</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4"/>
          <w:sz w:val="20"/>
        </w:rPr>
        <w:t xml:space="preserve"> </w:t>
      </w:r>
      <w:r>
        <w:rPr>
          <w:b/>
          <w:i/>
          <w:sz w:val="20"/>
        </w:rPr>
        <w:t>/</w:t>
      </w:r>
      <w:r>
        <w:rPr>
          <w:b/>
          <w:i/>
          <w:spacing w:val="-2"/>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3"/>
          <w:sz w:val="20"/>
        </w:rPr>
        <w:t xml:space="preserve"> </w:t>
      </w:r>
      <w:r>
        <w:rPr>
          <w:b/>
          <w:sz w:val="20"/>
        </w:rPr>
        <w:t>0.009195</w:t>
      </w:r>
      <w:r>
        <w:rPr>
          <w:b/>
          <w:spacing w:val="-1"/>
          <w:sz w:val="20"/>
        </w:rPr>
        <w:t xml:space="preserve"> </w:t>
      </w:r>
      <w:r>
        <w:rPr>
          <w:b/>
          <w:sz w:val="20"/>
        </w:rPr>
        <w:t>·</w:t>
      </w:r>
      <w:r>
        <w:rPr>
          <w:b/>
          <w:spacing w:val="-4"/>
          <w:sz w:val="20"/>
        </w:rPr>
        <w:t xml:space="preserve"> </w:t>
      </w:r>
      <w:r>
        <w:rPr>
          <w:b/>
          <w:sz w:val="20"/>
        </w:rPr>
        <w:t>1.2 /</w:t>
      </w:r>
      <w:r>
        <w:rPr>
          <w:b/>
          <w:spacing w:val="-5"/>
          <w:sz w:val="20"/>
        </w:rPr>
        <w:t xml:space="preserve"> </w:t>
      </w:r>
      <w:r>
        <w:rPr>
          <w:b/>
          <w:sz w:val="20"/>
        </w:rPr>
        <w:t>10</w:t>
      </w:r>
      <w:r>
        <w:rPr>
          <w:b/>
          <w:sz w:val="20"/>
          <w:vertAlign w:val="superscript"/>
        </w:rPr>
        <w:t>3</w:t>
      </w:r>
      <w:r>
        <w:rPr>
          <w:b/>
          <w:spacing w:val="-2"/>
          <w:sz w:val="20"/>
        </w:rPr>
        <w:t xml:space="preserve"> </w:t>
      </w:r>
      <w:r>
        <w:rPr>
          <w:b/>
          <w:sz w:val="20"/>
        </w:rPr>
        <w:t>=</w:t>
      </w:r>
      <w:r>
        <w:rPr>
          <w:b/>
          <w:spacing w:val="-3"/>
          <w:sz w:val="20"/>
        </w:rPr>
        <w:t xml:space="preserve"> </w:t>
      </w:r>
      <w:r>
        <w:rPr>
          <w:rFonts w:ascii="Arial" w:hAnsi="Arial"/>
          <w:b/>
          <w:spacing w:val="-2"/>
          <w:sz w:val="20"/>
        </w:rPr>
        <w:t>0.00001103</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0304</w:t>
      </w:r>
      <w:r>
        <w:rPr>
          <w:b/>
          <w:i/>
          <w:spacing w:val="-5"/>
          <w:sz w:val="20"/>
          <w:u w:val="single"/>
        </w:rPr>
        <w:t xml:space="preserve"> </w:t>
      </w:r>
      <w:r>
        <w:rPr>
          <w:b/>
          <w:i/>
          <w:sz w:val="20"/>
          <w:u w:val="single"/>
        </w:rPr>
        <w:t>Азот</w:t>
      </w:r>
      <w:r>
        <w:rPr>
          <w:b/>
          <w:i/>
          <w:spacing w:val="-5"/>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оксид)</w:t>
      </w:r>
      <w:r>
        <w:rPr>
          <w:b/>
          <w:i/>
          <w:spacing w:val="-5"/>
          <w:sz w:val="20"/>
          <w:u w:val="single"/>
        </w:rPr>
        <w:t xml:space="preserve"> (6)</w:t>
      </w:r>
    </w:p>
    <w:p w:rsidR="004F19BD" w:rsidRDefault="004F19BD">
      <w:pPr>
        <w:pStyle w:val="a3"/>
        <w:spacing w:before="5"/>
        <w:rPr>
          <w:b/>
          <w:i/>
          <w:sz w:val="20"/>
        </w:rPr>
      </w:pPr>
    </w:p>
    <w:p w:rsidR="004F19BD" w:rsidRDefault="00EA37BF">
      <w:pPr>
        <w:spacing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39</w:t>
      </w:r>
    </w:p>
    <w:p w:rsidR="004F19BD" w:rsidRDefault="00EA37BF">
      <w:pPr>
        <w:spacing w:before="7" w:line="271" w:lineRule="exact"/>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5"/>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2"/>
          <w:sz w:val="20"/>
        </w:rPr>
        <w:t xml:space="preserve"> </w:t>
      </w:r>
      <w:r>
        <w:rPr>
          <w:b/>
          <w:i/>
          <w:sz w:val="20"/>
        </w:rPr>
        <w:t>E</w:t>
      </w:r>
      <w:r>
        <w:rPr>
          <w:rFonts w:ascii="Courier New" w:hAnsi="Courier New"/>
          <w:b/>
          <w:i/>
          <w:sz w:val="20"/>
          <w:vertAlign w:val="subscript"/>
        </w:rPr>
        <w:t>Э</w:t>
      </w:r>
      <w:r>
        <w:rPr>
          <w:rFonts w:ascii="Courier New" w:hAnsi="Courier New"/>
          <w:b/>
          <w:i/>
          <w:spacing w:val="-25"/>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w:t>
      </w:r>
      <w:r>
        <w:rPr>
          <w:b/>
          <w:spacing w:val="-1"/>
          <w:sz w:val="20"/>
        </w:rPr>
        <w:t xml:space="preserve"> </w:t>
      </w:r>
      <w:r>
        <w:rPr>
          <w:b/>
          <w:sz w:val="20"/>
        </w:rPr>
        <w:t>·</w:t>
      </w:r>
      <w:r>
        <w:rPr>
          <w:b/>
          <w:spacing w:val="-4"/>
          <w:sz w:val="20"/>
        </w:rPr>
        <w:t xml:space="preserve"> </w:t>
      </w:r>
      <w:r>
        <w:rPr>
          <w:b/>
          <w:sz w:val="20"/>
        </w:rPr>
        <w:t>39</w:t>
      </w:r>
      <w:r>
        <w:rPr>
          <w:b/>
          <w:spacing w:val="-1"/>
          <w:sz w:val="20"/>
        </w:rPr>
        <w:t xml:space="preserve"> </w:t>
      </w:r>
      <w:r>
        <w:rPr>
          <w:b/>
          <w:sz w:val="20"/>
        </w:rPr>
        <w:t>/</w:t>
      </w:r>
      <w:r>
        <w:rPr>
          <w:b/>
          <w:spacing w:val="-3"/>
          <w:sz w:val="20"/>
        </w:rPr>
        <w:t xml:space="preserve"> </w:t>
      </w:r>
      <w:r>
        <w:rPr>
          <w:b/>
          <w:sz w:val="20"/>
        </w:rPr>
        <w:t>3600</w:t>
      </w:r>
      <w:r>
        <w:rPr>
          <w:b/>
          <w:spacing w:val="-1"/>
          <w:sz w:val="20"/>
        </w:rPr>
        <w:t xml:space="preserve"> </w:t>
      </w:r>
      <w:r>
        <w:rPr>
          <w:b/>
          <w:sz w:val="20"/>
        </w:rPr>
        <w:t xml:space="preserve">= </w:t>
      </w:r>
      <w:r>
        <w:rPr>
          <w:rFonts w:ascii="Arial" w:hAnsi="Arial"/>
          <w:b/>
          <w:spacing w:val="-2"/>
          <w:sz w:val="20"/>
        </w:rPr>
        <w:t>0.01083</w:t>
      </w:r>
    </w:p>
    <w:p w:rsidR="004F19BD" w:rsidRDefault="00EA37BF">
      <w:pPr>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3"/>
          <w:sz w:val="20"/>
        </w:rPr>
        <w:t xml:space="preserve"> </w:t>
      </w:r>
      <w:r>
        <w:rPr>
          <w:b/>
          <w:i/>
          <w:sz w:val="20"/>
        </w:rPr>
        <w:t>/</w:t>
      </w:r>
      <w:r>
        <w:rPr>
          <w:b/>
          <w:i/>
          <w:spacing w:val="-3"/>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3"/>
          <w:sz w:val="20"/>
        </w:rPr>
        <w:t xml:space="preserve"> </w:t>
      </w:r>
      <w:r>
        <w:rPr>
          <w:b/>
          <w:sz w:val="20"/>
        </w:rPr>
        <w:t>0.009195 ·</w:t>
      </w:r>
      <w:r>
        <w:rPr>
          <w:b/>
          <w:spacing w:val="-4"/>
          <w:sz w:val="20"/>
        </w:rPr>
        <w:t xml:space="preserve"> </w:t>
      </w:r>
      <w:r>
        <w:rPr>
          <w:b/>
          <w:sz w:val="20"/>
        </w:rPr>
        <w:t>39</w:t>
      </w:r>
      <w:r>
        <w:rPr>
          <w:b/>
          <w:spacing w:val="-1"/>
          <w:sz w:val="20"/>
        </w:rPr>
        <w:t xml:space="preserve"> </w:t>
      </w:r>
      <w:r>
        <w:rPr>
          <w:b/>
          <w:sz w:val="20"/>
        </w:rPr>
        <w:t>/</w:t>
      </w:r>
      <w:r>
        <w:rPr>
          <w:b/>
          <w:spacing w:val="-5"/>
          <w:sz w:val="20"/>
        </w:rPr>
        <w:t xml:space="preserve"> </w:t>
      </w:r>
      <w:r>
        <w:rPr>
          <w:b/>
          <w:sz w:val="20"/>
        </w:rPr>
        <w:t>10</w:t>
      </w:r>
      <w:r>
        <w:rPr>
          <w:b/>
          <w:sz w:val="20"/>
          <w:vertAlign w:val="superscript"/>
        </w:rPr>
        <w:t>3</w:t>
      </w:r>
      <w:r>
        <w:rPr>
          <w:b/>
          <w:spacing w:val="-1"/>
          <w:sz w:val="20"/>
        </w:rPr>
        <w:t xml:space="preserve"> </w:t>
      </w:r>
      <w:r>
        <w:rPr>
          <w:b/>
          <w:sz w:val="20"/>
        </w:rPr>
        <w:t>=</w:t>
      </w:r>
      <w:r>
        <w:rPr>
          <w:b/>
          <w:spacing w:val="-3"/>
          <w:sz w:val="20"/>
        </w:rPr>
        <w:t xml:space="preserve"> </w:t>
      </w:r>
      <w:r>
        <w:rPr>
          <w:rFonts w:ascii="Arial" w:hAnsi="Arial"/>
          <w:b/>
          <w:spacing w:val="-2"/>
          <w:sz w:val="20"/>
        </w:rPr>
        <w:t>0.0003586</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0330</w:t>
      </w:r>
      <w:r>
        <w:rPr>
          <w:b/>
          <w:i/>
          <w:spacing w:val="-6"/>
          <w:sz w:val="20"/>
          <w:u w:val="single"/>
        </w:rPr>
        <w:t xml:space="preserve"> </w:t>
      </w:r>
      <w:r>
        <w:rPr>
          <w:b/>
          <w:i/>
          <w:sz w:val="20"/>
          <w:u w:val="single"/>
        </w:rPr>
        <w:t>Сера</w:t>
      </w:r>
      <w:r>
        <w:rPr>
          <w:b/>
          <w:i/>
          <w:spacing w:val="-6"/>
          <w:sz w:val="20"/>
          <w:u w:val="single"/>
        </w:rPr>
        <w:t xml:space="preserve"> </w:t>
      </w:r>
      <w:r>
        <w:rPr>
          <w:b/>
          <w:i/>
          <w:sz w:val="20"/>
          <w:u w:val="single"/>
        </w:rPr>
        <w:t>диоксид</w:t>
      </w:r>
      <w:r>
        <w:rPr>
          <w:b/>
          <w:i/>
          <w:spacing w:val="-7"/>
          <w:sz w:val="20"/>
          <w:u w:val="single"/>
        </w:rPr>
        <w:t xml:space="preserve"> </w:t>
      </w:r>
      <w:r>
        <w:rPr>
          <w:b/>
          <w:i/>
          <w:sz w:val="20"/>
          <w:u w:val="single"/>
        </w:rPr>
        <w:t>(Ангидрид</w:t>
      </w:r>
      <w:r>
        <w:rPr>
          <w:b/>
          <w:i/>
          <w:spacing w:val="-8"/>
          <w:sz w:val="20"/>
          <w:u w:val="single"/>
        </w:rPr>
        <w:t xml:space="preserve"> </w:t>
      </w:r>
      <w:r>
        <w:rPr>
          <w:b/>
          <w:i/>
          <w:sz w:val="20"/>
          <w:u w:val="single"/>
        </w:rPr>
        <w:t>сернистый,</w:t>
      </w:r>
      <w:r>
        <w:rPr>
          <w:b/>
          <w:i/>
          <w:spacing w:val="-6"/>
          <w:sz w:val="20"/>
          <w:u w:val="single"/>
        </w:rPr>
        <w:t xml:space="preserve"> </w:t>
      </w:r>
      <w:r>
        <w:rPr>
          <w:b/>
          <w:i/>
          <w:sz w:val="20"/>
          <w:u w:val="single"/>
        </w:rPr>
        <w:t>Сернистый</w:t>
      </w:r>
      <w:r>
        <w:rPr>
          <w:b/>
          <w:i/>
          <w:spacing w:val="-8"/>
          <w:sz w:val="20"/>
          <w:u w:val="single"/>
        </w:rPr>
        <w:t xml:space="preserve"> </w:t>
      </w:r>
      <w:r>
        <w:rPr>
          <w:b/>
          <w:i/>
          <w:sz w:val="20"/>
          <w:u w:val="single"/>
        </w:rPr>
        <w:t>газ,</w:t>
      </w:r>
      <w:r>
        <w:rPr>
          <w:b/>
          <w:i/>
          <w:spacing w:val="-7"/>
          <w:sz w:val="20"/>
          <w:u w:val="single"/>
        </w:rPr>
        <w:t xml:space="preserve"> </w:t>
      </w:r>
      <w:r>
        <w:rPr>
          <w:b/>
          <w:i/>
          <w:sz w:val="20"/>
          <w:u w:val="single"/>
        </w:rPr>
        <w:t>Сера</w:t>
      </w:r>
      <w:r>
        <w:rPr>
          <w:b/>
          <w:i/>
          <w:spacing w:val="-7"/>
          <w:sz w:val="20"/>
          <w:u w:val="single"/>
        </w:rPr>
        <w:t xml:space="preserve"> </w:t>
      </w:r>
      <w:r>
        <w:rPr>
          <w:b/>
          <w:i/>
          <w:sz w:val="20"/>
          <w:u w:val="single"/>
        </w:rPr>
        <w:t>(IV)</w:t>
      </w:r>
      <w:r>
        <w:rPr>
          <w:b/>
          <w:i/>
          <w:spacing w:val="-7"/>
          <w:sz w:val="20"/>
          <w:u w:val="single"/>
        </w:rPr>
        <w:t xml:space="preserve"> </w:t>
      </w:r>
      <w:r>
        <w:rPr>
          <w:b/>
          <w:i/>
          <w:sz w:val="20"/>
          <w:u w:val="single"/>
        </w:rPr>
        <w:t>оксид)</w:t>
      </w:r>
      <w:r>
        <w:rPr>
          <w:b/>
          <w:i/>
          <w:spacing w:val="-6"/>
          <w:sz w:val="20"/>
          <w:u w:val="single"/>
        </w:rPr>
        <w:t xml:space="preserve"> </w:t>
      </w:r>
      <w:r>
        <w:rPr>
          <w:b/>
          <w:i/>
          <w:spacing w:val="-2"/>
          <w:sz w:val="20"/>
          <w:u w:val="single"/>
        </w:rPr>
        <w:t>(516)</w:t>
      </w:r>
    </w:p>
    <w:p w:rsidR="004F19BD" w:rsidRDefault="004F19BD">
      <w:pPr>
        <w:pStyle w:val="a3"/>
        <w:spacing w:before="7"/>
        <w:rPr>
          <w:b/>
          <w:i/>
          <w:sz w:val="20"/>
        </w:rPr>
      </w:pPr>
    </w:p>
    <w:p w:rsidR="004F19BD" w:rsidRDefault="00EA37BF">
      <w:pPr>
        <w:spacing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10</w:t>
      </w:r>
    </w:p>
    <w:p w:rsidR="004F19BD" w:rsidRDefault="00EA37BF">
      <w:pPr>
        <w:spacing w:before="7" w:line="271" w:lineRule="exact"/>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5"/>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2"/>
          <w:sz w:val="20"/>
        </w:rPr>
        <w:t xml:space="preserve"> </w:t>
      </w:r>
      <w:r>
        <w:rPr>
          <w:b/>
          <w:i/>
          <w:sz w:val="20"/>
        </w:rPr>
        <w:t>E</w:t>
      </w:r>
      <w:r>
        <w:rPr>
          <w:rFonts w:ascii="Courier New" w:hAnsi="Courier New"/>
          <w:b/>
          <w:i/>
          <w:sz w:val="20"/>
          <w:vertAlign w:val="subscript"/>
        </w:rPr>
        <w:t>Э</w:t>
      </w:r>
      <w:r>
        <w:rPr>
          <w:rFonts w:ascii="Courier New" w:hAnsi="Courier New"/>
          <w:b/>
          <w:i/>
          <w:spacing w:val="-25"/>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w:t>
      </w:r>
      <w:r>
        <w:rPr>
          <w:b/>
          <w:spacing w:val="-1"/>
          <w:sz w:val="20"/>
        </w:rPr>
        <w:t xml:space="preserve"> </w:t>
      </w:r>
      <w:r>
        <w:rPr>
          <w:b/>
          <w:sz w:val="20"/>
        </w:rPr>
        <w:t>·</w:t>
      </w:r>
      <w:r>
        <w:rPr>
          <w:b/>
          <w:spacing w:val="-4"/>
          <w:sz w:val="20"/>
        </w:rPr>
        <w:t xml:space="preserve"> </w:t>
      </w:r>
      <w:r>
        <w:rPr>
          <w:b/>
          <w:sz w:val="20"/>
        </w:rPr>
        <w:t>10</w:t>
      </w:r>
      <w:r>
        <w:rPr>
          <w:b/>
          <w:spacing w:val="-1"/>
          <w:sz w:val="20"/>
        </w:rPr>
        <w:t xml:space="preserve"> </w:t>
      </w:r>
      <w:r>
        <w:rPr>
          <w:b/>
          <w:sz w:val="20"/>
        </w:rPr>
        <w:t>/</w:t>
      </w:r>
      <w:r>
        <w:rPr>
          <w:b/>
          <w:spacing w:val="-3"/>
          <w:sz w:val="20"/>
        </w:rPr>
        <w:t xml:space="preserve"> </w:t>
      </w:r>
      <w:r>
        <w:rPr>
          <w:b/>
          <w:sz w:val="20"/>
        </w:rPr>
        <w:t>3600</w:t>
      </w:r>
      <w:r>
        <w:rPr>
          <w:b/>
          <w:spacing w:val="-1"/>
          <w:sz w:val="20"/>
        </w:rPr>
        <w:t xml:space="preserve"> </w:t>
      </w:r>
      <w:r>
        <w:rPr>
          <w:b/>
          <w:sz w:val="20"/>
        </w:rPr>
        <w:t xml:space="preserve">= </w:t>
      </w:r>
      <w:r>
        <w:rPr>
          <w:rFonts w:ascii="Arial" w:hAnsi="Arial"/>
          <w:b/>
          <w:spacing w:val="-2"/>
          <w:sz w:val="20"/>
        </w:rPr>
        <w:t>0.00278</w:t>
      </w:r>
    </w:p>
    <w:p w:rsidR="004F19BD" w:rsidRDefault="00EA37BF">
      <w:pPr>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3"/>
          <w:sz w:val="20"/>
        </w:rPr>
        <w:t xml:space="preserve"> </w:t>
      </w:r>
      <w:r>
        <w:rPr>
          <w:b/>
          <w:i/>
          <w:sz w:val="20"/>
        </w:rPr>
        <w:t>/</w:t>
      </w:r>
      <w:r>
        <w:rPr>
          <w:b/>
          <w:i/>
          <w:spacing w:val="-3"/>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3"/>
          <w:sz w:val="20"/>
        </w:rPr>
        <w:t xml:space="preserve"> </w:t>
      </w:r>
      <w:r>
        <w:rPr>
          <w:b/>
          <w:sz w:val="20"/>
        </w:rPr>
        <w:t>0.009195 ·</w:t>
      </w:r>
      <w:r>
        <w:rPr>
          <w:b/>
          <w:spacing w:val="-4"/>
          <w:sz w:val="20"/>
        </w:rPr>
        <w:t xml:space="preserve"> </w:t>
      </w:r>
      <w:r>
        <w:rPr>
          <w:b/>
          <w:sz w:val="20"/>
        </w:rPr>
        <w:t>10</w:t>
      </w:r>
      <w:r>
        <w:rPr>
          <w:b/>
          <w:spacing w:val="-1"/>
          <w:sz w:val="20"/>
        </w:rPr>
        <w:t xml:space="preserve"> </w:t>
      </w:r>
      <w:r>
        <w:rPr>
          <w:b/>
          <w:sz w:val="20"/>
        </w:rPr>
        <w:t>/</w:t>
      </w:r>
      <w:r>
        <w:rPr>
          <w:b/>
          <w:spacing w:val="-5"/>
          <w:sz w:val="20"/>
        </w:rPr>
        <w:t xml:space="preserve"> </w:t>
      </w:r>
      <w:r>
        <w:rPr>
          <w:b/>
          <w:sz w:val="20"/>
        </w:rPr>
        <w:t>10</w:t>
      </w:r>
      <w:r>
        <w:rPr>
          <w:b/>
          <w:sz w:val="20"/>
          <w:vertAlign w:val="superscript"/>
        </w:rPr>
        <w:t>3</w:t>
      </w:r>
      <w:r>
        <w:rPr>
          <w:b/>
          <w:spacing w:val="-1"/>
          <w:sz w:val="20"/>
        </w:rPr>
        <w:t xml:space="preserve"> </w:t>
      </w:r>
      <w:r>
        <w:rPr>
          <w:b/>
          <w:sz w:val="20"/>
        </w:rPr>
        <w:t>=</w:t>
      </w:r>
      <w:r>
        <w:rPr>
          <w:b/>
          <w:spacing w:val="-3"/>
          <w:sz w:val="20"/>
        </w:rPr>
        <w:t xml:space="preserve"> </w:t>
      </w:r>
      <w:r>
        <w:rPr>
          <w:rFonts w:ascii="Arial" w:hAnsi="Arial"/>
          <w:b/>
          <w:spacing w:val="-2"/>
          <w:sz w:val="20"/>
        </w:rPr>
        <w:t>0.000092</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6"/>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6"/>
          <w:sz w:val="20"/>
          <w:u w:val="single"/>
        </w:rPr>
        <w:t xml:space="preserve"> </w:t>
      </w:r>
      <w:r>
        <w:rPr>
          <w:b/>
          <w:i/>
          <w:sz w:val="20"/>
          <w:u w:val="single"/>
        </w:rPr>
        <w:t>углерода,</w:t>
      </w:r>
      <w:r>
        <w:rPr>
          <w:b/>
          <w:i/>
          <w:spacing w:val="-6"/>
          <w:sz w:val="20"/>
          <w:u w:val="single"/>
        </w:rPr>
        <w:t xml:space="preserve"> </w:t>
      </w:r>
      <w:r>
        <w:rPr>
          <w:b/>
          <w:i/>
          <w:sz w:val="20"/>
          <w:u w:val="single"/>
        </w:rPr>
        <w:t>Угарный</w:t>
      </w:r>
      <w:r>
        <w:rPr>
          <w:b/>
          <w:i/>
          <w:spacing w:val="-7"/>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pStyle w:val="a3"/>
        <w:spacing w:before="7"/>
        <w:rPr>
          <w:b/>
          <w:i/>
          <w:sz w:val="20"/>
        </w:rPr>
      </w:pPr>
    </w:p>
    <w:p w:rsidR="004F19BD" w:rsidRDefault="00EA37BF">
      <w:pPr>
        <w:spacing w:line="245"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8"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25</w:t>
      </w:r>
    </w:p>
    <w:p w:rsidR="004F19BD" w:rsidRDefault="00EA37BF">
      <w:pPr>
        <w:spacing w:before="7"/>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5"/>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2"/>
          <w:sz w:val="20"/>
        </w:rPr>
        <w:t xml:space="preserve"> </w:t>
      </w:r>
      <w:r>
        <w:rPr>
          <w:b/>
          <w:i/>
          <w:sz w:val="20"/>
        </w:rPr>
        <w:t>E</w:t>
      </w:r>
      <w:r>
        <w:rPr>
          <w:rFonts w:ascii="Courier New" w:hAnsi="Courier New"/>
          <w:b/>
          <w:i/>
          <w:sz w:val="20"/>
          <w:vertAlign w:val="subscript"/>
        </w:rPr>
        <w:t>Э</w:t>
      </w:r>
      <w:r>
        <w:rPr>
          <w:rFonts w:ascii="Courier New" w:hAnsi="Courier New"/>
          <w:b/>
          <w:i/>
          <w:spacing w:val="-25"/>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w:t>
      </w:r>
      <w:r>
        <w:rPr>
          <w:b/>
          <w:spacing w:val="-1"/>
          <w:sz w:val="20"/>
        </w:rPr>
        <w:t xml:space="preserve"> </w:t>
      </w:r>
      <w:r>
        <w:rPr>
          <w:b/>
          <w:sz w:val="20"/>
        </w:rPr>
        <w:t>·</w:t>
      </w:r>
      <w:r>
        <w:rPr>
          <w:b/>
          <w:spacing w:val="-4"/>
          <w:sz w:val="20"/>
        </w:rPr>
        <w:t xml:space="preserve"> </w:t>
      </w:r>
      <w:r>
        <w:rPr>
          <w:b/>
          <w:sz w:val="20"/>
        </w:rPr>
        <w:t>25</w:t>
      </w:r>
      <w:r>
        <w:rPr>
          <w:b/>
          <w:spacing w:val="-1"/>
          <w:sz w:val="20"/>
        </w:rPr>
        <w:t xml:space="preserve"> </w:t>
      </w:r>
      <w:r>
        <w:rPr>
          <w:b/>
          <w:sz w:val="20"/>
        </w:rPr>
        <w:t>/</w:t>
      </w:r>
      <w:r>
        <w:rPr>
          <w:b/>
          <w:spacing w:val="-3"/>
          <w:sz w:val="20"/>
        </w:rPr>
        <w:t xml:space="preserve"> </w:t>
      </w:r>
      <w:r>
        <w:rPr>
          <w:b/>
          <w:sz w:val="20"/>
        </w:rPr>
        <w:t>3600</w:t>
      </w:r>
      <w:r>
        <w:rPr>
          <w:b/>
          <w:spacing w:val="-1"/>
          <w:sz w:val="20"/>
        </w:rPr>
        <w:t xml:space="preserve"> </w:t>
      </w:r>
      <w:r>
        <w:rPr>
          <w:b/>
          <w:sz w:val="20"/>
        </w:rPr>
        <w:t xml:space="preserve">= </w:t>
      </w:r>
      <w:r>
        <w:rPr>
          <w:rFonts w:ascii="Arial" w:hAnsi="Arial"/>
          <w:b/>
          <w:spacing w:val="-2"/>
          <w:sz w:val="20"/>
        </w:rPr>
        <w:t>0.00694</w:t>
      </w:r>
    </w:p>
    <w:p w:rsidR="004F19BD" w:rsidRDefault="00EA37BF">
      <w:pPr>
        <w:spacing w:before="2"/>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 E</w:t>
      </w:r>
      <w:r>
        <w:rPr>
          <w:rFonts w:ascii="Courier New" w:hAnsi="Courier New"/>
          <w:b/>
          <w:i/>
          <w:sz w:val="20"/>
          <w:vertAlign w:val="subscript"/>
        </w:rPr>
        <w:t>Э</w:t>
      </w:r>
      <w:r>
        <w:rPr>
          <w:rFonts w:ascii="Courier New" w:hAnsi="Courier New"/>
          <w:b/>
          <w:i/>
          <w:spacing w:val="-24"/>
          <w:sz w:val="20"/>
        </w:rPr>
        <w:t xml:space="preserve"> </w:t>
      </w:r>
      <w:r>
        <w:rPr>
          <w:b/>
          <w:i/>
          <w:sz w:val="20"/>
        </w:rPr>
        <w:t>/</w:t>
      </w:r>
      <w:r>
        <w:rPr>
          <w:b/>
          <w:i/>
          <w:spacing w:val="-2"/>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3"/>
          <w:sz w:val="20"/>
        </w:rPr>
        <w:t xml:space="preserve"> </w:t>
      </w:r>
      <w:r>
        <w:rPr>
          <w:b/>
          <w:sz w:val="20"/>
        </w:rPr>
        <w:t>0.009195</w:t>
      </w:r>
      <w:r>
        <w:rPr>
          <w:b/>
          <w:spacing w:val="-1"/>
          <w:sz w:val="20"/>
        </w:rPr>
        <w:t xml:space="preserve"> </w:t>
      </w:r>
      <w:r>
        <w:rPr>
          <w:b/>
          <w:sz w:val="20"/>
        </w:rPr>
        <w:t>·</w:t>
      </w:r>
      <w:r>
        <w:rPr>
          <w:b/>
          <w:spacing w:val="-3"/>
          <w:sz w:val="20"/>
        </w:rPr>
        <w:t xml:space="preserve"> </w:t>
      </w:r>
      <w:r>
        <w:rPr>
          <w:b/>
          <w:sz w:val="20"/>
        </w:rPr>
        <w:t>25</w:t>
      </w:r>
      <w:r>
        <w:rPr>
          <w:b/>
          <w:spacing w:val="-1"/>
          <w:sz w:val="20"/>
        </w:rPr>
        <w:t xml:space="preserve"> </w:t>
      </w:r>
      <w:r>
        <w:rPr>
          <w:b/>
          <w:sz w:val="20"/>
        </w:rPr>
        <w:t>/</w:t>
      </w:r>
      <w:r>
        <w:rPr>
          <w:b/>
          <w:spacing w:val="-5"/>
          <w:sz w:val="20"/>
        </w:rPr>
        <w:t xml:space="preserve"> </w:t>
      </w:r>
      <w:r>
        <w:rPr>
          <w:b/>
          <w:sz w:val="20"/>
        </w:rPr>
        <w:t>10</w:t>
      </w:r>
      <w:r>
        <w:rPr>
          <w:b/>
          <w:sz w:val="20"/>
          <w:vertAlign w:val="superscript"/>
        </w:rPr>
        <w:t>3</w:t>
      </w:r>
      <w:r>
        <w:rPr>
          <w:b/>
          <w:spacing w:val="-1"/>
          <w:sz w:val="20"/>
        </w:rPr>
        <w:t xml:space="preserve"> </w:t>
      </w:r>
      <w:r>
        <w:rPr>
          <w:b/>
          <w:sz w:val="20"/>
        </w:rPr>
        <w:t>=</w:t>
      </w:r>
      <w:r>
        <w:rPr>
          <w:b/>
          <w:spacing w:val="-3"/>
          <w:sz w:val="20"/>
        </w:rPr>
        <w:t xml:space="preserve"> </w:t>
      </w:r>
      <w:r>
        <w:rPr>
          <w:rFonts w:ascii="Arial" w:hAnsi="Arial"/>
          <w:b/>
          <w:spacing w:val="-2"/>
          <w:sz w:val="20"/>
        </w:rPr>
        <w:t>0.00023</w:t>
      </w:r>
    </w:p>
    <w:p w:rsidR="004F19BD" w:rsidRDefault="004F19BD">
      <w:pPr>
        <w:rPr>
          <w:rFonts w:ascii="Arial" w:hAnsi="Arial"/>
          <w:sz w:val="20"/>
        </w:rPr>
        <w:sectPr w:rsidR="004F19BD">
          <w:pgSz w:w="11910" w:h="16840"/>
          <w:pgMar w:top="1080" w:right="900" w:bottom="280" w:left="1480" w:header="710" w:footer="0" w:gutter="0"/>
          <w:cols w:space="720"/>
        </w:sectPr>
      </w:pPr>
    </w:p>
    <w:p w:rsidR="004F19BD" w:rsidRDefault="00EA37BF">
      <w:pPr>
        <w:spacing w:before="84"/>
        <w:ind w:left="222" w:right="314"/>
        <w:rPr>
          <w:b/>
          <w:i/>
          <w:sz w:val="20"/>
        </w:rPr>
      </w:pPr>
      <w:r>
        <w:rPr>
          <w:b/>
          <w:i/>
          <w:sz w:val="20"/>
          <w:u w:val="single"/>
        </w:rPr>
        <w:lastRenderedPageBreak/>
        <w:t>Примесь:</w:t>
      </w:r>
      <w:r>
        <w:rPr>
          <w:b/>
          <w:i/>
          <w:spacing w:val="-2"/>
          <w:sz w:val="20"/>
          <w:u w:val="single"/>
        </w:rPr>
        <w:t xml:space="preserve"> </w:t>
      </w:r>
      <w:r>
        <w:rPr>
          <w:b/>
          <w:i/>
          <w:sz w:val="20"/>
          <w:u w:val="single"/>
        </w:rPr>
        <w:t>2754</w:t>
      </w:r>
      <w:r>
        <w:rPr>
          <w:b/>
          <w:i/>
          <w:spacing w:val="-2"/>
          <w:sz w:val="20"/>
          <w:u w:val="single"/>
        </w:rPr>
        <w:t xml:space="preserve"> </w:t>
      </w:r>
      <w:proofErr w:type="spellStart"/>
      <w:r>
        <w:rPr>
          <w:b/>
          <w:i/>
          <w:sz w:val="20"/>
          <w:u w:val="single"/>
        </w:rPr>
        <w:t>Алканы</w:t>
      </w:r>
      <w:proofErr w:type="spellEnd"/>
      <w:r>
        <w:rPr>
          <w:b/>
          <w:i/>
          <w:spacing w:val="-3"/>
          <w:sz w:val="20"/>
          <w:u w:val="single"/>
        </w:rPr>
        <w:t xml:space="preserve"> </w:t>
      </w:r>
      <w:r>
        <w:rPr>
          <w:b/>
          <w:i/>
          <w:sz w:val="20"/>
          <w:u w:val="single"/>
        </w:rPr>
        <w:t>С12-19</w:t>
      </w:r>
      <w:r>
        <w:rPr>
          <w:b/>
          <w:i/>
          <w:spacing w:val="-2"/>
          <w:sz w:val="20"/>
          <w:u w:val="single"/>
        </w:rPr>
        <w:t xml:space="preserve"> </w:t>
      </w:r>
      <w:r>
        <w:rPr>
          <w:b/>
          <w:i/>
          <w:sz w:val="20"/>
          <w:u w:val="single"/>
        </w:rPr>
        <w:t>/в</w:t>
      </w:r>
      <w:r>
        <w:rPr>
          <w:b/>
          <w:i/>
          <w:spacing w:val="-4"/>
          <w:sz w:val="20"/>
          <w:u w:val="single"/>
        </w:rPr>
        <w:t xml:space="preserve"> </w:t>
      </w:r>
      <w:r>
        <w:rPr>
          <w:b/>
          <w:i/>
          <w:sz w:val="20"/>
          <w:u w:val="single"/>
        </w:rPr>
        <w:t>пересчете</w:t>
      </w:r>
      <w:r>
        <w:rPr>
          <w:b/>
          <w:i/>
          <w:spacing w:val="-3"/>
          <w:sz w:val="20"/>
          <w:u w:val="single"/>
        </w:rPr>
        <w:t xml:space="preserve"> </w:t>
      </w:r>
      <w:r>
        <w:rPr>
          <w:b/>
          <w:i/>
          <w:sz w:val="20"/>
          <w:u w:val="single"/>
        </w:rPr>
        <w:t>на</w:t>
      </w:r>
      <w:r>
        <w:rPr>
          <w:b/>
          <w:i/>
          <w:spacing w:val="-2"/>
          <w:sz w:val="20"/>
          <w:u w:val="single"/>
        </w:rPr>
        <w:t xml:space="preserve"> </w:t>
      </w:r>
      <w:r>
        <w:rPr>
          <w:b/>
          <w:i/>
          <w:sz w:val="20"/>
          <w:u w:val="single"/>
        </w:rPr>
        <w:t>С/</w:t>
      </w:r>
      <w:r>
        <w:rPr>
          <w:b/>
          <w:i/>
          <w:spacing w:val="-4"/>
          <w:sz w:val="20"/>
          <w:u w:val="single"/>
        </w:rPr>
        <w:t xml:space="preserve"> </w:t>
      </w:r>
      <w:r>
        <w:rPr>
          <w:b/>
          <w:i/>
          <w:sz w:val="20"/>
          <w:u w:val="single"/>
        </w:rPr>
        <w:t>(Углеводороды</w:t>
      </w:r>
      <w:r>
        <w:rPr>
          <w:b/>
          <w:i/>
          <w:spacing w:val="-3"/>
          <w:sz w:val="20"/>
          <w:u w:val="single"/>
        </w:rPr>
        <w:t xml:space="preserve"> </w:t>
      </w:r>
      <w:r>
        <w:rPr>
          <w:b/>
          <w:i/>
          <w:sz w:val="20"/>
          <w:u w:val="single"/>
        </w:rPr>
        <w:t>предельные</w:t>
      </w:r>
      <w:r>
        <w:rPr>
          <w:b/>
          <w:i/>
          <w:spacing w:val="-3"/>
          <w:sz w:val="20"/>
          <w:u w:val="single"/>
        </w:rPr>
        <w:t xml:space="preserve"> </w:t>
      </w:r>
      <w:r>
        <w:rPr>
          <w:b/>
          <w:i/>
          <w:sz w:val="20"/>
          <w:u w:val="single"/>
        </w:rPr>
        <w:t>С12-С19</w:t>
      </w:r>
      <w:r>
        <w:rPr>
          <w:b/>
          <w:i/>
          <w:spacing w:val="-2"/>
          <w:sz w:val="20"/>
          <w:u w:val="single"/>
        </w:rPr>
        <w:t xml:space="preserve"> </w:t>
      </w:r>
      <w:r>
        <w:rPr>
          <w:b/>
          <w:i/>
          <w:sz w:val="20"/>
          <w:u w:val="single"/>
        </w:rPr>
        <w:t>(в</w:t>
      </w:r>
      <w:r>
        <w:rPr>
          <w:b/>
          <w:i/>
          <w:spacing w:val="-4"/>
          <w:sz w:val="20"/>
          <w:u w:val="single"/>
        </w:rPr>
        <w:t xml:space="preserve"> </w:t>
      </w:r>
      <w:r>
        <w:rPr>
          <w:b/>
          <w:i/>
          <w:sz w:val="20"/>
          <w:u w:val="single"/>
        </w:rPr>
        <w:t>пересчете</w:t>
      </w:r>
      <w:r>
        <w:rPr>
          <w:b/>
          <w:i/>
          <w:spacing w:val="-3"/>
          <w:sz w:val="20"/>
          <w:u w:val="single"/>
        </w:rPr>
        <w:t xml:space="preserve"> </w:t>
      </w:r>
      <w:r>
        <w:rPr>
          <w:b/>
          <w:i/>
          <w:sz w:val="20"/>
          <w:u w:val="single"/>
        </w:rPr>
        <w:t>на</w:t>
      </w:r>
      <w:r>
        <w:rPr>
          <w:b/>
          <w:i/>
          <w:sz w:val="20"/>
        </w:rPr>
        <w:t xml:space="preserve"> </w:t>
      </w:r>
      <w:r>
        <w:rPr>
          <w:b/>
          <w:i/>
          <w:sz w:val="20"/>
          <w:u w:val="single"/>
        </w:rPr>
        <w:t>С); Растворитель РПК-265П) (10)</w:t>
      </w:r>
    </w:p>
    <w:p w:rsidR="004F19BD" w:rsidRDefault="004F19BD">
      <w:pPr>
        <w:pStyle w:val="a3"/>
        <w:spacing w:before="8"/>
        <w:rPr>
          <w:b/>
          <w:i/>
          <w:sz w:val="20"/>
        </w:rPr>
      </w:pPr>
    </w:p>
    <w:p w:rsidR="004F19BD" w:rsidRDefault="00EA37BF">
      <w:pPr>
        <w:spacing w:line="245"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8"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12</w:t>
      </w:r>
    </w:p>
    <w:p w:rsidR="004F19BD" w:rsidRDefault="00EA37BF">
      <w:pPr>
        <w:spacing w:before="7"/>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г/с,</w:t>
      </w:r>
      <w:r>
        <w:rPr>
          <w:rFonts w:ascii="Courier New" w:hAnsi="Courier New"/>
          <w:spacing w:val="-7"/>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5"/>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w:t>
      </w:r>
      <w:r>
        <w:rPr>
          <w:b/>
          <w:spacing w:val="-1"/>
          <w:sz w:val="20"/>
        </w:rPr>
        <w:t xml:space="preserve"> </w:t>
      </w:r>
      <w:r>
        <w:rPr>
          <w:b/>
          <w:sz w:val="20"/>
        </w:rPr>
        <w:t>·</w:t>
      </w:r>
      <w:r>
        <w:rPr>
          <w:b/>
          <w:spacing w:val="-4"/>
          <w:sz w:val="20"/>
        </w:rPr>
        <w:t xml:space="preserve"> </w:t>
      </w:r>
      <w:r>
        <w:rPr>
          <w:b/>
          <w:sz w:val="20"/>
        </w:rPr>
        <w:t>12</w:t>
      </w:r>
      <w:r>
        <w:rPr>
          <w:b/>
          <w:spacing w:val="-1"/>
          <w:sz w:val="20"/>
        </w:rPr>
        <w:t xml:space="preserve"> </w:t>
      </w:r>
      <w:r>
        <w:rPr>
          <w:b/>
          <w:sz w:val="20"/>
        </w:rPr>
        <w:t>/</w:t>
      </w:r>
      <w:r>
        <w:rPr>
          <w:b/>
          <w:spacing w:val="-3"/>
          <w:sz w:val="20"/>
        </w:rPr>
        <w:t xml:space="preserve"> </w:t>
      </w:r>
      <w:r>
        <w:rPr>
          <w:b/>
          <w:sz w:val="20"/>
        </w:rPr>
        <w:t>3600</w:t>
      </w:r>
      <w:r>
        <w:rPr>
          <w:b/>
          <w:spacing w:val="-1"/>
          <w:sz w:val="20"/>
        </w:rPr>
        <w:t xml:space="preserve"> </w:t>
      </w:r>
      <w:r>
        <w:rPr>
          <w:b/>
          <w:sz w:val="20"/>
        </w:rPr>
        <w:t xml:space="preserve">= </w:t>
      </w:r>
      <w:r>
        <w:rPr>
          <w:rFonts w:ascii="Arial" w:hAnsi="Arial"/>
          <w:b/>
          <w:spacing w:val="-2"/>
          <w:sz w:val="20"/>
        </w:rPr>
        <w:t>0.00333</w:t>
      </w:r>
    </w:p>
    <w:p w:rsidR="004F19BD" w:rsidRDefault="00EA37BF">
      <w:pPr>
        <w:spacing w:before="2"/>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3"/>
          <w:sz w:val="20"/>
        </w:rPr>
        <w:t xml:space="preserve"> </w:t>
      </w:r>
      <w:r>
        <w:rPr>
          <w:b/>
          <w:i/>
          <w:sz w:val="20"/>
        </w:rPr>
        <w:t>/</w:t>
      </w:r>
      <w:r>
        <w:rPr>
          <w:b/>
          <w:i/>
          <w:spacing w:val="-3"/>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3"/>
          <w:sz w:val="20"/>
        </w:rPr>
        <w:t xml:space="preserve"> </w:t>
      </w:r>
      <w:r>
        <w:rPr>
          <w:b/>
          <w:sz w:val="20"/>
        </w:rPr>
        <w:t>0.009195 ·</w:t>
      </w:r>
      <w:r>
        <w:rPr>
          <w:b/>
          <w:spacing w:val="-4"/>
          <w:sz w:val="20"/>
        </w:rPr>
        <w:t xml:space="preserve"> </w:t>
      </w:r>
      <w:r>
        <w:rPr>
          <w:b/>
          <w:sz w:val="20"/>
        </w:rPr>
        <w:t>12</w:t>
      </w:r>
      <w:r>
        <w:rPr>
          <w:b/>
          <w:spacing w:val="-1"/>
          <w:sz w:val="20"/>
        </w:rPr>
        <w:t xml:space="preserve"> </w:t>
      </w:r>
      <w:r>
        <w:rPr>
          <w:b/>
          <w:sz w:val="20"/>
        </w:rPr>
        <w:t>/</w:t>
      </w:r>
      <w:r>
        <w:rPr>
          <w:b/>
          <w:spacing w:val="-5"/>
          <w:sz w:val="20"/>
        </w:rPr>
        <w:t xml:space="preserve"> </w:t>
      </w:r>
      <w:r>
        <w:rPr>
          <w:b/>
          <w:sz w:val="20"/>
        </w:rPr>
        <w:t>10</w:t>
      </w:r>
      <w:r>
        <w:rPr>
          <w:b/>
          <w:sz w:val="20"/>
          <w:vertAlign w:val="superscript"/>
        </w:rPr>
        <w:t>3</w:t>
      </w:r>
      <w:r>
        <w:rPr>
          <w:b/>
          <w:spacing w:val="-1"/>
          <w:sz w:val="20"/>
        </w:rPr>
        <w:t xml:space="preserve"> </w:t>
      </w:r>
      <w:r>
        <w:rPr>
          <w:b/>
          <w:sz w:val="20"/>
        </w:rPr>
        <w:t>=</w:t>
      </w:r>
      <w:r>
        <w:rPr>
          <w:b/>
          <w:spacing w:val="-3"/>
          <w:sz w:val="20"/>
        </w:rPr>
        <w:t xml:space="preserve"> </w:t>
      </w:r>
      <w:r>
        <w:rPr>
          <w:rFonts w:ascii="Arial" w:hAnsi="Arial"/>
          <w:b/>
          <w:spacing w:val="-2"/>
          <w:sz w:val="20"/>
        </w:rPr>
        <w:t>0.0001103</w:t>
      </w:r>
    </w:p>
    <w:p w:rsidR="004F19BD" w:rsidRDefault="00EA37BF">
      <w:pPr>
        <w:spacing w:before="223"/>
        <w:ind w:left="222"/>
        <w:rPr>
          <w:b/>
          <w:i/>
          <w:sz w:val="20"/>
        </w:rPr>
      </w:pPr>
      <w:r>
        <w:rPr>
          <w:b/>
          <w:i/>
          <w:sz w:val="20"/>
          <w:u w:val="single"/>
        </w:rPr>
        <w:t>Примесь:</w:t>
      </w:r>
      <w:r>
        <w:rPr>
          <w:b/>
          <w:i/>
          <w:spacing w:val="-11"/>
          <w:sz w:val="20"/>
          <w:u w:val="single"/>
        </w:rPr>
        <w:t xml:space="preserve"> </w:t>
      </w:r>
      <w:r>
        <w:rPr>
          <w:b/>
          <w:i/>
          <w:sz w:val="20"/>
          <w:u w:val="single"/>
        </w:rPr>
        <w:t>1301</w:t>
      </w:r>
      <w:r>
        <w:rPr>
          <w:b/>
          <w:i/>
          <w:spacing w:val="-11"/>
          <w:sz w:val="20"/>
          <w:u w:val="single"/>
        </w:rPr>
        <w:t xml:space="preserve"> </w:t>
      </w:r>
      <w:r>
        <w:rPr>
          <w:b/>
          <w:i/>
          <w:sz w:val="20"/>
          <w:u w:val="single"/>
        </w:rPr>
        <w:t>Проп-2-ен-1-аль</w:t>
      </w:r>
      <w:r>
        <w:rPr>
          <w:b/>
          <w:i/>
          <w:spacing w:val="-11"/>
          <w:sz w:val="20"/>
          <w:u w:val="single"/>
        </w:rPr>
        <w:t xml:space="preserve"> </w:t>
      </w:r>
      <w:r>
        <w:rPr>
          <w:b/>
          <w:i/>
          <w:sz w:val="20"/>
          <w:u w:val="single"/>
        </w:rPr>
        <w:t>(Акролеин,</w:t>
      </w:r>
      <w:r>
        <w:rPr>
          <w:b/>
          <w:i/>
          <w:spacing w:val="-11"/>
          <w:sz w:val="20"/>
          <w:u w:val="single"/>
        </w:rPr>
        <w:t xml:space="preserve"> </w:t>
      </w:r>
      <w:proofErr w:type="spellStart"/>
      <w:r>
        <w:rPr>
          <w:b/>
          <w:i/>
          <w:sz w:val="20"/>
          <w:u w:val="single"/>
        </w:rPr>
        <w:t>Акрилальдегид</w:t>
      </w:r>
      <w:proofErr w:type="spellEnd"/>
      <w:r>
        <w:rPr>
          <w:b/>
          <w:i/>
          <w:sz w:val="20"/>
          <w:u w:val="single"/>
        </w:rPr>
        <w:t>)</w:t>
      </w:r>
      <w:r>
        <w:rPr>
          <w:b/>
          <w:i/>
          <w:spacing w:val="-12"/>
          <w:sz w:val="20"/>
          <w:u w:val="single"/>
        </w:rPr>
        <w:t xml:space="preserve"> </w:t>
      </w:r>
      <w:r>
        <w:rPr>
          <w:b/>
          <w:i/>
          <w:spacing w:val="-2"/>
          <w:sz w:val="20"/>
          <w:u w:val="single"/>
        </w:rPr>
        <w:t>(474)</w:t>
      </w:r>
    </w:p>
    <w:p w:rsidR="004F19BD" w:rsidRDefault="004F19BD">
      <w:pPr>
        <w:pStyle w:val="a3"/>
        <w:spacing w:before="4"/>
        <w:rPr>
          <w:b/>
          <w:i/>
          <w:sz w:val="20"/>
        </w:rPr>
      </w:pPr>
    </w:p>
    <w:p w:rsidR="004F19BD" w:rsidRDefault="00EA37BF">
      <w:pPr>
        <w:spacing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8"/>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5"/>
          <w:sz w:val="20"/>
        </w:rPr>
        <w:t>1.2</w:t>
      </w:r>
    </w:p>
    <w:p w:rsidR="004F19BD" w:rsidRDefault="00EA37BF">
      <w:pPr>
        <w:spacing w:before="7" w:line="271" w:lineRule="exact"/>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г/с,</w:t>
      </w:r>
      <w:r>
        <w:rPr>
          <w:rFonts w:ascii="Courier New" w:hAnsi="Courier New"/>
          <w:spacing w:val="-6"/>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5"/>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w:t>
      </w:r>
      <w:r>
        <w:rPr>
          <w:b/>
          <w:spacing w:val="-1"/>
          <w:sz w:val="20"/>
        </w:rPr>
        <w:t xml:space="preserve"> </w:t>
      </w:r>
      <w:r>
        <w:rPr>
          <w:b/>
          <w:sz w:val="20"/>
        </w:rPr>
        <w:t>·</w:t>
      </w:r>
      <w:r>
        <w:rPr>
          <w:b/>
          <w:spacing w:val="-4"/>
          <w:sz w:val="20"/>
        </w:rPr>
        <w:t xml:space="preserve"> </w:t>
      </w:r>
      <w:r>
        <w:rPr>
          <w:b/>
          <w:sz w:val="20"/>
        </w:rPr>
        <w:t>1.2</w:t>
      </w:r>
      <w:r>
        <w:rPr>
          <w:b/>
          <w:spacing w:val="-1"/>
          <w:sz w:val="20"/>
        </w:rPr>
        <w:t xml:space="preserve"> </w:t>
      </w:r>
      <w:r>
        <w:rPr>
          <w:b/>
          <w:sz w:val="20"/>
        </w:rPr>
        <w:t>/</w:t>
      </w:r>
      <w:r>
        <w:rPr>
          <w:b/>
          <w:spacing w:val="-3"/>
          <w:sz w:val="20"/>
        </w:rPr>
        <w:t xml:space="preserve"> </w:t>
      </w:r>
      <w:r>
        <w:rPr>
          <w:b/>
          <w:sz w:val="20"/>
        </w:rPr>
        <w:t>3600</w:t>
      </w:r>
      <w:r>
        <w:rPr>
          <w:b/>
          <w:spacing w:val="-1"/>
          <w:sz w:val="20"/>
        </w:rPr>
        <w:t xml:space="preserve"> </w:t>
      </w:r>
      <w:r>
        <w:rPr>
          <w:b/>
          <w:sz w:val="20"/>
        </w:rPr>
        <w:t>=</w:t>
      </w:r>
      <w:r>
        <w:rPr>
          <w:b/>
          <w:spacing w:val="-1"/>
          <w:sz w:val="20"/>
        </w:rPr>
        <w:t xml:space="preserve"> </w:t>
      </w:r>
      <w:r>
        <w:rPr>
          <w:rFonts w:ascii="Arial" w:hAnsi="Arial"/>
          <w:b/>
          <w:spacing w:val="-2"/>
          <w:sz w:val="20"/>
        </w:rPr>
        <w:t>0.000333</w:t>
      </w:r>
    </w:p>
    <w:p w:rsidR="004F19BD" w:rsidRDefault="00EA37BF">
      <w:pPr>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5"/>
        </w:rPr>
        <w:t xml:space="preserve"> </w:t>
      </w:r>
      <w:r>
        <w:rPr>
          <w:b/>
          <w:i/>
        </w:rPr>
        <w:t>_M_</w:t>
      </w:r>
      <w:r>
        <w:rPr>
          <w:b/>
          <w:i/>
          <w:spacing w:val="-2"/>
        </w:rPr>
        <w:t xml:space="preserve"> </w:t>
      </w:r>
      <w:r>
        <w:rPr>
          <w:b/>
          <w:i/>
        </w:rPr>
        <w:t>=</w:t>
      </w:r>
      <w:r>
        <w:rPr>
          <w:b/>
          <w:i/>
          <w:spacing w:val="-2"/>
        </w:rPr>
        <w:t xml:space="preserve"> </w:t>
      </w:r>
      <w:r>
        <w:rPr>
          <w:b/>
          <w:i/>
          <w:sz w:val="20"/>
        </w:rPr>
        <w:t>G</w:t>
      </w:r>
      <w:r>
        <w:rPr>
          <w:b/>
          <w:i/>
          <w:sz w:val="20"/>
          <w:vertAlign w:val="subscript"/>
        </w:rPr>
        <w:t>FGGO</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4"/>
          <w:sz w:val="20"/>
        </w:rPr>
        <w:t xml:space="preserve"> </w:t>
      </w:r>
      <w:r>
        <w:rPr>
          <w:b/>
          <w:i/>
          <w:sz w:val="20"/>
        </w:rPr>
        <w:t>/</w:t>
      </w:r>
      <w:r>
        <w:rPr>
          <w:b/>
          <w:i/>
          <w:spacing w:val="-2"/>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3"/>
          <w:sz w:val="20"/>
        </w:rPr>
        <w:t xml:space="preserve"> </w:t>
      </w:r>
      <w:r>
        <w:rPr>
          <w:b/>
          <w:sz w:val="20"/>
        </w:rPr>
        <w:t>0.009195</w:t>
      </w:r>
      <w:r>
        <w:rPr>
          <w:b/>
          <w:spacing w:val="-1"/>
          <w:sz w:val="20"/>
        </w:rPr>
        <w:t xml:space="preserve"> </w:t>
      </w:r>
      <w:r>
        <w:rPr>
          <w:b/>
          <w:sz w:val="20"/>
        </w:rPr>
        <w:t>·</w:t>
      </w:r>
      <w:r>
        <w:rPr>
          <w:b/>
          <w:spacing w:val="-4"/>
          <w:sz w:val="20"/>
        </w:rPr>
        <w:t xml:space="preserve"> </w:t>
      </w:r>
      <w:r>
        <w:rPr>
          <w:b/>
          <w:sz w:val="20"/>
        </w:rPr>
        <w:t>1.2 /</w:t>
      </w:r>
      <w:r>
        <w:rPr>
          <w:b/>
          <w:spacing w:val="-5"/>
          <w:sz w:val="20"/>
        </w:rPr>
        <w:t xml:space="preserve"> </w:t>
      </w:r>
      <w:r>
        <w:rPr>
          <w:b/>
          <w:sz w:val="20"/>
        </w:rPr>
        <w:t>10</w:t>
      </w:r>
      <w:r>
        <w:rPr>
          <w:b/>
          <w:sz w:val="20"/>
          <w:vertAlign w:val="superscript"/>
        </w:rPr>
        <w:t>3</w:t>
      </w:r>
      <w:r>
        <w:rPr>
          <w:b/>
          <w:spacing w:val="-2"/>
          <w:sz w:val="20"/>
        </w:rPr>
        <w:t xml:space="preserve"> </w:t>
      </w:r>
      <w:r>
        <w:rPr>
          <w:b/>
          <w:sz w:val="20"/>
        </w:rPr>
        <w:t>=</w:t>
      </w:r>
      <w:r>
        <w:rPr>
          <w:b/>
          <w:spacing w:val="-3"/>
          <w:sz w:val="20"/>
        </w:rPr>
        <w:t xml:space="preserve"> </w:t>
      </w:r>
      <w:r>
        <w:rPr>
          <w:rFonts w:ascii="Arial" w:hAnsi="Arial"/>
          <w:b/>
          <w:spacing w:val="-2"/>
          <w:sz w:val="20"/>
        </w:rPr>
        <w:t>0.00001103</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0328</w:t>
      </w:r>
      <w:r>
        <w:rPr>
          <w:b/>
          <w:i/>
          <w:spacing w:val="-6"/>
          <w:sz w:val="20"/>
          <w:u w:val="single"/>
        </w:rPr>
        <w:t xml:space="preserve"> </w:t>
      </w:r>
      <w:r>
        <w:rPr>
          <w:b/>
          <w:i/>
          <w:sz w:val="20"/>
          <w:u w:val="single"/>
        </w:rPr>
        <w:t>Углерод</w:t>
      </w:r>
      <w:r>
        <w:rPr>
          <w:b/>
          <w:i/>
          <w:spacing w:val="-7"/>
          <w:sz w:val="20"/>
          <w:u w:val="single"/>
        </w:rPr>
        <w:t xml:space="preserve"> </w:t>
      </w:r>
      <w:r>
        <w:rPr>
          <w:b/>
          <w:i/>
          <w:sz w:val="20"/>
          <w:u w:val="single"/>
        </w:rPr>
        <w:t>(Сажа,</w:t>
      </w:r>
      <w:r>
        <w:rPr>
          <w:b/>
          <w:i/>
          <w:spacing w:val="-6"/>
          <w:sz w:val="20"/>
          <w:u w:val="single"/>
        </w:rPr>
        <w:t xml:space="preserve"> </w:t>
      </w:r>
      <w:r>
        <w:rPr>
          <w:b/>
          <w:i/>
          <w:sz w:val="20"/>
          <w:u w:val="single"/>
        </w:rPr>
        <w:t>Углерод</w:t>
      </w:r>
      <w:r>
        <w:rPr>
          <w:b/>
          <w:i/>
          <w:spacing w:val="-9"/>
          <w:sz w:val="20"/>
          <w:u w:val="single"/>
        </w:rPr>
        <w:t xml:space="preserve"> </w:t>
      </w:r>
      <w:r>
        <w:rPr>
          <w:b/>
          <w:i/>
          <w:sz w:val="20"/>
          <w:u w:val="single"/>
        </w:rPr>
        <w:t>черный)</w:t>
      </w:r>
      <w:r>
        <w:rPr>
          <w:b/>
          <w:i/>
          <w:spacing w:val="-7"/>
          <w:sz w:val="20"/>
          <w:u w:val="single"/>
        </w:rPr>
        <w:t xml:space="preserve"> </w:t>
      </w:r>
      <w:r>
        <w:rPr>
          <w:b/>
          <w:i/>
          <w:spacing w:val="-4"/>
          <w:sz w:val="20"/>
          <w:u w:val="single"/>
        </w:rPr>
        <w:t>(583)</w:t>
      </w:r>
    </w:p>
    <w:p w:rsidR="004F19BD" w:rsidRDefault="004F19BD">
      <w:pPr>
        <w:pStyle w:val="a3"/>
        <w:spacing w:before="7"/>
        <w:rPr>
          <w:b/>
          <w:i/>
          <w:sz w:val="20"/>
        </w:rPr>
      </w:pPr>
    </w:p>
    <w:p w:rsidR="004F19BD" w:rsidRDefault="00EA37BF">
      <w:pPr>
        <w:spacing w:before="1" w:line="247" w:lineRule="exact"/>
        <w:ind w:left="222"/>
        <w:rPr>
          <w:rFonts w:ascii="Courier New" w:hAnsi="Courier New"/>
        </w:rPr>
      </w:pPr>
      <w:r>
        <w:rPr>
          <w:rFonts w:ascii="Courier New" w:hAnsi="Courier New"/>
        </w:rPr>
        <w:t>Оценочное</w:t>
      </w:r>
      <w:r>
        <w:rPr>
          <w:rFonts w:ascii="Courier New" w:hAnsi="Courier New"/>
          <w:spacing w:val="-9"/>
        </w:rPr>
        <w:t xml:space="preserve"> </w:t>
      </w:r>
      <w:r>
        <w:rPr>
          <w:rFonts w:ascii="Courier New" w:hAnsi="Courier New"/>
        </w:rPr>
        <w:t>значение</w:t>
      </w:r>
      <w:r>
        <w:rPr>
          <w:rFonts w:ascii="Courier New" w:hAnsi="Courier New"/>
          <w:spacing w:val="-8"/>
        </w:rPr>
        <w:t xml:space="preserve"> </w:t>
      </w:r>
      <w:proofErr w:type="spellStart"/>
      <w:r>
        <w:rPr>
          <w:rFonts w:ascii="Courier New" w:hAnsi="Courier New"/>
        </w:rPr>
        <w:t>среднециклового</w:t>
      </w:r>
      <w:proofErr w:type="spellEnd"/>
      <w:r>
        <w:rPr>
          <w:rFonts w:ascii="Courier New" w:hAnsi="Courier New"/>
          <w:spacing w:val="-9"/>
        </w:rPr>
        <w:t xml:space="preserve"> </w:t>
      </w:r>
      <w:r>
        <w:rPr>
          <w:rFonts w:ascii="Courier New" w:hAnsi="Courier New"/>
        </w:rPr>
        <w:t>выброса,</w:t>
      </w:r>
      <w:r>
        <w:rPr>
          <w:rFonts w:ascii="Courier New" w:hAnsi="Courier New"/>
          <w:spacing w:val="-8"/>
        </w:rPr>
        <w:t xml:space="preserve"> </w:t>
      </w:r>
      <w:r>
        <w:rPr>
          <w:rFonts w:ascii="Courier New" w:hAnsi="Courier New"/>
        </w:rPr>
        <w:t>г/кг</w:t>
      </w:r>
      <w:r>
        <w:rPr>
          <w:rFonts w:ascii="Courier New" w:hAnsi="Courier New"/>
          <w:spacing w:val="-9"/>
        </w:rPr>
        <w:t xml:space="preserve"> </w:t>
      </w:r>
      <w:r>
        <w:rPr>
          <w:rFonts w:ascii="Courier New" w:hAnsi="Courier New"/>
        </w:rPr>
        <w:t>топлива</w:t>
      </w:r>
      <w:r>
        <w:rPr>
          <w:rFonts w:ascii="Courier New" w:hAnsi="Courier New"/>
          <w:spacing w:val="-8"/>
        </w:rPr>
        <w:t xml:space="preserve"> </w:t>
      </w:r>
      <w:r>
        <w:rPr>
          <w:rFonts w:ascii="Courier New" w:hAnsi="Courier New"/>
          <w:spacing w:val="-2"/>
        </w:rPr>
        <w:t>(табл.4),</w:t>
      </w:r>
    </w:p>
    <w:p w:rsidR="004F19BD" w:rsidRDefault="00EA37BF">
      <w:pPr>
        <w:spacing w:line="269" w:lineRule="exact"/>
        <w:ind w:left="222"/>
        <w:rPr>
          <w:rFonts w:ascii="Arial" w:hAnsi="Arial"/>
          <w:b/>
          <w:sz w:val="20"/>
        </w:rPr>
      </w:pPr>
      <w:r>
        <w:rPr>
          <w:b/>
          <w:i/>
        </w:rPr>
        <w:t>E</w:t>
      </w:r>
      <w:r>
        <w:rPr>
          <w:rFonts w:ascii="Courier New" w:hAnsi="Courier New"/>
          <w:b/>
          <w:i/>
          <w:vertAlign w:val="subscript"/>
        </w:rPr>
        <w:t>Э</w:t>
      </w:r>
      <w:r>
        <w:rPr>
          <w:rFonts w:ascii="Courier New" w:hAnsi="Courier New"/>
          <w:b/>
          <w:i/>
          <w:spacing w:val="-24"/>
        </w:rPr>
        <w:t xml:space="preserve"> </w:t>
      </w:r>
      <w:r>
        <w:rPr>
          <w:b/>
          <w:i/>
        </w:rPr>
        <w:t>=</w:t>
      </w:r>
      <w:r>
        <w:rPr>
          <w:b/>
          <w:i/>
          <w:spacing w:val="-2"/>
        </w:rPr>
        <w:t xml:space="preserve"> </w:t>
      </w:r>
      <w:r>
        <w:rPr>
          <w:rFonts w:ascii="Arial" w:hAnsi="Arial"/>
          <w:b/>
          <w:spacing w:val="-10"/>
          <w:sz w:val="20"/>
        </w:rPr>
        <w:t>5</w:t>
      </w:r>
    </w:p>
    <w:p w:rsidR="004F19BD" w:rsidRDefault="00EA37BF">
      <w:pPr>
        <w:spacing w:before="7" w:line="271" w:lineRule="exact"/>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5"/>
        </w:rPr>
        <w:t xml:space="preserve"> </w:t>
      </w:r>
      <w:r>
        <w:rPr>
          <w:b/>
          <w:i/>
        </w:rPr>
        <w:t>_G_</w:t>
      </w:r>
      <w:r>
        <w:rPr>
          <w:b/>
          <w:i/>
          <w:spacing w:val="-2"/>
        </w:rPr>
        <w:t xml:space="preserve"> </w:t>
      </w:r>
      <w:r>
        <w:rPr>
          <w:b/>
          <w:i/>
        </w:rPr>
        <w:t>=</w:t>
      </w:r>
      <w:r>
        <w:rPr>
          <w:b/>
          <w:i/>
          <w:spacing w:val="-3"/>
        </w:rPr>
        <w:t xml:space="preserve"> </w:t>
      </w:r>
      <w:r>
        <w:rPr>
          <w:b/>
          <w:i/>
          <w:sz w:val="20"/>
        </w:rPr>
        <w:t>G</w:t>
      </w:r>
      <w:r>
        <w:rPr>
          <w:b/>
          <w:i/>
          <w:sz w:val="20"/>
          <w:vertAlign w:val="subscript"/>
        </w:rPr>
        <w:t>FJMAX</w:t>
      </w:r>
      <w:r>
        <w:rPr>
          <w:b/>
          <w:i/>
          <w:spacing w:val="-2"/>
          <w:sz w:val="20"/>
        </w:rPr>
        <w:t xml:space="preserve"> </w:t>
      </w:r>
      <w:r>
        <w:rPr>
          <w:b/>
          <w:i/>
          <w:sz w:val="20"/>
        </w:rPr>
        <w:t>·</w:t>
      </w:r>
      <w:r>
        <w:rPr>
          <w:b/>
          <w:i/>
          <w:spacing w:val="-2"/>
          <w:sz w:val="20"/>
        </w:rPr>
        <w:t xml:space="preserve"> </w:t>
      </w:r>
      <w:r>
        <w:rPr>
          <w:b/>
          <w:i/>
          <w:sz w:val="20"/>
        </w:rPr>
        <w:t>E</w:t>
      </w:r>
      <w:r>
        <w:rPr>
          <w:rFonts w:ascii="Courier New" w:hAnsi="Courier New"/>
          <w:b/>
          <w:i/>
          <w:sz w:val="20"/>
          <w:vertAlign w:val="subscript"/>
        </w:rPr>
        <w:t>Э</w:t>
      </w:r>
      <w:r>
        <w:rPr>
          <w:rFonts w:ascii="Courier New" w:hAnsi="Courier New"/>
          <w:b/>
          <w:i/>
          <w:spacing w:val="-25"/>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1</w:t>
      </w:r>
      <w:r>
        <w:rPr>
          <w:b/>
          <w:spacing w:val="-1"/>
          <w:sz w:val="20"/>
        </w:rPr>
        <w:t xml:space="preserve"> </w:t>
      </w:r>
      <w:r>
        <w:rPr>
          <w:b/>
          <w:sz w:val="20"/>
        </w:rPr>
        <w:t>·</w:t>
      </w:r>
      <w:r>
        <w:rPr>
          <w:b/>
          <w:spacing w:val="-4"/>
          <w:sz w:val="20"/>
        </w:rPr>
        <w:t xml:space="preserve"> </w:t>
      </w:r>
      <w:r>
        <w:rPr>
          <w:b/>
          <w:sz w:val="20"/>
        </w:rPr>
        <w:t>5</w:t>
      </w:r>
      <w:r>
        <w:rPr>
          <w:b/>
          <w:spacing w:val="-1"/>
          <w:sz w:val="20"/>
        </w:rPr>
        <w:t xml:space="preserve"> </w:t>
      </w:r>
      <w:r>
        <w:rPr>
          <w:b/>
          <w:sz w:val="20"/>
        </w:rPr>
        <w:t>/</w:t>
      </w:r>
      <w:r>
        <w:rPr>
          <w:b/>
          <w:spacing w:val="-3"/>
          <w:sz w:val="20"/>
        </w:rPr>
        <w:t xml:space="preserve"> </w:t>
      </w:r>
      <w:r>
        <w:rPr>
          <w:b/>
          <w:sz w:val="20"/>
        </w:rPr>
        <w:t>3600</w:t>
      </w:r>
      <w:r>
        <w:rPr>
          <w:b/>
          <w:spacing w:val="-1"/>
          <w:sz w:val="20"/>
        </w:rPr>
        <w:t xml:space="preserve"> </w:t>
      </w:r>
      <w:r>
        <w:rPr>
          <w:b/>
          <w:sz w:val="20"/>
        </w:rPr>
        <w:t xml:space="preserve">= </w:t>
      </w:r>
      <w:r>
        <w:rPr>
          <w:rFonts w:ascii="Arial" w:hAnsi="Arial"/>
          <w:b/>
          <w:spacing w:val="-2"/>
          <w:sz w:val="20"/>
        </w:rPr>
        <w:t>0.00139</w:t>
      </w:r>
    </w:p>
    <w:p w:rsidR="004F19BD" w:rsidRDefault="00EA37BF">
      <w:pPr>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5"/>
        </w:rPr>
        <w:t xml:space="preserve"> </w:t>
      </w:r>
      <w:r>
        <w:rPr>
          <w:b/>
          <w:i/>
        </w:rPr>
        <w:t>_M_</w:t>
      </w:r>
      <w:r>
        <w:rPr>
          <w:b/>
          <w:i/>
          <w:spacing w:val="-2"/>
        </w:rPr>
        <w:t xml:space="preserve"> </w:t>
      </w:r>
      <w:r>
        <w:rPr>
          <w:b/>
          <w:i/>
        </w:rPr>
        <w:t>=</w:t>
      </w:r>
      <w:r>
        <w:rPr>
          <w:b/>
          <w:i/>
          <w:spacing w:val="-3"/>
        </w:rPr>
        <w:t xml:space="preserve"> </w:t>
      </w:r>
      <w:r>
        <w:rPr>
          <w:b/>
          <w:i/>
          <w:sz w:val="20"/>
        </w:rPr>
        <w:t>G</w:t>
      </w:r>
      <w:r>
        <w:rPr>
          <w:b/>
          <w:i/>
          <w:sz w:val="20"/>
          <w:vertAlign w:val="subscript"/>
        </w:rPr>
        <w:t>FGGO</w:t>
      </w:r>
      <w:r>
        <w:rPr>
          <w:b/>
          <w:i/>
          <w:spacing w:val="-2"/>
          <w:sz w:val="20"/>
        </w:rPr>
        <w:t xml:space="preserve"> </w:t>
      </w:r>
      <w:r>
        <w:rPr>
          <w:b/>
          <w:i/>
          <w:sz w:val="20"/>
        </w:rPr>
        <w:t>·</w:t>
      </w:r>
      <w:r>
        <w:rPr>
          <w:b/>
          <w:i/>
          <w:spacing w:val="-1"/>
          <w:sz w:val="20"/>
        </w:rPr>
        <w:t xml:space="preserve"> </w:t>
      </w:r>
      <w:r>
        <w:rPr>
          <w:b/>
          <w:i/>
          <w:sz w:val="20"/>
        </w:rPr>
        <w:t>E</w:t>
      </w:r>
      <w:r>
        <w:rPr>
          <w:rFonts w:ascii="Courier New" w:hAnsi="Courier New"/>
          <w:b/>
          <w:i/>
          <w:sz w:val="20"/>
          <w:vertAlign w:val="subscript"/>
        </w:rPr>
        <w:t>Э</w:t>
      </w:r>
      <w:r>
        <w:rPr>
          <w:rFonts w:ascii="Courier New" w:hAnsi="Courier New"/>
          <w:b/>
          <w:i/>
          <w:spacing w:val="-24"/>
          <w:sz w:val="20"/>
        </w:rPr>
        <w:t xml:space="preserve"> </w:t>
      </w:r>
      <w:r>
        <w:rPr>
          <w:b/>
          <w:i/>
          <w:sz w:val="20"/>
        </w:rPr>
        <w:t>/</w:t>
      </w:r>
      <w:r>
        <w:rPr>
          <w:b/>
          <w:i/>
          <w:spacing w:val="-2"/>
          <w:sz w:val="20"/>
        </w:rPr>
        <w:t xml:space="preserve"> </w:t>
      </w:r>
      <w:r>
        <w:rPr>
          <w:b/>
          <w:i/>
          <w:sz w:val="20"/>
        </w:rPr>
        <w:t>10</w:t>
      </w:r>
      <w:r>
        <w:rPr>
          <w:b/>
          <w:i/>
          <w:sz w:val="20"/>
          <w:vertAlign w:val="superscript"/>
        </w:rPr>
        <w:t>3</w:t>
      </w:r>
      <w:r>
        <w:rPr>
          <w:b/>
          <w:i/>
          <w:spacing w:val="-2"/>
          <w:sz w:val="20"/>
        </w:rPr>
        <w:t xml:space="preserve"> </w:t>
      </w:r>
      <w:r>
        <w:rPr>
          <w:b/>
          <w:i/>
          <w:sz w:val="20"/>
        </w:rPr>
        <w:t>=</w:t>
      </w:r>
      <w:r>
        <w:rPr>
          <w:b/>
          <w:i/>
          <w:spacing w:val="-3"/>
          <w:sz w:val="20"/>
        </w:rPr>
        <w:t xml:space="preserve"> </w:t>
      </w:r>
      <w:r>
        <w:rPr>
          <w:b/>
          <w:sz w:val="20"/>
        </w:rPr>
        <w:t>0.009195</w:t>
      </w:r>
      <w:r>
        <w:rPr>
          <w:b/>
          <w:spacing w:val="-1"/>
          <w:sz w:val="20"/>
        </w:rPr>
        <w:t xml:space="preserve"> </w:t>
      </w:r>
      <w:r>
        <w:rPr>
          <w:b/>
          <w:sz w:val="20"/>
        </w:rPr>
        <w:t>·</w:t>
      </w:r>
      <w:r>
        <w:rPr>
          <w:b/>
          <w:spacing w:val="-4"/>
          <w:sz w:val="20"/>
        </w:rPr>
        <w:t xml:space="preserve"> </w:t>
      </w:r>
      <w:r>
        <w:rPr>
          <w:b/>
          <w:sz w:val="20"/>
        </w:rPr>
        <w:t>5</w:t>
      </w:r>
      <w:r>
        <w:rPr>
          <w:b/>
          <w:spacing w:val="-1"/>
          <w:sz w:val="20"/>
        </w:rPr>
        <w:t xml:space="preserve"> </w:t>
      </w:r>
      <w:r>
        <w:rPr>
          <w:b/>
          <w:sz w:val="20"/>
        </w:rPr>
        <w:t>/</w:t>
      </w:r>
      <w:r>
        <w:rPr>
          <w:b/>
          <w:spacing w:val="-2"/>
          <w:sz w:val="20"/>
        </w:rPr>
        <w:t xml:space="preserve"> </w:t>
      </w:r>
      <w:r>
        <w:rPr>
          <w:b/>
          <w:sz w:val="20"/>
        </w:rPr>
        <w:t>10</w:t>
      </w:r>
      <w:r>
        <w:rPr>
          <w:b/>
          <w:sz w:val="20"/>
          <w:vertAlign w:val="superscript"/>
        </w:rPr>
        <w:t>3</w:t>
      </w:r>
      <w:r>
        <w:rPr>
          <w:b/>
          <w:spacing w:val="-2"/>
          <w:sz w:val="20"/>
        </w:rPr>
        <w:t xml:space="preserve"> </w:t>
      </w:r>
      <w:r>
        <w:rPr>
          <w:b/>
          <w:sz w:val="20"/>
        </w:rPr>
        <w:t>=</w:t>
      </w:r>
      <w:r>
        <w:rPr>
          <w:b/>
          <w:spacing w:val="-3"/>
          <w:sz w:val="20"/>
        </w:rPr>
        <w:t xml:space="preserve"> </w:t>
      </w:r>
      <w:r>
        <w:rPr>
          <w:rFonts w:ascii="Arial" w:hAnsi="Arial"/>
          <w:b/>
          <w:spacing w:val="-2"/>
          <w:sz w:val="20"/>
        </w:rPr>
        <w:t>0.000046</w:t>
      </w:r>
    </w:p>
    <w:p w:rsidR="004F19BD" w:rsidRDefault="00EA37BF">
      <w:pPr>
        <w:spacing w:before="228"/>
        <w:ind w:left="222"/>
        <w:rPr>
          <w:rFonts w:ascii="Courier New" w:hAnsi="Courier New"/>
        </w:rPr>
      </w:pPr>
      <w:r>
        <w:rPr>
          <w:rFonts w:ascii="Courier New" w:hAnsi="Courier New"/>
        </w:rPr>
        <w:t>Итоговая</w:t>
      </w:r>
      <w:r>
        <w:rPr>
          <w:rFonts w:ascii="Courier New" w:hAnsi="Courier New"/>
          <w:spacing w:val="-8"/>
        </w:rPr>
        <w:t xml:space="preserve"> </w:t>
      </w:r>
      <w:r>
        <w:rPr>
          <w:rFonts w:ascii="Courier New" w:hAnsi="Courier New"/>
          <w:spacing w:val="-2"/>
        </w:rPr>
        <w:t>таблица:</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1"/>
        </w:trPr>
        <w:tc>
          <w:tcPr>
            <w:tcW w:w="703" w:type="dxa"/>
          </w:tcPr>
          <w:p w:rsidR="004F19BD" w:rsidRDefault="00EA37BF">
            <w:pPr>
              <w:pStyle w:val="TableParagraph"/>
              <w:spacing w:line="232"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2"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2"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2"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254"/>
        </w:trPr>
        <w:tc>
          <w:tcPr>
            <w:tcW w:w="703" w:type="dxa"/>
          </w:tcPr>
          <w:p w:rsidR="004F19BD" w:rsidRDefault="00EA37BF">
            <w:pPr>
              <w:pStyle w:val="TableParagraph"/>
              <w:spacing w:line="234" w:lineRule="exact"/>
              <w:ind w:left="28"/>
              <w:rPr>
                <w:rFonts w:ascii="Times New Roman"/>
              </w:rPr>
            </w:pPr>
            <w:r>
              <w:rPr>
                <w:rFonts w:ascii="Times New Roman"/>
                <w:spacing w:val="-4"/>
              </w:rPr>
              <w:t>0301</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Азота</w:t>
            </w:r>
            <w:r>
              <w:rPr>
                <w:rFonts w:ascii="Times New Roman" w:hAnsi="Times New Roman"/>
                <w:spacing w:val="-4"/>
              </w:rPr>
              <w:t xml:space="preserve"> </w:t>
            </w:r>
            <w:r>
              <w:rPr>
                <w:rFonts w:ascii="Times New Roman" w:hAnsi="Times New Roman"/>
              </w:rPr>
              <w:t>(IV)</w:t>
            </w:r>
            <w:r>
              <w:rPr>
                <w:rFonts w:ascii="Times New Roman" w:hAnsi="Times New Roman"/>
                <w:spacing w:val="-3"/>
              </w:rPr>
              <w:t xml:space="preserve"> </w:t>
            </w:r>
            <w:r>
              <w:rPr>
                <w:rFonts w:ascii="Times New Roman" w:hAnsi="Times New Roman"/>
              </w:rPr>
              <w:t>диоксид</w:t>
            </w:r>
            <w:r>
              <w:rPr>
                <w:rFonts w:ascii="Times New Roman" w:hAnsi="Times New Roman"/>
                <w:spacing w:val="-4"/>
              </w:rPr>
              <w:t xml:space="preserve"> </w:t>
            </w:r>
            <w:r>
              <w:rPr>
                <w:rFonts w:ascii="Times New Roman" w:hAnsi="Times New Roman"/>
              </w:rPr>
              <w:t>(Азота</w:t>
            </w:r>
            <w:r>
              <w:rPr>
                <w:rFonts w:ascii="Times New Roman" w:hAnsi="Times New Roman"/>
                <w:spacing w:val="-3"/>
              </w:rPr>
              <w:t xml:space="preserve"> </w:t>
            </w:r>
            <w:r>
              <w:rPr>
                <w:rFonts w:ascii="Times New Roman" w:hAnsi="Times New Roman"/>
              </w:rPr>
              <w:t>диоксид)</w:t>
            </w:r>
            <w:r>
              <w:rPr>
                <w:rFonts w:ascii="Times New Roman" w:hAnsi="Times New Roman"/>
                <w:spacing w:val="-5"/>
              </w:rPr>
              <w:t xml:space="preserve"> (4)</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0.00833</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0.000276</w:t>
            </w:r>
          </w:p>
        </w:tc>
      </w:tr>
      <w:tr w:rsidR="004F19BD">
        <w:trPr>
          <w:trHeight w:val="251"/>
        </w:trPr>
        <w:tc>
          <w:tcPr>
            <w:tcW w:w="703" w:type="dxa"/>
          </w:tcPr>
          <w:p w:rsidR="004F19BD" w:rsidRDefault="00EA37BF">
            <w:pPr>
              <w:pStyle w:val="TableParagraph"/>
              <w:spacing w:line="232" w:lineRule="exact"/>
              <w:ind w:left="28"/>
              <w:rPr>
                <w:rFonts w:ascii="Times New Roman"/>
              </w:rPr>
            </w:pPr>
            <w:r>
              <w:rPr>
                <w:rFonts w:ascii="Times New Roman"/>
                <w:spacing w:val="-4"/>
              </w:rPr>
              <w:t>0304</w:t>
            </w:r>
          </w:p>
        </w:tc>
        <w:tc>
          <w:tcPr>
            <w:tcW w:w="4354" w:type="dxa"/>
          </w:tcPr>
          <w:p w:rsidR="004F19BD" w:rsidRDefault="00EA37BF">
            <w:pPr>
              <w:pStyle w:val="TableParagraph"/>
              <w:spacing w:line="232" w:lineRule="exact"/>
              <w:ind w:left="26"/>
              <w:rPr>
                <w:rFonts w:ascii="Times New Roman" w:hAnsi="Times New Roman"/>
              </w:rPr>
            </w:pPr>
            <w:r>
              <w:rPr>
                <w:rFonts w:ascii="Times New Roman" w:hAnsi="Times New Roman"/>
              </w:rPr>
              <w:t>Азот</w:t>
            </w:r>
            <w:r>
              <w:rPr>
                <w:rFonts w:ascii="Times New Roman" w:hAnsi="Times New Roman"/>
                <w:spacing w:val="-4"/>
              </w:rPr>
              <w:t xml:space="preserve"> </w:t>
            </w:r>
            <w:r>
              <w:rPr>
                <w:rFonts w:ascii="Times New Roman" w:hAnsi="Times New Roman"/>
              </w:rPr>
              <w:t>(II)</w:t>
            </w:r>
            <w:r>
              <w:rPr>
                <w:rFonts w:ascii="Times New Roman" w:hAnsi="Times New Roman"/>
                <w:spacing w:val="-3"/>
              </w:rPr>
              <w:t xml:space="preserve"> </w:t>
            </w:r>
            <w:r>
              <w:rPr>
                <w:rFonts w:ascii="Times New Roman" w:hAnsi="Times New Roman"/>
              </w:rPr>
              <w:t>оксид</w:t>
            </w:r>
            <w:r>
              <w:rPr>
                <w:rFonts w:ascii="Times New Roman" w:hAnsi="Times New Roman"/>
                <w:spacing w:val="-3"/>
              </w:rPr>
              <w:t xml:space="preserve"> </w:t>
            </w:r>
            <w:r>
              <w:rPr>
                <w:rFonts w:ascii="Times New Roman" w:hAnsi="Times New Roman"/>
              </w:rPr>
              <w:t>(Азота</w:t>
            </w:r>
            <w:r>
              <w:rPr>
                <w:rFonts w:ascii="Times New Roman" w:hAnsi="Times New Roman"/>
                <w:spacing w:val="-3"/>
              </w:rPr>
              <w:t xml:space="preserve"> </w:t>
            </w:r>
            <w:r>
              <w:rPr>
                <w:rFonts w:ascii="Times New Roman" w:hAnsi="Times New Roman"/>
              </w:rPr>
              <w:t>оксид)</w:t>
            </w:r>
            <w:r>
              <w:rPr>
                <w:rFonts w:ascii="Times New Roman" w:hAnsi="Times New Roman"/>
                <w:spacing w:val="-3"/>
              </w:rPr>
              <w:t xml:space="preserve"> </w:t>
            </w:r>
            <w:r>
              <w:rPr>
                <w:rFonts w:ascii="Times New Roman" w:hAnsi="Times New Roman"/>
                <w:spacing w:val="-5"/>
              </w:rPr>
              <w:t>(6)</w:t>
            </w:r>
          </w:p>
        </w:tc>
        <w:tc>
          <w:tcPr>
            <w:tcW w:w="1965" w:type="dxa"/>
          </w:tcPr>
          <w:p w:rsidR="004F19BD" w:rsidRDefault="00EA37BF">
            <w:pPr>
              <w:pStyle w:val="TableParagraph"/>
              <w:spacing w:line="232" w:lineRule="exact"/>
              <w:ind w:right="13"/>
              <w:jc w:val="right"/>
              <w:rPr>
                <w:rFonts w:ascii="Times New Roman"/>
              </w:rPr>
            </w:pPr>
            <w:r>
              <w:rPr>
                <w:rFonts w:ascii="Times New Roman"/>
                <w:spacing w:val="-2"/>
              </w:rPr>
              <w:t>0.01083</w:t>
            </w:r>
          </w:p>
        </w:tc>
        <w:tc>
          <w:tcPr>
            <w:tcW w:w="2105" w:type="dxa"/>
          </w:tcPr>
          <w:p w:rsidR="004F19BD" w:rsidRDefault="00EA37BF">
            <w:pPr>
              <w:pStyle w:val="TableParagraph"/>
              <w:spacing w:line="232" w:lineRule="exact"/>
              <w:ind w:right="10"/>
              <w:jc w:val="right"/>
              <w:rPr>
                <w:rFonts w:ascii="Times New Roman"/>
              </w:rPr>
            </w:pPr>
            <w:r>
              <w:rPr>
                <w:rFonts w:ascii="Times New Roman"/>
                <w:spacing w:val="-2"/>
              </w:rPr>
              <w:t>0.0003586</w:t>
            </w:r>
          </w:p>
        </w:tc>
      </w:tr>
      <w:tr w:rsidR="004F19BD">
        <w:trPr>
          <w:trHeight w:val="254"/>
        </w:trPr>
        <w:tc>
          <w:tcPr>
            <w:tcW w:w="703" w:type="dxa"/>
          </w:tcPr>
          <w:p w:rsidR="004F19BD" w:rsidRDefault="00EA37BF">
            <w:pPr>
              <w:pStyle w:val="TableParagraph"/>
              <w:spacing w:line="234" w:lineRule="exact"/>
              <w:ind w:left="28"/>
              <w:rPr>
                <w:rFonts w:ascii="Times New Roman"/>
              </w:rPr>
            </w:pPr>
            <w:r>
              <w:rPr>
                <w:rFonts w:ascii="Times New Roman"/>
                <w:spacing w:val="-4"/>
              </w:rPr>
              <w:t>0328</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Углерод</w:t>
            </w:r>
            <w:r>
              <w:rPr>
                <w:rFonts w:ascii="Times New Roman" w:hAnsi="Times New Roman"/>
                <w:spacing w:val="-3"/>
              </w:rPr>
              <w:t xml:space="preserve"> </w:t>
            </w:r>
            <w:r>
              <w:rPr>
                <w:rFonts w:ascii="Times New Roman" w:hAnsi="Times New Roman"/>
              </w:rPr>
              <w:t>(Сажа,</w:t>
            </w:r>
            <w:r>
              <w:rPr>
                <w:rFonts w:ascii="Times New Roman" w:hAnsi="Times New Roman"/>
                <w:spacing w:val="-3"/>
              </w:rPr>
              <w:t xml:space="preserve"> </w:t>
            </w:r>
            <w:r>
              <w:rPr>
                <w:rFonts w:ascii="Times New Roman" w:hAnsi="Times New Roman"/>
              </w:rPr>
              <w:t>Углерод</w:t>
            </w:r>
            <w:r>
              <w:rPr>
                <w:rFonts w:ascii="Times New Roman" w:hAnsi="Times New Roman"/>
                <w:spacing w:val="-4"/>
              </w:rPr>
              <w:t xml:space="preserve"> </w:t>
            </w:r>
            <w:r>
              <w:rPr>
                <w:rFonts w:ascii="Times New Roman" w:hAnsi="Times New Roman"/>
              </w:rPr>
              <w:t>черный)</w:t>
            </w:r>
            <w:r>
              <w:rPr>
                <w:rFonts w:ascii="Times New Roman" w:hAnsi="Times New Roman"/>
                <w:spacing w:val="-4"/>
              </w:rPr>
              <w:t xml:space="preserve"> </w:t>
            </w:r>
            <w:r>
              <w:rPr>
                <w:rFonts w:ascii="Times New Roman" w:hAnsi="Times New Roman"/>
                <w:spacing w:val="-2"/>
              </w:rPr>
              <w:t>(583)</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0.00139</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0.000046</w:t>
            </w:r>
          </w:p>
        </w:tc>
      </w:tr>
      <w:tr w:rsidR="004F19BD">
        <w:trPr>
          <w:trHeight w:val="505"/>
        </w:trPr>
        <w:tc>
          <w:tcPr>
            <w:tcW w:w="703" w:type="dxa"/>
          </w:tcPr>
          <w:p w:rsidR="004F19BD" w:rsidRDefault="00EA37BF">
            <w:pPr>
              <w:pStyle w:val="TableParagraph"/>
              <w:spacing w:line="243" w:lineRule="exact"/>
              <w:ind w:left="28"/>
              <w:rPr>
                <w:rFonts w:ascii="Times New Roman"/>
              </w:rPr>
            </w:pPr>
            <w:r>
              <w:rPr>
                <w:rFonts w:ascii="Times New Roman"/>
                <w:spacing w:val="-4"/>
              </w:rPr>
              <w:t>0330</w:t>
            </w:r>
          </w:p>
        </w:tc>
        <w:tc>
          <w:tcPr>
            <w:tcW w:w="4354" w:type="dxa"/>
          </w:tcPr>
          <w:p w:rsidR="004F19BD" w:rsidRDefault="00EA37BF">
            <w:pPr>
              <w:pStyle w:val="TableParagraph"/>
              <w:spacing w:line="243" w:lineRule="exact"/>
              <w:ind w:left="26"/>
              <w:rPr>
                <w:rFonts w:ascii="Times New Roman" w:hAnsi="Times New Roman"/>
              </w:rPr>
            </w:pPr>
            <w:r>
              <w:rPr>
                <w:rFonts w:ascii="Times New Roman" w:hAnsi="Times New Roman"/>
              </w:rPr>
              <w:t>Сера</w:t>
            </w:r>
            <w:r>
              <w:rPr>
                <w:rFonts w:ascii="Times New Roman" w:hAnsi="Times New Roman"/>
                <w:spacing w:val="-5"/>
              </w:rPr>
              <w:t xml:space="preserve"> </w:t>
            </w:r>
            <w:r>
              <w:rPr>
                <w:rFonts w:ascii="Times New Roman" w:hAnsi="Times New Roman"/>
              </w:rPr>
              <w:t>диоксид</w:t>
            </w:r>
            <w:r>
              <w:rPr>
                <w:rFonts w:ascii="Times New Roman" w:hAnsi="Times New Roman"/>
                <w:spacing w:val="-7"/>
              </w:rPr>
              <w:t xml:space="preserve"> </w:t>
            </w:r>
            <w:r>
              <w:rPr>
                <w:rFonts w:ascii="Times New Roman" w:hAnsi="Times New Roman"/>
              </w:rPr>
              <w:t>(Ангидрид</w:t>
            </w:r>
            <w:r>
              <w:rPr>
                <w:rFonts w:ascii="Times New Roman" w:hAnsi="Times New Roman"/>
                <w:spacing w:val="-6"/>
              </w:rPr>
              <w:t xml:space="preserve"> </w:t>
            </w:r>
            <w:r>
              <w:rPr>
                <w:rFonts w:ascii="Times New Roman" w:hAnsi="Times New Roman"/>
                <w:spacing w:val="-2"/>
              </w:rPr>
              <w:t>сернистый,</w:t>
            </w:r>
          </w:p>
          <w:p w:rsidR="004F19BD" w:rsidRDefault="00EA37BF">
            <w:pPr>
              <w:pStyle w:val="TableParagraph"/>
              <w:spacing w:before="1" w:line="242" w:lineRule="exact"/>
              <w:ind w:left="26"/>
              <w:rPr>
                <w:rFonts w:ascii="Times New Roman" w:hAnsi="Times New Roman"/>
              </w:rPr>
            </w:pPr>
            <w:r>
              <w:rPr>
                <w:rFonts w:ascii="Times New Roman" w:hAnsi="Times New Roman"/>
              </w:rPr>
              <w:t>Сернистый</w:t>
            </w:r>
            <w:r>
              <w:rPr>
                <w:rFonts w:ascii="Times New Roman" w:hAnsi="Times New Roman"/>
                <w:spacing w:val="-4"/>
              </w:rPr>
              <w:t xml:space="preserve"> </w:t>
            </w:r>
            <w:r>
              <w:rPr>
                <w:rFonts w:ascii="Times New Roman" w:hAnsi="Times New Roman"/>
              </w:rPr>
              <w:t>газ,</w:t>
            </w:r>
            <w:r>
              <w:rPr>
                <w:rFonts w:ascii="Times New Roman" w:hAnsi="Times New Roman"/>
                <w:spacing w:val="-4"/>
              </w:rPr>
              <w:t xml:space="preserve"> </w:t>
            </w:r>
            <w:r>
              <w:rPr>
                <w:rFonts w:ascii="Times New Roman" w:hAnsi="Times New Roman"/>
              </w:rPr>
              <w:t>Сера</w:t>
            </w:r>
            <w:r>
              <w:rPr>
                <w:rFonts w:ascii="Times New Roman" w:hAnsi="Times New Roman"/>
                <w:spacing w:val="-6"/>
              </w:rPr>
              <w:t xml:space="preserve"> </w:t>
            </w:r>
            <w:r>
              <w:rPr>
                <w:rFonts w:ascii="Times New Roman" w:hAnsi="Times New Roman"/>
              </w:rPr>
              <w:t>(IV)</w:t>
            </w:r>
            <w:r>
              <w:rPr>
                <w:rFonts w:ascii="Times New Roman" w:hAnsi="Times New Roman"/>
                <w:spacing w:val="-6"/>
              </w:rPr>
              <w:t xml:space="preserve"> </w:t>
            </w:r>
            <w:r>
              <w:rPr>
                <w:rFonts w:ascii="Times New Roman" w:hAnsi="Times New Roman"/>
              </w:rPr>
              <w:t>оксид)</w:t>
            </w:r>
            <w:r>
              <w:rPr>
                <w:rFonts w:ascii="Times New Roman" w:hAnsi="Times New Roman"/>
                <w:spacing w:val="-3"/>
              </w:rPr>
              <w:t xml:space="preserve"> </w:t>
            </w:r>
            <w:r>
              <w:rPr>
                <w:rFonts w:ascii="Times New Roman" w:hAnsi="Times New Roman"/>
                <w:spacing w:val="-2"/>
              </w:rPr>
              <w:t>(516)</w:t>
            </w:r>
          </w:p>
        </w:tc>
        <w:tc>
          <w:tcPr>
            <w:tcW w:w="1965" w:type="dxa"/>
          </w:tcPr>
          <w:p w:rsidR="004F19BD" w:rsidRDefault="00EA37BF">
            <w:pPr>
              <w:pStyle w:val="TableParagraph"/>
              <w:spacing w:line="243" w:lineRule="exact"/>
              <w:ind w:right="13"/>
              <w:jc w:val="right"/>
              <w:rPr>
                <w:rFonts w:ascii="Times New Roman"/>
              </w:rPr>
            </w:pPr>
            <w:r>
              <w:rPr>
                <w:rFonts w:ascii="Times New Roman"/>
                <w:spacing w:val="-2"/>
              </w:rPr>
              <w:t>0.00278</w:t>
            </w:r>
          </w:p>
        </w:tc>
        <w:tc>
          <w:tcPr>
            <w:tcW w:w="2105" w:type="dxa"/>
          </w:tcPr>
          <w:p w:rsidR="004F19BD" w:rsidRDefault="00EA37BF">
            <w:pPr>
              <w:pStyle w:val="TableParagraph"/>
              <w:spacing w:line="243" w:lineRule="exact"/>
              <w:ind w:right="10"/>
              <w:jc w:val="right"/>
              <w:rPr>
                <w:rFonts w:ascii="Times New Roman"/>
              </w:rPr>
            </w:pPr>
            <w:r>
              <w:rPr>
                <w:rFonts w:ascii="Times New Roman"/>
                <w:spacing w:val="-2"/>
              </w:rPr>
              <w:t>0.000092</w:t>
            </w:r>
          </w:p>
        </w:tc>
      </w:tr>
      <w:tr w:rsidR="004F19BD">
        <w:trPr>
          <w:trHeight w:val="506"/>
        </w:trPr>
        <w:tc>
          <w:tcPr>
            <w:tcW w:w="703" w:type="dxa"/>
          </w:tcPr>
          <w:p w:rsidR="004F19BD" w:rsidRDefault="00EA37BF">
            <w:pPr>
              <w:pStyle w:val="TableParagraph"/>
              <w:spacing w:line="243" w:lineRule="exact"/>
              <w:ind w:left="28"/>
              <w:rPr>
                <w:rFonts w:ascii="Times New Roman"/>
              </w:rPr>
            </w:pPr>
            <w:r>
              <w:rPr>
                <w:rFonts w:ascii="Times New Roman"/>
                <w:spacing w:val="-4"/>
              </w:rPr>
              <w:t>0337</w:t>
            </w:r>
          </w:p>
        </w:tc>
        <w:tc>
          <w:tcPr>
            <w:tcW w:w="4354" w:type="dxa"/>
          </w:tcPr>
          <w:p w:rsidR="004F19BD" w:rsidRDefault="00EA37BF">
            <w:pPr>
              <w:pStyle w:val="TableParagraph"/>
              <w:spacing w:line="243" w:lineRule="exact"/>
              <w:ind w:left="26"/>
              <w:rPr>
                <w:rFonts w:ascii="Times New Roman" w:hAnsi="Times New Roman"/>
              </w:rPr>
            </w:pPr>
            <w:r>
              <w:rPr>
                <w:rFonts w:ascii="Times New Roman" w:hAnsi="Times New Roman"/>
              </w:rPr>
              <w:t>Углерод</w:t>
            </w:r>
            <w:r>
              <w:rPr>
                <w:rFonts w:ascii="Times New Roman" w:hAnsi="Times New Roman"/>
                <w:spacing w:val="-5"/>
              </w:rPr>
              <w:t xml:space="preserve"> </w:t>
            </w:r>
            <w:r>
              <w:rPr>
                <w:rFonts w:ascii="Times New Roman" w:hAnsi="Times New Roman"/>
              </w:rPr>
              <w:t>оксид</w:t>
            </w:r>
            <w:r>
              <w:rPr>
                <w:rFonts w:ascii="Times New Roman" w:hAnsi="Times New Roman"/>
                <w:spacing w:val="-5"/>
              </w:rPr>
              <w:t xml:space="preserve"> </w:t>
            </w:r>
            <w:r>
              <w:rPr>
                <w:rFonts w:ascii="Times New Roman" w:hAnsi="Times New Roman"/>
              </w:rPr>
              <w:t>(Окись</w:t>
            </w:r>
            <w:r>
              <w:rPr>
                <w:rFonts w:ascii="Times New Roman" w:hAnsi="Times New Roman"/>
                <w:spacing w:val="-4"/>
              </w:rPr>
              <w:t xml:space="preserve"> </w:t>
            </w:r>
            <w:r>
              <w:rPr>
                <w:rFonts w:ascii="Times New Roman" w:hAnsi="Times New Roman"/>
              </w:rPr>
              <w:t>углерода,</w:t>
            </w:r>
            <w:r>
              <w:rPr>
                <w:rFonts w:ascii="Times New Roman" w:hAnsi="Times New Roman"/>
                <w:spacing w:val="-4"/>
              </w:rPr>
              <w:t xml:space="preserve"> </w:t>
            </w:r>
            <w:r>
              <w:rPr>
                <w:rFonts w:ascii="Times New Roman" w:hAnsi="Times New Roman"/>
                <w:spacing w:val="-2"/>
              </w:rPr>
              <w:t>Угарный</w:t>
            </w:r>
          </w:p>
          <w:p w:rsidR="004F19BD" w:rsidRDefault="00EA37BF">
            <w:pPr>
              <w:pStyle w:val="TableParagraph"/>
              <w:spacing w:line="243" w:lineRule="exact"/>
              <w:ind w:left="26"/>
              <w:rPr>
                <w:rFonts w:ascii="Times New Roman" w:hAnsi="Times New Roman"/>
              </w:rPr>
            </w:pPr>
            <w:r>
              <w:rPr>
                <w:rFonts w:ascii="Times New Roman" w:hAnsi="Times New Roman"/>
              </w:rPr>
              <w:t>газ)</w:t>
            </w:r>
            <w:r>
              <w:rPr>
                <w:rFonts w:ascii="Times New Roman" w:hAnsi="Times New Roman"/>
                <w:spacing w:val="-2"/>
              </w:rPr>
              <w:t xml:space="preserve"> </w:t>
            </w:r>
            <w:r>
              <w:rPr>
                <w:rFonts w:ascii="Times New Roman" w:hAnsi="Times New Roman"/>
                <w:spacing w:val="-4"/>
              </w:rPr>
              <w:t>(584)</w:t>
            </w:r>
          </w:p>
        </w:tc>
        <w:tc>
          <w:tcPr>
            <w:tcW w:w="1965" w:type="dxa"/>
          </w:tcPr>
          <w:p w:rsidR="004F19BD" w:rsidRDefault="00EA37BF">
            <w:pPr>
              <w:pStyle w:val="TableParagraph"/>
              <w:spacing w:line="243" w:lineRule="exact"/>
              <w:ind w:right="13"/>
              <w:jc w:val="right"/>
              <w:rPr>
                <w:rFonts w:ascii="Times New Roman"/>
              </w:rPr>
            </w:pPr>
            <w:r>
              <w:rPr>
                <w:rFonts w:ascii="Times New Roman"/>
                <w:spacing w:val="-2"/>
              </w:rPr>
              <w:t>0.00694</w:t>
            </w:r>
          </w:p>
        </w:tc>
        <w:tc>
          <w:tcPr>
            <w:tcW w:w="2105" w:type="dxa"/>
          </w:tcPr>
          <w:p w:rsidR="004F19BD" w:rsidRDefault="00EA37BF">
            <w:pPr>
              <w:pStyle w:val="TableParagraph"/>
              <w:spacing w:line="243" w:lineRule="exact"/>
              <w:ind w:right="10"/>
              <w:jc w:val="right"/>
              <w:rPr>
                <w:rFonts w:ascii="Times New Roman"/>
              </w:rPr>
            </w:pPr>
            <w:r>
              <w:rPr>
                <w:rFonts w:ascii="Times New Roman"/>
                <w:spacing w:val="-2"/>
              </w:rPr>
              <w:t>0.00023</w:t>
            </w:r>
          </w:p>
        </w:tc>
      </w:tr>
      <w:tr w:rsidR="004F19BD">
        <w:trPr>
          <w:trHeight w:val="506"/>
        </w:trPr>
        <w:tc>
          <w:tcPr>
            <w:tcW w:w="703" w:type="dxa"/>
          </w:tcPr>
          <w:p w:rsidR="004F19BD" w:rsidRDefault="00EA37BF">
            <w:pPr>
              <w:pStyle w:val="TableParagraph"/>
              <w:spacing w:line="243" w:lineRule="exact"/>
              <w:ind w:left="28"/>
              <w:rPr>
                <w:rFonts w:ascii="Times New Roman"/>
              </w:rPr>
            </w:pPr>
            <w:r>
              <w:rPr>
                <w:rFonts w:ascii="Times New Roman"/>
                <w:spacing w:val="-4"/>
              </w:rPr>
              <w:t>1301</w:t>
            </w:r>
          </w:p>
        </w:tc>
        <w:tc>
          <w:tcPr>
            <w:tcW w:w="4354" w:type="dxa"/>
          </w:tcPr>
          <w:p w:rsidR="004F19BD" w:rsidRDefault="00EA37BF">
            <w:pPr>
              <w:pStyle w:val="TableParagraph"/>
              <w:spacing w:line="243" w:lineRule="exact"/>
              <w:ind w:left="26"/>
              <w:rPr>
                <w:rFonts w:ascii="Times New Roman" w:hAnsi="Times New Roman"/>
              </w:rPr>
            </w:pPr>
            <w:r>
              <w:rPr>
                <w:rFonts w:ascii="Times New Roman" w:hAnsi="Times New Roman"/>
              </w:rPr>
              <w:t>Проп-2-ен-1-аль</w:t>
            </w:r>
            <w:r>
              <w:rPr>
                <w:rFonts w:ascii="Times New Roman" w:hAnsi="Times New Roman"/>
                <w:spacing w:val="-12"/>
              </w:rPr>
              <w:t xml:space="preserve"> </w:t>
            </w:r>
            <w:r>
              <w:rPr>
                <w:rFonts w:ascii="Times New Roman" w:hAnsi="Times New Roman"/>
              </w:rPr>
              <w:t>(Акролеин,</w:t>
            </w:r>
            <w:r>
              <w:rPr>
                <w:rFonts w:ascii="Times New Roman" w:hAnsi="Times New Roman"/>
                <w:spacing w:val="-11"/>
              </w:rPr>
              <w:t xml:space="preserve"> </w:t>
            </w:r>
            <w:proofErr w:type="spellStart"/>
            <w:r>
              <w:rPr>
                <w:rFonts w:ascii="Times New Roman" w:hAnsi="Times New Roman"/>
                <w:spacing w:val="-2"/>
              </w:rPr>
              <w:t>Акрилальдегид</w:t>
            </w:r>
            <w:proofErr w:type="spellEnd"/>
            <w:r>
              <w:rPr>
                <w:rFonts w:ascii="Times New Roman" w:hAnsi="Times New Roman"/>
                <w:spacing w:val="-2"/>
              </w:rPr>
              <w:t>)</w:t>
            </w:r>
          </w:p>
          <w:p w:rsidR="004F19BD" w:rsidRDefault="00EA37BF">
            <w:pPr>
              <w:pStyle w:val="TableParagraph"/>
              <w:spacing w:line="244" w:lineRule="exact"/>
              <w:ind w:left="26"/>
              <w:rPr>
                <w:rFonts w:ascii="Times New Roman"/>
              </w:rPr>
            </w:pPr>
            <w:r>
              <w:rPr>
                <w:rFonts w:ascii="Times New Roman"/>
                <w:spacing w:val="-2"/>
              </w:rPr>
              <w:t>(474)</w:t>
            </w:r>
          </w:p>
        </w:tc>
        <w:tc>
          <w:tcPr>
            <w:tcW w:w="1965" w:type="dxa"/>
          </w:tcPr>
          <w:p w:rsidR="004F19BD" w:rsidRDefault="00EA37BF">
            <w:pPr>
              <w:pStyle w:val="TableParagraph"/>
              <w:spacing w:line="243" w:lineRule="exact"/>
              <w:ind w:right="13"/>
              <w:jc w:val="right"/>
              <w:rPr>
                <w:rFonts w:ascii="Times New Roman"/>
              </w:rPr>
            </w:pPr>
            <w:r>
              <w:rPr>
                <w:rFonts w:ascii="Times New Roman"/>
                <w:spacing w:val="-2"/>
              </w:rPr>
              <w:t>0.000333</w:t>
            </w:r>
          </w:p>
        </w:tc>
        <w:tc>
          <w:tcPr>
            <w:tcW w:w="2105" w:type="dxa"/>
          </w:tcPr>
          <w:p w:rsidR="004F19BD" w:rsidRDefault="00EA37BF">
            <w:pPr>
              <w:pStyle w:val="TableParagraph"/>
              <w:spacing w:line="243" w:lineRule="exact"/>
              <w:ind w:right="10"/>
              <w:jc w:val="right"/>
              <w:rPr>
                <w:rFonts w:ascii="Times New Roman"/>
              </w:rPr>
            </w:pPr>
            <w:r>
              <w:rPr>
                <w:rFonts w:ascii="Times New Roman"/>
                <w:spacing w:val="-2"/>
              </w:rPr>
              <w:t>0.00001103</w:t>
            </w:r>
          </w:p>
        </w:tc>
      </w:tr>
      <w:tr w:rsidR="004F19BD">
        <w:trPr>
          <w:trHeight w:val="251"/>
        </w:trPr>
        <w:tc>
          <w:tcPr>
            <w:tcW w:w="703" w:type="dxa"/>
          </w:tcPr>
          <w:p w:rsidR="004F19BD" w:rsidRDefault="00EA37BF">
            <w:pPr>
              <w:pStyle w:val="TableParagraph"/>
              <w:spacing w:line="232" w:lineRule="exact"/>
              <w:ind w:left="28"/>
              <w:rPr>
                <w:rFonts w:ascii="Times New Roman"/>
              </w:rPr>
            </w:pPr>
            <w:r>
              <w:rPr>
                <w:rFonts w:ascii="Times New Roman"/>
                <w:spacing w:val="-4"/>
              </w:rPr>
              <w:t>1325</w:t>
            </w:r>
          </w:p>
        </w:tc>
        <w:tc>
          <w:tcPr>
            <w:tcW w:w="4354" w:type="dxa"/>
          </w:tcPr>
          <w:p w:rsidR="004F19BD" w:rsidRDefault="00EA37BF">
            <w:pPr>
              <w:pStyle w:val="TableParagraph"/>
              <w:spacing w:line="232" w:lineRule="exact"/>
              <w:ind w:left="26"/>
              <w:rPr>
                <w:rFonts w:ascii="Times New Roman" w:hAnsi="Times New Roman"/>
              </w:rPr>
            </w:pPr>
            <w:r>
              <w:rPr>
                <w:rFonts w:ascii="Times New Roman" w:hAnsi="Times New Roman"/>
              </w:rPr>
              <w:t>Формальдегид</w:t>
            </w:r>
            <w:r>
              <w:rPr>
                <w:rFonts w:ascii="Times New Roman" w:hAnsi="Times New Roman"/>
                <w:spacing w:val="-12"/>
              </w:rPr>
              <w:t xml:space="preserve"> </w:t>
            </w:r>
            <w:r>
              <w:rPr>
                <w:rFonts w:ascii="Times New Roman" w:hAnsi="Times New Roman"/>
              </w:rPr>
              <w:t>(</w:t>
            </w:r>
            <w:proofErr w:type="spellStart"/>
            <w:r>
              <w:rPr>
                <w:rFonts w:ascii="Times New Roman" w:hAnsi="Times New Roman"/>
              </w:rPr>
              <w:t>Метаналь</w:t>
            </w:r>
            <w:proofErr w:type="spellEnd"/>
            <w:r>
              <w:rPr>
                <w:rFonts w:ascii="Times New Roman" w:hAnsi="Times New Roman"/>
              </w:rPr>
              <w:t>)</w:t>
            </w:r>
            <w:r>
              <w:rPr>
                <w:rFonts w:ascii="Times New Roman" w:hAnsi="Times New Roman"/>
                <w:spacing w:val="-7"/>
              </w:rPr>
              <w:t xml:space="preserve"> </w:t>
            </w:r>
            <w:r>
              <w:rPr>
                <w:rFonts w:ascii="Times New Roman" w:hAnsi="Times New Roman"/>
                <w:spacing w:val="-4"/>
              </w:rPr>
              <w:t>(609)</w:t>
            </w:r>
          </w:p>
        </w:tc>
        <w:tc>
          <w:tcPr>
            <w:tcW w:w="1965" w:type="dxa"/>
          </w:tcPr>
          <w:p w:rsidR="004F19BD" w:rsidRDefault="00EA37BF">
            <w:pPr>
              <w:pStyle w:val="TableParagraph"/>
              <w:spacing w:line="232" w:lineRule="exact"/>
              <w:ind w:right="13"/>
              <w:jc w:val="right"/>
              <w:rPr>
                <w:rFonts w:ascii="Times New Roman"/>
              </w:rPr>
            </w:pPr>
            <w:r>
              <w:rPr>
                <w:rFonts w:ascii="Times New Roman"/>
                <w:spacing w:val="-2"/>
              </w:rPr>
              <w:t>0.000333</w:t>
            </w:r>
          </w:p>
        </w:tc>
        <w:tc>
          <w:tcPr>
            <w:tcW w:w="2105" w:type="dxa"/>
          </w:tcPr>
          <w:p w:rsidR="004F19BD" w:rsidRDefault="00EA37BF">
            <w:pPr>
              <w:pStyle w:val="TableParagraph"/>
              <w:spacing w:line="232" w:lineRule="exact"/>
              <w:ind w:right="10"/>
              <w:jc w:val="right"/>
              <w:rPr>
                <w:rFonts w:ascii="Times New Roman"/>
              </w:rPr>
            </w:pPr>
            <w:r>
              <w:rPr>
                <w:rFonts w:ascii="Times New Roman"/>
                <w:spacing w:val="-2"/>
              </w:rPr>
              <w:t>0.00001103</w:t>
            </w:r>
          </w:p>
        </w:tc>
      </w:tr>
      <w:tr w:rsidR="004F19BD">
        <w:trPr>
          <w:trHeight w:val="1012"/>
        </w:trPr>
        <w:tc>
          <w:tcPr>
            <w:tcW w:w="703" w:type="dxa"/>
          </w:tcPr>
          <w:p w:rsidR="004F19BD" w:rsidRDefault="00EA37BF">
            <w:pPr>
              <w:pStyle w:val="TableParagraph"/>
              <w:spacing w:line="245" w:lineRule="exact"/>
              <w:ind w:left="28"/>
              <w:rPr>
                <w:rFonts w:ascii="Times New Roman"/>
              </w:rPr>
            </w:pPr>
            <w:r>
              <w:rPr>
                <w:rFonts w:ascii="Times New Roman"/>
                <w:spacing w:val="-4"/>
              </w:rPr>
              <w:t>2754</w:t>
            </w:r>
          </w:p>
        </w:tc>
        <w:tc>
          <w:tcPr>
            <w:tcW w:w="4354" w:type="dxa"/>
          </w:tcPr>
          <w:p w:rsidR="004F19BD" w:rsidRDefault="00EA37BF">
            <w:pPr>
              <w:pStyle w:val="TableParagraph"/>
              <w:ind w:left="26"/>
              <w:rPr>
                <w:rFonts w:ascii="Times New Roman" w:hAnsi="Times New Roman"/>
              </w:rPr>
            </w:pPr>
            <w:proofErr w:type="spellStart"/>
            <w:r>
              <w:rPr>
                <w:rFonts w:ascii="Times New Roman" w:hAnsi="Times New Roman"/>
              </w:rPr>
              <w:t>Алканы</w:t>
            </w:r>
            <w:proofErr w:type="spellEnd"/>
            <w:r>
              <w:rPr>
                <w:rFonts w:ascii="Times New Roman" w:hAnsi="Times New Roman"/>
              </w:rPr>
              <w:t xml:space="preserve"> С12-19 /в пересчете на С/ (Углеводороды предельные С12-С19 (в пересчете</w:t>
            </w:r>
            <w:r>
              <w:rPr>
                <w:rFonts w:ascii="Times New Roman" w:hAnsi="Times New Roman"/>
                <w:spacing w:val="-11"/>
              </w:rPr>
              <w:t xml:space="preserve"> </w:t>
            </w:r>
            <w:r>
              <w:rPr>
                <w:rFonts w:ascii="Times New Roman" w:hAnsi="Times New Roman"/>
              </w:rPr>
              <w:t>на</w:t>
            </w:r>
            <w:r>
              <w:rPr>
                <w:rFonts w:ascii="Times New Roman" w:hAnsi="Times New Roman"/>
                <w:spacing w:val="-10"/>
              </w:rPr>
              <w:t xml:space="preserve"> </w:t>
            </w:r>
            <w:r>
              <w:rPr>
                <w:rFonts w:ascii="Times New Roman" w:hAnsi="Times New Roman"/>
              </w:rPr>
              <w:t>С);</w:t>
            </w:r>
            <w:r>
              <w:rPr>
                <w:rFonts w:ascii="Times New Roman" w:hAnsi="Times New Roman"/>
                <w:spacing w:val="-9"/>
              </w:rPr>
              <w:t xml:space="preserve"> </w:t>
            </w:r>
            <w:r>
              <w:rPr>
                <w:rFonts w:ascii="Times New Roman" w:hAnsi="Times New Roman"/>
              </w:rPr>
              <w:t>Растворитель</w:t>
            </w:r>
            <w:r>
              <w:rPr>
                <w:rFonts w:ascii="Times New Roman" w:hAnsi="Times New Roman"/>
                <w:spacing w:val="-10"/>
              </w:rPr>
              <w:t xml:space="preserve"> </w:t>
            </w:r>
            <w:r>
              <w:rPr>
                <w:rFonts w:ascii="Times New Roman" w:hAnsi="Times New Roman"/>
              </w:rPr>
              <w:t>РПК-265П)</w:t>
            </w:r>
          </w:p>
          <w:p w:rsidR="004F19BD" w:rsidRDefault="00EA37BF">
            <w:pPr>
              <w:pStyle w:val="TableParagraph"/>
              <w:spacing w:line="241" w:lineRule="exact"/>
              <w:ind w:left="26"/>
              <w:rPr>
                <w:rFonts w:ascii="Times New Roman"/>
              </w:rPr>
            </w:pPr>
            <w:r>
              <w:rPr>
                <w:rFonts w:ascii="Times New Roman"/>
                <w:spacing w:val="-4"/>
              </w:rPr>
              <w:t>(10)</w:t>
            </w:r>
          </w:p>
        </w:tc>
        <w:tc>
          <w:tcPr>
            <w:tcW w:w="1965" w:type="dxa"/>
          </w:tcPr>
          <w:p w:rsidR="004F19BD" w:rsidRDefault="00EA37BF">
            <w:pPr>
              <w:pStyle w:val="TableParagraph"/>
              <w:spacing w:line="245" w:lineRule="exact"/>
              <w:ind w:right="13"/>
              <w:jc w:val="right"/>
              <w:rPr>
                <w:rFonts w:ascii="Times New Roman"/>
              </w:rPr>
            </w:pPr>
            <w:r>
              <w:rPr>
                <w:rFonts w:ascii="Times New Roman"/>
                <w:spacing w:val="-2"/>
              </w:rPr>
              <w:t>0.00333</w:t>
            </w:r>
          </w:p>
        </w:tc>
        <w:tc>
          <w:tcPr>
            <w:tcW w:w="2105" w:type="dxa"/>
          </w:tcPr>
          <w:p w:rsidR="004F19BD" w:rsidRDefault="00EA37BF">
            <w:pPr>
              <w:pStyle w:val="TableParagraph"/>
              <w:spacing w:line="245" w:lineRule="exact"/>
              <w:ind w:right="10"/>
              <w:jc w:val="right"/>
              <w:rPr>
                <w:rFonts w:ascii="Times New Roman"/>
              </w:rPr>
            </w:pPr>
            <w:r>
              <w:rPr>
                <w:rFonts w:ascii="Times New Roman"/>
                <w:spacing w:val="-2"/>
              </w:rPr>
              <w:t>0.0001103</w:t>
            </w:r>
          </w:p>
        </w:tc>
      </w:tr>
    </w:tbl>
    <w:p w:rsidR="004F19BD" w:rsidRDefault="004F19BD">
      <w:pPr>
        <w:spacing w:line="245" w:lineRule="exact"/>
        <w:jc w:val="right"/>
        <w:sectPr w:rsidR="004F19BD">
          <w:pgSz w:w="11910" w:h="16840"/>
          <w:pgMar w:top="1080" w:right="900" w:bottom="280" w:left="1480" w:header="710" w:footer="0" w:gutter="0"/>
          <w:cols w:space="720"/>
        </w:sectPr>
      </w:pPr>
    </w:p>
    <w:p w:rsidR="004F19BD" w:rsidRDefault="00EA37BF">
      <w:pPr>
        <w:spacing w:before="90"/>
        <w:ind w:left="1853" w:right="805" w:hanging="596"/>
        <w:rPr>
          <w:rFonts w:ascii="Courier New" w:hAnsi="Courier New"/>
          <w:i/>
        </w:rPr>
      </w:pPr>
      <w:r>
        <w:rPr>
          <w:rFonts w:ascii="Courier New" w:hAnsi="Courier New"/>
          <w:i/>
          <w:u w:val="single"/>
        </w:rPr>
        <w:lastRenderedPageBreak/>
        <w:t>Источник</w:t>
      </w:r>
      <w:r>
        <w:rPr>
          <w:rFonts w:ascii="Courier New" w:hAnsi="Courier New"/>
          <w:i/>
          <w:spacing w:val="-9"/>
          <w:u w:val="single"/>
        </w:rPr>
        <w:t xml:space="preserve"> </w:t>
      </w:r>
      <w:r>
        <w:rPr>
          <w:rFonts w:ascii="Courier New" w:hAnsi="Courier New"/>
          <w:i/>
          <w:u w:val="single"/>
        </w:rPr>
        <w:t>загрязнения:</w:t>
      </w:r>
      <w:r>
        <w:rPr>
          <w:rFonts w:ascii="Courier New" w:hAnsi="Courier New"/>
          <w:i/>
          <w:spacing w:val="-9"/>
          <w:u w:val="single"/>
        </w:rPr>
        <w:t xml:space="preserve"> </w:t>
      </w:r>
      <w:r>
        <w:rPr>
          <w:rFonts w:ascii="Courier New" w:hAnsi="Courier New"/>
          <w:i/>
          <w:u w:val="single"/>
        </w:rPr>
        <w:t>6001,</w:t>
      </w:r>
      <w:r>
        <w:rPr>
          <w:rFonts w:ascii="Courier New" w:hAnsi="Courier New"/>
          <w:i/>
          <w:spacing w:val="-9"/>
          <w:u w:val="single"/>
        </w:rPr>
        <w:t xml:space="preserve"> </w:t>
      </w:r>
      <w:r>
        <w:rPr>
          <w:rFonts w:ascii="Courier New" w:hAnsi="Courier New"/>
          <w:i/>
          <w:u w:val="single"/>
        </w:rPr>
        <w:t>Неорганизованный</w:t>
      </w:r>
      <w:r>
        <w:rPr>
          <w:rFonts w:ascii="Courier New" w:hAnsi="Courier New"/>
          <w:i/>
          <w:spacing w:val="-9"/>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u w:val="single"/>
        </w:rPr>
        <w:t xml:space="preserve"> выделения: 6001 01, Земляные работы</w:t>
      </w:r>
    </w:p>
    <w:p w:rsidR="004F19BD" w:rsidRDefault="004F19BD">
      <w:pPr>
        <w:pStyle w:val="a3"/>
        <w:spacing w:before="2"/>
        <w:rPr>
          <w:rFonts w:ascii="Courier New"/>
          <w:i/>
          <w:sz w:val="22"/>
        </w:rPr>
      </w:pPr>
    </w:p>
    <w:p w:rsidR="004F19BD" w:rsidRDefault="00EA37BF">
      <w:pPr>
        <w:spacing w:line="248" w:lineRule="exact"/>
        <w:ind w:left="222"/>
        <w:jc w:val="both"/>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326" w:firstLine="132"/>
        <w:jc w:val="both"/>
        <w:rPr>
          <w:rFonts w:ascii="Courier New" w:hAnsi="Courier New"/>
        </w:rPr>
      </w:pP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нормативов</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от</w:t>
      </w:r>
      <w:r>
        <w:rPr>
          <w:rFonts w:ascii="Courier New" w:hAnsi="Courier New"/>
          <w:spacing w:val="-6"/>
        </w:rPr>
        <w:t xml:space="preserve"> </w:t>
      </w:r>
      <w:r>
        <w:rPr>
          <w:rFonts w:ascii="Courier New" w:hAnsi="Courier New"/>
        </w:rPr>
        <w:t>неорганизованных</w:t>
      </w:r>
      <w:r>
        <w:rPr>
          <w:rFonts w:ascii="Courier New" w:hAnsi="Courier New"/>
          <w:spacing w:val="-6"/>
        </w:rPr>
        <w:t xml:space="preserve"> </w:t>
      </w:r>
      <w:r>
        <w:rPr>
          <w:rFonts w:ascii="Courier New" w:hAnsi="Courier New"/>
        </w:rPr>
        <w:t>источников п.</w:t>
      </w:r>
      <w:r>
        <w:rPr>
          <w:rFonts w:ascii="Courier New" w:hAnsi="Courier New"/>
          <w:spacing w:val="-4"/>
        </w:rPr>
        <w:t xml:space="preserve"> </w:t>
      </w:r>
      <w:r>
        <w:rPr>
          <w:rFonts w:ascii="Courier New" w:hAnsi="Courier New"/>
        </w:rPr>
        <w:t>3</w:t>
      </w:r>
      <w:r>
        <w:rPr>
          <w:rFonts w:ascii="Courier New" w:hAnsi="Courier New"/>
          <w:spacing w:val="-4"/>
        </w:rPr>
        <w:t xml:space="preserve"> </w:t>
      </w:r>
      <w:r>
        <w:rPr>
          <w:rFonts w:ascii="Courier New" w:hAnsi="Courier New"/>
        </w:rPr>
        <w:t>Расчетный</w:t>
      </w:r>
      <w:r>
        <w:rPr>
          <w:rFonts w:ascii="Courier New" w:hAnsi="Courier New"/>
          <w:spacing w:val="-4"/>
        </w:rPr>
        <w:t xml:space="preserve"> </w:t>
      </w:r>
      <w:r>
        <w:rPr>
          <w:rFonts w:ascii="Courier New" w:hAnsi="Courier New"/>
        </w:rPr>
        <w:t>метод</w:t>
      </w:r>
      <w:r>
        <w:rPr>
          <w:rFonts w:ascii="Courier New" w:hAnsi="Courier New"/>
          <w:spacing w:val="-4"/>
        </w:rPr>
        <w:t xml:space="preserve"> </w:t>
      </w:r>
      <w:r>
        <w:rPr>
          <w:rFonts w:ascii="Courier New" w:hAnsi="Courier New"/>
        </w:rPr>
        <w:t>определения</w:t>
      </w:r>
      <w:r>
        <w:rPr>
          <w:rFonts w:ascii="Courier New" w:hAnsi="Courier New"/>
          <w:spacing w:val="-4"/>
        </w:rPr>
        <w:t xml:space="preserve"> </w:t>
      </w:r>
      <w:r>
        <w:rPr>
          <w:rFonts w:ascii="Courier New" w:hAnsi="Courier New"/>
        </w:rPr>
        <w:t>выбросов</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атмосферу</w:t>
      </w:r>
      <w:r>
        <w:rPr>
          <w:rFonts w:ascii="Courier New" w:hAnsi="Courier New"/>
          <w:spacing w:val="-4"/>
        </w:rPr>
        <w:t xml:space="preserve"> </w:t>
      </w:r>
      <w:r>
        <w:rPr>
          <w:rFonts w:ascii="Courier New" w:hAnsi="Courier New"/>
        </w:rPr>
        <w:t>от</w:t>
      </w:r>
      <w:r>
        <w:rPr>
          <w:rFonts w:ascii="Courier New" w:hAnsi="Courier New"/>
          <w:spacing w:val="-4"/>
        </w:rPr>
        <w:t xml:space="preserve"> </w:t>
      </w:r>
      <w:r>
        <w:rPr>
          <w:rFonts w:ascii="Courier New" w:hAnsi="Courier New"/>
        </w:rPr>
        <w:t>предприятий по производству строительных материалов</w:t>
      </w:r>
    </w:p>
    <w:p w:rsidR="004F19BD" w:rsidRDefault="00EA37BF">
      <w:pPr>
        <w:ind w:left="222" w:right="324"/>
        <w:jc w:val="both"/>
        <w:rPr>
          <w:rFonts w:ascii="Courier New" w:hAnsi="Courier New"/>
        </w:rPr>
      </w:pPr>
      <w:r>
        <w:rPr>
          <w:rFonts w:ascii="Courier New" w:hAnsi="Courier New"/>
        </w:rPr>
        <w:t>Приложение</w:t>
      </w:r>
      <w:r>
        <w:rPr>
          <w:rFonts w:ascii="Courier New" w:hAnsi="Courier New"/>
          <w:spacing w:val="-5"/>
        </w:rPr>
        <w:t xml:space="preserve"> </w:t>
      </w:r>
      <w:r>
        <w:rPr>
          <w:rFonts w:ascii="Courier New" w:hAnsi="Courier New"/>
        </w:rPr>
        <w:t>№11</w:t>
      </w:r>
      <w:r>
        <w:rPr>
          <w:rFonts w:ascii="Courier New" w:hAnsi="Courier New"/>
          <w:spacing w:val="-5"/>
        </w:rPr>
        <w:t xml:space="preserve"> </w:t>
      </w:r>
      <w:r>
        <w:rPr>
          <w:rFonts w:ascii="Courier New" w:hAnsi="Courier New"/>
        </w:rPr>
        <w:t>к</w:t>
      </w:r>
      <w:r>
        <w:rPr>
          <w:rFonts w:ascii="Courier New" w:hAnsi="Courier New"/>
          <w:spacing w:val="-5"/>
        </w:rPr>
        <w:t xml:space="preserve"> </w:t>
      </w:r>
      <w:r>
        <w:rPr>
          <w:rFonts w:ascii="Courier New" w:hAnsi="Courier New"/>
        </w:rPr>
        <w:t>Приказу</w:t>
      </w:r>
      <w:r>
        <w:rPr>
          <w:rFonts w:ascii="Courier New" w:hAnsi="Courier New"/>
          <w:spacing w:val="-5"/>
        </w:rPr>
        <w:t xml:space="preserve"> </w:t>
      </w:r>
      <w:r>
        <w:rPr>
          <w:rFonts w:ascii="Courier New" w:hAnsi="Courier New"/>
        </w:rPr>
        <w:t>Министра</w:t>
      </w:r>
      <w:r>
        <w:rPr>
          <w:rFonts w:ascii="Courier New" w:hAnsi="Courier New"/>
          <w:spacing w:val="-5"/>
        </w:rPr>
        <w:t xml:space="preserve"> </w:t>
      </w:r>
      <w:r>
        <w:rPr>
          <w:rFonts w:ascii="Courier New" w:hAnsi="Courier New"/>
        </w:rPr>
        <w:t>охраны</w:t>
      </w:r>
      <w:r>
        <w:rPr>
          <w:rFonts w:ascii="Courier New" w:hAnsi="Courier New"/>
          <w:spacing w:val="-5"/>
        </w:rPr>
        <w:t xml:space="preserve"> </w:t>
      </w:r>
      <w:r>
        <w:rPr>
          <w:rFonts w:ascii="Courier New" w:hAnsi="Courier New"/>
        </w:rPr>
        <w:t>окружающей</w:t>
      </w:r>
      <w:r>
        <w:rPr>
          <w:rFonts w:ascii="Courier New" w:hAnsi="Courier New"/>
          <w:spacing w:val="-5"/>
        </w:rPr>
        <w:t xml:space="preserve"> </w:t>
      </w:r>
      <w:r>
        <w:rPr>
          <w:rFonts w:ascii="Courier New" w:hAnsi="Courier New"/>
        </w:rPr>
        <w:t>среды</w:t>
      </w:r>
      <w:r>
        <w:rPr>
          <w:rFonts w:ascii="Courier New" w:hAnsi="Courier New"/>
          <w:spacing w:val="-5"/>
        </w:rPr>
        <w:t xml:space="preserve"> </w:t>
      </w:r>
      <w:r>
        <w:rPr>
          <w:rFonts w:ascii="Courier New" w:hAnsi="Courier New"/>
        </w:rPr>
        <w:t>Республики Казахстан от 18.04.2008 №100-п</w:t>
      </w:r>
    </w:p>
    <w:p w:rsidR="004F19BD" w:rsidRDefault="00EA37BF">
      <w:pPr>
        <w:spacing w:before="248" w:line="247" w:lineRule="exact"/>
        <w:ind w:left="222"/>
        <w:jc w:val="both"/>
        <w:rPr>
          <w:rFonts w:ascii="Courier New" w:hAnsi="Courier New"/>
        </w:rPr>
      </w:pPr>
      <w:r>
        <w:rPr>
          <w:rFonts w:ascii="Courier New" w:hAnsi="Courier New"/>
        </w:rPr>
        <w:t>Коэффициент</w:t>
      </w:r>
      <w:r>
        <w:rPr>
          <w:rFonts w:ascii="Courier New" w:hAnsi="Courier New"/>
          <w:spacing w:val="-11"/>
        </w:rPr>
        <w:t xml:space="preserve"> </w:t>
      </w:r>
      <w:r>
        <w:rPr>
          <w:rFonts w:ascii="Courier New" w:hAnsi="Courier New"/>
        </w:rPr>
        <w:t>гравитационного</w:t>
      </w:r>
      <w:r>
        <w:rPr>
          <w:rFonts w:ascii="Courier New" w:hAnsi="Courier New"/>
          <w:spacing w:val="-11"/>
        </w:rPr>
        <w:t xml:space="preserve"> </w:t>
      </w:r>
      <w:r>
        <w:rPr>
          <w:rFonts w:ascii="Courier New" w:hAnsi="Courier New"/>
        </w:rPr>
        <w:t>осаждения</w:t>
      </w:r>
      <w:r>
        <w:rPr>
          <w:rFonts w:ascii="Courier New" w:hAnsi="Courier New"/>
          <w:spacing w:val="-11"/>
        </w:rPr>
        <w:t xml:space="preserve"> </w:t>
      </w:r>
      <w:r>
        <w:rPr>
          <w:rFonts w:ascii="Courier New" w:hAnsi="Courier New"/>
        </w:rPr>
        <w:t>твердых</w:t>
      </w:r>
      <w:r>
        <w:rPr>
          <w:rFonts w:ascii="Courier New" w:hAnsi="Courier New"/>
          <w:spacing w:val="-11"/>
        </w:rPr>
        <w:t xml:space="preserve"> </w:t>
      </w:r>
      <w:r>
        <w:rPr>
          <w:rFonts w:ascii="Courier New" w:hAnsi="Courier New"/>
        </w:rPr>
        <w:t>компонентов,</w:t>
      </w:r>
      <w:r>
        <w:rPr>
          <w:rFonts w:ascii="Courier New" w:hAnsi="Courier New"/>
          <w:spacing w:val="-10"/>
        </w:rPr>
        <w:t xml:space="preserve"> </w:t>
      </w:r>
      <w:r>
        <w:rPr>
          <w:rFonts w:ascii="Courier New" w:hAnsi="Courier New"/>
          <w:spacing w:val="-2"/>
        </w:rPr>
        <w:t>п.2.3,</w:t>
      </w:r>
    </w:p>
    <w:p w:rsidR="004F19BD" w:rsidRDefault="00EA37BF">
      <w:pPr>
        <w:spacing w:line="250" w:lineRule="exact"/>
        <w:ind w:left="222"/>
        <w:jc w:val="both"/>
        <w:rPr>
          <w:rFonts w:ascii="Arial"/>
          <w:b/>
          <w:sz w:val="20"/>
        </w:rPr>
      </w:pPr>
      <w:r>
        <w:rPr>
          <w:b/>
          <w:i/>
        </w:rPr>
        <w:t>KOC</w:t>
      </w:r>
      <w:r>
        <w:rPr>
          <w:b/>
          <w:i/>
          <w:spacing w:val="-3"/>
        </w:rPr>
        <w:t xml:space="preserve"> </w:t>
      </w:r>
      <w:r>
        <w:rPr>
          <w:b/>
          <w:i/>
        </w:rPr>
        <w:t>=</w:t>
      </w:r>
      <w:r>
        <w:rPr>
          <w:b/>
          <w:i/>
          <w:spacing w:val="-2"/>
        </w:rPr>
        <w:t xml:space="preserve"> </w:t>
      </w:r>
      <w:r>
        <w:rPr>
          <w:rFonts w:ascii="Arial"/>
          <w:b/>
          <w:spacing w:val="-5"/>
          <w:sz w:val="20"/>
        </w:rPr>
        <w:t>0.4</w:t>
      </w:r>
    </w:p>
    <w:p w:rsidR="004F19BD" w:rsidRDefault="00EA37BF">
      <w:pPr>
        <w:spacing w:before="239" w:line="237" w:lineRule="auto"/>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источника</w:t>
      </w:r>
      <w:r>
        <w:rPr>
          <w:rFonts w:ascii="Courier New" w:hAnsi="Courier New"/>
          <w:spacing w:val="-7"/>
        </w:rPr>
        <w:t xml:space="preserve"> </w:t>
      </w:r>
      <w:r>
        <w:rPr>
          <w:rFonts w:ascii="Courier New" w:hAnsi="Courier New"/>
        </w:rPr>
        <w:t>выделения:</w:t>
      </w:r>
      <w:r>
        <w:rPr>
          <w:rFonts w:ascii="Courier New" w:hAnsi="Courier New"/>
          <w:spacing w:val="-7"/>
        </w:rPr>
        <w:t xml:space="preserve"> </w:t>
      </w:r>
      <w:r>
        <w:rPr>
          <w:rFonts w:ascii="Courier New" w:hAnsi="Courier New"/>
        </w:rPr>
        <w:t>Погрузочно-разгрузочные</w:t>
      </w:r>
      <w:r>
        <w:rPr>
          <w:rFonts w:ascii="Courier New" w:hAnsi="Courier New"/>
          <w:spacing w:val="-7"/>
        </w:rPr>
        <w:t xml:space="preserve"> </w:t>
      </w:r>
      <w:r>
        <w:rPr>
          <w:rFonts w:ascii="Courier New" w:hAnsi="Courier New"/>
        </w:rPr>
        <w:t>работы,</w:t>
      </w:r>
      <w:r>
        <w:rPr>
          <w:rFonts w:ascii="Courier New" w:hAnsi="Courier New"/>
          <w:spacing w:val="-7"/>
        </w:rPr>
        <w:t xml:space="preserve"> </w:t>
      </w:r>
      <w:r>
        <w:rPr>
          <w:rFonts w:ascii="Courier New" w:hAnsi="Courier New"/>
        </w:rPr>
        <w:t>пересыпки, статическое хранение пылящих материалов</w:t>
      </w:r>
    </w:p>
    <w:p w:rsidR="004F19BD" w:rsidRDefault="004F19BD">
      <w:pPr>
        <w:pStyle w:val="a3"/>
        <w:spacing w:before="2"/>
        <w:rPr>
          <w:rFonts w:ascii="Courier New"/>
          <w:sz w:val="22"/>
        </w:rPr>
      </w:pPr>
    </w:p>
    <w:p w:rsidR="004F19BD" w:rsidRDefault="00EA37BF">
      <w:pPr>
        <w:ind w:left="222" w:right="314"/>
        <w:rPr>
          <w:rFonts w:ascii="Courier New" w:hAnsi="Courier New"/>
        </w:rPr>
      </w:pPr>
      <w:r>
        <w:rPr>
          <w:rFonts w:ascii="Courier New" w:hAnsi="Courier New"/>
        </w:rPr>
        <w:t>п.3.</w:t>
      </w:r>
      <w:proofErr w:type="gramStart"/>
      <w:r>
        <w:rPr>
          <w:rFonts w:ascii="Courier New" w:hAnsi="Courier New"/>
        </w:rPr>
        <w:t>1.Погрузочно</w:t>
      </w:r>
      <w:proofErr w:type="gramEnd"/>
      <w:r>
        <w:rPr>
          <w:rFonts w:ascii="Courier New" w:hAnsi="Courier New"/>
        </w:rPr>
        <w:t>-разгрузочные</w:t>
      </w:r>
      <w:r>
        <w:rPr>
          <w:rFonts w:ascii="Courier New" w:hAnsi="Courier New"/>
          <w:spacing w:val="-9"/>
        </w:rPr>
        <w:t xml:space="preserve"> </w:t>
      </w:r>
      <w:r>
        <w:rPr>
          <w:rFonts w:ascii="Courier New" w:hAnsi="Courier New"/>
        </w:rPr>
        <w:t>работы,</w:t>
      </w:r>
      <w:r>
        <w:rPr>
          <w:rFonts w:ascii="Courier New" w:hAnsi="Courier New"/>
          <w:spacing w:val="-9"/>
        </w:rPr>
        <w:t xml:space="preserve"> </w:t>
      </w:r>
      <w:r>
        <w:rPr>
          <w:rFonts w:ascii="Courier New" w:hAnsi="Courier New"/>
        </w:rPr>
        <w:t>пересыпки</w:t>
      </w:r>
      <w:r>
        <w:rPr>
          <w:rFonts w:ascii="Courier New" w:hAnsi="Courier New"/>
          <w:spacing w:val="-9"/>
        </w:rPr>
        <w:t xml:space="preserve"> </w:t>
      </w:r>
      <w:r>
        <w:rPr>
          <w:rFonts w:ascii="Courier New" w:hAnsi="Courier New"/>
        </w:rPr>
        <w:t>пылящих</w:t>
      </w:r>
      <w:r>
        <w:rPr>
          <w:rFonts w:ascii="Courier New" w:hAnsi="Courier New"/>
          <w:spacing w:val="-9"/>
        </w:rPr>
        <w:t xml:space="preserve"> </w:t>
      </w:r>
      <w:r>
        <w:rPr>
          <w:rFonts w:ascii="Courier New" w:hAnsi="Courier New"/>
        </w:rPr>
        <w:t>материалов Материал: Плодородно-растительный слой (ПРС)</w:t>
      </w:r>
    </w:p>
    <w:p w:rsidR="004F19BD" w:rsidRDefault="00EA37BF">
      <w:pPr>
        <w:spacing w:before="3" w:line="271" w:lineRule="exact"/>
        <w:ind w:left="222"/>
        <w:rPr>
          <w:rFonts w:ascii="Arial" w:hAnsi="Arial"/>
          <w:b/>
          <w:sz w:val="20"/>
        </w:rPr>
      </w:pPr>
      <w:r>
        <w:rPr>
          <w:rFonts w:ascii="Courier New" w:hAnsi="Courier New"/>
        </w:rPr>
        <w:t>Весовая</w:t>
      </w:r>
      <w:r>
        <w:rPr>
          <w:rFonts w:ascii="Courier New" w:hAnsi="Courier New"/>
          <w:spacing w:val="-10"/>
        </w:rPr>
        <w:t xml:space="preserve"> </w:t>
      </w:r>
      <w:r>
        <w:rPr>
          <w:rFonts w:ascii="Courier New" w:hAnsi="Courier New"/>
        </w:rPr>
        <w:t>доля</w:t>
      </w:r>
      <w:r>
        <w:rPr>
          <w:rFonts w:ascii="Courier New" w:hAnsi="Courier New"/>
          <w:spacing w:val="-7"/>
        </w:rPr>
        <w:t xml:space="preserve"> </w:t>
      </w:r>
      <w:r>
        <w:rPr>
          <w:rFonts w:ascii="Courier New" w:hAnsi="Courier New"/>
        </w:rPr>
        <w:t>пылевой</w:t>
      </w:r>
      <w:r>
        <w:rPr>
          <w:rFonts w:ascii="Courier New" w:hAnsi="Courier New"/>
          <w:spacing w:val="-7"/>
        </w:rPr>
        <w:t xml:space="preserve"> </w:t>
      </w:r>
      <w:r>
        <w:rPr>
          <w:rFonts w:ascii="Courier New" w:hAnsi="Courier New"/>
        </w:rPr>
        <w:t>фракции</w:t>
      </w:r>
      <w:r>
        <w:rPr>
          <w:rFonts w:ascii="Courier New" w:hAnsi="Courier New"/>
          <w:spacing w:val="-8"/>
        </w:rPr>
        <w:t xml:space="preserve"> </w:t>
      </w:r>
      <w:r>
        <w:rPr>
          <w:rFonts w:ascii="Courier New" w:hAnsi="Courier New"/>
        </w:rPr>
        <w:t>в</w:t>
      </w:r>
      <w:r>
        <w:rPr>
          <w:rFonts w:ascii="Courier New" w:hAnsi="Courier New"/>
          <w:spacing w:val="-7"/>
        </w:rPr>
        <w:t xml:space="preserve"> </w:t>
      </w:r>
      <w:r>
        <w:rPr>
          <w:rFonts w:ascii="Courier New" w:hAnsi="Courier New"/>
        </w:rPr>
        <w:t>материале(табл.3.1.1),</w:t>
      </w:r>
      <w:r>
        <w:rPr>
          <w:rFonts w:ascii="Courier New" w:hAnsi="Courier New"/>
          <w:spacing w:val="-5"/>
        </w:rPr>
        <w:t xml:space="preserve"> </w:t>
      </w:r>
      <w:r>
        <w:rPr>
          <w:b/>
          <w:i/>
        </w:rPr>
        <w:t>K1</w:t>
      </w:r>
      <w:r>
        <w:rPr>
          <w:b/>
          <w:i/>
          <w:spacing w:val="-3"/>
        </w:rPr>
        <w:t xml:space="preserve"> </w:t>
      </w:r>
      <w:r>
        <w:rPr>
          <w:b/>
          <w:i/>
        </w:rPr>
        <w:t>=</w:t>
      </w:r>
      <w:r>
        <w:rPr>
          <w:b/>
          <w:i/>
          <w:spacing w:val="-3"/>
        </w:rPr>
        <w:t xml:space="preserve"> </w:t>
      </w:r>
      <w:r>
        <w:rPr>
          <w:rFonts w:ascii="Arial" w:hAnsi="Arial"/>
          <w:b/>
          <w:spacing w:val="-4"/>
          <w:sz w:val="20"/>
        </w:rPr>
        <w:t>0.05</w:t>
      </w:r>
    </w:p>
    <w:p w:rsidR="004F19BD" w:rsidRDefault="00EA37BF">
      <w:pPr>
        <w:ind w:left="222"/>
        <w:rPr>
          <w:rFonts w:ascii="Arial" w:hAnsi="Arial"/>
          <w:b/>
          <w:sz w:val="20"/>
        </w:rPr>
      </w:pPr>
      <w:r>
        <w:rPr>
          <w:rFonts w:ascii="Courier New" w:hAnsi="Courier New"/>
        </w:rPr>
        <w:t>Доля</w:t>
      </w:r>
      <w:r>
        <w:rPr>
          <w:rFonts w:ascii="Courier New" w:hAnsi="Courier New"/>
          <w:spacing w:val="-8"/>
        </w:rPr>
        <w:t xml:space="preserve"> </w:t>
      </w:r>
      <w:r>
        <w:rPr>
          <w:rFonts w:ascii="Courier New" w:hAnsi="Courier New"/>
        </w:rPr>
        <w:t>пыли,</w:t>
      </w:r>
      <w:r>
        <w:rPr>
          <w:rFonts w:ascii="Courier New" w:hAnsi="Courier New"/>
          <w:spacing w:val="-8"/>
        </w:rPr>
        <w:t xml:space="preserve"> </w:t>
      </w:r>
      <w:r>
        <w:rPr>
          <w:rFonts w:ascii="Courier New" w:hAnsi="Courier New"/>
        </w:rPr>
        <w:t>переходящей</w:t>
      </w:r>
      <w:r>
        <w:rPr>
          <w:rFonts w:ascii="Courier New" w:hAnsi="Courier New"/>
          <w:spacing w:val="-7"/>
        </w:rPr>
        <w:t xml:space="preserve"> </w:t>
      </w:r>
      <w:r>
        <w:rPr>
          <w:rFonts w:ascii="Courier New" w:hAnsi="Courier New"/>
        </w:rPr>
        <w:t>в</w:t>
      </w:r>
      <w:r>
        <w:rPr>
          <w:rFonts w:ascii="Courier New" w:hAnsi="Courier New"/>
          <w:spacing w:val="-8"/>
        </w:rPr>
        <w:t xml:space="preserve"> </w:t>
      </w:r>
      <w:r>
        <w:rPr>
          <w:rFonts w:ascii="Courier New" w:hAnsi="Courier New"/>
        </w:rPr>
        <w:t>аэрозоль(табл.3.1.1),</w:t>
      </w:r>
      <w:r>
        <w:rPr>
          <w:rFonts w:ascii="Courier New" w:hAnsi="Courier New"/>
          <w:spacing w:val="-6"/>
        </w:rPr>
        <w:t xml:space="preserve"> </w:t>
      </w:r>
      <w:r>
        <w:rPr>
          <w:b/>
          <w:i/>
        </w:rPr>
        <w:t>K2</w:t>
      </w:r>
      <w:r>
        <w:rPr>
          <w:b/>
          <w:i/>
          <w:spacing w:val="-3"/>
        </w:rPr>
        <w:t xml:space="preserve"> </w:t>
      </w:r>
      <w:r>
        <w:rPr>
          <w:b/>
          <w:i/>
        </w:rPr>
        <w:t>=</w:t>
      </w:r>
      <w:r>
        <w:rPr>
          <w:b/>
          <w:i/>
          <w:spacing w:val="-3"/>
        </w:rPr>
        <w:t xml:space="preserve"> </w:t>
      </w:r>
      <w:r>
        <w:rPr>
          <w:rFonts w:ascii="Arial" w:hAnsi="Arial"/>
          <w:b/>
          <w:spacing w:val="-4"/>
          <w:sz w:val="20"/>
        </w:rPr>
        <w:t>0.02</w:t>
      </w:r>
    </w:p>
    <w:p w:rsidR="004F19BD" w:rsidRDefault="00EA37BF">
      <w:pPr>
        <w:spacing w:before="222"/>
        <w:ind w:left="222" w:right="585"/>
        <w:jc w:val="both"/>
        <w:rPr>
          <w:b/>
          <w:i/>
          <w:sz w:val="20"/>
        </w:rPr>
      </w:pPr>
      <w:r>
        <w:rPr>
          <w:b/>
          <w:i/>
          <w:sz w:val="20"/>
          <w:u w:val="single"/>
        </w:rPr>
        <w:t>Примесь: 2908 Пыль</w:t>
      </w:r>
      <w:r>
        <w:rPr>
          <w:b/>
          <w:i/>
          <w:spacing w:val="-2"/>
          <w:sz w:val="20"/>
          <w:u w:val="single"/>
        </w:rPr>
        <w:t xml:space="preserve"> </w:t>
      </w:r>
      <w:r>
        <w:rPr>
          <w:b/>
          <w:i/>
          <w:sz w:val="20"/>
          <w:u w:val="single"/>
        </w:rPr>
        <w:t>неорганическая, содержащая двуокись кремния в</w:t>
      </w:r>
      <w:r>
        <w:rPr>
          <w:b/>
          <w:i/>
          <w:spacing w:val="-1"/>
          <w:sz w:val="20"/>
          <w:u w:val="single"/>
        </w:rPr>
        <w:t xml:space="preserve"> </w:t>
      </w:r>
      <w:r>
        <w:rPr>
          <w:b/>
          <w:i/>
          <w:sz w:val="20"/>
          <w:u w:val="single"/>
        </w:rPr>
        <w:t>%: 70-20 (шамот,</w:t>
      </w:r>
      <w:r>
        <w:rPr>
          <w:b/>
          <w:i/>
          <w:spacing w:val="-2"/>
          <w:sz w:val="20"/>
          <w:u w:val="single"/>
        </w:rPr>
        <w:t xml:space="preserve"> </w:t>
      </w:r>
      <w:r>
        <w:rPr>
          <w:b/>
          <w:i/>
          <w:sz w:val="20"/>
          <w:u w:val="single"/>
        </w:rPr>
        <w:t>цемент,</w:t>
      </w:r>
      <w:r>
        <w:rPr>
          <w:b/>
          <w:i/>
          <w:sz w:val="20"/>
        </w:rPr>
        <w:t xml:space="preserve"> </w:t>
      </w:r>
      <w:r>
        <w:rPr>
          <w:b/>
          <w:i/>
          <w:sz w:val="20"/>
          <w:u w:val="single"/>
        </w:rPr>
        <w:t>пыль</w:t>
      </w:r>
      <w:r>
        <w:rPr>
          <w:b/>
          <w:i/>
          <w:spacing w:val="-4"/>
          <w:sz w:val="20"/>
          <w:u w:val="single"/>
        </w:rPr>
        <w:t xml:space="preserve"> </w:t>
      </w:r>
      <w:r>
        <w:rPr>
          <w:b/>
          <w:i/>
          <w:sz w:val="20"/>
          <w:u w:val="single"/>
        </w:rPr>
        <w:t>цементного</w:t>
      </w:r>
      <w:r>
        <w:rPr>
          <w:b/>
          <w:i/>
          <w:spacing w:val="-3"/>
          <w:sz w:val="20"/>
          <w:u w:val="single"/>
        </w:rPr>
        <w:t xml:space="preserve"> </w:t>
      </w:r>
      <w:r>
        <w:rPr>
          <w:b/>
          <w:i/>
          <w:sz w:val="20"/>
          <w:u w:val="single"/>
        </w:rPr>
        <w:t>производства</w:t>
      </w:r>
      <w:r>
        <w:rPr>
          <w:b/>
          <w:i/>
          <w:spacing w:val="-3"/>
          <w:sz w:val="20"/>
          <w:u w:val="single"/>
        </w:rPr>
        <w:t xml:space="preserve"> </w:t>
      </w:r>
      <w:r>
        <w:rPr>
          <w:b/>
          <w:i/>
          <w:sz w:val="20"/>
          <w:u w:val="single"/>
        </w:rPr>
        <w:t>-</w:t>
      </w:r>
      <w:r>
        <w:rPr>
          <w:b/>
          <w:i/>
          <w:spacing w:val="-3"/>
          <w:sz w:val="20"/>
          <w:u w:val="single"/>
        </w:rPr>
        <w:t xml:space="preserve"> </w:t>
      </w:r>
      <w:r>
        <w:rPr>
          <w:b/>
          <w:i/>
          <w:sz w:val="20"/>
          <w:u w:val="single"/>
        </w:rPr>
        <w:t>глина,</w:t>
      </w:r>
      <w:r>
        <w:rPr>
          <w:b/>
          <w:i/>
          <w:spacing w:val="-6"/>
          <w:sz w:val="20"/>
          <w:u w:val="single"/>
        </w:rPr>
        <w:t xml:space="preserve"> </w:t>
      </w:r>
      <w:r>
        <w:rPr>
          <w:b/>
          <w:i/>
          <w:sz w:val="20"/>
          <w:u w:val="single"/>
        </w:rPr>
        <w:t>глинистый</w:t>
      </w:r>
      <w:r>
        <w:rPr>
          <w:b/>
          <w:i/>
          <w:spacing w:val="-5"/>
          <w:sz w:val="20"/>
          <w:u w:val="single"/>
        </w:rPr>
        <w:t xml:space="preserve"> </w:t>
      </w:r>
      <w:r>
        <w:rPr>
          <w:b/>
          <w:i/>
          <w:sz w:val="20"/>
          <w:u w:val="single"/>
        </w:rPr>
        <w:t>сланец,</w:t>
      </w:r>
      <w:r>
        <w:rPr>
          <w:b/>
          <w:i/>
          <w:spacing w:val="-4"/>
          <w:sz w:val="20"/>
          <w:u w:val="single"/>
        </w:rPr>
        <w:t xml:space="preserve"> </w:t>
      </w:r>
      <w:r>
        <w:rPr>
          <w:b/>
          <w:i/>
          <w:sz w:val="20"/>
          <w:u w:val="single"/>
        </w:rPr>
        <w:t>доменный</w:t>
      </w:r>
      <w:r>
        <w:rPr>
          <w:b/>
          <w:i/>
          <w:spacing w:val="-5"/>
          <w:sz w:val="20"/>
          <w:u w:val="single"/>
        </w:rPr>
        <w:t xml:space="preserve"> </w:t>
      </w:r>
      <w:r>
        <w:rPr>
          <w:b/>
          <w:i/>
          <w:sz w:val="20"/>
          <w:u w:val="single"/>
        </w:rPr>
        <w:t>шлак,</w:t>
      </w:r>
      <w:r>
        <w:rPr>
          <w:b/>
          <w:i/>
          <w:spacing w:val="-4"/>
          <w:sz w:val="20"/>
          <w:u w:val="single"/>
        </w:rPr>
        <w:t xml:space="preserve"> </w:t>
      </w:r>
      <w:r>
        <w:rPr>
          <w:b/>
          <w:i/>
          <w:sz w:val="20"/>
          <w:u w:val="single"/>
        </w:rPr>
        <w:t>песок,</w:t>
      </w:r>
      <w:r>
        <w:rPr>
          <w:b/>
          <w:i/>
          <w:spacing w:val="-4"/>
          <w:sz w:val="20"/>
          <w:u w:val="single"/>
        </w:rPr>
        <w:t xml:space="preserve"> </w:t>
      </w:r>
      <w:r>
        <w:rPr>
          <w:b/>
          <w:i/>
          <w:sz w:val="20"/>
          <w:u w:val="single"/>
        </w:rPr>
        <w:t>клинкер,</w:t>
      </w:r>
      <w:r>
        <w:rPr>
          <w:b/>
          <w:i/>
          <w:spacing w:val="-4"/>
          <w:sz w:val="20"/>
          <w:u w:val="single"/>
        </w:rPr>
        <w:t xml:space="preserve"> </w:t>
      </w:r>
      <w:r>
        <w:rPr>
          <w:b/>
          <w:i/>
          <w:sz w:val="20"/>
          <w:u w:val="single"/>
        </w:rPr>
        <w:t>зола,</w:t>
      </w:r>
      <w:r>
        <w:rPr>
          <w:b/>
          <w:i/>
          <w:sz w:val="20"/>
        </w:rPr>
        <w:t xml:space="preserve"> </w:t>
      </w:r>
      <w:r>
        <w:rPr>
          <w:b/>
          <w:i/>
          <w:sz w:val="20"/>
          <w:u w:val="single"/>
        </w:rPr>
        <w:t>кремнезем, зола углей казахстанских месторождений) (494)</w:t>
      </w:r>
    </w:p>
    <w:p w:rsidR="004F19BD" w:rsidRDefault="004F19BD">
      <w:pPr>
        <w:pStyle w:val="a3"/>
        <w:spacing w:before="5"/>
        <w:rPr>
          <w:b/>
          <w:i/>
          <w:sz w:val="20"/>
        </w:rPr>
      </w:pPr>
    </w:p>
    <w:p w:rsidR="004F19BD" w:rsidRDefault="00EA37BF">
      <w:pPr>
        <w:spacing w:before="1"/>
        <w:ind w:left="222" w:right="805"/>
        <w:rPr>
          <w:rFonts w:ascii="Courier New" w:hAnsi="Courier New"/>
        </w:rPr>
      </w:pPr>
      <w:r>
        <w:rPr>
          <w:rFonts w:ascii="Courier New" w:hAnsi="Courier New"/>
        </w:rPr>
        <w:t>Материал</w:t>
      </w:r>
      <w:r>
        <w:rPr>
          <w:rFonts w:ascii="Courier New" w:hAnsi="Courier New"/>
          <w:spacing w:val="-6"/>
        </w:rPr>
        <w:t xml:space="preserve"> </w:t>
      </w:r>
      <w:proofErr w:type="spellStart"/>
      <w:r>
        <w:rPr>
          <w:rFonts w:ascii="Courier New" w:hAnsi="Courier New"/>
        </w:rPr>
        <w:t>негранулирован</w:t>
      </w:r>
      <w:proofErr w:type="spellEnd"/>
      <w:r>
        <w:rPr>
          <w:rFonts w:ascii="Courier New" w:hAnsi="Courier New"/>
        </w:rPr>
        <w:t>.</w:t>
      </w:r>
      <w:r>
        <w:rPr>
          <w:rFonts w:ascii="Courier New" w:hAnsi="Courier New"/>
          <w:spacing w:val="-6"/>
        </w:rPr>
        <w:t xml:space="preserve"> </w:t>
      </w:r>
      <w:r>
        <w:rPr>
          <w:rFonts w:ascii="Courier New" w:hAnsi="Courier New"/>
        </w:rPr>
        <w:t>Коэффициент</w:t>
      </w:r>
      <w:r>
        <w:rPr>
          <w:rFonts w:ascii="Courier New" w:hAnsi="Courier New"/>
          <w:spacing w:val="-6"/>
        </w:rPr>
        <w:t xml:space="preserve"> </w:t>
      </w:r>
      <w:proofErr w:type="spellStart"/>
      <w:r>
        <w:rPr>
          <w:rFonts w:ascii="Courier New" w:hAnsi="Courier New"/>
        </w:rPr>
        <w:t>Ke</w:t>
      </w:r>
      <w:proofErr w:type="spellEnd"/>
      <w:r>
        <w:rPr>
          <w:rFonts w:ascii="Courier New" w:hAnsi="Courier New"/>
          <w:spacing w:val="-6"/>
        </w:rPr>
        <w:t xml:space="preserve"> </w:t>
      </w:r>
      <w:r>
        <w:rPr>
          <w:rFonts w:ascii="Courier New" w:hAnsi="Courier New"/>
        </w:rPr>
        <w:t>принимается</w:t>
      </w:r>
      <w:r>
        <w:rPr>
          <w:rFonts w:ascii="Courier New" w:hAnsi="Courier New"/>
          <w:spacing w:val="-6"/>
        </w:rPr>
        <w:t xml:space="preserve"> </w:t>
      </w:r>
      <w:r>
        <w:rPr>
          <w:rFonts w:ascii="Courier New" w:hAnsi="Courier New"/>
        </w:rPr>
        <w:t>равным</w:t>
      </w:r>
      <w:r>
        <w:rPr>
          <w:rFonts w:ascii="Courier New" w:hAnsi="Courier New"/>
          <w:spacing w:val="-6"/>
        </w:rPr>
        <w:t xml:space="preserve"> </w:t>
      </w:r>
      <w:r>
        <w:rPr>
          <w:rFonts w:ascii="Courier New" w:hAnsi="Courier New"/>
        </w:rPr>
        <w:t>1 Степень открытости: с 4-х сторон</w:t>
      </w:r>
    </w:p>
    <w:p w:rsidR="004F19BD" w:rsidRDefault="00EA37BF">
      <w:pPr>
        <w:ind w:left="222"/>
        <w:rPr>
          <w:rFonts w:ascii="Courier New" w:hAnsi="Courier New"/>
        </w:rPr>
      </w:pPr>
      <w:r>
        <w:rPr>
          <w:rFonts w:ascii="Courier New" w:hAnsi="Courier New"/>
        </w:rPr>
        <w:t>Загрузочный</w:t>
      </w:r>
      <w:r>
        <w:rPr>
          <w:rFonts w:ascii="Courier New" w:hAnsi="Courier New"/>
          <w:spacing w:val="-6"/>
        </w:rPr>
        <w:t xml:space="preserve"> </w:t>
      </w:r>
      <w:r>
        <w:rPr>
          <w:rFonts w:ascii="Courier New" w:hAnsi="Courier New"/>
        </w:rPr>
        <w:t>рукав</w:t>
      </w:r>
      <w:r>
        <w:rPr>
          <w:rFonts w:ascii="Courier New" w:hAnsi="Courier New"/>
          <w:spacing w:val="-6"/>
        </w:rPr>
        <w:t xml:space="preserve"> </w:t>
      </w:r>
      <w:r>
        <w:rPr>
          <w:rFonts w:ascii="Courier New" w:hAnsi="Courier New"/>
        </w:rPr>
        <w:t>не</w:t>
      </w:r>
      <w:r>
        <w:rPr>
          <w:rFonts w:ascii="Courier New" w:hAnsi="Courier New"/>
          <w:spacing w:val="-6"/>
        </w:rPr>
        <w:t xml:space="preserve"> </w:t>
      </w:r>
      <w:r>
        <w:rPr>
          <w:rFonts w:ascii="Courier New" w:hAnsi="Courier New"/>
          <w:spacing w:val="-2"/>
        </w:rPr>
        <w:t>применяется</w:t>
      </w:r>
    </w:p>
    <w:p w:rsidR="004F19BD" w:rsidRDefault="00EA37BF">
      <w:pPr>
        <w:spacing w:before="3" w:line="271" w:lineRule="exact"/>
        <w:ind w:left="222"/>
        <w:rPr>
          <w:rFonts w:ascii="Arial" w:hAnsi="Arial"/>
          <w:b/>
          <w:sz w:val="20"/>
        </w:rPr>
      </w:pPr>
      <w:r>
        <w:rPr>
          <w:rFonts w:ascii="Courier New" w:hAnsi="Courier New"/>
        </w:rPr>
        <w:t>Коэффициент,</w:t>
      </w:r>
      <w:r>
        <w:rPr>
          <w:rFonts w:ascii="Courier New" w:hAnsi="Courier New"/>
          <w:spacing w:val="-11"/>
        </w:rPr>
        <w:t xml:space="preserve"> </w:t>
      </w:r>
      <w:r>
        <w:rPr>
          <w:rFonts w:ascii="Courier New" w:hAnsi="Courier New"/>
        </w:rPr>
        <w:t>учитывающий</w:t>
      </w:r>
      <w:r>
        <w:rPr>
          <w:rFonts w:ascii="Courier New" w:hAnsi="Courier New"/>
          <w:spacing w:val="-10"/>
        </w:rPr>
        <w:t xml:space="preserve"> </w:t>
      </w:r>
      <w:r>
        <w:rPr>
          <w:rFonts w:ascii="Courier New" w:hAnsi="Courier New"/>
        </w:rPr>
        <w:t>степень</w:t>
      </w:r>
      <w:r>
        <w:rPr>
          <w:rFonts w:ascii="Courier New" w:hAnsi="Courier New"/>
          <w:spacing w:val="-11"/>
        </w:rPr>
        <w:t xml:space="preserve"> </w:t>
      </w:r>
      <w:r>
        <w:rPr>
          <w:rFonts w:ascii="Courier New" w:hAnsi="Courier New"/>
        </w:rPr>
        <w:t>защищенности</w:t>
      </w:r>
      <w:r>
        <w:rPr>
          <w:rFonts w:ascii="Courier New" w:hAnsi="Courier New"/>
          <w:spacing w:val="-10"/>
        </w:rPr>
        <w:t xml:space="preserve"> </w:t>
      </w:r>
      <w:r>
        <w:rPr>
          <w:rFonts w:ascii="Courier New" w:hAnsi="Courier New"/>
        </w:rPr>
        <w:t>узла(табл.3.1.3),</w:t>
      </w:r>
      <w:r>
        <w:rPr>
          <w:rFonts w:ascii="Courier New" w:hAnsi="Courier New"/>
          <w:spacing w:val="-9"/>
        </w:rPr>
        <w:t xml:space="preserve"> </w:t>
      </w:r>
      <w:r>
        <w:rPr>
          <w:b/>
          <w:i/>
        </w:rPr>
        <w:t>K4</w:t>
      </w:r>
      <w:r>
        <w:rPr>
          <w:b/>
          <w:i/>
          <w:spacing w:val="-4"/>
        </w:rPr>
        <w:t xml:space="preserve"> </w:t>
      </w:r>
      <w:r>
        <w:rPr>
          <w:b/>
          <w:i/>
        </w:rPr>
        <w:t>=</w:t>
      </w:r>
      <w:r>
        <w:rPr>
          <w:b/>
          <w:i/>
          <w:spacing w:val="-4"/>
        </w:rPr>
        <w:t xml:space="preserve"> </w:t>
      </w:r>
      <w:r>
        <w:rPr>
          <w:rFonts w:ascii="Arial" w:hAnsi="Arial"/>
          <w:b/>
          <w:spacing w:val="-10"/>
          <w:sz w:val="20"/>
        </w:rPr>
        <w:t>1</w:t>
      </w:r>
    </w:p>
    <w:p w:rsidR="004F19BD" w:rsidRDefault="00EA37BF">
      <w:pPr>
        <w:spacing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(среднегодовая),</w:t>
      </w:r>
      <w:r>
        <w:rPr>
          <w:rFonts w:ascii="Courier New" w:hAnsi="Courier New"/>
          <w:spacing w:val="-8"/>
        </w:rPr>
        <w:t xml:space="preserve"> </w:t>
      </w:r>
      <w:r>
        <w:rPr>
          <w:rFonts w:ascii="Courier New" w:hAnsi="Courier New"/>
        </w:rPr>
        <w:t>м/с,</w:t>
      </w:r>
      <w:r>
        <w:rPr>
          <w:rFonts w:ascii="Courier New" w:hAnsi="Courier New"/>
          <w:spacing w:val="-6"/>
        </w:rPr>
        <w:t xml:space="preserve"> </w:t>
      </w:r>
      <w:r>
        <w:rPr>
          <w:b/>
          <w:i/>
        </w:rPr>
        <w:t>G3SR</w:t>
      </w:r>
      <w:r>
        <w:rPr>
          <w:b/>
          <w:i/>
          <w:spacing w:val="-5"/>
        </w:rPr>
        <w:t xml:space="preserve"> </w:t>
      </w:r>
      <w:r>
        <w:rPr>
          <w:b/>
          <w:i/>
        </w:rPr>
        <w:t>=</w:t>
      </w:r>
      <w:r>
        <w:rPr>
          <w:b/>
          <w:i/>
          <w:spacing w:val="-3"/>
        </w:rPr>
        <w:t xml:space="preserve"> </w:t>
      </w:r>
      <w:r>
        <w:rPr>
          <w:rFonts w:ascii="Arial" w:hAnsi="Arial"/>
          <w:b/>
          <w:spacing w:val="-10"/>
          <w:sz w:val="20"/>
        </w:rPr>
        <w:t>5</w:t>
      </w:r>
    </w:p>
    <w:p w:rsidR="004F19BD" w:rsidRDefault="00EA37BF">
      <w:pPr>
        <w:spacing w:line="266" w:lineRule="exact"/>
        <w:ind w:left="222"/>
        <w:rPr>
          <w:b/>
          <w:i/>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среднегодовую</w:t>
      </w:r>
      <w:r>
        <w:rPr>
          <w:rFonts w:ascii="Courier New" w:hAnsi="Courier New"/>
          <w:spacing w:val="-11"/>
        </w:rPr>
        <w:t xml:space="preserve"> </w:t>
      </w:r>
      <w:r>
        <w:rPr>
          <w:rFonts w:ascii="Courier New" w:hAnsi="Courier New"/>
        </w:rPr>
        <w:t>скорость</w:t>
      </w:r>
      <w:r>
        <w:rPr>
          <w:rFonts w:ascii="Courier New" w:hAnsi="Courier New"/>
          <w:spacing w:val="-11"/>
        </w:rPr>
        <w:t xml:space="preserve"> </w:t>
      </w:r>
      <w:r>
        <w:rPr>
          <w:rFonts w:ascii="Courier New" w:hAnsi="Courier New"/>
        </w:rPr>
        <w:t>ветра(табл.3.1.2),</w:t>
      </w:r>
      <w:r>
        <w:rPr>
          <w:rFonts w:ascii="Courier New" w:hAnsi="Courier New"/>
          <w:spacing w:val="-9"/>
        </w:rPr>
        <w:t xml:space="preserve"> </w:t>
      </w:r>
      <w:r>
        <w:rPr>
          <w:b/>
          <w:i/>
        </w:rPr>
        <w:t>K3SR</w:t>
      </w:r>
      <w:r>
        <w:rPr>
          <w:b/>
          <w:i/>
          <w:spacing w:val="-5"/>
        </w:rPr>
        <w:t xml:space="preserve"> </w:t>
      </w:r>
      <w:r>
        <w:rPr>
          <w:b/>
          <w:i/>
          <w:spacing w:val="-10"/>
        </w:rPr>
        <w:t>=</w:t>
      </w:r>
    </w:p>
    <w:p w:rsidR="004F19BD" w:rsidRDefault="00EA37BF">
      <w:pPr>
        <w:spacing w:line="224" w:lineRule="exact"/>
        <w:ind w:left="222"/>
        <w:rPr>
          <w:rFonts w:ascii="Arial"/>
          <w:b/>
          <w:sz w:val="20"/>
        </w:rPr>
      </w:pPr>
      <w:r>
        <w:rPr>
          <w:rFonts w:ascii="Arial"/>
          <w:b/>
          <w:spacing w:val="-5"/>
          <w:sz w:val="20"/>
        </w:rPr>
        <w:t>1.2</w:t>
      </w:r>
    </w:p>
    <w:p w:rsidR="004F19BD" w:rsidRDefault="00EA37BF">
      <w:pPr>
        <w:spacing w:before="11"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(максимальная),</w:t>
      </w:r>
      <w:r>
        <w:rPr>
          <w:rFonts w:ascii="Courier New" w:hAnsi="Courier New"/>
          <w:spacing w:val="-7"/>
        </w:rPr>
        <w:t xml:space="preserve"> </w:t>
      </w:r>
      <w:r>
        <w:rPr>
          <w:rFonts w:ascii="Courier New" w:hAnsi="Courier New"/>
        </w:rPr>
        <w:t>м/c,</w:t>
      </w:r>
      <w:r>
        <w:rPr>
          <w:rFonts w:ascii="Courier New" w:hAnsi="Courier New"/>
          <w:spacing w:val="-6"/>
        </w:rPr>
        <w:t xml:space="preserve"> </w:t>
      </w:r>
      <w:r>
        <w:rPr>
          <w:b/>
          <w:i/>
        </w:rPr>
        <w:t>G3</w:t>
      </w:r>
      <w:r>
        <w:rPr>
          <w:b/>
          <w:i/>
          <w:spacing w:val="-3"/>
        </w:rPr>
        <w:t xml:space="preserve"> </w:t>
      </w:r>
      <w:r>
        <w:rPr>
          <w:b/>
          <w:i/>
        </w:rPr>
        <w:t>=</w:t>
      </w:r>
      <w:r>
        <w:rPr>
          <w:b/>
          <w:i/>
          <w:spacing w:val="-3"/>
        </w:rPr>
        <w:t xml:space="preserve"> </w:t>
      </w:r>
      <w:r>
        <w:rPr>
          <w:rFonts w:ascii="Arial" w:hAnsi="Arial"/>
          <w:b/>
          <w:spacing w:val="-5"/>
          <w:sz w:val="20"/>
        </w:rPr>
        <w:t>12</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0"/>
        </w:rPr>
        <w:t xml:space="preserve"> </w:t>
      </w:r>
      <w:r>
        <w:rPr>
          <w:rFonts w:ascii="Courier New" w:hAnsi="Courier New"/>
        </w:rPr>
        <w:t>учитывающий</w:t>
      </w:r>
      <w:r>
        <w:rPr>
          <w:rFonts w:ascii="Courier New" w:hAnsi="Courier New"/>
          <w:spacing w:val="-10"/>
        </w:rPr>
        <w:t xml:space="preserve"> </w:t>
      </w:r>
      <w:r>
        <w:rPr>
          <w:rFonts w:ascii="Courier New" w:hAnsi="Courier New"/>
        </w:rPr>
        <w:t>максимальную</w:t>
      </w:r>
      <w:r>
        <w:rPr>
          <w:rFonts w:ascii="Courier New" w:hAnsi="Courier New"/>
          <w:spacing w:val="-10"/>
        </w:rPr>
        <w:t xml:space="preserve"> </w:t>
      </w:r>
      <w:r>
        <w:rPr>
          <w:rFonts w:ascii="Courier New" w:hAnsi="Courier New"/>
        </w:rPr>
        <w:t>скорость</w:t>
      </w:r>
      <w:r>
        <w:rPr>
          <w:rFonts w:ascii="Courier New" w:hAnsi="Courier New"/>
          <w:spacing w:val="-10"/>
        </w:rPr>
        <w:t xml:space="preserve"> </w:t>
      </w:r>
      <w:r>
        <w:rPr>
          <w:rFonts w:ascii="Courier New" w:hAnsi="Courier New"/>
        </w:rPr>
        <w:t>ветра(табл.3.1.2),</w:t>
      </w:r>
      <w:r>
        <w:rPr>
          <w:rFonts w:ascii="Courier New" w:hAnsi="Courier New"/>
          <w:spacing w:val="-8"/>
        </w:rPr>
        <w:t xml:space="preserve"> </w:t>
      </w:r>
      <w:r>
        <w:rPr>
          <w:b/>
          <w:i/>
        </w:rPr>
        <w:t>K3</w:t>
      </w:r>
      <w:r>
        <w:rPr>
          <w:b/>
          <w:i/>
          <w:spacing w:val="-4"/>
        </w:rPr>
        <w:t xml:space="preserve"> </w:t>
      </w:r>
      <w:r>
        <w:rPr>
          <w:b/>
          <w:i/>
        </w:rPr>
        <w:t>=</w:t>
      </w:r>
      <w:r>
        <w:rPr>
          <w:b/>
          <w:i/>
          <w:spacing w:val="-4"/>
        </w:rPr>
        <w:t xml:space="preserve"> </w:t>
      </w:r>
      <w:r>
        <w:rPr>
          <w:rFonts w:ascii="Arial" w:hAnsi="Arial"/>
          <w:b/>
          <w:spacing w:val="-10"/>
          <w:sz w:val="20"/>
        </w:rPr>
        <w:t>2</w:t>
      </w:r>
    </w:p>
    <w:p w:rsidR="004F19BD" w:rsidRDefault="00EA37BF">
      <w:pPr>
        <w:spacing w:line="271" w:lineRule="exact"/>
        <w:ind w:left="222"/>
        <w:rPr>
          <w:rFonts w:ascii="Arial" w:hAnsi="Arial"/>
          <w:b/>
          <w:sz w:val="20"/>
        </w:rPr>
      </w:pPr>
      <w:r>
        <w:rPr>
          <w:rFonts w:ascii="Courier New" w:hAnsi="Courier New"/>
        </w:rPr>
        <w:t>Влажность</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w:t>
      </w:r>
      <w:r>
        <w:rPr>
          <w:rFonts w:ascii="Courier New" w:hAnsi="Courier New"/>
          <w:spacing w:val="-6"/>
        </w:rPr>
        <w:t xml:space="preserve"> </w:t>
      </w:r>
      <w:r>
        <w:rPr>
          <w:b/>
          <w:i/>
        </w:rPr>
        <w:t>VL</w:t>
      </w:r>
      <w:r>
        <w:rPr>
          <w:b/>
          <w:i/>
          <w:spacing w:val="-2"/>
        </w:rPr>
        <w:t xml:space="preserve"> </w:t>
      </w:r>
      <w:r>
        <w:rPr>
          <w:b/>
          <w:i/>
        </w:rPr>
        <w:t>=</w:t>
      </w:r>
      <w:r>
        <w:rPr>
          <w:b/>
          <w:i/>
          <w:spacing w:val="-1"/>
        </w:rPr>
        <w:t xml:space="preserve"> </w:t>
      </w:r>
      <w:r>
        <w:rPr>
          <w:rFonts w:ascii="Arial" w:hAnsi="Arial"/>
          <w:b/>
          <w:spacing w:val="-10"/>
          <w:sz w:val="20"/>
        </w:rPr>
        <w:t>7</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влажность</w:t>
      </w:r>
      <w:r>
        <w:rPr>
          <w:rFonts w:ascii="Courier New" w:hAnsi="Courier New"/>
          <w:spacing w:val="-10"/>
        </w:rPr>
        <w:t xml:space="preserve"> </w:t>
      </w:r>
      <w:r>
        <w:rPr>
          <w:rFonts w:ascii="Courier New" w:hAnsi="Courier New"/>
        </w:rPr>
        <w:t>материала(табл.3.1.4),</w:t>
      </w:r>
      <w:r>
        <w:rPr>
          <w:rFonts w:ascii="Courier New" w:hAnsi="Courier New"/>
          <w:spacing w:val="-10"/>
        </w:rPr>
        <w:t xml:space="preserve"> </w:t>
      </w:r>
      <w:r>
        <w:rPr>
          <w:b/>
          <w:i/>
        </w:rPr>
        <w:t>K5</w:t>
      </w:r>
      <w:r>
        <w:rPr>
          <w:b/>
          <w:i/>
          <w:spacing w:val="-4"/>
        </w:rPr>
        <w:t xml:space="preserve"> </w:t>
      </w:r>
      <w:r>
        <w:rPr>
          <w:b/>
          <w:i/>
        </w:rPr>
        <w:t>=</w:t>
      </w:r>
      <w:r>
        <w:rPr>
          <w:b/>
          <w:i/>
          <w:spacing w:val="-4"/>
        </w:rPr>
        <w:t xml:space="preserve"> </w:t>
      </w:r>
      <w:r>
        <w:rPr>
          <w:rFonts w:ascii="Arial" w:hAnsi="Arial"/>
          <w:b/>
          <w:spacing w:val="-5"/>
          <w:sz w:val="20"/>
        </w:rPr>
        <w:t>0.6</w:t>
      </w:r>
    </w:p>
    <w:p w:rsidR="004F19BD" w:rsidRDefault="00EA37BF">
      <w:pPr>
        <w:spacing w:line="271" w:lineRule="exact"/>
        <w:ind w:left="222"/>
        <w:rPr>
          <w:rFonts w:ascii="Arial" w:hAnsi="Arial"/>
          <w:b/>
          <w:sz w:val="20"/>
        </w:rPr>
      </w:pPr>
      <w:r>
        <w:rPr>
          <w:rFonts w:ascii="Courier New" w:hAnsi="Courier New"/>
        </w:rPr>
        <w:t>Размер</w:t>
      </w:r>
      <w:r>
        <w:rPr>
          <w:rFonts w:ascii="Courier New" w:hAnsi="Courier New"/>
          <w:spacing w:val="-8"/>
        </w:rPr>
        <w:t xml:space="preserve"> </w:t>
      </w:r>
      <w:r>
        <w:rPr>
          <w:rFonts w:ascii="Courier New" w:hAnsi="Courier New"/>
        </w:rPr>
        <w:t>куска</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мм,</w:t>
      </w:r>
      <w:r>
        <w:rPr>
          <w:rFonts w:ascii="Courier New" w:hAnsi="Courier New"/>
          <w:spacing w:val="-5"/>
        </w:rPr>
        <w:t xml:space="preserve"> </w:t>
      </w:r>
      <w:r>
        <w:rPr>
          <w:b/>
          <w:i/>
        </w:rPr>
        <w:t>G7</w:t>
      </w:r>
      <w:r>
        <w:rPr>
          <w:b/>
          <w:i/>
          <w:spacing w:val="-2"/>
        </w:rPr>
        <w:t xml:space="preserve"> </w:t>
      </w:r>
      <w:r>
        <w:rPr>
          <w:b/>
          <w:i/>
        </w:rPr>
        <w:t>=</w:t>
      </w:r>
      <w:r>
        <w:rPr>
          <w:b/>
          <w:i/>
          <w:spacing w:val="-2"/>
        </w:rPr>
        <w:t xml:space="preserve"> </w:t>
      </w:r>
      <w:r>
        <w:rPr>
          <w:rFonts w:ascii="Arial" w:hAnsi="Arial"/>
          <w:b/>
          <w:spacing w:val="-5"/>
          <w:sz w:val="20"/>
        </w:rPr>
        <w:t>60</w:t>
      </w:r>
    </w:p>
    <w:p w:rsidR="004F19BD" w:rsidRDefault="00EA37BF">
      <w:pPr>
        <w:spacing w:line="271" w:lineRule="exact"/>
        <w:ind w:left="222"/>
        <w:rPr>
          <w:rFonts w:ascii="Arial" w:hAnsi="Arial"/>
          <w:b/>
          <w:sz w:val="20"/>
        </w:rPr>
      </w:pPr>
      <w:r>
        <w:rPr>
          <w:rFonts w:ascii="Courier New" w:hAnsi="Courier New"/>
        </w:rPr>
        <w:t>Коэффициент,</w:t>
      </w:r>
      <w:r>
        <w:rPr>
          <w:rFonts w:ascii="Courier New" w:hAnsi="Courier New"/>
          <w:spacing w:val="-12"/>
        </w:rPr>
        <w:t xml:space="preserve"> </w:t>
      </w:r>
      <w:r>
        <w:rPr>
          <w:rFonts w:ascii="Courier New" w:hAnsi="Courier New"/>
        </w:rPr>
        <w:t>учитывающий</w:t>
      </w:r>
      <w:r>
        <w:rPr>
          <w:rFonts w:ascii="Courier New" w:hAnsi="Courier New"/>
          <w:spacing w:val="-11"/>
        </w:rPr>
        <w:t xml:space="preserve"> </w:t>
      </w:r>
      <w:r>
        <w:rPr>
          <w:rFonts w:ascii="Courier New" w:hAnsi="Courier New"/>
        </w:rPr>
        <w:t>крупность</w:t>
      </w:r>
      <w:r>
        <w:rPr>
          <w:rFonts w:ascii="Courier New" w:hAnsi="Courier New"/>
          <w:spacing w:val="-11"/>
        </w:rPr>
        <w:t xml:space="preserve"> </w:t>
      </w:r>
      <w:r>
        <w:rPr>
          <w:rFonts w:ascii="Courier New" w:hAnsi="Courier New"/>
        </w:rPr>
        <w:t>материала(табл.3.1.5),</w:t>
      </w:r>
      <w:r>
        <w:rPr>
          <w:rFonts w:ascii="Courier New" w:hAnsi="Courier New"/>
          <w:spacing w:val="-11"/>
        </w:rPr>
        <w:t xml:space="preserve"> </w:t>
      </w:r>
      <w:r>
        <w:rPr>
          <w:b/>
          <w:i/>
        </w:rPr>
        <w:t>K7</w:t>
      </w:r>
      <w:r>
        <w:rPr>
          <w:b/>
          <w:i/>
          <w:spacing w:val="-4"/>
        </w:rPr>
        <w:t xml:space="preserve"> </w:t>
      </w:r>
      <w:r>
        <w:rPr>
          <w:b/>
          <w:i/>
        </w:rPr>
        <w:t>=</w:t>
      </w:r>
      <w:r>
        <w:rPr>
          <w:b/>
          <w:i/>
          <w:spacing w:val="-5"/>
        </w:rPr>
        <w:t xml:space="preserve"> </w:t>
      </w:r>
      <w:r>
        <w:rPr>
          <w:rFonts w:ascii="Arial" w:hAnsi="Arial"/>
          <w:b/>
          <w:spacing w:val="-5"/>
          <w:sz w:val="20"/>
        </w:rPr>
        <w:t>0.4</w:t>
      </w:r>
    </w:p>
    <w:p w:rsidR="004F19BD" w:rsidRDefault="00EA37BF">
      <w:pPr>
        <w:ind w:left="222"/>
        <w:rPr>
          <w:rFonts w:ascii="Arial" w:hAnsi="Arial"/>
          <w:b/>
          <w:sz w:val="20"/>
        </w:rPr>
      </w:pPr>
      <w:r>
        <w:rPr>
          <w:rFonts w:ascii="Courier New" w:hAnsi="Courier New"/>
        </w:rPr>
        <w:t>Высота</w:t>
      </w:r>
      <w:r>
        <w:rPr>
          <w:rFonts w:ascii="Courier New" w:hAnsi="Courier New"/>
          <w:spacing w:val="-6"/>
        </w:rPr>
        <w:t xml:space="preserve"> </w:t>
      </w:r>
      <w:r>
        <w:rPr>
          <w:rFonts w:ascii="Courier New" w:hAnsi="Courier New"/>
        </w:rPr>
        <w:t>падения</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м,</w:t>
      </w:r>
      <w:r>
        <w:rPr>
          <w:rFonts w:ascii="Courier New" w:hAnsi="Courier New"/>
          <w:spacing w:val="-5"/>
        </w:rPr>
        <w:t xml:space="preserve"> </w:t>
      </w:r>
      <w:r>
        <w:rPr>
          <w:b/>
          <w:i/>
        </w:rPr>
        <w:t>GB</w:t>
      </w:r>
      <w:r>
        <w:rPr>
          <w:b/>
          <w:i/>
          <w:spacing w:val="-3"/>
        </w:rPr>
        <w:t xml:space="preserve"> </w:t>
      </w:r>
      <w:r>
        <w:rPr>
          <w:b/>
          <w:i/>
        </w:rPr>
        <w:t>=</w:t>
      </w:r>
      <w:r>
        <w:rPr>
          <w:b/>
          <w:i/>
          <w:spacing w:val="-2"/>
        </w:rPr>
        <w:t xml:space="preserve"> </w:t>
      </w:r>
      <w:r>
        <w:rPr>
          <w:rFonts w:ascii="Arial" w:hAnsi="Arial"/>
          <w:b/>
          <w:spacing w:val="-5"/>
          <w:sz w:val="20"/>
        </w:rPr>
        <w:t>1.5</w:t>
      </w:r>
    </w:p>
    <w:p w:rsidR="004F19BD" w:rsidRDefault="00EA37BF">
      <w:pPr>
        <w:spacing w:before="2"/>
        <w:ind w:left="222"/>
        <w:rPr>
          <w:rFonts w:ascii="Arial" w:hAnsi="Arial"/>
          <w:b/>
          <w:sz w:val="20"/>
        </w:rPr>
      </w:pPr>
      <w:r>
        <w:rPr>
          <w:rFonts w:ascii="Courier New" w:hAnsi="Courier New"/>
        </w:rPr>
        <w:t>Коэффициент,</w:t>
      </w:r>
      <w:r>
        <w:rPr>
          <w:rFonts w:ascii="Courier New" w:hAnsi="Courier New"/>
          <w:spacing w:val="-2"/>
        </w:rPr>
        <w:t xml:space="preserve"> </w:t>
      </w:r>
      <w:r>
        <w:rPr>
          <w:rFonts w:ascii="Courier New" w:hAnsi="Courier New"/>
        </w:rPr>
        <w:t>учитывающий</w:t>
      </w:r>
      <w:r>
        <w:rPr>
          <w:rFonts w:ascii="Courier New" w:hAnsi="Courier New"/>
          <w:spacing w:val="-2"/>
        </w:rPr>
        <w:t xml:space="preserve"> </w:t>
      </w:r>
      <w:r>
        <w:rPr>
          <w:rFonts w:ascii="Courier New" w:hAnsi="Courier New"/>
        </w:rPr>
        <w:t>высоту</w:t>
      </w:r>
      <w:r>
        <w:rPr>
          <w:rFonts w:ascii="Courier New" w:hAnsi="Courier New"/>
          <w:spacing w:val="-2"/>
        </w:rPr>
        <w:t xml:space="preserve"> </w:t>
      </w:r>
      <w:r>
        <w:rPr>
          <w:rFonts w:ascii="Courier New" w:hAnsi="Courier New"/>
        </w:rPr>
        <w:t>падения</w:t>
      </w:r>
      <w:r>
        <w:rPr>
          <w:rFonts w:ascii="Courier New" w:hAnsi="Courier New"/>
          <w:spacing w:val="-2"/>
        </w:rPr>
        <w:t xml:space="preserve"> </w:t>
      </w:r>
      <w:r>
        <w:rPr>
          <w:rFonts w:ascii="Courier New" w:hAnsi="Courier New"/>
        </w:rPr>
        <w:t xml:space="preserve">материала(табл.3.1.7), </w:t>
      </w:r>
      <w:r>
        <w:rPr>
          <w:b/>
          <w:i/>
        </w:rPr>
        <w:t>B</w:t>
      </w:r>
      <w:r>
        <w:rPr>
          <w:b/>
          <w:i/>
          <w:spacing w:val="-2"/>
        </w:rPr>
        <w:t xml:space="preserve"> </w:t>
      </w:r>
      <w:r>
        <w:rPr>
          <w:b/>
          <w:i/>
        </w:rPr>
        <w:t>=</w:t>
      </w:r>
      <w:r>
        <w:rPr>
          <w:b/>
          <w:i/>
          <w:spacing w:val="-2"/>
        </w:rPr>
        <w:t xml:space="preserve"> </w:t>
      </w:r>
      <w:r>
        <w:rPr>
          <w:rFonts w:ascii="Arial" w:hAnsi="Arial"/>
          <w:b/>
          <w:sz w:val="20"/>
        </w:rPr>
        <w:t xml:space="preserve">0.6 </w:t>
      </w:r>
      <w:r>
        <w:rPr>
          <w:rFonts w:ascii="Courier New" w:hAnsi="Courier New"/>
        </w:rPr>
        <w:t xml:space="preserve">Суммарное количество перерабатываемого материала, т/час, </w:t>
      </w:r>
      <w:r>
        <w:rPr>
          <w:b/>
          <w:i/>
        </w:rPr>
        <w:t xml:space="preserve">GMAX = </w:t>
      </w:r>
      <w:r>
        <w:rPr>
          <w:rFonts w:ascii="Arial" w:hAnsi="Arial"/>
          <w:b/>
          <w:sz w:val="20"/>
        </w:rPr>
        <w:t xml:space="preserve">26.4 </w:t>
      </w:r>
      <w:r>
        <w:rPr>
          <w:rFonts w:ascii="Courier New" w:hAnsi="Courier New"/>
        </w:rPr>
        <w:t>Суммарное</w:t>
      </w:r>
      <w:r>
        <w:rPr>
          <w:rFonts w:ascii="Courier New" w:hAnsi="Courier New"/>
          <w:spacing w:val="-7"/>
        </w:rPr>
        <w:t xml:space="preserve"> </w:t>
      </w:r>
      <w:r>
        <w:rPr>
          <w:rFonts w:ascii="Courier New" w:hAnsi="Courier New"/>
        </w:rPr>
        <w:t>количество</w:t>
      </w:r>
      <w:r>
        <w:rPr>
          <w:rFonts w:ascii="Courier New" w:hAnsi="Courier New"/>
          <w:spacing w:val="-7"/>
        </w:rPr>
        <w:t xml:space="preserve"> </w:t>
      </w:r>
      <w:r>
        <w:rPr>
          <w:rFonts w:ascii="Courier New" w:hAnsi="Courier New"/>
        </w:rPr>
        <w:t>перерабатываемого</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т/год,</w:t>
      </w:r>
      <w:r>
        <w:rPr>
          <w:rFonts w:ascii="Courier New" w:hAnsi="Courier New"/>
          <w:spacing w:val="-6"/>
        </w:rPr>
        <w:t xml:space="preserve"> </w:t>
      </w:r>
      <w:r>
        <w:rPr>
          <w:b/>
          <w:i/>
        </w:rPr>
        <w:t>GGOD</w:t>
      </w:r>
      <w:r>
        <w:rPr>
          <w:b/>
          <w:i/>
          <w:spacing w:val="-4"/>
        </w:rPr>
        <w:t xml:space="preserve"> </w:t>
      </w:r>
      <w:r>
        <w:rPr>
          <w:b/>
          <w:i/>
        </w:rPr>
        <w:t>=</w:t>
      </w:r>
      <w:r>
        <w:rPr>
          <w:b/>
          <w:i/>
          <w:spacing w:val="-4"/>
        </w:rPr>
        <w:t xml:space="preserve"> </w:t>
      </w:r>
      <w:r>
        <w:rPr>
          <w:rFonts w:ascii="Arial" w:hAnsi="Arial"/>
          <w:b/>
          <w:sz w:val="20"/>
        </w:rPr>
        <w:t xml:space="preserve">792.03 </w:t>
      </w:r>
      <w:r>
        <w:rPr>
          <w:rFonts w:ascii="Courier New" w:hAnsi="Courier New"/>
        </w:rPr>
        <w:t xml:space="preserve">Эффективность средств пылеподавления, в долях единицы, </w:t>
      </w:r>
      <w:r>
        <w:rPr>
          <w:b/>
          <w:i/>
        </w:rPr>
        <w:t xml:space="preserve">NJ = </w:t>
      </w:r>
      <w:r>
        <w:rPr>
          <w:rFonts w:ascii="Arial" w:hAnsi="Arial"/>
          <w:b/>
          <w:sz w:val="20"/>
        </w:rPr>
        <w:t>0.8</w:t>
      </w:r>
    </w:p>
    <w:p w:rsidR="004F19BD" w:rsidRDefault="00EA37BF">
      <w:pPr>
        <w:spacing w:line="246" w:lineRule="exact"/>
        <w:ind w:left="222"/>
        <w:rPr>
          <w:rFonts w:ascii="Courier New" w:hAnsi="Courier New"/>
        </w:rPr>
      </w:pPr>
      <w:r>
        <w:rPr>
          <w:rFonts w:ascii="Courier New" w:hAnsi="Courier New"/>
        </w:rPr>
        <w:t>Вид</w:t>
      </w:r>
      <w:r>
        <w:rPr>
          <w:rFonts w:ascii="Courier New" w:hAnsi="Courier New"/>
          <w:spacing w:val="-7"/>
        </w:rPr>
        <w:t xml:space="preserve"> </w:t>
      </w:r>
      <w:r>
        <w:rPr>
          <w:rFonts w:ascii="Courier New" w:hAnsi="Courier New"/>
        </w:rPr>
        <w:t>работ:</w:t>
      </w:r>
      <w:r>
        <w:rPr>
          <w:rFonts w:ascii="Courier New" w:hAnsi="Courier New"/>
          <w:spacing w:val="-4"/>
        </w:rPr>
        <w:t xml:space="preserve"> </w:t>
      </w:r>
      <w:r>
        <w:rPr>
          <w:rFonts w:ascii="Courier New" w:hAnsi="Courier New"/>
          <w:spacing w:val="-2"/>
        </w:rPr>
        <w:t>Погрузка</w:t>
      </w:r>
    </w:p>
    <w:p w:rsidR="004F19BD" w:rsidRDefault="00EA37BF">
      <w:pPr>
        <w:spacing w:before="3" w:line="267" w:lineRule="exact"/>
        <w:ind w:left="222"/>
        <w:rPr>
          <w:b/>
          <w:i/>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6"/>
        </w:rPr>
        <w:t xml:space="preserve"> </w:t>
      </w:r>
      <w:r>
        <w:rPr>
          <w:rFonts w:ascii="Courier New" w:hAnsi="Courier New"/>
        </w:rPr>
        <w:t>(3.1.1),</w:t>
      </w:r>
      <w:r>
        <w:rPr>
          <w:rFonts w:ascii="Courier New" w:hAnsi="Courier New"/>
          <w:spacing w:val="-6"/>
        </w:rPr>
        <w:t xml:space="preserve"> </w:t>
      </w:r>
      <w:r>
        <w:rPr>
          <w:b/>
          <w:i/>
        </w:rPr>
        <w:t>GC</w:t>
      </w:r>
      <w:r>
        <w:rPr>
          <w:b/>
          <w:i/>
          <w:spacing w:val="-3"/>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w:t>
      </w:r>
      <w:r>
        <w:rPr>
          <w:b/>
          <w:i/>
          <w:spacing w:val="-2"/>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2"/>
          <w:sz w:val="20"/>
        </w:rPr>
        <w:t xml:space="preserve"> </w:t>
      </w:r>
      <w:r>
        <w:rPr>
          <w:b/>
          <w:i/>
          <w:sz w:val="20"/>
        </w:rPr>
        <w:t>K8</w:t>
      </w:r>
      <w:r>
        <w:rPr>
          <w:b/>
          <w:i/>
          <w:spacing w:val="-1"/>
          <w:sz w:val="20"/>
        </w:rPr>
        <w:t xml:space="preserve"> </w:t>
      </w:r>
      <w:r>
        <w:rPr>
          <w:b/>
          <w:i/>
          <w:sz w:val="20"/>
        </w:rPr>
        <w:t>·</w:t>
      </w:r>
      <w:r>
        <w:rPr>
          <w:b/>
          <w:i/>
          <w:spacing w:val="-2"/>
          <w:sz w:val="20"/>
        </w:rPr>
        <w:t xml:space="preserve"> </w:t>
      </w:r>
      <w:r>
        <w:rPr>
          <w:b/>
          <w:i/>
          <w:spacing w:val="-5"/>
          <w:sz w:val="20"/>
        </w:rPr>
        <w:t>K9</w:t>
      </w:r>
    </w:p>
    <w:p w:rsidR="004F19BD" w:rsidRDefault="00EA37BF">
      <w:pPr>
        <w:spacing w:line="226" w:lineRule="exact"/>
        <w:ind w:left="222"/>
        <w:rPr>
          <w:b/>
          <w:sz w:val="20"/>
        </w:rPr>
      </w:pPr>
      <w:r>
        <w:rPr>
          <w:b/>
          <w:i/>
          <w:sz w:val="20"/>
        </w:rPr>
        <w:t>·</w:t>
      </w:r>
      <w:r>
        <w:rPr>
          <w:b/>
          <w:i/>
          <w:spacing w:val="-2"/>
          <w:sz w:val="20"/>
        </w:rPr>
        <w:t xml:space="preserve"> </w:t>
      </w:r>
      <w:r>
        <w:rPr>
          <w:b/>
          <w:i/>
          <w:sz w:val="20"/>
        </w:rPr>
        <w:t>KE</w:t>
      </w:r>
      <w:r>
        <w:rPr>
          <w:b/>
          <w:i/>
          <w:spacing w:val="-2"/>
          <w:sz w:val="20"/>
        </w:rPr>
        <w:t xml:space="preserve"> </w:t>
      </w:r>
      <w:r>
        <w:rPr>
          <w:b/>
          <w:i/>
          <w:sz w:val="20"/>
        </w:rPr>
        <w:t>·</w:t>
      </w:r>
      <w:r>
        <w:rPr>
          <w:b/>
          <w:i/>
          <w:spacing w:val="-1"/>
          <w:sz w:val="20"/>
        </w:rPr>
        <w:t xml:space="preserve"> </w:t>
      </w:r>
      <w:r>
        <w:rPr>
          <w:b/>
          <w:i/>
          <w:sz w:val="20"/>
        </w:rPr>
        <w:t>B</w:t>
      </w:r>
      <w:r>
        <w:rPr>
          <w:b/>
          <w:i/>
          <w:spacing w:val="-2"/>
          <w:sz w:val="20"/>
        </w:rPr>
        <w:t xml:space="preserve"> </w:t>
      </w:r>
      <w:r>
        <w:rPr>
          <w:b/>
          <w:i/>
          <w:sz w:val="20"/>
        </w:rPr>
        <w:t>·</w:t>
      </w:r>
      <w:r>
        <w:rPr>
          <w:b/>
          <w:i/>
          <w:spacing w:val="-2"/>
          <w:sz w:val="20"/>
        </w:rPr>
        <w:t xml:space="preserve"> </w:t>
      </w:r>
      <w:r>
        <w:rPr>
          <w:b/>
          <w:i/>
          <w:sz w:val="20"/>
        </w:rPr>
        <w:t>GMAX</w:t>
      </w:r>
      <w:r>
        <w:rPr>
          <w:b/>
          <w:i/>
          <w:spacing w:val="-2"/>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3"/>
          <w:sz w:val="20"/>
        </w:rPr>
        <w:t xml:space="preserve"> </w:t>
      </w:r>
      <w:r>
        <w:rPr>
          <w:b/>
          <w:i/>
          <w:sz w:val="20"/>
        </w:rPr>
        <w:t>3600</w:t>
      </w:r>
      <w:r>
        <w:rPr>
          <w:b/>
          <w:i/>
          <w:spacing w:val="-2"/>
          <w:sz w:val="20"/>
        </w:rPr>
        <w:t xml:space="preserve"> </w:t>
      </w:r>
      <w:r>
        <w:rPr>
          <w:b/>
          <w:i/>
          <w:sz w:val="20"/>
        </w:rPr>
        <w:t>·</w:t>
      </w:r>
      <w:r>
        <w:rPr>
          <w:b/>
          <w:i/>
          <w:spacing w:val="-1"/>
          <w:sz w:val="20"/>
        </w:rPr>
        <w:t xml:space="preserve"> </w:t>
      </w:r>
      <w:r>
        <w:rPr>
          <w:b/>
          <w:i/>
          <w:sz w:val="20"/>
        </w:rPr>
        <w:t>(1-NJ)</w:t>
      </w:r>
      <w:r>
        <w:rPr>
          <w:b/>
          <w:i/>
          <w:spacing w:val="-1"/>
          <w:sz w:val="20"/>
        </w:rPr>
        <w:t xml:space="preserve"> </w:t>
      </w:r>
      <w:r>
        <w:rPr>
          <w:b/>
          <w:i/>
          <w:sz w:val="20"/>
        </w:rPr>
        <w:t>=</w:t>
      </w:r>
      <w:r>
        <w:rPr>
          <w:b/>
          <w:i/>
          <w:spacing w:val="-1"/>
          <w:sz w:val="20"/>
        </w:rPr>
        <w:t xml:space="preserve"> </w:t>
      </w:r>
      <w:r>
        <w:rPr>
          <w:b/>
          <w:sz w:val="20"/>
        </w:rPr>
        <w:t>0.05</w:t>
      </w:r>
      <w:r>
        <w:rPr>
          <w:b/>
          <w:spacing w:val="-1"/>
          <w:sz w:val="20"/>
        </w:rPr>
        <w:t xml:space="preserve"> </w:t>
      </w:r>
      <w:r>
        <w:rPr>
          <w:b/>
          <w:sz w:val="20"/>
        </w:rPr>
        <w:t>·</w:t>
      </w:r>
      <w:r>
        <w:rPr>
          <w:b/>
          <w:spacing w:val="-1"/>
          <w:sz w:val="20"/>
        </w:rPr>
        <w:t xml:space="preserve"> </w:t>
      </w:r>
      <w:r>
        <w:rPr>
          <w:b/>
          <w:sz w:val="20"/>
        </w:rPr>
        <w:t>0.02</w:t>
      </w:r>
      <w:r>
        <w:rPr>
          <w:b/>
          <w:spacing w:val="-2"/>
          <w:sz w:val="20"/>
        </w:rPr>
        <w:t xml:space="preserve"> </w:t>
      </w:r>
      <w:r>
        <w:rPr>
          <w:b/>
          <w:sz w:val="20"/>
        </w:rPr>
        <w:t>·</w:t>
      </w:r>
      <w:r>
        <w:rPr>
          <w:b/>
          <w:spacing w:val="-1"/>
          <w:sz w:val="20"/>
        </w:rPr>
        <w:t xml:space="preserve"> </w:t>
      </w:r>
      <w:r>
        <w:rPr>
          <w:b/>
          <w:sz w:val="20"/>
        </w:rPr>
        <w:t>2</w:t>
      </w:r>
      <w:r>
        <w:rPr>
          <w:b/>
          <w:spacing w:val="-1"/>
          <w:sz w:val="20"/>
        </w:rPr>
        <w:t xml:space="preserve"> </w:t>
      </w:r>
      <w:r>
        <w:rPr>
          <w:b/>
          <w:sz w:val="20"/>
        </w:rPr>
        <w:t>·</w:t>
      </w:r>
      <w:r>
        <w:rPr>
          <w:b/>
          <w:spacing w:val="-3"/>
          <w:sz w:val="20"/>
        </w:rPr>
        <w:t xml:space="preserve"> </w:t>
      </w:r>
      <w:r>
        <w:rPr>
          <w:b/>
          <w:sz w:val="20"/>
        </w:rPr>
        <w:t>1 ·</w:t>
      </w:r>
      <w:r>
        <w:rPr>
          <w:b/>
          <w:spacing w:val="-5"/>
          <w:sz w:val="20"/>
        </w:rPr>
        <w:t xml:space="preserve"> </w:t>
      </w:r>
      <w:r>
        <w:rPr>
          <w:b/>
          <w:sz w:val="20"/>
        </w:rPr>
        <w:t>0.6 ·</w:t>
      </w:r>
      <w:r>
        <w:rPr>
          <w:b/>
          <w:spacing w:val="-4"/>
          <w:sz w:val="20"/>
        </w:rPr>
        <w:t xml:space="preserve"> </w:t>
      </w:r>
      <w:r>
        <w:rPr>
          <w:b/>
          <w:sz w:val="20"/>
        </w:rPr>
        <w:t>0.4</w:t>
      </w:r>
      <w:r>
        <w:rPr>
          <w:b/>
          <w:spacing w:val="-2"/>
          <w:sz w:val="20"/>
        </w:rPr>
        <w:t xml:space="preserve"> </w:t>
      </w:r>
      <w:r>
        <w:rPr>
          <w:b/>
          <w:sz w:val="20"/>
        </w:rPr>
        <w:t>·</w:t>
      </w:r>
      <w:r>
        <w:rPr>
          <w:b/>
          <w:spacing w:val="-1"/>
          <w:sz w:val="20"/>
        </w:rPr>
        <w:t xml:space="preserve"> </w:t>
      </w:r>
      <w:r>
        <w:rPr>
          <w:b/>
          <w:sz w:val="20"/>
        </w:rPr>
        <w:t>1 ·</w:t>
      </w:r>
      <w:r>
        <w:rPr>
          <w:b/>
          <w:spacing w:val="-4"/>
          <w:sz w:val="20"/>
        </w:rPr>
        <w:t xml:space="preserve"> </w:t>
      </w:r>
      <w:r>
        <w:rPr>
          <w:b/>
          <w:sz w:val="20"/>
        </w:rPr>
        <w:t>1 ·</w:t>
      </w:r>
      <w:r>
        <w:rPr>
          <w:b/>
          <w:spacing w:val="-3"/>
          <w:sz w:val="20"/>
        </w:rPr>
        <w:t xml:space="preserve"> </w:t>
      </w:r>
      <w:r>
        <w:rPr>
          <w:b/>
          <w:sz w:val="20"/>
        </w:rPr>
        <w:t>1 ·</w:t>
      </w:r>
      <w:r>
        <w:rPr>
          <w:b/>
          <w:spacing w:val="-3"/>
          <w:sz w:val="20"/>
        </w:rPr>
        <w:t xml:space="preserve"> </w:t>
      </w:r>
      <w:r>
        <w:rPr>
          <w:b/>
          <w:sz w:val="20"/>
        </w:rPr>
        <w:t>0.6</w:t>
      </w:r>
      <w:r>
        <w:rPr>
          <w:b/>
          <w:spacing w:val="-3"/>
          <w:sz w:val="20"/>
        </w:rPr>
        <w:t xml:space="preserve"> </w:t>
      </w:r>
      <w:r>
        <w:rPr>
          <w:b/>
          <w:sz w:val="20"/>
        </w:rPr>
        <w:t>·</w:t>
      </w:r>
      <w:r>
        <w:rPr>
          <w:b/>
          <w:spacing w:val="-1"/>
          <w:sz w:val="20"/>
        </w:rPr>
        <w:t xml:space="preserve"> </w:t>
      </w:r>
      <w:r>
        <w:rPr>
          <w:b/>
          <w:sz w:val="20"/>
        </w:rPr>
        <w:t>26.4</w:t>
      </w:r>
      <w:r>
        <w:rPr>
          <w:b/>
          <w:spacing w:val="-2"/>
          <w:sz w:val="20"/>
        </w:rPr>
        <w:t xml:space="preserve"> </w:t>
      </w:r>
      <w:r>
        <w:rPr>
          <w:b/>
          <w:sz w:val="20"/>
        </w:rPr>
        <w:t>·</w:t>
      </w:r>
      <w:r>
        <w:rPr>
          <w:b/>
          <w:spacing w:val="-1"/>
          <w:sz w:val="20"/>
        </w:rPr>
        <w:t xml:space="preserve"> </w:t>
      </w:r>
      <w:r>
        <w:rPr>
          <w:b/>
          <w:sz w:val="20"/>
        </w:rPr>
        <w:t>10</w:t>
      </w:r>
      <w:r>
        <w:rPr>
          <w:b/>
          <w:sz w:val="20"/>
          <w:vertAlign w:val="superscript"/>
        </w:rPr>
        <w:t>6</w:t>
      </w:r>
      <w:r>
        <w:rPr>
          <w:b/>
          <w:spacing w:val="-2"/>
          <w:sz w:val="20"/>
        </w:rPr>
        <w:t xml:space="preserve"> </w:t>
      </w:r>
      <w:r>
        <w:rPr>
          <w:b/>
          <w:sz w:val="20"/>
        </w:rPr>
        <w:t>/</w:t>
      </w:r>
      <w:r>
        <w:rPr>
          <w:b/>
          <w:spacing w:val="-2"/>
          <w:sz w:val="20"/>
        </w:rPr>
        <w:t xml:space="preserve"> </w:t>
      </w:r>
      <w:r>
        <w:rPr>
          <w:b/>
          <w:sz w:val="20"/>
        </w:rPr>
        <w:t>3600</w:t>
      </w:r>
      <w:r>
        <w:rPr>
          <w:b/>
          <w:spacing w:val="-2"/>
          <w:sz w:val="20"/>
        </w:rPr>
        <w:t xml:space="preserve"> </w:t>
      </w:r>
      <w:r>
        <w:rPr>
          <w:b/>
          <w:sz w:val="20"/>
        </w:rPr>
        <w:t>·</w:t>
      </w:r>
      <w:r>
        <w:rPr>
          <w:b/>
          <w:spacing w:val="-1"/>
          <w:sz w:val="20"/>
        </w:rPr>
        <w:t xml:space="preserve"> </w:t>
      </w:r>
      <w:r>
        <w:rPr>
          <w:b/>
          <w:sz w:val="20"/>
        </w:rPr>
        <w:t>(1-</w:t>
      </w:r>
      <w:r>
        <w:rPr>
          <w:b/>
          <w:spacing w:val="-4"/>
          <w:sz w:val="20"/>
        </w:rPr>
        <w:t>0.8)</w:t>
      </w:r>
    </w:p>
    <w:p w:rsidR="004F19BD" w:rsidRDefault="00EA37BF">
      <w:pPr>
        <w:spacing w:line="231" w:lineRule="exact"/>
        <w:ind w:left="222"/>
        <w:rPr>
          <w:rFonts w:ascii="Arial"/>
          <w:b/>
          <w:sz w:val="20"/>
        </w:rPr>
      </w:pPr>
      <w:r>
        <w:rPr>
          <w:b/>
          <w:sz w:val="20"/>
        </w:rPr>
        <w:t>=</w:t>
      </w:r>
      <w:r>
        <w:rPr>
          <w:b/>
          <w:spacing w:val="-3"/>
          <w:sz w:val="20"/>
        </w:rPr>
        <w:t xml:space="preserve"> </w:t>
      </w:r>
      <w:r>
        <w:rPr>
          <w:rFonts w:ascii="Arial"/>
          <w:b/>
          <w:spacing w:val="-2"/>
          <w:sz w:val="20"/>
        </w:rPr>
        <w:t>0.422</w:t>
      </w:r>
    </w:p>
    <w:p w:rsidR="004F19BD" w:rsidRDefault="00EA37BF">
      <w:pPr>
        <w:spacing w:before="14" w:line="232" w:lineRule="auto"/>
        <w:ind w:left="222" w:right="240"/>
        <w:rPr>
          <w:rFonts w:ascii="Arial" w:hAnsi="Arial"/>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rFonts w:ascii="Courier New" w:hAnsi="Courier New"/>
        </w:rPr>
        <w:t>(3.1.2),</w:t>
      </w:r>
      <w:r>
        <w:rPr>
          <w:rFonts w:ascii="Courier New" w:hAnsi="Courier New"/>
          <w:spacing w:val="-4"/>
        </w:rPr>
        <w:t xml:space="preserve"> </w:t>
      </w:r>
      <w:r>
        <w:rPr>
          <w:b/>
          <w:i/>
        </w:rPr>
        <w:t>MC</w:t>
      </w:r>
      <w:r>
        <w:rPr>
          <w:b/>
          <w:i/>
          <w:spacing w:val="-2"/>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K3SR</w:t>
      </w:r>
      <w:r>
        <w:rPr>
          <w:b/>
          <w:i/>
          <w:spacing w:val="-3"/>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4"/>
          <w:sz w:val="20"/>
        </w:rPr>
        <w:t xml:space="preserve"> </w:t>
      </w:r>
      <w:r>
        <w:rPr>
          <w:b/>
          <w:i/>
          <w:sz w:val="20"/>
        </w:rPr>
        <w:t>K8</w:t>
      </w:r>
      <w:r>
        <w:rPr>
          <w:b/>
          <w:i/>
          <w:spacing w:val="-1"/>
          <w:sz w:val="20"/>
        </w:rPr>
        <w:t xml:space="preserve"> </w:t>
      </w:r>
      <w:r>
        <w:rPr>
          <w:b/>
          <w:i/>
          <w:sz w:val="20"/>
        </w:rPr>
        <w:t>·</w:t>
      </w:r>
      <w:r>
        <w:rPr>
          <w:b/>
          <w:i/>
          <w:spacing w:val="-2"/>
          <w:sz w:val="20"/>
        </w:rPr>
        <w:t xml:space="preserve"> </w:t>
      </w:r>
      <w:r>
        <w:rPr>
          <w:b/>
          <w:i/>
          <w:sz w:val="20"/>
        </w:rPr>
        <w:t>K9</w:t>
      </w:r>
      <w:r>
        <w:rPr>
          <w:b/>
          <w:i/>
          <w:spacing w:val="-1"/>
          <w:sz w:val="20"/>
        </w:rPr>
        <w:t xml:space="preserve"> </w:t>
      </w:r>
      <w:r>
        <w:rPr>
          <w:b/>
          <w:i/>
          <w:sz w:val="20"/>
        </w:rPr>
        <w:t>·</w:t>
      </w:r>
      <w:r>
        <w:rPr>
          <w:b/>
          <w:i/>
          <w:spacing w:val="-2"/>
          <w:sz w:val="20"/>
        </w:rPr>
        <w:t xml:space="preserve"> </w:t>
      </w:r>
      <w:r>
        <w:rPr>
          <w:b/>
          <w:i/>
          <w:sz w:val="20"/>
        </w:rPr>
        <w:t>KE</w:t>
      </w:r>
      <w:r>
        <w:rPr>
          <w:b/>
          <w:i/>
          <w:spacing w:val="-3"/>
          <w:sz w:val="20"/>
        </w:rPr>
        <w:t xml:space="preserve"> </w:t>
      </w:r>
      <w:r>
        <w:rPr>
          <w:b/>
          <w:i/>
          <w:sz w:val="20"/>
        </w:rPr>
        <w:t>·</w:t>
      </w:r>
      <w:r>
        <w:rPr>
          <w:b/>
          <w:i/>
          <w:spacing w:val="-2"/>
          <w:sz w:val="20"/>
        </w:rPr>
        <w:t xml:space="preserve"> </w:t>
      </w:r>
      <w:r>
        <w:rPr>
          <w:b/>
          <w:i/>
          <w:sz w:val="20"/>
        </w:rPr>
        <w:t>B</w:t>
      </w:r>
      <w:r>
        <w:rPr>
          <w:b/>
          <w:i/>
          <w:spacing w:val="-3"/>
          <w:sz w:val="20"/>
        </w:rPr>
        <w:t xml:space="preserve"> </w:t>
      </w:r>
      <w:r>
        <w:rPr>
          <w:b/>
          <w:i/>
          <w:sz w:val="20"/>
        </w:rPr>
        <w:t xml:space="preserve">· GGOD · (1-NJ) = </w:t>
      </w:r>
      <w:r>
        <w:rPr>
          <w:b/>
          <w:sz w:val="20"/>
        </w:rPr>
        <w:t xml:space="preserve">0.05 · 0.02 · 1.2 · 1 · 0.6 · 0.4 · 1 · 1 · 1 · 0.6 · 792.03 · (1-0.8) = </w:t>
      </w:r>
      <w:r>
        <w:rPr>
          <w:rFonts w:ascii="Arial" w:hAnsi="Arial"/>
          <w:b/>
          <w:sz w:val="20"/>
        </w:rPr>
        <w:t>0.02737</w:t>
      </w:r>
    </w:p>
    <w:p w:rsidR="004F19BD" w:rsidRDefault="004F19BD">
      <w:pPr>
        <w:pStyle w:val="a3"/>
        <w:spacing w:before="27"/>
        <w:rPr>
          <w:rFonts w:ascii="Arial"/>
          <w:b/>
          <w:sz w:val="20"/>
        </w:rPr>
      </w:pPr>
    </w:p>
    <w:p w:rsidR="004F19BD" w:rsidRDefault="00EA37BF">
      <w:pPr>
        <w:spacing w:before="1" w:line="271" w:lineRule="exact"/>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r>
        <w:rPr>
          <w:rFonts w:ascii="Courier New" w:hAnsi="Courier New"/>
        </w:rPr>
        <w:t>выброс,</w:t>
      </w:r>
      <w:r>
        <w:rPr>
          <w:rFonts w:ascii="Courier New" w:hAnsi="Courier New"/>
          <w:spacing w:val="-8"/>
        </w:rPr>
        <w:t xml:space="preserve"> </w:t>
      </w:r>
      <w:r>
        <w:rPr>
          <w:rFonts w:ascii="Courier New" w:hAnsi="Courier New"/>
        </w:rPr>
        <w:t>г/с</w:t>
      </w:r>
      <w:r>
        <w:rPr>
          <w:rFonts w:ascii="Courier New" w:hAnsi="Courier New"/>
          <w:spacing w:val="-7"/>
        </w:rPr>
        <w:t xml:space="preserve"> </w:t>
      </w:r>
      <w:r>
        <w:rPr>
          <w:rFonts w:ascii="Courier New" w:hAnsi="Courier New"/>
        </w:rPr>
        <w:t>(3.2.1),</w:t>
      </w:r>
      <w:r>
        <w:rPr>
          <w:rFonts w:ascii="Courier New" w:hAnsi="Courier New"/>
          <w:spacing w:val="-7"/>
        </w:rPr>
        <w:t xml:space="preserve"> </w:t>
      </w:r>
      <w:r>
        <w:rPr>
          <w:b/>
          <w:i/>
        </w:rPr>
        <w:t>G</w:t>
      </w:r>
      <w:r>
        <w:rPr>
          <w:b/>
          <w:i/>
          <w:spacing w:val="-4"/>
        </w:rPr>
        <w:t xml:space="preserve"> </w:t>
      </w:r>
      <w:r>
        <w:rPr>
          <w:b/>
          <w:i/>
        </w:rPr>
        <w:t>=</w:t>
      </w:r>
      <w:r>
        <w:rPr>
          <w:b/>
          <w:i/>
          <w:spacing w:val="-4"/>
        </w:rPr>
        <w:t xml:space="preserve"> </w:t>
      </w:r>
      <w:r>
        <w:rPr>
          <w:b/>
          <w:i/>
          <w:sz w:val="20"/>
        </w:rPr>
        <w:t>MAX(</w:t>
      </w:r>
      <w:proofErr w:type="gramStart"/>
      <w:r>
        <w:rPr>
          <w:b/>
          <w:i/>
          <w:sz w:val="20"/>
        </w:rPr>
        <w:t>G,GC</w:t>
      </w:r>
      <w:proofErr w:type="gramEnd"/>
      <w:r>
        <w:rPr>
          <w:b/>
          <w:i/>
          <w:sz w:val="20"/>
        </w:rPr>
        <w:t>)</w:t>
      </w:r>
      <w:r>
        <w:rPr>
          <w:b/>
          <w:i/>
          <w:spacing w:val="-2"/>
          <w:sz w:val="20"/>
        </w:rPr>
        <w:t xml:space="preserve"> </w:t>
      </w:r>
      <w:r>
        <w:rPr>
          <w:b/>
          <w:i/>
          <w:sz w:val="20"/>
        </w:rPr>
        <w:t xml:space="preserve">= </w:t>
      </w:r>
      <w:r>
        <w:rPr>
          <w:rFonts w:ascii="Arial" w:hAnsi="Arial"/>
          <w:b/>
          <w:spacing w:val="-2"/>
          <w:sz w:val="20"/>
        </w:rPr>
        <w:t>0.422</w:t>
      </w:r>
    </w:p>
    <w:p w:rsidR="004F19BD" w:rsidRDefault="00EA37BF">
      <w:pPr>
        <w:ind w:left="222"/>
        <w:rPr>
          <w:rFonts w:ascii="Arial" w:hAnsi="Arial"/>
          <w:b/>
          <w:sz w:val="20"/>
        </w:rPr>
      </w:pPr>
      <w:r>
        <w:rPr>
          <w:rFonts w:ascii="Courier New" w:hAnsi="Courier New"/>
        </w:rPr>
        <w:t>Сумма</w:t>
      </w:r>
      <w:r>
        <w:rPr>
          <w:rFonts w:ascii="Courier New" w:hAnsi="Courier New"/>
          <w:spacing w:val="-6"/>
        </w:rPr>
        <w:t xml:space="preserve"> </w:t>
      </w:r>
      <w:r>
        <w:rPr>
          <w:rFonts w:ascii="Courier New" w:hAnsi="Courier New"/>
        </w:rPr>
        <w:t>выбросов,</w:t>
      </w:r>
      <w:r>
        <w:rPr>
          <w:rFonts w:ascii="Courier New" w:hAnsi="Courier New"/>
          <w:spacing w:val="-5"/>
        </w:rPr>
        <w:t xml:space="preserve"> </w:t>
      </w:r>
      <w:r>
        <w:rPr>
          <w:rFonts w:ascii="Courier New" w:hAnsi="Courier New"/>
        </w:rPr>
        <w:t>т/год</w:t>
      </w:r>
      <w:r>
        <w:rPr>
          <w:rFonts w:ascii="Courier New" w:hAnsi="Courier New"/>
          <w:spacing w:val="-6"/>
        </w:rPr>
        <w:t xml:space="preserve"> </w:t>
      </w:r>
      <w:r>
        <w:rPr>
          <w:rFonts w:ascii="Courier New" w:hAnsi="Courier New"/>
        </w:rPr>
        <w:t>(3.2.4),</w:t>
      </w:r>
      <w:r>
        <w:rPr>
          <w:rFonts w:ascii="Courier New" w:hAnsi="Courier New"/>
          <w:spacing w:val="-4"/>
        </w:rPr>
        <w:t xml:space="preserve"> </w:t>
      </w:r>
      <w:r>
        <w:rPr>
          <w:b/>
          <w:i/>
        </w:rPr>
        <w:t>M</w:t>
      </w:r>
      <w:r>
        <w:rPr>
          <w:b/>
          <w:i/>
          <w:spacing w:val="-2"/>
        </w:rPr>
        <w:t xml:space="preserve"> </w:t>
      </w:r>
      <w:r>
        <w:rPr>
          <w:b/>
          <w:i/>
        </w:rPr>
        <w:t>=</w:t>
      </w:r>
      <w:r>
        <w:rPr>
          <w:b/>
          <w:i/>
          <w:spacing w:val="-3"/>
        </w:rPr>
        <w:t xml:space="preserve"> </w:t>
      </w:r>
      <w:r>
        <w:rPr>
          <w:b/>
          <w:i/>
          <w:sz w:val="20"/>
        </w:rPr>
        <w:t>M</w:t>
      </w:r>
      <w:r>
        <w:rPr>
          <w:b/>
          <w:i/>
          <w:spacing w:val="-2"/>
          <w:sz w:val="20"/>
        </w:rPr>
        <w:t xml:space="preserve"> </w:t>
      </w:r>
      <w:r>
        <w:rPr>
          <w:b/>
          <w:i/>
          <w:sz w:val="20"/>
        </w:rPr>
        <w:t>+</w:t>
      </w:r>
      <w:r>
        <w:rPr>
          <w:b/>
          <w:i/>
          <w:spacing w:val="-2"/>
          <w:sz w:val="20"/>
        </w:rPr>
        <w:t xml:space="preserve"> </w:t>
      </w:r>
      <w:r>
        <w:rPr>
          <w:b/>
          <w:i/>
          <w:sz w:val="20"/>
        </w:rPr>
        <w:t>MC</w:t>
      </w:r>
      <w:r>
        <w:rPr>
          <w:b/>
          <w:i/>
          <w:spacing w:val="-3"/>
          <w:sz w:val="20"/>
        </w:rPr>
        <w:t xml:space="preserve"> </w:t>
      </w:r>
      <w:r>
        <w:rPr>
          <w:b/>
          <w:i/>
          <w:sz w:val="20"/>
        </w:rPr>
        <w:t>=</w:t>
      </w:r>
      <w:r>
        <w:rPr>
          <w:b/>
          <w:i/>
          <w:spacing w:val="-2"/>
          <w:sz w:val="20"/>
        </w:rPr>
        <w:t xml:space="preserve"> </w:t>
      </w:r>
      <w:r>
        <w:rPr>
          <w:b/>
          <w:sz w:val="20"/>
        </w:rPr>
        <w:t>0 +</w:t>
      </w:r>
      <w:r>
        <w:rPr>
          <w:b/>
          <w:spacing w:val="-3"/>
          <w:sz w:val="20"/>
        </w:rPr>
        <w:t xml:space="preserve"> </w:t>
      </w:r>
      <w:r>
        <w:rPr>
          <w:b/>
          <w:sz w:val="20"/>
        </w:rPr>
        <w:t>0.02737</w:t>
      </w:r>
      <w:r>
        <w:rPr>
          <w:b/>
          <w:spacing w:val="-1"/>
          <w:sz w:val="20"/>
        </w:rPr>
        <w:t xml:space="preserve"> </w:t>
      </w:r>
      <w:r>
        <w:rPr>
          <w:b/>
          <w:sz w:val="20"/>
        </w:rPr>
        <w:t>=</w:t>
      </w:r>
      <w:r>
        <w:rPr>
          <w:b/>
          <w:spacing w:val="1"/>
          <w:sz w:val="20"/>
        </w:rPr>
        <w:t xml:space="preserve"> </w:t>
      </w:r>
      <w:r>
        <w:rPr>
          <w:rFonts w:ascii="Arial" w:hAnsi="Arial"/>
          <w:b/>
          <w:spacing w:val="-2"/>
          <w:sz w:val="20"/>
        </w:rPr>
        <w:t>0.02737</w:t>
      </w:r>
    </w:p>
    <w:p w:rsidR="004F19BD" w:rsidRDefault="00EA37BF">
      <w:pPr>
        <w:spacing w:before="228"/>
        <w:ind w:left="222" w:right="314"/>
        <w:rPr>
          <w:rFonts w:ascii="Courier New" w:hAnsi="Courier New"/>
        </w:rPr>
      </w:pPr>
      <w:r>
        <w:rPr>
          <w:rFonts w:ascii="Courier New" w:hAnsi="Courier New"/>
        </w:rPr>
        <w:t>п.3.</w:t>
      </w:r>
      <w:proofErr w:type="gramStart"/>
      <w:r>
        <w:rPr>
          <w:rFonts w:ascii="Courier New" w:hAnsi="Courier New"/>
        </w:rPr>
        <w:t>1.Погрузочно</w:t>
      </w:r>
      <w:proofErr w:type="gramEnd"/>
      <w:r>
        <w:rPr>
          <w:rFonts w:ascii="Courier New" w:hAnsi="Courier New"/>
        </w:rPr>
        <w:t>-разгрузочные</w:t>
      </w:r>
      <w:r>
        <w:rPr>
          <w:rFonts w:ascii="Courier New" w:hAnsi="Courier New"/>
          <w:spacing w:val="-9"/>
        </w:rPr>
        <w:t xml:space="preserve"> </w:t>
      </w:r>
      <w:r>
        <w:rPr>
          <w:rFonts w:ascii="Courier New" w:hAnsi="Courier New"/>
        </w:rPr>
        <w:t>работы,</w:t>
      </w:r>
      <w:r>
        <w:rPr>
          <w:rFonts w:ascii="Courier New" w:hAnsi="Courier New"/>
          <w:spacing w:val="-9"/>
        </w:rPr>
        <w:t xml:space="preserve"> </w:t>
      </w:r>
      <w:r>
        <w:rPr>
          <w:rFonts w:ascii="Courier New" w:hAnsi="Courier New"/>
        </w:rPr>
        <w:t>пересыпки</w:t>
      </w:r>
      <w:r>
        <w:rPr>
          <w:rFonts w:ascii="Courier New" w:hAnsi="Courier New"/>
          <w:spacing w:val="-9"/>
        </w:rPr>
        <w:t xml:space="preserve"> </w:t>
      </w:r>
      <w:r>
        <w:rPr>
          <w:rFonts w:ascii="Courier New" w:hAnsi="Courier New"/>
        </w:rPr>
        <w:t>пылящих</w:t>
      </w:r>
      <w:r>
        <w:rPr>
          <w:rFonts w:ascii="Courier New" w:hAnsi="Courier New"/>
          <w:spacing w:val="-9"/>
        </w:rPr>
        <w:t xml:space="preserve"> </w:t>
      </w:r>
      <w:r>
        <w:rPr>
          <w:rFonts w:ascii="Courier New" w:hAnsi="Courier New"/>
        </w:rPr>
        <w:t>материалов Материал: Песчано-гравийная смесь (ПГС)</w:t>
      </w:r>
    </w:p>
    <w:p w:rsidR="004F19BD" w:rsidRDefault="00EA37BF">
      <w:pPr>
        <w:spacing w:before="2" w:line="271" w:lineRule="exact"/>
        <w:ind w:left="222"/>
        <w:rPr>
          <w:rFonts w:ascii="Arial" w:hAnsi="Arial"/>
          <w:b/>
          <w:sz w:val="20"/>
        </w:rPr>
      </w:pPr>
      <w:r>
        <w:rPr>
          <w:rFonts w:ascii="Courier New" w:hAnsi="Courier New"/>
        </w:rPr>
        <w:t>Весовая</w:t>
      </w:r>
      <w:r>
        <w:rPr>
          <w:rFonts w:ascii="Courier New" w:hAnsi="Courier New"/>
          <w:spacing w:val="-10"/>
        </w:rPr>
        <w:t xml:space="preserve"> </w:t>
      </w:r>
      <w:r>
        <w:rPr>
          <w:rFonts w:ascii="Courier New" w:hAnsi="Courier New"/>
        </w:rPr>
        <w:t>доля</w:t>
      </w:r>
      <w:r>
        <w:rPr>
          <w:rFonts w:ascii="Courier New" w:hAnsi="Courier New"/>
          <w:spacing w:val="-7"/>
        </w:rPr>
        <w:t xml:space="preserve"> </w:t>
      </w:r>
      <w:r>
        <w:rPr>
          <w:rFonts w:ascii="Courier New" w:hAnsi="Courier New"/>
        </w:rPr>
        <w:t>пылевой</w:t>
      </w:r>
      <w:r>
        <w:rPr>
          <w:rFonts w:ascii="Courier New" w:hAnsi="Courier New"/>
          <w:spacing w:val="-7"/>
        </w:rPr>
        <w:t xml:space="preserve"> </w:t>
      </w:r>
      <w:r>
        <w:rPr>
          <w:rFonts w:ascii="Courier New" w:hAnsi="Courier New"/>
        </w:rPr>
        <w:t>фракции</w:t>
      </w:r>
      <w:r>
        <w:rPr>
          <w:rFonts w:ascii="Courier New" w:hAnsi="Courier New"/>
          <w:spacing w:val="-8"/>
        </w:rPr>
        <w:t xml:space="preserve"> </w:t>
      </w:r>
      <w:r>
        <w:rPr>
          <w:rFonts w:ascii="Courier New" w:hAnsi="Courier New"/>
        </w:rPr>
        <w:t>в</w:t>
      </w:r>
      <w:r>
        <w:rPr>
          <w:rFonts w:ascii="Courier New" w:hAnsi="Courier New"/>
          <w:spacing w:val="-7"/>
        </w:rPr>
        <w:t xml:space="preserve"> </w:t>
      </w:r>
      <w:r>
        <w:rPr>
          <w:rFonts w:ascii="Courier New" w:hAnsi="Courier New"/>
        </w:rPr>
        <w:t>материале(табл.3.1.1),</w:t>
      </w:r>
      <w:r>
        <w:rPr>
          <w:rFonts w:ascii="Courier New" w:hAnsi="Courier New"/>
          <w:spacing w:val="-5"/>
        </w:rPr>
        <w:t xml:space="preserve"> </w:t>
      </w:r>
      <w:r>
        <w:rPr>
          <w:b/>
          <w:i/>
        </w:rPr>
        <w:t>K1</w:t>
      </w:r>
      <w:r>
        <w:rPr>
          <w:b/>
          <w:i/>
          <w:spacing w:val="-3"/>
        </w:rPr>
        <w:t xml:space="preserve"> </w:t>
      </w:r>
      <w:r>
        <w:rPr>
          <w:b/>
          <w:i/>
        </w:rPr>
        <w:t>=</w:t>
      </w:r>
      <w:r>
        <w:rPr>
          <w:b/>
          <w:i/>
          <w:spacing w:val="-3"/>
        </w:rPr>
        <w:t xml:space="preserve"> </w:t>
      </w:r>
      <w:r>
        <w:rPr>
          <w:rFonts w:ascii="Arial" w:hAnsi="Arial"/>
          <w:b/>
          <w:spacing w:val="-4"/>
          <w:sz w:val="20"/>
        </w:rPr>
        <w:t>0.03</w:t>
      </w:r>
    </w:p>
    <w:p w:rsidR="004F19BD" w:rsidRDefault="00EA37BF">
      <w:pPr>
        <w:ind w:left="222"/>
        <w:rPr>
          <w:rFonts w:ascii="Arial" w:hAnsi="Arial"/>
          <w:b/>
          <w:sz w:val="20"/>
        </w:rPr>
      </w:pPr>
      <w:r>
        <w:rPr>
          <w:rFonts w:ascii="Courier New" w:hAnsi="Courier New"/>
        </w:rPr>
        <w:t>Доля</w:t>
      </w:r>
      <w:r>
        <w:rPr>
          <w:rFonts w:ascii="Courier New" w:hAnsi="Courier New"/>
          <w:spacing w:val="-8"/>
        </w:rPr>
        <w:t xml:space="preserve"> </w:t>
      </w:r>
      <w:r>
        <w:rPr>
          <w:rFonts w:ascii="Courier New" w:hAnsi="Courier New"/>
        </w:rPr>
        <w:t>пыли,</w:t>
      </w:r>
      <w:r>
        <w:rPr>
          <w:rFonts w:ascii="Courier New" w:hAnsi="Courier New"/>
          <w:spacing w:val="-8"/>
        </w:rPr>
        <w:t xml:space="preserve"> </w:t>
      </w:r>
      <w:r>
        <w:rPr>
          <w:rFonts w:ascii="Courier New" w:hAnsi="Courier New"/>
        </w:rPr>
        <w:t>переходящей</w:t>
      </w:r>
      <w:r>
        <w:rPr>
          <w:rFonts w:ascii="Courier New" w:hAnsi="Courier New"/>
          <w:spacing w:val="-7"/>
        </w:rPr>
        <w:t xml:space="preserve"> </w:t>
      </w:r>
      <w:r>
        <w:rPr>
          <w:rFonts w:ascii="Courier New" w:hAnsi="Courier New"/>
        </w:rPr>
        <w:t>в</w:t>
      </w:r>
      <w:r>
        <w:rPr>
          <w:rFonts w:ascii="Courier New" w:hAnsi="Courier New"/>
          <w:spacing w:val="-8"/>
        </w:rPr>
        <w:t xml:space="preserve"> </w:t>
      </w:r>
      <w:r>
        <w:rPr>
          <w:rFonts w:ascii="Courier New" w:hAnsi="Courier New"/>
        </w:rPr>
        <w:t>аэрозоль(табл.3.1.1),</w:t>
      </w:r>
      <w:r>
        <w:rPr>
          <w:rFonts w:ascii="Courier New" w:hAnsi="Courier New"/>
          <w:spacing w:val="-6"/>
        </w:rPr>
        <w:t xml:space="preserve"> </w:t>
      </w:r>
      <w:r>
        <w:rPr>
          <w:b/>
          <w:i/>
        </w:rPr>
        <w:t>K2</w:t>
      </w:r>
      <w:r>
        <w:rPr>
          <w:b/>
          <w:i/>
          <w:spacing w:val="-3"/>
        </w:rPr>
        <w:t xml:space="preserve"> </w:t>
      </w:r>
      <w:r>
        <w:rPr>
          <w:b/>
          <w:i/>
        </w:rPr>
        <w:t>=</w:t>
      </w:r>
      <w:r>
        <w:rPr>
          <w:b/>
          <w:i/>
          <w:spacing w:val="-3"/>
        </w:rPr>
        <w:t xml:space="preserve"> </w:t>
      </w:r>
      <w:r>
        <w:rPr>
          <w:rFonts w:ascii="Arial" w:hAnsi="Arial"/>
          <w:b/>
          <w:spacing w:val="-4"/>
          <w:sz w:val="20"/>
        </w:rPr>
        <w:t>0.04</w:t>
      </w:r>
    </w:p>
    <w:p w:rsidR="004F19BD" w:rsidRDefault="004F19BD">
      <w:pPr>
        <w:rPr>
          <w:rFonts w:ascii="Arial" w:hAnsi="Arial"/>
          <w:sz w:val="20"/>
        </w:rPr>
        <w:sectPr w:rsidR="004F19BD">
          <w:pgSz w:w="11910" w:h="16840"/>
          <w:pgMar w:top="1080" w:right="900" w:bottom="280" w:left="1480" w:header="710" w:footer="0" w:gutter="0"/>
          <w:cols w:space="720"/>
        </w:sectPr>
      </w:pPr>
    </w:p>
    <w:p w:rsidR="004F19BD" w:rsidRDefault="004F19BD">
      <w:pPr>
        <w:pStyle w:val="a3"/>
        <w:spacing w:before="85"/>
        <w:rPr>
          <w:rFonts w:ascii="Arial"/>
          <w:b/>
          <w:sz w:val="20"/>
        </w:rPr>
      </w:pPr>
    </w:p>
    <w:p w:rsidR="004F19BD" w:rsidRDefault="00EA37BF">
      <w:pPr>
        <w:ind w:left="222" w:right="583"/>
        <w:jc w:val="both"/>
        <w:rPr>
          <w:b/>
          <w:i/>
          <w:sz w:val="20"/>
        </w:rPr>
      </w:pPr>
      <w:r>
        <w:rPr>
          <w:b/>
          <w:i/>
          <w:sz w:val="20"/>
          <w:u w:val="single"/>
        </w:rPr>
        <w:t>Примесь: 2908 Пыль</w:t>
      </w:r>
      <w:r>
        <w:rPr>
          <w:b/>
          <w:i/>
          <w:spacing w:val="-2"/>
          <w:sz w:val="20"/>
          <w:u w:val="single"/>
        </w:rPr>
        <w:t xml:space="preserve"> </w:t>
      </w:r>
      <w:r>
        <w:rPr>
          <w:b/>
          <w:i/>
          <w:sz w:val="20"/>
          <w:u w:val="single"/>
        </w:rPr>
        <w:t>неорганическая, содержащая двуокись</w:t>
      </w:r>
      <w:r>
        <w:rPr>
          <w:b/>
          <w:i/>
          <w:spacing w:val="-1"/>
          <w:sz w:val="20"/>
          <w:u w:val="single"/>
        </w:rPr>
        <w:t xml:space="preserve"> </w:t>
      </w:r>
      <w:r>
        <w:rPr>
          <w:b/>
          <w:i/>
          <w:sz w:val="20"/>
          <w:u w:val="single"/>
        </w:rPr>
        <w:t>кремния в</w:t>
      </w:r>
      <w:r>
        <w:rPr>
          <w:b/>
          <w:i/>
          <w:spacing w:val="-1"/>
          <w:sz w:val="20"/>
          <w:u w:val="single"/>
        </w:rPr>
        <w:t xml:space="preserve"> </w:t>
      </w:r>
      <w:r>
        <w:rPr>
          <w:b/>
          <w:i/>
          <w:sz w:val="20"/>
          <w:u w:val="single"/>
        </w:rPr>
        <w:t>%: 70-20 (шамот,</w:t>
      </w:r>
      <w:r>
        <w:rPr>
          <w:b/>
          <w:i/>
          <w:spacing w:val="-2"/>
          <w:sz w:val="20"/>
          <w:u w:val="single"/>
        </w:rPr>
        <w:t xml:space="preserve"> </w:t>
      </w:r>
      <w:r>
        <w:rPr>
          <w:b/>
          <w:i/>
          <w:sz w:val="20"/>
          <w:u w:val="single"/>
        </w:rPr>
        <w:t>цемент,</w:t>
      </w:r>
      <w:r>
        <w:rPr>
          <w:b/>
          <w:i/>
          <w:sz w:val="20"/>
        </w:rPr>
        <w:t xml:space="preserve"> </w:t>
      </w:r>
      <w:r>
        <w:rPr>
          <w:b/>
          <w:i/>
          <w:sz w:val="20"/>
          <w:u w:val="single"/>
        </w:rPr>
        <w:t>пыль</w:t>
      </w:r>
      <w:r>
        <w:rPr>
          <w:b/>
          <w:i/>
          <w:spacing w:val="-4"/>
          <w:sz w:val="20"/>
          <w:u w:val="single"/>
        </w:rPr>
        <w:t xml:space="preserve"> </w:t>
      </w:r>
      <w:r>
        <w:rPr>
          <w:b/>
          <w:i/>
          <w:sz w:val="20"/>
          <w:u w:val="single"/>
        </w:rPr>
        <w:t>цементного</w:t>
      </w:r>
      <w:r>
        <w:rPr>
          <w:b/>
          <w:i/>
          <w:spacing w:val="-3"/>
          <w:sz w:val="20"/>
          <w:u w:val="single"/>
        </w:rPr>
        <w:t xml:space="preserve"> </w:t>
      </w:r>
      <w:r>
        <w:rPr>
          <w:b/>
          <w:i/>
          <w:sz w:val="20"/>
          <w:u w:val="single"/>
        </w:rPr>
        <w:t>производства</w:t>
      </w:r>
      <w:r>
        <w:rPr>
          <w:b/>
          <w:i/>
          <w:spacing w:val="-3"/>
          <w:sz w:val="20"/>
          <w:u w:val="single"/>
        </w:rPr>
        <w:t xml:space="preserve"> </w:t>
      </w:r>
      <w:r>
        <w:rPr>
          <w:b/>
          <w:i/>
          <w:sz w:val="20"/>
          <w:u w:val="single"/>
        </w:rPr>
        <w:t>-</w:t>
      </w:r>
      <w:r>
        <w:rPr>
          <w:b/>
          <w:i/>
          <w:spacing w:val="-3"/>
          <w:sz w:val="20"/>
          <w:u w:val="single"/>
        </w:rPr>
        <w:t xml:space="preserve"> </w:t>
      </w:r>
      <w:r>
        <w:rPr>
          <w:b/>
          <w:i/>
          <w:sz w:val="20"/>
          <w:u w:val="single"/>
        </w:rPr>
        <w:t>глина,</w:t>
      </w:r>
      <w:r>
        <w:rPr>
          <w:b/>
          <w:i/>
          <w:spacing w:val="-6"/>
          <w:sz w:val="20"/>
          <w:u w:val="single"/>
        </w:rPr>
        <w:t xml:space="preserve"> </w:t>
      </w:r>
      <w:r>
        <w:rPr>
          <w:b/>
          <w:i/>
          <w:sz w:val="20"/>
          <w:u w:val="single"/>
        </w:rPr>
        <w:t>глинистый</w:t>
      </w:r>
      <w:r>
        <w:rPr>
          <w:b/>
          <w:i/>
          <w:spacing w:val="-5"/>
          <w:sz w:val="20"/>
          <w:u w:val="single"/>
        </w:rPr>
        <w:t xml:space="preserve"> </w:t>
      </w:r>
      <w:r>
        <w:rPr>
          <w:b/>
          <w:i/>
          <w:sz w:val="20"/>
          <w:u w:val="single"/>
        </w:rPr>
        <w:t>сланец,</w:t>
      </w:r>
      <w:r>
        <w:rPr>
          <w:b/>
          <w:i/>
          <w:spacing w:val="-4"/>
          <w:sz w:val="20"/>
          <w:u w:val="single"/>
        </w:rPr>
        <w:t xml:space="preserve"> </w:t>
      </w:r>
      <w:r>
        <w:rPr>
          <w:b/>
          <w:i/>
          <w:sz w:val="20"/>
          <w:u w:val="single"/>
        </w:rPr>
        <w:t>доменный</w:t>
      </w:r>
      <w:r>
        <w:rPr>
          <w:b/>
          <w:i/>
          <w:spacing w:val="-5"/>
          <w:sz w:val="20"/>
          <w:u w:val="single"/>
        </w:rPr>
        <w:t xml:space="preserve"> </w:t>
      </w:r>
      <w:r>
        <w:rPr>
          <w:b/>
          <w:i/>
          <w:sz w:val="20"/>
          <w:u w:val="single"/>
        </w:rPr>
        <w:t>шлак,</w:t>
      </w:r>
      <w:r>
        <w:rPr>
          <w:b/>
          <w:i/>
          <w:spacing w:val="-4"/>
          <w:sz w:val="20"/>
          <w:u w:val="single"/>
        </w:rPr>
        <w:t xml:space="preserve"> </w:t>
      </w:r>
      <w:r>
        <w:rPr>
          <w:b/>
          <w:i/>
          <w:sz w:val="20"/>
          <w:u w:val="single"/>
        </w:rPr>
        <w:t>песок,</w:t>
      </w:r>
      <w:r>
        <w:rPr>
          <w:b/>
          <w:i/>
          <w:spacing w:val="-4"/>
          <w:sz w:val="20"/>
          <w:u w:val="single"/>
        </w:rPr>
        <w:t xml:space="preserve"> </w:t>
      </w:r>
      <w:r>
        <w:rPr>
          <w:b/>
          <w:i/>
          <w:sz w:val="20"/>
          <w:u w:val="single"/>
        </w:rPr>
        <w:t>клинкер,</w:t>
      </w:r>
      <w:r>
        <w:rPr>
          <w:b/>
          <w:i/>
          <w:spacing w:val="-4"/>
          <w:sz w:val="20"/>
          <w:u w:val="single"/>
        </w:rPr>
        <w:t xml:space="preserve"> </w:t>
      </w:r>
      <w:r>
        <w:rPr>
          <w:b/>
          <w:i/>
          <w:sz w:val="20"/>
          <w:u w:val="single"/>
        </w:rPr>
        <w:t>зола,</w:t>
      </w:r>
      <w:r>
        <w:rPr>
          <w:b/>
          <w:i/>
          <w:sz w:val="20"/>
        </w:rPr>
        <w:t xml:space="preserve"> </w:t>
      </w:r>
      <w:r>
        <w:rPr>
          <w:b/>
          <w:i/>
          <w:sz w:val="20"/>
          <w:u w:val="single"/>
        </w:rPr>
        <w:t>кремнезем, зола углей казахстанских месторождений) (494)</w:t>
      </w:r>
    </w:p>
    <w:p w:rsidR="004F19BD" w:rsidRDefault="004F19BD">
      <w:pPr>
        <w:pStyle w:val="a3"/>
        <w:spacing w:before="5"/>
        <w:rPr>
          <w:b/>
          <w:i/>
          <w:sz w:val="20"/>
        </w:rPr>
      </w:pPr>
    </w:p>
    <w:p w:rsidR="004F19BD" w:rsidRDefault="00EA37BF">
      <w:pPr>
        <w:ind w:left="222" w:right="805"/>
        <w:rPr>
          <w:rFonts w:ascii="Courier New" w:hAnsi="Courier New"/>
        </w:rPr>
      </w:pPr>
      <w:r>
        <w:rPr>
          <w:rFonts w:ascii="Courier New" w:hAnsi="Courier New"/>
        </w:rPr>
        <w:t>Материал</w:t>
      </w:r>
      <w:r>
        <w:rPr>
          <w:rFonts w:ascii="Courier New" w:hAnsi="Courier New"/>
          <w:spacing w:val="-6"/>
        </w:rPr>
        <w:t xml:space="preserve"> </w:t>
      </w:r>
      <w:proofErr w:type="spellStart"/>
      <w:r>
        <w:rPr>
          <w:rFonts w:ascii="Courier New" w:hAnsi="Courier New"/>
        </w:rPr>
        <w:t>негранулирован</w:t>
      </w:r>
      <w:proofErr w:type="spellEnd"/>
      <w:r>
        <w:rPr>
          <w:rFonts w:ascii="Courier New" w:hAnsi="Courier New"/>
        </w:rPr>
        <w:t>.</w:t>
      </w:r>
      <w:r>
        <w:rPr>
          <w:rFonts w:ascii="Courier New" w:hAnsi="Courier New"/>
          <w:spacing w:val="-6"/>
        </w:rPr>
        <w:t xml:space="preserve"> </w:t>
      </w:r>
      <w:r>
        <w:rPr>
          <w:rFonts w:ascii="Courier New" w:hAnsi="Courier New"/>
        </w:rPr>
        <w:t>Коэффициент</w:t>
      </w:r>
      <w:r>
        <w:rPr>
          <w:rFonts w:ascii="Courier New" w:hAnsi="Courier New"/>
          <w:spacing w:val="-6"/>
        </w:rPr>
        <w:t xml:space="preserve"> </w:t>
      </w:r>
      <w:proofErr w:type="spellStart"/>
      <w:r>
        <w:rPr>
          <w:rFonts w:ascii="Courier New" w:hAnsi="Courier New"/>
        </w:rPr>
        <w:t>Ke</w:t>
      </w:r>
      <w:proofErr w:type="spellEnd"/>
      <w:r>
        <w:rPr>
          <w:rFonts w:ascii="Courier New" w:hAnsi="Courier New"/>
          <w:spacing w:val="-6"/>
        </w:rPr>
        <w:t xml:space="preserve"> </w:t>
      </w:r>
      <w:r>
        <w:rPr>
          <w:rFonts w:ascii="Courier New" w:hAnsi="Courier New"/>
        </w:rPr>
        <w:t>принимается</w:t>
      </w:r>
      <w:r>
        <w:rPr>
          <w:rFonts w:ascii="Courier New" w:hAnsi="Courier New"/>
          <w:spacing w:val="-6"/>
        </w:rPr>
        <w:t xml:space="preserve"> </w:t>
      </w:r>
      <w:r>
        <w:rPr>
          <w:rFonts w:ascii="Courier New" w:hAnsi="Courier New"/>
        </w:rPr>
        <w:t>равным</w:t>
      </w:r>
      <w:r>
        <w:rPr>
          <w:rFonts w:ascii="Courier New" w:hAnsi="Courier New"/>
          <w:spacing w:val="-6"/>
        </w:rPr>
        <w:t xml:space="preserve"> </w:t>
      </w:r>
      <w:r>
        <w:rPr>
          <w:rFonts w:ascii="Courier New" w:hAnsi="Courier New"/>
        </w:rPr>
        <w:t>1 Степень открытости: с 4-х сторон</w:t>
      </w:r>
    </w:p>
    <w:p w:rsidR="004F19BD" w:rsidRDefault="00EA37BF">
      <w:pPr>
        <w:spacing w:before="1"/>
        <w:ind w:left="222"/>
        <w:rPr>
          <w:rFonts w:ascii="Courier New" w:hAnsi="Courier New"/>
        </w:rPr>
      </w:pPr>
      <w:r>
        <w:rPr>
          <w:rFonts w:ascii="Courier New" w:hAnsi="Courier New"/>
        </w:rPr>
        <w:t>Загрузочный</w:t>
      </w:r>
      <w:r>
        <w:rPr>
          <w:rFonts w:ascii="Courier New" w:hAnsi="Courier New"/>
          <w:spacing w:val="-6"/>
        </w:rPr>
        <w:t xml:space="preserve"> </w:t>
      </w:r>
      <w:r>
        <w:rPr>
          <w:rFonts w:ascii="Courier New" w:hAnsi="Courier New"/>
        </w:rPr>
        <w:t>рукав</w:t>
      </w:r>
      <w:r>
        <w:rPr>
          <w:rFonts w:ascii="Courier New" w:hAnsi="Courier New"/>
          <w:spacing w:val="-6"/>
        </w:rPr>
        <w:t xml:space="preserve"> </w:t>
      </w:r>
      <w:r>
        <w:rPr>
          <w:rFonts w:ascii="Courier New" w:hAnsi="Courier New"/>
        </w:rPr>
        <w:t>не</w:t>
      </w:r>
      <w:r>
        <w:rPr>
          <w:rFonts w:ascii="Courier New" w:hAnsi="Courier New"/>
          <w:spacing w:val="-6"/>
        </w:rPr>
        <w:t xml:space="preserve"> </w:t>
      </w:r>
      <w:r>
        <w:rPr>
          <w:rFonts w:ascii="Courier New" w:hAnsi="Courier New"/>
          <w:spacing w:val="-2"/>
        </w:rPr>
        <w:t>применяется</w:t>
      </w:r>
    </w:p>
    <w:p w:rsidR="004F19BD" w:rsidRDefault="00EA37BF">
      <w:pPr>
        <w:spacing w:before="2" w:line="271" w:lineRule="exact"/>
        <w:ind w:left="222"/>
        <w:rPr>
          <w:rFonts w:ascii="Arial" w:hAnsi="Arial"/>
          <w:b/>
          <w:sz w:val="20"/>
        </w:rPr>
      </w:pPr>
      <w:r>
        <w:rPr>
          <w:rFonts w:ascii="Courier New" w:hAnsi="Courier New"/>
        </w:rPr>
        <w:t>Коэффициент,</w:t>
      </w:r>
      <w:r>
        <w:rPr>
          <w:rFonts w:ascii="Courier New" w:hAnsi="Courier New"/>
          <w:spacing w:val="-11"/>
        </w:rPr>
        <w:t xml:space="preserve"> </w:t>
      </w:r>
      <w:r>
        <w:rPr>
          <w:rFonts w:ascii="Courier New" w:hAnsi="Courier New"/>
        </w:rPr>
        <w:t>учитывающий</w:t>
      </w:r>
      <w:r>
        <w:rPr>
          <w:rFonts w:ascii="Courier New" w:hAnsi="Courier New"/>
          <w:spacing w:val="-10"/>
        </w:rPr>
        <w:t xml:space="preserve"> </w:t>
      </w:r>
      <w:r>
        <w:rPr>
          <w:rFonts w:ascii="Courier New" w:hAnsi="Courier New"/>
        </w:rPr>
        <w:t>степень</w:t>
      </w:r>
      <w:r>
        <w:rPr>
          <w:rFonts w:ascii="Courier New" w:hAnsi="Courier New"/>
          <w:spacing w:val="-10"/>
        </w:rPr>
        <w:t xml:space="preserve"> </w:t>
      </w:r>
      <w:r>
        <w:rPr>
          <w:rFonts w:ascii="Courier New" w:hAnsi="Courier New"/>
        </w:rPr>
        <w:t>защищенности</w:t>
      </w:r>
      <w:r>
        <w:rPr>
          <w:rFonts w:ascii="Courier New" w:hAnsi="Courier New"/>
          <w:spacing w:val="-10"/>
        </w:rPr>
        <w:t xml:space="preserve"> </w:t>
      </w:r>
      <w:r>
        <w:rPr>
          <w:rFonts w:ascii="Courier New" w:hAnsi="Courier New"/>
        </w:rPr>
        <w:t>узла(табл.3.1.3),</w:t>
      </w:r>
      <w:r>
        <w:rPr>
          <w:rFonts w:ascii="Courier New" w:hAnsi="Courier New"/>
          <w:spacing w:val="-10"/>
        </w:rPr>
        <w:t xml:space="preserve"> </w:t>
      </w:r>
      <w:r>
        <w:rPr>
          <w:b/>
          <w:i/>
        </w:rPr>
        <w:t>K4</w:t>
      </w:r>
      <w:r>
        <w:rPr>
          <w:b/>
          <w:i/>
          <w:spacing w:val="-4"/>
        </w:rPr>
        <w:t xml:space="preserve"> </w:t>
      </w:r>
      <w:r>
        <w:rPr>
          <w:b/>
          <w:i/>
        </w:rPr>
        <w:t>=</w:t>
      </w:r>
      <w:r>
        <w:rPr>
          <w:b/>
          <w:i/>
          <w:spacing w:val="-4"/>
        </w:rPr>
        <w:t xml:space="preserve"> </w:t>
      </w:r>
      <w:r>
        <w:rPr>
          <w:rFonts w:ascii="Arial" w:hAnsi="Arial"/>
          <w:b/>
          <w:spacing w:val="-10"/>
          <w:sz w:val="20"/>
        </w:rPr>
        <w:t>1</w:t>
      </w:r>
    </w:p>
    <w:p w:rsidR="004F19BD" w:rsidRDefault="00EA37BF">
      <w:pPr>
        <w:spacing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(среднегодовая),</w:t>
      </w:r>
      <w:r>
        <w:rPr>
          <w:rFonts w:ascii="Courier New" w:hAnsi="Courier New"/>
          <w:spacing w:val="-8"/>
        </w:rPr>
        <w:t xml:space="preserve"> </w:t>
      </w:r>
      <w:r>
        <w:rPr>
          <w:rFonts w:ascii="Courier New" w:hAnsi="Courier New"/>
        </w:rPr>
        <w:t>м/с,</w:t>
      </w:r>
      <w:r>
        <w:rPr>
          <w:rFonts w:ascii="Courier New" w:hAnsi="Courier New"/>
          <w:spacing w:val="-6"/>
        </w:rPr>
        <w:t xml:space="preserve"> </w:t>
      </w:r>
      <w:r>
        <w:rPr>
          <w:b/>
          <w:i/>
        </w:rPr>
        <w:t>G3SR</w:t>
      </w:r>
      <w:r>
        <w:rPr>
          <w:b/>
          <w:i/>
          <w:spacing w:val="-5"/>
        </w:rPr>
        <w:t xml:space="preserve"> </w:t>
      </w:r>
      <w:r>
        <w:rPr>
          <w:b/>
          <w:i/>
        </w:rPr>
        <w:t>=</w:t>
      </w:r>
      <w:r>
        <w:rPr>
          <w:b/>
          <w:i/>
          <w:spacing w:val="-3"/>
        </w:rPr>
        <w:t xml:space="preserve"> </w:t>
      </w:r>
      <w:r>
        <w:rPr>
          <w:rFonts w:ascii="Arial" w:hAnsi="Arial"/>
          <w:b/>
          <w:spacing w:val="-10"/>
          <w:sz w:val="20"/>
        </w:rPr>
        <w:t>5</w:t>
      </w:r>
    </w:p>
    <w:p w:rsidR="004F19BD" w:rsidRDefault="00EA37BF">
      <w:pPr>
        <w:spacing w:line="266" w:lineRule="exact"/>
        <w:ind w:left="222"/>
        <w:rPr>
          <w:b/>
          <w:i/>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среднегодовую</w:t>
      </w:r>
      <w:r>
        <w:rPr>
          <w:rFonts w:ascii="Courier New" w:hAnsi="Courier New"/>
          <w:spacing w:val="-11"/>
        </w:rPr>
        <w:t xml:space="preserve"> </w:t>
      </w:r>
      <w:r>
        <w:rPr>
          <w:rFonts w:ascii="Courier New" w:hAnsi="Courier New"/>
        </w:rPr>
        <w:t>скорость</w:t>
      </w:r>
      <w:r>
        <w:rPr>
          <w:rFonts w:ascii="Courier New" w:hAnsi="Courier New"/>
          <w:spacing w:val="-11"/>
        </w:rPr>
        <w:t xml:space="preserve"> </w:t>
      </w:r>
      <w:r>
        <w:rPr>
          <w:rFonts w:ascii="Courier New" w:hAnsi="Courier New"/>
        </w:rPr>
        <w:t>ветра(табл.3.1.2),</w:t>
      </w:r>
      <w:r>
        <w:rPr>
          <w:rFonts w:ascii="Courier New" w:hAnsi="Courier New"/>
          <w:spacing w:val="-9"/>
        </w:rPr>
        <w:t xml:space="preserve"> </w:t>
      </w:r>
      <w:r>
        <w:rPr>
          <w:b/>
          <w:i/>
        </w:rPr>
        <w:t>K3SR</w:t>
      </w:r>
      <w:r>
        <w:rPr>
          <w:b/>
          <w:i/>
          <w:spacing w:val="-5"/>
        </w:rPr>
        <w:t xml:space="preserve"> </w:t>
      </w:r>
      <w:r>
        <w:rPr>
          <w:b/>
          <w:i/>
          <w:spacing w:val="-10"/>
        </w:rPr>
        <w:t>=</w:t>
      </w:r>
    </w:p>
    <w:p w:rsidR="004F19BD" w:rsidRDefault="00EA37BF">
      <w:pPr>
        <w:spacing w:line="224" w:lineRule="exact"/>
        <w:ind w:left="222"/>
        <w:rPr>
          <w:rFonts w:ascii="Arial"/>
          <w:b/>
          <w:sz w:val="20"/>
        </w:rPr>
      </w:pPr>
      <w:r>
        <w:rPr>
          <w:rFonts w:ascii="Arial"/>
          <w:b/>
          <w:spacing w:val="-5"/>
          <w:sz w:val="20"/>
        </w:rPr>
        <w:t>1.2</w:t>
      </w:r>
    </w:p>
    <w:p w:rsidR="004F19BD" w:rsidRDefault="00EA37BF">
      <w:pPr>
        <w:spacing w:before="12"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(максимальная),</w:t>
      </w:r>
      <w:r>
        <w:rPr>
          <w:rFonts w:ascii="Courier New" w:hAnsi="Courier New"/>
          <w:spacing w:val="-7"/>
        </w:rPr>
        <w:t xml:space="preserve"> </w:t>
      </w:r>
      <w:r>
        <w:rPr>
          <w:rFonts w:ascii="Courier New" w:hAnsi="Courier New"/>
        </w:rPr>
        <w:t>м/c,</w:t>
      </w:r>
      <w:r>
        <w:rPr>
          <w:rFonts w:ascii="Courier New" w:hAnsi="Courier New"/>
          <w:spacing w:val="-6"/>
        </w:rPr>
        <w:t xml:space="preserve"> </w:t>
      </w:r>
      <w:r>
        <w:rPr>
          <w:b/>
          <w:i/>
        </w:rPr>
        <w:t>G3</w:t>
      </w:r>
      <w:r>
        <w:rPr>
          <w:b/>
          <w:i/>
          <w:spacing w:val="-3"/>
        </w:rPr>
        <w:t xml:space="preserve"> </w:t>
      </w:r>
      <w:r>
        <w:rPr>
          <w:b/>
          <w:i/>
        </w:rPr>
        <w:t>=</w:t>
      </w:r>
      <w:r>
        <w:rPr>
          <w:b/>
          <w:i/>
          <w:spacing w:val="-3"/>
        </w:rPr>
        <w:t xml:space="preserve"> </w:t>
      </w:r>
      <w:r>
        <w:rPr>
          <w:rFonts w:ascii="Arial" w:hAnsi="Arial"/>
          <w:b/>
          <w:spacing w:val="-5"/>
          <w:sz w:val="20"/>
        </w:rPr>
        <w:t>12</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2"/>
        </w:rPr>
        <w:t xml:space="preserve"> </w:t>
      </w:r>
      <w:r>
        <w:rPr>
          <w:rFonts w:ascii="Courier New" w:hAnsi="Courier New"/>
        </w:rPr>
        <w:t>учитывающий</w:t>
      </w:r>
      <w:r>
        <w:rPr>
          <w:rFonts w:ascii="Courier New" w:hAnsi="Courier New"/>
          <w:spacing w:val="-10"/>
        </w:rPr>
        <w:t xml:space="preserve"> </w:t>
      </w:r>
      <w:r>
        <w:rPr>
          <w:rFonts w:ascii="Courier New" w:hAnsi="Courier New"/>
        </w:rPr>
        <w:t>максимальную</w:t>
      </w:r>
      <w:r>
        <w:rPr>
          <w:rFonts w:ascii="Courier New" w:hAnsi="Courier New"/>
          <w:spacing w:val="-10"/>
        </w:rPr>
        <w:t xml:space="preserve"> </w:t>
      </w:r>
      <w:r>
        <w:rPr>
          <w:rFonts w:ascii="Courier New" w:hAnsi="Courier New"/>
        </w:rPr>
        <w:t>скорость</w:t>
      </w:r>
      <w:r>
        <w:rPr>
          <w:rFonts w:ascii="Courier New" w:hAnsi="Courier New"/>
          <w:spacing w:val="-9"/>
        </w:rPr>
        <w:t xml:space="preserve"> </w:t>
      </w:r>
      <w:r>
        <w:rPr>
          <w:rFonts w:ascii="Courier New" w:hAnsi="Courier New"/>
        </w:rPr>
        <w:t>ветра(табл.3.1.2),</w:t>
      </w:r>
      <w:r>
        <w:rPr>
          <w:rFonts w:ascii="Courier New" w:hAnsi="Courier New"/>
          <w:spacing w:val="-9"/>
        </w:rPr>
        <w:t xml:space="preserve"> </w:t>
      </w:r>
      <w:r>
        <w:rPr>
          <w:b/>
          <w:i/>
        </w:rPr>
        <w:t>K3</w:t>
      </w:r>
      <w:r>
        <w:rPr>
          <w:b/>
          <w:i/>
          <w:spacing w:val="-4"/>
        </w:rPr>
        <w:t xml:space="preserve"> </w:t>
      </w:r>
      <w:r>
        <w:rPr>
          <w:b/>
          <w:i/>
        </w:rPr>
        <w:t>=</w:t>
      </w:r>
      <w:r>
        <w:rPr>
          <w:b/>
          <w:i/>
          <w:spacing w:val="-4"/>
        </w:rPr>
        <w:t xml:space="preserve"> </w:t>
      </w:r>
      <w:r>
        <w:rPr>
          <w:rFonts w:ascii="Arial" w:hAnsi="Arial"/>
          <w:b/>
          <w:spacing w:val="-10"/>
          <w:sz w:val="20"/>
        </w:rPr>
        <w:t>2</w:t>
      </w:r>
    </w:p>
    <w:p w:rsidR="004F19BD" w:rsidRDefault="00EA37BF">
      <w:pPr>
        <w:spacing w:line="271" w:lineRule="exact"/>
        <w:ind w:left="222"/>
        <w:rPr>
          <w:rFonts w:ascii="Arial" w:hAnsi="Arial"/>
          <w:b/>
          <w:sz w:val="20"/>
        </w:rPr>
      </w:pPr>
      <w:r>
        <w:rPr>
          <w:rFonts w:ascii="Courier New" w:hAnsi="Courier New"/>
        </w:rPr>
        <w:t>Влажность</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w:t>
      </w:r>
      <w:r>
        <w:rPr>
          <w:rFonts w:ascii="Courier New" w:hAnsi="Courier New"/>
          <w:spacing w:val="-6"/>
        </w:rPr>
        <w:t xml:space="preserve"> </w:t>
      </w:r>
      <w:r>
        <w:rPr>
          <w:b/>
          <w:i/>
        </w:rPr>
        <w:t>VL</w:t>
      </w:r>
      <w:r>
        <w:rPr>
          <w:b/>
          <w:i/>
          <w:spacing w:val="-2"/>
        </w:rPr>
        <w:t xml:space="preserve"> </w:t>
      </w:r>
      <w:r>
        <w:rPr>
          <w:b/>
          <w:i/>
        </w:rPr>
        <w:t>=</w:t>
      </w:r>
      <w:r>
        <w:rPr>
          <w:b/>
          <w:i/>
          <w:spacing w:val="-1"/>
        </w:rPr>
        <w:t xml:space="preserve"> </w:t>
      </w:r>
      <w:r>
        <w:rPr>
          <w:rFonts w:ascii="Arial" w:hAnsi="Arial"/>
          <w:b/>
          <w:spacing w:val="-10"/>
          <w:sz w:val="20"/>
        </w:rPr>
        <w:t>6</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влажность</w:t>
      </w:r>
      <w:r>
        <w:rPr>
          <w:rFonts w:ascii="Courier New" w:hAnsi="Courier New"/>
          <w:spacing w:val="-10"/>
        </w:rPr>
        <w:t xml:space="preserve"> </w:t>
      </w:r>
      <w:r>
        <w:rPr>
          <w:rFonts w:ascii="Courier New" w:hAnsi="Courier New"/>
        </w:rPr>
        <w:t>материала(табл.3.1.4),</w:t>
      </w:r>
      <w:r>
        <w:rPr>
          <w:rFonts w:ascii="Courier New" w:hAnsi="Courier New"/>
          <w:spacing w:val="-10"/>
        </w:rPr>
        <w:t xml:space="preserve"> </w:t>
      </w:r>
      <w:r>
        <w:rPr>
          <w:b/>
          <w:i/>
        </w:rPr>
        <w:t>K5</w:t>
      </w:r>
      <w:r>
        <w:rPr>
          <w:b/>
          <w:i/>
          <w:spacing w:val="-4"/>
        </w:rPr>
        <w:t xml:space="preserve"> </w:t>
      </w:r>
      <w:r>
        <w:rPr>
          <w:b/>
          <w:i/>
        </w:rPr>
        <w:t>=</w:t>
      </w:r>
      <w:r>
        <w:rPr>
          <w:b/>
          <w:i/>
          <w:spacing w:val="-4"/>
        </w:rPr>
        <w:t xml:space="preserve"> </w:t>
      </w:r>
      <w:r>
        <w:rPr>
          <w:rFonts w:ascii="Arial" w:hAnsi="Arial"/>
          <w:b/>
          <w:spacing w:val="-5"/>
          <w:sz w:val="20"/>
        </w:rPr>
        <w:t>0.6</w:t>
      </w:r>
    </w:p>
    <w:p w:rsidR="004F19BD" w:rsidRDefault="00EA37BF">
      <w:pPr>
        <w:ind w:left="222"/>
        <w:rPr>
          <w:rFonts w:ascii="Arial" w:hAnsi="Arial"/>
          <w:b/>
          <w:sz w:val="20"/>
        </w:rPr>
      </w:pPr>
      <w:r>
        <w:rPr>
          <w:rFonts w:ascii="Courier New" w:hAnsi="Courier New"/>
        </w:rPr>
        <w:t>Размер</w:t>
      </w:r>
      <w:r>
        <w:rPr>
          <w:rFonts w:ascii="Courier New" w:hAnsi="Courier New"/>
          <w:spacing w:val="-8"/>
        </w:rPr>
        <w:t xml:space="preserve"> </w:t>
      </w:r>
      <w:r>
        <w:rPr>
          <w:rFonts w:ascii="Courier New" w:hAnsi="Courier New"/>
        </w:rPr>
        <w:t>куска</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мм,</w:t>
      </w:r>
      <w:r>
        <w:rPr>
          <w:rFonts w:ascii="Courier New" w:hAnsi="Courier New"/>
          <w:spacing w:val="-5"/>
        </w:rPr>
        <w:t xml:space="preserve"> </w:t>
      </w:r>
      <w:r>
        <w:rPr>
          <w:b/>
          <w:i/>
        </w:rPr>
        <w:t>G7</w:t>
      </w:r>
      <w:r>
        <w:rPr>
          <w:b/>
          <w:i/>
          <w:spacing w:val="-2"/>
        </w:rPr>
        <w:t xml:space="preserve"> </w:t>
      </w:r>
      <w:r>
        <w:rPr>
          <w:b/>
          <w:i/>
        </w:rPr>
        <w:t>=</w:t>
      </w:r>
      <w:r>
        <w:rPr>
          <w:b/>
          <w:i/>
          <w:spacing w:val="-2"/>
        </w:rPr>
        <w:t xml:space="preserve"> </w:t>
      </w:r>
      <w:r>
        <w:rPr>
          <w:rFonts w:ascii="Arial" w:hAnsi="Arial"/>
          <w:b/>
          <w:spacing w:val="-10"/>
          <w:sz w:val="20"/>
        </w:rPr>
        <w:t>4</w:t>
      </w:r>
    </w:p>
    <w:p w:rsidR="004F19BD" w:rsidRDefault="00EA37BF">
      <w:pPr>
        <w:spacing w:line="271" w:lineRule="exact"/>
        <w:ind w:left="222"/>
        <w:rPr>
          <w:rFonts w:ascii="Arial" w:hAnsi="Arial"/>
          <w:b/>
          <w:sz w:val="20"/>
        </w:rPr>
      </w:pPr>
      <w:r>
        <w:rPr>
          <w:rFonts w:ascii="Courier New" w:hAnsi="Courier New"/>
        </w:rPr>
        <w:t>Коэффициент,</w:t>
      </w:r>
      <w:r>
        <w:rPr>
          <w:rFonts w:ascii="Courier New" w:hAnsi="Courier New"/>
          <w:spacing w:val="-12"/>
        </w:rPr>
        <w:t xml:space="preserve"> </w:t>
      </w:r>
      <w:r>
        <w:rPr>
          <w:rFonts w:ascii="Courier New" w:hAnsi="Courier New"/>
        </w:rPr>
        <w:t>учитывающий</w:t>
      </w:r>
      <w:r>
        <w:rPr>
          <w:rFonts w:ascii="Courier New" w:hAnsi="Courier New"/>
          <w:spacing w:val="-12"/>
        </w:rPr>
        <w:t xml:space="preserve"> </w:t>
      </w:r>
      <w:r>
        <w:rPr>
          <w:rFonts w:ascii="Courier New" w:hAnsi="Courier New"/>
        </w:rPr>
        <w:t>крупность</w:t>
      </w:r>
      <w:r>
        <w:rPr>
          <w:rFonts w:ascii="Courier New" w:hAnsi="Courier New"/>
          <w:spacing w:val="-11"/>
        </w:rPr>
        <w:t xml:space="preserve"> </w:t>
      </w:r>
      <w:r>
        <w:rPr>
          <w:rFonts w:ascii="Courier New" w:hAnsi="Courier New"/>
        </w:rPr>
        <w:t>материала(табл.3.1.5),</w:t>
      </w:r>
      <w:r>
        <w:rPr>
          <w:rFonts w:ascii="Courier New" w:hAnsi="Courier New"/>
          <w:spacing w:val="-10"/>
        </w:rPr>
        <w:t xml:space="preserve"> </w:t>
      </w:r>
      <w:r>
        <w:rPr>
          <w:b/>
          <w:i/>
        </w:rPr>
        <w:t>K7</w:t>
      </w:r>
      <w:r>
        <w:rPr>
          <w:b/>
          <w:i/>
          <w:spacing w:val="-4"/>
        </w:rPr>
        <w:t xml:space="preserve"> </w:t>
      </w:r>
      <w:r>
        <w:rPr>
          <w:b/>
          <w:i/>
        </w:rPr>
        <w:t>=</w:t>
      </w:r>
      <w:r>
        <w:rPr>
          <w:b/>
          <w:i/>
          <w:spacing w:val="-5"/>
        </w:rPr>
        <w:t xml:space="preserve"> </w:t>
      </w:r>
      <w:r>
        <w:rPr>
          <w:rFonts w:ascii="Arial" w:hAnsi="Arial"/>
          <w:b/>
          <w:spacing w:val="-5"/>
          <w:sz w:val="20"/>
        </w:rPr>
        <w:t>0.7</w:t>
      </w:r>
    </w:p>
    <w:p w:rsidR="004F19BD" w:rsidRDefault="00EA37BF">
      <w:pPr>
        <w:ind w:left="222"/>
        <w:jc w:val="both"/>
        <w:rPr>
          <w:rFonts w:ascii="Arial" w:hAnsi="Arial"/>
          <w:b/>
          <w:sz w:val="20"/>
        </w:rPr>
      </w:pPr>
      <w:r>
        <w:rPr>
          <w:rFonts w:ascii="Courier New" w:hAnsi="Courier New"/>
        </w:rPr>
        <w:t>Высота</w:t>
      </w:r>
      <w:r>
        <w:rPr>
          <w:rFonts w:ascii="Courier New" w:hAnsi="Courier New"/>
          <w:spacing w:val="-6"/>
        </w:rPr>
        <w:t xml:space="preserve"> </w:t>
      </w:r>
      <w:r>
        <w:rPr>
          <w:rFonts w:ascii="Courier New" w:hAnsi="Courier New"/>
        </w:rPr>
        <w:t>падения</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м,</w:t>
      </w:r>
      <w:r>
        <w:rPr>
          <w:rFonts w:ascii="Courier New" w:hAnsi="Courier New"/>
          <w:spacing w:val="-5"/>
        </w:rPr>
        <w:t xml:space="preserve"> </w:t>
      </w:r>
      <w:r>
        <w:rPr>
          <w:b/>
          <w:i/>
        </w:rPr>
        <w:t>GB</w:t>
      </w:r>
      <w:r>
        <w:rPr>
          <w:b/>
          <w:i/>
          <w:spacing w:val="-3"/>
        </w:rPr>
        <w:t xml:space="preserve"> </w:t>
      </w:r>
      <w:r>
        <w:rPr>
          <w:b/>
          <w:i/>
        </w:rPr>
        <w:t>=</w:t>
      </w:r>
      <w:r>
        <w:rPr>
          <w:b/>
          <w:i/>
          <w:spacing w:val="-2"/>
        </w:rPr>
        <w:t xml:space="preserve"> </w:t>
      </w:r>
      <w:r>
        <w:rPr>
          <w:rFonts w:ascii="Arial" w:hAnsi="Arial"/>
          <w:b/>
          <w:spacing w:val="-5"/>
          <w:sz w:val="20"/>
        </w:rPr>
        <w:t>1.5</w:t>
      </w:r>
    </w:p>
    <w:p w:rsidR="004F19BD" w:rsidRDefault="00EA37BF">
      <w:pPr>
        <w:spacing w:before="2"/>
        <w:ind w:left="222" w:right="283"/>
        <w:jc w:val="both"/>
        <w:rPr>
          <w:rFonts w:ascii="Arial" w:hAnsi="Arial"/>
          <w:b/>
          <w:sz w:val="20"/>
        </w:rPr>
      </w:pPr>
      <w:r>
        <w:rPr>
          <w:rFonts w:ascii="Courier New" w:hAnsi="Courier New"/>
        </w:rPr>
        <w:t xml:space="preserve">Коэффициент, учитывающий высоту падения материала(табл.3.1.7), </w:t>
      </w:r>
      <w:r>
        <w:rPr>
          <w:b/>
          <w:i/>
        </w:rPr>
        <w:t>B</w:t>
      </w:r>
      <w:r>
        <w:rPr>
          <w:b/>
          <w:i/>
          <w:spacing w:val="-1"/>
        </w:rPr>
        <w:t xml:space="preserve"> </w:t>
      </w:r>
      <w:r>
        <w:rPr>
          <w:b/>
          <w:i/>
        </w:rPr>
        <w:t>=</w:t>
      </w:r>
      <w:r>
        <w:rPr>
          <w:b/>
          <w:i/>
          <w:spacing w:val="-1"/>
        </w:rPr>
        <w:t xml:space="preserve"> </w:t>
      </w:r>
      <w:r>
        <w:rPr>
          <w:rFonts w:ascii="Arial" w:hAnsi="Arial"/>
          <w:b/>
          <w:sz w:val="20"/>
        </w:rPr>
        <w:t xml:space="preserve">0.6 </w:t>
      </w:r>
      <w:r>
        <w:rPr>
          <w:rFonts w:ascii="Courier New" w:hAnsi="Courier New"/>
        </w:rPr>
        <w:t>Суммарное</w:t>
      </w:r>
      <w:r>
        <w:rPr>
          <w:rFonts w:ascii="Courier New" w:hAnsi="Courier New"/>
          <w:spacing w:val="-7"/>
        </w:rPr>
        <w:t xml:space="preserve"> </w:t>
      </w:r>
      <w:r>
        <w:rPr>
          <w:rFonts w:ascii="Courier New" w:hAnsi="Courier New"/>
        </w:rPr>
        <w:t>количество</w:t>
      </w:r>
      <w:r>
        <w:rPr>
          <w:rFonts w:ascii="Courier New" w:hAnsi="Courier New"/>
          <w:spacing w:val="-7"/>
        </w:rPr>
        <w:t xml:space="preserve"> </w:t>
      </w:r>
      <w:r>
        <w:rPr>
          <w:rFonts w:ascii="Courier New" w:hAnsi="Courier New"/>
        </w:rPr>
        <w:t>перерабатываемого</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т/час,</w:t>
      </w:r>
      <w:r>
        <w:rPr>
          <w:rFonts w:ascii="Courier New" w:hAnsi="Courier New"/>
          <w:spacing w:val="-5"/>
        </w:rPr>
        <w:t xml:space="preserve"> </w:t>
      </w:r>
      <w:r>
        <w:rPr>
          <w:b/>
          <w:i/>
        </w:rPr>
        <w:t>GMAX</w:t>
      </w:r>
      <w:r>
        <w:rPr>
          <w:b/>
          <w:i/>
          <w:spacing w:val="-5"/>
        </w:rPr>
        <w:t xml:space="preserve"> </w:t>
      </w:r>
      <w:r>
        <w:rPr>
          <w:b/>
          <w:i/>
        </w:rPr>
        <w:t>=</w:t>
      </w:r>
      <w:r>
        <w:rPr>
          <w:b/>
          <w:i/>
          <w:spacing w:val="-4"/>
        </w:rPr>
        <w:t xml:space="preserve"> </w:t>
      </w:r>
      <w:r>
        <w:rPr>
          <w:rFonts w:ascii="Arial" w:hAnsi="Arial"/>
          <w:b/>
          <w:sz w:val="20"/>
        </w:rPr>
        <w:t xml:space="preserve">128.44 </w:t>
      </w:r>
      <w:r>
        <w:rPr>
          <w:rFonts w:ascii="Courier New" w:hAnsi="Courier New"/>
        </w:rPr>
        <w:t>Суммарное</w:t>
      </w:r>
      <w:r>
        <w:rPr>
          <w:rFonts w:ascii="Courier New" w:hAnsi="Courier New"/>
          <w:spacing w:val="-5"/>
        </w:rPr>
        <w:t xml:space="preserve"> </w:t>
      </w:r>
      <w:r>
        <w:rPr>
          <w:rFonts w:ascii="Courier New" w:hAnsi="Courier New"/>
        </w:rPr>
        <w:t>количество</w:t>
      </w:r>
      <w:r>
        <w:rPr>
          <w:rFonts w:ascii="Courier New" w:hAnsi="Courier New"/>
          <w:spacing w:val="-5"/>
        </w:rPr>
        <w:t xml:space="preserve"> </w:t>
      </w:r>
      <w:r>
        <w:rPr>
          <w:rFonts w:ascii="Courier New" w:hAnsi="Courier New"/>
        </w:rPr>
        <w:t>перерабатываемого</w:t>
      </w:r>
      <w:r>
        <w:rPr>
          <w:rFonts w:ascii="Courier New" w:hAnsi="Courier New"/>
          <w:spacing w:val="-5"/>
        </w:rPr>
        <w:t xml:space="preserve"> </w:t>
      </w:r>
      <w:r>
        <w:rPr>
          <w:rFonts w:ascii="Courier New" w:hAnsi="Courier New"/>
        </w:rPr>
        <w:t>материала,</w:t>
      </w:r>
      <w:r>
        <w:rPr>
          <w:rFonts w:ascii="Courier New" w:hAnsi="Courier New"/>
          <w:spacing w:val="-5"/>
        </w:rPr>
        <w:t xml:space="preserve"> </w:t>
      </w:r>
      <w:r>
        <w:rPr>
          <w:rFonts w:ascii="Courier New" w:hAnsi="Courier New"/>
        </w:rPr>
        <w:t>т/год,</w:t>
      </w:r>
      <w:r>
        <w:rPr>
          <w:rFonts w:ascii="Courier New" w:hAnsi="Courier New"/>
          <w:spacing w:val="-3"/>
        </w:rPr>
        <w:t xml:space="preserve"> </w:t>
      </w:r>
      <w:r>
        <w:rPr>
          <w:b/>
          <w:i/>
        </w:rPr>
        <w:t>GGOD</w:t>
      </w:r>
      <w:r>
        <w:rPr>
          <w:b/>
          <w:i/>
          <w:spacing w:val="-3"/>
        </w:rPr>
        <w:t xml:space="preserve"> </w:t>
      </w:r>
      <w:r>
        <w:rPr>
          <w:b/>
          <w:i/>
        </w:rPr>
        <w:t>=</w:t>
      </w:r>
      <w:r>
        <w:rPr>
          <w:b/>
          <w:i/>
          <w:spacing w:val="-3"/>
        </w:rPr>
        <w:t xml:space="preserve"> </w:t>
      </w:r>
      <w:r>
        <w:rPr>
          <w:rFonts w:ascii="Arial" w:hAnsi="Arial"/>
          <w:b/>
          <w:sz w:val="20"/>
        </w:rPr>
        <w:t xml:space="preserve">385.31 </w:t>
      </w:r>
      <w:r>
        <w:rPr>
          <w:rFonts w:ascii="Courier New" w:hAnsi="Courier New"/>
        </w:rPr>
        <w:t xml:space="preserve">Эффективность средств пылеподавления, в долях единицы, </w:t>
      </w:r>
      <w:r>
        <w:rPr>
          <w:b/>
          <w:i/>
        </w:rPr>
        <w:t xml:space="preserve">NJ = </w:t>
      </w:r>
      <w:r>
        <w:rPr>
          <w:rFonts w:ascii="Arial" w:hAnsi="Arial"/>
          <w:b/>
          <w:sz w:val="20"/>
        </w:rPr>
        <w:t>0.8</w:t>
      </w:r>
    </w:p>
    <w:p w:rsidR="004F19BD" w:rsidRDefault="00EA37BF">
      <w:pPr>
        <w:spacing w:line="246" w:lineRule="exact"/>
        <w:ind w:left="222"/>
        <w:jc w:val="both"/>
        <w:rPr>
          <w:rFonts w:ascii="Courier New" w:hAnsi="Courier New"/>
        </w:rPr>
      </w:pPr>
      <w:r>
        <w:rPr>
          <w:rFonts w:ascii="Courier New" w:hAnsi="Courier New"/>
        </w:rPr>
        <w:t>Вид</w:t>
      </w:r>
      <w:r>
        <w:rPr>
          <w:rFonts w:ascii="Courier New" w:hAnsi="Courier New"/>
          <w:spacing w:val="-5"/>
        </w:rPr>
        <w:t xml:space="preserve"> </w:t>
      </w:r>
      <w:r>
        <w:rPr>
          <w:rFonts w:ascii="Courier New" w:hAnsi="Courier New"/>
        </w:rPr>
        <w:t>работ:</w:t>
      </w:r>
      <w:r>
        <w:rPr>
          <w:rFonts w:ascii="Courier New" w:hAnsi="Courier New"/>
          <w:spacing w:val="-4"/>
        </w:rPr>
        <w:t xml:space="preserve"> </w:t>
      </w:r>
      <w:r>
        <w:rPr>
          <w:rFonts w:ascii="Courier New" w:hAnsi="Courier New"/>
          <w:spacing w:val="-2"/>
        </w:rPr>
        <w:t>Пересыпка</w:t>
      </w:r>
    </w:p>
    <w:p w:rsidR="004F19BD" w:rsidRDefault="00EA37BF">
      <w:pPr>
        <w:spacing w:before="2" w:line="267" w:lineRule="exact"/>
        <w:ind w:left="222"/>
        <w:jc w:val="both"/>
        <w:rPr>
          <w:b/>
          <w:i/>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6"/>
        </w:rPr>
        <w:t xml:space="preserve"> </w:t>
      </w:r>
      <w:r>
        <w:rPr>
          <w:rFonts w:ascii="Courier New" w:hAnsi="Courier New"/>
        </w:rPr>
        <w:t>(3.1.1),</w:t>
      </w:r>
      <w:r>
        <w:rPr>
          <w:rFonts w:ascii="Courier New" w:hAnsi="Courier New"/>
          <w:spacing w:val="-6"/>
        </w:rPr>
        <w:t xml:space="preserve"> </w:t>
      </w:r>
      <w:r>
        <w:rPr>
          <w:b/>
          <w:i/>
        </w:rPr>
        <w:t>GC</w:t>
      </w:r>
      <w:r>
        <w:rPr>
          <w:b/>
          <w:i/>
          <w:spacing w:val="-3"/>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w:t>
      </w:r>
      <w:r>
        <w:rPr>
          <w:b/>
          <w:i/>
          <w:spacing w:val="-2"/>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2"/>
          <w:sz w:val="20"/>
        </w:rPr>
        <w:t xml:space="preserve"> </w:t>
      </w:r>
      <w:r>
        <w:rPr>
          <w:b/>
          <w:i/>
          <w:sz w:val="20"/>
        </w:rPr>
        <w:t>K8</w:t>
      </w:r>
      <w:r>
        <w:rPr>
          <w:b/>
          <w:i/>
          <w:spacing w:val="-1"/>
          <w:sz w:val="20"/>
        </w:rPr>
        <w:t xml:space="preserve"> </w:t>
      </w:r>
      <w:r>
        <w:rPr>
          <w:b/>
          <w:i/>
          <w:sz w:val="20"/>
        </w:rPr>
        <w:t>·</w:t>
      </w:r>
      <w:r>
        <w:rPr>
          <w:b/>
          <w:i/>
          <w:spacing w:val="-2"/>
          <w:sz w:val="20"/>
        </w:rPr>
        <w:t xml:space="preserve"> </w:t>
      </w:r>
      <w:r>
        <w:rPr>
          <w:b/>
          <w:i/>
          <w:spacing w:val="-5"/>
          <w:sz w:val="20"/>
        </w:rPr>
        <w:t>K9</w:t>
      </w:r>
    </w:p>
    <w:p w:rsidR="004F19BD" w:rsidRDefault="00EA37BF">
      <w:pPr>
        <w:spacing w:line="226" w:lineRule="exact"/>
        <w:ind w:left="222"/>
        <w:jc w:val="both"/>
        <w:rPr>
          <w:b/>
          <w:sz w:val="20"/>
        </w:rPr>
      </w:pPr>
      <w:r>
        <w:rPr>
          <w:b/>
          <w:i/>
          <w:sz w:val="20"/>
        </w:rPr>
        <w:t>·</w:t>
      </w:r>
      <w:r>
        <w:rPr>
          <w:b/>
          <w:i/>
          <w:spacing w:val="-2"/>
          <w:sz w:val="20"/>
        </w:rPr>
        <w:t xml:space="preserve"> </w:t>
      </w:r>
      <w:r>
        <w:rPr>
          <w:b/>
          <w:i/>
          <w:sz w:val="20"/>
        </w:rPr>
        <w:t>KE</w:t>
      </w:r>
      <w:r>
        <w:rPr>
          <w:b/>
          <w:i/>
          <w:spacing w:val="-2"/>
          <w:sz w:val="20"/>
        </w:rPr>
        <w:t xml:space="preserve"> </w:t>
      </w:r>
      <w:r>
        <w:rPr>
          <w:b/>
          <w:i/>
          <w:sz w:val="20"/>
        </w:rPr>
        <w:t>·</w:t>
      </w:r>
      <w:r>
        <w:rPr>
          <w:b/>
          <w:i/>
          <w:spacing w:val="-1"/>
          <w:sz w:val="20"/>
        </w:rPr>
        <w:t xml:space="preserve"> </w:t>
      </w:r>
      <w:r>
        <w:rPr>
          <w:b/>
          <w:i/>
          <w:sz w:val="20"/>
        </w:rPr>
        <w:t>B</w:t>
      </w:r>
      <w:r>
        <w:rPr>
          <w:b/>
          <w:i/>
          <w:spacing w:val="-2"/>
          <w:sz w:val="20"/>
        </w:rPr>
        <w:t xml:space="preserve"> </w:t>
      </w:r>
      <w:r>
        <w:rPr>
          <w:b/>
          <w:i/>
          <w:sz w:val="20"/>
        </w:rPr>
        <w:t>·</w:t>
      </w:r>
      <w:r>
        <w:rPr>
          <w:b/>
          <w:i/>
          <w:spacing w:val="-2"/>
          <w:sz w:val="20"/>
        </w:rPr>
        <w:t xml:space="preserve"> </w:t>
      </w:r>
      <w:r>
        <w:rPr>
          <w:b/>
          <w:i/>
          <w:sz w:val="20"/>
        </w:rPr>
        <w:t>GMAX</w:t>
      </w:r>
      <w:r>
        <w:rPr>
          <w:b/>
          <w:i/>
          <w:spacing w:val="-2"/>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i/>
          <w:sz w:val="20"/>
        </w:rPr>
        <w:t>3600</w:t>
      </w:r>
      <w:r>
        <w:rPr>
          <w:b/>
          <w:i/>
          <w:spacing w:val="-3"/>
          <w:sz w:val="20"/>
        </w:rPr>
        <w:t xml:space="preserve"> </w:t>
      </w:r>
      <w:r>
        <w:rPr>
          <w:b/>
          <w:i/>
          <w:sz w:val="20"/>
        </w:rPr>
        <w:t>·</w:t>
      </w:r>
      <w:r>
        <w:rPr>
          <w:b/>
          <w:i/>
          <w:spacing w:val="-1"/>
          <w:sz w:val="20"/>
        </w:rPr>
        <w:t xml:space="preserve"> </w:t>
      </w:r>
      <w:r>
        <w:rPr>
          <w:b/>
          <w:i/>
          <w:sz w:val="20"/>
        </w:rPr>
        <w:t>(1-NJ)</w:t>
      </w:r>
      <w:r>
        <w:rPr>
          <w:b/>
          <w:i/>
          <w:spacing w:val="-1"/>
          <w:sz w:val="20"/>
        </w:rPr>
        <w:t xml:space="preserve"> </w:t>
      </w:r>
      <w:r>
        <w:rPr>
          <w:b/>
          <w:i/>
          <w:sz w:val="20"/>
        </w:rPr>
        <w:t>=</w:t>
      </w:r>
      <w:r>
        <w:rPr>
          <w:b/>
          <w:i/>
          <w:spacing w:val="-1"/>
          <w:sz w:val="20"/>
        </w:rPr>
        <w:t xml:space="preserve"> </w:t>
      </w:r>
      <w:r>
        <w:rPr>
          <w:b/>
          <w:sz w:val="20"/>
        </w:rPr>
        <w:t>0.03</w:t>
      </w:r>
      <w:r>
        <w:rPr>
          <w:b/>
          <w:spacing w:val="-1"/>
          <w:sz w:val="20"/>
        </w:rPr>
        <w:t xml:space="preserve"> </w:t>
      </w:r>
      <w:r>
        <w:rPr>
          <w:b/>
          <w:sz w:val="20"/>
        </w:rPr>
        <w:t>·</w:t>
      </w:r>
      <w:r>
        <w:rPr>
          <w:b/>
          <w:spacing w:val="-1"/>
          <w:sz w:val="20"/>
        </w:rPr>
        <w:t xml:space="preserve"> </w:t>
      </w:r>
      <w:r>
        <w:rPr>
          <w:b/>
          <w:sz w:val="20"/>
        </w:rPr>
        <w:t>0.04</w:t>
      </w:r>
      <w:r>
        <w:rPr>
          <w:b/>
          <w:spacing w:val="-2"/>
          <w:sz w:val="20"/>
        </w:rPr>
        <w:t xml:space="preserve"> </w:t>
      </w:r>
      <w:r>
        <w:rPr>
          <w:b/>
          <w:sz w:val="20"/>
        </w:rPr>
        <w:t>·</w:t>
      </w:r>
      <w:r>
        <w:rPr>
          <w:b/>
          <w:spacing w:val="-1"/>
          <w:sz w:val="20"/>
        </w:rPr>
        <w:t xml:space="preserve"> </w:t>
      </w:r>
      <w:r>
        <w:rPr>
          <w:b/>
          <w:sz w:val="20"/>
        </w:rPr>
        <w:t>2 ·</w:t>
      </w:r>
      <w:r>
        <w:rPr>
          <w:b/>
          <w:spacing w:val="-4"/>
          <w:sz w:val="20"/>
        </w:rPr>
        <w:t xml:space="preserve"> </w:t>
      </w:r>
      <w:r>
        <w:rPr>
          <w:b/>
          <w:sz w:val="20"/>
        </w:rPr>
        <w:t>1 ·</w:t>
      </w:r>
      <w:r>
        <w:rPr>
          <w:b/>
          <w:spacing w:val="-5"/>
          <w:sz w:val="20"/>
        </w:rPr>
        <w:t xml:space="preserve"> </w:t>
      </w:r>
      <w:r>
        <w:rPr>
          <w:b/>
          <w:sz w:val="20"/>
        </w:rPr>
        <w:t>0.6 ·</w:t>
      </w:r>
      <w:r>
        <w:rPr>
          <w:b/>
          <w:spacing w:val="-3"/>
          <w:sz w:val="20"/>
        </w:rPr>
        <w:t xml:space="preserve"> </w:t>
      </w:r>
      <w:r>
        <w:rPr>
          <w:b/>
          <w:sz w:val="20"/>
        </w:rPr>
        <w:t>0.7</w:t>
      </w:r>
      <w:r>
        <w:rPr>
          <w:b/>
          <w:spacing w:val="-3"/>
          <w:sz w:val="20"/>
        </w:rPr>
        <w:t xml:space="preserve"> </w:t>
      </w:r>
      <w:r>
        <w:rPr>
          <w:b/>
          <w:sz w:val="20"/>
        </w:rPr>
        <w:t>·</w:t>
      </w:r>
      <w:r>
        <w:rPr>
          <w:b/>
          <w:spacing w:val="-1"/>
          <w:sz w:val="20"/>
        </w:rPr>
        <w:t xml:space="preserve"> </w:t>
      </w:r>
      <w:r>
        <w:rPr>
          <w:b/>
          <w:sz w:val="20"/>
        </w:rPr>
        <w:t>1 ·</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1 ·</w:t>
      </w:r>
      <w:r>
        <w:rPr>
          <w:b/>
          <w:spacing w:val="-3"/>
          <w:sz w:val="20"/>
        </w:rPr>
        <w:t xml:space="preserve"> </w:t>
      </w:r>
      <w:r>
        <w:rPr>
          <w:b/>
          <w:sz w:val="20"/>
        </w:rPr>
        <w:t>0.6</w:t>
      </w:r>
      <w:r>
        <w:rPr>
          <w:b/>
          <w:spacing w:val="-2"/>
          <w:sz w:val="20"/>
        </w:rPr>
        <w:t xml:space="preserve"> </w:t>
      </w:r>
      <w:r>
        <w:rPr>
          <w:b/>
          <w:sz w:val="20"/>
        </w:rPr>
        <w:t>·</w:t>
      </w:r>
      <w:r>
        <w:rPr>
          <w:b/>
          <w:spacing w:val="-2"/>
          <w:sz w:val="20"/>
        </w:rPr>
        <w:t xml:space="preserve"> </w:t>
      </w:r>
      <w:r>
        <w:rPr>
          <w:b/>
          <w:sz w:val="20"/>
        </w:rPr>
        <w:t>128.44 ·</w:t>
      </w:r>
      <w:r>
        <w:rPr>
          <w:b/>
          <w:spacing w:val="-3"/>
          <w:sz w:val="20"/>
        </w:rPr>
        <w:t xml:space="preserve"> </w:t>
      </w:r>
      <w:r>
        <w:rPr>
          <w:b/>
          <w:sz w:val="20"/>
        </w:rPr>
        <w:t>10</w:t>
      </w:r>
      <w:r>
        <w:rPr>
          <w:b/>
          <w:sz w:val="20"/>
          <w:vertAlign w:val="superscript"/>
        </w:rPr>
        <w:t>6</w:t>
      </w:r>
      <w:r>
        <w:rPr>
          <w:b/>
          <w:spacing w:val="-1"/>
          <w:sz w:val="20"/>
        </w:rPr>
        <w:t xml:space="preserve"> </w:t>
      </w:r>
      <w:r>
        <w:rPr>
          <w:b/>
          <w:sz w:val="20"/>
        </w:rPr>
        <w:t>/</w:t>
      </w:r>
      <w:r>
        <w:rPr>
          <w:b/>
          <w:spacing w:val="-2"/>
          <w:sz w:val="20"/>
        </w:rPr>
        <w:t xml:space="preserve"> </w:t>
      </w:r>
      <w:r>
        <w:rPr>
          <w:b/>
          <w:sz w:val="20"/>
        </w:rPr>
        <w:t>3600</w:t>
      </w:r>
      <w:r>
        <w:rPr>
          <w:b/>
          <w:spacing w:val="-3"/>
          <w:sz w:val="20"/>
        </w:rPr>
        <w:t xml:space="preserve"> </w:t>
      </w:r>
      <w:r>
        <w:rPr>
          <w:b/>
          <w:sz w:val="20"/>
        </w:rPr>
        <w:t>·</w:t>
      </w:r>
      <w:r>
        <w:rPr>
          <w:b/>
          <w:spacing w:val="-1"/>
          <w:sz w:val="20"/>
        </w:rPr>
        <w:t xml:space="preserve"> </w:t>
      </w:r>
      <w:r>
        <w:rPr>
          <w:b/>
          <w:spacing w:val="-5"/>
          <w:sz w:val="20"/>
        </w:rPr>
        <w:t>(1-</w:t>
      </w:r>
    </w:p>
    <w:p w:rsidR="004F19BD" w:rsidRDefault="00EA37BF">
      <w:pPr>
        <w:spacing w:line="231" w:lineRule="exact"/>
        <w:ind w:left="222"/>
        <w:rPr>
          <w:rFonts w:ascii="Arial"/>
          <w:b/>
          <w:sz w:val="20"/>
        </w:rPr>
      </w:pPr>
      <w:r>
        <w:rPr>
          <w:b/>
          <w:sz w:val="20"/>
        </w:rPr>
        <w:t>0.8)</w:t>
      </w:r>
      <w:r>
        <w:rPr>
          <w:b/>
          <w:spacing w:val="-2"/>
          <w:sz w:val="20"/>
        </w:rPr>
        <w:t xml:space="preserve"> </w:t>
      </w:r>
      <w:r>
        <w:rPr>
          <w:b/>
          <w:sz w:val="20"/>
        </w:rPr>
        <w:t>=</w:t>
      </w:r>
      <w:r>
        <w:rPr>
          <w:b/>
          <w:spacing w:val="-1"/>
          <w:sz w:val="20"/>
        </w:rPr>
        <w:t xml:space="preserve"> </w:t>
      </w:r>
      <w:r>
        <w:rPr>
          <w:rFonts w:ascii="Arial"/>
          <w:b/>
          <w:spacing w:val="-2"/>
          <w:sz w:val="20"/>
        </w:rPr>
        <w:t>4.316</w:t>
      </w:r>
    </w:p>
    <w:p w:rsidR="004F19BD" w:rsidRDefault="00EA37BF">
      <w:pPr>
        <w:spacing w:before="14" w:line="232" w:lineRule="auto"/>
        <w:ind w:left="222" w:right="677"/>
        <w:jc w:val="both"/>
        <w:rPr>
          <w:rFonts w:ascii="Arial" w:hAnsi="Arial"/>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rFonts w:ascii="Courier New" w:hAnsi="Courier New"/>
        </w:rPr>
        <w:t>(3.1.2),</w:t>
      </w:r>
      <w:r>
        <w:rPr>
          <w:rFonts w:ascii="Courier New" w:hAnsi="Courier New"/>
          <w:spacing w:val="-4"/>
        </w:rPr>
        <w:t xml:space="preserve"> </w:t>
      </w:r>
      <w:r>
        <w:rPr>
          <w:b/>
          <w:i/>
        </w:rPr>
        <w:t>MC</w:t>
      </w:r>
      <w:r>
        <w:rPr>
          <w:b/>
          <w:i/>
          <w:spacing w:val="-2"/>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K3SR</w:t>
      </w:r>
      <w:r>
        <w:rPr>
          <w:b/>
          <w:i/>
          <w:spacing w:val="-3"/>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4"/>
          <w:sz w:val="20"/>
        </w:rPr>
        <w:t xml:space="preserve"> </w:t>
      </w:r>
      <w:r>
        <w:rPr>
          <w:b/>
          <w:i/>
          <w:sz w:val="20"/>
        </w:rPr>
        <w:t>K8</w:t>
      </w:r>
      <w:r>
        <w:rPr>
          <w:b/>
          <w:i/>
          <w:spacing w:val="-1"/>
          <w:sz w:val="20"/>
        </w:rPr>
        <w:t xml:space="preserve"> </w:t>
      </w:r>
      <w:r>
        <w:rPr>
          <w:b/>
          <w:i/>
          <w:sz w:val="20"/>
        </w:rPr>
        <w:t>·</w:t>
      </w:r>
      <w:r>
        <w:rPr>
          <w:b/>
          <w:i/>
          <w:spacing w:val="-2"/>
          <w:sz w:val="20"/>
        </w:rPr>
        <w:t xml:space="preserve"> </w:t>
      </w:r>
      <w:r>
        <w:rPr>
          <w:b/>
          <w:i/>
          <w:sz w:val="20"/>
        </w:rPr>
        <w:t>K9</w:t>
      </w:r>
      <w:r>
        <w:rPr>
          <w:b/>
          <w:i/>
          <w:spacing w:val="-1"/>
          <w:sz w:val="20"/>
        </w:rPr>
        <w:t xml:space="preserve"> </w:t>
      </w:r>
      <w:r>
        <w:rPr>
          <w:b/>
          <w:i/>
          <w:sz w:val="20"/>
        </w:rPr>
        <w:t>·</w:t>
      </w:r>
      <w:r>
        <w:rPr>
          <w:b/>
          <w:i/>
          <w:spacing w:val="-2"/>
          <w:sz w:val="20"/>
        </w:rPr>
        <w:t xml:space="preserve"> </w:t>
      </w:r>
      <w:r>
        <w:rPr>
          <w:b/>
          <w:i/>
          <w:sz w:val="20"/>
        </w:rPr>
        <w:t>KE</w:t>
      </w:r>
      <w:r>
        <w:rPr>
          <w:b/>
          <w:i/>
          <w:spacing w:val="-3"/>
          <w:sz w:val="20"/>
        </w:rPr>
        <w:t xml:space="preserve"> </w:t>
      </w:r>
      <w:r>
        <w:rPr>
          <w:b/>
          <w:i/>
          <w:sz w:val="20"/>
        </w:rPr>
        <w:t>·</w:t>
      </w:r>
      <w:r>
        <w:rPr>
          <w:b/>
          <w:i/>
          <w:spacing w:val="-2"/>
          <w:sz w:val="20"/>
        </w:rPr>
        <w:t xml:space="preserve"> </w:t>
      </w:r>
      <w:r>
        <w:rPr>
          <w:b/>
          <w:i/>
          <w:sz w:val="20"/>
        </w:rPr>
        <w:t>B</w:t>
      </w:r>
      <w:r>
        <w:rPr>
          <w:b/>
          <w:i/>
          <w:spacing w:val="-3"/>
          <w:sz w:val="20"/>
        </w:rPr>
        <w:t xml:space="preserve"> </w:t>
      </w:r>
      <w:r>
        <w:rPr>
          <w:b/>
          <w:i/>
          <w:sz w:val="20"/>
        </w:rPr>
        <w:t xml:space="preserve">· GGOD · (1-NJ) = </w:t>
      </w:r>
      <w:r>
        <w:rPr>
          <w:b/>
          <w:sz w:val="20"/>
        </w:rPr>
        <w:t xml:space="preserve">0.03 · 0.04 · 1.2 · 1 · 0.6 · 0.7 · 1 · 1 · 1 · 0.6 · 385.31 · (1-0.8) = </w:t>
      </w:r>
      <w:r>
        <w:rPr>
          <w:rFonts w:ascii="Arial" w:hAnsi="Arial"/>
          <w:b/>
          <w:sz w:val="20"/>
        </w:rPr>
        <w:t>0.02796</w:t>
      </w:r>
    </w:p>
    <w:p w:rsidR="004F19BD" w:rsidRDefault="004F19BD">
      <w:pPr>
        <w:pStyle w:val="a3"/>
        <w:spacing w:before="28"/>
        <w:rPr>
          <w:rFonts w:ascii="Arial"/>
          <w:b/>
          <w:sz w:val="20"/>
        </w:rPr>
      </w:pPr>
    </w:p>
    <w:p w:rsidR="004F19BD" w:rsidRDefault="00EA37BF">
      <w:pPr>
        <w:ind w:left="222"/>
        <w:jc w:val="both"/>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r>
        <w:rPr>
          <w:rFonts w:ascii="Courier New" w:hAnsi="Courier New"/>
        </w:rPr>
        <w:t>выброс,</w:t>
      </w:r>
      <w:r>
        <w:rPr>
          <w:rFonts w:ascii="Courier New" w:hAnsi="Courier New"/>
          <w:spacing w:val="-8"/>
        </w:rPr>
        <w:t xml:space="preserve"> </w:t>
      </w:r>
      <w:r>
        <w:rPr>
          <w:rFonts w:ascii="Courier New" w:hAnsi="Courier New"/>
        </w:rPr>
        <w:t>г/с</w:t>
      </w:r>
      <w:r>
        <w:rPr>
          <w:rFonts w:ascii="Courier New" w:hAnsi="Courier New"/>
          <w:spacing w:val="-7"/>
        </w:rPr>
        <w:t xml:space="preserve"> </w:t>
      </w:r>
      <w:r>
        <w:rPr>
          <w:rFonts w:ascii="Courier New" w:hAnsi="Courier New"/>
        </w:rPr>
        <w:t>(3.2.1),</w:t>
      </w:r>
      <w:r>
        <w:rPr>
          <w:rFonts w:ascii="Courier New" w:hAnsi="Courier New"/>
          <w:spacing w:val="-7"/>
        </w:rPr>
        <w:t xml:space="preserve"> </w:t>
      </w:r>
      <w:r>
        <w:rPr>
          <w:b/>
          <w:i/>
        </w:rPr>
        <w:t>G</w:t>
      </w:r>
      <w:r>
        <w:rPr>
          <w:b/>
          <w:i/>
          <w:spacing w:val="-4"/>
        </w:rPr>
        <w:t xml:space="preserve"> </w:t>
      </w:r>
      <w:r>
        <w:rPr>
          <w:b/>
          <w:i/>
        </w:rPr>
        <w:t>=</w:t>
      </w:r>
      <w:r>
        <w:rPr>
          <w:b/>
          <w:i/>
          <w:spacing w:val="-4"/>
        </w:rPr>
        <w:t xml:space="preserve"> </w:t>
      </w:r>
      <w:r>
        <w:rPr>
          <w:b/>
          <w:i/>
          <w:sz w:val="20"/>
        </w:rPr>
        <w:t>MAX(</w:t>
      </w:r>
      <w:proofErr w:type="gramStart"/>
      <w:r>
        <w:rPr>
          <w:b/>
          <w:i/>
          <w:sz w:val="20"/>
        </w:rPr>
        <w:t>G,GC</w:t>
      </w:r>
      <w:proofErr w:type="gramEnd"/>
      <w:r>
        <w:rPr>
          <w:b/>
          <w:i/>
          <w:sz w:val="20"/>
        </w:rPr>
        <w:t>)</w:t>
      </w:r>
      <w:r>
        <w:rPr>
          <w:b/>
          <w:i/>
          <w:spacing w:val="-2"/>
          <w:sz w:val="20"/>
        </w:rPr>
        <w:t xml:space="preserve"> </w:t>
      </w:r>
      <w:r>
        <w:rPr>
          <w:b/>
          <w:i/>
          <w:sz w:val="20"/>
        </w:rPr>
        <w:t xml:space="preserve">= </w:t>
      </w:r>
      <w:r>
        <w:rPr>
          <w:rFonts w:ascii="Arial" w:hAnsi="Arial"/>
          <w:b/>
          <w:spacing w:val="-4"/>
          <w:sz w:val="20"/>
        </w:rPr>
        <w:t>4.32</w:t>
      </w:r>
    </w:p>
    <w:p w:rsidR="004F19BD" w:rsidRDefault="00EA37BF">
      <w:pPr>
        <w:ind w:left="222"/>
        <w:jc w:val="both"/>
        <w:rPr>
          <w:rFonts w:ascii="Arial" w:hAnsi="Arial"/>
          <w:b/>
          <w:sz w:val="20"/>
        </w:rPr>
      </w:pPr>
      <w:r>
        <w:rPr>
          <w:rFonts w:ascii="Courier New" w:hAnsi="Courier New"/>
        </w:rPr>
        <w:t>Сумма</w:t>
      </w:r>
      <w:r>
        <w:rPr>
          <w:rFonts w:ascii="Courier New" w:hAnsi="Courier New"/>
          <w:spacing w:val="-7"/>
        </w:rPr>
        <w:t xml:space="preserve"> </w:t>
      </w:r>
      <w:r>
        <w:rPr>
          <w:rFonts w:ascii="Courier New" w:hAnsi="Courier New"/>
        </w:rPr>
        <w:t>выбросов,</w:t>
      </w:r>
      <w:r>
        <w:rPr>
          <w:rFonts w:ascii="Courier New" w:hAnsi="Courier New"/>
          <w:spacing w:val="-5"/>
        </w:rPr>
        <w:t xml:space="preserve"> </w:t>
      </w:r>
      <w:r>
        <w:rPr>
          <w:rFonts w:ascii="Courier New" w:hAnsi="Courier New"/>
        </w:rPr>
        <w:t>т/год</w:t>
      </w:r>
      <w:r>
        <w:rPr>
          <w:rFonts w:ascii="Courier New" w:hAnsi="Courier New"/>
          <w:spacing w:val="-6"/>
        </w:rPr>
        <w:t xml:space="preserve"> </w:t>
      </w:r>
      <w:r>
        <w:rPr>
          <w:rFonts w:ascii="Courier New" w:hAnsi="Courier New"/>
        </w:rPr>
        <w:t>(3.2.4),</w:t>
      </w:r>
      <w:r>
        <w:rPr>
          <w:rFonts w:ascii="Courier New" w:hAnsi="Courier New"/>
          <w:spacing w:val="-6"/>
        </w:rPr>
        <w:t xml:space="preserve"> </w:t>
      </w:r>
      <w:r>
        <w:rPr>
          <w:b/>
          <w:i/>
        </w:rPr>
        <w:t>M</w:t>
      </w:r>
      <w:r>
        <w:rPr>
          <w:b/>
          <w:i/>
          <w:spacing w:val="-2"/>
        </w:rPr>
        <w:t xml:space="preserve"> </w:t>
      </w:r>
      <w:r>
        <w:rPr>
          <w:b/>
          <w:i/>
        </w:rPr>
        <w:t>=</w:t>
      </w:r>
      <w:r>
        <w:rPr>
          <w:b/>
          <w:i/>
          <w:spacing w:val="-3"/>
        </w:rPr>
        <w:t xml:space="preserve"> </w:t>
      </w:r>
      <w:r>
        <w:rPr>
          <w:b/>
          <w:i/>
          <w:sz w:val="20"/>
        </w:rPr>
        <w:t>M</w:t>
      </w:r>
      <w:r>
        <w:rPr>
          <w:b/>
          <w:i/>
          <w:spacing w:val="-2"/>
          <w:sz w:val="20"/>
        </w:rPr>
        <w:t xml:space="preserve"> </w:t>
      </w:r>
      <w:r>
        <w:rPr>
          <w:b/>
          <w:i/>
          <w:sz w:val="20"/>
        </w:rPr>
        <w:t>+</w:t>
      </w:r>
      <w:r>
        <w:rPr>
          <w:b/>
          <w:i/>
          <w:spacing w:val="-3"/>
          <w:sz w:val="20"/>
        </w:rPr>
        <w:t xml:space="preserve"> </w:t>
      </w:r>
      <w:r>
        <w:rPr>
          <w:b/>
          <w:i/>
          <w:sz w:val="20"/>
        </w:rPr>
        <w:t>MC</w:t>
      </w:r>
      <w:r>
        <w:rPr>
          <w:b/>
          <w:i/>
          <w:spacing w:val="-3"/>
          <w:sz w:val="20"/>
        </w:rPr>
        <w:t xml:space="preserve"> </w:t>
      </w:r>
      <w:r>
        <w:rPr>
          <w:b/>
          <w:i/>
          <w:sz w:val="20"/>
        </w:rPr>
        <w:t>=</w:t>
      </w:r>
      <w:r>
        <w:rPr>
          <w:b/>
          <w:i/>
          <w:spacing w:val="-2"/>
          <w:sz w:val="20"/>
        </w:rPr>
        <w:t xml:space="preserve"> </w:t>
      </w:r>
      <w:r>
        <w:rPr>
          <w:b/>
          <w:sz w:val="20"/>
        </w:rPr>
        <w:t>0.02737</w:t>
      </w:r>
      <w:r>
        <w:rPr>
          <w:b/>
          <w:spacing w:val="-1"/>
          <w:sz w:val="20"/>
        </w:rPr>
        <w:t xml:space="preserve"> </w:t>
      </w:r>
      <w:r>
        <w:rPr>
          <w:b/>
          <w:sz w:val="20"/>
        </w:rPr>
        <w:t>+</w:t>
      </w:r>
      <w:r>
        <w:rPr>
          <w:b/>
          <w:spacing w:val="-3"/>
          <w:sz w:val="20"/>
        </w:rPr>
        <w:t xml:space="preserve"> </w:t>
      </w:r>
      <w:r>
        <w:rPr>
          <w:b/>
          <w:sz w:val="20"/>
        </w:rPr>
        <w:t>0.02796</w:t>
      </w:r>
      <w:r>
        <w:rPr>
          <w:b/>
          <w:spacing w:val="-1"/>
          <w:sz w:val="20"/>
        </w:rPr>
        <w:t xml:space="preserve"> </w:t>
      </w:r>
      <w:r>
        <w:rPr>
          <w:b/>
          <w:sz w:val="20"/>
        </w:rPr>
        <w:t>=</w:t>
      </w:r>
      <w:r>
        <w:rPr>
          <w:b/>
          <w:spacing w:val="-1"/>
          <w:sz w:val="20"/>
        </w:rPr>
        <w:t xml:space="preserve"> </w:t>
      </w:r>
      <w:r>
        <w:rPr>
          <w:rFonts w:ascii="Arial" w:hAnsi="Arial"/>
          <w:b/>
          <w:spacing w:val="-2"/>
          <w:sz w:val="20"/>
        </w:rPr>
        <w:t>0.0553</w:t>
      </w:r>
    </w:p>
    <w:p w:rsidR="004F19BD" w:rsidRDefault="00EA37BF">
      <w:pPr>
        <w:spacing w:before="228"/>
        <w:ind w:left="222" w:right="314"/>
        <w:rPr>
          <w:rFonts w:ascii="Courier New" w:hAnsi="Courier New"/>
        </w:rPr>
      </w:pPr>
      <w:r>
        <w:rPr>
          <w:rFonts w:ascii="Courier New" w:hAnsi="Courier New"/>
        </w:rPr>
        <w:t>п.3.</w:t>
      </w:r>
      <w:proofErr w:type="gramStart"/>
      <w:r>
        <w:rPr>
          <w:rFonts w:ascii="Courier New" w:hAnsi="Courier New"/>
        </w:rPr>
        <w:t>1.Погрузочно</w:t>
      </w:r>
      <w:proofErr w:type="gramEnd"/>
      <w:r>
        <w:rPr>
          <w:rFonts w:ascii="Courier New" w:hAnsi="Courier New"/>
        </w:rPr>
        <w:t>-разгрузочные</w:t>
      </w:r>
      <w:r>
        <w:rPr>
          <w:rFonts w:ascii="Courier New" w:hAnsi="Courier New"/>
          <w:spacing w:val="-9"/>
        </w:rPr>
        <w:t xml:space="preserve"> </w:t>
      </w:r>
      <w:r>
        <w:rPr>
          <w:rFonts w:ascii="Courier New" w:hAnsi="Courier New"/>
        </w:rPr>
        <w:t>работы,</w:t>
      </w:r>
      <w:r>
        <w:rPr>
          <w:rFonts w:ascii="Courier New" w:hAnsi="Courier New"/>
          <w:spacing w:val="-9"/>
        </w:rPr>
        <w:t xml:space="preserve"> </w:t>
      </w:r>
      <w:r>
        <w:rPr>
          <w:rFonts w:ascii="Courier New" w:hAnsi="Courier New"/>
        </w:rPr>
        <w:t>пересыпки</w:t>
      </w:r>
      <w:r>
        <w:rPr>
          <w:rFonts w:ascii="Courier New" w:hAnsi="Courier New"/>
          <w:spacing w:val="-9"/>
        </w:rPr>
        <w:t xml:space="preserve"> </w:t>
      </w:r>
      <w:r>
        <w:rPr>
          <w:rFonts w:ascii="Courier New" w:hAnsi="Courier New"/>
        </w:rPr>
        <w:t>пылящих</w:t>
      </w:r>
      <w:r>
        <w:rPr>
          <w:rFonts w:ascii="Courier New" w:hAnsi="Courier New"/>
          <w:spacing w:val="-9"/>
        </w:rPr>
        <w:t xml:space="preserve"> </w:t>
      </w:r>
      <w:r>
        <w:rPr>
          <w:rFonts w:ascii="Courier New" w:hAnsi="Courier New"/>
        </w:rPr>
        <w:t>материалов Материал: Плодородно-растительный слой (ПРС)</w:t>
      </w:r>
    </w:p>
    <w:p w:rsidR="004F19BD" w:rsidRDefault="00EA37BF">
      <w:pPr>
        <w:spacing w:before="3" w:line="271" w:lineRule="exact"/>
        <w:ind w:left="222"/>
        <w:rPr>
          <w:rFonts w:ascii="Arial" w:hAnsi="Arial"/>
          <w:b/>
          <w:sz w:val="20"/>
        </w:rPr>
      </w:pPr>
      <w:r>
        <w:rPr>
          <w:rFonts w:ascii="Courier New" w:hAnsi="Courier New"/>
        </w:rPr>
        <w:t>Весовая</w:t>
      </w:r>
      <w:r>
        <w:rPr>
          <w:rFonts w:ascii="Courier New" w:hAnsi="Courier New"/>
          <w:spacing w:val="-10"/>
        </w:rPr>
        <w:t xml:space="preserve"> </w:t>
      </w:r>
      <w:r>
        <w:rPr>
          <w:rFonts w:ascii="Courier New" w:hAnsi="Courier New"/>
        </w:rPr>
        <w:t>доля</w:t>
      </w:r>
      <w:r>
        <w:rPr>
          <w:rFonts w:ascii="Courier New" w:hAnsi="Courier New"/>
          <w:spacing w:val="-7"/>
        </w:rPr>
        <w:t xml:space="preserve"> </w:t>
      </w:r>
      <w:r>
        <w:rPr>
          <w:rFonts w:ascii="Courier New" w:hAnsi="Courier New"/>
        </w:rPr>
        <w:t>пылевой</w:t>
      </w:r>
      <w:r>
        <w:rPr>
          <w:rFonts w:ascii="Courier New" w:hAnsi="Courier New"/>
          <w:spacing w:val="-7"/>
        </w:rPr>
        <w:t xml:space="preserve"> </w:t>
      </w:r>
      <w:r>
        <w:rPr>
          <w:rFonts w:ascii="Courier New" w:hAnsi="Courier New"/>
        </w:rPr>
        <w:t>фракции</w:t>
      </w:r>
      <w:r>
        <w:rPr>
          <w:rFonts w:ascii="Courier New" w:hAnsi="Courier New"/>
          <w:spacing w:val="-8"/>
        </w:rPr>
        <w:t xml:space="preserve"> </w:t>
      </w:r>
      <w:r>
        <w:rPr>
          <w:rFonts w:ascii="Courier New" w:hAnsi="Courier New"/>
        </w:rPr>
        <w:t>в</w:t>
      </w:r>
      <w:r>
        <w:rPr>
          <w:rFonts w:ascii="Courier New" w:hAnsi="Courier New"/>
          <w:spacing w:val="-7"/>
        </w:rPr>
        <w:t xml:space="preserve"> </w:t>
      </w:r>
      <w:r>
        <w:rPr>
          <w:rFonts w:ascii="Courier New" w:hAnsi="Courier New"/>
        </w:rPr>
        <w:t>материале(табл.3.1.1),</w:t>
      </w:r>
      <w:r>
        <w:rPr>
          <w:rFonts w:ascii="Courier New" w:hAnsi="Courier New"/>
          <w:spacing w:val="-5"/>
        </w:rPr>
        <w:t xml:space="preserve"> </w:t>
      </w:r>
      <w:r>
        <w:rPr>
          <w:b/>
          <w:i/>
        </w:rPr>
        <w:t>K1</w:t>
      </w:r>
      <w:r>
        <w:rPr>
          <w:b/>
          <w:i/>
          <w:spacing w:val="-3"/>
        </w:rPr>
        <w:t xml:space="preserve"> </w:t>
      </w:r>
      <w:r>
        <w:rPr>
          <w:b/>
          <w:i/>
        </w:rPr>
        <w:t>=</w:t>
      </w:r>
      <w:r>
        <w:rPr>
          <w:b/>
          <w:i/>
          <w:spacing w:val="-3"/>
        </w:rPr>
        <w:t xml:space="preserve"> </w:t>
      </w:r>
      <w:r>
        <w:rPr>
          <w:rFonts w:ascii="Arial" w:hAnsi="Arial"/>
          <w:b/>
          <w:spacing w:val="-4"/>
          <w:sz w:val="20"/>
        </w:rPr>
        <w:t>0.05</w:t>
      </w:r>
    </w:p>
    <w:p w:rsidR="004F19BD" w:rsidRDefault="00EA37BF">
      <w:pPr>
        <w:ind w:left="222"/>
        <w:rPr>
          <w:rFonts w:ascii="Arial" w:hAnsi="Arial"/>
          <w:b/>
          <w:sz w:val="20"/>
        </w:rPr>
      </w:pPr>
      <w:r>
        <w:rPr>
          <w:rFonts w:ascii="Courier New" w:hAnsi="Courier New"/>
        </w:rPr>
        <w:t>Доля</w:t>
      </w:r>
      <w:r>
        <w:rPr>
          <w:rFonts w:ascii="Courier New" w:hAnsi="Courier New"/>
          <w:spacing w:val="-10"/>
        </w:rPr>
        <w:t xml:space="preserve"> </w:t>
      </w:r>
      <w:r>
        <w:rPr>
          <w:rFonts w:ascii="Courier New" w:hAnsi="Courier New"/>
        </w:rPr>
        <w:t>пыли,</w:t>
      </w:r>
      <w:r>
        <w:rPr>
          <w:rFonts w:ascii="Courier New" w:hAnsi="Courier New"/>
          <w:spacing w:val="-8"/>
        </w:rPr>
        <w:t xml:space="preserve"> </w:t>
      </w:r>
      <w:r>
        <w:rPr>
          <w:rFonts w:ascii="Courier New" w:hAnsi="Courier New"/>
        </w:rPr>
        <w:t>переходящей</w:t>
      </w:r>
      <w:r>
        <w:rPr>
          <w:rFonts w:ascii="Courier New" w:hAnsi="Courier New"/>
          <w:spacing w:val="-6"/>
        </w:rPr>
        <w:t xml:space="preserve"> </w:t>
      </w:r>
      <w:r>
        <w:rPr>
          <w:rFonts w:ascii="Courier New" w:hAnsi="Courier New"/>
        </w:rPr>
        <w:t>в</w:t>
      </w:r>
      <w:r>
        <w:rPr>
          <w:rFonts w:ascii="Courier New" w:hAnsi="Courier New"/>
          <w:spacing w:val="-8"/>
        </w:rPr>
        <w:t xml:space="preserve"> </w:t>
      </w:r>
      <w:r>
        <w:rPr>
          <w:rFonts w:ascii="Courier New" w:hAnsi="Courier New"/>
        </w:rPr>
        <w:t>аэрозоль(табл.3.1.1),</w:t>
      </w:r>
      <w:r>
        <w:rPr>
          <w:rFonts w:ascii="Courier New" w:hAnsi="Courier New"/>
          <w:spacing w:val="-7"/>
        </w:rPr>
        <w:t xml:space="preserve"> </w:t>
      </w:r>
      <w:r>
        <w:rPr>
          <w:b/>
          <w:i/>
        </w:rPr>
        <w:t>K2</w:t>
      </w:r>
      <w:r>
        <w:rPr>
          <w:b/>
          <w:i/>
          <w:spacing w:val="-3"/>
        </w:rPr>
        <w:t xml:space="preserve"> </w:t>
      </w:r>
      <w:r>
        <w:rPr>
          <w:b/>
          <w:i/>
        </w:rPr>
        <w:t>=</w:t>
      </w:r>
      <w:r>
        <w:rPr>
          <w:b/>
          <w:i/>
          <w:spacing w:val="-3"/>
        </w:rPr>
        <w:t xml:space="preserve"> </w:t>
      </w:r>
      <w:r>
        <w:rPr>
          <w:rFonts w:ascii="Arial" w:hAnsi="Arial"/>
          <w:b/>
          <w:spacing w:val="-4"/>
          <w:sz w:val="20"/>
        </w:rPr>
        <w:t>0.02</w:t>
      </w:r>
    </w:p>
    <w:p w:rsidR="004F19BD" w:rsidRDefault="00EA37BF">
      <w:pPr>
        <w:spacing w:before="222"/>
        <w:ind w:left="222" w:right="585"/>
        <w:jc w:val="both"/>
        <w:rPr>
          <w:b/>
          <w:i/>
          <w:sz w:val="20"/>
        </w:rPr>
      </w:pPr>
      <w:r>
        <w:rPr>
          <w:b/>
          <w:i/>
          <w:sz w:val="20"/>
          <w:u w:val="single"/>
        </w:rPr>
        <w:t>Примесь: 2908 Пыль</w:t>
      </w:r>
      <w:r>
        <w:rPr>
          <w:b/>
          <w:i/>
          <w:spacing w:val="-2"/>
          <w:sz w:val="20"/>
          <w:u w:val="single"/>
        </w:rPr>
        <w:t xml:space="preserve"> </w:t>
      </w:r>
      <w:r>
        <w:rPr>
          <w:b/>
          <w:i/>
          <w:sz w:val="20"/>
          <w:u w:val="single"/>
        </w:rPr>
        <w:t>неорганическая, содержащая двуокись</w:t>
      </w:r>
      <w:r>
        <w:rPr>
          <w:b/>
          <w:i/>
          <w:spacing w:val="-1"/>
          <w:sz w:val="20"/>
          <w:u w:val="single"/>
        </w:rPr>
        <w:t xml:space="preserve"> </w:t>
      </w:r>
      <w:r>
        <w:rPr>
          <w:b/>
          <w:i/>
          <w:sz w:val="20"/>
          <w:u w:val="single"/>
        </w:rPr>
        <w:t>кремния в</w:t>
      </w:r>
      <w:r>
        <w:rPr>
          <w:b/>
          <w:i/>
          <w:spacing w:val="-1"/>
          <w:sz w:val="20"/>
          <w:u w:val="single"/>
        </w:rPr>
        <w:t xml:space="preserve"> </w:t>
      </w:r>
      <w:r>
        <w:rPr>
          <w:b/>
          <w:i/>
          <w:sz w:val="20"/>
          <w:u w:val="single"/>
        </w:rPr>
        <w:t>%: 70-20 (шамот,</w:t>
      </w:r>
      <w:r>
        <w:rPr>
          <w:b/>
          <w:i/>
          <w:spacing w:val="-2"/>
          <w:sz w:val="20"/>
          <w:u w:val="single"/>
        </w:rPr>
        <w:t xml:space="preserve"> </w:t>
      </w:r>
      <w:r>
        <w:rPr>
          <w:b/>
          <w:i/>
          <w:sz w:val="20"/>
          <w:u w:val="single"/>
        </w:rPr>
        <w:t>цемент,</w:t>
      </w:r>
      <w:r>
        <w:rPr>
          <w:b/>
          <w:i/>
          <w:sz w:val="20"/>
        </w:rPr>
        <w:t xml:space="preserve"> </w:t>
      </w:r>
      <w:r>
        <w:rPr>
          <w:b/>
          <w:i/>
          <w:sz w:val="20"/>
          <w:u w:val="single"/>
        </w:rPr>
        <w:t>пыль</w:t>
      </w:r>
      <w:r>
        <w:rPr>
          <w:b/>
          <w:i/>
          <w:spacing w:val="-4"/>
          <w:sz w:val="20"/>
          <w:u w:val="single"/>
        </w:rPr>
        <w:t xml:space="preserve"> </w:t>
      </w:r>
      <w:r>
        <w:rPr>
          <w:b/>
          <w:i/>
          <w:sz w:val="20"/>
          <w:u w:val="single"/>
        </w:rPr>
        <w:t>цементного</w:t>
      </w:r>
      <w:r>
        <w:rPr>
          <w:b/>
          <w:i/>
          <w:spacing w:val="-3"/>
          <w:sz w:val="20"/>
          <w:u w:val="single"/>
        </w:rPr>
        <w:t xml:space="preserve"> </w:t>
      </w:r>
      <w:r>
        <w:rPr>
          <w:b/>
          <w:i/>
          <w:sz w:val="20"/>
          <w:u w:val="single"/>
        </w:rPr>
        <w:t>производства</w:t>
      </w:r>
      <w:r>
        <w:rPr>
          <w:b/>
          <w:i/>
          <w:spacing w:val="-3"/>
          <w:sz w:val="20"/>
          <w:u w:val="single"/>
        </w:rPr>
        <w:t xml:space="preserve"> </w:t>
      </w:r>
      <w:r>
        <w:rPr>
          <w:b/>
          <w:i/>
          <w:sz w:val="20"/>
          <w:u w:val="single"/>
        </w:rPr>
        <w:t>-</w:t>
      </w:r>
      <w:r>
        <w:rPr>
          <w:b/>
          <w:i/>
          <w:spacing w:val="-3"/>
          <w:sz w:val="20"/>
          <w:u w:val="single"/>
        </w:rPr>
        <w:t xml:space="preserve"> </w:t>
      </w:r>
      <w:r>
        <w:rPr>
          <w:b/>
          <w:i/>
          <w:sz w:val="20"/>
          <w:u w:val="single"/>
        </w:rPr>
        <w:t>глина,</w:t>
      </w:r>
      <w:r>
        <w:rPr>
          <w:b/>
          <w:i/>
          <w:spacing w:val="-6"/>
          <w:sz w:val="20"/>
          <w:u w:val="single"/>
        </w:rPr>
        <w:t xml:space="preserve"> </w:t>
      </w:r>
      <w:r>
        <w:rPr>
          <w:b/>
          <w:i/>
          <w:sz w:val="20"/>
          <w:u w:val="single"/>
        </w:rPr>
        <w:t>глинистый</w:t>
      </w:r>
      <w:r>
        <w:rPr>
          <w:b/>
          <w:i/>
          <w:spacing w:val="-5"/>
          <w:sz w:val="20"/>
          <w:u w:val="single"/>
        </w:rPr>
        <w:t xml:space="preserve"> </w:t>
      </w:r>
      <w:r>
        <w:rPr>
          <w:b/>
          <w:i/>
          <w:sz w:val="20"/>
          <w:u w:val="single"/>
        </w:rPr>
        <w:t>сланец,</w:t>
      </w:r>
      <w:r>
        <w:rPr>
          <w:b/>
          <w:i/>
          <w:spacing w:val="-4"/>
          <w:sz w:val="20"/>
          <w:u w:val="single"/>
        </w:rPr>
        <w:t xml:space="preserve"> </w:t>
      </w:r>
      <w:r>
        <w:rPr>
          <w:b/>
          <w:i/>
          <w:sz w:val="20"/>
          <w:u w:val="single"/>
        </w:rPr>
        <w:t>доменный</w:t>
      </w:r>
      <w:r>
        <w:rPr>
          <w:b/>
          <w:i/>
          <w:spacing w:val="-5"/>
          <w:sz w:val="20"/>
          <w:u w:val="single"/>
        </w:rPr>
        <w:t xml:space="preserve"> </w:t>
      </w:r>
      <w:r>
        <w:rPr>
          <w:b/>
          <w:i/>
          <w:sz w:val="20"/>
          <w:u w:val="single"/>
        </w:rPr>
        <w:t>шлак,</w:t>
      </w:r>
      <w:r>
        <w:rPr>
          <w:b/>
          <w:i/>
          <w:spacing w:val="-4"/>
          <w:sz w:val="20"/>
          <w:u w:val="single"/>
        </w:rPr>
        <w:t xml:space="preserve"> </w:t>
      </w:r>
      <w:r>
        <w:rPr>
          <w:b/>
          <w:i/>
          <w:sz w:val="20"/>
          <w:u w:val="single"/>
        </w:rPr>
        <w:t>песок,</w:t>
      </w:r>
      <w:r>
        <w:rPr>
          <w:b/>
          <w:i/>
          <w:spacing w:val="-4"/>
          <w:sz w:val="20"/>
          <w:u w:val="single"/>
        </w:rPr>
        <w:t xml:space="preserve"> </w:t>
      </w:r>
      <w:r>
        <w:rPr>
          <w:b/>
          <w:i/>
          <w:sz w:val="20"/>
          <w:u w:val="single"/>
        </w:rPr>
        <w:t>клинкер,</w:t>
      </w:r>
      <w:r>
        <w:rPr>
          <w:b/>
          <w:i/>
          <w:spacing w:val="-4"/>
          <w:sz w:val="20"/>
          <w:u w:val="single"/>
        </w:rPr>
        <w:t xml:space="preserve"> </w:t>
      </w:r>
      <w:r>
        <w:rPr>
          <w:b/>
          <w:i/>
          <w:sz w:val="20"/>
          <w:u w:val="single"/>
        </w:rPr>
        <w:t>зола,</w:t>
      </w:r>
      <w:r>
        <w:rPr>
          <w:b/>
          <w:i/>
          <w:sz w:val="20"/>
        </w:rPr>
        <w:t xml:space="preserve"> </w:t>
      </w:r>
      <w:r>
        <w:rPr>
          <w:b/>
          <w:i/>
          <w:sz w:val="20"/>
          <w:u w:val="single"/>
        </w:rPr>
        <w:t>кремнезем, зола углей казахстанских месторождений) (494)</w:t>
      </w:r>
    </w:p>
    <w:p w:rsidR="004F19BD" w:rsidRDefault="004F19BD">
      <w:pPr>
        <w:pStyle w:val="a3"/>
        <w:spacing w:before="5"/>
        <w:rPr>
          <w:b/>
          <w:i/>
          <w:sz w:val="20"/>
        </w:rPr>
      </w:pPr>
    </w:p>
    <w:p w:rsidR="004F19BD" w:rsidRDefault="00EA37BF">
      <w:pPr>
        <w:ind w:left="222" w:right="805"/>
        <w:rPr>
          <w:rFonts w:ascii="Courier New" w:hAnsi="Courier New"/>
        </w:rPr>
      </w:pPr>
      <w:r>
        <w:rPr>
          <w:rFonts w:ascii="Courier New" w:hAnsi="Courier New"/>
        </w:rPr>
        <w:t>Материал</w:t>
      </w:r>
      <w:r>
        <w:rPr>
          <w:rFonts w:ascii="Courier New" w:hAnsi="Courier New"/>
          <w:spacing w:val="-6"/>
        </w:rPr>
        <w:t xml:space="preserve"> </w:t>
      </w:r>
      <w:proofErr w:type="spellStart"/>
      <w:r>
        <w:rPr>
          <w:rFonts w:ascii="Courier New" w:hAnsi="Courier New"/>
        </w:rPr>
        <w:t>негранулирован</w:t>
      </w:r>
      <w:proofErr w:type="spellEnd"/>
      <w:r>
        <w:rPr>
          <w:rFonts w:ascii="Courier New" w:hAnsi="Courier New"/>
        </w:rPr>
        <w:t>.</w:t>
      </w:r>
      <w:r>
        <w:rPr>
          <w:rFonts w:ascii="Courier New" w:hAnsi="Courier New"/>
          <w:spacing w:val="-6"/>
        </w:rPr>
        <w:t xml:space="preserve"> </w:t>
      </w:r>
      <w:r>
        <w:rPr>
          <w:rFonts w:ascii="Courier New" w:hAnsi="Courier New"/>
        </w:rPr>
        <w:t>Коэффициент</w:t>
      </w:r>
      <w:r>
        <w:rPr>
          <w:rFonts w:ascii="Courier New" w:hAnsi="Courier New"/>
          <w:spacing w:val="-6"/>
        </w:rPr>
        <w:t xml:space="preserve"> </w:t>
      </w:r>
      <w:proofErr w:type="spellStart"/>
      <w:r>
        <w:rPr>
          <w:rFonts w:ascii="Courier New" w:hAnsi="Courier New"/>
        </w:rPr>
        <w:t>Ke</w:t>
      </w:r>
      <w:proofErr w:type="spellEnd"/>
      <w:r>
        <w:rPr>
          <w:rFonts w:ascii="Courier New" w:hAnsi="Courier New"/>
          <w:spacing w:val="-6"/>
        </w:rPr>
        <w:t xml:space="preserve"> </w:t>
      </w:r>
      <w:r>
        <w:rPr>
          <w:rFonts w:ascii="Courier New" w:hAnsi="Courier New"/>
        </w:rPr>
        <w:t>принимается</w:t>
      </w:r>
      <w:r>
        <w:rPr>
          <w:rFonts w:ascii="Courier New" w:hAnsi="Courier New"/>
          <w:spacing w:val="-6"/>
        </w:rPr>
        <w:t xml:space="preserve"> </w:t>
      </w:r>
      <w:r>
        <w:rPr>
          <w:rFonts w:ascii="Courier New" w:hAnsi="Courier New"/>
        </w:rPr>
        <w:t>равным</w:t>
      </w:r>
      <w:r>
        <w:rPr>
          <w:rFonts w:ascii="Courier New" w:hAnsi="Courier New"/>
          <w:spacing w:val="-6"/>
        </w:rPr>
        <w:t xml:space="preserve"> </w:t>
      </w:r>
      <w:r>
        <w:rPr>
          <w:rFonts w:ascii="Courier New" w:hAnsi="Courier New"/>
        </w:rPr>
        <w:t>1 Степень открытости: с 4-х сторон</w:t>
      </w:r>
    </w:p>
    <w:p w:rsidR="004F19BD" w:rsidRDefault="00EA37BF">
      <w:pPr>
        <w:spacing w:before="1"/>
        <w:ind w:left="222"/>
        <w:rPr>
          <w:rFonts w:ascii="Courier New" w:hAnsi="Courier New"/>
        </w:rPr>
      </w:pPr>
      <w:r>
        <w:rPr>
          <w:rFonts w:ascii="Courier New" w:hAnsi="Courier New"/>
        </w:rPr>
        <w:t>Загрузочный</w:t>
      </w:r>
      <w:r>
        <w:rPr>
          <w:rFonts w:ascii="Courier New" w:hAnsi="Courier New"/>
          <w:spacing w:val="-6"/>
        </w:rPr>
        <w:t xml:space="preserve"> </w:t>
      </w:r>
      <w:r>
        <w:rPr>
          <w:rFonts w:ascii="Courier New" w:hAnsi="Courier New"/>
        </w:rPr>
        <w:t>рукав</w:t>
      </w:r>
      <w:r>
        <w:rPr>
          <w:rFonts w:ascii="Courier New" w:hAnsi="Courier New"/>
          <w:spacing w:val="-6"/>
        </w:rPr>
        <w:t xml:space="preserve"> </w:t>
      </w:r>
      <w:r>
        <w:rPr>
          <w:rFonts w:ascii="Courier New" w:hAnsi="Courier New"/>
        </w:rPr>
        <w:t>не</w:t>
      </w:r>
      <w:r>
        <w:rPr>
          <w:rFonts w:ascii="Courier New" w:hAnsi="Courier New"/>
          <w:spacing w:val="-6"/>
        </w:rPr>
        <w:t xml:space="preserve"> </w:t>
      </w:r>
      <w:r>
        <w:rPr>
          <w:rFonts w:ascii="Courier New" w:hAnsi="Courier New"/>
          <w:spacing w:val="-2"/>
        </w:rPr>
        <w:t>применяется</w:t>
      </w:r>
    </w:p>
    <w:p w:rsidR="004F19BD" w:rsidRDefault="00EA37BF">
      <w:pPr>
        <w:spacing w:before="2" w:line="271" w:lineRule="exact"/>
        <w:ind w:left="222"/>
        <w:rPr>
          <w:rFonts w:ascii="Arial" w:hAnsi="Arial"/>
          <w:b/>
          <w:sz w:val="20"/>
        </w:rPr>
      </w:pPr>
      <w:r>
        <w:rPr>
          <w:rFonts w:ascii="Courier New" w:hAnsi="Courier New"/>
        </w:rPr>
        <w:t>Коэффициент,</w:t>
      </w:r>
      <w:r>
        <w:rPr>
          <w:rFonts w:ascii="Courier New" w:hAnsi="Courier New"/>
          <w:spacing w:val="-11"/>
        </w:rPr>
        <w:t xml:space="preserve"> </w:t>
      </w:r>
      <w:r>
        <w:rPr>
          <w:rFonts w:ascii="Courier New" w:hAnsi="Courier New"/>
        </w:rPr>
        <w:t>учитывающий</w:t>
      </w:r>
      <w:r>
        <w:rPr>
          <w:rFonts w:ascii="Courier New" w:hAnsi="Courier New"/>
          <w:spacing w:val="-10"/>
        </w:rPr>
        <w:t xml:space="preserve"> </w:t>
      </w:r>
      <w:r>
        <w:rPr>
          <w:rFonts w:ascii="Courier New" w:hAnsi="Courier New"/>
        </w:rPr>
        <w:t>степень</w:t>
      </w:r>
      <w:r>
        <w:rPr>
          <w:rFonts w:ascii="Courier New" w:hAnsi="Courier New"/>
          <w:spacing w:val="-11"/>
        </w:rPr>
        <w:t xml:space="preserve"> </w:t>
      </w:r>
      <w:r>
        <w:rPr>
          <w:rFonts w:ascii="Courier New" w:hAnsi="Courier New"/>
        </w:rPr>
        <w:t>защищенности</w:t>
      </w:r>
      <w:r>
        <w:rPr>
          <w:rFonts w:ascii="Courier New" w:hAnsi="Courier New"/>
          <w:spacing w:val="-10"/>
        </w:rPr>
        <w:t xml:space="preserve"> </w:t>
      </w:r>
      <w:r>
        <w:rPr>
          <w:rFonts w:ascii="Courier New" w:hAnsi="Courier New"/>
        </w:rPr>
        <w:t>узла(табл.3.1.3),</w:t>
      </w:r>
      <w:r>
        <w:rPr>
          <w:rFonts w:ascii="Courier New" w:hAnsi="Courier New"/>
          <w:spacing w:val="-9"/>
        </w:rPr>
        <w:t xml:space="preserve"> </w:t>
      </w:r>
      <w:r>
        <w:rPr>
          <w:b/>
          <w:i/>
        </w:rPr>
        <w:t>K4</w:t>
      </w:r>
      <w:r>
        <w:rPr>
          <w:b/>
          <w:i/>
          <w:spacing w:val="-4"/>
        </w:rPr>
        <w:t xml:space="preserve"> </w:t>
      </w:r>
      <w:r>
        <w:rPr>
          <w:b/>
          <w:i/>
        </w:rPr>
        <w:t>=</w:t>
      </w:r>
      <w:r>
        <w:rPr>
          <w:b/>
          <w:i/>
          <w:spacing w:val="-4"/>
        </w:rPr>
        <w:t xml:space="preserve"> </w:t>
      </w:r>
      <w:r>
        <w:rPr>
          <w:rFonts w:ascii="Arial" w:hAnsi="Arial"/>
          <w:b/>
          <w:spacing w:val="-10"/>
          <w:sz w:val="20"/>
        </w:rPr>
        <w:t>1</w:t>
      </w:r>
    </w:p>
    <w:p w:rsidR="004F19BD" w:rsidRDefault="00EA37BF">
      <w:pPr>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(среднегодовая),</w:t>
      </w:r>
      <w:r>
        <w:rPr>
          <w:rFonts w:ascii="Courier New" w:hAnsi="Courier New"/>
          <w:spacing w:val="-8"/>
        </w:rPr>
        <w:t xml:space="preserve"> </w:t>
      </w:r>
      <w:r>
        <w:rPr>
          <w:rFonts w:ascii="Courier New" w:hAnsi="Courier New"/>
        </w:rPr>
        <w:t>м/с,</w:t>
      </w:r>
      <w:r>
        <w:rPr>
          <w:rFonts w:ascii="Courier New" w:hAnsi="Courier New"/>
          <w:spacing w:val="-6"/>
        </w:rPr>
        <w:t xml:space="preserve"> </w:t>
      </w:r>
      <w:r>
        <w:rPr>
          <w:b/>
          <w:i/>
        </w:rPr>
        <w:t>G3SR</w:t>
      </w:r>
      <w:r>
        <w:rPr>
          <w:b/>
          <w:i/>
          <w:spacing w:val="-5"/>
        </w:rPr>
        <w:t xml:space="preserve"> </w:t>
      </w:r>
      <w:r>
        <w:rPr>
          <w:b/>
          <w:i/>
        </w:rPr>
        <w:t>=</w:t>
      </w:r>
      <w:r>
        <w:rPr>
          <w:b/>
          <w:i/>
          <w:spacing w:val="-3"/>
        </w:rPr>
        <w:t xml:space="preserve"> </w:t>
      </w:r>
      <w:r>
        <w:rPr>
          <w:rFonts w:ascii="Arial" w:hAnsi="Arial"/>
          <w:b/>
          <w:spacing w:val="-10"/>
          <w:sz w:val="20"/>
        </w:rPr>
        <w:t>5</w:t>
      </w:r>
    </w:p>
    <w:p w:rsidR="004F19BD" w:rsidRDefault="00EA37BF">
      <w:pPr>
        <w:spacing w:line="266" w:lineRule="exact"/>
        <w:ind w:left="222"/>
        <w:rPr>
          <w:b/>
          <w:i/>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среднегодовую</w:t>
      </w:r>
      <w:r>
        <w:rPr>
          <w:rFonts w:ascii="Courier New" w:hAnsi="Courier New"/>
          <w:spacing w:val="-11"/>
        </w:rPr>
        <w:t xml:space="preserve"> </w:t>
      </w:r>
      <w:r>
        <w:rPr>
          <w:rFonts w:ascii="Courier New" w:hAnsi="Courier New"/>
        </w:rPr>
        <w:t>скорость</w:t>
      </w:r>
      <w:r>
        <w:rPr>
          <w:rFonts w:ascii="Courier New" w:hAnsi="Courier New"/>
          <w:spacing w:val="-11"/>
        </w:rPr>
        <w:t xml:space="preserve"> </w:t>
      </w:r>
      <w:r>
        <w:rPr>
          <w:rFonts w:ascii="Courier New" w:hAnsi="Courier New"/>
        </w:rPr>
        <w:t>ветра(табл.3.1.2),</w:t>
      </w:r>
      <w:r>
        <w:rPr>
          <w:rFonts w:ascii="Courier New" w:hAnsi="Courier New"/>
          <w:spacing w:val="-9"/>
        </w:rPr>
        <w:t xml:space="preserve"> </w:t>
      </w:r>
      <w:r>
        <w:rPr>
          <w:b/>
          <w:i/>
        </w:rPr>
        <w:t>K3SR</w:t>
      </w:r>
      <w:r>
        <w:rPr>
          <w:b/>
          <w:i/>
          <w:spacing w:val="-5"/>
        </w:rPr>
        <w:t xml:space="preserve"> </w:t>
      </w:r>
      <w:r>
        <w:rPr>
          <w:b/>
          <w:i/>
          <w:spacing w:val="-10"/>
        </w:rPr>
        <w:t>=</w:t>
      </w:r>
    </w:p>
    <w:p w:rsidR="004F19BD" w:rsidRDefault="00EA37BF">
      <w:pPr>
        <w:spacing w:line="224" w:lineRule="exact"/>
        <w:ind w:left="222"/>
        <w:rPr>
          <w:rFonts w:ascii="Arial"/>
          <w:b/>
          <w:sz w:val="20"/>
        </w:rPr>
      </w:pPr>
      <w:r>
        <w:rPr>
          <w:rFonts w:ascii="Arial"/>
          <w:b/>
          <w:spacing w:val="-5"/>
          <w:sz w:val="20"/>
        </w:rPr>
        <w:t>1.2</w:t>
      </w:r>
    </w:p>
    <w:p w:rsidR="004F19BD" w:rsidRDefault="00EA37BF">
      <w:pPr>
        <w:spacing w:before="12"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(максимальная),</w:t>
      </w:r>
      <w:r>
        <w:rPr>
          <w:rFonts w:ascii="Courier New" w:hAnsi="Courier New"/>
          <w:spacing w:val="-7"/>
        </w:rPr>
        <w:t xml:space="preserve"> </w:t>
      </w:r>
      <w:r>
        <w:rPr>
          <w:rFonts w:ascii="Courier New" w:hAnsi="Courier New"/>
        </w:rPr>
        <w:t>м/c,</w:t>
      </w:r>
      <w:r>
        <w:rPr>
          <w:rFonts w:ascii="Courier New" w:hAnsi="Courier New"/>
          <w:spacing w:val="-6"/>
        </w:rPr>
        <w:t xml:space="preserve"> </w:t>
      </w:r>
      <w:r>
        <w:rPr>
          <w:b/>
          <w:i/>
        </w:rPr>
        <w:t>G3</w:t>
      </w:r>
      <w:r>
        <w:rPr>
          <w:b/>
          <w:i/>
          <w:spacing w:val="-3"/>
        </w:rPr>
        <w:t xml:space="preserve"> </w:t>
      </w:r>
      <w:r>
        <w:rPr>
          <w:b/>
          <w:i/>
        </w:rPr>
        <w:t>=</w:t>
      </w:r>
      <w:r>
        <w:rPr>
          <w:b/>
          <w:i/>
          <w:spacing w:val="-3"/>
        </w:rPr>
        <w:t xml:space="preserve"> </w:t>
      </w:r>
      <w:r>
        <w:rPr>
          <w:rFonts w:ascii="Arial" w:hAnsi="Arial"/>
          <w:b/>
          <w:spacing w:val="-5"/>
          <w:sz w:val="20"/>
        </w:rPr>
        <w:t>12</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0"/>
        </w:rPr>
        <w:t xml:space="preserve"> </w:t>
      </w:r>
      <w:r>
        <w:rPr>
          <w:rFonts w:ascii="Courier New" w:hAnsi="Courier New"/>
        </w:rPr>
        <w:t>учитывающий</w:t>
      </w:r>
      <w:r>
        <w:rPr>
          <w:rFonts w:ascii="Courier New" w:hAnsi="Courier New"/>
          <w:spacing w:val="-10"/>
        </w:rPr>
        <w:t xml:space="preserve"> </w:t>
      </w:r>
      <w:r>
        <w:rPr>
          <w:rFonts w:ascii="Courier New" w:hAnsi="Courier New"/>
        </w:rPr>
        <w:t>максимальную</w:t>
      </w:r>
      <w:r>
        <w:rPr>
          <w:rFonts w:ascii="Courier New" w:hAnsi="Courier New"/>
          <w:spacing w:val="-10"/>
        </w:rPr>
        <w:t xml:space="preserve"> </w:t>
      </w:r>
      <w:r>
        <w:rPr>
          <w:rFonts w:ascii="Courier New" w:hAnsi="Courier New"/>
        </w:rPr>
        <w:t>скорость</w:t>
      </w:r>
      <w:r>
        <w:rPr>
          <w:rFonts w:ascii="Courier New" w:hAnsi="Courier New"/>
          <w:spacing w:val="-10"/>
        </w:rPr>
        <w:t xml:space="preserve"> </w:t>
      </w:r>
      <w:r>
        <w:rPr>
          <w:rFonts w:ascii="Courier New" w:hAnsi="Courier New"/>
        </w:rPr>
        <w:t>ветра(табл.3.1.2),</w:t>
      </w:r>
      <w:r>
        <w:rPr>
          <w:rFonts w:ascii="Courier New" w:hAnsi="Courier New"/>
          <w:spacing w:val="-8"/>
        </w:rPr>
        <w:t xml:space="preserve"> </w:t>
      </w:r>
      <w:r>
        <w:rPr>
          <w:b/>
          <w:i/>
        </w:rPr>
        <w:t>K3</w:t>
      </w:r>
      <w:r>
        <w:rPr>
          <w:b/>
          <w:i/>
          <w:spacing w:val="-4"/>
        </w:rPr>
        <w:t xml:space="preserve"> </w:t>
      </w:r>
      <w:r>
        <w:rPr>
          <w:b/>
          <w:i/>
        </w:rPr>
        <w:t>=</w:t>
      </w:r>
      <w:r>
        <w:rPr>
          <w:b/>
          <w:i/>
          <w:spacing w:val="-4"/>
        </w:rPr>
        <w:t xml:space="preserve"> </w:t>
      </w:r>
      <w:r>
        <w:rPr>
          <w:rFonts w:ascii="Arial" w:hAnsi="Arial"/>
          <w:b/>
          <w:spacing w:val="-10"/>
          <w:sz w:val="20"/>
        </w:rPr>
        <w:t>2</w:t>
      </w:r>
    </w:p>
    <w:p w:rsidR="004F19BD" w:rsidRDefault="00EA37BF">
      <w:pPr>
        <w:spacing w:line="271" w:lineRule="exact"/>
        <w:ind w:left="222"/>
        <w:rPr>
          <w:rFonts w:ascii="Arial" w:hAnsi="Arial"/>
          <w:b/>
          <w:sz w:val="20"/>
        </w:rPr>
      </w:pPr>
      <w:r>
        <w:rPr>
          <w:rFonts w:ascii="Courier New" w:hAnsi="Courier New"/>
        </w:rPr>
        <w:t>Влажность</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w:t>
      </w:r>
      <w:r>
        <w:rPr>
          <w:rFonts w:ascii="Courier New" w:hAnsi="Courier New"/>
          <w:spacing w:val="-6"/>
        </w:rPr>
        <w:t xml:space="preserve"> </w:t>
      </w:r>
      <w:r>
        <w:rPr>
          <w:b/>
          <w:i/>
        </w:rPr>
        <w:t>VL</w:t>
      </w:r>
      <w:r>
        <w:rPr>
          <w:b/>
          <w:i/>
          <w:spacing w:val="-2"/>
        </w:rPr>
        <w:t xml:space="preserve"> </w:t>
      </w:r>
      <w:r>
        <w:rPr>
          <w:b/>
          <w:i/>
        </w:rPr>
        <w:t>=</w:t>
      </w:r>
      <w:r>
        <w:rPr>
          <w:b/>
          <w:i/>
          <w:spacing w:val="-1"/>
        </w:rPr>
        <w:t xml:space="preserve"> </w:t>
      </w:r>
      <w:r>
        <w:rPr>
          <w:rFonts w:ascii="Arial" w:hAnsi="Arial"/>
          <w:b/>
          <w:spacing w:val="-10"/>
          <w:sz w:val="20"/>
        </w:rPr>
        <w:t>7</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0"/>
        </w:rPr>
        <w:t xml:space="preserve"> </w:t>
      </w:r>
      <w:r>
        <w:rPr>
          <w:rFonts w:ascii="Courier New" w:hAnsi="Courier New"/>
        </w:rPr>
        <w:t>влажность</w:t>
      </w:r>
      <w:r>
        <w:rPr>
          <w:rFonts w:ascii="Courier New" w:hAnsi="Courier New"/>
          <w:spacing w:val="-10"/>
        </w:rPr>
        <w:t xml:space="preserve"> </w:t>
      </w:r>
      <w:r>
        <w:rPr>
          <w:rFonts w:ascii="Courier New" w:hAnsi="Courier New"/>
        </w:rPr>
        <w:t>материала(табл.3.1.4),</w:t>
      </w:r>
      <w:r>
        <w:rPr>
          <w:rFonts w:ascii="Courier New" w:hAnsi="Courier New"/>
          <w:spacing w:val="-11"/>
        </w:rPr>
        <w:t xml:space="preserve"> </w:t>
      </w:r>
      <w:r>
        <w:rPr>
          <w:b/>
          <w:i/>
        </w:rPr>
        <w:t>K5</w:t>
      </w:r>
      <w:r>
        <w:rPr>
          <w:b/>
          <w:i/>
          <w:spacing w:val="-4"/>
        </w:rPr>
        <w:t xml:space="preserve"> </w:t>
      </w:r>
      <w:r>
        <w:rPr>
          <w:b/>
          <w:i/>
        </w:rPr>
        <w:t>=</w:t>
      </w:r>
      <w:r>
        <w:rPr>
          <w:b/>
          <w:i/>
          <w:spacing w:val="-4"/>
        </w:rPr>
        <w:t xml:space="preserve"> </w:t>
      </w:r>
      <w:r>
        <w:rPr>
          <w:rFonts w:ascii="Arial" w:hAnsi="Arial"/>
          <w:b/>
          <w:spacing w:val="-5"/>
          <w:sz w:val="20"/>
        </w:rPr>
        <w:t>0.6</w:t>
      </w:r>
    </w:p>
    <w:p w:rsidR="004F19BD" w:rsidRDefault="00EA37BF">
      <w:pPr>
        <w:spacing w:line="271" w:lineRule="exact"/>
        <w:ind w:left="222"/>
        <w:rPr>
          <w:rFonts w:ascii="Arial" w:hAnsi="Arial"/>
          <w:b/>
          <w:sz w:val="20"/>
        </w:rPr>
      </w:pPr>
      <w:r>
        <w:rPr>
          <w:rFonts w:ascii="Courier New" w:hAnsi="Courier New"/>
        </w:rPr>
        <w:t>Размер</w:t>
      </w:r>
      <w:r>
        <w:rPr>
          <w:rFonts w:ascii="Courier New" w:hAnsi="Courier New"/>
          <w:spacing w:val="-8"/>
        </w:rPr>
        <w:t xml:space="preserve"> </w:t>
      </w:r>
      <w:r>
        <w:rPr>
          <w:rFonts w:ascii="Courier New" w:hAnsi="Courier New"/>
        </w:rPr>
        <w:t>куска</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мм,</w:t>
      </w:r>
      <w:r>
        <w:rPr>
          <w:rFonts w:ascii="Courier New" w:hAnsi="Courier New"/>
          <w:spacing w:val="-5"/>
        </w:rPr>
        <w:t xml:space="preserve"> </w:t>
      </w:r>
      <w:r>
        <w:rPr>
          <w:b/>
          <w:i/>
        </w:rPr>
        <w:t>G7</w:t>
      </w:r>
      <w:r>
        <w:rPr>
          <w:b/>
          <w:i/>
          <w:spacing w:val="-2"/>
        </w:rPr>
        <w:t xml:space="preserve"> </w:t>
      </w:r>
      <w:r>
        <w:rPr>
          <w:b/>
          <w:i/>
        </w:rPr>
        <w:t>=</w:t>
      </w:r>
      <w:r>
        <w:rPr>
          <w:b/>
          <w:i/>
          <w:spacing w:val="-2"/>
        </w:rPr>
        <w:t xml:space="preserve"> </w:t>
      </w:r>
      <w:r>
        <w:rPr>
          <w:rFonts w:ascii="Arial" w:hAnsi="Arial"/>
          <w:b/>
          <w:spacing w:val="-5"/>
          <w:sz w:val="20"/>
        </w:rPr>
        <w:t>60</w:t>
      </w:r>
    </w:p>
    <w:p w:rsidR="004F19BD" w:rsidRDefault="00EA37BF">
      <w:pPr>
        <w:spacing w:line="271" w:lineRule="exact"/>
        <w:ind w:left="222"/>
        <w:rPr>
          <w:rFonts w:ascii="Arial" w:hAnsi="Arial"/>
          <w:b/>
          <w:sz w:val="20"/>
        </w:rPr>
      </w:pPr>
      <w:r>
        <w:rPr>
          <w:rFonts w:ascii="Courier New" w:hAnsi="Courier New"/>
        </w:rPr>
        <w:t>Коэффициент,</w:t>
      </w:r>
      <w:r>
        <w:rPr>
          <w:rFonts w:ascii="Courier New" w:hAnsi="Courier New"/>
          <w:spacing w:val="-12"/>
        </w:rPr>
        <w:t xml:space="preserve"> </w:t>
      </w:r>
      <w:r>
        <w:rPr>
          <w:rFonts w:ascii="Courier New" w:hAnsi="Courier New"/>
        </w:rPr>
        <w:t>учитывающий</w:t>
      </w:r>
      <w:r>
        <w:rPr>
          <w:rFonts w:ascii="Courier New" w:hAnsi="Courier New"/>
          <w:spacing w:val="-12"/>
        </w:rPr>
        <w:t xml:space="preserve"> </w:t>
      </w:r>
      <w:r>
        <w:rPr>
          <w:rFonts w:ascii="Courier New" w:hAnsi="Courier New"/>
        </w:rPr>
        <w:t>крупность</w:t>
      </w:r>
      <w:r>
        <w:rPr>
          <w:rFonts w:ascii="Courier New" w:hAnsi="Courier New"/>
          <w:spacing w:val="-11"/>
        </w:rPr>
        <w:t xml:space="preserve"> </w:t>
      </w:r>
      <w:r>
        <w:rPr>
          <w:rFonts w:ascii="Courier New" w:hAnsi="Courier New"/>
        </w:rPr>
        <w:t>материала(табл.3.1.5),</w:t>
      </w:r>
      <w:r>
        <w:rPr>
          <w:rFonts w:ascii="Courier New" w:hAnsi="Courier New"/>
          <w:spacing w:val="-10"/>
        </w:rPr>
        <w:t xml:space="preserve"> </w:t>
      </w:r>
      <w:r>
        <w:rPr>
          <w:b/>
          <w:i/>
        </w:rPr>
        <w:t>K7</w:t>
      </w:r>
      <w:r>
        <w:rPr>
          <w:b/>
          <w:i/>
          <w:spacing w:val="-4"/>
        </w:rPr>
        <w:t xml:space="preserve"> </w:t>
      </w:r>
      <w:r>
        <w:rPr>
          <w:b/>
          <w:i/>
        </w:rPr>
        <w:t>=</w:t>
      </w:r>
      <w:r>
        <w:rPr>
          <w:b/>
          <w:i/>
          <w:spacing w:val="-5"/>
        </w:rPr>
        <w:t xml:space="preserve"> </w:t>
      </w:r>
      <w:r>
        <w:rPr>
          <w:rFonts w:ascii="Arial" w:hAnsi="Arial"/>
          <w:b/>
          <w:spacing w:val="-5"/>
          <w:sz w:val="20"/>
        </w:rPr>
        <w:t>0.4</w:t>
      </w:r>
    </w:p>
    <w:p w:rsidR="004F19BD" w:rsidRDefault="00EA37BF">
      <w:pPr>
        <w:ind w:left="222"/>
        <w:rPr>
          <w:rFonts w:ascii="Arial" w:hAnsi="Arial"/>
          <w:b/>
          <w:sz w:val="20"/>
        </w:rPr>
      </w:pPr>
      <w:r>
        <w:rPr>
          <w:rFonts w:ascii="Courier New" w:hAnsi="Courier New"/>
        </w:rPr>
        <w:t>Высота</w:t>
      </w:r>
      <w:r>
        <w:rPr>
          <w:rFonts w:ascii="Courier New" w:hAnsi="Courier New"/>
          <w:spacing w:val="-6"/>
        </w:rPr>
        <w:t xml:space="preserve"> </w:t>
      </w:r>
      <w:r>
        <w:rPr>
          <w:rFonts w:ascii="Courier New" w:hAnsi="Courier New"/>
        </w:rPr>
        <w:t>падения</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м,</w:t>
      </w:r>
      <w:r>
        <w:rPr>
          <w:rFonts w:ascii="Courier New" w:hAnsi="Courier New"/>
          <w:spacing w:val="-5"/>
        </w:rPr>
        <w:t xml:space="preserve"> </w:t>
      </w:r>
      <w:r>
        <w:rPr>
          <w:b/>
          <w:i/>
        </w:rPr>
        <w:t>GB</w:t>
      </w:r>
      <w:r>
        <w:rPr>
          <w:b/>
          <w:i/>
          <w:spacing w:val="-3"/>
        </w:rPr>
        <w:t xml:space="preserve"> </w:t>
      </w:r>
      <w:r>
        <w:rPr>
          <w:b/>
          <w:i/>
        </w:rPr>
        <w:t>=</w:t>
      </w:r>
      <w:r>
        <w:rPr>
          <w:b/>
          <w:i/>
          <w:spacing w:val="-2"/>
        </w:rPr>
        <w:t xml:space="preserve"> </w:t>
      </w:r>
      <w:r>
        <w:rPr>
          <w:rFonts w:ascii="Arial" w:hAnsi="Arial"/>
          <w:b/>
          <w:spacing w:val="-5"/>
          <w:sz w:val="20"/>
        </w:rPr>
        <w:t>0.8</w:t>
      </w:r>
    </w:p>
    <w:p w:rsidR="004F19BD" w:rsidRDefault="00EA37BF">
      <w:pPr>
        <w:spacing w:before="2"/>
        <w:ind w:left="222"/>
        <w:rPr>
          <w:rFonts w:ascii="Arial" w:hAnsi="Arial"/>
          <w:b/>
          <w:sz w:val="20"/>
        </w:rPr>
      </w:pPr>
      <w:r>
        <w:rPr>
          <w:rFonts w:ascii="Courier New" w:hAnsi="Courier New"/>
        </w:rPr>
        <w:t>Коэффициент,</w:t>
      </w:r>
      <w:r>
        <w:rPr>
          <w:rFonts w:ascii="Courier New" w:hAnsi="Courier New"/>
          <w:spacing w:val="-13"/>
        </w:rPr>
        <w:t xml:space="preserve"> </w:t>
      </w:r>
      <w:r>
        <w:rPr>
          <w:rFonts w:ascii="Courier New" w:hAnsi="Courier New"/>
        </w:rPr>
        <w:t>учитывающий</w:t>
      </w:r>
      <w:r>
        <w:rPr>
          <w:rFonts w:ascii="Courier New" w:hAnsi="Courier New"/>
          <w:spacing w:val="-10"/>
        </w:rPr>
        <w:t xml:space="preserve"> </w:t>
      </w:r>
      <w:r>
        <w:rPr>
          <w:rFonts w:ascii="Courier New" w:hAnsi="Courier New"/>
        </w:rPr>
        <w:t>высоту</w:t>
      </w:r>
      <w:r>
        <w:rPr>
          <w:rFonts w:ascii="Courier New" w:hAnsi="Courier New"/>
          <w:spacing w:val="-10"/>
        </w:rPr>
        <w:t xml:space="preserve"> </w:t>
      </w:r>
      <w:r>
        <w:rPr>
          <w:rFonts w:ascii="Courier New" w:hAnsi="Courier New"/>
        </w:rPr>
        <w:t>падения</w:t>
      </w:r>
      <w:r>
        <w:rPr>
          <w:rFonts w:ascii="Courier New" w:hAnsi="Courier New"/>
          <w:spacing w:val="-10"/>
        </w:rPr>
        <w:t xml:space="preserve"> </w:t>
      </w:r>
      <w:r>
        <w:rPr>
          <w:rFonts w:ascii="Courier New" w:hAnsi="Courier New"/>
        </w:rPr>
        <w:t>материала(табл.3.1.7),</w:t>
      </w:r>
      <w:r>
        <w:rPr>
          <w:rFonts w:ascii="Courier New" w:hAnsi="Courier New"/>
          <w:spacing w:val="-8"/>
        </w:rPr>
        <w:t xml:space="preserve"> </w:t>
      </w:r>
      <w:r>
        <w:rPr>
          <w:b/>
          <w:i/>
        </w:rPr>
        <w:t>B</w:t>
      </w:r>
      <w:r>
        <w:rPr>
          <w:b/>
          <w:i/>
          <w:spacing w:val="-5"/>
        </w:rPr>
        <w:t xml:space="preserve"> </w:t>
      </w:r>
      <w:r>
        <w:rPr>
          <w:b/>
          <w:i/>
        </w:rPr>
        <w:t>=</w:t>
      </w:r>
      <w:r>
        <w:rPr>
          <w:b/>
          <w:i/>
          <w:spacing w:val="-4"/>
        </w:rPr>
        <w:t xml:space="preserve"> </w:t>
      </w:r>
      <w:r>
        <w:rPr>
          <w:rFonts w:ascii="Arial" w:hAnsi="Arial"/>
          <w:b/>
          <w:spacing w:val="-5"/>
          <w:sz w:val="20"/>
        </w:rPr>
        <w:t>0.5</w:t>
      </w:r>
    </w:p>
    <w:p w:rsidR="004F19BD" w:rsidRDefault="004F19BD">
      <w:pPr>
        <w:rPr>
          <w:rFonts w:ascii="Arial" w:hAnsi="Arial"/>
          <w:sz w:val="20"/>
        </w:rPr>
        <w:sectPr w:rsidR="004F19BD">
          <w:pgSz w:w="11910" w:h="16840"/>
          <w:pgMar w:top="1080" w:right="900" w:bottom="280" w:left="1480" w:header="710" w:footer="0" w:gutter="0"/>
          <w:cols w:space="720"/>
        </w:sectPr>
      </w:pPr>
    </w:p>
    <w:p w:rsidR="004F19BD" w:rsidRDefault="00EA37BF">
      <w:pPr>
        <w:spacing w:before="92"/>
        <w:ind w:left="222"/>
        <w:rPr>
          <w:rFonts w:ascii="Arial" w:hAnsi="Arial"/>
          <w:b/>
          <w:sz w:val="20"/>
        </w:rPr>
      </w:pPr>
      <w:r>
        <w:rPr>
          <w:rFonts w:ascii="Courier New" w:hAnsi="Courier New"/>
        </w:rPr>
        <w:lastRenderedPageBreak/>
        <w:t xml:space="preserve">Суммарное количество перерабатываемого материала, т/час, </w:t>
      </w:r>
      <w:r>
        <w:rPr>
          <w:b/>
          <w:i/>
        </w:rPr>
        <w:t xml:space="preserve">GMAX = </w:t>
      </w:r>
      <w:r>
        <w:rPr>
          <w:rFonts w:ascii="Arial" w:hAnsi="Arial"/>
          <w:b/>
          <w:sz w:val="20"/>
        </w:rPr>
        <w:t xml:space="preserve">0.67 </w:t>
      </w:r>
      <w:r>
        <w:rPr>
          <w:rFonts w:ascii="Courier New" w:hAnsi="Courier New"/>
        </w:rPr>
        <w:t>Суммарное</w:t>
      </w:r>
      <w:r>
        <w:rPr>
          <w:rFonts w:ascii="Courier New" w:hAnsi="Courier New"/>
          <w:spacing w:val="-7"/>
        </w:rPr>
        <w:t xml:space="preserve"> </w:t>
      </w:r>
      <w:r>
        <w:rPr>
          <w:rFonts w:ascii="Courier New" w:hAnsi="Courier New"/>
        </w:rPr>
        <w:t>количество</w:t>
      </w:r>
      <w:r>
        <w:rPr>
          <w:rFonts w:ascii="Courier New" w:hAnsi="Courier New"/>
          <w:spacing w:val="-7"/>
        </w:rPr>
        <w:t xml:space="preserve"> </w:t>
      </w:r>
      <w:r>
        <w:rPr>
          <w:rFonts w:ascii="Courier New" w:hAnsi="Courier New"/>
        </w:rPr>
        <w:t>перерабатываемого</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т/год,</w:t>
      </w:r>
      <w:r>
        <w:rPr>
          <w:rFonts w:ascii="Courier New" w:hAnsi="Courier New"/>
          <w:spacing w:val="-5"/>
        </w:rPr>
        <w:t xml:space="preserve"> </w:t>
      </w:r>
      <w:r>
        <w:rPr>
          <w:b/>
          <w:i/>
        </w:rPr>
        <w:t>GGOD</w:t>
      </w:r>
      <w:r>
        <w:rPr>
          <w:b/>
          <w:i/>
          <w:spacing w:val="-4"/>
        </w:rPr>
        <w:t xml:space="preserve"> </w:t>
      </w:r>
      <w:r>
        <w:rPr>
          <w:b/>
          <w:i/>
        </w:rPr>
        <w:t>=</w:t>
      </w:r>
      <w:r>
        <w:rPr>
          <w:b/>
          <w:i/>
          <w:spacing w:val="-4"/>
        </w:rPr>
        <w:t xml:space="preserve"> </w:t>
      </w:r>
      <w:r>
        <w:rPr>
          <w:rFonts w:ascii="Arial" w:hAnsi="Arial"/>
          <w:b/>
          <w:sz w:val="20"/>
        </w:rPr>
        <w:t xml:space="preserve">16.02 </w:t>
      </w:r>
      <w:r>
        <w:rPr>
          <w:rFonts w:ascii="Courier New" w:hAnsi="Courier New"/>
        </w:rPr>
        <w:t xml:space="preserve">Эффективность средств пылеподавления, в долях единицы, </w:t>
      </w:r>
      <w:r>
        <w:rPr>
          <w:b/>
          <w:i/>
        </w:rPr>
        <w:t xml:space="preserve">NJ = </w:t>
      </w:r>
      <w:r>
        <w:rPr>
          <w:rFonts w:ascii="Arial" w:hAnsi="Arial"/>
          <w:b/>
          <w:sz w:val="20"/>
        </w:rPr>
        <w:t>0.8</w:t>
      </w:r>
    </w:p>
    <w:p w:rsidR="004F19BD" w:rsidRDefault="00EA37BF">
      <w:pPr>
        <w:spacing w:line="247" w:lineRule="exact"/>
        <w:ind w:left="222"/>
        <w:rPr>
          <w:rFonts w:ascii="Courier New" w:hAnsi="Courier New"/>
        </w:rPr>
      </w:pPr>
      <w:r>
        <w:rPr>
          <w:rFonts w:ascii="Courier New" w:hAnsi="Courier New"/>
        </w:rPr>
        <w:t>Вид</w:t>
      </w:r>
      <w:r>
        <w:rPr>
          <w:rFonts w:ascii="Courier New" w:hAnsi="Courier New"/>
          <w:spacing w:val="-7"/>
        </w:rPr>
        <w:t xml:space="preserve"> </w:t>
      </w:r>
      <w:r>
        <w:rPr>
          <w:rFonts w:ascii="Courier New" w:hAnsi="Courier New"/>
        </w:rPr>
        <w:t>работ:</w:t>
      </w:r>
      <w:r>
        <w:rPr>
          <w:rFonts w:ascii="Courier New" w:hAnsi="Courier New"/>
          <w:spacing w:val="-4"/>
        </w:rPr>
        <w:t xml:space="preserve"> </w:t>
      </w:r>
      <w:r>
        <w:rPr>
          <w:rFonts w:ascii="Courier New" w:hAnsi="Courier New"/>
          <w:spacing w:val="-2"/>
        </w:rPr>
        <w:t>Погрузка</w:t>
      </w:r>
    </w:p>
    <w:p w:rsidR="004F19BD" w:rsidRDefault="00EA37BF">
      <w:pPr>
        <w:spacing w:before="2" w:line="267" w:lineRule="exact"/>
        <w:ind w:left="222"/>
        <w:rPr>
          <w:b/>
          <w:i/>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6"/>
        </w:rPr>
        <w:t xml:space="preserve"> </w:t>
      </w:r>
      <w:r>
        <w:rPr>
          <w:rFonts w:ascii="Courier New" w:hAnsi="Courier New"/>
        </w:rPr>
        <w:t>(3.1.1),</w:t>
      </w:r>
      <w:r>
        <w:rPr>
          <w:rFonts w:ascii="Courier New" w:hAnsi="Courier New"/>
          <w:spacing w:val="-6"/>
        </w:rPr>
        <w:t xml:space="preserve"> </w:t>
      </w:r>
      <w:r>
        <w:rPr>
          <w:b/>
          <w:i/>
        </w:rPr>
        <w:t>GC</w:t>
      </w:r>
      <w:r>
        <w:rPr>
          <w:b/>
          <w:i/>
          <w:spacing w:val="-3"/>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w:t>
      </w:r>
      <w:r>
        <w:rPr>
          <w:b/>
          <w:i/>
          <w:spacing w:val="-2"/>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2"/>
          <w:sz w:val="20"/>
        </w:rPr>
        <w:t xml:space="preserve"> </w:t>
      </w:r>
      <w:r>
        <w:rPr>
          <w:b/>
          <w:i/>
          <w:sz w:val="20"/>
        </w:rPr>
        <w:t>K8</w:t>
      </w:r>
      <w:r>
        <w:rPr>
          <w:b/>
          <w:i/>
          <w:spacing w:val="-1"/>
          <w:sz w:val="20"/>
        </w:rPr>
        <w:t xml:space="preserve"> </w:t>
      </w:r>
      <w:r>
        <w:rPr>
          <w:b/>
          <w:i/>
          <w:sz w:val="20"/>
        </w:rPr>
        <w:t>·</w:t>
      </w:r>
      <w:r>
        <w:rPr>
          <w:b/>
          <w:i/>
          <w:spacing w:val="-2"/>
          <w:sz w:val="20"/>
        </w:rPr>
        <w:t xml:space="preserve"> </w:t>
      </w:r>
      <w:r>
        <w:rPr>
          <w:b/>
          <w:i/>
          <w:spacing w:val="-5"/>
          <w:sz w:val="20"/>
        </w:rPr>
        <w:t>K9</w:t>
      </w:r>
    </w:p>
    <w:p w:rsidR="004F19BD" w:rsidRDefault="00EA37BF">
      <w:pPr>
        <w:spacing w:line="226" w:lineRule="exact"/>
        <w:ind w:left="222"/>
        <w:rPr>
          <w:b/>
          <w:sz w:val="20"/>
        </w:rPr>
      </w:pPr>
      <w:r>
        <w:rPr>
          <w:b/>
          <w:i/>
          <w:sz w:val="20"/>
        </w:rPr>
        <w:t>·</w:t>
      </w:r>
      <w:r>
        <w:rPr>
          <w:b/>
          <w:i/>
          <w:spacing w:val="-2"/>
          <w:sz w:val="20"/>
        </w:rPr>
        <w:t xml:space="preserve"> </w:t>
      </w:r>
      <w:r>
        <w:rPr>
          <w:b/>
          <w:i/>
          <w:sz w:val="20"/>
        </w:rPr>
        <w:t>KE</w:t>
      </w:r>
      <w:r>
        <w:rPr>
          <w:b/>
          <w:i/>
          <w:spacing w:val="-2"/>
          <w:sz w:val="20"/>
        </w:rPr>
        <w:t xml:space="preserve"> </w:t>
      </w:r>
      <w:r>
        <w:rPr>
          <w:b/>
          <w:i/>
          <w:sz w:val="20"/>
        </w:rPr>
        <w:t>·</w:t>
      </w:r>
      <w:r>
        <w:rPr>
          <w:b/>
          <w:i/>
          <w:spacing w:val="-1"/>
          <w:sz w:val="20"/>
        </w:rPr>
        <w:t xml:space="preserve"> </w:t>
      </w:r>
      <w:r>
        <w:rPr>
          <w:b/>
          <w:i/>
          <w:sz w:val="20"/>
        </w:rPr>
        <w:t>B</w:t>
      </w:r>
      <w:r>
        <w:rPr>
          <w:b/>
          <w:i/>
          <w:spacing w:val="-2"/>
          <w:sz w:val="20"/>
        </w:rPr>
        <w:t xml:space="preserve"> </w:t>
      </w:r>
      <w:r>
        <w:rPr>
          <w:b/>
          <w:i/>
          <w:sz w:val="20"/>
        </w:rPr>
        <w:t>·</w:t>
      </w:r>
      <w:r>
        <w:rPr>
          <w:b/>
          <w:i/>
          <w:spacing w:val="-1"/>
          <w:sz w:val="20"/>
        </w:rPr>
        <w:t xml:space="preserve"> </w:t>
      </w:r>
      <w:r>
        <w:rPr>
          <w:b/>
          <w:i/>
          <w:sz w:val="20"/>
        </w:rPr>
        <w:t>GMAX</w:t>
      </w:r>
      <w:r>
        <w:rPr>
          <w:b/>
          <w:i/>
          <w:spacing w:val="-3"/>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i/>
          <w:sz w:val="20"/>
        </w:rPr>
        <w:t>3600</w:t>
      </w:r>
      <w:r>
        <w:rPr>
          <w:b/>
          <w:i/>
          <w:spacing w:val="-2"/>
          <w:sz w:val="20"/>
        </w:rPr>
        <w:t xml:space="preserve"> </w:t>
      </w:r>
      <w:r>
        <w:rPr>
          <w:b/>
          <w:i/>
          <w:sz w:val="20"/>
        </w:rPr>
        <w:t>·</w:t>
      </w:r>
      <w:r>
        <w:rPr>
          <w:b/>
          <w:i/>
          <w:spacing w:val="-2"/>
          <w:sz w:val="20"/>
        </w:rPr>
        <w:t xml:space="preserve"> </w:t>
      </w:r>
      <w:r>
        <w:rPr>
          <w:b/>
          <w:i/>
          <w:sz w:val="20"/>
        </w:rPr>
        <w:t>(1-NJ)</w:t>
      </w:r>
      <w:r>
        <w:rPr>
          <w:b/>
          <w:i/>
          <w:spacing w:val="-1"/>
          <w:sz w:val="20"/>
        </w:rPr>
        <w:t xml:space="preserve"> </w:t>
      </w:r>
      <w:r>
        <w:rPr>
          <w:b/>
          <w:i/>
          <w:sz w:val="20"/>
        </w:rPr>
        <w:t>=</w:t>
      </w:r>
      <w:r>
        <w:rPr>
          <w:b/>
          <w:i/>
          <w:spacing w:val="-1"/>
          <w:sz w:val="20"/>
        </w:rPr>
        <w:t xml:space="preserve"> </w:t>
      </w:r>
      <w:r>
        <w:rPr>
          <w:b/>
          <w:sz w:val="20"/>
        </w:rPr>
        <w:t>0.05 ·</w:t>
      </w:r>
      <w:r>
        <w:rPr>
          <w:b/>
          <w:spacing w:val="-2"/>
          <w:sz w:val="20"/>
        </w:rPr>
        <w:t xml:space="preserve"> </w:t>
      </w:r>
      <w:r>
        <w:rPr>
          <w:b/>
          <w:sz w:val="20"/>
        </w:rPr>
        <w:t>0.02</w:t>
      </w:r>
      <w:r>
        <w:rPr>
          <w:b/>
          <w:spacing w:val="-2"/>
          <w:sz w:val="20"/>
        </w:rPr>
        <w:t xml:space="preserve"> </w:t>
      </w:r>
      <w:r>
        <w:rPr>
          <w:b/>
          <w:sz w:val="20"/>
        </w:rPr>
        <w:t>·</w:t>
      </w:r>
      <w:r>
        <w:rPr>
          <w:b/>
          <w:spacing w:val="-1"/>
          <w:sz w:val="20"/>
        </w:rPr>
        <w:t xml:space="preserve"> </w:t>
      </w:r>
      <w:r>
        <w:rPr>
          <w:b/>
          <w:sz w:val="20"/>
        </w:rPr>
        <w:t>2 ·</w:t>
      </w:r>
      <w:r>
        <w:rPr>
          <w:b/>
          <w:spacing w:val="-3"/>
          <w:sz w:val="20"/>
        </w:rPr>
        <w:t xml:space="preserve"> </w:t>
      </w:r>
      <w:r>
        <w:rPr>
          <w:b/>
          <w:sz w:val="20"/>
        </w:rPr>
        <w:t>1</w:t>
      </w:r>
      <w:r>
        <w:rPr>
          <w:b/>
          <w:spacing w:val="-1"/>
          <w:sz w:val="20"/>
        </w:rPr>
        <w:t xml:space="preserve"> </w:t>
      </w:r>
      <w:r>
        <w:rPr>
          <w:b/>
          <w:sz w:val="20"/>
        </w:rPr>
        <w:t>·</w:t>
      </w:r>
      <w:r>
        <w:rPr>
          <w:b/>
          <w:spacing w:val="-5"/>
          <w:sz w:val="20"/>
        </w:rPr>
        <w:t xml:space="preserve"> </w:t>
      </w:r>
      <w:r>
        <w:rPr>
          <w:b/>
          <w:sz w:val="20"/>
        </w:rPr>
        <w:t>0.6 ·</w:t>
      </w:r>
      <w:r>
        <w:rPr>
          <w:b/>
          <w:spacing w:val="-3"/>
          <w:sz w:val="20"/>
        </w:rPr>
        <w:t xml:space="preserve"> </w:t>
      </w:r>
      <w:r>
        <w:rPr>
          <w:b/>
          <w:sz w:val="20"/>
        </w:rPr>
        <w:t>0.4</w:t>
      </w:r>
      <w:r>
        <w:rPr>
          <w:b/>
          <w:spacing w:val="-2"/>
          <w:sz w:val="20"/>
        </w:rPr>
        <w:t xml:space="preserve"> </w:t>
      </w:r>
      <w:r>
        <w:rPr>
          <w:b/>
          <w:sz w:val="20"/>
        </w:rPr>
        <w:t>·</w:t>
      </w:r>
      <w:r>
        <w:rPr>
          <w:b/>
          <w:spacing w:val="-1"/>
          <w:sz w:val="20"/>
        </w:rPr>
        <w:t xml:space="preserve"> </w:t>
      </w:r>
      <w:r>
        <w:rPr>
          <w:b/>
          <w:sz w:val="20"/>
        </w:rPr>
        <w:t>1</w:t>
      </w:r>
      <w:r>
        <w:rPr>
          <w:b/>
          <w:spacing w:val="-1"/>
          <w:sz w:val="20"/>
        </w:rPr>
        <w:t xml:space="preserve"> </w:t>
      </w:r>
      <w:r>
        <w:rPr>
          <w:b/>
          <w:sz w:val="20"/>
        </w:rPr>
        <w:t>·</w:t>
      </w:r>
      <w:r>
        <w:rPr>
          <w:b/>
          <w:spacing w:val="-3"/>
          <w:sz w:val="20"/>
        </w:rPr>
        <w:t xml:space="preserve"> </w:t>
      </w:r>
      <w:r>
        <w:rPr>
          <w:b/>
          <w:sz w:val="20"/>
        </w:rPr>
        <w:t>1 ·</w:t>
      </w:r>
      <w:r>
        <w:rPr>
          <w:b/>
          <w:spacing w:val="-3"/>
          <w:sz w:val="20"/>
        </w:rPr>
        <w:t xml:space="preserve"> </w:t>
      </w:r>
      <w:r>
        <w:rPr>
          <w:b/>
          <w:sz w:val="20"/>
        </w:rPr>
        <w:t>1 ·</w:t>
      </w:r>
      <w:r>
        <w:rPr>
          <w:b/>
          <w:spacing w:val="-4"/>
          <w:sz w:val="20"/>
        </w:rPr>
        <w:t xml:space="preserve"> </w:t>
      </w:r>
      <w:r>
        <w:rPr>
          <w:b/>
          <w:sz w:val="20"/>
        </w:rPr>
        <w:t>0.5</w:t>
      </w:r>
      <w:r>
        <w:rPr>
          <w:b/>
          <w:spacing w:val="-2"/>
          <w:sz w:val="20"/>
        </w:rPr>
        <w:t xml:space="preserve"> </w:t>
      </w:r>
      <w:r>
        <w:rPr>
          <w:b/>
          <w:sz w:val="20"/>
        </w:rPr>
        <w:t>·</w:t>
      </w:r>
      <w:r>
        <w:rPr>
          <w:b/>
          <w:spacing w:val="-1"/>
          <w:sz w:val="20"/>
        </w:rPr>
        <w:t xml:space="preserve"> </w:t>
      </w:r>
      <w:r>
        <w:rPr>
          <w:b/>
          <w:sz w:val="20"/>
        </w:rPr>
        <w:t>0.67</w:t>
      </w:r>
      <w:r>
        <w:rPr>
          <w:b/>
          <w:spacing w:val="-2"/>
          <w:sz w:val="20"/>
        </w:rPr>
        <w:t xml:space="preserve"> </w:t>
      </w:r>
      <w:r>
        <w:rPr>
          <w:b/>
          <w:sz w:val="20"/>
        </w:rPr>
        <w:t>·</w:t>
      </w:r>
      <w:r>
        <w:rPr>
          <w:b/>
          <w:spacing w:val="-1"/>
          <w:sz w:val="20"/>
        </w:rPr>
        <w:t xml:space="preserve"> </w:t>
      </w:r>
      <w:r>
        <w:rPr>
          <w:b/>
          <w:sz w:val="20"/>
        </w:rPr>
        <w:t>10</w:t>
      </w:r>
      <w:r>
        <w:rPr>
          <w:b/>
          <w:sz w:val="20"/>
          <w:vertAlign w:val="superscript"/>
        </w:rPr>
        <w:t>6</w:t>
      </w:r>
      <w:r>
        <w:rPr>
          <w:b/>
          <w:spacing w:val="-2"/>
          <w:sz w:val="20"/>
        </w:rPr>
        <w:t xml:space="preserve"> </w:t>
      </w:r>
      <w:r>
        <w:rPr>
          <w:b/>
          <w:sz w:val="20"/>
        </w:rPr>
        <w:t>/</w:t>
      </w:r>
      <w:r>
        <w:rPr>
          <w:b/>
          <w:spacing w:val="-2"/>
          <w:sz w:val="20"/>
        </w:rPr>
        <w:t xml:space="preserve"> </w:t>
      </w:r>
      <w:r>
        <w:rPr>
          <w:b/>
          <w:sz w:val="20"/>
        </w:rPr>
        <w:t>3600</w:t>
      </w:r>
      <w:r>
        <w:rPr>
          <w:b/>
          <w:spacing w:val="-2"/>
          <w:sz w:val="20"/>
        </w:rPr>
        <w:t xml:space="preserve"> </w:t>
      </w:r>
      <w:r>
        <w:rPr>
          <w:b/>
          <w:sz w:val="20"/>
        </w:rPr>
        <w:t>·</w:t>
      </w:r>
      <w:r>
        <w:rPr>
          <w:b/>
          <w:spacing w:val="-1"/>
          <w:sz w:val="20"/>
        </w:rPr>
        <w:t xml:space="preserve"> </w:t>
      </w:r>
      <w:r>
        <w:rPr>
          <w:b/>
          <w:sz w:val="20"/>
        </w:rPr>
        <w:t>(1-</w:t>
      </w:r>
      <w:r>
        <w:rPr>
          <w:b/>
          <w:spacing w:val="-4"/>
          <w:sz w:val="20"/>
        </w:rPr>
        <w:t>0.8)</w:t>
      </w:r>
    </w:p>
    <w:p w:rsidR="004F19BD" w:rsidRDefault="00EA37BF">
      <w:pPr>
        <w:spacing w:line="231" w:lineRule="exact"/>
        <w:ind w:left="222"/>
        <w:rPr>
          <w:rFonts w:ascii="Arial"/>
          <w:b/>
          <w:sz w:val="20"/>
        </w:rPr>
      </w:pPr>
      <w:r>
        <w:rPr>
          <w:b/>
          <w:sz w:val="20"/>
        </w:rPr>
        <w:t>=</w:t>
      </w:r>
      <w:r>
        <w:rPr>
          <w:b/>
          <w:spacing w:val="-3"/>
          <w:sz w:val="20"/>
        </w:rPr>
        <w:t xml:space="preserve"> </w:t>
      </w:r>
      <w:r>
        <w:rPr>
          <w:rFonts w:ascii="Arial"/>
          <w:b/>
          <w:spacing w:val="-2"/>
          <w:sz w:val="20"/>
        </w:rPr>
        <w:t>0.00893</w:t>
      </w:r>
    </w:p>
    <w:p w:rsidR="004F19BD" w:rsidRDefault="00EA37BF">
      <w:pPr>
        <w:spacing w:before="14" w:line="232" w:lineRule="auto"/>
        <w:ind w:left="222" w:right="240"/>
        <w:rPr>
          <w:rFonts w:ascii="Arial" w:hAnsi="Arial"/>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rFonts w:ascii="Courier New" w:hAnsi="Courier New"/>
        </w:rPr>
        <w:t>(3.1.2),</w:t>
      </w:r>
      <w:r>
        <w:rPr>
          <w:rFonts w:ascii="Courier New" w:hAnsi="Courier New"/>
          <w:spacing w:val="-4"/>
        </w:rPr>
        <w:t xml:space="preserve"> </w:t>
      </w:r>
      <w:r>
        <w:rPr>
          <w:b/>
          <w:i/>
        </w:rPr>
        <w:t>MC</w:t>
      </w:r>
      <w:r>
        <w:rPr>
          <w:b/>
          <w:i/>
          <w:spacing w:val="-2"/>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K3SR</w:t>
      </w:r>
      <w:r>
        <w:rPr>
          <w:b/>
          <w:i/>
          <w:spacing w:val="-3"/>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4"/>
          <w:sz w:val="20"/>
        </w:rPr>
        <w:t xml:space="preserve"> </w:t>
      </w:r>
      <w:r>
        <w:rPr>
          <w:b/>
          <w:i/>
          <w:sz w:val="20"/>
        </w:rPr>
        <w:t>K8</w:t>
      </w:r>
      <w:r>
        <w:rPr>
          <w:b/>
          <w:i/>
          <w:spacing w:val="-1"/>
          <w:sz w:val="20"/>
        </w:rPr>
        <w:t xml:space="preserve"> </w:t>
      </w:r>
      <w:r>
        <w:rPr>
          <w:b/>
          <w:i/>
          <w:sz w:val="20"/>
        </w:rPr>
        <w:t>·</w:t>
      </w:r>
      <w:r>
        <w:rPr>
          <w:b/>
          <w:i/>
          <w:spacing w:val="-2"/>
          <w:sz w:val="20"/>
        </w:rPr>
        <w:t xml:space="preserve"> </w:t>
      </w:r>
      <w:r>
        <w:rPr>
          <w:b/>
          <w:i/>
          <w:sz w:val="20"/>
        </w:rPr>
        <w:t>K9</w:t>
      </w:r>
      <w:r>
        <w:rPr>
          <w:b/>
          <w:i/>
          <w:spacing w:val="-1"/>
          <w:sz w:val="20"/>
        </w:rPr>
        <w:t xml:space="preserve"> </w:t>
      </w:r>
      <w:r>
        <w:rPr>
          <w:b/>
          <w:i/>
          <w:sz w:val="20"/>
        </w:rPr>
        <w:t>·</w:t>
      </w:r>
      <w:r>
        <w:rPr>
          <w:b/>
          <w:i/>
          <w:spacing w:val="-2"/>
          <w:sz w:val="20"/>
        </w:rPr>
        <w:t xml:space="preserve"> </w:t>
      </w:r>
      <w:r>
        <w:rPr>
          <w:b/>
          <w:i/>
          <w:sz w:val="20"/>
        </w:rPr>
        <w:t>KE</w:t>
      </w:r>
      <w:r>
        <w:rPr>
          <w:b/>
          <w:i/>
          <w:spacing w:val="-3"/>
          <w:sz w:val="20"/>
        </w:rPr>
        <w:t xml:space="preserve"> </w:t>
      </w:r>
      <w:r>
        <w:rPr>
          <w:b/>
          <w:i/>
          <w:sz w:val="20"/>
        </w:rPr>
        <w:t>·</w:t>
      </w:r>
      <w:r>
        <w:rPr>
          <w:b/>
          <w:i/>
          <w:spacing w:val="-2"/>
          <w:sz w:val="20"/>
        </w:rPr>
        <w:t xml:space="preserve"> </w:t>
      </w:r>
      <w:r>
        <w:rPr>
          <w:b/>
          <w:i/>
          <w:sz w:val="20"/>
        </w:rPr>
        <w:t>B</w:t>
      </w:r>
      <w:r>
        <w:rPr>
          <w:b/>
          <w:i/>
          <w:spacing w:val="-3"/>
          <w:sz w:val="20"/>
        </w:rPr>
        <w:t xml:space="preserve"> </w:t>
      </w:r>
      <w:r>
        <w:rPr>
          <w:b/>
          <w:i/>
          <w:sz w:val="20"/>
        </w:rPr>
        <w:t xml:space="preserve">· GGOD · (1-NJ) = </w:t>
      </w:r>
      <w:r>
        <w:rPr>
          <w:b/>
          <w:sz w:val="20"/>
        </w:rPr>
        <w:t xml:space="preserve">0.05 · 0.02 · 1.2 · 1 · 0.6 · 0.4 · 1 · 1 · 1 · 0.5 · 16.02 · (1-0.8) = </w:t>
      </w:r>
      <w:r>
        <w:rPr>
          <w:rFonts w:ascii="Arial" w:hAnsi="Arial"/>
          <w:b/>
          <w:sz w:val="20"/>
        </w:rPr>
        <w:t>0.000461</w:t>
      </w:r>
    </w:p>
    <w:p w:rsidR="004F19BD" w:rsidRDefault="004F19BD">
      <w:pPr>
        <w:pStyle w:val="a3"/>
        <w:spacing w:before="28"/>
        <w:rPr>
          <w:rFonts w:ascii="Arial"/>
          <w:b/>
          <w:sz w:val="20"/>
        </w:rPr>
      </w:pP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r>
        <w:rPr>
          <w:rFonts w:ascii="Courier New" w:hAnsi="Courier New"/>
        </w:rPr>
        <w:t>выброс,</w:t>
      </w:r>
      <w:r>
        <w:rPr>
          <w:rFonts w:ascii="Courier New" w:hAnsi="Courier New"/>
          <w:spacing w:val="-8"/>
        </w:rPr>
        <w:t xml:space="preserve"> </w:t>
      </w:r>
      <w:r>
        <w:rPr>
          <w:rFonts w:ascii="Courier New" w:hAnsi="Courier New"/>
        </w:rPr>
        <w:t>г/с</w:t>
      </w:r>
      <w:r>
        <w:rPr>
          <w:rFonts w:ascii="Courier New" w:hAnsi="Courier New"/>
          <w:spacing w:val="-7"/>
        </w:rPr>
        <w:t xml:space="preserve"> </w:t>
      </w:r>
      <w:r>
        <w:rPr>
          <w:rFonts w:ascii="Courier New" w:hAnsi="Courier New"/>
        </w:rPr>
        <w:t>(3.2.1),</w:t>
      </w:r>
      <w:r>
        <w:rPr>
          <w:rFonts w:ascii="Courier New" w:hAnsi="Courier New"/>
          <w:spacing w:val="-7"/>
        </w:rPr>
        <w:t xml:space="preserve"> </w:t>
      </w:r>
      <w:r>
        <w:rPr>
          <w:b/>
          <w:i/>
        </w:rPr>
        <w:t>G</w:t>
      </w:r>
      <w:r>
        <w:rPr>
          <w:b/>
          <w:i/>
          <w:spacing w:val="-4"/>
        </w:rPr>
        <w:t xml:space="preserve"> </w:t>
      </w:r>
      <w:r>
        <w:rPr>
          <w:b/>
          <w:i/>
        </w:rPr>
        <w:t>=</w:t>
      </w:r>
      <w:r>
        <w:rPr>
          <w:b/>
          <w:i/>
          <w:spacing w:val="-4"/>
        </w:rPr>
        <w:t xml:space="preserve"> </w:t>
      </w:r>
      <w:r>
        <w:rPr>
          <w:b/>
          <w:i/>
          <w:sz w:val="20"/>
        </w:rPr>
        <w:t>MAX(</w:t>
      </w:r>
      <w:proofErr w:type="gramStart"/>
      <w:r>
        <w:rPr>
          <w:b/>
          <w:i/>
          <w:sz w:val="20"/>
        </w:rPr>
        <w:t>G,GC</w:t>
      </w:r>
      <w:proofErr w:type="gramEnd"/>
      <w:r>
        <w:rPr>
          <w:b/>
          <w:i/>
          <w:sz w:val="20"/>
        </w:rPr>
        <w:t>)</w:t>
      </w:r>
      <w:r>
        <w:rPr>
          <w:b/>
          <w:i/>
          <w:spacing w:val="-2"/>
          <w:sz w:val="20"/>
        </w:rPr>
        <w:t xml:space="preserve"> </w:t>
      </w:r>
      <w:r>
        <w:rPr>
          <w:b/>
          <w:i/>
          <w:sz w:val="20"/>
        </w:rPr>
        <w:t xml:space="preserve">= </w:t>
      </w:r>
      <w:r>
        <w:rPr>
          <w:rFonts w:ascii="Arial" w:hAnsi="Arial"/>
          <w:b/>
          <w:spacing w:val="-4"/>
          <w:sz w:val="20"/>
        </w:rPr>
        <w:t>4.32</w:t>
      </w:r>
    </w:p>
    <w:p w:rsidR="004F19BD" w:rsidRDefault="00EA37BF">
      <w:pPr>
        <w:spacing w:before="2"/>
        <w:ind w:left="222"/>
        <w:rPr>
          <w:rFonts w:ascii="Arial" w:hAnsi="Arial"/>
          <w:b/>
          <w:sz w:val="20"/>
        </w:rPr>
      </w:pPr>
      <w:r>
        <w:rPr>
          <w:rFonts w:ascii="Courier New" w:hAnsi="Courier New"/>
        </w:rPr>
        <w:t>Сумма</w:t>
      </w:r>
      <w:r>
        <w:rPr>
          <w:rFonts w:ascii="Courier New" w:hAnsi="Courier New"/>
          <w:spacing w:val="-7"/>
        </w:rPr>
        <w:t xml:space="preserve"> </w:t>
      </w:r>
      <w:r>
        <w:rPr>
          <w:rFonts w:ascii="Courier New" w:hAnsi="Courier New"/>
        </w:rPr>
        <w:t>выбросов,</w:t>
      </w:r>
      <w:r>
        <w:rPr>
          <w:rFonts w:ascii="Courier New" w:hAnsi="Courier New"/>
          <w:spacing w:val="-6"/>
        </w:rPr>
        <w:t xml:space="preserve"> </w:t>
      </w:r>
      <w:r>
        <w:rPr>
          <w:rFonts w:ascii="Courier New" w:hAnsi="Courier New"/>
        </w:rPr>
        <w:t>т/год</w:t>
      </w:r>
      <w:r>
        <w:rPr>
          <w:rFonts w:ascii="Courier New" w:hAnsi="Courier New"/>
          <w:spacing w:val="-6"/>
        </w:rPr>
        <w:t xml:space="preserve"> </w:t>
      </w:r>
      <w:r>
        <w:rPr>
          <w:rFonts w:ascii="Courier New" w:hAnsi="Courier New"/>
        </w:rPr>
        <w:t>(3.2.4),</w:t>
      </w:r>
      <w:r>
        <w:rPr>
          <w:rFonts w:ascii="Courier New" w:hAnsi="Courier New"/>
          <w:spacing w:val="-6"/>
        </w:rPr>
        <w:t xml:space="preserve"> </w:t>
      </w:r>
      <w:r>
        <w:rPr>
          <w:b/>
          <w:i/>
        </w:rPr>
        <w:t>M</w:t>
      </w:r>
      <w:r>
        <w:rPr>
          <w:b/>
          <w:i/>
          <w:spacing w:val="-2"/>
        </w:rPr>
        <w:t xml:space="preserve"> </w:t>
      </w:r>
      <w:r>
        <w:rPr>
          <w:b/>
          <w:i/>
        </w:rPr>
        <w:t>=</w:t>
      </w:r>
      <w:r>
        <w:rPr>
          <w:b/>
          <w:i/>
          <w:spacing w:val="-3"/>
        </w:rPr>
        <w:t xml:space="preserve"> </w:t>
      </w:r>
      <w:r>
        <w:rPr>
          <w:b/>
          <w:i/>
          <w:sz w:val="20"/>
        </w:rPr>
        <w:t>M</w:t>
      </w:r>
      <w:r>
        <w:rPr>
          <w:b/>
          <w:i/>
          <w:spacing w:val="-2"/>
          <w:sz w:val="20"/>
        </w:rPr>
        <w:t xml:space="preserve"> </w:t>
      </w:r>
      <w:r>
        <w:rPr>
          <w:b/>
          <w:i/>
          <w:sz w:val="20"/>
        </w:rPr>
        <w:t>+</w:t>
      </w:r>
      <w:r>
        <w:rPr>
          <w:b/>
          <w:i/>
          <w:spacing w:val="-3"/>
          <w:sz w:val="20"/>
        </w:rPr>
        <w:t xml:space="preserve"> </w:t>
      </w:r>
      <w:r>
        <w:rPr>
          <w:b/>
          <w:i/>
          <w:sz w:val="20"/>
        </w:rPr>
        <w:t>MC</w:t>
      </w:r>
      <w:r>
        <w:rPr>
          <w:b/>
          <w:i/>
          <w:spacing w:val="-3"/>
          <w:sz w:val="20"/>
        </w:rPr>
        <w:t xml:space="preserve"> </w:t>
      </w:r>
      <w:r>
        <w:rPr>
          <w:b/>
          <w:i/>
          <w:sz w:val="20"/>
        </w:rPr>
        <w:t>=</w:t>
      </w:r>
      <w:r>
        <w:rPr>
          <w:b/>
          <w:i/>
          <w:spacing w:val="-2"/>
          <w:sz w:val="20"/>
        </w:rPr>
        <w:t xml:space="preserve"> </w:t>
      </w:r>
      <w:r>
        <w:rPr>
          <w:b/>
          <w:sz w:val="20"/>
        </w:rPr>
        <w:t>0.0553</w:t>
      </w:r>
      <w:r>
        <w:rPr>
          <w:b/>
          <w:spacing w:val="-1"/>
          <w:sz w:val="20"/>
        </w:rPr>
        <w:t xml:space="preserve"> </w:t>
      </w:r>
      <w:r>
        <w:rPr>
          <w:b/>
          <w:sz w:val="20"/>
        </w:rPr>
        <w:t>+</w:t>
      </w:r>
      <w:r>
        <w:rPr>
          <w:b/>
          <w:spacing w:val="-3"/>
          <w:sz w:val="20"/>
        </w:rPr>
        <w:t xml:space="preserve"> </w:t>
      </w:r>
      <w:r>
        <w:rPr>
          <w:b/>
          <w:sz w:val="20"/>
        </w:rPr>
        <w:t>0.000461</w:t>
      </w:r>
      <w:r>
        <w:rPr>
          <w:b/>
          <w:spacing w:val="-1"/>
          <w:sz w:val="20"/>
        </w:rPr>
        <w:t xml:space="preserve"> </w:t>
      </w:r>
      <w:r>
        <w:rPr>
          <w:b/>
          <w:sz w:val="20"/>
        </w:rPr>
        <w:t>=</w:t>
      </w:r>
      <w:r>
        <w:rPr>
          <w:b/>
          <w:spacing w:val="-1"/>
          <w:sz w:val="20"/>
        </w:rPr>
        <w:t xml:space="preserve"> </w:t>
      </w:r>
      <w:r>
        <w:rPr>
          <w:rFonts w:ascii="Arial" w:hAnsi="Arial"/>
          <w:b/>
          <w:spacing w:val="-2"/>
          <w:sz w:val="20"/>
        </w:rPr>
        <w:t>0.0558</w:t>
      </w:r>
    </w:p>
    <w:p w:rsidR="004F19BD" w:rsidRDefault="00EA37BF">
      <w:pPr>
        <w:spacing w:before="228"/>
        <w:ind w:left="222" w:right="2198"/>
        <w:rPr>
          <w:rFonts w:ascii="Arial" w:hAnsi="Arial"/>
          <w:b/>
          <w:sz w:val="20"/>
        </w:rPr>
      </w:pPr>
      <w:r>
        <w:rPr>
          <w:rFonts w:ascii="Courier New" w:hAnsi="Courier New"/>
        </w:rPr>
        <w:t xml:space="preserve">С учетом коэффициента гравитационного осаждения Валовый выброс, т/год, </w:t>
      </w:r>
      <w:r>
        <w:rPr>
          <w:b/>
          <w:i/>
        </w:rPr>
        <w:t xml:space="preserve">M = </w:t>
      </w:r>
      <w:r>
        <w:rPr>
          <w:b/>
          <w:i/>
          <w:sz w:val="20"/>
        </w:rPr>
        <w:t xml:space="preserve">KOC · M = </w:t>
      </w:r>
      <w:r>
        <w:rPr>
          <w:b/>
          <w:sz w:val="20"/>
        </w:rPr>
        <w:t xml:space="preserve">0.4 · 0.0558 = </w:t>
      </w:r>
      <w:r>
        <w:rPr>
          <w:rFonts w:ascii="Arial" w:hAnsi="Arial"/>
          <w:b/>
          <w:sz w:val="20"/>
        </w:rPr>
        <w:t xml:space="preserve">0.0223 </w:t>
      </w: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b/>
          <w:i/>
        </w:rPr>
        <w:t>G</w:t>
      </w:r>
      <w:r>
        <w:rPr>
          <w:b/>
          <w:i/>
          <w:spacing w:val="-3"/>
        </w:rPr>
        <w:t xml:space="preserve"> </w:t>
      </w:r>
      <w:r>
        <w:rPr>
          <w:b/>
          <w:i/>
        </w:rPr>
        <w:t>=</w:t>
      </w:r>
      <w:r>
        <w:rPr>
          <w:b/>
          <w:i/>
          <w:spacing w:val="-3"/>
        </w:rPr>
        <w:t xml:space="preserve"> </w:t>
      </w:r>
      <w:r>
        <w:rPr>
          <w:b/>
          <w:i/>
          <w:sz w:val="20"/>
        </w:rPr>
        <w:t>KOC</w:t>
      </w:r>
      <w:r>
        <w:rPr>
          <w:b/>
          <w:i/>
          <w:spacing w:val="-3"/>
          <w:sz w:val="20"/>
        </w:rPr>
        <w:t xml:space="preserve"> </w:t>
      </w:r>
      <w:r>
        <w:rPr>
          <w:b/>
          <w:i/>
          <w:sz w:val="20"/>
        </w:rPr>
        <w:t>·</w:t>
      </w:r>
      <w:r>
        <w:rPr>
          <w:b/>
          <w:i/>
          <w:spacing w:val="-2"/>
          <w:sz w:val="20"/>
        </w:rPr>
        <w:t xml:space="preserve"> </w:t>
      </w:r>
      <w:r>
        <w:rPr>
          <w:b/>
          <w:i/>
          <w:sz w:val="20"/>
        </w:rPr>
        <w:t>G</w:t>
      </w:r>
      <w:r>
        <w:rPr>
          <w:b/>
          <w:i/>
          <w:spacing w:val="-2"/>
          <w:sz w:val="20"/>
        </w:rPr>
        <w:t xml:space="preserve"> </w:t>
      </w:r>
      <w:r>
        <w:rPr>
          <w:b/>
          <w:i/>
          <w:sz w:val="20"/>
        </w:rPr>
        <w:t>=</w:t>
      </w:r>
      <w:r>
        <w:rPr>
          <w:b/>
          <w:i/>
          <w:spacing w:val="-2"/>
          <w:sz w:val="20"/>
        </w:rPr>
        <w:t xml:space="preserve"> </w:t>
      </w:r>
      <w:r>
        <w:rPr>
          <w:b/>
          <w:sz w:val="20"/>
        </w:rPr>
        <w:t>0.4</w:t>
      </w:r>
      <w:r>
        <w:rPr>
          <w:b/>
          <w:spacing w:val="-1"/>
          <w:sz w:val="20"/>
        </w:rPr>
        <w:t xml:space="preserve"> </w:t>
      </w:r>
      <w:r>
        <w:rPr>
          <w:b/>
          <w:sz w:val="20"/>
        </w:rPr>
        <w:t>·</w:t>
      </w:r>
      <w:r>
        <w:rPr>
          <w:b/>
          <w:spacing w:val="-2"/>
          <w:sz w:val="20"/>
        </w:rPr>
        <w:t xml:space="preserve"> </w:t>
      </w:r>
      <w:r>
        <w:rPr>
          <w:b/>
          <w:sz w:val="20"/>
        </w:rPr>
        <w:t>4.32</w:t>
      </w:r>
      <w:r>
        <w:rPr>
          <w:b/>
          <w:spacing w:val="-1"/>
          <w:sz w:val="20"/>
        </w:rPr>
        <w:t xml:space="preserve"> </w:t>
      </w:r>
      <w:r>
        <w:rPr>
          <w:b/>
          <w:sz w:val="20"/>
        </w:rPr>
        <w:t>=</w:t>
      </w:r>
      <w:r>
        <w:rPr>
          <w:b/>
          <w:spacing w:val="-1"/>
          <w:sz w:val="20"/>
        </w:rPr>
        <w:t xml:space="preserve"> </w:t>
      </w:r>
      <w:r>
        <w:rPr>
          <w:rFonts w:ascii="Arial" w:hAnsi="Arial"/>
          <w:b/>
          <w:sz w:val="20"/>
        </w:rPr>
        <w:t>1.728</w:t>
      </w:r>
    </w:p>
    <w:p w:rsidR="004F19BD" w:rsidRDefault="00EA37BF">
      <w:pPr>
        <w:spacing w:before="229"/>
        <w:ind w:left="222"/>
        <w:rPr>
          <w:rFonts w:ascii="Courier New" w:hAnsi="Courier New"/>
        </w:rPr>
      </w:pPr>
      <w:r>
        <w:rPr>
          <w:rFonts w:ascii="Courier New" w:hAnsi="Courier New"/>
        </w:rPr>
        <w:t>Итоговая</w:t>
      </w:r>
      <w:r>
        <w:rPr>
          <w:rFonts w:ascii="Courier New" w:hAnsi="Courier New"/>
          <w:spacing w:val="-8"/>
        </w:rPr>
        <w:t xml:space="preserve"> </w:t>
      </w:r>
      <w:r>
        <w:rPr>
          <w:rFonts w:ascii="Courier New" w:hAnsi="Courier New"/>
          <w:spacing w:val="-2"/>
        </w:rPr>
        <w:t>таблица:</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4"/>
        </w:trPr>
        <w:tc>
          <w:tcPr>
            <w:tcW w:w="703" w:type="dxa"/>
          </w:tcPr>
          <w:p w:rsidR="004F19BD" w:rsidRDefault="00EA37BF">
            <w:pPr>
              <w:pStyle w:val="TableParagraph"/>
              <w:spacing w:line="234"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4"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4"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4"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1518"/>
        </w:trPr>
        <w:tc>
          <w:tcPr>
            <w:tcW w:w="703" w:type="dxa"/>
          </w:tcPr>
          <w:p w:rsidR="004F19BD" w:rsidRDefault="00EA37BF">
            <w:pPr>
              <w:pStyle w:val="TableParagraph"/>
              <w:spacing w:line="243" w:lineRule="exact"/>
              <w:ind w:left="28"/>
              <w:rPr>
                <w:rFonts w:ascii="Times New Roman"/>
              </w:rPr>
            </w:pPr>
            <w:r>
              <w:rPr>
                <w:rFonts w:ascii="Times New Roman"/>
                <w:spacing w:val="-4"/>
              </w:rPr>
              <w:t>2908</w:t>
            </w:r>
          </w:p>
        </w:tc>
        <w:tc>
          <w:tcPr>
            <w:tcW w:w="4354" w:type="dxa"/>
          </w:tcPr>
          <w:p w:rsidR="004F19BD" w:rsidRDefault="00EA37BF">
            <w:pPr>
              <w:pStyle w:val="TableParagraph"/>
              <w:ind w:left="26" w:right="60"/>
              <w:rPr>
                <w:rFonts w:ascii="Times New Roman" w:hAnsi="Times New Roman"/>
              </w:rPr>
            </w:pPr>
            <w:r>
              <w:rPr>
                <w:rFonts w:ascii="Times New Roman" w:hAnsi="Times New Roman"/>
              </w:rPr>
              <w:t>Пыль неорганическая, содержащая двуокись кремния в %: 70-20 (шамот, цемент, пыль цементного</w:t>
            </w:r>
            <w:r>
              <w:rPr>
                <w:rFonts w:ascii="Times New Roman" w:hAnsi="Times New Roman"/>
                <w:spacing w:val="-8"/>
              </w:rPr>
              <w:t xml:space="preserve"> </w:t>
            </w:r>
            <w:r>
              <w:rPr>
                <w:rFonts w:ascii="Times New Roman" w:hAnsi="Times New Roman"/>
              </w:rPr>
              <w:t>производства</w:t>
            </w:r>
            <w:r>
              <w:rPr>
                <w:rFonts w:ascii="Times New Roman" w:hAnsi="Times New Roman"/>
                <w:spacing w:val="-9"/>
              </w:rPr>
              <w:t xml:space="preserve"> </w:t>
            </w:r>
            <w:r>
              <w:rPr>
                <w:rFonts w:ascii="Times New Roman" w:hAnsi="Times New Roman"/>
              </w:rPr>
              <w:t>-</w:t>
            </w:r>
            <w:r>
              <w:rPr>
                <w:rFonts w:ascii="Times New Roman" w:hAnsi="Times New Roman"/>
                <w:spacing w:val="-12"/>
              </w:rPr>
              <w:t xml:space="preserve"> </w:t>
            </w:r>
            <w:r>
              <w:rPr>
                <w:rFonts w:ascii="Times New Roman" w:hAnsi="Times New Roman"/>
              </w:rPr>
              <w:t>глина,</w:t>
            </w:r>
            <w:r>
              <w:rPr>
                <w:rFonts w:ascii="Times New Roman" w:hAnsi="Times New Roman"/>
                <w:spacing w:val="-8"/>
              </w:rPr>
              <w:t xml:space="preserve"> </w:t>
            </w:r>
            <w:r>
              <w:rPr>
                <w:rFonts w:ascii="Times New Roman" w:hAnsi="Times New Roman"/>
              </w:rPr>
              <w:t>глинистый сланец, доменный шлак, песок, клинкер, зола, кремнезем, зола углей казахстанских</w:t>
            </w:r>
          </w:p>
          <w:p w:rsidR="004F19BD" w:rsidRDefault="00EA37BF">
            <w:pPr>
              <w:pStyle w:val="TableParagraph"/>
              <w:spacing w:line="244" w:lineRule="exact"/>
              <w:ind w:left="26"/>
              <w:rPr>
                <w:rFonts w:ascii="Times New Roman" w:hAnsi="Times New Roman"/>
              </w:rPr>
            </w:pPr>
            <w:r>
              <w:rPr>
                <w:rFonts w:ascii="Times New Roman" w:hAnsi="Times New Roman"/>
              </w:rPr>
              <w:t>месторождений)</w:t>
            </w:r>
            <w:r>
              <w:rPr>
                <w:rFonts w:ascii="Times New Roman" w:hAnsi="Times New Roman"/>
                <w:spacing w:val="-9"/>
              </w:rPr>
              <w:t xml:space="preserve"> </w:t>
            </w:r>
            <w:r>
              <w:rPr>
                <w:rFonts w:ascii="Times New Roman" w:hAnsi="Times New Roman"/>
                <w:spacing w:val="-4"/>
              </w:rPr>
              <w:t>(494)</w:t>
            </w:r>
          </w:p>
        </w:tc>
        <w:tc>
          <w:tcPr>
            <w:tcW w:w="1965" w:type="dxa"/>
          </w:tcPr>
          <w:p w:rsidR="004F19BD" w:rsidRDefault="00EA37BF">
            <w:pPr>
              <w:pStyle w:val="TableParagraph"/>
              <w:spacing w:line="243" w:lineRule="exact"/>
              <w:ind w:right="13"/>
              <w:jc w:val="right"/>
              <w:rPr>
                <w:rFonts w:ascii="Times New Roman"/>
              </w:rPr>
            </w:pPr>
            <w:r>
              <w:rPr>
                <w:rFonts w:ascii="Times New Roman"/>
                <w:spacing w:val="-2"/>
              </w:rPr>
              <w:t>1.728</w:t>
            </w:r>
          </w:p>
        </w:tc>
        <w:tc>
          <w:tcPr>
            <w:tcW w:w="2105" w:type="dxa"/>
          </w:tcPr>
          <w:p w:rsidR="004F19BD" w:rsidRDefault="00EA37BF">
            <w:pPr>
              <w:pStyle w:val="TableParagraph"/>
              <w:spacing w:line="243" w:lineRule="exact"/>
              <w:ind w:right="10"/>
              <w:jc w:val="right"/>
              <w:rPr>
                <w:rFonts w:ascii="Times New Roman"/>
              </w:rPr>
            </w:pPr>
            <w:r>
              <w:rPr>
                <w:rFonts w:ascii="Times New Roman"/>
                <w:spacing w:val="-2"/>
              </w:rPr>
              <w:t>0.0223</w:t>
            </w:r>
          </w:p>
        </w:tc>
      </w:tr>
    </w:tbl>
    <w:p w:rsidR="004F19BD" w:rsidRDefault="004F19BD">
      <w:pPr>
        <w:spacing w:line="243" w:lineRule="exact"/>
        <w:jc w:val="right"/>
        <w:sectPr w:rsidR="004F19BD">
          <w:pgSz w:w="11910" w:h="16840"/>
          <w:pgMar w:top="1080" w:right="900" w:bottom="280" w:left="1480" w:header="710" w:footer="0" w:gutter="0"/>
          <w:cols w:space="720"/>
        </w:sectPr>
      </w:pPr>
    </w:p>
    <w:p w:rsidR="004F19BD" w:rsidRDefault="00EA37BF">
      <w:pPr>
        <w:spacing w:before="90"/>
        <w:ind w:left="665" w:right="674" w:hanging="1"/>
        <w:jc w:val="center"/>
        <w:rPr>
          <w:rFonts w:ascii="Courier New" w:hAnsi="Courier New"/>
          <w:i/>
        </w:rPr>
      </w:pPr>
      <w:r>
        <w:rPr>
          <w:rFonts w:ascii="Courier New" w:hAnsi="Courier New"/>
          <w:i/>
          <w:u w:val="single"/>
        </w:rPr>
        <w:lastRenderedPageBreak/>
        <w:t>Источник</w:t>
      </w:r>
      <w:r>
        <w:rPr>
          <w:rFonts w:ascii="Courier New" w:hAnsi="Courier New"/>
          <w:i/>
          <w:spacing w:val="34"/>
          <w:u w:val="single"/>
        </w:rPr>
        <w:t xml:space="preserve"> </w:t>
      </w:r>
      <w:r>
        <w:rPr>
          <w:rFonts w:ascii="Courier New" w:hAnsi="Courier New"/>
          <w:i/>
          <w:u w:val="single"/>
        </w:rPr>
        <w:t>загрязнения:</w:t>
      </w:r>
      <w:r>
        <w:rPr>
          <w:rFonts w:ascii="Courier New" w:hAnsi="Courier New"/>
          <w:i/>
          <w:spacing w:val="34"/>
          <w:u w:val="single"/>
        </w:rPr>
        <w:t xml:space="preserve"> </w:t>
      </w:r>
      <w:r>
        <w:rPr>
          <w:rFonts w:ascii="Courier New" w:hAnsi="Courier New"/>
          <w:i/>
          <w:u w:val="single"/>
        </w:rPr>
        <w:t>6002,</w:t>
      </w:r>
      <w:r>
        <w:rPr>
          <w:rFonts w:ascii="Courier New" w:hAnsi="Courier New"/>
          <w:i/>
          <w:spacing w:val="34"/>
          <w:u w:val="single"/>
        </w:rPr>
        <w:t xml:space="preserve"> </w:t>
      </w:r>
      <w:r>
        <w:rPr>
          <w:rFonts w:ascii="Courier New" w:hAnsi="Courier New"/>
          <w:i/>
          <w:u w:val="single"/>
        </w:rPr>
        <w:t>Неорганизованный</w:t>
      </w:r>
      <w:r>
        <w:rPr>
          <w:rFonts w:ascii="Courier New" w:hAnsi="Courier New"/>
          <w:i/>
          <w:spacing w:val="34"/>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spacing w:val="-6"/>
          <w:u w:val="single"/>
        </w:rPr>
        <w:t xml:space="preserve"> </w:t>
      </w:r>
      <w:r>
        <w:rPr>
          <w:rFonts w:ascii="Courier New" w:hAnsi="Courier New"/>
          <w:i/>
          <w:u w:val="single"/>
        </w:rPr>
        <w:t>выделения:</w:t>
      </w:r>
      <w:r>
        <w:rPr>
          <w:rFonts w:ascii="Courier New" w:hAnsi="Courier New"/>
          <w:i/>
          <w:spacing w:val="-6"/>
          <w:u w:val="single"/>
        </w:rPr>
        <w:t xml:space="preserve"> </w:t>
      </w:r>
      <w:r>
        <w:rPr>
          <w:rFonts w:ascii="Courier New" w:hAnsi="Courier New"/>
          <w:i/>
          <w:u w:val="single"/>
        </w:rPr>
        <w:t>6002</w:t>
      </w:r>
      <w:r>
        <w:rPr>
          <w:rFonts w:ascii="Courier New" w:hAnsi="Courier New"/>
          <w:i/>
          <w:spacing w:val="-6"/>
          <w:u w:val="single"/>
        </w:rPr>
        <w:t xml:space="preserve"> </w:t>
      </w:r>
      <w:r>
        <w:rPr>
          <w:rFonts w:ascii="Courier New" w:hAnsi="Courier New"/>
          <w:i/>
          <w:u w:val="single"/>
        </w:rPr>
        <w:t>01,</w:t>
      </w:r>
      <w:r>
        <w:rPr>
          <w:rFonts w:ascii="Courier New" w:hAnsi="Courier New"/>
          <w:i/>
          <w:spacing w:val="-6"/>
          <w:u w:val="single"/>
        </w:rPr>
        <w:t xml:space="preserve"> </w:t>
      </w:r>
      <w:r>
        <w:rPr>
          <w:rFonts w:ascii="Courier New" w:hAnsi="Courier New"/>
          <w:i/>
          <w:u w:val="single"/>
        </w:rPr>
        <w:t>Механическая</w:t>
      </w:r>
      <w:r>
        <w:rPr>
          <w:rFonts w:ascii="Courier New" w:hAnsi="Courier New"/>
          <w:i/>
          <w:spacing w:val="-6"/>
          <w:u w:val="single"/>
        </w:rPr>
        <w:t xml:space="preserve"> </w:t>
      </w:r>
      <w:r>
        <w:rPr>
          <w:rFonts w:ascii="Courier New" w:hAnsi="Courier New"/>
          <w:i/>
          <w:u w:val="single"/>
        </w:rPr>
        <w:t>обработка</w:t>
      </w:r>
      <w:r>
        <w:rPr>
          <w:rFonts w:ascii="Courier New" w:hAnsi="Courier New"/>
          <w:i/>
          <w:spacing w:val="-6"/>
          <w:u w:val="single"/>
        </w:rPr>
        <w:t xml:space="preserve"> </w:t>
      </w:r>
      <w:r>
        <w:rPr>
          <w:rFonts w:ascii="Courier New" w:hAnsi="Courier New"/>
          <w:i/>
          <w:u w:val="single"/>
        </w:rPr>
        <w:t>материалов</w:t>
      </w:r>
      <w:r>
        <w:rPr>
          <w:rFonts w:ascii="Courier New" w:hAnsi="Courier New"/>
          <w:i/>
        </w:rPr>
        <w:t xml:space="preserve"> </w:t>
      </w:r>
      <w:r>
        <w:rPr>
          <w:rFonts w:ascii="Courier New" w:hAnsi="Courier New"/>
          <w:i/>
          <w:u w:val="single"/>
        </w:rPr>
        <w:t>(шлифовальная машинка)</w:t>
      </w:r>
    </w:p>
    <w:p w:rsidR="004F19BD" w:rsidRDefault="004F19BD">
      <w:pPr>
        <w:pStyle w:val="a3"/>
        <w:rPr>
          <w:rFonts w:ascii="Courier New"/>
          <w:i/>
          <w:sz w:val="22"/>
        </w:rPr>
      </w:pPr>
    </w:p>
    <w:p w:rsidR="004F19BD" w:rsidRDefault="00EA37BF">
      <w:pPr>
        <w:ind w:left="222"/>
        <w:jc w:val="both"/>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1646"/>
        <w:jc w:val="both"/>
        <w:rPr>
          <w:rFonts w:ascii="Courier New" w:hAnsi="Courier New"/>
        </w:rPr>
      </w:pP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загрязняющих</w:t>
      </w:r>
      <w:r>
        <w:rPr>
          <w:rFonts w:ascii="Courier New" w:hAnsi="Courier New"/>
          <w:spacing w:val="-6"/>
        </w:rPr>
        <w:t xml:space="preserve"> </w:t>
      </w:r>
      <w:r>
        <w:rPr>
          <w:rFonts w:ascii="Courier New" w:hAnsi="Courier New"/>
        </w:rPr>
        <w:t>веществ</w:t>
      </w:r>
      <w:r>
        <w:rPr>
          <w:rFonts w:ascii="Courier New" w:hAnsi="Courier New"/>
          <w:spacing w:val="-6"/>
        </w:rPr>
        <w:t xml:space="preserve"> </w:t>
      </w:r>
      <w:r>
        <w:rPr>
          <w:rFonts w:ascii="Courier New" w:hAnsi="Courier New"/>
        </w:rPr>
        <w:t>в</w:t>
      </w:r>
      <w:r>
        <w:rPr>
          <w:rFonts w:ascii="Courier New" w:hAnsi="Courier New"/>
          <w:spacing w:val="-6"/>
        </w:rPr>
        <w:t xml:space="preserve"> </w:t>
      </w:r>
      <w:r>
        <w:rPr>
          <w:rFonts w:ascii="Courier New" w:hAnsi="Courier New"/>
        </w:rPr>
        <w:t>атмосферу при</w:t>
      </w:r>
      <w:r>
        <w:rPr>
          <w:rFonts w:ascii="Courier New" w:hAnsi="Courier New"/>
          <w:spacing w:val="-6"/>
        </w:rPr>
        <w:t xml:space="preserve"> </w:t>
      </w:r>
      <w:r>
        <w:rPr>
          <w:rFonts w:ascii="Courier New" w:hAnsi="Courier New"/>
        </w:rPr>
        <w:t>механической</w:t>
      </w:r>
      <w:r>
        <w:rPr>
          <w:rFonts w:ascii="Courier New" w:hAnsi="Courier New"/>
          <w:spacing w:val="-6"/>
        </w:rPr>
        <w:t xml:space="preserve"> </w:t>
      </w:r>
      <w:r>
        <w:rPr>
          <w:rFonts w:ascii="Courier New" w:hAnsi="Courier New"/>
        </w:rPr>
        <w:t>обработке</w:t>
      </w:r>
      <w:r>
        <w:rPr>
          <w:rFonts w:ascii="Courier New" w:hAnsi="Courier New"/>
          <w:spacing w:val="-6"/>
        </w:rPr>
        <w:t xml:space="preserve"> </w:t>
      </w:r>
      <w:r>
        <w:rPr>
          <w:rFonts w:ascii="Courier New" w:hAnsi="Courier New"/>
        </w:rPr>
        <w:t>металлов</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величинам</w:t>
      </w:r>
      <w:r>
        <w:rPr>
          <w:rFonts w:ascii="Courier New" w:hAnsi="Courier New"/>
          <w:spacing w:val="-6"/>
        </w:rPr>
        <w:t xml:space="preserve"> </w:t>
      </w:r>
      <w:r>
        <w:rPr>
          <w:rFonts w:ascii="Courier New" w:hAnsi="Courier New"/>
        </w:rPr>
        <w:t>удельных выбросов). РНД 211.2.02.06-2004. Астана, 2005</w:t>
      </w:r>
    </w:p>
    <w:p w:rsidR="004F19BD" w:rsidRDefault="004F19BD">
      <w:pPr>
        <w:pStyle w:val="a3"/>
        <w:spacing w:before="3"/>
        <w:rPr>
          <w:rFonts w:ascii="Courier New"/>
          <w:sz w:val="22"/>
        </w:rPr>
      </w:pPr>
    </w:p>
    <w:p w:rsidR="004F19BD" w:rsidRDefault="00EA37BF">
      <w:pPr>
        <w:spacing w:before="1" w:line="237" w:lineRule="auto"/>
        <w:ind w:left="222" w:right="805"/>
        <w:rPr>
          <w:rFonts w:ascii="Courier New" w:hAnsi="Courier New"/>
        </w:rPr>
      </w:pPr>
      <w:r>
        <w:rPr>
          <w:rFonts w:ascii="Courier New" w:hAnsi="Courier New"/>
        </w:rPr>
        <w:t>Технология</w:t>
      </w:r>
      <w:r>
        <w:rPr>
          <w:rFonts w:ascii="Courier New" w:hAnsi="Courier New"/>
          <w:spacing w:val="-7"/>
        </w:rPr>
        <w:t xml:space="preserve"> </w:t>
      </w:r>
      <w:r>
        <w:rPr>
          <w:rFonts w:ascii="Courier New" w:hAnsi="Courier New"/>
        </w:rPr>
        <w:t>обработки:</w:t>
      </w:r>
      <w:r>
        <w:rPr>
          <w:rFonts w:ascii="Courier New" w:hAnsi="Courier New"/>
          <w:spacing w:val="-7"/>
        </w:rPr>
        <w:t xml:space="preserve"> </w:t>
      </w:r>
      <w:r>
        <w:rPr>
          <w:rFonts w:ascii="Courier New" w:hAnsi="Courier New"/>
        </w:rPr>
        <w:t>Механическая</w:t>
      </w:r>
      <w:r>
        <w:rPr>
          <w:rFonts w:ascii="Courier New" w:hAnsi="Courier New"/>
          <w:spacing w:val="-7"/>
        </w:rPr>
        <w:t xml:space="preserve"> </w:t>
      </w:r>
      <w:r>
        <w:rPr>
          <w:rFonts w:ascii="Courier New" w:hAnsi="Courier New"/>
        </w:rPr>
        <w:t>обработка</w:t>
      </w:r>
      <w:r>
        <w:rPr>
          <w:rFonts w:ascii="Courier New" w:hAnsi="Courier New"/>
          <w:spacing w:val="-7"/>
        </w:rPr>
        <w:t xml:space="preserve"> </w:t>
      </w:r>
      <w:r>
        <w:rPr>
          <w:rFonts w:ascii="Courier New" w:hAnsi="Courier New"/>
        </w:rPr>
        <w:t>металлов</w:t>
      </w:r>
      <w:r>
        <w:rPr>
          <w:rFonts w:ascii="Courier New" w:hAnsi="Courier New"/>
          <w:spacing w:val="-7"/>
        </w:rPr>
        <w:t xml:space="preserve"> </w:t>
      </w:r>
      <w:r>
        <w:rPr>
          <w:rFonts w:ascii="Courier New" w:hAnsi="Courier New"/>
        </w:rPr>
        <w:t>в гальваническом производстве</w:t>
      </w:r>
    </w:p>
    <w:p w:rsidR="004F19BD" w:rsidRDefault="00EA37BF">
      <w:pPr>
        <w:spacing w:before="1"/>
        <w:ind w:left="222" w:right="3555"/>
        <w:rPr>
          <w:rFonts w:ascii="Courier New" w:hAnsi="Courier New"/>
        </w:rPr>
      </w:pPr>
      <w:r>
        <w:rPr>
          <w:rFonts w:ascii="Courier New" w:hAnsi="Courier New"/>
        </w:rPr>
        <w:t>Оборудование</w:t>
      </w:r>
      <w:r>
        <w:rPr>
          <w:rFonts w:ascii="Courier New" w:hAnsi="Courier New"/>
          <w:spacing w:val="-9"/>
        </w:rPr>
        <w:t xml:space="preserve"> </w:t>
      </w:r>
      <w:r>
        <w:rPr>
          <w:rFonts w:ascii="Courier New" w:hAnsi="Courier New"/>
        </w:rPr>
        <w:t>работает</w:t>
      </w:r>
      <w:r>
        <w:rPr>
          <w:rFonts w:ascii="Courier New" w:hAnsi="Courier New"/>
          <w:spacing w:val="-9"/>
        </w:rPr>
        <w:t xml:space="preserve"> </w:t>
      </w:r>
      <w:r>
        <w:rPr>
          <w:rFonts w:ascii="Courier New" w:hAnsi="Courier New"/>
        </w:rPr>
        <w:t>на</w:t>
      </w:r>
      <w:r>
        <w:rPr>
          <w:rFonts w:ascii="Courier New" w:hAnsi="Courier New"/>
          <w:spacing w:val="-9"/>
        </w:rPr>
        <w:t xml:space="preserve"> </w:t>
      </w:r>
      <w:r>
        <w:rPr>
          <w:rFonts w:ascii="Courier New" w:hAnsi="Courier New"/>
        </w:rPr>
        <w:t>открытом</w:t>
      </w:r>
      <w:r>
        <w:rPr>
          <w:rFonts w:ascii="Courier New" w:hAnsi="Courier New"/>
          <w:spacing w:val="-9"/>
        </w:rPr>
        <w:t xml:space="preserve"> </w:t>
      </w:r>
      <w:r>
        <w:rPr>
          <w:rFonts w:ascii="Courier New" w:hAnsi="Courier New"/>
        </w:rPr>
        <w:t>воздухе Тип расчета: без охлаждения</w:t>
      </w:r>
    </w:p>
    <w:p w:rsidR="004F19BD" w:rsidRDefault="00EA37BF">
      <w:pPr>
        <w:spacing w:before="1"/>
        <w:ind w:left="222" w:right="805"/>
        <w:rPr>
          <w:rFonts w:ascii="Courier New" w:hAnsi="Courier New"/>
        </w:rPr>
      </w:pPr>
      <w:r>
        <w:rPr>
          <w:rFonts w:ascii="Courier New" w:hAnsi="Courier New"/>
        </w:rPr>
        <w:t>Технологическая</w:t>
      </w:r>
      <w:r>
        <w:rPr>
          <w:rFonts w:ascii="Courier New" w:hAnsi="Courier New"/>
          <w:spacing w:val="-8"/>
        </w:rPr>
        <w:t xml:space="preserve"> </w:t>
      </w:r>
      <w:r>
        <w:rPr>
          <w:rFonts w:ascii="Courier New" w:hAnsi="Courier New"/>
        </w:rPr>
        <w:t>операция:</w:t>
      </w:r>
      <w:r>
        <w:rPr>
          <w:rFonts w:ascii="Courier New" w:hAnsi="Courier New"/>
          <w:spacing w:val="-8"/>
        </w:rPr>
        <w:t xml:space="preserve"> </w:t>
      </w:r>
      <w:r>
        <w:rPr>
          <w:rFonts w:ascii="Courier New" w:hAnsi="Courier New"/>
        </w:rPr>
        <w:t>Грубое</w:t>
      </w:r>
      <w:r>
        <w:rPr>
          <w:rFonts w:ascii="Courier New" w:hAnsi="Courier New"/>
          <w:spacing w:val="-8"/>
        </w:rPr>
        <w:t xml:space="preserve"> </w:t>
      </w:r>
      <w:r>
        <w:rPr>
          <w:rFonts w:ascii="Courier New" w:hAnsi="Courier New"/>
        </w:rPr>
        <w:t>шлифование</w:t>
      </w:r>
      <w:r>
        <w:rPr>
          <w:rFonts w:ascii="Courier New" w:hAnsi="Courier New"/>
          <w:spacing w:val="-8"/>
        </w:rPr>
        <w:t xml:space="preserve"> </w:t>
      </w:r>
      <w:r>
        <w:rPr>
          <w:rFonts w:ascii="Courier New" w:hAnsi="Courier New"/>
        </w:rPr>
        <w:t>перед</w:t>
      </w:r>
      <w:r>
        <w:rPr>
          <w:rFonts w:ascii="Courier New" w:hAnsi="Courier New"/>
          <w:spacing w:val="-8"/>
        </w:rPr>
        <w:t xml:space="preserve"> </w:t>
      </w:r>
      <w:r>
        <w:rPr>
          <w:rFonts w:ascii="Courier New" w:hAnsi="Courier New"/>
        </w:rPr>
        <w:t xml:space="preserve">нанесением </w:t>
      </w:r>
      <w:r>
        <w:rPr>
          <w:rFonts w:ascii="Courier New" w:hAnsi="Courier New"/>
          <w:spacing w:val="-2"/>
        </w:rPr>
        <w:t>покрытия</w:t>
      </w:r>
    </w:p>
    <w:p w:rsidR="004F19BD" w:rsidRDefault="00EA37BF">
      <w:pPr>
        <w:spacing w:before="1"/>
        <w:ind w:left="222"/>
        <w:rPr>
          <w:rFonts w:ascii="Courier New" w:hAnsi="Courier New"/>
        </w:rPr>
      </w:pPr>
      <w:r>
        <w:rPr>
          <w:rFonts w:ascii="Courier New" w:hAnsi="Courier New"/>
        </w:rPr>
        <w:t>Вид</w:t>
      </w:r>
      <w:r>
        <w:rPr>
          <w:rFonts w:ascii="Courier New" w:hAnsi="Courier New"/>
          <w:spacing w:val="-8"/>
        </w:rPr>
        <w:t xml:space="preserve"> </w:t>
      </w:r>
      <w:r>
        <w:rPr>
          <w:rFonts w:ascii="Courier New" w:hAnsi="Courier New"/>
        </w:rPr>
        <w:t>оборудования:</w:t>
      </w:r>
      <w:r>
        <w:rPr>
          <w:rFonts w:ascii="Courier New" w:hAnsi="Courier New"/>
          <w:spacing w:val="-7"/>
        </w:rPr>
        <w:t xml:space="preserve"> </w:t>
      </w:r>
      <w:r>
        <w:rPr>
          <w:rFonts w:ascii="Courier New" w:hAnsi="Courier New"/>
        </w:rPr>
        <w:t>Станки</w:t>
      </w:r>
      <w:r>
        <w:rPr>
          <w:rFonts w:ascii="Courier New" w:hAnsi="Courier New"/>
          <w:spacing w:val="-7"/>
        </w:rPr>
        <w:t xml:space="preserve"> </w:t>
      </w:r>
      <w:r>
        <w:rPr>
          <w:rFonts w:ascii="Courier New" w:hAnsi="Courier New"/>
          <w:spacing w:val="-2"/>
        </w:rPr>
        <w:t>шлифовальные</w:t>
      </w:r>
    </w:p>
    <w:p w:rsidR="004F19BD" w:rsidRDefault="00EA37BF">
      <w:pPr>
        <w:ind w:left="222"/>
        <w:rPr>
          <w:rFonts w:ascii="Arial" w:hAnsi="Arial"/>
          <w:b/>
          <w:sz w:val="20"/>
        </w:rPr>
      </w:pPr>
      <w:r>
        <w:rPr>
          <w:rFonts w:ascii="Courier New" w:hAnsi="Courier New"/>
        </w:rPr>
        <w:t>Фактический</w:t>
      </w:r>
      <w:r>
        <w:rPr>
          <w:rFonts w:ascii="Courier New" w:hAnsi="Courier New"/>
          <w:spacing w:val="-6"/>
        </w:rPr>
        <w:t xml:space="preserve"> </w:t>
      </w:r>
      <w:r>
        <w:rPr>
          <w:rFonts w:ascii="Courier New" w:hAnsi="Courier New"/>
        </w:rPr>
        <w:t>годовой</w:t>
      </w:r>
      <w:r>
        <w:rPr>
          <w:rFonts w:ascii="Courier New" w:hAnsi="Courier New"/>
          <w:spacing w:val="-6"/>
        </w:rPr>
        <w:t xml:space="preserve"> </w:t>
      </w:r>
      <w:r>
        <w:rPr>
          <w:rFonts w:ascii="Courier New" w:hAnsi="Courier New"/>
        </w:rPr>
        <w:t>фонд</w:t>
      </w:r>
      <w:r>
        <w:rPr>
          <w:rFonts w:ascii="Courier New" w:hAnsi="Courier New"/>
          <w:spacing w:val="-6"/>
        </w:rPr>
        <w:t xml:space="preserve"> </w:t>
      </w:r>
      <w:r>
        <w:rPr>
          <w:rFonts w:ascii="Courier New" w:hAnsi="Courier New"/>
        </w:rPr>
        <w:t>времени</w:t>
      </w:r>
      <w:r>
        <w:rPr>
          <w:rFonts w:ascii="Courier New" w:hAnsi="Courier New"/>
          <w:spacing w:val="-6"/>
        </w:rPr>
        <w:t xml:space="preserve"> </w:t>
      </w:r>
      <w:r>
        <w:rPr>
          <w:rFonts w:ascii="Courier New" w:hAnsi="Courier New"/>
        </w:rPr>
        <w:t>работы</w:t>
      </w:r>
      <w:r>
        <w:rPr>
          <w:rFonts w:ascii="Courier New" w:hAnsi="Courier New"/>
          <w:spacing w:val="-6"/>
        </w:rPr>
        <w:t xml:space="preserve"> </w:t>
      </w:r>
      <w:r>
        <w:rPr>
          <w:rFonts w:ascii="Courier New" w:hAnsi="Courier New"/>
        </w:rPr>
        <w:t>одной</w:t>
      </w:r>
      <w:r>
        <w:rPr>
          <w:rFonts w:ascii="Courier New" w:hAnsi="Courier New"/>
          <w:spacing w:val="-6"/>
        </w:rPr>
        <w:t xml:space="preserve"> </w:t>
      </w:r>
      <w:r>
        <w:rPr>
          <w:rFonts w:ascii="Courier New" w:hAnsi="Courier New"/>
        </w:rPr>
        <w:t>единицы</w:t>
      </w:r>
      <w:r>
        <w:rPr>
          <w:rFonts w:ascii="Courier New" w:hAnsi="Courier New"/>
          <w:spacing w:val="-6"/>
        </w:rPr>
        <w:t xml:space="preserve"> </w:t>
      </w:r>
      <w:r>
        <w:rPr>
          <w:rFonts w:ascii="Courier New" w:hAnsi="Courier New"/>
        </w:rPr>
        <w:t xml:space="preserve">оборудования, ч/год, </w:t>
      </w:r>
      <w:r>
        <w:rPr>
          <w:b/>
          <w:i/>
        </w:rPr>
        <w:t xml:space="preserve">_T_ = </w:t>
      </w:r>
      <w:r>
        <w:rPr>
          <w:rFonts w:ascii="Arial" w:hAnsi="Arial"/>
          <w:b/>
          <w:sz w:val="20"/>
        </w:rPr>
        <w:t>16</w:t>
      </w:r>
    </w:p>
    <w:p w:rsidR="004F19BD" w:rsidRDefault="00EA37BF">
      <w:pPr>
        <w:ind w:left="222"/>
        <w:rPr>
          <w:rFonts w:ascii="Arial" w:hAnsi="Arial"/>
          <w:b/>
          <w:sz w:val="20"/>
        </w:rPr>
      </w:pPr>
      <w:r>
        <w:rPr>
          <w:rFonts w:ascii="Courier New" w:hAnsi="Courier New"/>
        </w:rPr>
        <w:t>Число</w:t>
      </w:r>
      <w:r>
        <w:rPr>
          <w:rFonts w:ascii="Courier New" w:hAnsi="Courier New"/>
          <w:spacing w:val="-7"/>
        </w:rPr>
        <w:t xml:space="preserve"> </w:t>
      </w:r>
      <w:r>
        <w:rPr>
          <w:rFonts w:ascii="Courier New" w:hAnsi="Courier New"/>
        </w:rPr>
        <w:t>станков</w:t>
      </w:r>
      <w:r>
        <w:rPr>
          <w:rFonts w:ascii="Courier New" w:hAnsi="Courier New"/>
          <w:spacing w:val="-6"/>
        </w:rPr>
        <w:t xml:space="preserve"> </w:t>
      </w:r>
      <w:r>
        <w:rPr>
          <w:rFonts w:ascii="Courier New" w:hAnsi="Courier New"/>
        </w:rPr>
        <w:t>данного</w:t>
      </w:r>
      <w:r>
        <w:rPr>
          <w:rFonts w:ascii="Courier New" w:hAnsi="Courier New"/>
          <w:spacing w:val="-6"/>
        </w:rPr>
        <w:t xml:space="preserve"> </w:t>
      </w:r>
      <w:r>
        <w:rPr>
          <w:rFonts w:ascii="Courier New" w:hAnsi="Courier New"/>
        </w:rPr>
        <w:t>типа,</w:t>
      </w:r>
      <w:r>
        <w:rPr>
          <w:rFonts w:ascii="Courier New" w:hAnsi="Courier New"/>
          <w:spacing w:val="-6"/>
        </w:rPr>
        <w:t xml:space="preserve"> </w:t>
      </w:r>
      <w:r>
        <w:rPr>
          <w:rFonts w:ascii="Courier New" w:hAnsi="Courier New"/>
        </w:rPr>
        <w:t>шт.,</w:t>
      </w:r>
      <w:r>
        <w:rPr>
          <w:rFonts w:ascii="Courier New" w:hAnsi="Courier New"/>
          <w:spacing w:val="-5"/>
        </w:rPr>
        <w:t xml:space="preserve"> </w:t>
      </w:r>
      <w:r>
        <w:rPr>
          <w:b/>
          <w:i/>
        </w:rPr>
        <w:t>_KOLIV_</w:t>
      </w:r>
      <w:r>
        <w:rPr>
          <w:b/>
          <w:i/>
          <w:spacing w:val="-2"/>
        </w:rPr>
        <w:t xml:space="preserve"> </w:t>
      </w:r>
      <w:r>
        <w:rPr>
          <w:b/>
          <w:i/>
        </w:rPr>
        <w:t>=</w:t>
      </w:r>
      <w:r>
        <w:rPr>
          <w:b/>
          <w:i/>
          <w:spacing w:val="-3"/>
        </w:rPr>
        <w:t xml:space="preserve"> </w:t>
      </w:r>
      <w:r>
        <w:rPr>
          <w:rFonts w:ascii="Arial" w:hAnsi="Arial"/>
          <w:b/>
          <w:spacing w:val="-10"/>
          <w:sz w:val="20"/>
        </w:rPr>
        <w:t>1</w:t>
      </w:r>
    </w:p>
    <w:p w:rsidR="004F19BD" w:rsidRDefault="00EA37BF">
      <w:pPr>
        <w:spacing w:before="2"/>
        <w:ind w:left="222"/>
        <w:rPr>
          <w:rFonts w:ascii="Arial" w:hAnsi="Arial"/>
          <w:b/>
          <w:sz w:val="20"/>
        </w:rPr>
      </w:pPr>
      <w:r>
        <w:rPr>
          <w:rFonts w:ascii="Courier New" w:hAnsi="Courier New"/>
        </w:rPr>
        <w:t>Число</w:t>
      </w:r>
      <w:r>
        <w:rPr>
          <w:rFonts w:ascii="Courier New" w:hAnsi="Courier New"/>
          <w:spacing w:val="-7"/>
        </w:rPr>
        <w:t xml:space="preserve"> </w:t>
      </w:r>
      <w:r>
        <w:rPr>
          <w:rFonts w:ascii="Courier New" w:hAnsi="Courier New"/>
        </w:rPr>
        <w:t>станков</w:t>
      </w:r>
      <w:r>
        <w:rPr>
          <w:rFonts w:ascii="Courier New" w:hAnsi="Courier New"/>
          <w:spacing w:val="-7"/>
        </w:rPr>
        <w:t xml:space="preserve"> </w:t>
      </w:r>
      <w:r>
        <w:rPr>
          <w:rFonts w:ascii="Courier New" w:hAnsi="Courier New"/>
        </w:rPr>
        <w:t>данного</w:t>
      </w:r>
      <w:r>
        <w:rPr>
          <w:rFonts w:ascii="Courier New" w:hAnsi="Courier New"/>
          <w:spacing w:val="-7"/>
        </w:rPr>
        <w:t xml:space="preserve"> </w:t>
      </w:r>
      <w:r>
        <w:rPr>
          <w:rFonts w:ascii="Courier New" w:hAnsi="Courier New"/>
        </w:rPr>
        <w:t>типа,</w:t>
      </w:r>
      <w:r>
        <w:rPr>
          <w:rFonts w:ascii="Courier New" w:hAnsi="Courier New"/>
          <w:spacing w:val="-7"/>
        </w:rPr>
        <w:t xml:space="preserve"> </w:t>
      </w:r>
      <w:r>
        <w:rPr>
          <w:rFonts w:ascii="Courier New" w:hAnsi="Courier New"/>
        </w:rPr>
        <w:t>работающих</w:t>
      </w:r>
      <w:r>
        <w:rPr>
          <w:rFonts w:ascii="Courier New" w:hAnsi="Courier New"/>
          <w:spacing w:val="-7"/>
        </w:rPr>
        <w:t xml:space="preserve"> </w:t>
      </w:r>
      <w:r>
        <w:rPr>
          <w:rFonts w:ascii="Courier New" w:hAnsi="Courier New"/>
        </w:rPr>
        <w:t>одновременно,</w:t>
      </w:r>
      <w:r>
        <w:rPr>
          <w:rFonts w:ascii="Courier New" w:hAnsi="Courier New"/>
          <w:spacing w:val="-7"/>
        </w:rPr>
        <w:t xml:space="preserve"> </w:t>
      </w:r>
      <w:r>
        <w:rPr>
          <w:rFonts w:ascii="Courier New" w:hAnsi="Courier New"/>
        </w:rPr>
        <w:t>шт.,</w:t>
      </w:r>
      <w:r>
        <w:rPr>
          <w:rFonts w:ascii="Courier New" w:hAnsi="Courier New"/>
          <w:spacing w:val="-5"/>
        </w:rPr>
        <w:t xml:space="preserve"> </w:t>
      </w:r>
      <w:r>
        <w:rPr>
          <w:b/>
          <w:i/>
        </w:rPr>
        <w:t>NS1</w:t>
      </w:r>
      <w:r>
        <w:rPr>
          <w:b/>
          <w:i/>
          <w:spacing w:val="-2"/>
        </w:rPr>
        <w:t xml:space="preserve"> </w:t>
      </w:r>
      <w:r>
        <w:rPr>
          <w:b/>
          <w:i/>
        </w:rPr>
        <w:t>=</w:t>
      </w:r>
      <w:r>
        <w:rPr>
          <w:b/>
          <w:i/>
          <w:spacing w:val="-4"/>
        </w:rPr>
        <w:t xml:space="preserve"> </w:t>
      </w:r>
      <w:r>
        <w:rPr>
          <w:rFonts w:ascii="Arial" w:hAnsi="Arial"/>
          <w:b/>
          <w:spacing w:val="-10"/>
          <w:sz w:val="20"/>
        </w:rPr>
        <w:t>1</w:t>
      </w:r>
    </w:p>
    <w:p w:rsidR="004F19BD" w:rsidRDefault="00EA37BF">
      <w:pPr>
        <w:spacing w:before="223"/>
        <w:ind w:left="222"/>
        <w:rPr>
          <w:b/>
          <w:i/>
          <w:sz w:val="20"/>
        </w:rPr>
      </w:pPr>
      <w:r>
        <w:rPr>
          <w:b/>
          <w:i/>
          <w:sz w:val="20"/>
          <w:u w:val="single"/>
        </w:rPr>
        <w:t>Примесь:</w:t>
      </w:r>
      <w:r>
        <w:rPr>
          <w:b/>
          <w:i/>
          <w:spacing w:val="-8"/>
          <w:sz w:val="20"/>
          <w:u w:val="single"/>
        </w:rPr>
        <w:t xml:space="preserve"> </w:t>
      </w:r>
      <w:r>
        <w:rPr>
          <w:b/>
          <w:i/>
          <w:sz w:val="20"/>
          <w:u w:val="single"/>
        </w:rPr>
        <w:t>2902</w:t>
      </w:r>
      <w:r>
        <w:rPr>
          <w:b/>
          <w:i/>
          <w:spacing w:val="-7"/>
          <w:sz w:val="20"/>
          <w:u w:val="single"/>
        </w:rPr>
        <w:t xml:space="preserve"> </w:t>
      </w:r>
      <w:r>
        <w:rPr>
          <w:b/>
          <w:i/>
          <w:sz w:val="20"/>
          <w:u w:val="single"/>
        </w:rPr>
        <w:t>Взвешенные</w:t>
      </w:r>
      <w:r>
        <w:rPr>
          <w:b/>
          <w:i/>
          <w:spacing w:val="-6"/>
          <w:sz w:val="20"/>
          <w:u w:val="single"/>
        </w:rPr>
        <w:t xml:space="preserve"> </w:t>
      </w:r>
      <w:r>
        <w:rPr>
          <w:b/>
          <w:i/>
          <w:sz w:val="20"/>
          <w:u w:val="single"/>
        </w:rPr>
        <w:t>частицы</w:t>
      </w:r>
      <w:r>
        <w:rPr>
          <w:b/>
          <w:i/>
          <w:spacing w:val="-7"/>
          <w:sz w:val="20"/>
          <w:u w:val="single"/>
        </w:rPr>
        <w:t xml:space="preserve"> </w:t>
      </w:r>
      <w:r>
        <w:rPr>
          <w:b/>
          <w:i/>
          <w:spacing w:val="-4"/>
          <w:sz w:val="20"/>
          <w:u w:val="single"/>
        </w:rPr>
        <w:t>(116)</w:t>
      </w:r>
    </w:p>
    <w:p w:rsidR="004F19BD" w:rsidRDefault="004F19BD">
      <w:pPr>
        <w:pStyle w:val="a3"/>
        <w:spacing w:before="6"/>
        <w:rPr>
          <w:b/>
          <w:i/>
          <w:sz w:val="20"/>
        </w:rPr>
      </w:pPr>
    </w:p>
    <w:p w:rsidR="004F19BD" w:rsidRDefault="00EA37BF">
      <w:pPr>
        <w:spacing w:line="271" w:lineRule="exact"/>
        <w:ind w:left="222"/>
        <w:rPr>
          <w:rFonts w:ascii="Arial" w:hAnsi="Arial"/>
          <w:b/>
          <w:sz w:val="20"/>
        </w:rPr>
      </w:pPr>
      <w:r>
        <w:rPr>
          <w:rFonts w:ascii="Courier New" w:hAnsi="Courier New"/>
        </w:rPr>
        <w:t>Удельный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г/c</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b/>
          <w:i/>
        </w:rPr>
        <w:t>GV</w:t>
      </w:r>
      <w:r>
        <w:rPr>
          <w:b/>
          <w:i/>
          <w:spacing w:val="-5"/>
        </w:rPr>
        <w:t xml:space="preserve"> </w:t>
      </w:r>
      <w:r>
        <w:rPr>
          <w:b/>
          <w:i/>
        </w:rPr>
        <w:t>=</w:t>
      </w:r>
      <w:r>
        <w:rPr>
          <w:b/>
          <w:i/>
          <w:spacing w:val="1"/>
        </w:rPr>
        <w:t xml:space="preserve"> </w:t>
      </w:r>
      <w:r>
        <w:rPr>
          <w:rFonts w:ascii="Arial" w:hAnsi="Arial"/>
          <w:b/>
          <w:spacing w:val="-4"/>
          <w:sz w:val="20"/>
        </w:rPr>
        <w:t>0.126</w:t>
      </w:r>
    </w:p>
    <w:p w:rsidR="004F19BD" w:rsidRDefault="00EA37BF">
      <w:pPr>
        <w:spacing w:line="271" w:lineRule="exact"/>
        <w:ind w:left="222"/>
        <w:rPr>
          <w:rFonts w:ascii="Arial" w:hAnsi="Arial"/>
          <w:b/>
          <w:sz w:val="20"/>
        </w:rPr>
      </w:pPr>
      <w:r>
        <w:rPr>
          <w:rFonts w:ascii="Courier New" w:hAnsi="Courier New"/>
        </w:rPr>
        <w:t>Коэффициент</w:t>
      </w:r>
      <w:r>
        <w:rPr>
          <w:rFonts w:ascii="Courier New" w:hAnsi="Courier New"/>
          <w:spacing w:val="-8"/>
        </w:rPr>
        <w:t xml:space="preserve"> </w:t>
      </w:r>
      <w:r>
        <w:rPr>
          <w:rFonts w:ascii="Courier New" w:hAnsi="Courier New"/>
        </w:rPr>
        <w:t>гравитационного</w:t>
      </w:r>
      <w:r>
        <w:rPr>
          <w:rFonts w:ascii="Courier New" w:hAnsi="Courier New"/>
          <w:spacing w:val="-8"/>
        </w:rPr>
        <w:t xml:space="preserve"> </w:t>
      </w:r>
      <w:r>
        <w:rPr>
          <w:rFonts w:ascii="Courier New" w:hAnsi="Courier New"/>
        </w:rPr>
        <w:t>оседания</w:t>
      </w:r>
      <w:r>
        <w:rPr>
          <w:rFonts w:ascii="Courier New" w:hAnsi="Courier New"/>
          <w:spacing w:val="-8"/>
        </w:rPr>
        <w:t xml:space="preserve"> </w:t>
      </w:r>
      <w:r>
        <w:rPr>
          <w:rFonts w:ascii="Courier New" w:hAnsi="Courier New"/>
        </w:rPr>
        <w:t>(п.</w:t>
      </w:r>
      <w:r>
        <w:rPr>
          <w:rFonts w:ascii="Courier New" w:hAnsi="Courier New"/>
          <w:spacing w:val="-8"/>
        </w:rPr>
        <w:t xml:space="preserve"> </w:t>
      </w:r>
      <w:r>
        <w:rPr>
          <w:rFonts w:ascii="Courier New" w:hAnsi="Courier New"/>
        </w:rPr>
        <w:t>5.3.2),</w:t>
      </w:r>
      <w:r>
        <w:rPr>
          <w:rFonts w:ascii="Courier New" w:hAnsi="Courier New"/>
          <w:spacing w:val="-7"/>
        </w:rPr>
        <w:t xml:space="preserve"> </w:t>
      </w:r>
      <w:r>
        <w:rPr>
          <w:b/>
          <w:i/>
        </w:rPr>
        <w:t>KN</w:t>
      </w:r>
      <w:r>
        <w:rPr>
          <w:b/>
          <w:i/>
          <w:spacing w:val="-4"/>
        </w:rPr>
        <w:t xml:space="preserve"> </w:t>
      </w:r>
      <w:r>
        <w:rPr>
          <w:b/>
          <w:i/>
        </w:rPr>
        <w:t>=</w:t>
      </w:r>
      <w:r>
        <w:rPr>
          <w:b/>
          <w:i/>
          <w:spacing w:val="-3"/>
        </w:rPr>
        <w:t xml:space="preserve"> </w:t>
      </w:r>
      <w:r>
        <w:rPr>
          <w:rFonts w:ascii="Arial" w:hAnsi="Arial"/>
          <w:b/>
          <w:spacing w:val="-5"/>
          <w:sz w:val="20"/>
        </w:rPr>
        <w:t>0.2</w:t>
      </w:r>
    </w:p>
    <w:p w:rsidR="004F19BD" w:rsidRDefault="00EA37BF">
      <w:pPr>
        <w:spacing w:before="5" w:line="232" w:lineRule="auto"/>
        <w:ind w:left="222" w:right="240"/>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rFonts w:ascii="Courier New" w:hAnsi="Courier New"/>
        </w:rPr>
        <w:t>(1),</w:t>
      </w:r>
      <w:r>
        <w:rPr>
          <w:rFonts w:ascii="Courier New" w:hAnsi="Courier New"/>
          <w:spacing w:val="-3"/>
        </w:rPr>
        <w:t xml:space="preserve"> </w:t>
      </w:r>
      <w:r>
        <w:rPr>
          <w:b/>
          <w:i/>
        </w:rPr>
        <w:t>_M_</w:t>
      </w:r>
      <w:r>
        <w:rPr>
          <w:b/>
          <w:i/>
          <w:spacing w:val="-1"/>
        </w:rPr>
        <w:t xml:space="preserve"> </w:t>
      </w:r>
      <w:r>
        <w:rPr>
          <w:b/>
          <w:i/>
        </w:rPr>
        <w:t>=</w:t>
      </w:r>
      <w:r>
        <w:rPr>
          <w:b/>
          <w:i/>
          <w:spacing w:val="-2"/>
        </w:rPr>
        <w:t xml:space="preserve"> </w:t>
      </w:r>
      <w:r>
        <w:rPr>
          <w:b/>
          <w:i/>
          <w:sz w:val="20"/>
        </w:rPr>
        <w:t>3600 ·</w:t>
      </w:r>
      <w:r>
        <w:rPr>
          <w:b/>
          <w:i/>
          <w:spacing w:val="-3"/>
          <w:sz w:val="20"/>
        </w:rPr>
        <w:t xml:space="preserve"> </w:t>
      </w:r>
      <w:r>
        <w:rPr>
          <w:b/>
          <w:i/>
          <w:sz w:val="20"/>
        </w:rPr>
        <w:t>GV</w:t>
      </w:r>
      <w:r>
        <w:rPr>
          <w:b/>
          <w:i/>
          <w:spacing w:val="-2"/>
          <w:sz w:val="20"/>
        </w:rPr>
        <w:t xml:space="preserve"> </w:t>
      </w:r>
      <w:r>
        <w:rPr>
          <w:b/>
          <w:i/>
          <w:sz w:val="20"/>
        </w:rPr>
        <w:t>·</w:t>
      </w:r>
      <w:r>
        <w:rPr>
          <w:b/>
          <w:i/>
          <w:spacing w:val="-1"/>
          <w:sz w:val="20"/>
        </w:rPr>
        <w:t xml:space="preserve"> </w:t>
      </w:r>
      <w:r>
        <w:rPr>
          <w:b/>
          <w:i/>
          <w:sz w:val="20"/>
        </w:rPr>
        <w:t>_T_ ·</w:t>
      </w:r>
      <w:r>
        <w:rPr>
          <w:b/>
          <w:i/>
          <w:spacing w:val="-1"/>
          <w:sz w:val="20"/>
        </w:rPr>
        <w:t xml:space="preserve"> </w:t>
      </w:r>
      <w:r>
        <w:rPr>
          <w:b/>
          <w:i/>
          <w:sz w:val="20"/>
        </w:rPr>
        <w:t>_KOLIV_ /</w:t>
      </w:r>
      <w:r>
        <w:rPr>
          <w:b/>
          <w:i/>
          <w:spacing w:val="-2"/>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3600 ·</w:t>
      </w:r>
      <w:r>
        <w:rPr>
          <w:b/>
          <w:spacing w:val="-3"/>
          <w:sz w:val="20"/>
        </w:rPr>
        <w:t xml:space="preserve"> </w:t>
      </w:r>
      <w:r>
        <w:rPr>
          <w:b/>
          <w:sz w:val="20"/>
        </w:rPr>
        <w:t>0.126 ·</w:t>
      </w:r>
      <w:r>
        <w:rPr>
          <w:b/>
          <w:spacing w:val="-3"/>
          <w:sz w:val="20"/>
        </w:rPr>
        <w:t xml:space="preserve"> </w:t>
      </w:r>
      <w:r>
        <w:rPr>
          <w:b/>
          <w:sz w:val="20"/>
        </w:rPr>
        <w:t>16</w:t>
      </w:r>
      <w:r>
        <w:rPr>
          <w:b/>
          <w:spacing w:val="-2"/>
          <w:sz w:val="20"/>
        </w:rPr>
        <w:t xml:space="preserve"> </w:t>
      </w:r>
      <w:r>
        <w:rPr>
          <w:b/>
          <w:sz w:val="20"/>
        </w:rPr>
        <w:t>·</w:t>
      </w:r>
      <w:r>
        <w:rPr>
          <w:b/>
          <w:spacing w:val="-1"/>
          <w:sz w:val="20"/>
        </w:rPr>
        <w:t xml:space="preserve"> </w:t>
      </w:r>
      <w:r>
        <w:rPr>
          <w:b/>
          <w:sz w:val="20"/>
        </w:rPr>
        <w:t>1 / 10</w:t>
      </w:r>
      <w:r>
        <w:rPr>
          <w:b/>
          <w:sz w:val="20"/>
          <w:vertAlign w:val="superscript"/>
        </w:rPr>
        <w:t>6</w:t>
      </w:r>
      <w:r>
        <w:rPr>
          <w:b/>
          <w:sz w:val="20"/>
        </w:rPr>
        <w:t xml:space="preserve"> = </w:t>
      </w:r>
      <w:r>
        <w:rPr>
          <w:rFonts w:ascii="Arial" w:hAnsi="Arial"/>
          <w:b/>
          <w:sz w:val="20"/>
        </w:rPr>
        <w:t>0.00726</w:t>
      </w:r>
    </w:p>
    <w:p w:rsidR="004F19BD" w:rsidRDefault="00EA37BF">
      <w:pPr>
        <w:spacing w:before="11"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из</w:t>
      </w:r>
      <w:r>
        <w:rPr>
          <w:rFonts w:ascii="Courier New" w:hAnsi="Courier New"/>
          <w:spacing w:val="-6"/>
        </w:rPr>
        <w:t xml:space="preserve"> </w:t>
      </w:r>
      <w:r>
        <w:rPr>
          <w:rFonts w:ascii="Courier New" w:hAnsi="Courier New"/>
        </w:rPr>
        <w:t>разовых</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г/с</w:t>
      </w:r>
      <w:r>
        <w:rPr>
          <w:rFonts w:ascii="Courier New" w:hAnsi="Courier New"/>
          <w:spacing w:val="-6"/>
        </w:rPr>
        <w:t xml:space="preserve"> </w:t>
      </w:r>
      <w:r>
        <w:rPr>
          <w:rFonts w:ascii="Courier New" w:hAnsi="Courier New"/>
        </w:rPr>
        <w:t>(2),</w:t>
      </w:r>
      <w:r>
        <w:rPr>
          <w:rFonts w:ascii="Courier New" w:hAnsi="Courier New"/>
          <w:spacing w:val="-5"/>
        </w:rPr>
        <w:t xml:space="preserve"> </w:t>
      </w:r>
      <w:r>
        <w:rPr>
          <w:b/>
          <w:i/>
        </w:rPr>
        <w:t>_G_</w:t>
      </w:r>
      <w:r>
        <w:rPr>
          <w:b/>
          <w:i/>
          <w:spacing w:val="-2"/>
        </w:rPr>
        <w:t xml:space="preserve"> </w:t>
      </w:r>
      <w:r>
        <w:rPr>
          <w:b/>
          <w:i/>
        </w:rPr>
        <w:t>=</w:t>
      </w:r>
      <w:r>
        <w:rPr>
          <w:b/>
          <w:i/>
          <w:spacing w:val="-2"/>
        </w:rPr>
        <w:t xml:space="preserve"> </w:t>
      </w:r>
      <w:r>
        <w:rPr>
          <w:b/>
          <w:i/>
          <w:sz w:val="20"/>
        </w:rPr>
        <w:t>KN</w:t>
      </w:r>
      <w:r>
        <w:rPr>
          <w:b/>
          <w:i/>
          <w:spacing w:val="-2"/>
          <w:sz w:val="20"/>
        </w:rPr>
        <w:t xml:space="preserve"> </w:t>
      </w:r>
      <w:r>
        <w:rPr>
          <w:b/>
          <w:i/>
          <w:sz w:val="20"/>
        </w:rPr>
        <w:t>·</w:t>
      </w:r>
      <w:r>
        <w:rPr>
          <w:b/>
          <w:i/>
          <w:spacing w:val="-2"/>
          <w:sz w:val="20"/>
        </w:rPr>
        <w:t xml:space="preserve"> </w:t>
      </w:r>
      <w:r>
        <w:rPr>
          <w:b/>
          <w:i/>
          <w:sz w:val="20"/>
        </w:rPr>
        <w:t>GV</w:t>
      </w:r>
      <w:r>
        <w:rPr>
          <w:b/>
          <w:i/>
          <w:spacing w:val="-3"/>
          <w:sz w:val="20"/>
        </w:rPr>
        <w:t xml:space="preserve"> </w:t>
      </w:r>
      <w:r>
        <w:rPr>
          <w:b/>
          <w:i/>
          <w:sz w:val="20"/>
        </w:rPr>
        <w:t>·</w:t>
      </w:r>
      <w:r>
        <w:rPr>
          <w:b/>
          <w:i/>
          <w:spacing w:val="-2"/>
          <w:sz w:val="20"/>
        </w:rPr>
        <w:t xml:space="preserve"> </w:t>
      </w:r>
      <w:r>
        <w:rPr>
          <w:b/>
          <w:i/>
          <w:sz w:val="20"/>
        </w:rPr>
        <w:t>NS1 =</w:t>
      </w:r>
      <w:r>
        <w:rPr>
          <w:b/>
          <w:i/>
          <w:spacing w:val="-1"/>
          <w:sz w:val="20"/>
        </w:rPr>
        <w:t xml:space="preserve"> </w:t>
      </w:r>
      <w:r>
        <w:rPr>
          <w:b/>
          <w:sz w:val="20"/>
        </w:rPr>
        <w:t>0.2</w:t>
      </w:r>
      <w:r>
        <w:rPr>
          <w:b/>
          <w:spacing w:val="-1"/>
          <w:sz w:val="20"/>
        </w:rPr>
        <w:t xml:space="preserve"> </w:t>
      </w:r>
      <w:r>
        <w:rPr>
          <w:b/>
          <w:sz w:val="20"/>
        </w:rPr>
        <w:t>·</w:t>
      </w:r>
      <w:r>
        <w:rPr>
          <w:b/>
          <w:spacing w:val="-4"/>
          <w:sz w:val="20"/>
        </w:rPr>
        <w:t xml:space="preserve"> </w:t>
      </w:r>
      <w:r>
        <w:rPr>
          <w:b/>
          <w:sz w:val="20"/>
        </w:rPr>
        <w:t>0.126</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0.0252</w:t>
      </w:r>
    </w:p>
    <w:p w:rsidR="004F19BD" w:rsidRDefault="004F19BD">
      <w:pPr>
        <w:pStyle w:val="a3"/>
        <w:spacing w:before="1"/>
        <w:rPr>
          <w:rFonts w:ascii="Arial"/>
          <w:b/>
          <w:sz w:val="20"/>
        </w:rPr>
      </w:pPr>
    </w:p>
    <w:p w:rsidR="004F19BD" w:rsidRDefault="00EA37BF">
      <w:pPr>
        <w:spacing w:before="1"/>
        <w:ind w:left="222"/>
        <w:rPr>
          <w:b/>
          <w:i/>
          <w:sz w:val="20"/>
        </w:rPr>
      </w:pPr>
      <w:r>
        <w:rPr>
          <w:b/>
          <w:i/>
          <w:sz w:val="20"/>
          <w:u w:val="single"/>
        </w:rPr>
        <w:t>Примесь:</w:t>
      </w:r>
      <w:r>
        <w:rPr>
          <w:b/>
          <w:i/>
          <w:spacing w:val="-7"/>
          <w:sz w:val="20"/>
          <w:u w:val="single"/>
        </w:rPr>
        <w:t xml:space="preserve"> </w:t>
      </w:r>
      <w:r>
        <w:rPr>
          <w:b/>
          <w:i/>
          <w:sz w:val="20"/>
          <w:u w:val="single"/>
        </w:rPr>
        <w:t>2930</w:t>
      </w:r>
      <w:r>
        <w:rPr>
          <w:b/>
          <w:i/>
          <w:spacing w:val="-6"/>
          <w:sz w:val="20"/>
          <w:u w:val="single"/>
        </w:rPr>
        <w:t xml:space="preserve"> </w:t>
      </w:r>
      <w:r>
        <w:rPr>
          <w:b/>
          <w:i/>
          <w:sz w:val="20"/>
          <w:u w:val="single"/>
        </w:rPr>
        <w:t>Пыль</w:t>
      </w:r>
      <w:r>
        <w:rPr>
          <w:b/>
          <w:i/>
          <w:spacing w:val="-9"/>
          <w:sz w:val="20"/>
          <w:u w:val="single"/>
        </w:rPr>
        <w:t xml:space="preserve"> </w:t>
      </w:r>
      <w:r>
        <w:rPr>
          <w:b/>
          <w:i/>
          <w:sz w:val="20"/>
          <w:u w:val="single"/>
        </w:rPr>
        <w:t>абразивная</w:t>
      </w:r>
      <w:r>
        <w:rPr>
          <w:b/>
          <w:i/>
          <w:spacing w:val="-8"/>
          <w:sz w:val="20"/>
          <w:u w:val="single"/>
        </w:rPr>
        <w:t xml:space="preserve"> </w:t>
      </w:r>
      <w:r>
        <w:rPr>
          <w:b/>
          <w:i/>
          <w:sz w:val="20"/>
          <w:u w:val="single"/>
        </w:rPr>
        <w:t>(Корунд</w:t>
      </w:r>
      <w:r>
        <w:rPr>
          <w:b/>
          <w:i/>
          <w:spacing w:val="-8"/>
          <w:sz w:val="20"/>
          <w:u w:val="single"/>
        </w:rPr>
        <w:t xml:space="preserve"> </w:t>
      </w:r>
      <w:r>
        <w:rPr>
          <w:b/>
          <w:i/>
          <w:sz w:val="20"/>
          <w:u w:val="single"/>
        </w:rPr>
        <w:t>белый,</w:t>
      </w:r>
      <w:r>
        <w:rPr>
          <w:b/>
          <w:i/>
          <w:spacing w:val="-7"/>
          <w:sz w:val="20"/>
          <w:u w:val="single"/>
        </w:rPr>
        <w:t xml:space="preserve"> </w:t>
      </w:r>
      <w:proofErr w:type="spellStart"/>
      <w:r>
        <w:rPr>
          <w:b/>
          <w:i/>
          <w:sz w:val="20"/>
          <w:u w:val="single"/>
        </w:rPr>
        <w:t>Монокорунд</w:t>
      </w:r>
      <w:proofErr w:type="spellEnd"/>
      <w:r>
        <w:rPr>
          <w:b/>
          <w:i/>
          <w:sz w:val="20"/>
          <w:u w:val="single"/>
        </w:rPr>
        <w:t>)</w:t>
      </w:r>
      <w:r>
        <w:rPr>
          <w:b/>
          <w:i/>
          <w:spacing w:val="-7"/>
          <w:sz w:val="20"/>
          <w:u w:val="single"/>
        </w:rPr>
        <w:t xml:space="preserve"> </w:t>
      </w:r>
      <w:r>
        <w:rPr>
          <w:b/>
          <w:i/>
          <w:spacing w:val="-2"/>
          <w:sz w:val="20"/>
          <w:u w:val="single"/>
        </w:rPr>
        <w:t>(1027*)</w:t>
      </w:r>
    </w:p>
    <w:p w:rsidR="004F19BD" w:rsidRDefault="004F19BD">
      <w:pPr>
        <w:pStyle w:val="a3"/>
        <w:spacing w:before="8"/>
        <w:rPr>
          <w:b/>
          <w:i/>
          <w:sz w:val="20"/>
        </w:rPr>
      </w:pPr>
    </w:p>
    <w:p w:rsidR="004F19BD" w:rsidRDefault="00EA37BF">
      <w:pPr>
        <w:spacing w:before="1" w:line="271" w:lineRule="exact"/>
        <w:ind w:left="222"/>
        <w:rPr>
          <w:rFonts w:ascii="Arial" w:hAnsi="Arial"/>
          <w:b/>
          <w:sz w:val="20"/>
        </w:rPr>
      </w:pPr>
      <w:r>
        <w:rPr>
          <w:rFonts w:ascii="Courier New" w:hAnsi="Courier New"/>
        </w:rPr>
        <w:t>Удельный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г/c</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b/>
          <w:i/>
        </w:rPr>
        <w:t>GV</w:t>
      </w:r>
      <w:r>
        <w:rPr>
          <w:b/>
          <w:i/>
          <w:spacing w:val="-5"/>
        </w:rPr>
        <w:t xml:space="preserve"> </w:t>
      </w:r>
      <w:r>
        <w:rPr>
          <w:b/>
          <w:i/>
        </w:rPr>
        <w:t>=</w:t>
      </w:r>
      <w:r>
        <w:rPr>
          <w:b/>
          <w:i/>
          <w:spacing w:val="1"/>
        </w:rPr>
        <w:t xml:space="preserve"> </w:t>
      </w:r>
      <w:r>
        <w:rPr>
          <w:rFonts w:ascii="Arial" w:hAnsi="Arial"/>
          <w:b/>
          <w:spacing w:val="-4"/>
          <w:sz w:val="20"/>
        </w:rPr>
        <w:t>0.055</w:t>
      </w:r>
    </w:p>
    <w:p w:rsidR="004F19BD" w:rsidRDefault="00EA37BF">
      <w:pPr>
        <w:spacing w:line="271" w:lineRule="exact"/>
        <w:ind w:left="222"/>
        <w:rPr>
          <w:rFonts w:ascii="Arial" w:hAnsi="Arial"/>
          <w:b/>
          <w:sz w:val="20"/>
        </w:rPr>
      </w:pPr>
      <w:r>
        <w:rPr>
          <w:rFonts w:ascii="Courier New" w:hAnsi="Courier New"/>
        </w:rPr>
        <w:t>Коэффициент</w:t>
      </w:r>
      <w:r>
        <w:rPr>
          <w:rFonts w:ascii="Courier New" w:hAnsi="Courier New"/>
          <w:spacing w:val="-8"/>
        </w:rPr>
        <w:t xml:space="preserve"> </w:t>
      </w:r>
      <w:r>
        <w:rPr>
          <w:rFonts w:ascii="Courier New" w:hAnsi="Courier New"/>
        </w:rPr>
        <w:t>гравитационного</w:t>
      </w:r>
      <w:r>
        <w:rPr>
          <w:rFonts w:ascii="Courier New" w:hAnsi="Courier New"/>
          <w:spacing w:val="-8"/>
        </w:rPr>
        <w:t xml:space="preserve"> </w:t>
      </w:r>
      <w:r>
        <w:rPr>
          <w:rFonts w:ascii="Courier New" w:hAnsi="Courier New"/>
        </w:rPr>
        <w:t>оседания</w:t>
      </w:r>
      <w:r>
        <w:rPr>
          <w:rFonts w:ascii="Courier New" w:hAnsi="Courier New"/>
          <w:spacing w:val="-8"/>
        </w:rPr>
        <w:t xml:space="preserve"> </w:t>
      </w:r>
      <w:r>
        <w:rPr>
          <w:rFonts w:ascii="Courier New" w:hAnsi="Courier New"/>
        </w:rPr>
        <w:t>(п.</w:t>
      </w:r>
      <w:r>
        <w:rPr>
          <w:rFonts w:ascii="Courier New" w:hAnsi="Courier New"/>
          <w:spacing w:val="-8"/>
        </w:rPr>
        <w:t xml:space="preserve"> </w:t>
      </w:r>
      <w:r>
        <w:rPr>
          <w:rFonts w:ascii="Courier New" w:hAnsi="Courier New"/>
        </w:rPr>
        <w:t>5.3.2),</w:t>
      </w:r>
      <w:r>
        <w:rPr>
          <w:rFonts w:ascii="Courier New" w:hAnsi="Courier New"/>
          <w:spacing w:val="-7"/>
        </w:rPr>
        <w:t xml:space="preserve"> </w:t>
      </w:r>
      <w:r>
        <w:rPr>
          <w:b/>
          <w:i/>
        </w:rPr>
        <w:t>KN</w:t>
      </w:r>
      <w:r>
        <w:rPr>
          <w:b/>
          <w:i/>
          <w:spacing w:val="-4"/>
        </w:rPr>
        <w:t xml:space="preserve"> </w:t>
      </w:r>
      <w:r>
        <w:rPr>
          <w:b/>
          <w:i/>
        </w:rPr>
        <w:t>=</w:t>
      </w:r>
      <w:r>
        <w:rPr>
          <w:b/>
          <w:i/>
          <w:spacing w:val="-3"/>
        </w:rPr>
        <w:t xml:space="preserve"> </w:t>
      </w:r>
      <w:r>
        <w:rPr>
          <w:rFonts w:ascii="Arial" w:hAnsi="Arial"/>
          <w:b/>
          <w:spacing w:val="-5"/>
          <w:sz w:val="20"/>
        </w:rPr>
        <w:t>0.2</w:t>
      </w:r>
    </w:p>
    <w:p w:rsidR="004F19BD" w:rsidRDefault="00EA37BF">
      <w:pPr>
        <w:spacing w:before="5" w:line="232" w:lineRule="auto"/>
        <w:ind w:left="222" w:right="240"/>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rFonts w:ascii="Courier New" w:hAnsi="Courier New"/>
        </w:rPr>
        <w:t>(1),</w:t>
      </w:r>
      <w:r>
        <w:rPr>
          <w:rFonts w:ascii="Courier New" w:hAnsi="Courier New"/>
          <w:spacing w:val="-3"/>
        </w:rPr>
        <w:t xml:space="preserve"> </w:t>
      </w:r>
      <w:r>
        <w:rPr>
          <w:b/>
          <w:i/>
        </w:rPr>
        <w:t>_M_</w:t>
      </w:r>
      <w:r>
        <w:rPr>
          <w:b/>
          <w:i/>
          <w:spacing w:val="-1"/>
        </w:rPr>
        <w:t xml:space="preserve"> </w:t>
      </w:r>
      <w:r>
        <w:rPr>
          <w:b/>
          <w:i/>
        </w:rPr>
        <w:t>=</w:t>
      </w:r>
      <w:r>
        <w:rPr>
          <w:b/>
          <w:i/>
          <w:spacing w:val="-2"/>
        </w:rPr>
        <w:t xml:space="preserve"> </w:t>
      </w:r>
      <w:r>
        <w:rPr>
          <w:b/>
          <w:i/>
          <w:sz w:val="20"/>
        </w:rPr>
        <w:t>3600 ·</w:t>
      </w:r>
      <w:r>
        <w:rPr>
          <w:b/>
          <w:i/>
          <w:spacing w:val="-3"/>
          <w:sz w:val="20"/>
        </w:rPr>
        <w:t xml:space="preserve"> </w:t>
      </w:r>
      <w:r>
        <w:rPr>
          <w:b/>
          <w:i/>
          <w:sz w:val="20"/>
        </w:rPr>
        <w:t>GV</w:t>
      </w:r>
      <w:r>
        <w:rPr>
          <w:b/>
          <w:i/>
          <w:spacing w:val="-2"/>
          <w:sz w:val="20"/>
        </w:rPr>
        <w:t xml:space="preserve"> </w:t>
      </w:r>
      <w:r>
        <w:rPr>
          <w:b/>
          <w:i/>
          <w:sz w:val="20"/>
        </w:rPr>
        <w:t>·</w:t>
      </w:r>
      <w:r>
        <w:rPr>
          <w:b/>
          <w:i/>
          <w:spacing w:val="-1"/>
          <w:sz w:val="20"/>
        </w:rPr>
        <w:t xml:space="preserve"> </w:t>
      </w:r>
      <w:r>
        <w:rPr>
          <w:b/>
          <w:i/>
          <w:sz w:val="20"/>
        </w:rPr>
        <w:t>_T_ ·</w:t>
      </w:r>
      <w:r>
        <w:rPr>
          <w:b/>
          <w:i/>
          <w:spacing w:val="-1"/>
          <w:sz w:val="20"/>
        </w:rPr>
        <w:t xml:space="preserve"> </w:t>
      </w:r>
      <w:r>
        <w:rPr>
          <w:b/>
          <w:i/>
          <w:sz w:val="20"/>
        </w:rPr>
        <w:t>_KOLIV_ /</w:t>
      </w:r>
      <w:r>
        <w:rPr>
          <w:b/>
          <w:i/>
          <w:spacing w:val="-2"/>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3600 ·</w:t>
      </w:r>
      <w:r>
        <w:rPr>
          <w:b/>
          <w:spacing w:val="-3"/>
          <w:sz w:val="20"/>
        </w:rPr>
        <w:t xml:space="preserve"> </w:t>
      </w:r>
      <w:r>
        <w:rPr>
          <w:b/>
          <w:sz w:val="20"/>
        </w:rPr>
        <w:t>0.055 ·</w:t>
      </w:r>
      <w:r>
        <w:rPr>
          <w:b/>
          <w:spacing w:val="-3"/>
          <w:sz w:val="20"/>
        </w:rPr>
        <w:t xml:space="preserve"> </w:t>
      </w:r>
      <w:r>
        <w:rPr>
          <w:b/>
          <w:sz w:val="20"/>
        </w:rPr>
        <w:t>16</w:t>
      </w:r>
      <w:r>
        <w:rPr>
          <w:b/>
          <w:spacing w:val="-2"/>
          <w:sz w:val="20"/>
        </w:rPr>
        <w:t xml:space="preserve"> </w:t>
      </w:r>
      <w:r>
        <w:rPr>
          <w:b/>
          <w:sz w:val="20"/>
        </w:rPr>
        <w:t>·</w:t>
      </w:r>
      <w:r>
        <w:rPr>
          <w:b/>
          <w:spacing w:val="-1"/>
          <w:sz w:val="20"/>
        </w:rPr>
        <w:t xml:space="preserve"> </w:t>
      </w:r>
      <w:r>
        <w:rPr>
          <w:b/>
          <w:sz w:val="20"/>
        </w:rPr>
        <w:t>1 / 10</w:t>
      </w:r>
      <w:r>
        <w:rPr>
          <w:b/>
          <w:sz w:val="20"/>
          <w:vertAlign w:val="superscript"/>
        </w:rPr>
        <w:t>6</w:t>
      </w:r>
      <w:r>
        <w:rPr>
          <w:b/>
          <w:sz w:val="20"/>
        </w:rPr>
        <w:t xml:space="preserve"> = </w:t>
      </w:r>
      <w:r>
        <w:rPr>
          <w:rFonts w:ascii="Arial" w:hAnsi="Arial"/>
          <w:b/>
          <w:sz w:val="20"/>
        </w:rPr>
        <w:t>0.00317</w:t>
      </w:r>
    </w:p>
    <w:p w:rsidR="004F19BD" w:rsidRDefault="00EA37BF">
      <w:pPr>
        <w:spacing w:before="11"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из</w:t>
      </w:r>
      <w:r>
        <w:rPr>
          <w:rFonts w:ascii="Courier New" w:hAnsi="Courier New"/>
          <w:spacing w:val="-6"/>
        </w:rPr>
        <w:t xml:space="preserve"> </w:t>
      </w:r>
      <w:r>
        <w:rPr>
          <w:rFonts w:ascii="Courier New" w:hAnsi="Courier New"/>
        </w:rPr>
        <w:t>разовых</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г/с</w:t>
      </w:r>
      <w:r>
        <w:rPr>
          <w:rFonts w:ascii="Courier New" w:hAnsi="Courier New"/>
          <w:spacing w:val="-6"/>
        </w:rPr>
        <w:t xml:space="preserve"> </w:t>
      </w:r>
      <w:r>
        <w:rPr>
          <w:rFonts w:ascii="Courier New" w:hAnsi="Courier New"/>
        </w:rPr>
        <w:t>(2),</w:t>
      </w:r>
      <w:r>
        <w:rPr>
          <w:rFonts w:ascii="Courier New" w:hAnsi="Courier New"/>
          <w:spacing w:val="-5"/>
        </w:rPr>
        <w:t xml:space="preserve"> </w:t>
      </w:r>
      <w:r>
        <w:rPr>
          <w:b/>
          <w:i/>
        </w:rPr>
        <w:t>_G_</w:t>
      </w:r>
      <w:r>
        <w:rPr>
          <w:b/>
          <w:i/>
          <w:spacing w:val="-2"/>
        </w:rPr>
        <w:t xml:space="preserve"> </w:t>
      </w:r>
      <w:r>
        <w:rPr>
          <w:b/>
          <w:i/>
        </w:rPr>
        <w:t>=</w:t>
      </w:r>
      <w:r>
        <w:rPr>
          <w:b/>
          <w:i/>
          <w:spacing w:val="-2"/>
        </w:rPr>
        <w:t xml:space="preserve"> </w:t>
      </w:r>
      <w:r>
        <w:rPr>
          <w:b/>
          <w:i/>
          <w:sz w:val="20"/>
        </w:rPr>
        <w:t>KN</w:t>
      </w:r>
      <w:r>
        <w:rPr>
          <w:b/>
          <w:i/>
          <w:spacing w:val="-2"/>
          <w:sz w:val="20"/>
        </w:rPr>
        <w:t xml:space="preserve"> </w:t>
      </w:r>
      <w:r>
        <w:rPr>
          <w:b/>
          <w:i/>
          <w:sz w:val="20"/>
        </w:rPr>
        <w:t>·</w:t>
      </w:r>
      <w:r>
        <w:rPr>
          <w:b/>
          <w:i/>
          <w:spacing w:val="-2"/>
          <w:sz w:val="20"/>
        </w:rPr>
        <w:t xml:space="preserve"> </w:t>
      </w:r>
      <w:r>
        <w:rPr>
          <w:b/>
          <w:i/>
          <w:sz w:val="20"/>
        </w:rPr>
        <w:t>GV</w:t>
      </w:r>
      <w:r>
        <w:rPr>
          <w:b/>
          <w:i/>
          <w:spacing w:val="-3"/>
          <w:sz w:val="20"/>
        </w:rPr>
        <w:t xml:space="preserve"> </w:t>
      </w:r>
      <w:r>
        <w:rPr>
          <w:b/>
          <w:i/>
          <w:sz w:val="20"/>
        </w:rPr>
        <w:t>·</w:t>
      </w:r>
      <w:r>
        <w:rPr>
          <w:b/>
          <w:i/>
          <w:spacing w:val="-2"/>
          <w:sz w:val="20"/>
        </w:rPr>
        <w:t xml:space="preserve"> </w:t>
      </w:r>
      <w:r>
        <w:rPr>
          <w:b/>
          <w:i/>
          <w:sz w:val="20"/>
        </w:rPr>
        <w:t>NS1 =</w:t>
      </w:r>
      <w:r>
        <w:rPr>
          <w:b/>
          <w:i/>
          <w:spacing w:val="-1"/>
          <w:sz w:val="20"/>
        </w:rPr>
        <w:t xml:space="preserve"> </w:t>
      </w:r>
      <w:r>
        <w:rPr>
          <w:b/>
          <w:sz w:val="20"/>
        </w:rPr>
        <w:t>0.2</w:t>
      </w:r>
      <w:r>
        <w:rPr>
          <w:b/>
          <w:spacing w:val="-1"/>
          <w:sz w:val="20"/>
        </w:rPr>
        <w:t xml:space="preserve"> </w:t>
      </w:r>
      <w:r>
        <w:rPr>
          <w:b/>
          <w:sz w:val="20"/>
        </w:rPr>
        <w:t>·</w:t>
      </w:r>
      <w:r>
        <w:rPr>
          <w:b/>
          <w:spacing w:val="-4"/>
          <w:sz w:val="20"/>
        </w:rPr>
        <w:t xml:space="preserve"> </w:t>
      </w:r>
      <w:r>
        <w:rPr>
          <w:b/>
          <w:sz w:val="20"/>
        </w:rPr>
        <w:t>0.055</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0.011</w:t>
      </w:r>
    </w:p>
    <w:p w:rsidR="004F19BD" w:rsidRDefault="004F19BD">
      <w:pPr>
        <w:pStyle w:val="a3"/>
        <w:spacing w:before="7"/>
        <w:rPr>
          <w:rFonts w:ascii="Arial"/>
          <w:b/>
          <w:sz w:val="20"/>
        </w:rPr>
      </w:pPr>
    </w:p>
    <w:p w:rsidR="004F19BD" w:rsidRDefault="00EA37BF">
      <w:pPr>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4696"/>
        <w:gridCol w:w="1828"/>
        <w:gridCol w:w="1955"/>
      </w:tblGrid>
      <w:tr w:rsidR="004F19BD">
        <w:trPr>
          <w:trHeight w:val="254"/>
        </w:trPr>
        <w:tc>
          <w:tcPr>
            <w:tcW w:w="653" w:type="dxa"/>
          </w:tcPr>
          <w:p w:rsidR="004F19BD" w:rsidRDefault="00EA37BF">
            <w:pPr>
              <w:pStyle w:val="TableParagraph"/>
              <w:spacing w:line="234" w:lineRule="exact"/>
              <w:ind w:right="130"/>
              <w:jc w:val="right"/>
              <w:rPr>
                <w:rFonts w:ascii="Times New Roman" w:hAnsi="Times New Roman"/>
                <w:b/>
                <w:i/>
              </w:rPr>
            </w:pPr>
            <w:r>
              <w:rPr>
                <w:rFonts w:ascii="Times New Roman" w:hAnsi="Times New Roman"/>
                <w:b/>
                <w:i/>
                <w:spacing w:val="-5"/>
              </w:rPr>
              <w:t>Код</w:t>
            </w:r>
          </w:p>
        </w:tc>
        <w:tc>
          <w:tcPr>
            <w:tcW w:w="4696" w:type="dxa"/>
          </w:tcPr>
          <w:p w:rsidR="004F19BD" w:rsidRDefault="00EA37BF">
            <w:pPr>
              <w:pStyle w:val="TableParagraph"/>
              <w:spacing w:line="234" w:lineRule="exact"/>
              <w:ind w:left="1471"/>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828" w:type="dxa"/>
          </w:tcPr>
          <w:p w:rsidR="004F19BD" w:rsidRDefault="00EA37BF">
            <w:pPr>
              <w:pStyle w:val="TableParagraph"/>
              <w:spacing w:line="234" w:lineRule="exact"/>
              <w:ind w:left="399"/>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1955" w:type="dxa"/>
          </w:tcPr>
          <w:p w:rsidR="004F19BD" w:rsidRDefault="00EA37BF">
            <w:pPr>
              <w:pStyle w:val="TableParagraph"/>
              <w:spacing w:line="234" w:lineRule="exact"/>
              <w:ind w:left="314"/>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251"/>
        </w:trPr>
        <w:tc>
          <w:tcPr>
            <w:tcW w:w="653" w:type="dxa"/>
          </w:tcPr>
          <w:p w:rsidR="004F19BD" w:rsidRDefault="00EA37BF">
            <w:pPr>
              <w:pStyle w:val="TableParagraph"/>
              <w:spacing w:line="232" w:lineRule="exact"/>
              <w:ind w:right="170"/>
              <w:jc w:val="right"/>
              <w:rPr>
                <w:rFonts w:ascii="Times New Roman"/>
              </w:rPr>
            </w:pPr>
            <w:r>
              <w:rPr>
                <w:rFonts w:ascii="Times New Roman"/>
                <w:spacing w:val="-4"/>
              </w:rPr>
              <w:t>2902</w:t>
            </w:r>
          </w:p>
        </w:tc>
        <w:tc>
          <w:tcPr>
            <w:tcW w:w="4696" w:type="dxa"/>
          </w:tcPr>
          <w:p w:rsidR="004F19BD" w:rsidRDefault="00EA37BF">
            <w:pPr>
              <w:pStyle w:val="TableParagraph"/>
              <w:spacing w:line="232" w:lineRule="exact"/>
              <w:ind w:left="25"/>
              <w:rPr>
                <w:rFonts w:ascii="Times New Roman" w:hAnsi="Times New Roman"/>
              </w:rPr>
            </w:pPr>
            <w:r>
              <w:rPr>
                <w:rFonts w:ascii="Times New Roman" w:hAnsi="Times New Roman"/>
              </w:rPr>
              <w:t>Взвешенные</w:t>
            </w:r>
            <w:r>
              <w:rPr>
                <w:rFonts w:ascii="Times New Roman" w:hAnsi="Times New Roman"/>
                <w:spacing w:val="-8"/>
              </w:rPr>
              <w:t xml:space="preserve"> </w:t>
            </w:r>
            <w:r>
              <w:rPr>
                <w:rFonts w:ascii="Times New Roman" w:hAnsi="Times New Roman"/>
              </w:rPr>
              <w:t>частицы</w:t>
            </w:r>
            <w:r>
              <w:rPr>
                <w:rFonts w:ascii="Times New Roman" w:hAnsi="Times New Roman"/>
                <w:spacing w:val="-7"/>
              </w:rPr>
              <w:t xml:space="preserve"> </w:t>
            </w:r>
            <w:r>
              <w:rPr>
                <w:rFonts w:ascii="Times New Roman" w:hAnsi="Times New Roman"/>
                <w:spacing w:val="-4"/>
              </w:rPr>
              <w:t>(116)</w:t>
            </w:r>
          </w:p>
        </w:tc>
        <w:tc>
          <w:tcPr>
            <w:tcW w:w="1828" w:type="dxa"/>
          </w:tcPr>
          <w:p w:rsidR="004F19BD" w:rsidRDefault="00EA37BF">
            <w:pPr>
              <w:pStyle w:val="TableParagraph"/>
              <w:spacing w:line="232" w:lineRule="exact"/>
              <w:ind w:right="17"/>
              <w:jc w:val="right"/>
              <w:rPr>
                <w:rFonts w:ascii="Times New Roman"/>
              </w:rPr>
            </w:pPr>
            <w:r>
              <w:rPr>
                <w:rFonts w:ascii="Times New Roman"/>
                <w:spacing w:val="-2"/>
              </w:rPr>
              <w:t>0.0252</w:t>
            </w:r>
          </w:p>
        </w:tc>
        <w:tc>
          <w:tcPr>
            <w:tcW w:w="1955" w:type="dxa"/>
          </w:tcPr>
          <w:p w:rsidR="004F19BD" w:rsidRDefault="00EA37BF">
            <w:pPr>
              <w:pStyle w:val="TableParagraph"/>
              <w:spacing w:line="232" w:lineRule="exact"/>
              <w:ind w:right="17"/>
              <w:jc w:val="right"/>
              <w:rPr>
                <w:rFonts w:ascii="Times New Roman"/>
              </w:rPr>
            </w:pPr>
            <w:r>
              <w:rPr>
                <w:rFonts w:ascii="Times New Roman"/>
                <w:spacing w:val="-2"/>
              </w:rPr>
              <w:t>0.00726</w:t>
            </w:r>
          </w:p>
        </w:tc>
      </w:tr>
      <w:tr w:rsidR="004F19BD">
        <w:trPr>
          <w:trHeight w:val="506"/>
        </w:trPr>
        <w:tc>
          <w:tcPr>
            <w:tcW w:w="653" w:type="dxa"/>
          </w:tcPr>
          <w:p w:rsidR="004F19BD" w:rsidRDefault="00EA37BF">
            <w:pPr>
              <w:pStyle w:val="TableParagraph"/>
              <w:spacing w:line="246" w:lineRule="exact"/>
              <w:ind w:right="170"/>
              <w:jc w:val="right"/>
              <w:rPr>
                <w:rFonts w:ascii="Times New Roman"/>
              </w:rPr>
            </w:pPr>
            <w:r>
              <w:rPr>
                <w:rFonts w:ascii="Times New Roman"/>
                <w:spacing w:val="-4"/>
              </w:rPr>
              <w:t>2930</w:t>
            </w:r>
          </w:p>
        </w:tc>
        <w:tc>
          <w:tcPr>
            <w:tcW w:w="4696" w:type="dxa"/>
          </w:tcPr>
          <w:p w:rsidR="004F19BD" w:rsidRDefault="00EA37BF">
            <w:pPr>
              <w:pStyle w:val="TableParagraph"/>
              <w:spacing w:line="245" w:lineRule="exact"/>
              <w:ind w:left="25"/>
              <w:rPr>
                <w:rFonts w:ascii="Times New Roman" w:hAnsi="Times New Roman"/>
              </w:rPr>
            </w:pPr>
            <w:r>
              <w:rPr>
                <w:rFonts w:ascii="Times New Roman" w:hAnsi="Times New Roman"/>
              </w:rPr>
              <w:t>Пыль</w:t>
            </w:r>
            <w:r>
              <w:rPr>
                <w:rFonts w:ascii="Times New Roman" w:hAnsi="Times New Roman"/>
                <w:spacing w:val="-5"/>
              </w:rPr>
              <w:t xml:space="preserve"> </w:t>
            </w:r>
            <w:r>
              <w:rPr>
                <w:rFonts w:ascii="Times New Roman" w:hAnsi="Times New Roman"/>
              </w:rPr>
              <w:t>абразивная</w:t>
            </w:r>
            <w:r>
              <w:rPr>
                <w:rFonts w:ascii="Times New Roman" w:hAnsi="Times New Roman"/>
                <w:spacing w:val="-5"/>
              </w:rPr>
              <w:t xml:space="preserve"> </w:t>
            </w:r>
            <w:r>
              <w:rPr>
                <w:rFonts w:ascii="Times New Roman" w:hAnsi="Times New Roman"/>
              </w:rPr>
              <w:t>(Корунд</w:t>
            </w:r>
            <w:r>
              <w:rPr>
                <w:rFonts w:ascii="Times New Roman" w:hAnsi="Times New Roman"/>
                <w:spacing w:val="-7"/>
              </w:rPr>
              <w:t xml:space="preserve"> </w:t>
            </w:r>
            <w:r>
              <w:rPr>
                <w:rFonts w:ascii="Times New Roman" w:hAnsi="Times New Roman"/>
              </w:rPr>
              <w:t>белый,</w:t>
            </w:r>
            <w:r>
              <w:rPr>
                <w:rFonts w:ascii="Times New Roman" w:hAnsi="Times New Roman"/>
                <w:spacing w:val="-5"/>
              </w:rPr>
              <w:t xml:space="preserve"> </w:t>
            </w:r>
            <w:proofErr w:type="spellStart"/>
            <w:r>
              <w:rPr>
                <w:rFonts w:ascii="Times New Roman" w:hAnsi="Times New Roman"/>
                <w:spacing w:val="-2"/>
              </w:rPr>
              <w:t>Монокорунд</w:t>
            </w:r>
            <w:proofErr w:type="spellEnd"/>
            <w:r>
              <w:rPr>
                <w:rFonts w:ascii="Times New Roman" w:hAnsi="Times New Roman"/>
                <w:spacing w:val="-2"/>
              </w:rPr>
              <w:t>)</w:t>
            </w:r>
          </w:p>
          <w:p w:rsidR="004F19BD" w:rsidRDefault="00EA37BF">
            <w:pPr>
              <w:pStyle w:val="TableParagraph"/>
              <w:spacing w:line="241" w:lineRule="exact"/>
              <w:ind w:left="25"/>
              <w:rPr>
                <w:rFonts w:ascii="Times New Roman"/>
              </w:rPr>
            </w:pPr>
            <w:r>
              <w:rPr>
                <w:rFonts w:ascii="Times New Roman"/>
                <w:spacing w:val="-2"/>
              </w:rPr>
              <w:t>(1027*)</w:t>
            </w:r>
          </w:p>
        </w:tc>
        <w:tc>
          <w:tcPr>
            <w:tcW w:w="1828" w:type="dxa"/>
          </w:tcPr>
          <w:p w:rsidR="004F19BD" w:rsidRDefault="00EA37BF">
            <w:pPr>
              <w:pStyle w:val="TableParagraph"/>
              <w:spacing w:line="246" w:lineRule="exact"/>
              <w:ind w:right="17"/>
              <w:jc w:val="right"/>
              <w:rPr>
                <w:rFonts w:ascii="Times New Roman"/>
              </w:rPr>
            </w:pPr>
            <w:r>
              <w:rPr>
                <w:rFonts w:ascii="Times New Roman"/>
                <w:spacing w:val="-2"/>
              </w:rPr>
              <w:t>0.011</w:t>
            </w:r>
          </w:p>
        </w:tc>
        <w:tc>
          <w:tcPr>
            <w:tcW w:w="1955" w:type="dxa"/>
          </w:tcPr>
          <w:p w:rsidR="004F19BD" w:rsidRDefault="00EA37BF">
            <w:pPr>
              <w:pStyle w:val="TableParagraph"/>
              <w:spacing w:line="246" w:lineRule="exact"/>
              <w:ind w:right="17"/>
              <w:jc w:val="right"/>
              <w:rPr>
                <w:rFonts w:ascii="Times New Roman"/>
              </w:rPr>
            </w:pPr>
            <w:r>
              <w:rPr>
                <w:rFonts w:ascii="Times New Roman"/>
                <w:spacing w:val="-2"/>
              </w:rPr>
              <w:t>0.00317</w:t>
            </w:r>
          </w:p>
        </w:tc>
      </w:tr>
    </w:tbl>
    <w:p w:rsidR="004F19BD" w:rsidRDefault="004F19BD">
      <w:pPr>
        <w:pStyle w:val="a3"/>
        <w:rPr>
          <w:rFonts w:ascii="Courier New"/>
          <w:sz w:val="22"/>
        </w:rPr>
      </w:pPr>
    </w:p>
    <w:p w:rsidR="004F19BD" w:rsidRDefault="004F19BD">
      <w:pPr>
        <w:pStyle w:val="a3"/>
        <w:spacing w:before="6"/>
        <w:rPr>
          <w:rFonts w:ascii="Courier New"/>
          <w:sz w:val="22"/>
        </w:rPr>
      </w:pPr>
    </w:p>
    <w:p w:rsidR="004F19BD" w:rsidRDefault="00EA37BF">
      <w:pPr>
        <w:ind w:left="665" w:right="674" w:hanging="3"/>
        <w:jc w:val="center"/>
        <w:rPr>
          <w:rFonts w:ascii="Courier New" w:hAnsi="Courier New"/>
          <w:i/>
        </w:rPr>
      </w:pPr>
      <w:r>
        <w:rPr>
          <w:rFonts w:ascii="Courier New" w:hAnsi="Courier New"/>
          <w:i/>
          <w:u w:val="single"/>
        </w:rPr>
        <w:t>Источник</w:t>
      </w:r>
      <w:r>
        <w:rPr>
          <w:rFonts w:ascii="Courier New" w:hAnsi="Courier New"/>
          <w:i/>
          <w:spacing w:val="33"/>
          <w:u w:val="single"/>
        </w:rPr>
        <w:t xml:space="preserve"> </w:t>
      </w:r>
      <w:r>
        <w:rPr>
          <w:rFonts w:ascii="Courier New" w:hAnsi="Courier New"/>
          <w:i/>
          <w:u w:val="single"/>
        </w:rPr>
        <w:t>загрязнения:</w:t>
      </w:r>
      <w:r>
        <w:rPr>
          <w:rFonts w:ascii="Courier New" w:hAnsi="Courier New"/>
          <w:i/>
          <w:spacing w:val="33"/>
          <w:u w:val="single"/>
        </w:rPr>
        <w:t xml:space="preserve"> </w:t>
      </w:r>
      <w:r>
        <w:rPr>
          <w:rFonts w:ascii="Courier New" w:hAnsi="Courier New"/>
          <w:i/>
          <w:u w:val="single"/>
        </w:rPr>
        <w:t>6002,</w:t>
      </w:r>
      <w:r>
        <w:rPr>
          <w:rFonts w:ascii="Courier New" w:hAnsi="Courier New"/>
          <w:i/>
          <w:spacing w:val="33"/>
          <w:u w:val="single"/>
        </w:rPr>
        <w:t xml:space="preserve"> </w:t>
      </w:r>
      <w:r>
        <w:rPr>
          <w:rFonts w:ascii="Courier New" w:hAnsi="Courier New"/>
          <w:i/>
          <w:u w:val="single"/>
        </w:rPr>
        <w:t>Неорганизованный</w:t>
      </w:r>
      <w:r>
        <w:rPr>
          <w:rFonts w:ascii="Courier New" w:hAnsi="Courier New"/>
          <w:i/>
          <w:spacing w:val="33"/>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spacing w:val="-6"/>
          <w:u w:val="single"/>
        </w:rPr>
        <w:t xml:space="preserve"> </w:t>
      </w:r>
      <w:r>
        <w:rPr>
          <w:rFonts w:ascii="Courier New" w:hAnsi="Courier New"/>
          <w:i/>
          <w:u w:val="single"/>
        </w:rPr>
        <w:t>выделения:</w:t>
      </w:r>
      <w:r>
        <w:rPr>
          <w:rFonts w:ascii="Courier New" w:hAnsi="Courier New"/>
          <w:i/>
          <w:spacing w:val="-6"/>
          <w:u w:val="single"/>
        </w:rPr>
        <w:t xml:space="preserve"> </w:t>
      </w:r>
      <w:r>
        <w:rPr>
          <w:rFonts w:ascii="Courier New" w:hAnsi="Courier New"/>
          <w:i/>
          <w:u w:val="single"/>
        </w:rPr>
        <w:t>6002</w:t>
      </w:r>
      <w:r>
        <w:rPr>
          <w:rFonts w:ascii="Courier New" w:hAnsi="Courier New"/>
          <w:i/>
          <w:spacing w:val="-6"/>
          <w:u w:val="single"/>
        </w:rPr>
        <w:t xml:space="preserve"> </w:t>
      </w:r>
      <w:r>
        <w:rPr>
          <w:rFonts w:ascii="Courier New" w:hAnsi="Courier New"/>
          <w:i/>
          <w:u w:val="single"/>
        </w:rPr>
        <w:t>02,</w:t>
      </w:r>
      <w:r>
        <w:rPr>
          <w:rFonts w:ascii="Courier New" w:hAnsi="Courier New"/>
          <w:i/>
          <w:spacing w:val="-6"/>
          <w:u w:val="single"/>
        </w:rPr>
        <w:t xml:space="preserve"> </w:t>
      </w:r>
      <w:r>
        <w:rPr>
          <w:rFonts w:ascii="Courier New" w:hAnsi="Courier New"/>
          <w:i/>
          <w:u w:val="single"/>
        </w:rPr>
        <w:t>Механическая</w:t>
      </w:r>
      <w:r>
        <w:rPr>
          <w:rFonts w:ascii="Courier New" w:hAnsi="Courier New"/>
          <w:i/>
          <w:spacing w:val="-6"/>
          <w:u w:val="single"/>
        </w:rPr>
        <w:t xml:space="preserve"> </w:t>
      </w:r>
      <w:r>
        <w:rPr>
          <w:rFonts w:ascii="Courier New" w:hAnsi="Courier New"/>
          <w:i/>
          <w:u w:val="single"/>
        </w:rPr>
        <w:t>обработка</w:t>
      </w:r>
      <w:r>
        <w:rPr>
          <w:rFonts w:ascii="Courier New" w:hAnsi="Courier New"/>
          <w:i/>
          <w:spacing w:val="-6"/>
          <w:u w:val="single"/>
        </w:rPr>
        <w:t xml:space="preserve"> </w:t>
      </w:r>
      <w:r>
        <w:rPr>
          <w:rFonts w:ascii="Courier New" w:hAnsi="Courier New"/>
          <w:i/>
          <w:u w:val="single"/>
        </w:rPr>
        <w:t>материалов</w:t>
      </w:r>
      <w:r>
        <w:rPr>
          <w:rFonts w:ascii="Courier New" w:hAnsi="Courier New"/>
          <w:i/>
        </w:rPr>
        <w:t xml:space="preserve"> </w:t>
      </w:r>
      <w:r>
        <w:rPr>
          <w:rFonts w:ascii="Courier New" w:hAnsi="Courier New"/>
          <w:i/>
          <w:spacing w:val="-2"/>
          <w:u w:val="single"/>
        </w:rPr>
        <w:t>(дрель)</w:t>
      </w:r>
    </w:p>
    <w:p w:rsidR="004F19BD" w:rsidRDefault="004F19BD">
      <w:pPr>
        <w:pStyle w:val="a3"/>
        <w:rPr>
          <w:rFonts w:ascii="Courier New"/>
          <w:i/>
          <w:sz w:val="22"/>
        </w:rPr>
      </w:pPr>
    </w:p>
    <w:p w:rsidR="004F19BD" w:rsidRDefault="00EA37BF">
      <w:pPr>
        <w:ind w:left="222"/>
        <w:jc w:val="both"/>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spacing w:before="1"/>
        <w:ind w:left="222" w:right="1645"/>
        <w:jc w:val="both"/>
        <w:rPr>
          <w:rFonts w:ascii="Courier New" w:hAnsi="Courier New"/>
        </w:rPr>
      </w:pP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загрязняющих</w:t>
      </w:r>
      <w:r>
        <w:rPr>
          <w:rFonts w:ascii="Courier New" w:hAnsi="Courier New"/>
          <w:spacing w:val="-6"/>
        </w:rPr>
        <w:t xml:space="preserve"> </w:t>
      </w:r>
      <w:r>
        <w:rPr>
          <w:rFonts w:ascii="Courier New" w:hAnsi="Courier New"/>
        </w:rPr>
        <w:t>веществ</w:t>
      </w:r>
      <w:r>
        <w:rPr>
          <w:rFonts w:ascii="Courier New" w:hAnsi="Courier New"/>
          <w:spacing w:val="-6"/>
        </w:rPr>
        <w:t xml:space="preserve"> </w:t>
      </w:r>
      <w:r>
        <w:rPr>
          <w:rFonts w:ascii="Courier New" w:hAnsi="Courier New"/>
        </w:rPr>
        <w:t>в</w:t>
      </w:r>
      <w:r>
        <w:rPr>
          <w:rFonts w:ascii="Courier New" w:hAnsi="Courier New"/>
          <w:spacing w:val="-6"/>
        </w:rPr>
        <w:t xml:space="preserve"> </w:t>
      </w:r>
      <w:r>
        <w:rPr>
          <w:rFonts w:ascii="Courier New" w:hAnsi="Courier New"/>
        </w:rPr>
        <w:t>атмосферу при</w:t>
      </w:r>
      <w:r>
        <w:rPr>
          <w:rFonts w:ascii="Courier New" w:hAnsi="Courier New"/>
          <w:spacing w:val="-6"/>
        </w:rPr>
        <w:t xml:space="preserve"> </w:t>
      </w:r>
      <w:r>
        <w:rPr>
          <w:rFonts w:ascii="Courier New" w:hAnsi="Courier New"/>
        </w:rPr>
        <w:t>механической</w:t>
      </w:r>
      <w:r>
        <w:rPr>
          <w:rFonts w:ascii="Courier New" w:hAnsi="Courier New"/>
          <w:spacing w:val="-6"/>
        </w:rPr>
        <w:t xml:space="preserve"> </w:t>
      </w:r>
      <w:r>
        <w:rPr>
          <w:rFonts w:ascii="Courier New" w:hAnsi="Courier New"/>
        </w:rPr>
        <w:t>обработке</w:t>
      </w:r>
      <w:r>
        <w:rPr>
          <w:rFonts w:ascii="Courier New" w:hAnsi="Courier New"/>
          <w:spacing w:val="-6"/>
        </w:rPr>
        <w:t xml:space="preserve"> </w:t>
      </w:r>
      <w:r>
        <w:rPr>
          <w:rFonts w:ascii="Courier New" w:hAnsi="Courier New"/>
        </w:rPr>
        <w:t>металлов</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величинам</w:t>
      </w:r>
      <w:r>
        <w:rPr>
          <w:rFonts w:ascii="Courier New" w:hAnsi="Courier New"/>
          <w:spacing w:val="-6"/>
        </w:rPr>
        <w:t xml:space="preserve"> </w:t>
      </w:r>
      <w:r>
        <w:rPr>
          <w:rFonts w:ascii="Courier New" w:hAnsi="Courier New"/>
        </w:rPr>
        <w:t>удельных выбросов). РНД 211.2.02.06-2004. Астана, 2005</w:t>
      </w:r>
    </w:p>
    <w:p w:rsidR="004F19BD" w:rsidRDefault="00EA37BF">
      <w:pPr>
        <w:spacing w:before="248"/>
        <w:ind w:left="222" w:right="805"/>
        <w:rPr>
          <w:rFonts w:ascii="Courier New" w:hAnsi="Courier New"/>
        </w:rPr>
      </w:pPr>
      <w:r>
        <w:rPr>
          <w:rFonts w:ascii="Courier New" w:hAnsi="Courier New"/>
        </w:rPr>
        <w:t>Технология</w:t>
      </w:r>
      <w:r>
        <w:rPr>
          <w:rFonts w:ascii="Courier New" w:hAnsi="Courier New"/>
          <w:spacing w:val="-9"/>
        </w:rPr>
        <w:t xml:space="preserve"> </w:t>
      </w:r>
      <w:r>
        <w:rPr>
          <w:rFonts w:ascii="Courier New" w:hAnsi="Courier New"/>
        </w:rPr>
        <w:t>обработки:</w:t>
      </w:r>
      <w:r>
        <w:rPr>
          <w:rFonts w:ascii="Courier New" w:hAnsi="Courier New"/>
          <w:spacing w:val="-9"/>
        </w:rPr>
        <w:t xml:space="preserve"> </w:t>
      </w:r>
      <w:r>
        <w:rPr>
          <w:rFonts w:ascii="Courier New" w:hAnsi="Courier New"/>
        </w:rPr>
        <w:t>Механическая</w:t>
      </w:r>
      <w:r>
        <w:rPr>
          <w:rFonts w:ascii="Courier New" w:hAnsi="Courier New"/>
          <w:spacing w:val="-9"/>
        </w:rPr>
        <w:t xml:space="preserve"> </w:t>
      </w:r>
      <w:r>
        <w:rPr>
          <w:rFonts w:ascii="Courier New" w:hAnsi="Courier New"/>
        </w:rPr>
        <w:t>обработка</w:t>
      </w:r>
      <w:r>
        <w:rPr>
          <w:rFonts w:ascii="Courier New" w:hAnsi="Courier New"/>
          <w:spacing w:val="-9"/>
        </w:rPr>
        <w:t xml:space="preserve"> </w:t>
      </w:r>
      <w:r>
        <w:rPr>
          <w:rFonts w:ascii="Courier New" w:hAnsi="Courier New"/>
        </w:rPr>
        <w:t>металлов Оборудование работает на открытом воздухе</w:t>
      </w:r>
    </w:p>
    <w:p w:rsidR="004F19BD" w:rsidRDefault="00EA37BF">
      <w:pPr>
        <w:spacing w:before="1"/>
        <w:ind w:left="222"/>
        <w:rPr>
          <w:rFonts w:ascii="Courier New" w:hAnsi="Courier New"/>
        </w:rPr>
      </w:pPr>
      <w:r>
        <w:rPr>
          <w:rFonts w:ascii="Courier New" w:hAnsi="Courier New"/>
        </w:rPr>
        <w:t>Тип</w:t>
      </w:r>
      <w:r>
        <w:rPr>
          <w:rFonts w:ascii="Courier New" w:hAnsi="Courier New"/>
          <w:spacing w:val="-5"/>
        </w:rPr>
        <w:t xml:space="preserve"> </w:t>
      </w:r>
      <w:r>
        <w:rPr>
          <w:rFonts w:ascii="Courier New" w:hAnsi="Courier New"/>
        </w:rPr>
        <w:t>расчета:</w:t>
      </w:r>
      <w:r>
        <w:rPr>
          <w:rFonts w:ascii="Courier New" w:hAnsi="Courier New"/>
          <w:spacing w:val="-5"/>
        </w:rPr>
        <w:t xml:space="preserve"> </w:t>
      </w:r>
      <w:r>
        <w:rPr>
          <w:rFonts w:ascii="Courier New" w:hAnsi="Courier New"/>
        </w:rPr>
        <w:t>без</w:t>
      </w:r>
      <w:r>
        <w:rPr>
          <w:rFonts w:ascii="Courier New" w:hAnsi="Courier New"/>
          <w:spacing w:val="-4"/>
        </w:rPr>
        <w:t xml:space="preserve"> </w:t>
      </w:r>
      <w:r>
        <w:rPr>
          <w:rFonts w:ascii="Courier New" w:hAnsi="Courier New"/>
          <w:spacing w:val="-2"/>
        </w:rPr>
        <w:t>охлаждения</w:t>
      </w:r>
    </w:p>
    <w:p w:rsidR="004F19BD" w:rsidRDefault="004F19BD">
      <w:pPr>
        <w:rPr>
          <w:rFonts w:ascii="Courier New" w:hAnsi="Courier New"/>
        </w:rPr>
        <w:sectPr w:rsidR="004F19BD">
          <w:pgSz w:w="11910" w:h="16840"/>
          <w:pgMar w:top="1080" w:right="900" w:bottom="280" w:left="1480" w:header="710" w:footer="0" w:gutter="0"/>
          <w:cols w:space="720"/>
        </w:sectPr>
      </w:pPr>
    </w:p>
    <w:p w:rsidR="004F19BD" w:rsidRDefault="00EA37BF">
      <w:pPr>
        <w:spacing w:before="90"/>
        <w:ind w:left="222"/>
        <w:rPr>
          <w:rFonts w:ascii="Courier New" w:hAnsi="Courier New"/>
        </w:rPr>
      </w:pPr>
      <w:r>
        <w:rPr>
          <w:rFonts w:ascii="Courier New" w:hAnsi="Courier New"/>
        </w:rPr>
        <w:lastRenderedPageBreak/>
        <w:t>Вид</w:t>
      </w:r>
      <w:r>
        <w:rPr>
          <w:rFonts w:ascii="Courier New" w:hAnsi="Courier New"/>
          <w:spacing w:val="-8"/>
        </w:rPr>
        <w:t xml:space="preserve"> </w:t>
      </w:r>
      <w:r>
        <w:rPr>
          <w:rFonts w:ascii="Courier New" w:hAnsi="Courier New"/>
        </w:rPr>
        <w:t>оборудования:</w:t>
      </w:r>
      <w:r>
        <w:rPr>
          <w:rFonts w:ascii="Courier New" w:hAnsi="Courier New"/>
          <w:spacing w:val="-7"/>
        </w:rPr>
        <w:t xml:space="preserve"> </w:t>
      </w:r>
      <w:r>
        <w:rPr>
          <w:rFonts w:ascii="Courier New" w:hAnsi="Courier New"/>
          <w:spacing w:val="-2"/>
        </w:rPr>
        <w:t>Дрель</w:t>
      </w:r>
    </w:p>
    <w:p w:rsidR="004F19BD" w:rsidRDefault="00EA37BF">
      <w:pPr>
        <w:spacing w:before="1" w:line="242" w:lineRule="auto"/>
        <w:ind w:left="222"/>
        <w:rPr>
          <w:rFonts w:ascii="Arial" w:hAnsi="Arial"/>
          <w:b/>
          <w:sz w:val="20"/>
        </w:rPr>
      </w:pPr>
      <w:r>
        <w:rPr>
          <w:rFonts w:ascii="Courier New" w:hAnsi="Courier New"/>
        </w:rPr>
        <w:t>Фактический</w:t>
      </w:r>
      <w:r>
        <w:rPr>
          <w:rFonts w:ascii="Courier New" w:hAnsi="Courier New"/>
          <w:spacing w:val="-6"/>
        </w:rPr>
        <w:t xml:space="preserve"> </w:t>
      </w:r>
      <w:r>
        <w:rPr>
          <w:rFonts w:ascii="Courier New" w:hAnsi="Courier New"/>
        </w:rPr>
        <w:t>годовой</w:t>
      </w:r>
      <w:r>
        <w:rPr>
          <w:rFonts w:ascii="Courier New" w:hAnsi="Courier New"/>
          <w:spacing w:val="-6"/>
        </w:rPr>
        <w:t xml:space="preserve"> </w:t>
      </w:r>
      <w:r>
        <w:rPr>
          <w:rFonts w:ascii="Courier New" w:hAnsi="Courier New"/>
        </w:rPr>
        <w:t>фонд</w:t>
      </w:r>
      <w:r>
        <w:rPr>
          <w:rFonts w:ascii="Courier New" w:hAnsi="Courier New"/>
          <w:spacing w:val="-6"/>
        </w:rPr>
        <w:t xml:space="preserve"> </w:t>
      </w:r>
      <w:r>
        <w:rPr>
          <w:rFonts w:ascii="Courier New" w:hAnsi="Courier New"/>
        </w:rPr>
        <w:t>времени</w:t>
      </w:r>
      <w:r>
        <w:rPr>
          <w:rFonts w:ascii="Courier New" w:hAnsi="Courier New"/>
          <w:spacing w:val="-6"/>
        </w:rPr>
        <w:t xml:space="preserve"> </w:t>
      </w:r>
      <w:r>
        <w:rPr>
          <w:rFonts w:ascii="Courier New" w:hAnsi="Courier New"/>
        </w:rPr>
        <w:t>работы</w:t>
      </w:r>
      <w:r>
        <w:rPr>
          <w:rFonts w:ascii="Courier New" w:hAnsi="Courier New"/>
          <w:spacing w:val="-6"/>
        </w:rPr>
        <w:t xml:space="preserve"> </w:t>
      </w:r>
      <w:r>
        <w:rPr>
          <w:rFonts w:ascii="Courier New" w:hAnsi="Courier New"/>
        </w:rPr>
        <w:t>одной</w:t>
      </w:r>
      <w:r>
        <w:rPr>
          <w:rFonts w:ascii="Courier New" w:hAnsi="Courier New"/>
          <w:spacing w:val="-6"/>
        </w:rPr>
        <w:t xml:space="preserve"> </w:t>
      </w:r>
      <w:r>
        <w:rPr>
          <w:rFonts w:ascii="Courier New" w:hAnsi="Courier New"/>
        </w:rPr>
        <w:t>единицы</w:t>
      </w:r>
      <w:r>
        <w:rPr>
          <w:rFonts w:ascii="Courier New" w:hAnsi="Courier New"/>
          <w:spacing w:val="-6"/>
        </w:rPr>
        <w:t xml:space="preserve"> </w:t>
      </w:r>
      <w:r>
        <w:rPr>
          <w:rFonts w:ascii="Courier New" w:hAnsi="Courier New"/>
        </w:rPr>
        <w:t xml:space="preserve">оборудования, ч/год, </w:t>
      </w:r>
      <w:r>
        <w:rPr>
          <w:b/>
          <w:i/>
        </w:rPr>
        <w:t xml:space="preserve">_T_ = </w:t>
      </w:r>
      <w:r>
        <w:rPr>
          <w:rFonts w:ascii="Arial" w:hAnsi="Arial"/>
          <w:b/>
          <w:sz w:val="20"/>
        </w:rPr>
        <w:t>1</w:t>
      </w:r>
    </w:p>
    <w:p w:rsidR="004F19BD" w:rsidRDefault="00EA37BF">
      <w:pPr>
        <w:spacing w:line="269" w:lineRule="exact"/>
        <w:ind w:left="222"/>
        <w:rPr>
          <w:rFonts w:ascii="Arial" w:hAnsi="Arial"/>
          <w:b/>
          <w:sz w:val="20"/>
        </w:rPr>
      </w:pPr>
      <w:r>
        <w:rPr>
          <w:rFonts w:ascii="Courier New" w:hAnsi="Courier New"/>
        </w:rPr>
        <w:t>Число</w:t>
      </w:r>
      <w:r>
        <w:rPr>
          <w:rFonts w:ascii="Courier New" w:hAnsi="Courier New"/>
          <w:spacing w:val="-7"/>
        </w:rPr>
        <w:t xml:space="preserve"> </w:t>
      </w:r>
      <w:r>
        <w:rPr>
          <w:rFonts w:ascii="Courier New" w:hAnsi="Courier New"/>
        </w:rPr>
        <w:t>станков</w:t>
      </w:r>
      <w:r>
        <w:rPr>
          <w:rFonts w:ascii="Courier New" w:hAnsi="Courier New"/>
          <w:spacing w:val="-6"/>
        </w:rPr>
        <w:t xml:space="preserve"> </w:t>
      </w:r>
      <w:r>
        <w:rPr>
          <w:rFonts w:ascii="Courier New" w:hAnsi="Courier New"/>
        </w:rPr>
        <w:t>данного</w:t>
      </w:r>
      <w:r>
        <w:rPr>
          <w:rFonts w:ascii="Courier New" w:hAnsi="Courier New"/>
          <w:spacing w:val="-6"/>
        </w:rPr>
        <w:t xml:space="preserve"> </w:t>
      </w:r>
      <w:r>
        <w:rPr>
          <w:rFonts w:ascii="Courier New" w:hAnsi="Courier New"/>
        </w:rPr>
        <w:t>типа,</w:t>
      </w:r>
      <w:r>
        <w:rPr>
          <w:rFonts w:ascii="Courier New" w:hAnsi="Courier New"/>
          <w:spacing w:val="-6"/>
        </w:rPr>
        <w:t xml:space="preserve"> </w:t>
      </w:r>
      <w:r>
        <w:rPr>
          <w:rFonts w:ascii="Courier New" w:hAnsi="Courier New"/>
        </w:rPr>
        <w:t>шт.,</w:t>
      </w:r>
      <w:r>
        <w:rPr>
          <w:rFonts w:ascii="Courier New" w:hAnsi="Courier New"/>
          <w:spacing w:val="-5"/>
        </w:rPr>
        <w:t xml:space="preserve"> </w:t>
      </w:r>
      <w:r>
        <w:rPr>
          <w:b/>
          <w:i/>
        </w:rPr>
        <w:t>_KOLIV_</w:t>
      </w:r>
      <w:r>
        <w:rPr>
          <w:b/>
          <w:i/>
          <w:spacing w:val="-2"/>
        </w:rPr>
        <w:t xml:space="preserve"> </w:t>
      </w:r>
      <w:r>
        <w:rPr>
          <w:b/>
          <w:i/>
        </w:rPr>
        <w:t>=</w:t>
      </w:r>
      <w:r>
        <w:rPr>
          <w:b/>
          <w:i/>
          <w:spacing w:val="-3"/>
        </w:rPr>
        <w:t xml:space="preserve"> </w:t>
      </w:r>
      <w:r>
        <w:rPr>
          <w:rFonts w:ascii="Arial" w:hAnsi="Arial"/>
          <w:b/>
          <w:spacing w:val="-10"/>
          <w:sz w:val="20"/>
        </w:rPr>
        <w:t>1</w:t>
      </w:r>
    </w:p>
    <w:p w:rsidR="004F19BD" w:rsidRDefault="00EA37BF">
      <w:pPr>
        <w:ind w:left="222"/>
        <w:rPr>
          <w:rFonts w:ascii="Arial" w:hAnsi="Arial"/>
          <w:b/>
          <w:sz w:val="20"/>
        </w:rPr>
      </w:pPr>
      <w:r>
        <w:rPr>
          <w:rFonts w:ascii="Courier New" w:hAnsi="Courier New"/>
        </w:rPr>
        <w:t>Число</w:t>
      </w:r>
      <w:r>
        <w:rPr>
          <w:rFonts w:ascii="Courier New" w:hAnsi="Courier New"/>
          <w:spacing w:val="-7"/>
        </w:rPr>
        <w:t xml:space="preserve"> </w:t>
      </w:r>
      <w:r>
        <w:rPr>
          <w:rFonts w:ascii="Courier New" w:hAnsi="Courier New"/>
        </w:rPr>
        <w:t>станков</w:t>
      </w:r>
      <w:r>
        <w:rPr>
          <w:rFonts w:ascii="Courier New" w:hAnsi="Courier New"/>
          <w:spacing w:val="-7"/>
        </w:rPr>
        <w:t xml:space="preserve"> </w:t>
      </w:r>
      <w:r>
        <w:rPr>
          <w:rFonts w:ascii="Courier New" w:hAnsi="Courier New"/>
        </w:rPr>
        <w:t>данного</w:t>
      </w:r>
      <w:r>
        <w:rPr>
          <w:rFonts w:ascii="Courier New" w:hAnsi="Courier New"/>
          <w:spacing w:val="-7"/>
        </w:rPr>
        <w:t xml:space="preserve"> </w:t>
      </w:r>
      <w:r>
        <w:rPr>
          <w:rFonts w:ascii="Courier New" w:hAnsi="Courier New"/>
        </w:rPr>
        <w:t>типа,</w:t>
      </w:r>
      <w:r>
        <w:rPr>
          <w:rFonts w:ascii="Courier New" w:hAnsi="Courier New"/>
          <w:spacing w:val="-7"/>
        </w:rPr>
        <w:t xml:space="preserve"> </w:t>
      </w:r>
      <w:r>
        <w:rPr>
          <w:rFonts w:ascii="Courier New" w:hAnsi="Courier New"/>
        </w:rPr>
        <w:t>работающих</w:t>
      </w:r>
      <w:r>
        <w:rPr>
          <w:rFonts w:ascii="Courier New" w:hAnsi="Courier New"/>
          <w:spacing w:val="-7"/>
        </w:rPr>
        <w:t xml:space="preserve"> </w:t>
      </w:r>
      <w:r>
        <w:rPr>
          <w:rFonts w:ascii="Courier New" w:hAnsi="Courier New"/>
        </w:rPr>
        <w:t>одновременно,</w:t>
      </w:r>
      <w:r>
        <w:rPr>
          <w:rFonts w:ascii="Courier New" w:hAnsi="Courier New"/>
          <w:spacing w:val="-7"/>
        </w:rPr>
        <w:t xml:space="preserve"> </w:t>
      </w:r>
      <w:r>
        <w:rPr>
          <w:rFonts w:ascii="Courier New" w:hAnsi="Courier New"/>
        </w:rPr>
        <w:t>шт.,</w:t>
      </w:r>
      <w:r>
        <w:rPr>
          <w:rFonts w:ascii="Courier New" w:hAnsi="Courier New"/>
          <w:spacing w:val="-5"/>
        </w:rPr>
        <w:t xml:space="preserve"> </w:t>
      </w:r>
      <w:r>
        <w:rPr>
          <w:b/>
          <w:i/>
        </w:rPr>
        <w:t>NS1</w:t>
      </w:r>
      <w:r>
        <w:rPr>
          <w:b/>
          <w:i/>
          <w:spacing w:val="-2"/>
        </w:rPr>
        <w:t xml:space="preserve"> </w:t>
      </w:r>
      <w:r>
        <w:rPr>
          <w:b/>
          <w:i/>
        </w:rPr>
        <w:t>=</w:t>
      </w:r>
      <w:r>
        <w:rPr>
          <w:b/>
          <w:i/>
          <w:spacing w:val="-4"/>
        </w:rPr>
        <w:t xml:space="preserve"> </w:t>
      </w:r>
      <w:r>
        <w:rPr>
          <w:rFonts w:ascii="Arial" w:hAnsi="Arial"/>
          <w:b/>
          <w:spacing w:val="-10"/>
          <w:sz w:val="20"/>
        </w:rPr>
        <w:t>1</w:t>
      </w:r>
    </w:p>
    <w:p w:rsidR="004F19BD" w:rsidRDefault="00EA37BF">
      <w:pPr>
        <w:spacing w:before="222"/>
        <w:ind w:left="222"/>
        <w:rPr>
          <w:b/>
          <w:i/>
          <w:sz w:val="20"/>
        </w:rPr>
      </w:pPr>
      <w:r>
        <w:rPr>
          <w:b/>
          <w:i/>
          <w:sz w:val="20"/>
          <w:u w:val="single"/>
        </w:rPr>
        <w:t>Примесь:</w:t>
      </w:r>
      <w:r>
        <w:rPr>
          <w:b/>
          <w:i/>
          <w:spacing w:val="-8"/>
          <w:sz w:val="20"/>
          <w:u w:val="single"/>
        </w:rPr>
        <w:t xml:space="preserve"> </w:t>
      </w:r>
      <w:r>
        <w:rPr>
          <w:b/>
          <w:i/>
          <w:sz w:val="20"/>
          <w:u w:val="single"/>
        </w:rPr>
        <w:t>2902</w:t>
      </w:r>
      <w:r>
        <w:rPr>
          <w:b/>
          <w:i/>
          <w:spacing w:val="-7"/>
          <w:sz w:val="20"/>
          <w:u w:val="single"/>
        </w:rPr>
        <w:t xml:space="preserve"> </w:t>
      </w:r>
      <w:r>
        <w:rPr>
          <w:b/>
          <w:i/>
          <w:sz w:val="20"/>
          <w:u w:val="single"/>
        </w:rPr>
        <w:t>Взвешенные</w:t>
      </w:r>
      <w:r>
        <w:rPr>
          <w:b/>
          <w:i/>
          <w:spacing w:val="-6"/>
          <w:sz w:val="20"/>
          <w:u w:val="single"/>
        </w:rPr>
        <w:t xml:space="preserve"> </w:t>
      </w:r>
      <w:r>
        <w:rPr>
          <w:b/>
          <w:i/>
          <w:sz w:val="20"/>
          <w:u w:val="single"/>
        </w:rPr>
        <w:t>частицы</w:t>
      </w:r>
      <w:r>
        <w:rPr>
          <w:b/>
          <w:i/>
          <w:spacing w:val="-7"/>
          <w:sz w:val="20"/>
          <w:u w:val="single"/>
        </w:rPr>
        <w:t xml:space="preserve"> </w:t>
      </w:r>
      <w:r>
        <w:rPr>
          <w:b/>
          <w:i/>
          <w:spacing w:val="-4"/>
          <w:sz w:val="20"/>
          <w:u w:val="single"/>
        </w:rPr>
        <w:t>(116)</w:t>
      </w:r>
    </w:p>
    <w:p w:rsidR="004F19BD" w:rsidRDefault="004F19BD">
      <w:pPr>
        <w:pStyle w:val="a3"/>
        <w:spacing w:before="8"/>
        <w:rPr>
          <w:b/>
          <w:i/>
          <w:sz w:val="20"/>
        </w:rPr>
      </w:pPr>
    </w:p>
    <w:p w:rsidR="004F19BD" w:rsidRDefault="00EA37BF">
      <w:pPr>
        <w:spacing w:before="1" w:line="271" w:lineRule="exact"/>
        <w:ind w:left="222"/>
        <w:rPr>
          <w:rFonts w:ascii="Arial" w:hAnsi="Arial"/>
          <w:b/>
          <w:sz w:val="20"/>
        </w:rPr>
      </w:pPr>
      <w:r>
        <w:rPr>
          <w:rFonts w:ascii="Courier New" w:hAnsi="Courier New"/>
        </w:rPr>
        <w:t>Удельный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г/с</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4"/>
        </w:rPr>
        <w:t xml:space="preserve"> </w:t>
      </w:r>
      <w:r>
        <w:rPr>
          <w:b/>
          <w:i/>
        </w:rPr>
        <w:t>GV</w:t>
      </w:r>
      <w:r>
        <w:rPr>
          <w:b/>
          <w:i/>
          <w:spacing w:val="-5"/>
        </w:rPr>
        <w:t xml:space="preserve"> </w:t>
      </w:r>
      <w:r>
        <w:rPr>
          <w:b/>
          <w:i/>
        </w:rPr>
        <w:t>=</w:t>
      </w:r>
      <w:r>
        <w:rPr>
          <w:b/>
          <w:i/>
          <w:spacing w:val="1"/>
        </w:rPr>
        <w:t xml:space="preserve"> </w:t>
      </w:r>
      <w:r>
        <w:rPr>
          <w:rFonts w:ascii="Arial" w:hAnsi="Arial"/>
          <w:b/>
          <w:spacing w:val="-4"/>
          <w:sz w:val="20"/>
        </w:rPr>
        <w:t>0.007</w:t>
      </w:r>
    </w:p>
    <w:p w:rsidR="004F19BD" w:rsidRDefault="00EA37BF">
      <w:pPr>
        <w:spacing w:line="271" w:lineRule="exact"/>
        <w:ind w:left="222"/>
        <w:rPr>
          <w:rFonts w:ascii="Arial" w:hAnsi="Arial"/>
          <w:b/>
          <w:sz w:val="20"/>
        </w:rPr>
      </w:pPr>
      <w:r>
        <w:rPr>
          <w:rFonts w:ascii="Courier New" w:hAnsi="Courier New"/>
        </w:rPr>
        <w:t>Коэффициент</w:t>
      </w:r>
      <w:r>
        <w:rPr>
          <w:rFonts w:ascii="Courier New" w:hAnsi="Courier New"/>
          <w:spacing w:val="-8"/>
        </w:rPr>
        <w:t xml:space="preserve"> </w:t>
      </w:r>
      <w:r>
        <w:rPr>
          <w:rFonts w:ascii="Courier New" w:hAnsi="Courier New"/>
        </w:rPr>
        <w:t>гравитационного</w:t>
      </w:r>
      <w:r>
        <w:rPr>
          <w:rFonts w:ascii="Courier New" w:hAnsi="Courier New"/>
          <w:spacing w:val="-8"/>
        </w:rPr>
        <w:t xml:space="preserve"> </w:t>
      </w:r>
      <w:r>
        <w:rPr>
          <w:rFonts w:ascii="Courier New" w:hAnsi="Courier New"/>
        </w:rPr>
        <w:t>оседания</w:t>
      </w:r>
      <w:r>
        <w:rPr>
          <w:rFonts w:ascii="Courier New" w:hAnsi="Courier New"/>
          <w:spacing w:val="-8"/>
        </w:rPr>
        <w:t xml:space="preserve"> </w:t>
      </w:r>
      <w:r>
        <w:rPr>
          <w:rFonts w:ascii="Courier New" w:hAnsi="Courier New"/>
        </w:rPr>
        <w:t>(п.</w:t>
      </w:r>
      <w:r>
        <w:rPr>
          <w:rFonts w:ascii="Courier New" w:hAnsi="Courier New"/>
          <w:spacing w:val="-8"/>
        </w:rPr>
        <w:t xml:space="preserve"> </w:t>
      </w:r>
      <w:r>
        <w:rPr>
          <w:rFonts w:ascii="Courier New" w:hAnsi="Courier New"/>
        </w:rPr>
        <w:t>5.3.2),</w:t>
      </w:r>
      <w:r>
        <w:rPr>
          <w:rFonts w:ascii="Courier New" w:hAnsi="Courier New"/>
          <w:spacing w:val="-7"/>
        </w:rPr>
        <w:t xml:space="preserve"> </w:t>
      </w:r>
      <w:r>
        <w:rPr>
          <w:b/>
          <w:i/>
        </w:rPr>
        <w:t>KN</w:t>
      </w:r>
      <w:r>
        <w:rPr>
          <w:b/>
          <w:i/>
          <w:spacing w:val="-4"/>
        </w:rPr>
        <w:t xml:space="preserve"> </w:t>
      </w:r>
      <w:r>
        <w:rPr>
          <w:b/>
          <w:i/>
        </w:rPr>
        <w:t>=</w:t>
      </w:r>
      <w:r>
        <w:rPr>
          <w:b/>
          <w:i/>
          <w:spacing w:val="-3"/>
        </w:rPr>
        <w:t xml:space="preserve"> </w:t>
      </w:r>
      <w:r>
        <w:rPr>
          <w:rFonts w:ascii="Arial" w:hAnsi="Arial"/>
          <w:b/>
          <w:spacing w:val="-5"/>
          <w:sz w:val="20"/>
        </w:rPr>
        <w:t>0.2</w:t>
      </w:r>
    </w:p>
    <w:p w:rsidR="004F19BD" w:rsidRDefault="00EA37BF">
      <w:pPr>
        <w:spacing w:before="5" w:line="232" w:lineRule="auto"/>
        <w:ind w:left="222" w:right="409"/>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rFonts w:ascii="Courier New" w:hAnsi="Courier New"/>
        </w:rPr>
        <w:t>(1),</w:t>
      </w:r>
      <w:r>
        <w:rPr>
          <w:rFonts w:ascii="Courier New" w:hAnsi="Courier New"/>
          <w:spacing w:val="-3"/>
        </w:rPr>
        <w:t xml:space="preserve"> </w:t>
      </w:r>
      <w:r>
        <w:rPr>
          <w:b/>
          <w:i/>
        </w:rPr>
        <w:t>_M_</w:t>
      </w:r>
      <w:r>
        <w:rPr>
          <w:b/>
          <w:i/>
          <w:spacing w:val="-1"/>
        </w:rPr>
        <w:t xml:space="preserve"> </w:t>
      </w:r>
      <w:r>
        <w:rPr>
          <w:b/>
          <w:i/>
        </w:rPr>
        <w:t>=</w:t>
      </w:r>
      <w:r>
        <w:rPr>
          <w:b/>
          <w:i/>
          <w:spacing w:val="-2"/>
        </w:rPr>
        <w:t xml:space="preserve"> </w:t>
      </w:r>
      <w:r>
        <w:rPr>
          <w:b/>
          <w:i/>
          <w:sz w:val="20"/>
        </w:rPr>
        <w:t>3600 ·</w:t>
      </w:r>
      <w:r>
        <w:rPr>
          <w:b/>
          <w:i/>
          <w:spacing w:val="-3"/>
          <w:sz w:val="20"/>
        </w:rPr>
        <w:t xml:space="preserve"> </w:t>
      </w:r>
      <w:r>
        <w:rPr>
          <w:b/>
          <w:i/>
          <w:sz w:val="20"/>
        </w:rPr>
        <w:t>GV</w:t>
      </w:r>
      <w:r>
        <w:rPr>
          <w:b/>
          <w:i/>
          <w:spacing w:val="-2"/>
          <w:sz w:val="20"/>
        </w:rPr>
        <w:t xml:space="preserve"> </w:t>
      </w:r>
      <w:r>
        <w:rPr>
          <w:b/>
          <w:i/>
          <w:sz w:val="20"/>
        </w:rPr>
        <w:t>·</w:t>
      </w:r>
      <w:r>
        <w:rPr>
          <w:b/>
          <w:i/>
          <w:spacing w:val="-1"/>
          <w:sz w:val="20"/>
        </w:rPr>
        <w:t xml:space="preserve"> </w:t>
      </w:r>
      <w:r>
        <w:rPr>
          <w:b/>
          <w:i/>
          <w:sz w:val="20"/>
        </w:rPr>
        <w:t>_T_ ·</w:t>
      </w:r>
      <w:r>
        <w:rPr>
          <w:b/>
          <w:i/>
          <w:spacing w:val="-1"/>
          <w:sz w:val="20"/>
        </w:rPr>
        <w:t xml:space="preserve"> </w:t>
      </w:r>
      <w:r>
        <w:rPr>
          <w:b/>
          <w:i/>
          <w:sz w:val="20"/>
        </w:rPr>
        <w:t>_KOLIV_ /</w:t>
      </w:r>
      <w:r>
        <w:rPr>
          <w:b/>
          <w:i/>
          <w:spacing w:val="-2"/>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3600 ·</w:t>
      </w:r>
      <w:r>
        <w:rPr>
          <w:b/>
          <w:spacing w:val="-3"/>
          <w:sz w:val="20"/>
        </w:rPr>
        <w:t xml:space="preserve"> </w:t>
      </w:r>
      <w:r>
        <w:rPr>
          <w:b/>
          <w:sz w:val="20"/>
        </w:rPr>
        <w:t>0.007 ·</w:t>
      </w:r>
      <w:r>
        <w:rPr>
          <w:b/>
          <w:spacing w:val="-3"/>
          <w:sz w:val="20"/>
        </w:rPr>
        <w:t xml:space="preserve"> </w:t>
      </w:r>
      <w:r>
        <w:rPr>
          <w:b/>
          <w:sz w:val="20"/>
        </w:rPr>
        <w:t>1 ·</w:t>
      </w:r>
      <w:r>
        <w:rPr>
          <w:b/>
          <w:spacing w:val="-3"/>
          <w:sz w:val="20"/>
        </w:rPr>
        <w:t xml:space="preserve"> </w:t>
      </w:r>
      <w:r>
        <w:rPr>
          <w:b/>
          <w:sz w:val="20"/>
        </w:rPr>
        <w:t>1 / 10</w:t>
      </w:r>
      <w:r>
        <w:rPr>
          <w:b/>
          <w:sz w:val="20"/>
          <w:vertAlign w:val="superscript"/>
        </w:rPr>
        <w:t>6</w:t>
      </w:r>
      <w:r>
        <w:rPr>
          <w:b/>
          <w:sz w:val="20"/>
        </w:rPr>
        <w:t xml:space="preserve"> = </w:t>
      </w:r>
      <w:r>
        <w:rPr>
          <w:rFonts w:ascii="Arial" w:hAnsi="Arial"/>
          <w:b/>
          <w:sz w:val="20"/>
        </w:rPr>
        <w:t>0.0000252</w:t>
      </w:r>
    </w:p>
    <w:p w:rsidR="004F19BD" w:rsidRDefault="00EA37BF">
      <w:pPr>
        <w:spacing w:before="8"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из</w:t>
      </w:r>
      <w:r>
        <w:rPr>
          <w:rFonts w:ascii="Courier New" w:hAnsi="Courier New"/>
          <w:spacing w:val="-6"/>
        </w:rPr>
        <w:t xml:space="preserve"> </w:t>
      </w:r>
      <w:r>
        <w:rPr>
          <w:rFonts w:ascii="Courier New" w:hAnsi="Courier New"/>
        </w:rPr>
        <w:t>разовых</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г/с</w:t>
      </w:r>
      <w:r>
        <w:rPr>
          <w:rFonts w:ascii="Courier New" w:hAnsi="Courier New"/>
          <w:spacing w:val="-6"/>
        </w:rPr>
        <w:t xml:space="preserve"> </w:t>
      </w:r>
      <w:r>
        <w:rPr>
          <w:rFonts w:ascii="Courier New" w:hAnsi="Courier New"/>
        </w:rPr>
        <w:t>(2),</w:t>
      </w:r>
      <w:r>
        <w:rPr>
          <w:rFonts w:ascii="Courier New" w:hAnsi="Courier New"/>
          <w:spacing w:val="-5"/>
        </w:rPr>
        <w:t xml:space="preserve"> </w:t>
      </w:r>
      <w:r>
        <w:rPr>
          <w:b/>
          <w:i/>
        </w:rPr>
        <w:t>_G_</w:t>
      </w:r>
      <w:r>
        <w:rPr>
          <w:b/>
          <w:i/>
          <w:spacing w:val="-2"/>
        </w:rPr>
        <w:t xml:space="preserve"> </w:t>
      </w:r>
      <w:r>
        <w:rPr>
          <w:b/>
          <w:i/>
        </w:rPr>
        <w:t>=</w:t>
      </w:r>
      <w:r>
        <w:rPr>
          <w:b/>
          <w:i/>
          <w:spacing w:val="-2"/>
        </w:rPr>
        <w:t xml:space="preserve"> </w:t>
      </w:r>
      <w:r>
        <w:rPr>
          <w:b/>
          <w:i/>
          <w:sz w:val="20"/>
        </w:rPr>
        <w:t>KN</w:t>
      </w:r>
      <w:r>
        <w:rPr>
          <w:b/>
          <w:i/>
          <w:spacing w:val="-2"/>
          <w:sz w:val="20"/>
        </w:rPr>
        <w:t xml:space="preserve"> </w:t>
      </w:r>
      <w:r>
        <w:rPr>
          <w:b/>
          <w:i/>
          <w:sz w:val="20"/>
        </w:rPr>
        <w:t>·</w:t>
      </w:r>
      <w:r>
        <w:rPr>
          <w:b/>
          <w:i/>
          <w:spacing w:val="-2"/>
          <w:sz w:val="20"/>
        </w:rPr>
        <w:t xml:space="preserve"> </w:t>
      </w:r>
      <w:r>
        <w:rPr>
          <w:b/>
          <w:i/>
          <w:sz w:val="20"/>
        </w:rPr>
        <w:t>GV</w:t>
      </w:r>
      <w:r>
        <w:rPr>
          <w:b/>
          <w:i/>
          <w:spacing w:val="-3"/>
          <w:sz w:val="20"/>
        </w:rPr>
        <w:t xml:space="preserve"> </w:t>
      </w:r>
      <w:r>
        <w:rPr>
          <w:b/>
          <w:i/>
          <w:sz w:val="20"/>
        </w:rPr>
        <w:t>·</w:t>
      </w:r>
      <w:r>
        <w:rPr>
          <w:b/>
          <w:i/>
          <w:spacing w:val="-2"/>
          <w:sz w:val="20"/>
        </w:rPr>
        <w:t xml:space="preserve"> </w:t>
      </w:r>
      <w:r>
        <w:rPr>
          <w:b/>
          <w:i/>
          <w:sz w:val="20"/>
        </w:rPr>
        <w:t>NS1 =</w:t>
      </w:r>
      <w:r>
        <w:rPr>
          <w:b/>
          <w:i/>
          <w:spacing w:val="-1"/>
          <w:sz w:val="20"/>
        </w:rPr>
        <w:t xml:space="preserve"> </w:t>
      </w:r>
      <w:r>
        <w:rPr>
          <w:b/>
          <w:sz w:val="20"/>
        </w:rPr>
        <w:t>0.2</w:t>
      </w:r>
      <w:r>
        <w:rPr>
          <w:b/>
          <w:spacing w:val="-1"/>
          <w:sz w:val="20"/>
        </w:rPr>
        <w:t xml:space="preserve"> </w:t>
      </w:r>
      <w:r>
        <w:rPr>
          <w:b/>
          <w:sz w:val="20"/>
        </w:rPr>
        <w:t>·</w:t>
      </w:r>
      <w:r>
        <w:rPr>
          <w:b/>
          <w:spacing w:val="-4"/>
          <w:sz w:val="20"/>
        </w:rPr>
        <w:t xml:space="preserve"> </w:t>
      </w:r>
      <w:r>
        <w:rPr>
          <w:b/>
          <w:sz w:val="20"/>
        </w:rPr>
        <w:t>0.007</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0.0014</w:t>
      </w:r>
    </w:p>
    <w:p w:rsidR="004F19BD" w:rsidRDefault="004F19BD">
      <w:pPr>
        <w:pStyle w:val="a3"/>
        <w:spacing w:before="10"/>
        <w:rPr>
          <w:rFonts w:ascii="Arial"/>
          <w:b/>
          <w:sz w:val="20"/>
        </w:rPr>
      </w:pPr>
    </w:p>
    <w:p w:rsidR="004F19BD" w:rsidRDefault="00EA37BF">
      <w:pPr>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4696"/>
        <w:gridCol w:w="1828"/>
        <w:gridCol w:w="1955"/>
      </w:tblGrid>
      <w:tr w:rsidR="004F19BD">
        <w:trPr>
          <w:trHeight w:val="251"/>
        </w:trPr>
        <w:tc>
          <w:tcPr>
            <w:tcW w:w="653" w:type="dxa"/>
          </w:tcPr>
          <w:p w:rsidR="004F19BD" w:rsidRDefault="00EA37BF">
            <w:pPr>
              <w:pStyle w:val="TableParagraph"/>
              <w:spacing w:line="232" w:lineRule="exact"/>
              <w:ind w:right="130"/>
              <w:jc w:val="right"/>
              <w:rPr>
                <w:rFonts w:ascii="Times New Roman" w:hAnsi="Times New Roman"/>
                <w:b/>
                <w:i/>
              </w:rPr>
            </w:pPr>
            <w:r>
              <w:rPr>
                <w:rFonts w:ascii="Times New Roman" w:hAnsi="Times New Roman"/>
                <w:b/>
                <w:i/>
                <w:spacing w:val="-5"/>
              </w:rPr>
              <w:t>Код</w:t>
            </w:r>
          </w:p>
        </w:tc>
        <w:tc>
          <w:tcPr>
            <w:tcW w:w="4696" w:type="dxa"/>
          </w:tcPr>
          <w:p w:rsidR="004F19BD" w:rsidRDefault="00EA37BF">
            <w:pPr>
              <w:pStyle w:val="TableParagraph"/>
              <w:spacing w:line="232" w:lineRule="exact"/>
              <w:ind w:left="1471"/>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828" w:type="dxa"/>
          </w:tcPr>
          <w:p w:rsidR="004F19BD" w:rsidRDefault="00EA37BF">
            <w:pPr>
              <w:pStyle w:val="TableParagraph"/>
              <w:spacing w:line="232" w:lineRule="exact"/>
              <w:ind w:left="399"/>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1955" w:type="dxa"/>
          </w:tcPr>
          <w:p w:rsidR="004F19BD" w:rsidRDefault="00EA37BF">
            <w:pPr>
              <w:pStyle w:val="TableParagraph"/>
              <w:spacing w:line="232" w:lineRule="exact"/>
              <w:ind w:left="314"/>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254"/>
        </w:trPr>
        <w:tc>
          <w:tcPr>
            <w:tcW w:w="653" w:type="dxa"/>
          </w:tcPr>
          <w:p w:rsidR="004F19BD" w:rsidRDefault="00EA37BF">
            <w:pPr>
              <w:pStyle w:val="TableParagraph"/>
              <w:spacing w:line="235" w:lineRule="exact"/>
              <w:ind w:right="170"/>
              <w:jc w:val="right"/>
              <w:rPr>
                <w:rFonts w:ascii="Times New Roman"/>
              </w:rPr>
            </w:pPr>
            <w:r>
              <w:rPr>
                <w:rFonts w:ascii="Times New Roman"/>
                <w:spacing w:val="-4"/>
              </w:rPr>
              <w:t>2902</w:t>
            </w:r>
          </w:p>
        </w:tc>
        <w:tc>
          <w:tcPr>
            <w:tcW w:w="4696" w:type="dxa"/>
          </w:tcPr>
          <w:p w:rsidR="004F19BD" w:rsidRDefault="00EA37BF">
            <w:pPr>
              <w:pStyle w:val="TableParagraph"/>
              <w:spacing w:line="235" w:lineRule="exact"/>
              <w:ind w:left="25"/>
              <w:rPr>
                <w:rFonts w:ascii="Times New Roman" w:hAnsi="Times New Roman"/>
              </w:rPr>
            </w:pPr>
            <w:r>
              <w:rPr>
                <w:rFonts w:ascii="Times New Roman" w:hAnsi="Times New Roman"/>
              </w:rPr>
              <w:t>Взвешенные</w:t>
            </w:r>
            <w:r>
              <w:rPr>
                <w:rFonts w:ascii="Times New Roman" w:hAnsi="Times New Roman"/>
                <w:spacing w:val="-8"/>
              </w:rPr>
              <w:t xml:space="preserve"> </w:t>
            </w:r>
            <w:r>
              <w:rPr>
                <w:rFonts w:ascii="Times New Roman" w:hAnsi="Times New Roman"/>
              </w:rPr>
              <w:t>частицы</w:t>
            </w:r>
            <w:r>
              <w:rPr>
                <w:rFonts w:ascii="Times New Roman" w:hAnsi="Times New Roman"/>
                <w:spacing w:val="-7"/>
              </w:rPr>
              <w:t xml:space="preserve"> </w:t>
            </w:r>
            <w:r>
              <w:rPr>
                <w:rFonts w:ascii="Times New Roman" w:hAnsi="Times New Roman"/>
                <w:spacing w:val="-4"/>
              </w:rPr>
              <w:t>(116)</w:t>
            </w:r>
          </w:p>
        </w:tc>
        <w:tc>
          <w:tcPr>
            <w:tcW w:w="1828" w:type="dxa"/>
          </w:tcPr>
          <w:p w:rsidR="004F19BD" w:rsidRDefault="00EA37BF">
            <w:pPr>
              <w:pStyle w:val="TableParagraph"/>
              <w:spacing w:line="235" w:lineRule="exact"/>
              <w:ind w:left="1191"/>
              <w:rPr>
                <w:rFonts w:ascii="Times New Roman"/>
              </w:rPr>
            </w:pPr>
            <w:r>
              <w:rPr>
                <w:rFonts w:ascii="Times New Roman"/>
                <w:spacing w:val="-2"/>
              </w:rPr>
              <w:t>0.0014</w:t>
            </w:r>
          </w:p>
        </w:tc>
        <w:tc>
          <w:tcPr>
            <w:tcW w:w="1955" w:type="dxa"/>
          </w:tcPr>
          <w:p w:rsidR="004F19BD" w:rsidRDefault="00EA37BF">
            <w:pPr>
              <w:pStyle w:val="TableParagraph"/>
              <w:spacing w:line="235" w:lineRule="exact"/>
              <w:ind w:left="986"/>
              <w:rPr>
                <w:rFonts w:ascii="Times New Roman"/>
              </w:rPr>
            </w:pPr>
            <w:r>
              <w:rPr>
                <w:rFonts w:ascii="Times New Roman"/>
                <w:spacing w:val="-2"/>
              </w:rPr>
              <w:t>0.0000252</w:t>
            </w:r>
          </w:p>
        </w:tc>
      </w:tr>
    </w:tbl>
    <w:p w:rsidR="004F19BD" w:rsidRDefault="004F19BD">
      <w:pPr>
        <w:pStyle w:val="a3"/>
        <w:rPr>
          <w:rFonts w:ascii="Courier New"/>
          <w:sz w:val="22"/>
        </w:rPr>
      </w:pPr>
    </w:p>
    <w:p w:rsidR="004F19BD" w:rsidRDefault="004F19BD">
      <w:pPr>
        <w:pStyle w:val="a3"/>
        <w:spacing w:before="4"/>
        <w:rPr>
          <w:rFonts w:ascii="Courier New"/>
          <w:sz w:val="22"/>
        </w:rPr>
      </w:pPr>
    </w:p>
    <w:p w:rsidR="004F19BD" w:rsidRDefault="00EA37BF">
      <w:pPr>
        <w:spacing w:before="1"/>
        <w:ind w:left="665" w:right="674" w:hanging="3"/>
        <w:jc w:val="center"/>
        <w:rPr>
          <w:rFonts w:ascii="Courier New" w:hAnsi="Courier New"/>
          <w:i/>
        </w:rPr>
      </w:pPr>
      <w:r>
        <w:rPr>
          <w:rFonts w:ascii="Courier New" w:hAnsi="Courier New"/>
          <w:i/>
          <w:u w:val="single"/>
        </w:rPr>
        <w:t>Источник</w:t>
      </w:r>
      <w:r>
        <w:rPr>
          <w:rFonts w:ascii="Courier New" w:hAnsi="Courier New"/>
          <w:i/>
          <w:spacing w:val="33"/>
          <w:u w:val="single"/>
        </w:rPr>
        <w:t xml:space="preserve"> </w:t>
      </w:r>
      <w:r>
        <w:rPr>
          <w:rFonts w:ascii="Courier New" w:hAnsi="Courier New"/>
          <w:i/>
          <w:u w:val="single"/>
        </w:rPr>
        <w:t>загрязнения:</w:t>
      </w:r>
      <w:r>
        <w:rPr>
          <w:rFonts w:ascii="Courier New" w:hAnsi="Courier New"/>
          <w:i/>
          <w:spacing w:val="33"/>
          <w:u w:val="single"/>
        </w:rPr>
        <w:t xml:space="preserve"> </w:t>
      </w:r>
      <w:r>
        <w:rPr>
          <w:rFonts w:ascii="Courier New" w:hAnsi="Courier New"/>
          <w:i/>
          <w:u w:val="single"/>
        </w:rPr>
        <w:t>6002,</w:t>
      </w:r>
      <w:r>
        <w:rPr>
          <w:rFonts w:ascii="Courier New" w:hAnsi="Courier New"/>
          <w:i/>
          <w:spacing w:val="33"/>
          <w:u w:val="single"/>
        </w:rPr>
        <w:t xml:space="preserve"> </w:t>
      </w:r>
      <w:r>
        <w:rPr>
          <w:rFonts w:ascii="Courier New" w:hAnsi="Courier New"/>
          <w:i/>
          <w:u w:val="single"/>
        </w:rPr>
        <w:t>Неорганизованный</w:t>
      </w:r>
      <w:r>
        <w:rPr>
          <w:rFonts w:ascii="Courier New" w:hAnsi="Courier New"/>
          <w:i/>
          <w:spacing w:val="33"/>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spacing w:val="-6"/>
          <w:u w:val="single"/>
        </w:rPr>
        <w:t xml:space="preserve"> </w:t>
      </w:r>
      <w:r>
        <w:rPr>
          <w:rFonts w:ascii="Courier New" w:hAnsi="Courier New"/>
          <w:i/>
          <w:u w:val="single"/>
        </w:rPr>
        <w:t>выделения:</w:t>
      </w:r>
      <w:r>
        <w:rPr>
          <w:rFonts w:ascii="Courier New" w:hAnsi="Courier New"/>
          <w:i/>
          <w:spacing w:val="-6"/>
          <w:u w:val="single"/>
        </w:rPr>
        <w:t xml:space="preserve"> </w:t>
      </w:r>
      <w:r>
        <w:rPr>
          <w:rFonts w:ascii="Courier New" w:hAnsi="Courier New"/>
          <w:i/>
          <w:u w:val="single"/>
        </w:rPr>
        <w:t>6002</w:t>
      </w:r>
      <w:r>
        <w:rPr>
          <w:rFonts w:ascii="Courier New" w:hAnsi="Courier New"/>
          <w:i/>
          <w:spacing w:val="-6"/>
          <w:u w:val="single"/>
        </w:rPr>
        <w:t xml:space="preserve"> </w:t>
      </w:r>
      <w:r>
        <w:rPr>
          <w:rFonts w:ascii="Courier New" w:hAnsi="Courier New"/>
          <w:i/>
          <w:u w:val="single"/>
        </w:rPr>
        <w:t>03,</w:t>
      </w:r>
      <w:r>
        <w:rPr>
          <w:rFonts w:ascii="Courier New" w:hAnsi="Courier New"/>
          <w:i/>
          <w:spacing w:val="-6"/>
          <w:u w:val="single"/>
        </w:rPr>
        <w:t xml:space="preserve"> </w:t>
      </w:r>
      <w:r>
        <w:rPr>
          <w:rFonts w:ascii="Courier New" w:hAnsi="Courier New"/>
          <w:i/>
          <w:u w:val="single"/>
        </w:rPr>
        <w:t>Механическая</w:t>
      </w:r>
      <w:r>
        <w:rPr>
          <w:rFonts w:ascii="Courier New" w:hAnsi="Courier New"/>
          <w:i/>
          <w:spacing w:val="-6"/>
          <w:u w:val="single"/>
        </w:rPr>
        <w:t xml:space="preserve"> </w:t>
      </w:r>
      <w:r>
        <w:rPr>
          <w:rFonts w:ascii="Courier New" w:hAnsi="Courier New"/>
          <w:i/>
          <w:u w:val="single"/>
        </w:rPr>
        <w:t>обработка</w:t>
      </w:r>
      <w:r>
        <w:rPr>
          <w:rFonts w:ascii="Courier New" w:hAnsi="Courier New"/>
          <w:i/>
          <w:spacing w:val="-6"/>
          <w:u w:val="single"/>
        </w:rPr>
        <w:t xml:space="preserve"> </w:t>
      </w:r>
      <w:r>
        <w:rPr>
          <w:rFonts w:ascii="Courier New" w:hAnsi="Courier New"/>
          <w:i/>
          <w:u w:val="single"/>
        </w:rPr>
        <w:t>материалов</w:t>
      </w:r>
      <w:r>
        <w:rPr>
          <w:rFonts w:ascii="Courier New" w:hAnsi="Courier New"/>
          <w:i/>
        </w:rPr>
        <w:t xml:space="preserve"> </w:t>
      </w:r>
      <w:r>
        <w:rPr>
          <w:rFonts w:ascii="Courier New" w:hAnsi="Courier New"/>
          <w:i/>
          <w:spacing w:val="-2"/>
          <w:u w:val="single"/>
        </w:rPr>
        <w:t>(перфоратор)</w:t>
      </w:r>
    </w:p>
    <w:p w:rsidR="004F19BD" w:rsidRDefault="004F19BD">
      <w:pPr>
        <w:pStyle w:val="a3"/>
        <w:spacing w:before="1"/>
        <w:rPr>
          <w:rFonts w:ascii="Courier New"/>
          <w:i/>
          <w:sz w:val="22"/>
        </w:rPr>
      </w:pPr>
    </w:p>
    <w:p w:rsidR="004F19BD" w:rsidRDefault="00EA37BF">
      <w:pPr>
        <w:spacing w:line="248" w:lineRule="exact"/>
        <w:ind w:left="222"/>
        <w:jc w:val="both"/>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1646"/>
        <w:jc w:val="both"/>
        <w:rPr>
          <w:rFonts w:ascii="Courier New" w:hAnsi="Courier New"/>
        </w:rPr>
      </w:pP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загрязняющих</w:t>
      </w:r>
      <w:r>
        <w:rPr>
          <w:rFonts w:ascii="Courier New" w:hAnsi="Courier New"/>
          <w:spacing w:val="-6"/>
        </w:rPr>
        <w:t xml:space="preserve"> </w:t>
      </w:r>
      <w:r>
        <w:rPr>
          <w:rFonts w:ascii="Courier New" w:hAnsi="Courier New"/>
        </w:rPr>
        <w:t>веществ</w:t>
      </w:r>
      <w:r>
        <w:rPr>
          <w:rFonts w:ascii="Courier New" w:hAnsi="Courier New"/>
          <w:spacing w:val="-6"/>
        </w:rPr>
        <w:t xml:space="preserve"> </w:t>
      </w:r>
      <w:r>
        <w:rPr>
          <w:rFonts w:ascii="Courier New" w:hAnsi="Courier New"/>
        </w:rPr>
        <w:t>в</w:t>
      </w:r>
      <w:r>
        <w:rPr>
          <w:rFonts w:ascii="Courier New" w:hAnsi="Courier New"/>
          <w:spacing w:val="-6"/>
        </w:rPr>
        <w:t xml:space="preserve"> </w:t>
      </w:r>
      <w:r>
        <w:rPr>
          <w:rFonts w:ascii="Courier New" w:hAnsi="Courier New"/>
        </w:rPr>
        <w:t>атмосферу при</w:t>
      </w:r>
      <w:r>
        <w:rPr>
          <w:rFonts w:ascii="Courier New" w:hAnsi="Courier New"/>
          <w:spacing w:val="-6"/>
        </w:rPr>
        <w:t xml:space="preserve"> </w:t>
      </w:r>
      <w:r>
        <w:rPr>
          <w:rFonts w:ascii="Courier New" w:hAnsi="Courier New"/>
        </w:rPr>
        <w:t>механической</w:t>
      </w:r>
      <w:r>
        <w:rPr>
          <w:rFonts w:ascii="Courier New" w:hAnsi="Courier New"/>
          <w:spacing w:val="-6"/>
        </w:rPr>
        <w:t xml:space="preserve"> </w:t>
      </w:r>
      <w:r>
        <w:rPr>
          <w:rFonts w:ascii="Courier New" w:hAnsi="Courier New"/>
        </w:rPr>
        <w:t>обработке</w:t>
      </w:r>
      <w:r>
        <w:rPr>
          <w:rFonts w:ascii="Courier New" w:hAnsi="Courier New"/>
          <w:spacing w:val="-6"/>
        </w:rPr>
        <w:t xml:space="preserve"> </w:t>
      </w:r>
      <w:r>
        <w:rPr>
          <w:rFonts w:ascii="Courier New" w:hAnsi="Courier New"/>
        </w:rPr>
        <w:t>металлов</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величинам</w:t>
      </w:r>
      <w:r>
        <w:rPr>
          <w:rFonts w:ascii="Courier New" w:hAnsi="Courier New"/>
          <w:spacing w:val="-6"/>
        </w:rPr>
        <w:t xml:space="preserve"> </w:t>
      </w:r>
      <w:r>
        <w:rPr>
          <w:rFonts w:ascii="Courier New" w:hAnsi="Courier New"/>
        </w:rPr>
        <w:t>удельных выбросов). РНД 211.2.02.06-2004. Астана, 2005</w:t>
      </w:r>
    </w:p>
    <w:p w:rsidR="004F19BD" w:rsidRDefault="004F19BD">
      <w:pPr>
        <w:pStyle w:val="a3"/>
        <w:spacing w:before="1"/>
        <w:rPr>
          <w:rFonts w:ascii="Courier New"/>
          <w:sz w:val="22"/>
        </w:rPr>
      </w:pPr>
    </w:p>
    <w:p w:rsidR="004F19BD" w:rsidRDefault="00EA37BF">
      <w:pPr>
        <w:ind w:left="222" w:right="805"/>
        <w:rPr>
          <w:rFonts w:ascii="Courier New" w:hAnsi="Courier New"/>
        </w:rPr>
      </w:pPr>
      <w:r>
        <w:rPr>
          <w:rFonts w:ascii="Courier New" w:hAnsi="Courier New"/>
        </w:rPr>
        <w:t>Технология</w:t>
      </w:r>
      <w:r>
        <w:rPr>
          <w:rFonts w:ascii="Courier New" w:hAnsi="Courier New"/>
          <w:spacing w:val="-9"/>
        </w:rPr>
        <w:t xml:space="preserve"> </w:t>
      </w:r>
      <w:r>
        <w:rPr>
          <w:rFonts w:ascii="Courier New" w:hAnsi="Courier New"/>
        </w:rPr>
        <w:t>обработки:</w:t>
      </w:r>
      <w:r>
        <w:rPr>
          <w:rFonts w:ascii="Courier New" w:hAnsi="Courier New"/>
          <w:spacing w:val="-9"/>
        </w:rPr>
        <w:t xml:space="preserve"> </w:t>
      </w:r>
      <w:r>
        <w:rPr>
          <w:rFonts w:ascii="Courier New" w:hAnsi="Courier New"/>
        </w:rPr>
        <w:t>Механическая</w:t>
      </w:r>
      <w:r>
        <w:rPr>
          <w:rFonts w:ascii="Courier New" w:hAnsi="Courier New"/>
          <w:spacing w:val="-9"/>
        </w:rPr>
        <w:t xml:space="preserve"> </w:t>
      </w:r>
      <w:r>
        <w:rPr>
          <w:rFonts w:ascii="Courier New" w:hAnsi="Courier New"/>
        </w:rPr>
        <w:t>обработка</w:t>
      </w:r>
      <w:r>
        <w:rPr>
          <w:rFonts w:ascii="Courier New" w:hAnsi="Courier New"/>
          <w:spacing w:val="-9"/>
        </w:rPr>
        <w:t xml:space="preserve"> </w:t>
      </w:r>
      <w:r>
        <w:rPr>
          <w:rFonts w:ascii="Courier New" w:hAnsi="Courier New"/>
        </w:rPr>
        <w:t>металлов Оборудование работает на открытом воздухе</w:t>
      </w:r>
    </w:p>
    <w:p w:rsidR="004F19BD" w:rsidRDefault="00EA37BF">
      <w:pPr>
        <w:ind w:left="222" w:right="5367"/>
        <w:rPr>
          <w:rFonts w:ascii="Courier New" w:hAnsi="Courier New"/>
        </w:rPr>
      </w:pPr>
      <w:r>
        <w:rPr>
          <w:rFonts w:ascii="Courier New" w:hAnsi="Courier New"/>
        </w:rPr>
        <w:t>Тип расчета: без охлаждения Вид</w:t>
      </w:r>
      <w:r>
        <w:rPr>
          <w:rFonts w:ascii="Courier New" w:hAnsi="Courier New"/>
          <w:spacing w:val="-18"/>
        </w:rPr>
        <w:t xml:space="preserve"> </w:t>
      </w:r>
      <w:r>
        <w:rPr>
          <w:rFonts w:ascii="Courier New" w:hAnsi="Courier New"/>
        </w:rPr>
        <w:t>оборудования:</w:t>
      </w:r>
      <w:r>
        <w:rPr>
          <w:rFonts w:ascii="Courier New" w:hAnsi="Courier New"/>
          <w:spacing w:val="-18"/>
        </w:rPr>
        <w:t xml:space="preserve"> </w:t>
      </w:r>
      <w:r>
        <w:rPr>
          <w:rFonts w:ascii="Courier New" w:hAnsi="Courier New"/>
        </w:rPr>
        <w:t>Перфоратор</w:t>
      </w:r>
    </w:p>
    <w:p w:rsidR="004F19BD" w:rsidRDefault="00EA37BF">
      <w:pPr>
        <w:spacing w:line="242" w:lineRule="auto"/>
        <w:ind w:left="222"/>
        <w:rPr>
          <w:rFonts w:ascii="Arial" w:hAnsi="Arial"/>
          <w:b/>
          <w:sz w:val="20"/>
        </w:rPr>
      </w:pPr>
      <w:r>
        <w:rPr>
          <w:rFonts w:ascii="Courier New" w:hAnsi="Courier New"/>
        </w:rPr>
        <w:t>Фактический</w:t>
      </w:r>
      <w:r>
        <w:rPr>
          <w:rFonts w:ascii="Courier New" w:hAnsi="Courier New"/>
          <w:spacing w:val="-6"/>
        </w:rPr>
        <w:t xml:space="preserve"> </w:t>
      </w:r>
      <w:r>
        <w:rPr>
          <w:rFonts w:ascii="Courier New" w:hAnsi="Courier New"/>
        </w:rPr>
        <w:t>годовой</w:t>
      </w:r>
      <w:r>
        <w:rPr>
          <w:rFonts w:ascii="Courier New" w:hAnsi="Courier New"/>
          <w:spacing w:val="-6"/>
        </w:rPr>
        <w:t xml:space="preserve"> </w:t>
      </w:r>
      <w:r>
        <w:rPr>
          <w:rFonts w:ascii="Courier New" w:hAnsi="Courier New"/>
        </w:rPr>
        <w:t>фонд</w:t>
      </w:r>
      <w:r>
        <w:rPr>
          <w:rFonts w:ascii="Courier New" w:hAnsi="Courier New"/>
          <w:spacing w:val="-6"/>
        </w:rPr>
        <w:t xml:space="preserve"> </w:t>
      </w:r>
      <w:r>
        <w:rPr>
          <w:rFonts w:ascii="Courier New" w:hAnsi="Courier New"/>
        </w:rPr>
        <w:t>времени</w:t>
      </w:r>
      <w:r>
        <w:rPr>
          <w:rFonts w:ascii="Courier New" w:hAnsi="Courier New"/>
          <w:spacing w:val="-6"/>
        </w:rPr>
        <w:t xml:space="preserve"> </w:t>
      </w:r>
      <w:r>
        <w:rPr>
          <w:rFonts w:ascii="Courier New" w:hAnsi="Courier New"/>
        </w:rPr>
        <w:t>работы</w:t>
      </w:r>
      <w:r>
        <w:rPr>
          <w:rFonts w:ascii="Courier New" w:hAnsi="Courier New"/>
          <w:spacing w:val="-6"/>
        </w:rPr>
        <w:t xml:space="preserve"> </w:t>
      </w:r>
      <w:r>
        <w:rPr>
          <w:rFonts w:ascii="Courier New" w:hAnsi="Courier New"/>
        </w:rPr>
        <w:t>одной</w:t>
      </w:r>
      <w:r>
        <w:rPr>
          <w:rFonts w:ascii="Courier New" w:hAnsi="Courier New"/>
          <w:spacing w:val="-6"/>
        </w:rPr>
        <w:t xml:space="preserve"> </w:t>
      </w:r>
      <w:r>
        <w:rPr>
          <w:rFonts w:ascii="Courier New" w:hAnsi="Courier New"/>
        </w:rPr>
        <w:t>единицы</w:t>
      </w:r>
      <w:r>
        <w:rPr>
          <w:rFonts w:ascii="Courier New" w:hAnsi="Courier New"/>
          <w:spacing w:val="-6"/>
        </w:rPr>
        <w:t xml:space="preserve"> </w:t>
      </w:r>
      <w:r>
        <w:rPr>
          <w:rFonts w:ascii="Courier New" w:hAnsi="Courier New"/>
        </w:rPr>
        <w:t xml:space="preserve">оборудования, ч/год, </w:t>
      </w:r>
      <w:r>
        <w:rPr>
          <w:b/>
          <w:i/>
        </w:rPr>
        <w:t xml:space="preserve">_T_ = </w:t>
      </w:r>
      <w:r>
        <w:rPr>
          <w:rFonts w:ascii="Arial" w:hAnsi="Arial"/>
          <w:b/>
          <w:sz w:val="20"/>
        </w:rPr>
        <w:t>33</w:t>
      </w:r>
    </w:p>
    <w:p w:rsidR="004F19BD" w:rsidRDefault="00EA37BF">
      <w:pPr>
        <w:spacing w:line="268" w:lineRule="exact"/>
        <w:ind w:left="222"/>
        <w:rPr>
          <w:rFonts w:ascii="Arial" w:hAnsi="Arial"/>
          <w:b/>
          <w:sz w:val="20"/>
        </w:rPr>
      </w:pPr>
      <w:r>
        <w:rPr>
          <w:rFonts w:ascii="Courier New" w:hAnsi="Courier New"/>
        </w:rPr>
        <w:t>Число</w:t>
      </w:r>
      <w:r>
        <w:rPr>
          <w:rFonts w:ascii="Courier New" w:hAnsi="Courier New"/>
          <w:spacing w:val="-7"/>
        </w:rPr>
        <w:t xml:space="preserve"> </w:t>
      </w:r>
      <w:r>
        <w:rPr>
          <w:rFonts w:ascii="Courier New" w:hAnsi="Courier New"/>
        </w:rPr>
        <w:t>станков</w:t>
      </w:r>
      <w:r>
        <w:rPr>
          <w:rFonts w:ascii="Courier New" w:hAnsi="Courier New"/>
          <w:spacing w:val="-6"/>
        </w:rPr>
        <w:t xml:space="preserve"> </w:t>
      </w:r>
      <w:r>
        <w:rPr>
          <w:rFonts w:ascii="Courier New" w:hAnsi="Courier New"/>
        </w:rPr>
        <w:t>данного</w:t>
      </w:r>
      <w:r>
        <w:rPr>
          <w:rFonts w:ascii="Courier New" w:hAnsi="Courier New"/>
          <w:spacing w:val="-6"/>
        </w:rPr>
        <w:t xml:space="preserve"> </w:t>
      </w:r>
      <w:r>
        <w:rPr>
          <w:rFonts w:ascii="Courier New" w:hAnsi="Courier New"/>
        </w:rPr>
        <w:t>типа,</w:t>
      </w:r>
      <w:r>
        <w:rPr>
          <w:rFonts w:ascii="Courier New" w:hAnsi="Courier New"/>
          <w:spacing w:val="-6"/>
        </w:rPr>
        <w:t xml:space="preserve"> </w:t>
      </w:r>
      <w:r>
        <w:rPr>
          <w:rFonts w:ascii="Courier New" w:hAnsi="Courier New"/>
        </w:rPr>
        <w:t>шт.,</w:t>
      </w:r>
      <w:r>
        <w:rPr>
          <w:rFonts w:ascii="Courier New" w:hAnsi="Courier New"/>
          <w:spacing w:val="-5"/>
        </w:rPr>
        <w:t xml:space="preserve"> </w:t>
      </w:r>
      <w:r>
        <w:rPr>
          <w:b/>
          <w:i/>
        </w:rPr>
        <w:t>_KOLIV_</w:t>
      </w:r>
      <w:r>
        <w:rPr>
          <w:b/>
          <w:i/>
          <w:spacing w:val="-2"/>
        </w:rPr>
        <w:t xml:space="preserve"> </w:t>
      </w:r>
      <w:r>
        <w:rPr>
          <w:b/>
          <w:i/>
        </w:rPr>
        <w:t>=</w:t>
      </w:r>
      <w:r>
        <w:rPr>
          <w:b/>
          <w:i/>
          <w:spacing w:val="-3"/>
        </w:rPr>
        <w:t xml:space="preserve"> </w:t>
      </w:r>
      <w:r>
        <w:rPr>
          <w:rFonts w:ascii="Arial" w:hAnsi="Arial"/>
          <w:b/>
          <w:spacing w:val="-10"/>
          <w:sz w:val="20"/>
        </w:rPr>
        <w:t>1</w:t>
      </w:r>
    </w:p>
    <w:p w:rsidR="004F19BD" w:rsidRDefault="00EA37BF">
      <w:pPr>
        <w:ind w:left="222"/>
        <w:rPr>
          <w:rFonts w:ascii="Arial" w:hAnsi="Arial"/>
          <w:b/>
          <w:sz w:val="20"/>
        </w:rPr>
      </w:pPr>
      <w:r>
        <w:rPr>
          <w:rFonts w:ascii="Courier New" w:hAnsi="Courier New"/>
        </w:rPr>
        <w:t>Число</w:t>
      </w:r>
      <w:r>
        <w:rPr>
          <w:rFonts w:ascii="Courier New" w:hAnsi="Courier New"/>
          <w:spacing w:val="-7"/>
        </w:rPr>
        <w:t xml:space="preserve"> </w:t>
      </w:r>
      <w:r>
        <w:rPr>
          <w:rFonts w:ascii="Courier New" w:hAnsi="Courier New"/>
        </w:rPr>
        <w:t>станков</w:t>
      </w:r>
      <w:r>
        <w:rPr>
          <w:rFonts w:ascii="Courier New" w:hAnsi="Courier New"/>
          <w:spacing w:val="-7"/>
        </w:rPr>
        <w:t xml:space="preserve"> </w:t>
      </w:r>
      <w:r>
        <w:rPr>
          <w:rFonts w:ascii="Courier New" w:hAnsi="Courier New"/>
        </w:rPr>
        <w:t>данного</w:t>
      </w:r>
      <w:r>
        <w:rPr>
          <w:rFonts w:ascii="Courier New" w:hAnsi="Courier New"/>
          <w:spacing w:val="-7"/>
        </w:rPr>
        <w:t xml:space="preserve"> </w:t>
      </w:r>
      <w:r>
        <w:rPr>
          <w:rFonts w:ascii="Courier New" w:hAnsi="Courier New"/>
        </w:rPr>
        <w:t>типа,</w:t>
      </w:r>
      <w:r>
        <w:rPr>
          <w:rFonts w:ascii="Courier New" w:hAnsi="Courier New"/>
          <w:spacing w:val="-6"/>
        </w:rPr>
        <w:t xml:space="preserve"> </w:t>
      </w:r>
      <w:r>
        <w:rPr>
          <w:rFonts w:ascii="Courier New" w:hAnsi="Courier New"/>
        </w:rPr>
        <w:t>работающих</w:t>
      </w:r>
      <w:r>
        <w:rPr>
          <w:rFonts w:ascii="Courier New" w:hAnsi="Courier New"/>
          <w:spacing w:val="-7"/>
        </w:rPr>
        <w:t xml:space="preserve"> </w:t>
      </w:r>
      <w:r>
        <w:rPr>
          <w:rFonts w:ascii="Courier New" w:hAnsi="Courier New"/>
        </w:rPr>
        <w:t>одновременно,</w:t>
      </w:r>
      <w:r>
        <w:rPr>
          <w:rFonts w:ascii="Courier New" w:hAnsi="Courier New"/>
          <w:spacing w:val="-7"/>
        </w:rPr>
        <w:t xml:space="preserve"> </w:t>
      </w:r>
      <w:r>
        <w:rPr>
          <w:rFonts w:ascii="Courier New" w:hAnsi="Courier New"/>
        </w:rPr>
        <w:t>шт.,</w:t>
      </w:r>
      <w:r>
        <w:rPr>
          <w:rFonts w:ascii="Courier New" w:hAnsi="Courier New"/>
          <w:spacing w:val="-6"/>
        </w:rPr>
        <w:t xml:space="preserve"> </w:t>
      </w:r>
      <w:r>
        <w:rPr>
          <w:b/>
          <w:i/>
        </w:rPr>
        <w:t>NS1</w:t>
      </w:r>
      <w:r>
        <w:rPr>
          <w:b/>
          <w:i/>
          <w:spacing w:val="-2"/>
        </w:rPr>
        <w:t xml:space="preserve"> </w:t>
      </w:r>
      <w:r>
        <w:rPr>
          <w:b/>
          <w:i/>
        </w:rPr>
        <w:t>=</w:t>
      </w:r>
      <w:r>
        <w:rPr>
          <w:b/>
          <w:i/>
          <w:spacing w:val="-4"/>
        </w:rPr>
        <w:t xml:space="preserve"> </w:t>
      </w:r>
      <w:r>
        <w:rPr>
          <w:rFonts w:ascii="Arial" w:hAnsi="Arial"/>
          <w:b/>
          <w:spacing w:val="-10"/>
          <w:sz w:val="20"/>
        </w:rPr>
        <w:t>1</w:t>
      </w:r>
    </w:p>
    <w:p w:rsidR="004F19BD" w:rsidRDefault="00EA37BF">
      <w:pPr>
        <w:spacing w:before="222"/>
        <w:ind w:left="222"/>
        <w:rPr>
          <w:b/>
          <w:i/>
          <w:sz w:val="20"/>
        </w:rPr>
      </w:pPr>
      <w:r>
        <w:rPr>
          <w:b/>
          <w:i/>
          <w:sz w:val="20"/>
          <w:u w:val="single"/>
        </w:rPr>
        <w:t>Примесь:</w:t>
      </w:r>
      <w:r>
        <w:rPr>
          <w:b/>
          <w:i/>
          <w:spacing w:val="-8"/>
          <w:sz w:val="20"/>
          <w:u w:val="single"/>
        </w:rPr>
        <w:t xml:space="preserve"> </w:t>
      </w:r>
      <w:r>
        <w:rPr>
          <w:b/>
          <w:i/>
          <w:sz w:val="20"/>
          <w:u w:val="single"/>
        </w:rPr>
        <w:t>2902</w:t>
      </w:r>
      <w:r>
        <w:rPr>
          <w:b/>
          <w:i/>
          <w:spacing w:val="-7"/>
          <w:sz w:val="20"/>
          <w:u w:val="single"/>
        </w:rPr>
        <w:t xml:space="preserve"> </w:t>
      </w:r>
      <w:r>
        <w:rPr>
          <w:b/>
          <w:i/>
          <w:sz w:val="20"/>
          <w:u w:val="single"/>
        </w:rPr>
        <w:t>Взвешенные</w:t>
      </w:r>
      <w:r>
        <w:rPr>
          <w:b/>
          <w:i/>
          <w:spacing w:val="-6"/>
          <w:sz w:val="20"/>
          <w:u w:val="single"/>
        </w:rPr>
        <w:t xml:space="preserve"> </w:t>
      </w:r>
      <w:r>
        <w:rPr>
          <w:b/>
          <w:i/>
          <w:sz w:val="20"/>
          <w:u w:val="single"/>
        </w:rPr>
        <w:t>частицы</w:t>
      </w:r>
      <w:r>
        <w:rPr>
          <w:b/>
          <w:i/>
          <w:spacing w:val="-7"/>
          <w:sz w:val="20"/>
          <w:u w:val="single"/>
        </w:rPr>
        <w:t xml:space="preserve"> </w:t>
      </w:r>
      <w:r>
        <w:rPr>
          <w:b/>
          <w:i/>
          <w:spacing w:val="-4"/>
          <w:sz w:val="20"/>
          <w:u w:val="single"/>
        </w:rPr>
        <w:t>(116)</w:t>
      </w:r>
    </w:p>
    <w:p w:rsidR="004F19BD" w:rsidRDefault="004F19BD">
      <w:pPr>
        <w:pStyle w:val="a3"/>
        <w:spacing w:before="8"/>
        <w:rPr>
          <w:b/>
          <w:i/>
          <w:sz w:val="20"/>
        </w:rPr>
      </w:pPr>
    </w:p>
    <w:p w:rsidR="004F19BD" w:rsidRDefault="00EA37BF">
      <w:pPr>
        <w:spacing w:line="271" w:lineRule="exact"/>
        <w:ind w:left="222"/>
        <w:rPr>
          <w:rFonts w:ascii="Arial" w:hAnsi="Arial"/>
          <w:b/>
          <w:sz w:val="20"/>
        </w:rPr>
      </w:pPr>
      <w:r>
        <w:rPr>
          <w:rFonts w:ascii="Courier New" w:hAnsi="Courier New"/>
        </w:rPr>
        <w:t>Удельный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г/с</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4"/>
        </w:rPr>
        <w:t xml:space="preserve"> </w:t>
      </w:r>
      <w:r>
        <w:rPr>
          <w:b/>
          <w:i/>
        </w:rPr>
        <w:t>GV</w:t>
      </w:r>
      <w:r>
        <w:rPr>
          <w:b/>
          <w:i/>
          <w:spacing w:val="-5"/>
        </w:rPr>
        <w:t xml:space="preserve"> </w:t>
      </w:r>
      <w:r>
        <w:rPr>
          <w:b/>
          <w:i/>
        </w:rPr>
        <w:t>=</w:t>
      </w:r>
      <w:r>
        <w:rPr>
          <w:b/>
          <w:i/>
          <w:spacing w:val="1"/>
        </w:rPr>
        <w:t xml:space="preserve"> </w:t>
      </w:r>
      <w:r>
        <w:rPr>
          <w:rFonts w:ascii="Arial" w:hAnsi="Arial"/>
          <w:b/>
          <w:spacing w:val="-4"/>
          <w:sz w:val="20"/>
        </w:rPr>
        <w:t>0.007</w:t>
      </w:r>
    </w:p>
    <w:p w:rsidR="004F19BD" w:rsidRDefault="00EA37BF">
      <w:pPr>
        <w:spacing w:line="271" w:lineRule="exact"/>
        <w:ind w:left="222"/>
        <w:rPr>
          <w:rFonts w:ascii="Arial" w:hAnsi="Arial"/>
          <w:b/>
          <w:sz w:val="20"/>
        </w:rPr>
      </w:pPr>
      <w:r>
        <w:rPr>
          <w:rFonts w:ascii="Courier New" w:hAnsi="Courier New"/>
        </w:rPr>
        <w:t>Коэффициент</w:t>
      </w:r>
      <w:r>
        <w:rPr>
          <w:rFonts w:ascii="Courier New" w:hAnsi="Courier New"/>
          <w:spacing w:val="-8"/>
        </w:rPr>
        <w:t xml:space="preserve"> </w:t>
      </w:r>
      <w:r>
        <w:rPr>
          <w:rFonts w:ascii="Courier New" w:hAnsi="Courier New"/>
        </w:rPr>
        <w:t>гравитационного</w:t>
      </w:r>
      <w:r>
        <w:rPr>
          <w:rFonts w:ascii="Courier New" w:hAnsi="Courier New"/>
          <w:spacing w:val="-8"/>
        </w:rPr>
        <w:t xml:space="preserve"> </w:t>
      </w:r>
      <w:r>
        <w:rPr>
          <w:rFonts w:ascii="Courier New" w:hAnsi="Courier New"/>
        </w:rPr>
        <w:t>оседания</w:t>
      </w:r>
      <w:r>
        <w:rPr>
          <w:rFonts w:ascii="Courier New" w:hAnsi="Courier New"/>
          <w:spacing w:val="-8"/>
        </w:rPr>
        <w:t xml:space="preserve"> </w:t>
      </w:r>
      <w:r>
        <w:rPr>
          <w:rFonts w:ascii="Courier New" w:hAnsi="Courier New"/>
        </w:rPr>
        <w:t>(п.</w:t>
      </w:r>
      <w:r>
        <w:rPr>
          <w:rFonts w:ascii="Courier New" w:hAnsi="Courier New"/>
          <w:spacing w:val="-8"/>
        </w:rPr>
        <w:t xml:space="preserve"> </w:t>
      </w:r>
      <w:r>
        <w:rPr>
          <w:rFonts w:ascii="Courier New" w:hAnsi="Courier New"/>
        </w:rPr>
        <w:t>5.3.2),</w:t>
      </w:r>
      <w:r>
        <w:rPr>
          <w:rFonts w:ascii="Courier New" w:hAnsi="Courier New"/>
          <w:spacing w:val="-7"/>
        </w:rPr>
        <w:t xml:space="preserve"> </w:t>
      </w:r>
      <w:r>
        <w:rPr>
          <w:b/>
          <w:i/>
        </w:rPr>
        <w:t>KN</w:t>
      </w:r>
      <w:r>
        <w:rPr>
          <w:b/>
          <w:i/>
          <w:spacing w:val="-4"/>
        </w:rPr>
        <w:t xml:space="preserve"> </w:t>
      </w:r>
      <w:r>
        <w:rPr>
          <w:b/>
          <w:i/>
        </w:rPr>
        <w:t>=</w:t>
      </w:r>
      <w:r>
        <w:rPr>
          <w:b/>
          <w:i/>
          <w:spacing w:val="-3"/>
        </w:rPr>
        <w:t xml:space="preserve"> </w:t>
      </w:r>
      <w:r>
        <w:rPr>
          <w:rFonts w:ascii="Arial" w:hAnsi="Arial"/>
          <w:b/>
          <w:spacing w:val="-5"/>
          <w:sz w:val="20"/>
        </w:rPr>
        <w:t>0.2</w:t>
      </w:r>
    </w:p>
    <w:p w:rsidR="004F19BD" w:rsidRDefault="00EA37BF">
      <w:pPr>
        <w:spacing w:before="6" w:line="232" w:lineRule="auto"/>
        <w:ind w:left="222" w:right="240"/>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rFonts w:ascii="Courier New" w:hAnsi="Courier New"/>
        </w:rPr>
        <w:t>(1),</w:t>
      </w:r>
      <w:r>
        <w:rPr>
          <w:rFonts w:ascii="Courier New" w:hAnsi="Courier New"/>
          <w:spacing w:val="-3"/>
        </w:rPr>
        <w:t xml:space="preserve"> </w:t>
      </w:r>
      <w:r>
        <w:rPr>
          <w:b/>
          <w:i/>
        </w:rPr>
        <w:t>_M_</w:t>
      </w:r>
      <w:r>
        <w:rPr>
          <w:b/>
          <w:i/>
          <w:spacing w:val="-1"/>
        </w:rPr>
        <w:t xml:space="preserve"> </w:t>
      </w:r>
      <w:r>
        <w:rPr>
          <w:b/>
          <w:i/>
        </w:rPr>
        <w:t>=</w:t>
      </w:r>
      <w:r>
        <w:rPr>
          <w:b/>
          <w:i/>
          <w:spacing w:val="-2"/>
        </w:rPr>
        <w:t xml:space="preserve"> </w:t>
      </w:r>
      <w:r>
        <w:rPr>
          <w:b/>
          <w:i/>
          <w:sz w:val="20"/>
        </w:rPr>
        <w:t>3600 ·</w:t>
      </w:r>
      <w:r>
        <w:rPr>
          <w:b/>
          <w:i/>
          <w:spacing w:val="-3"/>
          <w:sz w:val="20"/>
        </w:rPr>
        <w:t xml:space="preserve"> </w:t>
      </w:r>
      <w:r>
        <w:rPr>
          <w:b/>
          <w:i/>
          <w:sz w:val="20"/>
        </w:rPr>
        <w:t>GV</w:t>
      </w:r>
      <w:r>
        <w:rPr>
          <w:b/>
          <w:i/>
          <w:spacing w:val="-2"/>
          <w:sz w:val="20"/>
        </w:rPr>
        <w:t xml:space="preserve"> </w:t>
      </w:r>
      <w:r>
        <w:rPr>
          <w:b/>
          <w:i/>
          <w:sz w:val="20"/>
        </w:rPr>
        <w:t>·</w:t>
      </w:r>
      <w:r>
        <w:rPr>
          <w:b/>
          <w:i/>
          <w:spacing w:val="-1"/>
          <w:sz w:val="20"/>
        </w:rPr>
        <w:t xml:space="preserve"> </w:t>
      </w:r>
      <w:r>
        <w:rPr>
          <w:b/>
          <w:i/>
          <w:sz w:val="20"/>
        </w:rPr>
        <w:t>_T_ ·</w:t>
      </w:r>
      <w:r>
        <w:rPr>
          <w:b/>
          <w:i/>
          <w:spacing w:val="-1"/>
          <w:sz w:val="20"/>
        </w:rPr>
        <w:t xml:space="preserve"> </w:t>
      </w:r>
      <w:r>
        <w:rPr>
          <w:b/>
          <w:i/>
          <w:sz w:val="20"/>
        </w:rPr>
        <w:t>_KOLIV_ /</w:t>
      </w:r>
      <w:r>
        <w:rPr>
          <w:b/>
          <w:i/>
          <w:spacing w:val="-2"/>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3600 ·</w:t>
      </w:r>
      <w:r>
        <w:rPr>
          <w:b/>
          <w:spacing w:val="-3"/>
          <w:sz w:val="20"/>
        </w:rPr>
        <w:t xml:space="preserve"> </w:t>
      </w:r>
      <w:r>
        <w:rPr>
          <w:b/>
          <w:sz w:val="20"/>
        </w:rPr>
        <w:t>0.007 ·</w:t>
      </w:r>
      <w:r>
        <w:rPr>
          <w:b/>
          <w:spacing w:val="-3"/>
          <w:sz w:val="20"/>
        </w:rPr>
        <w:t xml:space="preserve"> </w:t>
      </w:r>
      <w:r>
        <w:rPr>
          <w:b/>
          <w:sz w:val="20"/>
        </w:rPr>
        <w:t>33</w:t>
      </w:r>
      <w:r>
        <w:rPr>
          <w:b/>
          <w:spacing w:val="-2"/>
          <w:sz w:val="20"/>
        </w:rPr>
        <w:t xml:space="preserve"> </w:t>
      </w:r>
      <w:r>
        <w:rPr>
          <w:b/>
          <w:sz w:val="20"/>
        </w:rPr>
        <w:t>·</w:t>
      </w:r>
      <w:r>
        <w:rPr>
          <w:b/>
          <w:spacing w:val="-1"/>
          <w:sz w:val="20"/>
        </w:rPr>
        <w:t xml:space="preserve"> </w:t>
      </w:r>
      <w:r>
        <w:rPr>
          <w:b/>
          <w:sz w:val="20"/>
        </w:rPr>
        <w:t>1 / 10</w:t>
      </w:r>
      <w:r>
        <w:rPr>
          <w:b/>
          <w:sz w:val="20"/>
          <w:vertAlign w:val="superscript"/>
        </w:rPr>
        <w:t>6</w:t>
      </w:r>
      <w:r>
        <w:rPr>
          <w:b/>
          <w:sz w:val="20"/>
        </w:rPr>
        <w:t xml:space="preserve"> = </w:t>
      </w:r>
      <w:r>
        <w:rPr>
          <w:rFonts w:ascii="Arial" w:hAnsi="Arial"/>
          <w:b/>
          <w:sz w:val="20"/>
        </w:rPr>
        <w:t>0.000832</w:t>
      </w:r>
    </w:p>
    <w:p w:rsidR="004F19BD" w:rsidRDefault="00EA37BF">
      <w:pPr>
        <w:spacing w:before="8"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из</w:t>
      </w:r>
      <w:r>
        <w:rPr>
          <w:rFonts w:ascii="Courier New" w:hAnsi="Courier New"/>
          <w:spacing w:val="-6"/>
        </w:rPr>
        <w:t xml:space="preserve"> </w:t>
      </w:r>
      <w:r>
        <w:rPr>
          <w:rFonts w:ascii="Courier New" w:hAnsi="Courier New"/>
        </w:rPr>
        <w:t>разовых</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г/с</w:t>
      </w:r>
      <w:r>
        <w:rPr>
          <w:rFonts w:ascii="Courier New" w:hAnsi="Courier New"/>
          <w:spacing w:val="-6"/>
        </w:rPr>
        <w:t xml:space="preserve"> </w:t>
      </w:r>
      <w:r>
        <w:rPr>
          <w:rFonts w:ascii="Courier New" w:hAnsi="Courier New"/>
        </w:rPr>
        <w:t>(2),</w:t>
      </w:r>
      <w:r>
        <w:rPr>
          <w:rFonts w:ascii="Courier New" w:hAnsi="Courier New"/>
          <w:spacing w:val="-5"/>
        </w:rPr>
        <w:t xml:space="preserve"> </w:t>
      </w:r>
      <w:r>
        <w:rPr>
          <w:b/>
          <w:i/>
        </w:rPr>
        <w:t>_G_</w:t>
      </w:r>
      <w:r>
        <w:rPr>
          <w:b/>
          <w:i/>
          <w:spacing w:val="-2"/>
        </w:rPr>
        <w:t xml:space="preserve"> </w:t>
      </w:r>
      <w:r>
        <w:rPr>
          <w:b/>
          <w:i/>
        </w:rPr>
        <w:t>=</w:t>
      </w:r>
      <w:r>
        <w:rPr>
          <w:b/>
          <w:i/>
          <w:spacing w:val="-2"/>
        </w:rPr>
        <w:t xml:space="preserve"> </w:t>
      </w:r>
      <w:r>
        <w:rPr>
          <w:b/>
          <w:i/>
          <w:sz w:val="20"/>
        </w:rPr>
        <w:t>KN</w:t>
      </w:r>
      <w:r>
        <w:rPr>
          <w:b/>
          <w:i/>
          <w:spacing w:val="-2"/>
          <w:sz w:val="20"/>
        </w:rPr>
        <w:t xml:space="preserve"> </w:t>
      </w:r>
      <w:r>
        <w:rPr>
          <w:b/>
          <w:i/>
          <w:sz w:val="20"/>
        </w:rPr>
        <w:t>·</w:t>
      </w:r>
      <w:r>
        <w:rPr>
          <w:b/>
          <w:i/>
          <w:spacing w:val="-2"/>
          <w:sz w:val="20"/>
        </w:rPr>
        <w:t xml:space="preserve"> </w:t>
      </w:r>
      <w:r>
        <w:rPr>
          <w:b/>
          <w:i/>
          <w:sz w:val="20"/>
        </w:rPr>
        <w:t>GV</w:t>
      </w:r>
      <w:r>
        <w:rPr>
          <w:b/>
          <w:i/>
          <w:spacing w:val="-3"/>
          <w:sz w:val="20"/>
        </w:rPr>
        <w:t xml:space="preserve"> </w:t>
      </w:r>
      <w:r>
        <w:rPr>
          <w:b/>
          <w:i/>
          <w:sz w:val="20"/>
        </w:rPr>
        <w:t>·</w:t>
      </w:r>
      <w:r>
        <w:rPr>
          <w:b/>
          <w:i/>
          <w:spacing w:val="-2"/>
          <w:sz w:val="20"/>
        </w:rPr>
        <w:t xml:space="preserve"> </w:t>
      </w:r>
      <w:r>
        <w:rPr>
          <w:b/>
          <w:i/>
          <w:sz w:val="20"/>
        </w:rPr>
        <w:t>NS1 =</w:t>
      </w:r>
      <w:r>
        <w:rPr>
          <w:b/>
          <w:i/>
          <w:spacing w:val="-1"/>
          <w:sz w:val="20"/>
        </w:rPr>
        <w:t xml:space="preserve"> </w:t>
      </w:r>
      <w:r>
        <w:rPr>
          <w:b/>
          <w:sz w:val="20"/>
        </w:rPr>
        <w:t>0.2</w:t>
      </w:r>
      <w:r>
        <w:rPr>
          <w:b/>
          <w:spacing w:val="-1"/>
          <w:sz w:val="20"/>
        </w:rPr>
        <w:t xml:space="preserve"> </w:t>
      </w:r>
      <w:r>
        <w:rPr>
          <w:b/>
          <w:sz w:val="20"/>
        </w:rPr>
        <w:t>·</w:t>
      </w:r>
      <w:r>
        <w:rPr>
          <w:b/>
          <w:spacing w:val="-4"/>
          <w:sz w:val="20"/>
        </w:rPr>
        <w:t xml:space="preserve"> </w:t>
      </w:r>
      <w:r>
        <w:rPr>
          <w:b/>
          <w:sz w:val="20"/>
        </w:rPr>
        <w:t>0.007</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0.0014</w:t>
      </w:r>
    </w:p>
    <w:p w:rsidR="004F19BD" w:rsidRDefault="004F19BD">
      <w:pPr>
        <w:pStyle w:val="a3"/>
        <w:spacing w:before="10"/>
        <w:rPr>
          <w:rFonts w:ascii="Arial"/>
          <w:b/>
          <w:sz w:val="20"/>
        </w:rPr>
      </w:pPr>
    </w:p>
    <w:p w:rsidR="004F19BD" w:rsidRDefault="00EA37BF">
      <w:pPr>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4696"/>
        <w:gridCol w:w="1828"/>
        <w:gridCol w:w="1955"/>
      </w:tblGrid>
      <w:tr w:rsidR="004F19BD">
        <w:trPr>
          <w:trHeight w:val="251"/>
        </w:trPr>
        <w:tc>
          <w:tcPr>
            <w:tcW w:w="653" w:type="dxa"/>
          </w:tcPr>
          <w:p w:rsidR="004F19BD" w:rsidRDefault="00EA37BF">
            <w:pPr>
              <w:pStyle w:val="TableParagraph"/>
              <w:spacing w:line="232" w:lineRule="exact"/>
              <w:ind w:right="130"/>
              <w:jc w:val="right"/>
              <w:rPr>
                <w:rFonts w:ascii="Times New Roman" w:hAnsi="Times New Roman"/>
                <w:b/>
                <w:i/>
              </w:rPr>
            </w:pPr>
            <w:r>
              <w:rPr>
                <w:rFonts w:ascii="Times New Roman" w:hAnsi="Times New Roman"/>
                <w:b/>
                <w:i/>
                <w:spacing w:val="-5"/>
              </w:rPr>
              <w:t>Код</w:t>
            </w:r>
          </w:p>
        </w:tc>
        <w:tc>
          <w:tcPr>
            <w:tcW w:w="4696" w:type="dxa"/>
          </w:tcPr>
          <w:p w:rsidR="004F19BD" w:rsidRDefault="00EA37BF">
            <w:pPr>
              <w:pStyle w:val="TableParagraph"/>
              <w:spacing w:line="232" w:lineRule="exact"/>
              <w:ind w:left="1471"/>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828" w:type="dxa"/>
          </w:tcPr>
          <w:p w:rsidR="004F19BD" w:rsidRDefault="00EA37BF">
            <w:pPr>
              <w:pStyle w:val="TableParagraph"/>
              <w:spacing w:line="232" w:lineRule="exact"/>
              <w:ind w:left="399"/>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1955" w:type="dxa"/>
          </w:tcPr>
          <w:p w:rsidR="004F19BD" w:rsidRDefault="00EA37BF">
            <w:pPr>
              <w:pStyle w:val="TableParagraph"/>
              <w:spacing w:line="232" w:lineRule="exact"/>
              <w:ind w:left="314"/>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253"/>
        </w:trPr>
        <w:tc>
          <w:tcPr>
            <w:tcW w:w="653" w:type="dxa"/>
          </w:tcPr>
          <w:p w:rsidR="004F19BD" w:rsidRDefault="00EA37BF">
            <w:pPr>
              <w:pStyle w:val="TableParagraph"/>
              <w:spacing w:line="234" w:lineRule="exact"/>
              <w:ind w:right="170"/>
              <w:jc w:val="right"/>
              <w:rPr>
                <w:rFonts w:ascii="Times New Roman"/>
              </w:rPr>
            </w:pPr>
            <w:r>
              <w:rPr>
                <w:rFonts w:ascii="Times New Roman"/>
                <w:spacing w:val="-4"/>
              </w:rPr>
              <w:t>2902</w:t>
            </w:r>
          </w:p>
        </w:tc>
        <w:tc>
          <w:tcPr>
            <w:tcW w:w="4696" w:type="dxa"/>
          </w:tcPr>
          <w:p w:rsidR="004F19BD" w:rsidRDefault="00EA37BF">
            <w:pPr>
              <w:pStyle w:val="TableParagraph"/>
              <w:spacing w:line="234" w:lineRule="exact"/>
              <w:ind w:left="25"/>
              <w:rPr>
                <w:rFonts w:ascii="Times New Roman" w:hAnsi="Times New Roman"/>
              </w:rPr>
            </w:pPr>
            <w:r>
              <w:rPr>
                <w:rFonts w:ascii="Times New Roman" w:hAnsi="Times New Roman"/>
              </w:rPr>
              <w:t>Взвешенные</w:t>
            </w:r>
            <w:r>
              <w:rPr>
                <w:rFonts w:ascii="Times New Roman" w:hAnsi="Times New Roman"/>
                <w:spacing w:val="-8"/>
              </w:rPr>
              <w:t xml:space="preserve"> </w:t>
            </w:r>
            <w:r>
              <w:rPr>
                <w:rFonts w:ascii="Times New Roman" w:hAnsi="Times New Roman"/>
              </w:rPr>
              <w:t>частицы</w:t>
            </w:r>
            <w:r>
              <w:rPr>
                <w:rFonts w:ascii="Times New Roman" w:hAnsi="Times New Roman"/>
                <w:spacing w:val="-7"/>
              </w:rPr>
              <w:t xml:space="preserve"> </w:t>
            </w:r>
            <w:r>
              <w:rPr>
                <w:rFonts w:ascii="Times New Roman" w:hAnsi="Times New Roman"/>
                <w:spacing w:val="-4"/>
              </w:rPr>
              <w:t>(116)</w:t>
            </w:r>
          </w:p>
        </w:tc>
        <w:tc>
          <w:tcPr>
            <w:tcW w:w="1828" w:type="dxa"/>
          </w:tcPr>
          <w:p w:rsidR="004F19BD" w:rsidRDefault="00EA37BF">
            <w:pPr>
              <w:pStyle w:val="TableParagraph"/>
              <w:spacing w:line="234" w:lineRule="exact"/>
              <w:ind w:left="1191"/>
              <w:rPr>
                <w:rFonts w:ascii="Times New Roman"/>
              </w:rPr>
            </w:pPr>
            <w:r>
              <w:rPr>
                <w:rFonts w:ascii="Times New Roman"/>
                <w:spacing w:val="-2"/>
              </w:rPr>
              <w:t>0.0014</w:t>
            </w:r>
          </w:p>
        </w:tc>
        <w:tc>
          <w:tcPr>
            <w:tcW w:w="1955" w:type="dxa"/>
          </w:tcPr>
          <w:p w:rsidR="004F19BD" w:rsidRDefault="00EA37BF">
            <w:pPr>
              <w:pStyle w:val="TableParagraph"/>
              <w:spacing w:line="234" w:lineRule="exact"/>
              <w:ind w:left="1097"/>
              <w:rPr>
                <w:rFonts w:ascii="Times New Roman"/>
              </w:rPr>
            </w:pPr>
            <w:r>
              <w:rPr>
                <w:rFonts w:ascii="Times New Roman"/>
                <w:spacing w:val="-2"/>
              </w:rPr>
              <w:t>0.000832</w:t>
            </w:r>
          </w:p>
        </w:tc>
      </w:tr>
    </w:tbl>
    <w:p w:rsidR="004F19BD" w:rsidRDefault="004F19BD">
      <w:pPr>
        <w:spacing w:line="234" w:lineRule="exact"/>
        <w:sectPr w:rsidR="004F19BD">
          <w:pgSz w:w="11910" w:h="16840"/>
          <w:pgMar w:top="1080" w:right="900" w:bottom="280" w:left="1480" w:header="710" w:footer="0" w:gutter="0"/>
          <w:cols w:space="720"/>
        </w:sectPr>
      </w:pPr>
    </w:p>
    <w:p w:rsidR="004F19BD" w:rsidRDefault="00EA37BF">
      <w:pPr>
        <w:spacing w:before="90"/>
        <w:ind w:left="1126" w:right="805" w:firstLine="132"/>
        <w:rPr>
          <w:rFonts w:ascii="Courier New" w:hAnsi="Courier New"/>
          <w:i/>
        </w:rPr>
      </w:pPr>
      <w:r>
        <w:rPr>
          <w:rFonts w:ascii="Courier New" w:hAnsi="Courier New"/>
          <w:i/>
          <w:u w:val="single"/>
        </w:rPr>
        <w:lastRenderedPageBreak/>
        <w:t>Источник загрязнения: 6003, Неорганизованный 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spacing w:val="-6"/>
          <w:u w:val="single"/>
        </w:rPr>
        <w:t xml:space="preserve"> </w:t>
      </w:r>
      <w:r>
        <w:rPr>
          <w:rFonts w:ascii="Courier New" w:hAnsi="Courier New"/>
          <w:i/>
          <w:u w:val="single"/>
        </w:rPr>
        <w:t>выделения:</w:t>
      </w:r>
      <w:r>
        <w:rPr>
          <w:rFonts w:ascii="Courier New" w:hAnsi="Courier New"/>
          <w:i/>
          <w:spacing w:val="-6"/>
          <w:u w:val="single"/>
        </w:rPr>
        <w:t xml:space="preserve"> </w:t>
      </w:r>
      <w:r>
        <w:rPr>
          <w:rFonts w:ascii="Courier New" w:hAnsi="Courier New"/>
          <w:i/>
          <w:u w:val="single"/>
        </w:rPr>
        <w:t>6003</w:t>
      </w:r>
      <w:r>
        <w:rPr>
          <w:rFonts w:ascii="Courier New" w:hAnsi="Courier New"/>
          <w:i/>
          <w:spacing w:val="-6"/>
          <w:u w:val="single"/>
        </w:rPr>
        <w:t xml:space="preserve"> </w:t>
      </w:r>
      <w:r>
        <w:rPr>
          <w:rFonts w:ascii="Courier New" w:hAnsi="Courier New"/>
          <w:i/>
          <w:u w:val="single"/>
        </w:rPr>
        <w:t>01,</w:t>
      </w:r>
      <w:r>
        <w:rPr>
          <w:rFonts w:ascii="Courier New" w:hAnsi="Courier New"/>
          <w:i/>
          <w:spacing w:val="-6"/>
          <w:u w:val="single"/>
        </w:rPr>
        <w:t xml:space="preserve"> </w:t>
      </w:r>
      <w:r>
        <w:rPr>
          <w:rFonts w:ascii="Courier New" w:hAnsi="Courier New"/>
          <w:i/>
          <w:u w:val="single"/>
        </w:rPr>
        <w:t>Склады</w:t>
      </w:r>
      <w:r>
        <w:rPr>
          <w:rFonts w:ascii="Courier New" w:hAnsi="Courier New"/>
          <w:i/>
          <w:spacing w:val="-6"/>
          <w:u w:val="single"/>
        </w:rPr>
        <w:t xml:space="preserve"> </w:t>
      </w:r>
      <w:r>
        <w:rPr>
          <w:rFonts w:ascii="Courier New" w:hAnsi="Courier New"/>
          <w:i/>
          <w:u w:val="single"/>
        </w:rPr>
        <w:t>инертных</w:t>
      </w:r>
      <w:r>
        <w:rPr>
          <w:rFonts w:ascii="Courier New" w:hAnsi="Courier New"/>
          <w:i/>
          <w:spacing w:val="-6"/>
          <w:u w:val="single"/>
        </w:rPr>
        <w:t xml:space="preserve"> </w:t>
      </w:r>
      <w:r>
        <w:rPr>
          <w:rFonts w:ascii="Courier New" w:hAnsi="Courier New"/>
          <w:i/>
          <w:u w:val="single"/>
        </w:rPr>
        <w:t>материалов</w:t>
      </w:r>
    </w:p>
    <w:p w:rsidR="004F19BD" w:rsidRDefault="004F19BD">
      <w:pPr>
        <w:pStyle w:val="a3"/>
        <w:spacing w:before="2"/>
        <w:rPr>
          <w:rFonts w:ascii="Courier New"/>
          <w:i/>
          <w:sz w:val="22"/>
        </w:rPr>
      </w:pPr>
    </w:p>
    <w:p w:rsidR="004F19BD" w:rsidRDefault="00EA37BF">
      <w:pPr>
        <w:spacing w:line="248" w:lineRule="exact"/>
        <w:ind w:left="222"/>
        <w:jc w:val="both"/>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326" w:firstLine="132"/>
        <w:jc w:val="both"/>
        <w:rPr>
          <w:rFonts w:ascii="Courier New" w:hAnsi="Courier New"/>
        </w:rPr>
      </w:pP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нормативов</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от</w:t>
      </w:r>
      <w:r>
        <w:rPr>
          <w:rFonts w:ascii="Courier New" w:hAnsi="Courier New"/>
          <w:spacing w:val="-6"/>
        </w:rPr>
        <w:t xml:space="preserve"> </w:t>
      </w:r>
      <w:r>
        <w:rPr>
          <w:rFonts w:ascii="Courier New" w:hAnsi="Courier New"/>
        </w:rPr>
        <w:t>неорганизованных</w:t>
      </w:r>
      <w:r>
        <w:rPr>
          <w:rFonts w:ascii="Courier New" w:hAnsi="Courier New"/>
          <w:spacing w:val="-6"/>
        </w:rPr>
        <w:t xml:space="preserve"> </w:t>
      </w:r>
      <w:r>
        <w:rPr>
          <w:rFonts w:ascii="Courier New" w:hAnsi="Courier New"/>
        </w:rPr>
        <w:t>источников п.</w:t>
      </w:r>
      <w:r>
        <w:rPr>
          <w:rFonts w:ascii="Courier New" w:hAnsi="Courier New"/>
          <w:spacing w:val="-4"/>
        </w:rPr>
        <w:t xml:space="preserve"> </w:t>
      </w:r>
      <w:r>
        <w:rPr>
          <w:rFonts w:ascii="Courier New" w:hAnsi="Courier New"/>
        </w:rPr>
        <w:t>3</w:t>
      </w:r>
      <w:r>
        <w:rPr>
          <w:rFonts w:ascii="Courier New" w:hAnsi="Courier New"/>
          <w:spacing w:val="-4"/>
        </w:rPr>
        <w:t xml:space="preserve"> </w:t>
      </w:r>
      <w:r>
        <w:rPr>
          <w:rFonts w:ascii="Courier New" w:hAnsi="Courier New"/>
        </w:rPr>
        <w:t>Расчетный</w:t>
      </w:r>
      <w:r>
        <w:rPr>
          <w:rFonts w:ascii="Courier New" w:hAnsi="Courier New"/>
          <w:spacing w:val="-4"/>
        </w:rPr>
        <w:t xml:space="preserve"> </w:t>
      </w:r>
      <w:r>
        <w:rPr>
          <w:rFonts w:ascii="Courier New" w:hAnsi="Courier New"/>
        </w:rPr>
        <w:t>метод</w:t>
      </w:r>
      <w:r>
        <w:rPr>
          <w:rFonts w:ascii="Courier New" w:hAnsi="Courier New"/>
          <w:spacing w:val="-4"/>
        </w:rPr>
        <w:t xml:space="preserve"> </w:t>
      </w:r>
      <w:r>
        <w:rPr>
          <w:rFonts w:ascii="Courier New" w:hAnsi="Courier New"/>
        </w:rPr>
        <w:t>определения</w:t>
      </w:r>
      <w:r>
        <w:rPr>
          <w:rFonts w:ascii="Courier New" w:hAnsi="Courier New"/>
          <w:spacing w:val="-4"/>
        </w:rPr>
        <w:t xml:space="preserve"> </w:t>
      </w:r>
      <w:r>
        <w:rPr>
          <w:rFonts w:ascii="Courier New" w:hAnsi="Courier New"/>
        </w:rPr>
        <w:t>выбросов</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атмосферу</w:t>
      </w:r>
      <w:r>
        <w:rPr>
          <w:rFonts w:ascii="Courier New" w:hAnsi="Courier New"/>
          <w:spacing w:val="-4"/>
        </w:rPr>
        <w:t xml:space="preserve"> </w:t>
      </w:r>
      <w:r>
        <w:rPr>
          <w:rFonts w:ascii="Courier New" w:hAnsi="Courier New"/>
        </w:rPr>
        <w:t>от</w:t>
      </w:r>
      <w:r>
        <w:rPr>
          <w:rFonts w:ascii="Courier New" w:hAnsi="Courier New"/>
          <w:spacing w:val="-4"/>
        </w:rPr>
        <w:t xml:space="preserve"> </w:t>
      </w:r>
      <w:r>
        <w:rPr>
          <w:rFonts w:ascii="Courier New" w:hAnsi="Courier New"/>
        </w:rPr>
        <w:t>предприятий по производству строительных материалов</w:t>
      </w:r>
    </w:p>
    <w:p w:rsidR="004F19BD" w:rsidRDefault="00EA37BF">
      <w:pPr>
        <w:ind w:left="222" w:right="326"/>
        <w:jc w:val="both"/>
        <w:rPr>
          <w:rFonts w:ascii="Courier New" w:hAnsi="Courier New"/>
        </w:rPr>
      </w:pPr>
      <w:r>
        <w:rPr>
          <w:rFonts w:ascii="Courier New" w:hAnsi="Courier New"/>
        </w:rPr>
        <w:t>Приложение</w:t>
      </w:r>
      <w:r>
        <w:rPr>
          <w:rFonts w:ascii="Courier New" w:hAnsi="Courier New"/>
          <w:spacing w:val="-5"/>
        </w:rPr>
        <w:t xml:space="preserve"> </w:t>
      </w:r>
      <w:r>
        <w:rPr>
          <w:rFonts w:ascii="Courier New" w:hAnsi="Courier New"/>
        </w:rPr>
        <w:t>№11</w:t>
      </w:r>
      <w:r>
        <w:rPr>
          <w:rFonts w:ascii="Courier New" w:hAnsi="Courier New"/>
          <w:spacing w:val="-5"/>
        </w:rPr>
        <w:t xml:space="preserve"> </w:t>
      </w:r>
      <w:r>
        <w:rPr>
          <w:rFonts w:ascii="Courier New" w:hAnsi="Courier New"/>
        </w:rPr>
        <w:t>к</w:t>
      </w:r>
      <w:r>
        <w:rPr>
          <w:rFonts w:ascii="Courier New" w:hAnsi="Courier New"/>
          <w:spacing w:val="-5"/>
        </w:rPr>
        <w:t xml:space="preserve"> </w:t>
      </w:r>
      <w:r>
        <w:rPr>
          <w:rFonts w:ascii="Courier New" w:hAnsi="Courier New"/>
        </w:rPr>
        <w:t>Приказу</w:t>
      </w:r>
      <w:r>
        <w:rPr>
          <w:rFonts w:ascii="Courier New" w:hAnsi="Courier New"/>
          <w:spacing w:val="-5"/>
        </w:rPr>
        <w:t xml:space="preserve"> </w:t>
      </w:r>
      <w:r>
        <w:rPr>
          <w:rFonts w:ascii="Courier New" w:hAnsi="Courier New"/>
        </w:rPr>
        <w:t>Министра</w:t>
      </w:r>
      <w:r>
        <w:rPr>
          <w:rFonts w:ascii="Courier New" w:hAnsi="Courier New"/>
          <w:spacing w:val="-5"/>
        </w:rPr>
        <w:t xml:space="preserve"> </w:t>
      </w:r>
      <w:r>
        <w:rPr>
          <w:rFonts w:ascii="Courier New" w:hAnsi="Courier New"/>
        </w:rPr>
        <w:t>охраны</w:t>
      </w:r>
      <w:r>
        <w:rPr>
          <w:rFonts w:ascii="Courier New" w:hAnsi="Courier New"/>
          <w:spacing w:val="-5"/>
        </w:rPr>
        <w:t xml:space="preserve"> </w:t>
      </w:r>
      <w:r>
        <w:rPr>
          <w:rFonts w:ascii="Courier New" w:hAnsi="Courier New"/>
        </w:rPr>
        <w:t>окружающей</w:t>
      </w:r>
      <w:r>
        <w:rPr>
          <w:rFonts w:ascii="Courier New" w:hAnsi="Courier New"/>
          <w:spacing w:val="-5"/>
        </w:rPr>
        <w:t xml:space="preserve"> </w:t>
      </w:r>
      <w:r>
        <w:rPr>
          <w:rFonts w:ascii="Courier New" w:hAnsi="Courier New"/>
        </w:rPr>
        <w:t>среды</w:t>
      </w:r>
      <w:r>
        <w:rPr>
          <w:rFonts w:ascii="Courier New" w:hAnsi="Courier New"/>
          <w:spacing w:val="-5"/>
        </w:rPr>
        <w:t xml:space="preserve"> </w:t>
      </w:r>
      <w:r>
        <w:rPr>
          <w:rFonts w:ascii="Courier New" w:hAnsi="Courier New"/>
        </w:rPr>
        <w:t>Республики Казахстан от 18.04.2008 №100-п</w:t>
      </w:r>
    </w:p>
    <w:p w:rsidR="004F19BD" w:rsidRDefault="00EA37BF">
      <w:pPr>
        <w:spacing w:before="248" w:line="247" w:lineRule="exact"/>
        <w:ind w:left="222"/>
        <w:jc w:val="both"/>
        <w:rPr>
          <w:rFonts w:ascii="Courier New" w:hAnsi="Courier New"/>
        </w:rPr>
      </w:pPr>
      <w:r>
        <w:rPr>
          <w:rFonts w:ascii="Courier New" w:hAnsi="Courier New"/>
        </w:rPr>
        <w:t>Коэффициент</w:t>
      </w:r>
      <w:r>
        <w:rPr>
          <w:rFonts w:ascii="Courier New" w:hAnsi="Courier New"/>
          <w:spacing w:val="-11"/>
        </w:rPr>
        <w:t xml:space="preserve"> </w:t>
      </w:r>
      <w:r>
        <w:rPr>
          <w:rFonts w:ascii="Courier New" w:hAnsi="Courier New"/>
        </w:rPr>
        <w:t>гравитационного</w:t>
      </w:r>
      <w:r>
        <w:rPr>
          <w:rFonts w:ascii="Courier New" w:hAnsi="Courier New"/>
          <w:spacing w:val="-11"/>
        </w:rPr>
        <w:t xml:space="preserve"> </w:t>
      </w:r>
      <w:r>
        <w:rPr>
          <w:rFonts w:ascii="Courier New" w:hAnsi="Courier New"/>
        </w:rPr>
        <w:t>осаждения</w:t>
      </w:r>
      <w:r>
        <w:rPr>
          <w:rFonts w:ascii="Courier New" w:hAnsi="Courier New"/>
          <w:spacing w:val="-11"/>
        </w:rPr>
        <w:t xml:space="preserve"> </w:t>
      </w:r>
      <w:r>
        <w:rPr>
          <w:rFonts w:ascii="Courier New" w:hAnsi="Courier New"/>
        </w:rPr>
        <w:t>твердых</w:t>
      </w:r>
      <w:r>
        <w:rPr>
          <w:rFonts w:ascii="Courier New" w:hAnsi="Courier New"/>
          <w:spacing w:val="-11"/>
        </w:rPr>
        <w:t xml:space="preserve"> </w:t>
      </w:r>
      <w:r>
        <w:rPr>
          <w:rFonts w:ascii="Courier New" w:hAnsi="Courier New"/>
        </w:rPr>
        <w:t>компонентов,</w:t>
      </w:r>
      <w:r>
        <w:rPr>
          <w:rFonts w:ascii="Courier New" w:hAnsi="Courier New"/>
          <w:spacing w:val="-10"/>
        </w:rPr>
        <w:t xml:space="preserve"> </w:t>
      </w:r>
      <w:r>
        <w:rPr>
          <w:rFonts w:ascii="Courier New" w:hAnsi="Courier New"/>
          <w:spacing w:val="-2"/>
        </w:rPr>
        <w:t>п.2.3,</w:t>
      </w:r>
    </w:p>
    <w:p w:rsidR="004F19BD" w:rsidRDefault="00EA37BF">
      <w:pPr>
        <w:spacing w:line="250" w:lineRule="exact"/>
        <w:ind w:left="222"/>
        <w:jc w:val="both"/>
        <w:rPr>
          <w:rFonts w:ascii="Arial"/>
          <w:b/>
          <w:sz w:val="20"/>
        </w:rPr>
      </w:pPr>
      <w:r>
        <w:rPr>
          <w:b/>
          <w:i/>
        </w:rPr>
        <w:t>KOC</w:t>
      </w:r>
      <w:r>
        <w:rPr>
          <w:b/>
          <w:i/>
          <w:spacing w:val="-3"/>
        </w:rPr>
        <w:t xml:space="preserve"> </w:t>
      </w:r>
      <w:r>
        <w:rPr>
          <w:b/>
          <w:i/>
        </w:rPr>
        <w:t>=</w:t>
      </w:r>
      <w:r>
        <w:rPr>
          <w:b/>
          <w:i/>
          <w:spacing w:val="-2"/>
        </w:rPr>
        <w:t xml:space="preserve"> </w:t>
      </w:r>
      <w:r>
        <w:rPr>
          <w:rFonts w:ascii="Arial"/>
          <w:b/>
          <w:spacing w:val="-5"/>
          <w:sz w:val="20"/>
        </w:rPr>
        <w:t>0.4</w:t>
      </w:r>
    </w:p>
    <w:p w:rsidR="004F19BD" w:rsidRDefault="00EA37BF">
      <w:pPr>
        <w:spacing w:before="239" w:line="237" w:lineRule="auto"/>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источника</w:t>
      </w:r>
      <w:r>
        <w:rPr>
          <w:rFonts w:ascii="Courier New" w:hAnsi="Courier New"/>
          <w:spacing w:val="-7"/>
        </w:rPr>
        <w:t xml:space="preserve"> </w:t>
      </w:r>
      <w:r>
        <w:rPr>
          <w:rFonts w:ascii="Courier New" w:hAnsi="Courier New"/>
        </w:rPr>
        <w:t>выделения:</w:t>
      </w:r>
      <w:r>
        <w:rPr>
          <w:rFonts w:ascii="Courier New" w:hAnsi="Courier New"/>
          <w:spacing w:val="-7"/>
        </w:rPr>
        <w:t xml:space="preserve"> </w:t>
      </w:r>
      <w:r>
        <w:rPr>
          <w:rFonts w:ascii="Courier New" w:hAnsi="Courier New"/>
        </w:rPr>
        <w:t>Погрузочно-разгрузочные</w:t>
      </w:r>
      <w:r>
        <w:rPr>
          <w:rFonts w:ascii="Courier New" w:hAnsi="Courier New"/>
          <w:spacing w:val="-7"/>
        </w:rPr>
        <w:t xml:space="preserve"> </w:t>
      </w:r>
      <w:r>
        <w:rPr>
          <w:rFonts w:ascii="Courier New" w:hAnsi="Courier New"/>
        </w:rPr>
        <w:t>работы,</w:t>
      </w:r>
      <w:r>
        <w:rPr>
          <w:rFonts w:ascii="Courier New" w:hAnsi="Courier New"/>
          <w:spacing w:val="-7"/>
        </w:rPr>
        <w:t xml:space="preserve"> </w:t>
      </w:r>
      <w:r>
        <w:rPr>
          <w:rFonts w:ascii="Courier New" w:hAnsi="Courier New"/>
        </w:rPr>
        <w:t>пересыпки, статическое хранение пылящих материалов</w:t>
      </w:r>
    </w:p>
    <w:p w:rsidR="004F19BD" w:rsidRDefault="004F19BD">
      <w:pPr>
        <w:pStyle w:val="a3"/>
        <w:spacing w:before="2"/>
        <w:rPr>
          <w:rFonts w:ascii="Courier New"/>
          <w:sz w:val="22"/>
        </w:rPr>
      </w:pPr>
    </w:p>
    <w:p w:rsidR="004F19BD" w:rsidRDefault="00EA37BF">
      <w:pPr>
        <w:ind w:left="222" w:right="314"/>
        <w:rPr>
          <w:rFonts w:ascii="Courier New" w:hAnsi="Courier New"/>
        </w:rPr>
      </w:pPr>
      <w:r>
        <w:rPr>
          <w:rFonts w:ascii="Courier New" w:hAnsi="Courier New"/>
        </w:rPr>
        <w:t>п.3.</w:t>
      </w:r>
      <w:proofErr w:type="gramStart"/>
      <w:r>
        <w:rPr>
          <w:rFonts w:ascii="Courier New" w:hAnsi="Courier New"/>
        </w:rPr>
        <w:t>1.Погрузочно</w:t>
      </w:r>
      <w:proofErr w:type="gramEnd"/>
      <w:r>
        <w:rPr>
          <w:rFonts w:ascii="Courier New" w:hAnsi="Courier New"/>
        </w:rPr>
        <w:t>-разгрузочные</w:t>
      </w:r>
      <w:r>
        <w:rPr>
          <w:rFonts w:ascii="Courier New" w:hAnsi="Courier New"/>
          <w:spacing w:val="-9"/>
        </w:rPr>
        <w:t xml:space="preserve"> </w:t>
      </w:r>
      <w:r>
        <w:rPr>
          <w:rFonts w:ascii="Courier New" w:hAnsi="Courier New"/>
        </w:rPr>
        <w:t>работы,</w:t>
      </w:r>
      <w:r>
        <w:rPr>
          <w:rFonts w:ascii="Courier New" w:hAnsi="Courier New"/>
          <w:spacing w:val="-9"/>
        </w:rPr>
        <w:t xml:space="preserve"> </w:t>
      </w:r>
      <w:r>
        <w:rPr>
          <w:rFonts w:ascii="Courier New" w:hAnsi="Courier New"/>
        </w:rPr>
        <w:t>пересыпки</w:t>
      </w:r>
      <w:r>
        <w:rPr>
          <w:rFonts w:ascii="Courier New" w:hAnsi="Courier New"/>
          <w:spacing w:val="-9"/>
        </w:rPr>
        <w:t xml:space="preserve"> </w:t>
      </w:r>
      <w:r>
        <w:rPr>
          <w:rFonts w:ascii="Courier New" w:hAnsi="Courier New"/>
        </w:rPr>
        <w:t>пылящих</w:t>
      </w:r>
      <w:r>
        <w:rPr>
          <w:rFonts w:ascii="Courier New" w:hAnsi="Courier New"/>
          <w:spacing w:val="-9"/>
        </w:rPr>
        <w:t xml:space="preserve"> </w:t>
      </w:r>
      <w:r>
        <w:rPr>
          <w:rFonts w:ascii="Courier New" w:hAnsi="Courier New"/>
        </w:rPr>
        <w:t>материалов Материал: Песок</w:t>
      </w:r>
    </w:p>
    <w:p w:rsidR="004F19BD" w:rsidRDefault="00EA37BF">
      <w:pPr>
        <w:spacing w:before="3" w:line="271" w:lineRule="exact"/>
        <w:ind w:left="222"/>
        <w:rPr>
          <w:rFonts w:ascii="Arial" w:hAnsi="Arial"/>
          <w:b/>
          <w:sz w:val="20"/>
        </w:rPr>
      </w:pPr>
      <w:r>
        <w:rPr>
          <w:rFonts w:ascii="Courier New" w:hAnsi="Courier New"/>
        </w:rPr>
        <w:t>Весовая</w:t>
      </w:r>
      <w:r>
        <w:rPr>
          <w:rFonts w:ascii="Courier New" w:hAnsi="Courier New"/>
          <w:spacing w:val="-10"/>
        </w:rPr>
        <w:t xml:space="preserve"> </w:t>
      </w:r>
      <w:r>
        <w:rPr>
          <w:rFonts w:ascii="Courier New" w:hAnsi="Courier New"/>
        </w:rPr>
        <w:t>доля</w:t>
      </w:r>
      <w:r>
        <w:rPr>
          <w:rFonts w:ascii="Courier New" w:hAnsi="Courier New"/>
          <w:spacing w:val="-7"/>
        </w:rPr>
        <w:t xml:space="preserve"> </w:t>
      </w:r>
      <w:r>
        <w:rPr>
          <w:rFonts w:ascii="Courier New" w:hAnsi="Courier New"/>
        </w:rPr>
        <w:t>пылевой</w:t>
      </w:r>
      <w:r>
        <w:rPr>
          <w:rFonts w:ascii="Courier New" w:hAnsi="Courier New"/>
          <w:spacing w:val="-7"/>
        </w:rPr>
        <w:t xml:space="preserve"> </w:t>
      </w:r>
      <w:r>
        <w:rPr>
          <w:rFonts w:ascii="Courier New" w:hAnsi="Courier New"/>
        </w:rPr>
        <w:t>фракции</w:t>
      </w:r>
      <w:r>
        <w:rPr>
          <w:rFonts w:ascii="Courier New" w:hAnsi="Courier New"/>
          <w:spacing w:val="-8"/>
        </w:rPr>
        <w:t xml:space="preserve"> </w:t>
      </w:r>
      <w:r>
        <w:rPr>
          <w:rFonts w:ascii="Courier New" w:hAnsi="Courier New"/>
        </w:rPr>
        <w:t>в</w:t>
      </w:r>
      <w:r>
        <w:rPr>
          <w:rFonts w:ascii="Courier New" w:hAnsi="Courier New"/>
          <w:spacing w:val="-7"/>
        </w:rPr>
        <w:t xml:space="preserve"> </w:t>
      </w:r>
      <w:r>
        <w:rPr>
          <w:rFonts w:ascii="Courier New" w:hAnsi="Courier New"/>
        </w:rPr>
        <w:t>материале(табл.3.1.1),</w:t>
      </w:r>
      <w:r>
        <w:rPr>
          <w:rFonts w:ascii="Courier New" w:hAnsi="Courier New"/>
          <w:spacing w:val="-5"/>
        </w:rPr>
        <w:t xml:space="preserve"> </w:t>
      </w:r>
      <w:r>
        <w:rPr>
          <w:b/>
          <w:i/>
        </w:rPr>
        <w:t>K1</w:t>
      </w:r>
      <w:r>
        <w:rPr>
          <w:b/>
          <w:i/>
          <w:spacing w:val="-3"/>
        </w:rPr>
        <w:t xml:space="preserve"> </w:t>
      </w:r>
      <w:r>
        <w:rPr>
          <w:b/>
          <w:i/>
        </w:rPr>
        <w:t>=</w:t>
      </w:r>
      <w:r>
        <w:rPr>
          <w:b/>
          <w:i/>
          <w:spacing w:val="-3"/>
        </w:rPr>
        <w:t xml:space="preserve"> </w:t>
      </w:r>
      <w:r>
        <w:rPr>
          <w:rFonts w:ascii="Arial" w:hAnsi="Arial"/>
          <w:b/>
          <w:spacing w:val="-4"/>
          <w:sz w:val="20"/>
        </w:rPr>
        <w:t>0.05</w:t>
      </w:r>
    </w:p>
    <w:p w:rsidR="004F19BD" w:rsidRDefault="00EA37BF">
      <w:pPr>
        <w:ind w:left="222"/>
        <w:rPr>
          <w:rFonts w:ascii="Arial" w:hAnsi="Arial"/>
          <w:b/>
          <w:sz w:val="20"/>
        </w:rPr>
      </w:pPr>
      <w:r>
        <w:rPr>
          <w:rFonts w:ascii="Courier New" w:hAnsi="Courier New"/>
        </w:rPr>
        <w:t>Доля</w:t>
      </w:r>
      <w:r>
        <w:rPr>
          <w:rFonts w:ascii="Courier New" w:hAnsi="Courier New"/>
          <w:spacing w:val="-8"/>
        </w:rPr>
        <w:t xml:space="preserve"> </w:t>
      </w:r>
      <w:r>
        <w:rPr>
          <w:rFonts w:ascii="Courier New" w:hAnsi="Courier New"/>
        </w:rPr>
        <w:t>пыли,</w:t>
      </w:r>
      <w:r>
        <w:rPr>
          <w:rFonts w:ascii="Courier New" w:hAnsi="Courier New"/>
          <w:spacing w:val="-8"/>
        </w:rPr>
        <w:t xml:space="preserve"> </w:t>
      </w:r>
      <w:r>
        <w:rPr>
          <w:rFonts w:ascii="Courier New" w:hAnsi="Courier New"/>
        </w:rPr>
        <w:t>переходящей</w:t>
      </w:r>
      <w:r>
        <w:rPr>
          <w:rFonts w:ascii="Courier New" w:hAnsi="Courier New"/>
          <w:spacing w:val="-7"/>
        </w:rPr>
        <w:t xml:space="preserve"> </w:t>
      </w:r>
      <w:r>
        <w:rPr>
          <w:rFonts w:ascii="Courier New" w:hAnsi="Courier New"/>
        </w:rPr>
        <w:t>в</w:t>
      </w:r>
      <w:r>
        <w:rPr>
          <w:rFonts w:ascii="Courier New" w:hAnsi="Courier New"/>
          <w:spacing w:val="-8"/>
        </w:rPr>
        <w:t xml:space="preserve"> </w:t>
      </w:r>
      <w:r>
        <w:rPr>
          <w:rFonts w:ascii="Courier New" w:hAnsi="Courier New"/>
        </w:rPr>
        <w:t>аэрозоль(табл.3.1.1),</w:t>
      </w:r>
      <w:r>
        <w:rPr>
          <w:rFonts w:ascii="Courier New" w:hAnsi="Courier New"/>
          <w:spacing w:val="-6"/>
        </w:rPr>
        <w:t xml:space="preserve"> </w:t>
      </w:r>
      <w:r>
        <w:rPr>
          <w:b/>
          <w:i/>
        </w:rPr>
        <w:t>K2</w:t>
      </w:r>
      <w:r>
        <w:rPr>
          <w:b/>
          <w:i/>
          <w:spacing w:val="-3"/>
        </w:rPr>
        <w:t xml:space="preserve"> </w:t>
      </w:r>
      <w:r>
        <w:rPr>
          <w:b/>
          <w:i/>
        </w:rPr>
        <w:t>=</w:t>
      </w:r>
      <w:r>
        <w:rPr>
          <w:b/>
          <w:i/>
          <w:spacing w:val="-3"/>
        </w:rPr>
        <w:t xml:space="preserve"> </w:t>
      </w:r>
      <w:r>
        <w:rPr>
          <w:rFonts w:ascii="Arial" w:hAnsi="Arial"/>
          <w:b/>
          <w:spacing w:val="-4"/>
          <w:sz w:val="20"/>
        </w:rPr>
        <w:t>0.03</w:t>
      </w:r>
    </w:p>
    <w:p w:rsidR="004F19BD" w:rsidRDefault="00EA37BF">
      <w:pPr>
        <w:spacing w:before="222"/>
        <w:ind w:left="222" w:right="585"/>
        <w:jc w:val="both"/>
        <w:rPr>
          <w:b/>
          <w:i/>
          <w:sz w:val="20"/>
        </w:rPr>
      </w:pPr>
      <w:r>
        <w:rPr>
          <w:b/>
          <w:i/>
          <w:sz w:val="20"/>
          <w:u w:val="single"/>
        </w:rPr>
        <w:t>Примесь: 2908 Пыль</w:t>
      </w:r>
      <w:r>
        <w:rPr>
          <w:b/>
          <w:i/>
          <w:spacing w:val="-2"/>
          <w:sz w:val="20"/>
          <w:u w:val="single"/>
        </w:rPr>
        <w:t xml:space="preserve"> </w:t>
      </w:r>
      <w:r>
        <w:rPr>
          <w:b/>
          <w:i/>
          <w:sz w:val="20"/>
          <w:u w:val="single"/>
        </w:rPr>
        <w:t>неорганическая, содержащая двуокись</w:t>
      </w:r>
      <w:r>
        <w:rPr>
          <w:b/>
          <w:i/>
          <w:spacing w:val="-1"/>
          <w:sz w:val="20"/>
          <w:u w:val="single"/>
        </w:rPr>
        <w:t xml:space="preserve"> </w:t>
      </w:r>
      <w:r>
        <w:rPr>
          <w:b/>
          <w:i/>
          <w:sz w:val="20"/>
          <w:u w:val="single"/>
        </w:rPr>
        <w:t>кремния в</w:t>
      </w:r>
      <w:r>
        <w:rPr>
          <w:b/>
          <w:i/>
          <w:spacing w:val="-1"/>
          <w:sz w:val="20"/>
          <w:u w:val="single"/>
        </w:rPr>
        <w:t xml:space="preserve"> </w:t>
      </w:r>
      <w:r>
        <w:rPr>
          <w:b/>
          <w:i/>
          <w:sz w:val="20"/>
          <w:u w:val="single"/>
        </w:rPr>
        <w:t>%: 70-20 (шамот,</w:t>
      </w:r>
      <w:r>
        <w:rPr>
          <w:b/>
          <w:i/>
          <w:spacing w:val="-2"/>
          <w:sz w:val="20"/>
          <w:u w:val="single"/>
        </w:rPr>
        <w:t xml:space="preserve"> </w:t>
      </w:r>
      <w:r>
        <w:rPr>
          <w:b/>
          <w:i/>
          <w:sz w:val="20"/>
          <w:u w:val="single"/>
        </w:rPr>
        <w:t>цемент,</w:t>
      </w:r>
      <w:r>
        <w:rPr>
          <w:b/>
          <w:i/>
          <w:sz w:val="20"/>
        </w:rPr>
        <w:t xml:space="preserve"> </w:t>
      </w:r>
      <w:r>
        <w:rPr>
          <w:b/>
          <w:i/>
          <w:sz w:val="20"/>
          <w:u w:val="single"/>
        </w:rPr>
        <w:t>пыль</w:t>
      </w:r>
      <w:r>
        <w:rPr>
          <w:b/>
          <w:i/>
          <w:spacing w:val="-4"/>
          <w:sz w:val="20"/>
          <w:u w:val="single"/>
        </w:rPr>
        <w:t xml:space="preserve"> </w:t>
      </w:r>
      <w:r>
        <w:rPr>
          <w:b/>
          <w:i/>
          <w:sz w:val="20"/>
          <w:u w:val="single"/>
        </w:rPr>
        <w:t>цементного</w:t>
      </w:r>
      <w:r>
        <w:rPr>
          <w:b/>
          <w:i/>
          <w:spacing w:val="-3"/>
          <w:sz w:val="20"/>
          <w:u w:val="single"/>
        </w:rPr>
        <w:t xml:space="preserve"> </w:t>
      </w:r>
      <w:r>
        <w:rPr>
          <w:b/>
          <w:i/>
          <w:sz w:val="20"/>
          <w:u w:val="single"/>
        </w:rPr>
        <w:t>производства</w:t>
      </w:r>
      <w:r>
        <w:rPr>
          <w:b/>
          <w:i/>
          <w:spacing w:val="-3"/>
          <w:sz w:val="20"/>
          <w:u w:val="single"/>
        </w:rPr>
        <w:t xml:space="preserve"> </w:t>
      </w:r>
      <w:r>
        <w:rPr>
          <w:b/>
          <w:i/>
          <w:sz w:val="20"/>
          <w:u w:val="single"/>
        </w:rPr>
        <w:t>-</w:t>
      </w:r>
      <w:r>
        <w:rPr>
          <w:b/>
          <w:i/>
          <w:spacing w:val="-3"/>
          <w:sz w:val="20"/>
          <w:u w:val="single"/>
        </w:rPr>
        <w:t xml:space="preserve"> </w:t>
      </w:r>
      <w:r>
        <w:rPr>
          <w:b/>
          <w:i/>
          <w:sz w:val="20"/>
          <w:u w:val="single"/>
        </w:rPr>
        <w:t>глина,</w:t>
      </w:r>
      <w:r>
        <w:rPr>
          <w:b/>
          <w:i/>
          <w:spacing w:val="-6"/>
          <w:sz w:val="20"/>
          <w:u w:val="single"/>
        </w:rPr>
        <w:t xml:space="preserve"> </w:t>
      </w:r>
      <w:r>
        <w:rPr>
          <w:b/>
          <w:i/>
          <w:sz w:val="20"/>
          <w:u w:val="single"/>
        </w:rPr>
        <w:t>глинистый</w:t>
      </w:r>
      <w:r>
        <w:rPr>
          <w:b/>
          <w:i/>
          <w:spacing w:val="-5"/>
          <w:sz w:val="20"/>
          <w:u w:val="single"/>
        </w:rPr>
        <w:t xml:space="preserve"> </w:t>
      </w:r>
      <w:r>
        <w:rPr>
          <w:b/>
          <w:i/>
          <w:sz w:val="20"/>
          <w:u w:val="single"/>
        </w:rPr>
        <w:t>сланец,</w:t>
      </w:r>
      <w:r>
        <w:rPr>
          <w:b/>
          <w:i/>
          <w:spacing w:val="-4"/>
          <w:sz w:val="20"/>
          <w:u w:val="single"/>
        </w:rPr>
        <w:t xml:space="preserve"> </w:t>
      </w:r>
      <w:r>
        <w:rPr>
          <w:b/>
          <w:i/>
          <w:sz w:val="20"/>
          <w:u w:val="single"/>
        </w:rPr>
        <w:t>доменный</w:t>
      </w:r>
      <w:r>
        <w:rPr>
          <w:b/>
          <w:i/>
          <w:spacing w:val="-5"/>
          <w:sz w:val="20"/>
          <w:u w:val="single"/>
        </w:rPr>
        <w:t xml:space="preserve"> </w:t>
      </w:r>
      <w:r>
        <w:rPr>
          <w:b/>
          <w:i/>
          <w:sz w:val="20"/>
          <w:u w:val="single"/>
        </w:rPr>
        <w:t>шлак,</w:t>
      </w:r>
      <w:r>
        <w:rPr>
          <w:b/>
          <w:i/>
          <w:spacing w:val="-4"/>
          <w:sz w:val="20"/>
          <w:u w:val="single"/>
        </w:rPr>
        <w:t xml:space="preserve"> </w:t>
      </w:r>
      <w:r>
        <w:rPr>
          <w:b/>
          <w:i/>
          <w:sz w:val="20"/>
          <w:u w:val="single"/>
        </w:rPr>
        <w:t>песок,</w:t>
      </w:r>
      <w:r>
        <w:rPr>
          <w:b/>
          <w:i/>
          <w:spacing w:val="-4"/>
          <w:sz w:val="20"/>
          <w:u w:val="single"/>
        </w:rPr>
        <w:t xml:space="preserve"> </w:t>
      </w:r>
      <w:r>
        <w:rPr>
          <w:b/>
          <w:i/>
          <w:sz w:val="20"/>
          <w:u w:val="single"/>
        </w:rPr>
        <w:t>клинкер,</w:t>
      </w:r>
      <w:r>
        <w:rPr>
          <w:b/>
          <w:i/>
          <w:spacing w:val="-4"/>
          <w:sz w:val="20"/>
          <w:u w:val="single"/>
        </w:rPr>
        <w:t xml:space="preserve"> </w:t>
      </w:r>
      <w:r>
        <w:rPr>
          <w:b/>
          <w:i/>
          <w:sz w:val="20"/>
          <w:u w:val="single"/>
        </w:rPr>
        <w:t>зола,</w:t>
      </w:r>
      <w:r>
        <w:rPr>
          <w:b/>
          <w:i/>
          <w:sz w:val="20"/>
        </w:rPr>
        <w:t xml:space="preserve"> </w:t>
      </w:r>
      <w:r>
        <w:rPr>
          <w:b/>
          <w:i/>
          <w:sz w:val="20"/>
          <w:u w:val="single"/>
        </w:rPr>
        <w:t>кремнезем, зола углей казахстанских месторождений) (494)</w:t>
      </w:r>
    </w:p>
    <w:p w:rsidR="004F19BD" w:rsidRDefault="004F19BD">
      <w:pPr>
        <w:pStyle w:val="a3"/>
        <w:spacing w:before="5"/>
        <w:rPr>
          <w:b/>
          <w:i/>
          <w:sz w:val="20"/>
        </w:rPr>
      </w:pPr>
    </w:p>
    <w:p w:rsidR="004F19BD" w:rsidRDefault="00EA37BF">
      <w:pPr>
        <w:spacing w:before="1"/>
        <w:ind w:left="222" w:right="805"/>
        <w:rPr>
          <w:rFonts w:ascii="Courier New" w:hAnsi="Courier New"/>
        </w:rPr>
      </w:pPr>
      <w:r>
        <w:rPr>
          <w:rFonts w:ascii="Courier New" w:hAnsi="Courier New"/>
        </w:rPr>
        <w:t>Материал</w:t>
      </w:r>
      <w:r>
        <w:rPr>
          <w:rFonts w:ascii="Courier New" w:hAnsi="Courier New"/>
          <w:spacing w:val="-6"/>
        </w:rPr>
        <w:t xml:space="preserve"> </w:t>
      </w:r>
      <w:proofErr w:type="spellStart"/>
      <w:r>
        <w:rPr>
          <w:rFonts w:ascii="Courier New" w:hAnsi="Courier New"/>
        </w:rPr>
        <w:t>негранулирован</w:t>
      </w:r>
      <w:proofErr w:type="spellEnd"/>
      <w:r>
        <w:rPr>
          <w:rFonts w:ascii="Courier New" w:hAnsi="Courier New"/>
        </w:rPr>
        <w:t>.</w:t>
      </w:r>
      <w:r>
        <w:rPr>
          <w:rFonts w:ascii="Courier New" w:hAnsi="Courier New"/>
          <w:spacing w:val="-6"/>
        </w:rPr>
        <w:t xml:space="preserve"> </w:t>
      </w:r>
      <w:r>
        <w:rPr>
          <w:rFonts w:ascii="Courier New" w:hAnsi="Courier New"/>
        </w:rPr>
        <w:t>Коэффициент</w:t>
      </w:r>
      <w:r>
        <w:rPr>
          <w:rFonts w:ascii="Courier New" w:hAnsi="Courier New"/>
          <w:spacing w:val="-6"/>
        </w:rPr>
        <w:t xml:space="preserve"> </w:t>
      </w:r>
      <w:proofErr w:type="spellStart"/>
      <w:r>
        <w:rPr>
          <w:rFonts w:ascii="Courier New" w:hAnsi="Courier New"/>
        </w:rPr>
        <w:t>Ke</w:t>
      </w:r>
      <w:proofErr w:type="spellEnd"/>
      <w:r>
        <w:rPr>
          <w:rFonts w:ascii="Courier New" w:hAnsi="Courier New"/>
          <w:spacing w:val="-6"/>
        </w:rPr>
        <w:t xml:space="preserve"> </w:t>
      </w:r>
      <w:r>
        <w:rPr>
          <w:rFonts w:ascii="Courier New" w:hAnsi="Courier New"/>
        </w:rPr>
        <w:t>принимается</w:t>
      </w:r>
      <w:r>
        <w:rPr>
          <w:rFonts w:ascii="Courier New" w:hAnsi="Courier New"/>
          <w:spacing w:val="-6"/>
        </w:rPr>
        <w:t xml:space="preserve"> </w:t>
      </w:r>
      <w:r>
        <w:rPr>
          <w:rFonts w:ascii="Courier New" w:hAnsi="Courier New"/>
        </w:rPr>
        <w:t>равным</w:t>
      </w:r>
      <w:r>
        <w:rPr>
          <w:rFonts w:ascii="Courier New" w:hAnsi="Courier New"/>
          <w:spacing w:val="-6"/>
        </w:rPr>
        <w:t xml:space="preserve"> </w:t>
      </w:r>
      <w:r>
        <w:rPr>
          <w:rFonts w:ascii="Courier New" w:hAnsi="Courier New"/>
        </w:rPr>
        <w:t>1 Степень открытости: с 4-х сторон</w:t>
      </w:r>
    </w:p>
    <w:p w:rsidR="004F19BD" w:rsidRDefault="00EA37BF">
      <w:pPr>
        <w:ind w:left="222"/>
        <w:rPr>
          <w:rFonts w:ascii="Courier New" w:hAnsi="Courier New"/>
        </w:rPr>
      </w:pPr>
      <w:r>
        <w:rPr>
          <w:rFonts w:ascii="Courier New" w:hAnsi="Courier New"/>
        </w:rPr>
        <w:t>Загрузочный</w:t>
      </w:r>
      <w:r>
        <w:rPr>
          <w:rFonts w:ascii="Courier New" w:hAnsi="Courier New"/>
          <w:spacing w:val="-6"/>
        </w:rPr>
        <w:t xml:space="preserve"> </w:t>
      </w:r>
      <w:r>
        <w:rPr>
          <w:rFonts w:ascii="Courier New" w:hAnsi="Courier New"/>
        </w:rPr>
        <w:t>рукав</w:t>
      </w:r>
      <w:r>
        <w:rPr>
          <w:rFonts w:ascii="Courier New" w:hAnsi="Courier New"/>
          <w:spacing w:val="-6"/>
        </w:rPr>
        <w:t xml:space="preserve"> </w:t>
      </w:r>
      <w:r>
        <w:rPr>
          <w:rFonts w:ascii="Courier New" w:hAnsi="Courier New"/>
        </w:rPr>
        <w:t>не</w:t>
      </w:r>
      <w:r>
        <w:rPr>
          <w:rFonts w:ascii="Courier New" w:hAnsi="Courier New"/>
          <w:spacing w:val="-6"/>
        </w:rPr>
        <w:t xml:space="preserve"> </w:t>
      </w:r>
      <w:r>
        <w:rPr>
          <w:rFonts w:ascii="Courier New" w:hAnsi="Courier New"/>
          <w:spacing w:val="-2"/>
        </w:rPr>
        <w:t>применяется</w:t>
      </w:r>
    </w:p>
    <w:p w:rsidR="004F19BD" w:rsidRDefault="00EA37BF">
      <w:pPr>
        <w:spacing w:before="3" w:line="271" w:lineRule="exact"/>
        <w:ind w:left="222"/>
        <w:rPr>
          <w:rFonts w:ascii="Arial" w:hAnsi="Arial"/>
          <w:b/>
          <w:sz w:val="20"/>
        </w:rPr>
      </w:pPr>
      <w:r>
        <w:rPr>
          <w:rFonts w:ascii="Courier New" w:hAnsi="Courier New"/>
        </w:rPr>
        <w:t>Коэффициент,</w:t>
      </w:r>
      <w:r>
        <w:rPr>
          <w:rFonts w:ascii="Courier New" w:hAnsi="Courier New"/>
          <w:spacing w:val="-11"/>
        </w:rPr>
        <w:t xml:space="preserve"> </w:t>
      </w:r>
      <w:r>
        <w:rPr>
          <w:rFonts w:ascii="Courier New" w:hAnsi="Courier New"/>
        </w:rPr>
        <w:t>учитывающий</w:t>
      </w:r>
      <w:r>
        <w:rPr>
          <w:rFonts w:ascii="Courier New" w:hAnsi="Courier New"/>
          <w:spacing w:val="-10"/>
        </w:rPr>
        <w:t xml:space="preserve"> </w:t>
      </w:r>
      <w:r>
        <w:rPr>
          <w:rFonts w:ascii="Courier New" w:hAnsi="Courier New"/>
        </w:rPr>
        <w:t>степень</w:t>
      </w:r>
      <w:r>
        <w:rPr>
          <w:rFonts w:ascii="Courier New" w:hAnsi="Courier New"/>
          <w:spacing w:val="-11"/>
        </w:rPr>
        <w:t xml:space="preserve"> </w:t>
      </w:r>
      <w:r>
        <w:rPr>
          <w:rFonts w:ascii="Courier New" w:hAnsi="Courier New"/>
        </w:rPr>
        <w:t>защищенности</w:t>
      </w:r>
      <w:r>
        <w:rPr>
          <w:rFonts w:ascii="Courier New" w:hAnsi="Courier New"/>
          <w:spacing w:val="-10"/>
        </w:rPr>
        <w:t xml:space="preserve"> </w:t>
      </w:r>
      <w:r>
        <w:rPr>
          <w:rFonts w:ascii="Courier New" w:hAnsi="Courier New"/>
        </w:rPr>
        <w:t>узла(табл.3.1.3),</w:t>
      </w:r>
      <w:r>
        <w:rPr>
          <w:rFonts w:ascii="Courier New" w:hAnsi="Courier New"/>
          <w:spacing w:val="-9"/>
        </w:rPr>
        <w:t xml:space="preserve"> </w:t>
      </w:r>
      <w:r>
        <w:rPr>
          <w:b/>
          <w:i/>
        </w:rPr>
        <w:t>K4</w:t>
      </w:r>
      <w:r>
        <w:rPr>
          <w:b/>
          <w:i/>
          <w:spacing w:val="-4"/>
        </w:rPr>
        <w:t xml:space="preserve"> </w:t>
      </w:r>
      <w:r>
        <w:rPr>
          <w:b/>
          <w:i/>
        </w:rPr>
        <w:t>=</w:t>
      </w:r>
      <w:r>
        <w:rPr>
          <w:b/>
          <w:i/>
          <w:spacing w:val="-4"/>
        </w:rPr>
        <w:t xml:space="preserve"> </w:t>
      </w:r>
      <w:r>
        <w:rPr>
          <w:rFonts w:ascii="Arial" w:hAnsi="Arial"/>
          <w:b/>
          <w:spacing w:val="-10"/>
          <w:sz w:val="20"/>
        </w:rPr>
        <w:t>1</w:t>
      </w:r>
    </w:p>
    <w:p w:rsidR="004F19BD" w:rsidRDefault="00EA37BF">
      <w:pPr>
        <w:spacing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(среднегодовая),</w:t>
      </w:r>
      <w:r>
        <w:rPr>
          <w:rFonts w:ascii="Courier New" w:hAnsi="Courier New"/>
          <w:spacing w:val="-8"/>
        </w:rPr>
        <w:t xml:space="preserve"> </w:t>
      </w:r>
      <w:r>
        <w:rPr>
          <w:rFonts w:ascii="Courier New" w:hAnsi="Courier New"/>
        </w:rPr>
        <w:t>м/с,</w:t>
      </w:r>
      <w:r>
        <w:rPr>
          <w:rFonts w:ascii="Courier New" w:hAnsi="Courier New"/>
          <w:spacing w:val="-6"/>
        </w:rPr>
        <w:t xml:space="preserve"> </w:t>
      </w:r>
      <w:r>
        <w:rPr>
          <w:b/>
          <w:i/>
        </w:rPr>
        <w:t>G3SR</w:t>
      </w:r>
      <w:r>
        <w:rPr>
          <w:b/>
          <w:i/>
          <w:spacing w:val="-5"/>
        </w:rPr>
        <w:t xml:space="preserve"> </w:t>
      </w:r>
      <w:r>
        <w:rPr>
          <w:b/>
          <w:i/>
        </w:rPr>
        <w:t>=</w:t>
      </w:r>
      <w:r>
        <w:rPr>
          <w:b/>
          <w:i/>
          <w:spacing w:val="-3"/>
        </w:rPr>
        <w:t xml:space="preserve"> </w:t>
      </w:r>
      <w:r>
        <w:rPr>
          <w:rFonts w:ascii="Arial" w:hAnsi="Arial"/>
          <w:b/>
          <w:spacing w:val="-10"/>
          <w:sz w:val="20"/>
        </w:rPr>
        <w:t>5</w:t>
      </w:r>
    </w:p>
    <w:p w:rsidR="004F19BD" w:rsidRDefault="00EA37BF">
      <w:pPr>
        <w:spacing w:line="266" w:lineRule="exact"/>
        <w:ind w:left="222"/>
        <w:rPr>
          <w:b/>
          <w:i/>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среднегодовую</w:t>
      </w:r>
      <w:r>
        <w:rPr>
          <w:rFonts w:ascii="Courier New" w:hAnsi="Courier New"/>
          <w:spacing w:val="-10"/>
        </w:rPr>
        <w:t xml:space="preserve"> </w:t>
      </w:r>
      <w:r>
        <w:rPr>
          <w:rFonts w:ascii="Courier New" w:hAnsi="Courier New"/>
        </w:rPr>
        <w:t>скорость</w:t>
      </w:r>
      <w:r>
        <w:rPr>
          <w:rFonts w:ascii="Courier New" w:hAnsi="Courier New"/>
          <w:spacing w:val="-11"/>
        </w:rPr>
        <w:t xml:space="preserve"> </w:t>
      </w:r>
      <w:r>
        <w:rPr>
          <w:rFonts w:ascii="Courier New" w:hAnsi="Courier New"/>
        </w:rPr>
        <w:t>ветра(табл.3.1.2),</w:t>
      </w:r>
      <w:r>
        <w:rPr>
          <w:rFonts w:ascii="Courier New" w:hAnsi="Courier New"/>
          <w:spacing w:val="-10"/>
        </w:rPr>
        <w:t xml:space="preserve"> </w:t>
      </w:r>
      <w:r>
        <w:rPr>
          <w:b/>
          <w:i/>
        </w:rPr>
        <w:t>K3SR</w:t>
      </w:r>
      <w:r>
        <w:rPr>
          <w:b/>
          <w:i/>
          <w:spacing w:val="-5"/>
        </w:rPr>
        <w:t xml:space="preserve"> </w:t>
      </w:r>
      <w:r>
        <w:rPr>
          <w:b/>
          <w:i/>
          <w:spacing w:val="-10"/>
        </w:rPr>
        <w:t>=</w:t>
      </w:r>
    </w:p>
    <w:p w:rsidR="004F19BD" w:rsidRDefault="00EA37BF">
      <w:pPr>
        <w:spacing w:line="224" w:lineRule="exact"/>
        <w:ind w:left="222"/>
        <w:rPr>
          <w:rFonts w:ascii="Arial"/>
          <w:b/>
          <w:sz w:val="20"/>
        </w:rPr>
      </w:pPr>
      <w:r>
        <w:rPr>
          <w:rFonts w:ascii="Arial"/>
          <w:b/>
          <w:spacing w:val="-5"/>
          <w:sz w:val="20"/>
        </w:rPr>
        <w:t>1.2</w:t>
      </w:r>
    </w:p>
    <w:p w:rsidR="004F19BD" w:rsidRDefault="00EA37BF">
      <w:pPr>
        <w:spacing w:before="11"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(максимальная),</w:t>
      </w:r>
      <w:r>
        <w:rPr>
          <w:rFonts w:ascii="Courier New" w:hAnsi="Courier New"/>
          <w:spacing w:val="-7"/>
        </w:rPr>
        <w:t xml:space="preserve"> </w:t>
      </w:r>
      <w:r>
        <w:rPr>
          <w:rFonts w:ascii="Courier New" w:hAnsi="Courier New"/>
        </w:rPr>
        <w:t>м/c,</w:t>
      </w:r>
      <w:r>
        <w:rPr>
          <w:rFonts w:ascii="Courier New" w:hAnsi="Courier New"/>
          <w:spacing w:val="-6"/>
        </w:rPr>
        <w:t xml:space="preserve"> </w:t>
      </w:r>
      <w:r>
        <w:rPr>
          <w:b/>
          <w:i/>
        </w:rPr>
        <w:t>G3</w:t>
      </w:r>
      <w:r>
        <w:rPr>
          <w:b/>
          <w:i/>
          <w:spacing w:val="-3"/>
        </w:rPr>
        <w:t xml:space="preserve"> </w:t>
      </w:r>
      <w:r>
        <w:rPr>
          <w:b/>
          <w:i/>
        </w:rPr>
        <w:t>=</w:t>
      </w:r>
      <w:r>
        <w:rPr>
          <w:b/>
          <w:i/>
          <w:spacing w:val="-3"/>
        </w:rPr>
        <w:t xml:space="preserve"> </w:t>
      </w:r>
      <w:r>
        <w:rPr>
          <w:rFonts w:ascii="Arial" w:hAnsi="Arial"/>
          <w:b/>
          <w:spacing w:val="-5"/>
          <w:sz w:val="20"/>
        </w:rPr>
        <w:t>12</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0"/>
        </w:rPr>
        <w:t xml:space="preserve"> </w:t>
      </w:r>
      <w:r>
        <w:rPr>
          <w:rFonts w:ascii="Courier New" w:hAnsi="Courier New"/>
        </w:rPr>
        <w:t>учитывающий</w:t>
      </w:r>
      <w:r>
        <w:rPr>
          <w:rFonts w:ascii="Courier New" w:hAnsi="Courier New"/>
          <w:spacing w:val="-10"/>
        </w:rPr>
        <w:t xml:space="preserve"> </w:t>
      </w:r>
      <w:r>
        <w:rPr>
          <w:rFonts w:ascii="Courier New" w:hAnsi="Courier New"/>
        </w:rPr>
        <w:t>максимальную</w:t>
      </w:r>
      <w:r>
        <w:rPr>
          <w:rFonts w:ascii="Courier New" w:hAnsi="Courier New"/>
          <w:spacing w:val="-10"/>
        </w:rPr>
        <w:t xml:space="preserve"> </w:t>
      </w:r>
      <w:r>
        <w:rPr>
          <w:rFonts w:ascii="Courier New" w:hAnsi="Courier New"/>
        </w:rPr>
        <w:t>скорость</w:t>
      </w:r>
      <w:r>
        <w:rPr>
          <w:rFonts w:ascii="Courier New" w:hAnsi="Courier New"/>
          <w:spacing w:val="-10"/>
        </w:rPr>
        <w:t xml:space="preserve"> </w:t>
      </w:r>
      <w:r>
        <w:rPr>
          <w:rFonts w:ascii="Courier New" w:hAnsi="Courier New"/>
        </w:rPr>
        <w:t>ветра(табл.3.1.2),</w:t>
      </w:r>
      <w:r>
        <w:rPr>
          <w:rFonts w:ascii="Courier New" w:hAnsi="Courier New"/>
          <w:spacing w:val="-8"/>
        </w:rPr>
        <w:t xml:space="preserve"> </w:t>
      </w:r>
      <w:r>
        <w:rPr>
          <w:b/>
          <w:i/>
        </w:rPr>
        <w:t>K3</w:t>
      </w:r>
      <w:r>
        <w:rPr>
          <w:b/>
          <w:i/>
          <w:spacing w:val="-4"/>
        </w:rPr>
        <w:t xml:space="preserve"> </w:t>
      </w:r>
      <w:r>
        <w:rPr>
          <w:b/>
          <w:i/>
        </w:rPr>
        <w:t>=</w:t>
      </w:r>
      <w:r>
        <w:rPr>
          <w:b/>
          <w:i/>
          <w:spacing w:val="-4"/>
        </w:rPr>
        <w:t xml:space="preserve"> </w:t>
      </w:r>
      <w:r>
        <w:rPr>
          <w:rFonts w:ascii="Arial" w:hAnsi="Arial"/>
          <w:b/>
          <w:spacing w:val="-10"/>
          <w:sz w:val="20"/>
        </w:rPr>
        <w:t>2</w:t>
      </w:r>
    </w:p>
    <w:p w:rsidR="004F19BD" w:rsidRDefault="00EA37BF">
      <w:pPr>
        <w:spacing w:line="271" w:lineRule="exact"/>
        <w:ind w:left="222"/>
        <w:rPr>
          <w:rFonts w:ascii="Arial" w:hAnsi="Arial"/>
          <w:b/>
          <w:sz w:val="20"/>
        </w:rPr>
      </w:pPr>
      <w:r>
        <w:rPr>
          <w:rFonts w:ascii="Courier New" w:hAnsi="Courier New"/>
        </w:rPr>
        <w:t>Влажность</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w:t>
      </w:r>
      <w:r>
        <w:rPr>
          <w:rFonts w:ascii="Courier New" w:hAnsi="Courier New"/>
          <w:spacing w:val="-6"/>
        </w:rPr>
        <w:t xml:space="preserve"> </w:t>
      </w:r>
      <w:r>
        <w:rPr>
          <w:b/>
          <w:i/>
        </w:rPr>
        <w:t>VL</w:t>
      </w:r>
      <w:r>
        <w:rPr>
          <w:b/>
          <w:i/>
          <w:spacing w:val="-2"/>
        </w:rPr>
        <w:t xml:space="preserve"> </w:t>
      </w:r>
      <w:r>
        <w:rPr>
          <w:b/>
          <w:i/>
        </w:rPr>
        <w:t>=</w:t>
      </w:r>
      <w:r>
        <w:rPr>
          <w:b/>
          <w:i/>
          <w:spacing w:val="-1"/>
        </w:rPr>
        <w:t xml:space="preserve"> </w:t>
      </w:r>
      <w:r>
        <w:rPr>
          <w:rFonts w:ascii="Arial" w:hAnsi="Arial"/>
          <w:b/>
          <w:spacing w:val="-5"/>
          <w:sz w:val="20"/>
        </w:rPr>
        <w:t>2.5</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влажность</w:t>
      </w:r>
      <w:r>
        <w:rPr>
          <w:rFonts w:ascii="Courier New" w:hAnsi="Courier New"/>
          <w:spacing w:val="-10"/>
        </w:rPr>
        <w:t xml:space="preserve"> </w:t>
      </w:r>
      <w:r>
        <w:rPr>
          <w:rFonts w:ascii="Courier New" w:hAnsi="Courier New"/>
        </w:rPr>
        <w:t>материала(табл.3.1.4),</w:t>
      </w:r>
      <w:r>
        <w:rPr>
          <w:rFonts w:ascii="Courier New" w:hAnsi="Courier New"/>
          <w:spacing w:val="-10"/>
        </w:rPr>
        <w:t xml:space="preserve"> </w:t>
      </w:r>
      <w:r>
        <w:rPr>
          <w:b/>
          <w:i/>
        </w:rPr>
        <w:t>K5</w:t>
      </w:r>
      <w:r>
        <w:rPr>
          <w:b/>
          <w:i/>
          <w:spacing w:val="-4"/>
        </w:rPr>
        <w:t xml:space="preserve"> </w:t>
      </w:r>
      <w:r>
        <w:rPr>
          <w:b/>
          <w:i/>
        </w:rPr>
        <w:t>=</w:t>
      </w:r>
      <w:r>
        <w:rPr>
          <w:b/>
          <w:i/>
          <w:spacing w:val="-4"/>
        </w:rPr>
        <w:t xml:space="preserve"> </w:t>
      </w:r>
      <w:r>
        <w:rPr>
          <w:rFonts w:ascii="Arial" w:hAnsi="Arial"/>
          <w:b/>
          <w:spacing w:val="-5"/>
          <w:sz w:val="20"/>
        </w:rPr>
        <w:t>0.8</w:t>
      </w:r>
    </w:p>
    <w:p w:rsidR="004F19BD" w:rsidRDefault="00EA37BF">
      <w:pPr>
        <w:spacing w:line="271" w:lineRule="exact"/>
        <w:ind w:left="222"/>
        <w:rPr>
          <w:rFonts w:ascii="Arial" w:hAnsi="Arial"/>
          <w:b/>
          <w:sz w:val="20"/>
        </w:rPr>
      </w:pPr>
      <w:r>
        <w:rPr>
          <w:rFonts w:ascii="Courier New" w:hAnsi="Courier New"/>
        </w:rPr>
        <w:t>Размер</w:t>
      </w:r>
      <w:r>
        <w:rPr>
          <w:rFonts w:ascii="Courier New" w:hAnsi="Courier New"/>
          <w:spacing w:val="-8"/>
        </w:rPr>
        <w:t xml:space="preserve"> </w:t>
      </w:r>
      <w:r>
        <w:rPr>
          <w:rFonts w:ascii="Courier New" w:hAnsi="Courier New"/>
        </w:rPr>
        <w:t>куска</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мм,</w:t>
      </w:r>
      <w:r>
        <w:rPr>
          <w:rFonts w:ascii="Courier New" w:hAnsi="Courier New"/>
          <w:spacing w:val="-5"/>
        </w:rPr>
        <w:t xml:space="preserve"> </w:t>
      </w:r>
      <w:r>
        <w:rPr>
          <w:b/>
          <w:i/>
        </w:rPr>
        <w:t>G7</w:t>
      </w:r>
      <w:r>
        <w:rPr>
          <w:b/>
          <w:i/>
          <w:spacing w:val="-2"/>
        </w:rPr>
        <w:t xml:space="preserve"> </w:t>
      </w:r>
      <w:r>
        <w:rPr>
          <w:b/>
          <w:i/>
        </w:rPr>
        <w:t>=</w:t>
      </w:r>
      <w:r>
        <w:rPr>
          <w:b/>
          <w:i/>
          <w:spacing w:val="-2"/>
        </w:rPr>
        <w:t xml:space="preserve"> </w:t>
      </w:r>
      <w:r>
        <w:rPr>
          <w:rFonts w:ascii="Arial" w:hAnsi="Arial"/>
          <w:b/>
          <w:spacing w:val="-10"/>
          <w:sz w:val="20"/>
        </w:rPr>
        <w:t>3</w:t>
      </w:r>
    </w:p>
    <w:p w:rsidR="004F19BD" w:rsidRDefault="00EA37BF">
      <w:pPr>
        <w:spacing w:line="271" w:lineRule="exact"/>
        <w:ind w:left="222"/>
        <w:rPr>
          <w:rFonts w:ascii="Arial" w:hAnsi="Arial"/>
          <w:b/>
          <w:sz w:val="20"/>
        </w:rPr>
      </w:pPr>
      <w:r>
        <w:rPr>
          <w:rFonts w:ascii="Courier New" w:hAnsi="Courier New"/>
        </w:rPr>
        <w:t>Коэффициент,</w:t>
      </w:r>
      <w:r>
        <w:rPr>
          <w:rFonts w:ascii="Courier New" w:hAnsi="Courier New"/>
          <w:spacing w:val="-12"/>
        </w:rPr>
        <w:t xml:space="preserve"> </w:t>
      </w:r>
      <w:r>
        <w:rPr>
          <w:rFonts w:ascii="Courier New" w:hAnsi="Courier New"/>
        </w:rPr>
        <w:t>учитывающий</w:t>
      </w:r>
      <w:r>
        <w:rPr>
          <w:rFonts w:ascii="Courier New" w:hAnsi="Courier New"/>
          <w:spacing w:val="-12"/>
        </w:rPr>
        <w:t xml:space="preserve"> </w:t>
      </w:r>
      <w:r>
        <w:rPr>
          <w:rFonts w:ascii="Courier New" w:hAnsi="Courier New"/>
        </w:rPr>
        <w:t>крупность</w:t>
      </w:r>
      <w:r>
        <w:rPr>
          <w:rFonts w:ascii="Courier New" w:hAnsi="Courier New"/>
          <w:spacing w:val="-11"/>
        </w:rPr>
        <w:t xml:space="preserve"> </w:t>
      </w:r>
      <w:r>
        <w:rPr>
          <w:rFonts w:ascii="Courier New" w:hAnsi="Courier New"/>
        </w:rPr>
        <w:t>материала(табл.3.1.5),</w:t>
      </w:r>
      <w:r>
        <w:rPr>
          <w:rFonts w:ascii="Courier New" w:hAnsi="Courier New"/>
          <w:spacing w:val="-10"/>
        </w:rPr>
        <w:t xml:space="preserve"> </w:t>
      </w:r>
      <w:r>
        <w:rPr>
          <w:b/>
          <w:i/>
        </w:rPr>
        <w:t>K7</w:t>
      </w:r>
      <w:r>
        <w:rPr>
          <w:b/>
          <w:i/>
          <w:spacing w:val="-4"/>
        </w:rPr>
        <w:t xml:space="preserve"> </w:t>
      </w:r>
      <w:r>
        <w:rPr>
          <w:b/>
          <w:i/>
        </w:rPr>
        <w:t>=</w:t>
      </w:r>
      <w:r>
        <w:rPr>
          <w:b/>
          <w:i/>
          <w:spacing w:val="-5"/>
        </w:rPr>
        <w:t xml:space="preserve"> </w:t>
      </w:r>
      <w:r>
        <w:rPr>
          <w:rFonts w:ascii="Arial" w:hAnsi="Arial"/>
          <w:b/>
          <w:spacing w:val="-5"/>
          <w:sz w:val="20"/>
        </w:rPr>
        <w:t>0.7</w:t>
      </w:r>
    </w:p>
    <w:p w:rsidR="004F19BD" w:rsidRDefault="00EA37BF">
      <w:pPr>
        <w:ind w:left="222"/>
        <w:rPr>
          <w:rFonts w:ascii="Arial" w:hAnsi="Arial"/>
          <w:b/>
          <w:sz w:val="20"/>
        </w:rPr>
      </w:pPr>
      <w:r>
        <w:rPr>
          <w:rFonts w:ascii="Courier New" w:hAnsi="Courier New"/>
        </w:rPr>
        <w:t>Высота</w:t>
      </w:r>
      <w:r>
        <w:rPr>
          <w:rFonts w:ascii="Courier New" w:hAnsi="Courier New"/>
          <w:spacing w:val="-6"/>
        </w:rPr>
        <w:t xml:space="preserve"> </w:t>
      </w:r>
      <w:r>
        <w:rPr>
          <w:rFonts w:ascii="Courier New" w:hAnsi="Courier New"/>
        </w:rPr>
        <w:t>падения</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м,</w:t>
      </w:r>
      <w:r>
        <w:rPr>
          <w:rFonts w:ascii="Courier New" w:hAnsi="Courier New"/>
          <w:spacing w:val="-5"/>
        </w:rPr>
        <w:t xml:space="preserve"> </w:t>
      </w:r>
      <w:r>
        <w:rPr>
          <w:b/>
          <w:i/>
        </w:rPr>
        <w:t>GB</w:t>
      </w:r>
      <w:r>
        <w:rPr>
          <w:b/>
          <w:i/>
          <w:spacing w:val="-3"/>
        </w:rPr>
        <w:t xml:space="preserve"> </w:t>
      </w:r>
      <w:r>
        <w:rPr>
          <w:b/>
          <w:i/>
        </w:rPr>
        <w:t>=</w:t>
      </w:r>
      <w:r>
        <w:rPr>
          <w:b/>
          <w:i/>
          <w:spacing w:val="-2"/>
        </w:rPr>
        <w:t xml:space="preserve"> </w:t>
      </w:r>
      <w:r>
        <w:rPr>
          <w:rFonts w:ascii="Arial" w:hAnsi="Arial"/>
          <w:b/>
          <w:spacing w:val="-5"/>
          <w:sz w:val="20"/>
        </w:rPr>
        <w:t>1.5</w:t>
      </w:r>
    </w:p>
    <w:p w:rsidR="004F19BD" w:rsidRDefault="00EA37BF">
      <w:pPr>
        <w:spacing w:before="2"/>
        <w:ind w:left="222"/>
        <w:rPr>
          <w:rFonts w:ascii="Arial" w:hAnsi="Arial"/>
          <w:b/>
          <w:sz w:val="20"/>
        </w:rPr>
      </w:pPr>
      <w:r>
        <w:rPr>
          <w:rFonts w:ascii="Courier New" w:hAnsi="Courier New"/>
        </w:rPr>
        <w:t>Коэффициент,</w:t>
      </w:r>
      <w:r>
        <w:rPr>
          <w:rFonts w:ascii="Courier New" w:hAnsi="Courier New"/>
          <w:spacing w:val="-7"/>
        </w:rPr>
        <w:t xml:space="preserve"> </w:t>
      </w:r>
      <w:r>
        <w:rPr>
          <w:rFonts w:ascii="Courier New" w:hAnsi="Courier New"/>
        </w:rPr>
        <w:t>учитывающий</w:t>
      </w:r>
      <w:r>
        <w:rPr>
          <w:rFonts w:ascii="Courier New" w:hAnsi="Courier New"/>
          <w:spacing w:val="-7"/>
        </w:rPr>
        <w:t xml:space="preserve"> </w:t>
      </w:r>
      <w:r>
        <w:rPr>
          <w:rFonts w:ascii="Courier New" w:hAnsi="Courier New"/>
        </w:rPr>
        <w:t>высоту</w:t>
      </w:r>
      <w:r>
        <w:rPr>
          <w:rFonts w:ascii="Courier New" w:hAnsi="Courier New"/>
          <w:spacing w:val="-7"/>
        </w:rPr>
        <w:t xml:space="preserve"> </w:t>
      </w:r>
      <w:r>
        <w:rPr>
          <w:rFonts w:ascii="Courier New" w:hAnsi="Courier New"/>
        </w:rPr>
        <w:t>падения</w:t>
      </w:r>
      <w:r>
        <w:rPr>
          <w:rFonts w:ascii="Courier New" w:hAnsi="Courier New"/>
          <w:spacing w:val="-7"/>
        </w:rPr>
        <w:t xml:space="preserve"> </w:t>
      </w:r>
      <w:r>
        <w:rPr>
          <w:rFonts w:ascii="Courier New" w:hAnsi="Courier New"/>
        </w:rPr>
        <w:t>материала(табл.3.1.7),</w:t>
      </w:r>
      <w:r>
        <w:rPr>
          <w:rFonts w:ascii="Courier New" w:hAnsi="Courier New"/>
          <w:spacing w:val="-5"/>
        </w:rPr>
        <w:t xml:space="preserve"> </w:t>
      </w:r>
      <w:r>
        <w:rPr>
          <w:b/>
          <w:i/>
        </w:rPr>
        <w:t>B</w:t>
      </w:r>
      <w:r>
        <w:rPr>
          <w:b/>
          <w:i/>
          <w:spacing w:val="-4"/>
        </w:rPr>
        <w:t xml:space="preserve"> </w:t>
      </w:r>
      <w:r>
        <w:rPr>
          <w:b/>
          <w:i/>
        </w:rPr>
        <w:t>=</w:t>
      </w:r>
      <w:r>
        <w:rPr>
          <w:b/>
          <w:i/>
          <w:spacing w:val="-4"/>
        </w:rPr>
        <w:t xml:space="preserve"> </w:t>
      </w:r>
      <w:r>
        <w:rPr>
          <w:rFonts w:ascii="Arial" w:hAnsi="Arial"/>
          <w:b/>
          <w:sz w:val="20"/>
        </w:rPr>
        <w:t xml:space="preserve">0.6 </w:t>
      </w:r>
      <w:r>
        <w:rPr>
          <w:rFonts w:ascii="Courier New" w:hAnsi="Courier New"/>
        </w:rPr>
        <w:t xml:space="preserve">Суммарное количество перерабатываемого материала, т/час, </w:t>
      </w:r>
      <w:r>
        <w:rPr>
          <w:b/>
          <w:i/>
        </w:rPr>
        <w:t xml:space="preserve">GMAX = </w:t>
      </w:r>
      <w:r>
        <w:rPr>
          <w:rFonts w:ascii="Arial" w:hAnsi="Arial"/>
          <w:b/>
          <w:sz w:val="20"/>
        </w:rPr>
        <w:t xml:space="preserve">0.1 </w:t>
      </w:r>
      <w:r>
        <w:rPr>
          <w:rFonts w:ascii="Courier New" w:hAnsi="Courier New"/>
        </w:rPr>
        <w:t xml:space="preserve">Суммарное количество перерабатываемого материала, т/год, </w:t>
      </w:r>
      <w:r>
        <w:rPr>
          <w:b/>
          <w:i/>
        </w:rPr>
        <w:t xml:space="preserve">GGOD = </w:t>
      </w:r>
      <w:r>
        <w:rPr>
          <w:rFonts w:ascii="Arial" w:hAnsi="Arial"/>
          <w:b/>
          <w:sz w:val="20"/>
        </w:rPr>
        <w:t xml:space="preserve">0.49 </w:t>
      </w:r>
      <w:r>
        <w:rPr>
          <w:rFonts w:ascii="Courier New" w:hAnsi="Courier New"/>
        </w:rPr>
        <w:t xml:space="preserve">Эффективность средств пылеподавления, в долях единицы, </w:t>
      </w:r>
      <w:r>
        <w:rPr>
          <w:b/>
          <w:i/>
        </w:rPr>
        <w:t xml:space="preserve">NJ = </w:t>
      </w:r>
      <w:r>
        <w:rPr>
          <w:rFonts w:ascii="Arial" w:hAnsi="Arial"/>
          <w:b/>
          <w:sz w:val="20"/>
        </w:rPr>
        <w:t>0.8</w:t>
      </w:r>
    </w:p>
    <w:p w:rsidR="004F19BD" w:rsidRDefault="00EA37BF">
      <w:pPr>
        <w:spacing w:line="246" w:lineRule="exact"/>
        <w:ind w:left="222"/>
        <w:rPr>
          <w:rFonts w:ascii="Courier New" w:hAnsi="Courier New"/>
        </w:rPr>
      </w:pPr>
      <w:r>
        <w:rPr>
          <w:rFonts w:ascii="Courier New" w:hAnsi="Courier New"/>
        </w:rPr>
        <w:t>Вид</w:t>
      </w:r>
      <w:r>
        <w:rPr>
          <w:rFonts w:ascii="Courier New" w:hAnsi="Courier New"/>
          <w:spacing w:val="-5"/>
        </w:rPr>
        <w:t xml:space="preserve"> </w:t>
      </w:r>
      <w:r>
        <w:rPr>
          <w:rFonts w:ascii="Courier New" w:hAnsi="Courier New"/>
        </w:rPr>
        <w:t>работ:</w:t>
      </w:r>
      <w:r>
        <w:rPr>
          <w:rFonts w:ascii="Courier New" w:hAnsi="Courier New"/>
          <w:spacing w:val="-4"/>
        </w:rPr>
        <w:t xml:space="preserve"> </w:t>
      </w:r>
      <w:r>
        <w:rPr>
          <w:rFonts w:ascii="Courier New" w:hAnsi="Courier New"/>
          <w:spacing w:val="-2"/>
        </w:rPr>
        <w:t>Пересыпка</w:t>
      </w:r>
    </w:p>
    <w:p w:rsidR="004F19BD" w:rsidRDefault="00EA37BF">
      <w:pPr>
        <w:spacing w:before="3" w:line="267" w:lineRule="exact"/>
        <w:ind w:left="222"/>
        <w:rPr>
          <w:b/>
          <w:i/>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6"/>
        </w:rPr>
        <w:t xml:space="preserve"> </w:t>
      </w:r>
      <w:r>
        <w:rPr>
          <w:rFonts w:ascii="Courier New" w:hAnsi="Courier New"/>
        </w:rPr>
        <w:t>(3.1.1),</w:t>
      </w:r>
      <w:r>
        <w:rPr>
          <w:rFonts w:ascii="Courier New" w:hAnsi="Courier New"/>
          <w:spacing w:val="-6"/>
        </w:rPr>
        <w:t xml:space="preserve"> </w:t>
      </w:r>
      <w:r>
        <w:rPr>
          <w:b/>
          <w:i/>
        </w:rPr>
        <w:t>GC</w:t>
      </w:r>
      <w:r>
        <w:rPr>
          <w:b/>
          <w:i/>
          <w:spacing w:val="-3"/>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w:t>
      </w:r>
      <w:r>
        <w:rPr>
          <w:b/>
          <w:i/>
          <w:spacing w:val="-1"/>
          <w:sz w:val="20"/>
        </w:rPr>
        <w:t xml:space="preserve"> </w:t>
      </w:r>
      <w:r>
        <w:rPr>
          <w:b/>
          <w:i/>
          <w:sz w:val="20"/>
        </w:rPr>
        <w:t>·</w:t>
      </w:r>
      <w:r>
        <w:rPr>
          <w:b/>
          <w:i/>
          <w:spacing w:val="-2"/>
          <w:sz w:val="20"/>
        </w:rPr>
        <w:t xml:space="preserve"> </w:t>
      </w:r>
      <w:r>
        <w:rPr>
          <w:b/>
          <w:i/>
          <w:sz w:val="20"/>
        </w:rPr>
        <w:t>K4</w:t>
      </w:r>
      <w:r>
        <w:rPr>
          <w:b/>
          <w:i/>
          <w:spacing w:val="-2"/>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2"/>
          <w:sz w:val="20"/>
        </w:rPr>
        <w:t xml:space="preserve"> </w:t>
      </w:r>
      <w:r>
        <w:rPr>
          <w:b/>
          <w:i/>
          <w:sz w:val="20"/>
        </w:rPr>
        <w:t>K8</w:t>
      </w:r>
      <w:r>
        <w:rPr>
          <w:b/>
          <w:i/>
          <w:spacing w:val="-1"/>
          <w:sz w:val="20"/>
        </w:rPr>
        <w:t xml:space="preserve"> </w:t>
      </w:r>
      <w:r>
        <w:rPr>
          <w:b/>
          <w:i/>
          <w:sz w:val="20"/>
        </w:rPr>
        <w:t>·</w:t>
      </w:r>
      <w:r>
        <w:rPr>
          <w:b/>
          <w:i/>
          <w:spacing w:val="4"/>
          <w:sz w:val="20"/>
        </w:rPr>
        <w:t xml:space="preserve"> </w:t>
      </w:r>
      <w:r>
        <w:rPr>
          <w:b/>
          <w:i/>
          <w:spacing w:val="-5"/>
          <w:sz w:val="20"/>
        </w:rPr>
        <w:t>K9</w:t>
      </w:r>
    </w:p>
    <w:p w:rsidR="004F19BD" w:rsidRDefault="00EA37BF">
      <w:pPr>
        <w:spacing w:line="225" w:lineRule="exact"/>
        <w:ind w:left="222"/>
        <w:rPr>
          <w:b/>
          <w:sz w:val="20"/>
        </w:rPr>
      </w:pPr>
      <w:r>
        <w:rPr>
          <w:b/>
          <w:i/>
          <w:sz w:val="20"/>
        </w:rPr>
        <w:t>·</w:t>
      </w:r>
      <w:r>
        <w:rPr>
          <w:b/>
          <w:i/>
          <w:spacing w:val="-2"/>
          <w:sz w:val="20"/>
        </w:rPr>
        <w:t xml:space="preserve"> </w:t>
      </w:r>
      <w:r>
        <w:rPr>
          <w:b/>
          <w:i/>
          <w:sz w:val="20"/>
        </w:rPr>
        <w:t>KE</w:t>
      </w:r>
      <w:r>
        <w:rPr>
          <w:b/>
          <w:i/>
          <w:spacing w:val="-2"/>
          <w:sz w:val="20"/>
        </w:rPr>
        <w:t xml:space="preserve"> </w:t>
      </w:r>
      <w:r>
        <w:rPr>
          <w:b/>
          <w:i/>
          <w:sz w:val="20"/>
        </w:rPr>
        <w:t>·</w:t>
      </w:r>
      <w:r>
        <w:rPr>
          <w:b/>
          <w:i/>
          <w:spacing w:val="-1"/>
          <w:sz w:val="20"/>
        </w:rPr>
        <w:t xml:space="preserve"> </w:t>
      </w:r>
      <w:r>
        <w:rPr>
          <w:b/>
          <w:i/>
          <w:sz w:val="20"/>
        </w:rPr>
        <w:t>B</w:t>
      </w:r>
      <w:r>
        <w:rPr>
          <w:b/>
          <w:i/>
          <w:spacing w:val="-3"/>
          <w:sz w:val="20"/>
        </w:rPr>
        <w:t xml:space="preserve"> </w:t>
      </w:r>
      <w:r>
        <w:rPr>
          <w:b/>
          <w:i/>
          <w:sz w:val="20"/>
        </w:rPr>
        <w:t>·</w:t>
      </w:r>
      <w:r>
        <w:rPr>
          <w:b/>
          <w:i/>
          <w:spacing w:val="-1"/>
          <w:sz w:val="20"/>
        </w:rPr>
        <w:t xml:space="preserve"> </w:t>
      </w:r>
      <w:r>
        <w:rPr>
          <w:b/>
          <w:i/>
          <w:sz w:val="20"/>
        </w:rPr>
        <w:t>GMAX</w:t>
      </w:r>
      <w:r>
        <w:rPr>
          <w:b/>
          <w:i/>
          <w:spacing w:val="-2"/>
          <w:sz w:val="20"/>
        </w:rPr>
        <w:t xml:space="preserve"> </w:t>
      </w:r>
      <w:r>
        <w:rPr>
          <w:b/>
          <w:i/>
          <w:sz w:val="20"/>
        </w:rPr>
        <w:t>·</w:t>
      </w:r>
      <w:r>
        <w:rPr>
          <w:b/>
          <w:i/>
          <w:spacing w:val="-2"/>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i/>
          <w:sz w:val="20"/>
        </w:rPr>
        <w:t>3600</w:t>
      </w:r>
      <w:r>
        <w:rPr>
          <w:b/>
          <w:i/>
          <w:spacing w:val="-2"/>
          <w:sz w:val="20"/>
        </w:rPr>
        <w:t xml:space="preserve"> </w:t>
      </w:r>
      <w:r>
        <w:rPr>
          <w:b/>
          <w:i/>
          <w:sz w:val="20"/>
        </w:rPr>
        <w:t>·</w:t>
      </w:r>
      <w:r>
        <w:rPr>
          <w:b/>
          <w:i/>
          <w:spacing w:val="-2"/>
          <w:sz w:val="20"/>
        </w:rPr>
        <w:t xml:space="preserve"> </w:t>
      </w:r>
      <w:r>
        <w:rPr>
          <w:b/>
          <w:i/>
          <w:sz w:val="20"/>
        </w:rPr>
        <w:t>(1-NJ)</w:t>
      </w:r>
      <w:r>
        <w:rPr>
          <w:b/>
          <w:i/>
          <w:spacing w:val="-1"/>
          <w:sz w:val="20"/>
        </w:rPr>
        <w:t xml:space="preserve"> </w:t>
      </w:r>
      <w:r>
        <w:rPr>
          <w:b/>
          <w:i/>
          <w:sz w:val="20"/>
        </w:rPr>
        <w:t>=</w:t>
      </w:r>
      <w:r>
        <w:rPr>
          <w:b/>
          <w:i/>
          <w:spacing w:val="-1"/>
          <w:sz w:val="20"/>
        </w:rPr>
        <w:t xml:space="preserve"> </w:t>
      </w:r>
      <w:r>
        <w:rPr>
          <w:b/>
          <w:sz w:val="20"/>
        </w:rPr>
        <w:t>0.05</w:t>
      </w:r>
      <w:r>
        <w:rPr>
          <w:b/>
          <w:spacing w:val="-1"/>
          <w:sz w:val="20"/>
        </w:rPr>
        <w:t xml:space="preserve"> </w:t>
      </w:r>
      <w:r>
        <w:rPr>
          <w:b/>
          <w:sz w:val="20"/>
        </w:rPr>
        <w:t>·</w:t>
      </w:r>
      <w:r>
        <w:rPr>
          <w:b/>
          <w:spacing w:val="-1"/>
          <w:sz w:val="20"/>
        </w:rPr>
        <w:t xml:space="preserve"> </w:t>
      </w:r>
      <w:r>
        <w:rPr>
          <w:b/>
          <w:sz w:val="20"/>
        </w:rPr>
        <w:t>0.03</w:t>
      </w:r>
      <w:r>
        <w:rPr>
          <w:b/>
          <w:spacing w:val="-2"/>
          <w:sz w:val="20"/>
        </w:rPr>
        <w:t xml:space="preserve"> </w:t>
      </w:r>
      <w:r>
        <w:rPr>
          <w:b/>
          <w:sz w:val="20"/>
        </w:rPr>
        <w:t>·</w:t>
      </w:r>
      <w:r>
        <w:rPr>
          <w:b/>
          <w:spacing w:val="-2"/>
          <w:sz w:val="20"/>
        </w:rPr>
        <w:t xml:space="preserve"> </w:t>
      </w:r>
      <w:r>
        <w:rPr>
          <w:b/>
          <w:sz w:val="20"/>
        </w:rPr>
        <w:t>2 ·</w:t>
      </w:r>
      <w:r>
        <w:rPr>
          <w:b/>
          <w:spacing w:val="-3"/>
          <w:sz w:val="20"/>
        </w:rPr>
        <w:t xml:space="preserve"> </w:t>
      </w:r>
      <w:r>
        <w:rPr>
          <w:b/>
          <w:sz w:val="20"/>
        </w:rPr>
        <w:t>1</w:t>
      </w:r>
      <w:r>
        <w:rPr>
          <w:b/>
          <w:spacing w:val="-1"/>
          <w:sz w:val="20"/>
        </w:rPr>
        <w:t xml:space="preserve"> </w:t>
      </w:r>
      <w:r>
        <w:rPr>
          <w:b/>
          <w:sz w:val="20"/>
        </w:rPr>
        <w:t>·</w:t>
      </w:r>
      <w:r>
        <w:rPr>
          <w:b/>
          <w:spacing w:val="-5"/>
          <w:sz w:val="20"/>
        </w:rPr>
        <w:t xml:space="preserve"> </w:t>
      </w:r>
      <w:r>
        <w:rPr>
          <w:b/>
          <w:sz w:val="20"/>
        </w:rPr>
        <w:t>0.8 ·</w:t>
      </w:r>
      <w:r>
        <w:rPr>
          <w:b/>
          <w:spacing w:val="-3"/>
          <w:sz w:val="20"/>
        </w:rPr>
        <w:t xml:space="preserve"> </w:t>
      </w:r>
      <w:r>
        <w:rPr>
          <w:b/>
          <w:sz w:val="20"/>
        </w:rPr>
        <w:t>0.7</w:t>
      </w:r>
      <w:r>
        <w:rPr>
          <w:b/>
          <w:spacing w:val="-3"/>
          <w:sz w:val="20"/>
        </w:rPr>
        <w:t xml:space="preserve"> </w:t>
      </w:r>
      <w:r>
        <w:rPr>
          <w:b/>
          <w:sz w:val="20"/>
        </w:rPr>
        <w:t>·</w:t>
      </w:r>
      <w:r>
        <w:rPr>
          <w:b/>
          <w:spacing w:val="-1"/>
          <w:sz w:val="20"/>
        </w:rPr>
        <w:t xml:space="preserve"> </w:t>
      </w:r>
      <w:r>
        <w:rPr>
          <w:b/>
          <w:sz w:val="20"/>
        </w:rPr>
        <w:t>1 ·</w:t>
      </w:r>
      <w:r>
        <w:rPr>
          <w:b/>
          <w:spacing w:val="-4"/>
          <w:sz w:val="20"/>
        </w:rPr>
        <w:t xml:space="preserve"> </w:t>
      </w:r>
      <w:r>
        <w:rPr>
          <w:b/>
          <w:sz w:val="20"/>
        </w:rPr>
        <w:t>1 ·</w:t>
      </w:r>
      <w:r>
        <w:rPr>
          <w:b/>
          <w:spacing w:val="-3"/>
          <w:sz w:val="20"/>
        </w:rPr>
        <w:t xml:space="preserve"> </w:t>
      </w:r>
      <w:r>
        <w:rPr>
          <w:b/>
          <w:sz w:val="20"/>
        </w:rPr>
        <w:t>1 ·</w:t>
      </w:r>
      <w:r>
        <w:rPr>
          <w:b/>
          <w:spacing w:val="-4"/>
          <w:sz w:val="20"/>
        </w:rPr>
        <w:t xml:space="preserve"> </w:t>
      </w:r>
      <w:r>
        <w:rPr>
          <w:b/>
          <w:sz w:val="20"/>
        </w:rPr>
        <w:t>0.6</w:t>
      </w:r>
      <w:r>
        <w:rPr>
          <w:b/>
          <w:spacing w:val="-2"/>
          <w:sz w:val="20"/>
        </w:rPr>
        <w:t xml:space="preserve"> </w:t>
      </w:r>
      <w:r>
        <w:rPr>
          <w:b/>
          <w:sz w:val="20"/>
        </w:rPr>
        <w:t>·</w:t>
      </w:r>
      <w:r>
        <w:rPr>
          <w:b/>
          <w:spacing w:val="-1"/>
          <w:sz w:val="20"/>
        </w:rPr>
        <w:t xml:space="preserve"> </w:t>
      </w:r>
      <w:r>
        <w:rPr>
          <w:b/>
          <w:sz w:val="20"/>
        </w:rPr>
        <w:t>0.1</w:t>
      </w:r>
      <w:r>
        <w:rPr>
          <w:b/>
          <w:spacing w:val="-1"/>
          <w:sz w:val="20"/>
        </w:rPr>
        <w:t xml:space="preserve"> </w:t>
      </w:r>
      <w:r>
        <w:rPr>
          <w:b/>
          <w:sz w:val="20"/>
        </w:rPr>
        <w:t>·</w:t>
      </w:r>
      <w:r>
        <w:rPr>
          <w:b/>
          <w:spacing w:val="-3"/>
          <w:sz w:val="20"/>
        </w:rPr>
        <w:t xml:space="preserve"> </w:t>
      </w:r>
      <w:r>
        <w:rPr>
          <w:b/>
          <w:sz w:val="20"/>
        </w:rPr>
        <w:t>10</w:t>
      </w:r>
      <w:r>
        <w:rPr>
          <w:b/>
          <w:sz w:val="20"/>
          <w:vertAlign w:val="superscript"/>
        </w:rPr>
        <w:t>6</w:t>
      </w:r>
      <w:r>
        <w:rPr>
          <w:b/>
          <w:spacing w:val="-1"/>
          <w:sz w:val="20"/>
        </w:rPr>
        <w:t xml:space="preserve"> </w:t>
      </w:r>
      <w:r>
        <w:rPr>
          <w:b/>
          <w:sz w:val="20"/>
        </w:rPr>
        <w:t>/</w:t>
      </w:r>
      <w:r>
        <w:rPr>
          <w:b/>
          <w:spacing w:val="-2"/>
          <w:sz w:val="20"/>
        </w:rPr>
        <w:t xml:space="preserve"> </w:t>
      </w:r>
      <w:r>
        <w:rPr>
          <w:b/>
          <w:sz w:val="20"/>
        </w:rPr>
        <w:t>3600</w:t>
      </w:r>
      <w:r>
        <w:rPr>
          <w:b/>
          <w:spacing w:val="-3"/>
          <w:sz w:val="20"/>
        </w:rPr>
        <w:t xml:space="preserve"> </w:t>
      </w:r>
      <w:r>
        <w:rPr>
          <w:b/>
          <w:sz w:val="20"/>
        </w:rPr>
        <w:t>·</w:t>
      </w:r>
      <w:r>
        <w:rPr>
          <w:b/>
          <w:spacing w:val="-1"/>
          <w:sz w:val="20"/>
        </w:rPr>
        <w:t xml:space="preserve"> </w:t>
      </w:r>
      <w:r>
        <w:rPr>
          <w:b/>
          <w:sz w:val="20"/>
        </w:rPr>
        <w:t>(1-0.8)</w:t>
      </w:r>
      <w:r>
        <w:rPr>
          <w:b/>
          <w:spacing w:val="-1"/>
          <w:sz w:val="20"/>
        </w:rPr>
        <w:t xml:space="preserve"> </w:t>
      </w:r>
      <w:r>
        <w:rPr>
          <w:b/>
          <w:spacing w:val="-10"/>
          <w:sz w:val="20"/>
        </w:rPr>
        <w:t>=</w:t>
      </w:r>
    </w:p>
    <w:p w:rsidR="004F19BD" w:rsidRDefault="00EA37BF">
      <w:pPr>
        <w:spacing w:line="229" w:lineRule="exact"/>
        <w:ind w:left="222"/>
        <w:rPr>
          <w:rFonts w:ascii="Arial"/>
          <w:b/>
          <w:sz w:val="20"/>
        </w:rPr>
      </w:pPr>
      <w:r>
        <w:rPr>
          <w:rFonts w:ascii="Arial"/>
          <w:b/>
          <w:spacing w:val="-2"/>
          <w:sz w:val="20"/>
        </w:rPr>
        <w:t>0.0056</w:t>
      </w:r>
    </w:p>
    <w:p w:rsidR="004F19BD" w:rsidRDefault="00EA37BF">
      <w:pPr>
        <w:spacing w:before="17" w:line="232" w:lineRule="auto"/>
        <w:ind w:left="222" w:right="240"/>
        <w:rPr>
          <w:rFonts w:ascii="Arial" w:hAnsi="Arial"/>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rFonts w:ascii="Courier New" w:hAnsi="Courier New"/>
        </w:rPr>
        <w:t>(3.1.2),</w:t>
      </w:r>
      <w:r>
        <w:rPr>
          <w:rFonts w:ascii="Courier New" w:hAnsi="Courier New"/>
          <w:spacing w:val="-4"/>
        </w:rPr>
        <w:t xml:space="preserve"> </w:t>
      </w:r>
      <w:r>
        <w:rPr>
          <w:b/>
          <w:i/>
        </w:rPr>
        <w:t>MC</w:t>
      </w:r>
      <w:r>
        <w:rPr>
          <w:b/>
          <w:i/>
          <w:spacing w:val="-2"/>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K3SR</w:t>
      </w:r>
      <w:r>
        <w:rPr>
          <w:b/>
          <w:i/>
          <w:spacing w:val="-3"/>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4"/>
          <w:sz w:val="20"/>
        </w:rPr>
        <w:t xml:space="preserve"> </w:t>
      </w:r>
      <w:r>
        <w:rPr>
          <w:b/>
          <w:i/>
          <w:sz w:val="20"/>
        </w:rPr>
        <w:t>K8</w:t>
      </w:r>
      <w:r>
        <w:rPr>
          <w:b/>
          <w:i/>
          <w:spacing w:val="-1"/>
          <w:sz w:val="20"/>
        </w:rPr>
        <w:t xml:space="preserve"> </w:t>
      </w:r>
      <w:r>
        <w:rPr>
          <w:b/>
          <w:i/>
          <w:sz w:val="20"/>
        </w:rPr>
        <w:t>·</w:t>
      </w:r>
      <w:r>
        <w:rPr>
          <w:b/>
          <w:i/>
          <w:spacing w:val="-2"/>
          <w:sz w:val="20"/>
        </w:rPr>
        <w:t xml:space="preserve"> </w:t>
      </w:r>
      <w:r>
        <w:rPr>
          <w:b/>
          <w:i/>
          <w:sz w:val="20"/>
        </w:rPr>
        <w:t>K9</w:t>
      </w:r>
      <w:r>
        <w:rPr>
          <w:b/>
          <w:i/>
          <w:spacing w:val="-1"/>
          <w:sz w:val="20"/>
        </w:rPr>
        <w:t xml:space="preserve"> </w:t>
      </w:r>
      <w:r>
        <w:rPr>
          <w:b/>
          <w:i/>
          <w:sz w:val="20"/>
        </w:rPr>
        <w:t>·</w:t>
      </w:r>
      <w:r>
        <w:rPr>
          <w:b/>
          <w:i/>
          <w:spacing w:val="-2"/>
          <w:sz w:val="20"/>
        </w:rPr>
        <w:t xml:space="preserve"> </w:t>
      </w:r>
      <w:r>
        <w:rPr>
          <w:b/>
          <w:i/>
          <w:sz w:val="20"/>
        </w:rPr>
        <w:t>KE</w:t>
      </w:r>
      <w:r>
        <w:rPr>
          <w:b/>
          <w:i/>
          <w:spacing w:val="-3"/>
          <w:sz w:val="20"/>
        </w:rPr>
        <w:t xml:space="preserve"> </w:t>
      </w:r>
      <w:r>
        <w:rPr>
          <w:b/>
          <w:i/>
          <w:sz w:val="20"/>
        </w:rPr>
        <w:t>·</w:t>
      </w:r>
      <w:r>
        <w:rPr>
          <w:b/>
          <w:i/>
          <w:spacing w:val="-2"/>
          <w:sz w:val="20"/>
        </w:rPr>
        <w:t xml:space="preserve"> </w:t>
      </w:r>
      <w:r>
        <w:rPr>
          <w:b/>
          <w:i/>
          <w:sz w:val="20"/>
        </w:rPr>
        <w:t>B</w:t>
      </w:r>
      <w:r>
        <w:rPr>
          <w:b/>
          <w:i/>
          <w:spacing w:val="-3"/>
          <w:sz w:val="20"/>
        </w:rPr>
        <w:t xml:space="preserve"> </w:t>
      </w:r>
      <w:r>
        <w:rPr>
          <w:b/>
          <w:i/>
          <w:sz w:val="20"/>
        </w:rPr>
        <w:t xml:space="preserve">· GGOD · (1-NJ) = </w:t>
      </w:r>
      <w:r>
        <w:rPr>
          <w:b/>
          <w:sz w:val="20"/>
        </w:rPr>
        <w:t xml:space="preserve">0.05 · 0.03 · 1.2 · 1 · 0.8 · 0.7 · 1 · 1 · 1 · 0.6 · 0.49 · (1-0.8) = </w:t>
      </w:r>
      <w:r>
        <w:rPr>
          <w:rFonts w:ascii="Arial" w:hAnsi="Arial"/>
          <w:b/>
          <w:sz w:val="20"/>
        </w:rPr>
        <w:t>0.0000593</w:t>
      </w:r>
    </w:p>
    <w:p w:rsidR="004F19BD" w:rsidRDefault="004F19BD">
      <w:pPr>
        <w:pStyle w:val="a3"/>
        <w:spacing w:before="28"/>
        <w:rPr>
          <w:rFonts w:ascii="Arial"/>
          <w:b/>
          <w:sz w:val="20"/>
        </w:rPr>
      </w:pPr>
    </w:p>
    <w:p w:rsidR="004F19BD" w:rsidRDefault="00EA37BF">
      <w:pPr>
        <w:spacing w:line="271" w:lineRule="exact"/>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r>
        <w:rPr>
          <w:rFonts w:ascii="Courier New" w:hAnsi="Courier New"/>
        </w:rPr>
        <w:t>выброс,</w:t>
      </w:r>
      <w:r>
        <w:rPr>
          <w:rFonts w:ascii="Courier New" w:hAnsi="Courier New"/>
          <w:spacing w:val="-8"/>
        </w:rPr>
        <w:t xml:space="preserve"> </w:t>
      </w:r>
      <w:r>
        <w:rPr>
          <w:rFonts w:ascii="Courier New" w:hAnsi="Courier New"/>
        </w:rPr>
        <w:t>г/с</w:t>
      </w:r>
      <w:r>
        <w:rPr>
          <w:rFonts w:ascii="Courier New" w:hAnsi="Courier New"/>
          <w:spacing w:val="-7"/>
        </w:rPr>
        <w:t xml:space="preserve"> </w:t>
      </w:r>
      <w:r>
        <w:rPr>
          <w:rFonts w:ascii="Courier New" w:hAnsi="Courier New"/>
        </w:rPr>
        <w:t>(3.2.1),</w:t>
      </w:r>
      <w:r>
        <w:rPr>
          <w:rFonts w:ascii="Courier New" w:hAnsi="Courier New"/>
          <w:spacing w:val="-7"/>
        </w:rPr>
        <w:t xml:space="preserve"> </w:t>
      </w:r>
      <w:r>
        <w:rPr>
          <w:b/>
          <w:i/>
        </w:rPr>
        <w:t>G</w:t>
      </w:r>
      <w:r>
        <w:rPr>
          <w:b/>
          <w:i/>
          <w:spacing w:val="-4"/>
        </w:rPr>
        <w:t xml:space="preserve"> </w:t>
      </w:r>
      <w:r>
        <w:rPr>
          <w:b/>
          <w:i/>
        </w:rPr>
        <w:t>=</w:t>
      </w:r>
      <w:r>
        <w:rPr>
          <w:b/>
          <w:i/>
          <w:spacing w:val="-4"/>
        </w:rPr>
        <w:t xml:space="preserve"> </w:t>
      </w:r>
      <w:r>
        <w:rPr>
          <w:b/>
          <w:i/>
          <w:sz w:val="20"/>
        </w:rPr>
        <w:t>MAX(</w:t>
      </w:r>
      <w:proofErr w:type="gramStart"/>
      <w:r>
        <w:rPr>
          <w:b/>
          <w:i/>
          <w:sz w:val="20"/>
        </w:rPr>
        <w:t>G,GC</w:t>
      </w:r>
      <w:proofErr w:type="gramEnd"/>
      <w:r>
        <w:rPr>
          <w:b/>
          <w:i/>
          <w:sz w:val="20"/>
        </w:rPr>
        <w:t>)</w:t>
      </w:r>
      <w:r>
        <w:rPr>
          <w:b/>
          <w:i/>
          <w:spacing w:val="-2"/>
          <w:sz w:val="20"/>
        </w:rPr>
        <w:t xml:space="preserve"> </w:t>
      </w:r>
      <w:r>
        <w:rPr>
          <w:b/>
          <w:i/>
          <w:sz w:val="20"/>
        </w:rPr>
        <w:t xml:space="preserve">= </w:t>
      </w:r>
      <w:r>
        <w:rPr>
          <w:rFonts w:ascii="Arial" w:hAnsi="Arial"/>
          <w:b/>
          <w:spacing w:val="-2"/>
          <w:sz w:val="20"/>
        </w:rPr>
        <w:t>0.0056</w:t>
      </w:r>
    </w:p>
    <w:p w:rsidR="004F19BD" w:rsidRDefault="00EA37BF">
      <w:pPr>
        <w:ind w:left="222"/>
        <w:rPr>
          <w:rFonts w:ascii="Arial" w:hAnsi="Arial"/>
          <w:b/>
          <w:sz w:val="20"/>
        </w:rPr>
      </w:pPr>
      <w:r>
        <w:rPr>
          <w:rFonts w:ascii="Courier New" w:hAnsi="Courier New"/>
        </w:rPr>
        <w:t>Сумма</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т/год</w:t>
      </w:r>
      <w:r>
        <w:rPr>
          <w:rFonts w:ascii="Courier New" w:hAnsi="Courier New"/>
          <w:spacing w:val="-6"/>
        </w:rPr>
        <w:t xml:space="preserve"> </w:t>
      </w:r>
      <w:r>
        <w:rPr>
          <w:rFonts w:ascii="Courier New" w:hAnsi="Courier New"/>
        </w:rPr>
        <w:t>(3.2.4),</w:t>
      </w:r>
      <w:r>
        <w:rPr>
          <w:rFonts w:ascii="Courier New" w:hAnsi="Courier New"/>
          <w:spacing w:val="-5"/>
        </w:rPr>
        <w:t xml:space="preserve"> </w:t>
      </w:r>
      <w:r>
        <w:rPr>
          <w:b/>
          <w:i/>
        </w:rPr>
        <w:t>M</w:t>
      </w:r>
      <w:r>
        <w:rPr>
          <w:b/>
          <w:i/>
          <w:spacing w:val="-2"/>
        </w:rPr>
        <w:t xml:space="preserve"> </w:t>
      </w:r>
      <w:r>
        <w:rPr>
          <w:b/>
          <w:i/>
        </w:rPr>
        <w:t>=</w:t>
      </w:r>
      <w:r>
        <w:rPr>
          <w:b/>
          <w:i/>
          <w:spacing w:val="-3"/>
        </w:rPr>
        <w:t xml:space="preserve"> </w:t>
      </w:r>
      <w:r>
        <w:rPr>
          <w:b/>
          <w:i/>
          <w:sz w:val="20"/>
        </w:rPr>
        <w:t>M</w:t>
      </w:r>
      <w:r>
        <w:rPr>
          <w:b/>
          <w:i/>
          <w:spacing w:val="-2"/>
          <w:sz w:val="20"/>
        </w:rPr>
        <w:t xml:space="preserve"> </w:t>
      </w:r>
      <w:r>
        <w:rPr>
          <w:b/>
          <w:i/>
          <w:sz w:val="20"/>
        </w:rPr>
        <w:t>+</w:t>
      </w:r>
      <w:r>
        <w:rPr>
          <w:b/>
          <w:i/>
          <w:spacing w:val="-2"/>
          <w:sz w:val="20"/>
        </w:rPr>
        <w:t xml:space="preserve"> </w:t>
      </w:r>
      <w:r>
        <w:rPr>
          <w:b/>
          <w:i/>
          <w:sz w:val="20"/>
        </w:rPr>
        <w:t>MC</w:t>
      </w:r>
      <w:r>
        <w:rPr>
          <w:b/>
          <w:i/>
          <w:spacing w:val="-3"/>
          <w:sz w:val="20"/>
        </w:rPr>
        <w:t xml:space="preserve"> </w:t>
      </w:r>
      <w:r>
        <w:rPr>
          <w:b/>
          <w:i/>
          <w:sz w:val="20"/>
        </w:rPr>
        <w:t>=</w:t>
      </w:r>
      <w:r>
        <w:rPr>
          <w:b/>
          <w:i/>
          <w:spacing w:val="-2"/>
          <w:sz w:val="20"/>
        </w:rPr>
        <w:t xml:space="preserve"> </w:t>
      </w:r>
      <w:r>
        <w:rPr>
          <w:b/>
          <w:sz w:val="20"/>
        </w:rPr>
        <w:t>0</w:t>
      </w:r>
      <w:r>
        <w:rPr>
          <w:b/>
          <w:spacing w:val="-1"/>
          <w:sz w:val="20"/>
        </w:rPr>
        <w:t xml:space="preserve"> </w:t>
      </w:r>
      <w:r>
        <w:rPr>
          <w:b/>
          <w:sz w:val="20"/>
        </w:rPr>
        <w:t>+</w:t>
      </w:r>
      <w:r>
        <w:rPr>
          <w:b/>
          <w:spacing w:val="-3"/>
          <w:sz w:val="20"/>
        </w:rPr>
        <w:t xml:space="preserve"> </w:t>
      </w:r>
      <w:r>
        <w:rPr>
          <w:b/>
          <w:sz w:val="20"/>
        </w:rPr>
        <w:t>0.0000593</w:t>
      </w:r>
      <w:r>
        <w:rPr>
          <w:b/>
          <w:spacing w:val="-1"/>
          <w:sz w:val="20"/>
        </w:rPr>
        <w:t xml:space="preserve"> </w:t>
      </w:r>
      <w:r>
        <w:rPr>
          <w:b/>
          <w:sz w:val="20"/>
        </w:rPr>
        <w:t>=</w:t>
      </w:r>
      <w:r>
        <w:rPr>
          <w:b/>
          <w:spacing w:val="1"/>
          <w:sz w:val="20"/>
        </w:rPr>
        <w:t xml:space="preserve"> </w:t>
      </w:r>
      <w:r>
        <w:rPr>
          <w:rFonts w:ascii="Arial" w:hAnsi="Arial"/>
          <w:b/>
          <w:spacing w:val="-2"/>
          <w:sz w:val="20"/>
        </w:rPr>
        <w:t>0.0000593</w:t>
      </w:r>
    </w:p>
    <w:p w:rsidR="004F19BD" w:rsidRDefault="00EA37BF">
      <w:pPr>
        <w:spacing w:before="228"/>
        <w:ind w:left="222"/>
        <w:rPr>
          <w:rFonts w:ascii="Courier New" w:hAnsi="Courier New"/>
        </w:rPr>
      </w:pPr>
      <w:r>
        <w:rPr>
          <w:rFonts w:ascii="Courier New" w:hAnsi="Courier New"/>
        </w:rPr>
        <w:t>п.3.</w:t>
      </w:r>
      <w:proofErr w:type="gramStart"/>
      <w:r>
        <w:rPr>
          <w:rFonts w:ascii="Courier New" w:hAnsi="Courier New"/>
        </w:rPr>
        <w:t>1.Погрузочно</w:t>
      </w:r>
      <w:proofErr w:type="gramEnd"/>
      <w:r>
        <w:rPr>
          <w:rFonts w:ascii="Courier New" w:hAnsi="Courier New"/>
        </w:rPr>
        <w:t>-разгрузочные</w:t>
      </w:r>
      <w:r>
        <w:rPr>
          <w:rFonts w:ascii="Courier New" w:hAnsi="Courier New"/>
          <w:spacing w:val="-9"/>
        </w:rPr>
        <w:t xml:space="preserve"> </w:t>
      </w:r>
      <w:r>
        <w:rPr>
          <w:rFonts w:ascii="Courier New" w:hAnsi="Courier New"/>
        </w:rPr>
        <w:t>работы,</w:t>
      </w:r>
      <w:r>
        <w:rPr>
          <w:rFonts w:ascii="Courier New" w:hAnsi="Courier New"/>
          <w:spacing w:val="-9"/>
        </w:rPr>
        <w:t xml:space="preserve"> </w:t>
      </w:r>
      <w:r>
        <w:rPr>
          <w:rFonts w:ascii="Courier New" w:hAnsi="Courier New"/>
        </w:rPr>
        <w:t>пересыпки</w:t>
      </w:r>
      <w:r>
        <w:rPr>
          <w:rFonts w:ascii="Courier New" w:hAnsi="Courier New"/>
          <w:spacing w:val="-9"/>
        </w:rPr>
        <w:t xml:space="preserve"> </w:t>
      </w:r>
      <w:r>
        <w:rPr>
          <w:rFonts w:ascii="Courier New" w:hAnsi="Courier New"/>
        </w:rPr>
        <w:t>пылящих</w:t>
      </w:r>
      <w:r>
        <w:rPr>
          <w:rFonts w:ascii="Courier New" w:hAnsi="Courier New"/>
          <w:spacing w:val="-9"/>
        </w:rPr>
        <w:t xml:space="preserve"> </w:t>
      </w:r>
      <w:r>
        <w:rPr>
          <w:rFonts w:ascii="Courier New" w:hAnsi="Courier New"/>
        </w:rPr>
        <w:t xml:space="preserve">материалов Материал: Щебень из осад. пород </w:t>
      </w:r>
      <w:proofErr w:type="spellStart"/>
      <w:r>
        <w:rPr>
          <w:rFonts w:ascii="Courier New" w:hAnsi="Courier New"/>
        </w:rPr>
        <w:t>крупн</w:t>
      </w:r>
      <w:proofErr w:type="spellEnd"/>
      <w:r>
        <w:rPr>
          <w:rFonts w:ascii="Courier New" w:hAnsi="Courier New"/>
        </w:rPr>
        <w:t>. от 20мм и более</w:t>
      </w:r>
    </w:p>
    <w:p w:rsidR="004F19BD" w:rsidRDefault="00EA37BF">
      <w:pPr>
        <w:spacing w:line="271" w:lineRule="exact"/>
        <w:ind w:left="222"/>
        <w:rPr>
          <w:rFonts w:ascii="Arial" w:hAnsi="Arial"/>
          <w:b/>
          <w:sz w:val="20"/>
        </w:rPr>
      </w:pPr>
      <w:r>
        <w:rPr>
          <w:rFonts w:ascii="Courier New" w:hAnsi="Courier New"/>
        </w:rPr>
        <w:t>Весовая</w:t>
      </w:r>
      <w:r>
        <w:rPr>
          <w:rFonts w:ascii="Courier New" w:hAnsi="Courier New"/>
          <w:spacing w:val="-10"/>
        </w:rPr>
        <w:t xml:space="preserve"> </w:t>
      </w:r>
      <w:r>
        <w:rPr>
          <w:rFonts w:ascii="Courier New" w:hAnsi="Courier New"/>
        </w:rPr>
        <w:t>доля</w:t>
      </w:r>
      <w:r>
        <w:rPr>
          <w:rFonts w:ascii="Courier New" w:hAnsi="Courier New"/>
          <w:spacing w:val="-7"/>
        </w:rPr>
        <w:t xml:space="preserve"> </w:t>
      </w:r>
      <w:r>
        <w:rPr>
          <w:rFonts w:ascii="Courier New" w:hAnsi="Courier New"/>
        </w:rPr>
        <w:t>пылевой</w:t>
      </w:r>
      <w:r>
        <w:rPr>
          <w:rFonts w:ascii="Courier New" w:hAnsi="Courier New"/>
          <w:spacing w:val="-7"/>
        </w:rPr>
        <w:t xml:space="preserve"> </w:t>
      </w:r>
      <w:r>
        <w:rPr>
          <w:rFonts w:ascii="Courier New" w:hAnsi="Courier New"/>
        </w:rPr>
        <w:t>фракции</w:t>
      </w:r>
      <w:r>
        <w:rPr>
          <w:rFonts w:ascii="Courier New" w:hAnsi="Courier New"/>
          <w:spacing w:val="-8"/>
        </w:rPr>
        <w:t xml:space="preserve"> </w:t>
      </w:r>
      <w:r>
        <w:rPr>
          <w:rFonts w:ascii="Courier New" w:hAnsi="Courier New"/>
        </w:rPr>
        <w:t>в</w:t>
      </w:r>
      <w:r>
        <w:rPr>
          <w:rFonts w:ascii="Courier New" w:hAnsi="Courier New"/>
          <w:spacing w:val="-7"/>
        </w:rPr>
        <w:t xml:space="preserve"> </w:t>
      </w:r>
      <w:r>
        <w:rPr>
          <w:rFonts w:ascii="Courier New" w:hAnsi="Courier New"/>
        </w:rPr>
        <w:t>материале(табл.3.1.1),</w:t>
      </w:r>
      <w:r>
        <w:rPr>
          <w:rFonts w:ascii="Courier New" w:hAnsi="Courier New"/>
          <w:spacing w:val="-5"/>
        </w:rPr>
        <w:t xml:space="preserve"> </w:t>
      </w:r>
      <w:r>
        <w:rPr>
          <w:b/>
          <w:i/>
        </w:rPr>
        <w:t>K1</w:t>
      </w:r>
      <w:r>
        <w:rPr>
          <w:b/>
          <w:i/>
          <w:spacing w:val="-3"/>
        </w:rPr>
        <w:t xml:space="preserve"> </w:t>
      </w:r>
      <w:r>
        <w:rPr>
          <w:b/>
          <w:i/>
        </w:rPr>
        <w:t>=</w:t>
      </w:r>
      <w:r>
        <w:rPr>
          <w:b/>
          <w:i/>
          <w:spacing w:val="-3"/>
        </w:rPr>
        <w:t xml:space="preserve"> </w:t>
      </w:r>
      <w:r>
        <w:rPr>
          <w:rFonts w:ascii="Arial" w:hAnsi="Arial"/>
          <w:b/>
          <w:spacing w:val="-4"/>
          <w:sz w:val="20"/>
        </w:rPr>
        <w:t>0.04</w:t>
      </w:r>
    </w:p>
    <w:p w:rsidR="004F19BD" w:rsidRDefault="00EA37BF">
      <w:pPr>
        <w:ind w:left="222"/>
        <w:rPr>
          <w:rFonts w:ascii="Arial" w:hAnsi="Arial"/>
          <w:b/>
          <w:sz w:val="20"/>
        </w:rPr>
      </w:pPr>
      <w:r>
        <w:rPr>
          <w:rFonts w:ascii="Courier New" w:hAnsi="Courier New"/>
        </w:rPr>
        <w:t>Доля</w:t>
      </w:r>
      <w:r>
        <w:rPr>
          <w:rFonts w:ascii="Courier New" w:hAnsi="Courier New"/>
          <w:spacing w:val="-8"/>
        </w:rPr>
        <w:t xml:space="preserve"> </w:t>
      </w:r>
      <w:r>
        <w:rPr>
          <w:rFonts w:ascii="Courier New" w:hAnsi="Courier New"/>
        </w:rPr>
        <w:t>пыли,</w:t>
      </w:r>
      <w:r>
        <w:rPr>
          <w:rFonts w:ascii="Courier New" w:hAnsi="Courier New"/>
          <w:spacing w:val="-8"/>
        </w:rPr>
        <w:t xml:space="preserve"> </w:t>
      </w:r>
      <w:r>
        <w:rPr>
          <w:rFonts w:ascii="Courier New" w:hAnsi="Courier New"/>
        </w:rPr>
        <w:t>переходящей</w:t>
      </w:r>
      <w:r>
        <w:rPr>
          <w:rFonts w:ascii="Courier New" w:hAnsi="Courier New"/>
          <w:spacing w:val="-7"/>
        </w:rPr>
        <w:t xml:space="preserve"> </w:t>
      </w:r>
      <w:r>
        <w:rPr>
          <w:rFonts w:ascii="Courier New" w:hAnsi="Courier New"/>
        </w:rPr>
        <w:t>в</w:t>
      </w:r>
      <w:r>
        <w:rPr>
          <w:rFonts w:ascii="Courier New" w:hAnsi="Courier New"/>
          <w:spacing w:val="-8"/>
        </w:rPr>
        <w:t xml:space="preserve"> </w:t>
      </w:r>
      <w:r>
        <w:rPr>
          <w:rFonts w:ascii="Courier New" w:hAnsi="Courier New"/>
        </w:rPr>
        <w:t>аэрозоль(табл.3.1.1),</w:t>
      </w:r>
      <w:r>
        <w:rPr>
          <w:rFonts w:ascii="Courier New" w:hAnsi="Courier New"/>
          <w:spacing w:val="-6"/>
        </w:rPr>
        <w:t xml:space="preserve"> </w:t>
      </w:r>
      <w:r>
        <w:rPr>
          <w:b/>
          <w:i/>
        </w:rPr>
        <w:t>K2</w:t>
      </w:r>
      <w:r>
        <w:rPr>
          <w:b/>
          <w:i/>
          <w:spacing w:val="-3"/>
        </w:rPr>
        <w:t xml:space="preserve"> </w:t>
      </w:r>
      <w:r>
        <w:rPr>
          <w:b/>
          <w:i/>
        </w:rPr>
        <w:t>=</w:t>
      </w:r>
      <w:r>
        <w:rPr>
          <w:b/>
          <w:i/>
          <w:spacing w:val="-3"/>
        </w:rPr>
        <w:t xml:space="preserve"> </w:t>
      </w:r>
      <w:r>
        <w:rPr>
          <w:rFonts w:ascii="Arial" w:hAnsi="Arial"/>
          <w:b/>
          <w:spacing w:val="-4"/>
          <w:sz w:val="20"/>
        </w:rPr>
        <w:t>0.02</w:t>
      </w:r>
    </w:p>
    <w:p w:rsidR="004F19BD" w:rsidRDefault="004F19BD">
      <w:pPr>
        <w:rPr>
          <w:rFonts w:ascii="Arial" w:hAnsi="Arial"/>
          <w:sz w:val="20"/>
        </w:rPr>
        <w:sectPr w:rsidR="004F19BD">
          <w:pgSz w:w="11910" w:h="16840"/>
          <w:pgMar w:top="1080" w:right="900" w:bottom="280" w:left="1480" w:header="710" w:footer="0" w:gutter="0"/>
          <w:cols w:space="720"/>
        </w:sectPr>
      </w:pPr>
    </w:p>
    <w:p w:rsidR="004F19BD" w:rsidRDefault="004F19BD">
      <w:pPr>
        <w:pStyle w:val="a3"/>
        <w:spacing w:before="85"/>
        <w:rPr>
          <w:rFonts w:ascii="Arial"/>
          <w:b/>
          <w:sz w:val="20"/>
        </w:rPr>
      </w:pPr>
    </w:p>
    <w:p w:rsidR="004F19BD" w:rsidRDefault="00EA37BF">
      <w:pPr>
        <w:ind w:left="222" w:right="585"/>
        <w:jc w:val="both"/>
        <w:rPr>
          <w:b/>
          <w:i/>
          <w:sz w:val="20"/>
        </w:rPr>
      </w:pPr>
      <w:r>
        <w:rPr>
          <w:b/>
          <w:i/>
          <w:sz w:val="20"/>
          <w:u w:val="single"/>
        </w:rPr>
        <w:t>Примесь: 2908 Пыль</w:t>
      </w:r>
      <w:r>
        <w:rPr>
          <w:b/>
          <w:i/>
          <w:spacing w:val="-2"/>
          <w:sz w:val="20"/>
          <w:u w:val="single"/>
        </w:rPr>
        <w:t xml:space="preserve"> </w:t>
      </w:r>
      <w:r>
        <w:rPr>
          <w:b/>
          <w:i/>
          <w:sz w:val="20"/>
          <w:u w:val="single"/>
        </w:rPr>
        <w:t>неорганическая, содержащая двуокись</w:t>
      </w:r>
      <w:r>
        <w:rPr>
          <w:b/>
          <w:i/>
          <w:spacing w:val="-1"/>
          <w:sz w:val="20"/>
          <w:u w:val="single"/>
        </w:rPr>
        <w:t xml:space="preserve"> </w:t>
      </w:r>
      <w:r>
        <w:rPr>
          <w:b/>
          <w:i/>
          <w:sz w:val="20"/>
          <w:u w:val="single"/>
        </w:rPr>
        <w:t>кремния в</w:t>
      </w:r>
      <w:r>
        <w:rPr>
          <w:b/>
          <w:i/>
          <w:spacing w:val="-1"/>
          <w:sz w:val="20"/>
          <w:u w:val="single"/>
        </w:rPr>
        <w:t xml:space="preserve"> </w:t>
      </w:r>
      <w:r>
        <w:rPr>
          <w:b/>
          <w:i/>
          <w:sz w:val="20"/>
          <w:u w:val="single"/>
        </w:rPr>
        <w:t>%: 70-20 (шамот,</w:t>
      </w:r>
      <w:r>
        <w:rPr>
          <w:b/>
          <w:i/>
          <w:spacing w:val="-2"/>
          <w:sz w:val="20"/>
          <w:u w:val="single"/>
        </w:rPr>
        <w:t xml:space="preserve"> </w:t>
      </w:r>
      <w:r>
        <w:rPr>
          <w:b/>
          <w:i/>
          <w:sz w:val="20"/>
          <w:u w:val="single"/>
        </w:rPr>
        <w:t>цемент,</w:t>
      </w:r>
      <w:r>
        <w:rPr>
          <w:b/>
          <w:i/>
          <w:sz w:val="20"/>
        </w:rPr>
        <w:t xml:space="preserve"> </w:t>
      </w:r>
      <w:r>
        <w:rPr>
          <w:b/>
          <w:i/>
          <w:sz w:val="20"/>
          <w:u w:val="single"/>
        </w:rPr>
        <w:t>пыль</w:t>
      </w:r>
      <w:r>
        <w:rPr>
          <w:b/>
          <w:i/>
          <w:spacing w:val="-4"/>
          <w:sz w:val="20"/>
          <w:u w:val="single"/>
        </w:rPr>
        <w:t xml:space="preserve"> </w:t>
      </w:r>
      <w:r>
        <w:rPr>
          <w:b/>
          <w:i/>
          <w:sz w:val="20"/>
          <w:u w:val="single"/>
        </w:rPr>
        <w:t>цементного</w:t>
      </w:r>
      <w:r>
        <w:rPr>
          <w:b/>
          <w:i/>
          <w:spacing w:val="-3"/>
          <w:sz w:val="20"/>
          <w:u w:val="single"/>
        </w:rPr>
        <w:t xml:space="preserve"> </w:t>
      </w:r>
      <w:r>
        <w:rPr>
          <w:b/>
          <w:i/>
          <w:sz w:val="20"/>
          <w:u w:val="single"/>
        </w:rPr>
        <w:t>производства</w:t>
      </w:r>
      <w:r>
        <w:rPr>
          <w:b/>
          <w:i/>
          <w:spacing w:val="-3"/>
          <w:sz w:val="20"/>
          <w:u w:val="single"/>
        </w:rPr>
        <w:t xml:space="preserve"> </w:t>
      </w:r>
      <w:r>
        <w:rPr>
          <w:b/>
          <w:i/>
          <w:sz w:val="20"/>
          <w:u w:val="single"/>
        </w:rPr>
        <w:t>-</w:t>
      </w:r>
      <w:r>
        <w:rPr>
          <w:b/>
          <w:i/>
          <w:spacing w:val="-3"/>
          <w:sz w:val="20"/>
          <w:u w:val="single"/>
        </w:rPr>
        <w:t xml:space="preserve"> </w:t>
      </w:r>
      <w:r>
        <w:rPr>
          <w:b/>
          <w:i/>
          <w:sz w:val="20"/>
          <w:u w:val="single"/>
        </w:rPr>
        <w:t>глина,</w:t>
      </w:r>
      <w:r>
        <w:rPr>
          <w:b/>
          <w:i/>
          <w:spacing w:val="-6"/>
          <w:sz w:val="20"/>
          <w:u w:val="single"/>
        </w:rPr>
        <w:t xml:space="preserve"> </w:t>
      </w:r>
      <w:r>
        <w:rPr>
          <w:b/>
          <w:i/>
          <w:sz w:val="20"/>
          <w:u w:val="single"/>
        </w:rPr>
        <w:t>глинистый</w:t>
      </w:r>
      <w:r>
        <w:rPr>
          <w:b/>
          <w:i/>
          <w:spacing w:val="-5"/>
          <w:sz w:val="20"/>
          <w:u w:val="single"/>
        </w:rPr>
        <w:t xml:space="preserve"> </w:t>
      </w:r>
      <w:r>
        <w:rPr>
          <w:b/>
          <w:i/>
          <w:sz w:val="20"/>
          <w:u w:val="single"/>
        </w:rPr>
        <w:t>сланец,</w:t>
      </w:r>
      <w:r>
        <w:rPr>
          <w:b/>
          <w:i/>
          <w:spacing w:val="-4"/>
          <w:sz w:val="20"/>
          <w:u w:val="single"/>
        </w:rPr>
        <w:t xml:space="preserve"> </w:t>
      </w:r>
      <w:r>
        <w:rPr>
          <w:b/>
          <w:i/>
          <w:sz w:val="20"/>
          <w:u w:val="single"/>
        </w:rPr>
        <w:t>доменный</w:t>
      </w:r>
      <w:r>
        <w:rPr>
          <w:b/>
          <w:i/>
          <w:spacing w:val="-5"/>
          <w:sz w:val="20"/>
          <w:u w:val="single"/>
        </w:rPr>
        <w:t xml:space="preserve"> </w:t>
      </w:r>
      <w:r>
        <w:rPr>
          <w:b/>
          <w:i/>
          <w:sz w:val="20"/>
          <w:u w:val="single"/>
        </w:rPr>
        <w:t>шлак,</w:t>
      </w:r>
      <w:r>
        <w:rPr>
          <w:b/>
          <w:i/>
          <w:spacing w:val="-4"/>
          <w:sz w:val="20"/>
          <w:u w:val="single"/>
        </w:rPr>
        <w:t xml:space="preserve"> </w:t>
      </w:r>
      <w:r>
        <w:rPr>
          <w:b/>
          <w:i/>
          <w:sz w:val="20"/>
          <w:u w:val="single"/>
        </w:rPr>
        <w:t>песок,</w:t>
      </w:r>
      <w:r>
        <w:rPr>
          <w:b/>
          <w:i/>
          <w:spacing w:val="-4"/>
          <w:sz w:val="20"/>
          <w:u w:val="single"/>
        </w:rPr>
        <w:t xml:space="preserve"> </w:t>
      </w:r>
      <w:r>
        <w:rPr>
          <w:b/>
          <w:i/>
          <w:sz w:val="20"/>
          <w:u w:val="single"/>
        </w:rPr>
        <w:t>клинкер,</w:t>
      </w:r>
      <w:r>
        <w:rPr>
          <w:b/>
          <w:i/>
          <w:spacing w:val="-4"/>
          <w:sz w:val="20"/>
          <w:u w:val="single"/>
        </w:rPr>
        <w:t xml:space="preserve"> </w:t>
      </w:r>
      <w:r>
        <w:rPr>
          <w:b/>
          <w:i/>
          <w:sz w:val="20"/>
          <w:u w:val="single"/>
        </w:rPr>
        <w:t>зола,</w:t>
      </w:r>
      <w:r>
        <w:rPr>
          <w:b/>
          <w:i/>
          <w:sz w:val="20"/>
        </w:rPr>
        <w:t xml:space="preserve"> </w:t>
      </w:r>
      <w:r>
        <w:rPr>
          <w:b/>
          <w:i/>
          <w:sz w:val="20"/>
          <w:u w:val="single"/>
        </w:rPr>
        <w:t>кремнезем, зола углей казахстанских месторождений) (494)</w:t>
      </w:r>
    </w:p>
    <w:p w:rsidR="004F19BD" w:rsidRDefault="004F19BD">
      <w:pPr>
        <w:pStyle w:val="a3"/>
        <w:spacing w:before="5"/>
        <w:rPr>
          <w:b/>
          <w:i/>
          <w:sz w:val="20"/>
        </w:rPr>
      </w:pPr>
    </w:p>
    <w:p w:rsidR="004F19BD" w:rsidRDefault="00EA37BF">
      <w:pPr>
        <w:ind w:left="222" w:right="805"/>
        <w:rPr>
          <w:rFonts w:ascii="Courier New" w:hAnsi="Courier New"/>
        </w:rPr>
      </w:pPr>
      <w:r>
        <w:rPr>
          <w:rFonts w:ascii="Courier New" w:hAnsi="Courier New"/>
        </w:rPr>
        <w:t>Материал</w:t>
      </w:r>
      <w:r>
        <w:rPr>
          <w:rFonts w:ascii="Courier New" w:hAnsi="Courier New"/>
          <w:spacing w:val="-6"/>
        </w:rPr>
        <w:t xml:space="preserve"> </w:t>
      </w:r>
      <w:proofErr w:type="spellStart"/>
      <w:r>
        <w:rPr>
          <w:rFonts w:ascii="Courier New" w:hAnsi="Courier New"/>
        </w:rPr>
        <w:t>негранулирован</w:t>
      </w:r>
      <w:proofErr w:type="spellEnd"/>
      <w:r>
        <w:rPr>
          <w:rFonts w:ascii="Courier New" w:hAnsi="Courier New"/>
        </w:rPr>
        <w:t>.</w:t>
      </w:r>
      <w:r>
        <w:rPr>
          <w:rFonts w:ascii="Courier New" w:hAnsi="Courier New"/>
          <w:spacing w:val="-6"/>
        </w:rPr>
        <w:t xml:space="preserve"> </w:t>
      </w:r>
      <w:r>
        <w:rPr>
          <w:rFonts w:ascii="Courier New" w:hAnsi="Courier New"/>
        </w:rPr>
        <w:t>Коэффициент</w:t>
      </w:r>
      <w:r>
        <w:rPr>
          <w:rFonts w:ascii="Courier New" w:hAnsi="Courier New"/>
          <w:spacing w:val="-6"/>
        </w:rPr>
        <w:t xml:space="preserve"> </w:t>
      </w:r>
      <w:proofErr w:type="spellStart"/>
      <w:r>
        <w:rPr>
          <w:rFonts w:ascii="Courier New" w:hAnsi="Courier New"/>
        </w:rPr>
        <w:t>Ke</w:t>
      </w:r>
      <w:proofErr w:type="spellEnd"/>
      <w:r>
        <w:rPr>
          <w:rFonts w:ascii="Courier New" w:hAnsi="Courier New"/>
          <w:spacing w:val="-6"/>
        </w:rPr>
        <w:t xml:space="preserve"> </w:t>
      </w:r>
      <w:r>
        <w:rPr>
          <w:rFonts w:ascii="Courier New" w:hAnsi="Courier New"/>
        </w:rPr>
        <w:t>принимается</w:t>
      </w:r>
      <w:r>
        <w:rPr>
          <w:rFonts w:ascii="Courier New" w:hAnsi="Courier New"/>
          <w:spacing w:val="-6"/>
        </w:rPr>
        <w:t xml:space="preserve"> </w:t>
      </w:r>
      <w:r>
        <w:rPr>
          <w:rFonts w:ascii="Courier New" w:hAnsi="Courier New"/>
        </w:rPr>
        <w:t>равным</w:t>
      </w:r>
      <w:r>
        <w:rPr>
          <w:rFonts w:ascii="Courier New" w:hAnsi="Courier New"/>
          <w:spacing w:val="-6"/>
        </w:rPr>
        <w:t xml:space="preserve"> </w:t>
      </w:r>
      <w:r>
        <w:rPr>
          <w:rFonts w:ascii="Courier New" w:hAnsi="Courier New"/>
        </w:rPr>
        <w:t>1 Степень открытости: с 4-х сторон</w:t>
      </w:r>
    </w:p>
    <w:p w:rsidR="004F19BD" w:rsidRDefault="00EA37BF">
      <w:pPr>
        <w:spacing w:before="1"/>
        <w:ind w:left="222"/>
        <w:rPr>
          <w:rFonts w:ascii="Courier New" w:hAnsi="Courier New"/>
        </w:rPr>
      </w:pPr>
      <w:r>
        <w:rPr>
          <w:rFonts w:ascii="Courier New" w:hAnsi="Courier New"/>
        </w:rPr>
        <w:t>Загрузочный</w:t>
      </w:r>
      <w:r>
        <w:rPr>
          <w:rFonts w:ascii="Courier New" w:hAnsi="Courier New"/>
          <w:spacing w:val="-6"/>
        </w:rPr>
        <w:t xml:space="preserve"> </w:t>
      </w:r>
      <w:r>
        <w:rPr>
          <w:rFonts w:ascii="Courier New" w:hAnsi="Courier New"/>
        </w:rPr>
        <w:t>рукав</w:t>
      </w:r>
      <w:r>
        <w:rPr>
          <w:rFonts w:ascii="Courier New" w:hAnsi="Courier New"/>
          <w:spacing w:val="-6"/>
        </w:rPr>
        <w:t xml:space="preserve"> </w:t>
      </w:r>
      <w:r>
        <w:rPr>
          <w:rFonts w:ascii="Courier New" w:hAnsi="Courier New"/>
        </w:rPr>
        <w:t>не</w:t>
      </w:r>
      <w:r>
        <w:rPr>
          <w:rFonts w:ascii="Courier New" w:hAnsi="Courier New"/>
          <w:spacing w:val="-6"/>
        </w:rPr>
        <w:t xml:space="preserve"> </w:t>
      </w:r>
      <w:r>
        <w:rPr>
          <w:rFonts w:ascii="Courier New" w:hAnsi="Courier New"/>
          <w:spacing w:val="-2"/>
        </w:rPr>
        <w:t>применяется</w:t>
      </w:r>
    </w:p>
    <w:p w:rsidR="004F19BD" w:rsidRDefault="00EA37BF">
      <w:pPr>
        <w:spacing w:before="2" w:line="271" w:lineRule="exact"/>
        <w:ind w:left="222"/>
        <w:rPr>
          <w:rFonts w:ascii="Arial" w:hAnsi="Arial"/>
          <w:b/>
          <w:sz w:val="20"/>
        </w:rPr>
      </w:pPr>
      <w:r>
        <w:rPr>
          <w:rFonts w:ascii="Courier New" w:hAnsi="Courier New"/>
        </w:rPr>
        <w:t>Коэффициент,</w:t>
      </w:r>
      <w:r>
        <w:rPr>
          <w:rFonts w:ascii="Courier New" w:hAnsi="Courier New"/>
          <w:spacing w:val="-11"/>
        </w:rPr>
        <w:t xml:space="preserve"> </w:t>
      </w:r>
      <w:r>
        <w:rPr>
          <w:rFonts w:ascii="Courier New" w:hAnsi="Courier New"/>
        </w:rPr>
        <w:t>учитывающий</w:t>
      </w:r>
      <w:r>
        <w:rPr>
          <w:rFonts w:ascii="Courier New" w:hAnsi="Courier New"/>
          <w:spacing w:val="-10"/>
        </w:rPr>
        <w:t xml:space="preserve"> </w:t>
      </w:r>
      <w:r>
        <w:rPr>
          <w:rFonts w:ascii="Courier New" w:hAnsi="Courier New"/>
        </w:rPr>
        <w:t>степень</w:t>
      </w:r>
      <w:r>
        <w:rPr>
          <w:rFonts w:ascii="Courier New" w:hAnsi="Courier New"/>
          <w:spacing w:val="-11"/>
        </w:rPr>
        <w:t xml:space="preserve"> </w:t>
      </w:r>
      <w:r>
        <w:rPr>
          <w:rFonts w:ascii="Courier New" w:hAnsi="Courier New"/>
        </w:rPr>
        <w:t>защищенности</w:t>
      </w:r>
      <w:r>
        <w:rPr>
          <w:rFonts w:ascii="Courier New" w:hAnsi="Courier New"/>
          <w:spacing w:val="-10"/>
        </w:rPr>
        <w:t xml:space="preserve"> </w:t>
      </w:r>
      <w:r>
        <w:rPr>
          <w:rFonts w:ascii="Courier New" w:hAnsi="Courier New"/>
        </w:rPr>
        <w:t>узла(табл.3.1.3),</w:t>
      </w:r>
      <w:r>
        <w:rPr>
          <w:rFonts w:ascii="Courier New" w:hAnsi="Courier New"/>
          <w:spacing w:val="-9"/>
        </w:rPr>
        <w:t xml:space="preserve"> </w:t>
      </w:r>
      <w:r>
        <w:rPr>
          <w:b/>
          <w:i/>
        </w:rPr>
        <w:t>K4</w:t>
      </w:r>
      <w:r>
        <w:rPr>
          <w:b/>
          <w:i/>
          <w:spacing w:val="-4"/>
        </w:rPr>
        <w:t xml:space="preserve"> </w:t>
      </w:r>
      <w:r>
        <w:rPr>
          <w:b/>
          <w:i/>
        </w:rPr>
        <w:t>=</w:t>
      </w:r>
      <w:r>
        <w:rPr>
          <w:b/>
          <w:i/>
          <w:spacing w:val="-4"/>
        </w:rPr>
        <w:t xml:space="preserve"> </w:t>
      </w:r>
      <w:r>
        <w:rPr>
          <w:rFonts w:ascii="Arial" w:hAnsi="Arial"/>
          <w:b/>
          <w:spacing w:val="-10"/>
          <w:sz w:val="20"/>
        </w:rPr>
        <w:t>1</w:t>
      </w:r>
    </w:p>
    <w:p w:rsidR="004F19BD" w:rsidRDefault="00EA37BF">
      <w:pPr>
        <w:spacing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(среднегодовая),</w:t>
      </w:r>
      <w:r>
        <w:rPr>
          <w:rFonts w:ascii="Courier New" w:hAnsi="Courier New"/>
          <w:spacing w:val="-8"/>
        </w:rPr>
        <w:t xml:space="preserve"> </w:t>
      </w:r>
      <w:r>
        <w:rPr>
          <w:rFonts w:ascii="Courier New" w:hAnsi="Courier New"/>
        </w:rPr>
        <w:t>м/с,</w:t>
      </w:r>
      <w:r>
        <w:rPr>
          <w:rFonts w:ascii="Courier New" w:hAnsi="Courier New"/>
          <w:spacing w:val="-6"/>
        </w:rPr>
        <w:t xml:space="preserve"> </w:t>
      </w:r>
      <w:r>
        <w:rPr>
          <w:b/>
          <w:i/>
        </w:rPr>
        <w:t>G3SR</w:t>
      </w:r>
      <w:r>
        <w:rPr>
          <w:b/>
          <w:i/>
          <w:spacing w:val="-5"/>
        </w:rPr>
        <w:t xml:space="preserve"> </w:t>
      </w:r>
      <w:r>
        <w:rPr>
          <w:b/>
          <w:i/>
        </w:rPr>
        <w:t>=</w:t>
      </w:r>
      <w:r>
        <w:rPr>
          <w:b/>
          <w:i/>
          <w:spacing w:val="-3"/>
        </w:rPr>
        <w:t xml:space="preserve"> </w:t>
      </w:r>
      <w:r>
        <w:rPr>
          <w:rFonts w:ascii="Arial" w:hAnsi="Arial"/>
          <w:b/>
          <w:spacing w:val="-10"/>
          <w:sz w:val="20"/>
        </w:rPr>
        <w:t>5</w:t>
      </w:r>
    </w:p>
    <w:p w:rsidR="004F19BD" w:rsidRDefault="00EA37BF">
      <w:pPr>
        <w:spacing w:line="266" w:lineRule="exact"/>
        <w:ind w:left="222"/>
        <w:rPr>
          <w:b/>
          <w:i/>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среднегодовую</w:t>
      </w:r>
      <w:r>
        <w:rPr>
          <w:rFonts w:ascii="Courier New" w:hAnsi="Courier New"/>
          <w:spacing w:val="-11"/>
        </w:rPr>
        <w:t xml:space="preserve"> </w:t>
      </w:r>
      <w:r>
        <w:rPr>
          <w:rFonts w:ascii="Courier New" w:hAnsi="Courier New"/>
        </w:rPr>
        <w:t>скорость</w:t>
      </w:r>
      <w:r>
        <w:rPr>
          <w:rFonts w:ascii="Courier New" w:hAnsi="Courier New"/>
          <w:spacing w:val="-11"/>
        </w:rPr>
        <w:t xml:space="preserve"> </w:t>
      </w:r>
      <w:r>
        <w:rPr>
          <w:rFonts w:ascii="Courier New" w:hAnsi="Courier New"/>
        </w:rPr>
        <w:t>ветра(табл.3.1.2),</w:t>
      </w:r>
      <w:r>
        <w:rPr>
          <w:rFonts w:ascii="Courier New" w:hAnsi="Courier New"/>
          <w:spacing w:val="-9"/>
        </w:rPr>
        <w:t xml:space="preserve"> </w:t>
      </w:r>
      <w:r>
        <w:rPr>
          <w:b/>
          <w:i/>
        </w:rPr>
        <w:t>K3SR</w:t>
      </w:r>
      <w:r>
        <w:rPr>
          <w:b/>
          <w:i/>
          <w:spacing w:val="-5"/>
        </w:rPr>
        <w:t xml:space="preserve"> </w:t>
      </w:r>
      <w:r>
        <w:rPr>
          <w:b/>
          <w:i/>
          <w:spacing w:val="-10"/>
        </w:rPr>
        <w:t>=</w:t>
      </w:r>
    </w:p>
    <w:p w:rsidR="004F19BD" w:rsidRDefault="00EA37BF">
      <w:pPr>
        <w:spacing w:line="224" w:lineRule="exact"/>
        <w:ind w:left="222"/>
        <w:rPr>
          <w:rFonts w:ascii="Arial"/>
          <w:b/>
          <w:sz w:val="20"/>
        </w:rPr>
      </w:pPr>
      <w:r>
        <w:rPr>
          <w:rFonts w:ascii="Arial"/>
          <w:b/>
          <w:spacing w:val="-5"/>
          <w:sz w:val="20"/>
        </w:rPr>
        <w:t>1.2</w:t>
      </w:r>
    </w:p>
    <w:p w:rsidR="004F19BD" w:rsidRDefault="00EA37BF">
      <w:pPr>
        <w:spacing w:before="12" w:line="271" w:lineRule="exact"/>
        <w:ind w:left="222"/>
        <w:rPr>
          <w:rFonts w:ascii="Arial" w:hAnsi="Arial"/>
          <w:b/>
          <w:sz w:val="20"/>
        </w:rPr>
      </w:pPr>
      <w:r>
        <w:rPr>
          <w:rFonts w:ascii="Courier New" w:hAnsi="Courier New"/>
        </w:rPr>
        <w:t>Скорость</w:t>
      </w:r>
      <w:r>
        <w:rPr>
          <w:rFonts w:ascii="Courier New" w:hAnsi="Courier New"/>
          <w:spacing w:val="-9"/>
        </w:rPr>
        <w:t xml:space="preserve"> </w:t>
      </w:r>
      <w:r>
        <w:rPr>
          <w:rFonts w:ascii="Courier New" w:hAnsi="Courier New"/>
        </w:rPr>
        <w:t>ветра</w:t>
      </w:r>
      <w:r>
        <w:rPr>
          <w:rFonts w:ascii="Courier New" w:hAnsi="Courier New"/>
          <w:spacing w:val="-7"/>
        </w:rPr>
        <w:t xml:space="preserve"> </w:t>
      </w:r>
      <w:r>
        <w:rPr>
          <w:rFonts w:ascii="Courier New" w:hAnsi="Courier New"/>
        </w:rPr>
        <w:t>(максимальная),</w:t>
      </w:r>
      <w:r>
        <w:rPr>
          <w:rFonts w:ascii="Courier New" w:hAnsi="Courier New"/>
          <w:spacing w:val="-7"/>
        </w:rPr>
        <w:t xml:space="preserve"> </w:t>
      </w:r>
      <w:r>
        <w:rPr>
          <w:rFonts w:ascii="Courier New" w:hAnsi="Courier New"/>
        </w:rPr>
        <w:t>м/c,</w:t>
      </w:r>
      <w:r>
        <w:rPr>
          <w:rFonts w:ascii="Courier New" w:hAnsi="Courier New"/>
          <w:spacing w:val="-7"/>
        </w:rPr>
        <w:t xml:space="preserve"> </w:t>
      </w:r>
      <w:r>
        <w:rPr>
          <w:b/>
          <w:i/>
        </w:rPr>
        <w:t>G3</w:t>
      </w:r>
      <w:r>
        <w:rPr>
          <w:b/>
          <w:i/>
          <w:spacing w:val="-3"/>
        </w:rPr>
        <w:t xml:space="preserve"> </w:t>
      </w:r>
      <w:r>
        <w:rPr>
          <w:b/>
          <w:i/>
        </w:rPr>
        <w:t>=</w:t>
      </w:r>
      <w:r>
        <w:rPr>
          <w:b/>
          <w:i/>
          <w:spacing w:val="-3"/>
        </w:rPr>
        <w:t xml:space="preserve"> </w:t>
      </w:r>
      <w:r>
        <w:rPr>
          <w:rFonts w:ascii="Arial" w:hAnsi="Arial"/>
          <w:b/>
          <w:spacing w:val="-5"/>
          <w:sz w:val="20"/>
        </w:rPr>
        <w:t>12</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0"/>
        </w:rPr>
        <w:t xml:space="preserve"> </w:t>
      </w:r>
      <w:r>
        <w:rPr>
          <w:rFonts w:ascii="Courier New" w:hAnsi="Courier New"/>
        </w:rPr>
        <w:t>учитывающий</w:t>
      </w:r>
      <w:r>
        <w:rPr>
          <w:rFonts w:ascii="Courier New" w:hAnsi="Courier New"/>
          <w:spacing w:val="-10"/>
        </w:rPr>
        <w:t xml:space="preserve"> </w:t>
      </w:r>
      <w:r>
        <w:rPr>
          <w:rFonts w:ascii="Courier New" w:hAnsi="Courier New"/>
        </w:rPr>
        <w:t>максимальную</w:t>
      </w:r>
      <w:r>
        <w:rPr>
          <w:rFonts w:ascii="Courier New" w:hAnsi="Courier New"/>
          <w:spacing w:val="-10"/>
        </w:rPr>
        <w:t xml:space="preserve"> </w:t>
      </w:r>
      <w:r>
        <w:rPr>
          <w:rFonts w:ascii="Courier New" w:hAnsi="Courier New"/>
        </w:rPr>
        <w:t>скорость</w:t>
      </w:r>
      <w:r>
        <w:rPr>
          <w:rFonts w:ascii="Courier New" w:hAnsi="Courier New"/>
          <w:spacing w:val="-10"/>
        </w:rPr>
        <w:t xml:space="preserve"> </w:t>
      </w:r>
      <w:r>
        <w:rPr>
          <w:rFonts w:ascii="Courier New" w:hAnsi="Courier New"/>
        </w:rPr>
        <w:t>ветра(табл.3.1.2),</w:t>
      </w:r>
      <w:r>
        <w:rPr>
          <w:rFonts w:ascii="Courier New" w:hAnsi="Courier New"/>
          <w:spacing w:val="-8"/>
        </w:rPr>
        <w:t xml:space="preserve"> </w:t>
      </w:r>
      <w:r>
        <w:rPr>
          <w:b/>
          <w:i/>
        </w:rPr>
        <w:t>K3</w:t>
      </w:r>
      <w:r>
        <w:rPr>
          <w:b/>
          <w:i/>
          <w:spacing w:val="-4"/>
        </w:rPr>
        <w:t xml:space="preserve"> </w:t>
      </w:r>
      <w:r>
        <w:rPr>
          <w:b/>
          <w:i/>
        </w:rPr>
        <w:t>=</w:t>
      </w:r>
      <w:r>
        <w:rPr>
          <w:b/>
          <w:i/>
          <w:spacing w:val="-4"/>
        </w:rPr>
        <w:t xml:space="preserve"> </w:t>
      </w:r>
      <w:r>
        <w:rPr>
          <w:rFonts w:ascii="Arial" w:hAnsi="Arial"/>
          <w:b/>
          <w:spacing w:val="-10"/>
          <w:sz w:val="20"/>
        </w:rPr>
        <w:t>2</w:t>
      </w:r>
    </w:p>
    <w:p w:rsidR="004F19BD" w:rsidRDefault="00EA37BF">
      <w:pPr>
        <w:spacing w:line="271" w:lineRule="exact"/>
        <w:ind w:left="222"/>
        <w:rPr>
          <w:rFonts w:ascii="Arial" w:hAnsi="Arial"/>
          <w:b/>
          <w:sz w:val="20"/>
        </w:rPr>
      </w:pPr>
      <w:r>
        <w:rPr>
          <w:rFonts w:ascii="Courier New" w:hAnsi="Courier New"/>
        </w:rPr>
        <w:t>Влажность</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w:t>
      </w:r>
      <w:r>
        <w:rPr>
          <w:rFonts w:ascii="Courier New" w:hAnsi="Courier New"/>
          <w:spacing w:val="-6"/>
        </w:rPr>
        <w:t xml:space="preserve"> </w:t>
      </w:r>
      <w:r>
        <w:rPr>
          <w:b/>
          <w:i/>
        </w:rPr>
        <w:t>VL</w:t>
      </w:r>
      <w:r>
        <w:rPr>
          <w:b/>
          <w:i/>
          <w:spacing w:val="-2"/>
        </w:rPr>
        <w:t xml:space="preserve"> </w:t>
      </w:r>
      <w:r>
        <w:rPr>
          <w:b/>
          <w:i/>
        </w:rPr>
        <w:t>=</w:t>
      </w:r>
      <w:r>
        <w:rPr>
          <w:b/>
          <w:i/>
          <w:spacing w:val="-1"/>
        </w:rPr>
        <w:t xml:space="preserve"> </w:t>
      </w:r>
      <w:r>
        <w:rPr>
          <w:rFonts w:ascii="Arial" w:hAnsi="Arial"/>
          <w:b/>
          <w:spacing w:val="-10"/>
          <w:sz w:val="20"/>
        </w:rPr>
        <w:t>6</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влажность</w:t>
      </w:r>
      <w:r>
        <w:rPr>
          <w:rFonts w:ascii="Courier New" w:hAnsi="Courier New"/>
          <w:spacing w:val="-10"/>
        </w:rPr>
        <w:t xml:space="preserve"> </w:t>
      </w:r>
      <w:r>
        <w:rPr>
          <w:rFonts w:ascii="Courier New" w:hAnsi="Courier New"/>
        </w:rPr>
        <w:t>материала(табл.3.1.4),</w:t>
      </w:r>
      <w:r>
        <w:rPr>
          <w:rFonts w:ascii="Courier New" w:hAnsi="Courier New"/>
          <w:spacing w:val="-10"/>
        </w:rPr>
        <w:t xml:space="preserve"> </w:t>
      </w:r>
      <w:r>
        <w:rPr>
          <w:b/>
          <w:i/>
        </w:rPr>
        <w:t>K5</w:t>
      </w:r>
      <w:r>
        <w:rPr>
          <w:b/>
          <w:i/>
          <w:spacing w:val="-4"/>
        </w:rPr>
        <w:t xml:space="preserve"> </w:t>
      </w:r>
      <w:r>
        <w:rPr>
          <w:b/>
          <w:i/>
        </w:rPr>
        <w:t>=</w:t>
      </w:r>
      <w:r>
        <w:rPr>
          <w:b/>
          <w:i/>
          <w:spacing w:val="-4"/>
        </w:rPr>
        <w:t xml:space="preserve"> </w:t>
      </w:r>
      <w:r>
        <w:rPr>
          <w:rFonts w:ascii="Arial" w:hAnsi="Arial"/>
          <w:b/>
          <w:spacing w:val="-5"/>
          <w:sz w:val="20"/>
        </w:rPr>
        <w:t>0.6</w:t>
      </w:r>
    </w:p>
    <w:p w:rsidR="004F19BD" w:rsidRDefault="00EA37BF">
      <w:pPr>
        <w:ind w:left="222"/>
        <w:rPr>
          <w:rFonts w:ascii="Arial" w:hAnsi="Arial"/>
          <w:b/>
          <w:sz w:val="20"/>
        </w:rPr>
      </w:pPr>
      <w:r>
        <w:rPr>
          <w:rFonts w:ascii="Courier New" w:hAnsi="Courier New"/>
        </w:rPr>
        <w:t>Размер</w:t>
      </w:r>
      <w:r>
        <w:rPr>
          <w:rFonts w:ascii="Courier New" w:hAnsi="Courier New"/>
          <w:spacing w:val="-8"/>
        </w:rPr>
        <w:t xml:space="preserve"> </w:t>
      </w:r>
      <w:r>
        <w:rPr>
          <w:rFonts w:ascii="Courier New" w:hAnsi="Courier New"/>
        </w:rPr>
        <w:t>куска</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мм,</w:t>
      </w:r>
      <w:r>
        <w:rPr>
          <w:rFonts w:ascii="Courier New" w:hAnsi="Courier New"/>
          <w:spacing w:val="-5"/>
        </w:rPr>
        <w:t xml:space="preserve"> </w:t>
      </w:r>
      <w:r>
        <w:rPr>
          <w:b/>
          <w:i/>
        </w:rPr>
        <w:t>G7</w:t>
      </w:r>
      <w:r>
        <w:rPr>
          <w:b/>
          <w:i/>
          <w:spacing w:val="-2"/>
        </w:rPr>
        <w:t xml:space="preserve"> </w:t>
      </w:r>
      <w:r>
        <w:rPr>
          <w:b/>
          <w:i/>
        </w:rPr>
        <w:t>=</w:t>
      </w:r>
      <w:r>
        <w:rPr>
          <w:b/>
          <w:i/>
          <w:spacing w:val="-2"/>
        </w:rPr>
        <w:t xml:space="preserve"> </w:t>
      </w:r>
      <w:r>
        <w:rPr>
          <w:rFonts w:ascii="Arial" w:hAnsi="Arial"/>
          <w:b/>
          <w:spacing w:val="-5"/>
          <w:sz w:val="20"/>
        </w:rPr>
        <w:t>30</w:t>
      </w:r>
    </w:p>
    <w:p w:rsidR="004F19BD" w:rsidRDefault="00EA37BF">
      <w:pPr>
        <w:spacing w:line="271" w:lineRule="exact"/>
        <w:ind w:left="222"/>
        <w:rPr>
          <w:rFonts w:ascii="Arial" w:hAnsi="Arial"/>
          <w:b/>
          <w:sz w:val="20"/>
        </w:rPr>
      </w:pPr>
      <w:r>
        <w:rPr>
          <w:rFonts w:ascii="Courier New" w:hAnsi="Courier New"/>
        </w:rPr>
        <w:t>Коэффициент,</w:t>
      </w:r>
      <w:r>
        <w:rPr>
          <w:rFonts w:ascii="Courier New" w:hAnsi="Courier New"/>
          <w:spacing w:val="-12"/>
        </w:rPr>
        <w:t xml:space="preserve"> </w:t>
      </w:r>
      <w:r>
        <w:rPr>
          <w:rFonts w:ascii="Courier New" w:hAnsi="Courier New"/>
        </w:rPr>
        <w:t>учитывающий</w:t>
      </w:r>
      <w:r>
        <w:rPr>
          <w:rFonts w:ascii="Courier New" w:hAnsi="Courier New"/>
          <w:spacing w:val="-11"/>
        </w:rPr>
        <w:t xml:space="preserve"> </w:t>
      </w:r>
      <w:r>
        <w:rPr>
          <w:rFonts w:ascii="Courier New" w:hAnsi="Courier New"/>
        </w:rPr>
        <w:t>крупность</w:t>
      </w:r>
      <w:r>
        <w:rPr>
          <w:rFonts w:ascii="Courier New" w:hAnsi="Courier New"/>
          <w:spacing w:val="-11"/>
        </w:rPr>
        <w:t xml:space="preserve"> </w:t>
      </w:r>
      <w:r>
        <w:rPr>
          <w:rFonts w:ascii="Courier New" w:hAnsi="Courier New"/>
        </w:rPr>
        <w:t>материала(табл.3.1.5),</w:t>
      </w:r>
      <w:r>
        <w:rPr>
          <w:rFonts w:ascii="Courier New" w:hAnsi="Courier New"/>
          <w:spacing w:val="-11"/>
        </w:rPr>
        <w:t xml:space="preserve"> </w:t>
      </w:r>
      <w:r>
        <w:rPr>
          <w:b/>
          <w:i/>
        </w:rPr>
        <w:t>K7</w:t>
      </w:r>
      <w:r>
        <w:rPr>
          <w:b/>
          <w:i/>
          <w:spacing w:val="-4"/>
        </w:rPr>
        <w:t xml:space="preserve"> </w:t>
      </w:r>
      <w:r>
        <w:rPr>
          <w:b/>
          <w:i/>
        </w:rPr>
        <w:t>=</w:t>
      </w:r>
      <w:r>
        <w:rPr>
          <w:b/>
          <w:i/>
          <w:spacing w:val="-5"/>
        </w:rPr>
        <w:t xml:space="preserve"> </w:t>
      </w:r>
      <w:r>
        <w:rPr>
          <w:rFonts w:ascii="Arial" w:hAnsi="Arial"/>
          <w:b/>
          <w:spacing w:val="-5"/>
          <w:sz w:val="20"/>
        </w:rPr>
        <w:t>0.5</w:t>
      </w:r>
    </w:p>
    <w:p w:rsidR="004F19BD" w:rsidRDefault="00EA37BF">
      <w:pPr>
        <w:ind w:left="222"/>
        <w:rPr>
          <w:rFonts w:ascii="Arial" w:hAnsi="Arial"/>
          <w:b/>
          <w:sz w:val="20"/>
        </w:rPr>
      </w:pPr>
      <w:r>
        <w:rPr>
          <w:rFonts w:ascii="Courier New" w:hAnsi="Courier New"/>
        </w:rPr>
        <w:t>Высота</w:t>
      </w:r>
      <w:r>
        <w:rPr>
          <w:rFonts w:ascii="Courier New" w:hAnsi="Courier New"/>
          <w:spacing w:val="-6"/>
        </w:rPr>
        <w:t xml:space="preserve"> </w:t>
      </w:r>
      <w:r>
        <w:rPr>
          <w:rFonts w:ascii="Courier New" w:hAnsi="Courier New"/>
        </w:rPr>
        <w:t>падения</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м,</w:t>
      </w:r>
      <w:r>
        <w:rPr>
          <w:rFonts w:ascii="Courier New" w:hAnsi="Courier New"/>
          <w:spacing w:val="-5"/>
        </w:rPr>
        <w:t xml:space="preserve"> </w:t>
      </w:r>
      <w:r>
        <w:rPr>
          <w:b/>
          <w:i/>
        </w:rPr>
        <w:t>GB</w:t>
      </w:r>
      <w:r>
        <w:rPr>
          <w:b/>
          <w:i/>
          <w:spacing w:val="-3"/>
        </w:rPr>
        <w:t xml:space="preserve"> </w:t>
      </w:r>
      <w:r>
        <w:rPr>
          <w:b/>
          <w:i/>
        </w:rPr>
        <w:t>=</w:t>
      </w:r>
      <w:r>
        <w:rPr>
          <w:b/>
          <w:i/>
          <w:spacing w:val="-2"/>
        </w:rPr>
        <w:t xml:space="preserve"> </w:t>
      </w:r>
      <w:r>
        <w:rPr>
          <w:rFonts w:ascii="Arial" w:hAnsi="Arial"/>
          <w:b/>
          <w:spacing w:val="-5"/>
          <w:sz w:val="20"/>
        </w:rPr>
        <w:t>1.5</w:t>
      </w:r>
    </w:p>
    <w:p w:rsidR="004F19BD" w:rsidRDefault="00EA37BF">
      <w:pPr>
        <w:spacing w:before="2"/>
        <w:ind w:left="222"/>
        <w:rPr>
          <w:rFonts w:ascii="Arial" w:hAnsi="Arial"/>
          <w:b/>
          <w:sz w:val="20"/>
        </w:rPr>
      </w:pPr>
      <w:r>
        <w:rPr>
          <w:rFonts w:ascii="Courier New" w:hAnsi="Courier New"/>
        </w:rPr>
        <w:t>Коэффициент,</w:t>
      </w:r>
      <w:r>
        <w:rPr>
          <w:rFonts w:ascii="Courier New" w:hAnsi="Courier New"/>
          <w:spacing w:val="-7"/>
        </w:rPr>
        <w:t xml:space="preserve"> </w:t>
      </w:r>
      <w:r>
        <w:rPr>
          <w:rFonts w:ascii="Courier New" w:hAnsi="Courier New"/>
        </w:rPr>
        <w:t>учитывающий</w:t>
      </w:r>
      <w:r>
        <w:rPr>
          <w:rFonts w:ascii="Courier New" w:hAnsi="Courier New"/>
          <w:spacing w:val="-7"/>
        </w:rPr>
        <w:t xml:space="preserve"> </w:t>
      </w:r>
      <w:r>
        <w:rPr>
          <w:rFonts w:ascii="Courier New" w:hAnsi="Courier New"/>
        </w:rPr>
        <w:t>высоту</w:t>
      </w:r>
      <w:r>
        <w:rPr>
          <w:rFonts w:ascii="Courier New" w:hAnsi="Courier New"/>
          <w:spacing w:val="-7"/>
        </w:rPr>
        <w:t xml:space="preserve"> </w:t>
      </w:r>
      <w:r>
        <w:rPr>
          <w:rFonts w:ascii="Courier New" w:hAnsi="Courier New"/>
        </w:rPr>
        <w:t>падения</w:t>
      </w:r>
      <w:r>
        <w:rPr>
          <w:rFonts w:ascii="Courier New" w:hAnsi="Courier New"/>
          <w:spacing w:val="-7"/>
        </w:rPr>
        <w:t xml:space="preserve"> </w:t>
      </w:r>
      <w:r>
        <w:rPr>
          <w:rFonts w:ascii="Courier New" w:hAnsi="Courier New"/>
        </w:rPr>
        <w:t>материала(табл.3.1.7),</w:t>
      </w:r>
      <w:r>
        <w:rPr>
          <w:rFonts w:ascii="Courier New" w:hAnsi="Courier New"/>
          <w:spacing w:val="-5"/>
        </w:rPr>
        <w:t xml:space="preserve"> </w:t>
      </w:r>
      <w:r>
        <w:rPr>
          <w:b/>
          <w:i/>
        </w:rPr>
        <w:t>B</w:t>
      </w:r>
      <w:r>
        <w:rPr>
          <w:b/>
          <w:i/>
          <w:spacing w:val="-4"/>
        </w:rPr>
        <w:t xml:space="preserve"> </w:t>
      </w:r>
      <w:r>
        <w:rPr>
          <w:b/>
          <w:i/>
        </w:rPr>
        <w:t>=</w:t>
      </w:r>
      <w:r>
        <w:rPr>
          <w:b/>
          <w:i/>
          <w:spacing w:val="-4"/>
        </w:rPr>
        <w:t xml:space="preserve"> </w:t>
      </w:r>
      <w:r>
        <w:rPr>
          <w:rFonts w:ascii="Arial" w:hAnsi="Arial"/>
          <w:b/>
          <w:sz w:val="20"/>
        </w:rPr>
        <w:t xml:space="preserve">0.6 </w:t>
      </w:r>
      <w:r>
        <w:rPr>
          <w:rFonts w:ascii="Courier New" w:hAnsi="Courier New"/>
        </w:rPr>
        <w:t xml:space="preserve">Суммарное количество перерабатываемого материала, т/час, </w:t>
      </w:r>
      <w:r>
        <w:rPr>
          <w:b/>
          <w:i/>
        </w:rPr>
        <w:t xml:space="preserve">GMAX = </w:t>
      </w:r>
      <w:r>
        <w:rPr>
          <w:rFonts w:ascii="Arial" w:hAnsi="Arial"/>
          <w:b/>
          <w:sz w:val="20"/>
        </w:rPr>
        <w:t xml:space="preserve">2 </w:t>
      </w:r>
      <w:r>
        <w:rPr>
          <w:rFonts w:ascii="Courier New" w:hAnsi="Courier New"/>
        </w:rPr>
        <w:t xml:space="preserve">Суммарное количество перерабатываемого материала, т/год, </w:t>
      </w:r>
      <w:r>
        <w:rPr>
          <w:b/>
          <w:i/>
        </w:rPr>
        <w:t xml:space="preserve">GGOD = </w:t>
      </w:r>
      <w:r>
        <w:rPr>
          <w:rFonts w:ascii="Arial" w:hAnsi="Arial"/>
          <w:b/>
          <w:sz w:val="20"/>
        </w:rPr>
        <w:t xml:space="preserve">39.42 </w:t>
      </w:r>
      <w:r>
        <w:rPr>
          <w:rFonts w:ascii="Courier New" w:hAnsi="Courier New"/>
        </w:rPr>
        <w:t xml:space="preserve">Эффективность средств пылеподавления, в долях единицы, </w:t>
      </w:r>
      <w:r>
        <w:rPr>
          <w:b/>
          <w:i/>
        </w:rPr>
        <w:t xml:space="preserve">NJ = </w:t>
      </w:r>
      <w:r>
        <w:rPr>
          <w:rFonts w:ascii="Arial" w:hAnsi="Arial"/>
          <w:b/>
          <w:sz w:val="20"/>
        </w:rPr>
        <w:t>0.8</w:t>
      </w:r>
    </w:p>
    <w:p w:rsidR="004F19BD" w:rsidRDefault="00EA37BF">
      <w:pPr>
        <w:spacing w:line="246" w:lineRule="exact"/>
        <w:ind w:left="222"/>
        <w:rPr>
          <w:rFonts w:ascii="Courier New" w:hAnsi="Courier New"/>
        </w:rPr>
      </w:pPr>
      <w:r>
        <w:rPr>
          <w:rFonts w:ascii="Courier New" w:hAnsi="Courier New"/>
        </w:rPr>
        <w:t>Вид</w:t>
      </w:r>
      <w:r>
        <w:rPr>
          <w:rFonts w:ascii="Courier New" w:hAnsi="Courier New"/>
          <w:spacing w:val="-5"/>
        </w:rPr>
        <w:t xml:space="preserve"> </w:t>
      </w:r>
      <w:r>
        <w:rPr>
          <w:rFonts w:ascii="Courier New" w:hAnsi="Courier New"/>
        </w:rPr>
        <w:t>работ:</w:t>
      </w:r>
      <w:r>
        <w:rPr>
          <w:rFonts w:ascii="Courier New" w:hAnsi="Courier New"/>
          <w:spacing w:val="-4"/>
        </w:rPr>
        <w:t xml:space="preserve"> </w:t>
      </w:r>
      <w:r>
        <w:rPr>
          <w:rFonts w:ascii="Courier New" w:hAnsi="Courier New"/>
          <w:spacing w:val="-2"/>
        </w:rPr>
        <w:t>Пересыпка</w:t>
      </w:r>
    </w:p>
    <w:p w:rsidR="004F19BD" w:rsidRDefault="00EA37BF">
      <w:pPr>
        <w:spacing w:before="2" w:line="267" w:lineRule="exact"/>
        <w:ind w:left="222"/>
        <w:rPr>
          <w:b/>
          <w:i/>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6"/>
        </w:rPr>
        <w:t xml:space="preserve"> </w:t>
      </w:r>
      <w:r>
        <w:rPr>
          <w:rFonts w:ascii="Courier New" w:hAnsi="Courier New"/>
        </w:rPr>
        <w:t>(3.1.1),</w:t>
      </w:r>
      <w:r>
        <w:rPr>
          <w:rFonts w:ascii="Courier New" w:hAnsi="Courier New"/>
          <w:spacing w:val="-6"/>
        </w:rPr>
        <w:t xml:space="preserve"> </w:t>
      </w:r>
      <w:r>
        <w:rPr>
          <w:b/>
          <w:i/>
        </w:rPr>
        <w:t>GC</w:t>
      </w:r>
      <w:r>
        <w:rPr>
          <w:b/>
          <w:i/>
          <w:spacing w:val="-3"/>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w:t>
      </w:r>
      <w:r>
        <w:rPr>
          <w:b/>
          <w:i/>
          <w:spacing w:val="-2"/>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2"/>
          <w:sz w:val="20"/>
        </w:rPr>
        <w:t xml:space="preserve"> </w:t>
      </w:r>
      <w:r>
        <w:rPr>
          <w:b/>
          <w:i/>
          <w:sz w:val="20"/>
        </w:rPr>
        <w:t>K8</w:t>
      </w:r>
      <w:r>
        <w:rPr>
          <w:b/>
          <w:i/>
          <w:spacing w:val="-1"/>
          <w:sz w:val="20"/>
        </w:rPr>
        <w:t xml:space="preserve"> </w:t>
      </w:r>
      <w:r>
        <w:rPr>
          <w:b/>
          <w:i/>
          <w:sz w:val="20"/>
        </w:rPr>
        <w:t>·</w:t>
      </w:r>
      <w:r>
        <w:rPr>
          <w:b/>
          <w:i/>
          <w:spacing w:val="-2"/>
          <w:sz w:val="20"/>
        </w:rPr>
        <w:t xml:space="preserve"> </w:t>
      </w:r>
      <w:r>
        <w:rPr>
          <w:b/>
          <w:i/>
          <w:spacing w:val="-5"/>
          <w:sz w:val="20"/>
        </w:rPr>
        <w:t>K9</w:t>
      </w:r>
    </w:p>
    <w:p w:rsidR="004F19BD" w:rsidRDefault="00EA37BF">
      <w:pPr>
        <w:spacing w:line="225" w:lineRule="exact"/>
        <w:ind w:left="222"/>
        <w:rPr>
          <w:b/>
          <w:sz w:val="20"/>
        </w:rPr>
      </w:pPr>
      <w:r>
        <w:rPr>
          <w:b/>
          <w:i/>
          <w:sz w:val="20"/>
        </w:rPr>
        <w:t>·</w:t>
      </w:r>
      <w:r>
        <w:rPr>
          <w:b/>
          <w:i/>
          <w:spacing w:val="-2"/>
          <w:sz w:val="20"/>
        </w:rPr>
        <w:t xml:space="preserve"> </w:t>
      </w:r>
      <w:r>
        <w:rPr>
          <w:b/>
          <w:i/>
          <w:sz w:val="20"/>
        </w:rPr>
        <w:t>KE</w:t>
      </w:r>
      <w:r>
        <w:rPr>
          <w:b/>
          <w:i/>
          <w:spacing w:val="-2"/>
          <w:sz w:val="20"/>
        </w:rPr>
        <w:t xml:space="preserve"> </w:t>
      </w:r>
      <w:r>
        <w:rPr>
          <w:b/>
          <w:i/>
          <w:sz w:val="20"/>
        </w:rPr>
        <w:t>·</w:t>
      </w:r>
      <w:r>
        <w:rPr>
          <w:b/>
          <w:i/>
          <w:spacing w:val="-2"/>
          <w:sz w:val="20"/>
        </w:rPr>
        <w:t xml:space="preserve"> </w:t>
      </w:r>
      <w:r>
        <w:rPr>
          <w:b/>
          <w:i/>
          <w:sz w:val="20"/>
        </w:rPr>
        <w:t>B</w:t>
      </w:r>
      <w:r>
        <w:rPr>
          <w:b/>
          <w:i/>
          <w:spacing w:val="-2"/>
          <w:sz w:val="20"/>
        </w:rPr>
        <w:t xml:space="preserve"> </w:t>
      </w:r>
      <w:r>
        <w:rPr>
          <w:b/>
          <w:i/>
          <w:sz w:val="20"/>
        </w:rPr>
        <w:t>·</w:t>
      </w:r>
      <w:r>
        <w:rPr>
          <w:b/>
          <w:i/>
          <w:spacing w:val="-2"/>
          <w:sz w:val="20"/>
        </w:rPr>
        <w:t xml:space="preserve"> </w:t>
      </w:r>
      <w:r>
        <w:rPr>
          <w:b/>
          <w:i/>
          <w:sz w:val="20"/>
        </w:rPr>
        <w:t>GMAX</w:t>
      </w:r>
      <w:r>
        <w:rPr>
          <w:b/>
          <w:i/>
          <w:spacing w:val="-2"/>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2"/>
          <w:sz w:val="20"/>
        </w:rPr>
        <w:t xml:space="preserve"> </w:t>
      </w:r>
      <w:r>
        <w:rPr>
          <w:b/>
          <w:i/>
          <w:sz w:val="20"/>
        </w:rPr>
        <w:t>/</w:t>
      </w:r>
      <w:r>
        <w:rPr>
          <w:b/>
          <w:i/>
          <w:spacing w:val="-2"/>
          <w:sz w:val="20"/>
        </w:rPr>
        <w:t xml:space="preserve"> </w:t>
      </w:r>
      <w:r>
        <w:rPr>
          <w:b/>
          <w:i/>
          <w:sz w:val="20"/>
        </w:rPr>
        <w:t>3600</w:t>
      </w:r>
      <w:r>
        <w:rPr>
          <w:b/>
          <w:i/>
          <w:spacing w:val="-3"/>
          <w:sz w:val="20"/>
        </w:rPr>
        <w:t xml:space="preserve"> </w:t>
      </w:r>
      <w:r>
        <w:rPr>
          <w:b/>
          <w:i/>
          <w:sz w:val="20"/>
        </w:rPr>
        <w:t>·</w:t>
      </w:r>
      <w:r>
        <w:rPr>
          <w:b/>
          <w:i/>
          <w:spacing w:val="-1"/>
          <w:sz w:val="20"/>
        </w:rPr>
        <w:t xml:space="preserve"> </w:t>
      </w:r>
      <w:r>
        <w:rPr>
          <w:b/>
          <w:i/>
          <w:sz w:val="20"/>
        </w:rPr>
        <w:t>(1-NJ)</w:t>
      </w:r>
      <w:r>
        <w:rPr>
          <w:b/>
          <w:i/>
          <w:spacing w:val="-1"/>
          <w:sz w:val="20"/>
        </w:rPr>
        <w:t xml:space="preserve"> </w:t>
      </w:r>
      <w:r>
        <w:rPr>
          <w:b/>
          <w:i/>
          <w:sz w:val="20"/>
        </w:rPr>
        <w:t>=</w:t>
      </w:r>
      <w:r>
        <w:rPr>
          <w:b/>
          <w:i/>
          <w:spacing w:val="-2"/>
          <w:sz w:val="20"/>
        </w:rPr>
        <w:t xml:space="preserve"> </w:t>
      </w:r>
      <w:r>
        <w:rPr>
          <w:b/>
          <w:sz w:val="20"/>
        </w:rPr>
        <w:t>0.04 ·</w:t>
      </w:r>
      <w:r>
        <w:rPr>
          <w:b/>
          <w:spacing w:val="-2"/>
          <w:sz w:val="20"/>
        </w:rPr>
        <w:t xml:space="preserve"> </w:t>
      </w:r>
      <w:r>
        <w:rPr>
          <w:b/>
          <w:sz w:val="20"/>
        </w:rPr>
        <w:t>0.02</w:t>
      </w:r>
      <w:r>
        <w:rPr>
          <w:b/>
          <w:spacing w:val="-2"/>
          <w:sz w:val="20"/>
        </w:rPr>
        <w:t xml:space="preserve"> </w:t>
      </w:r>
      <w:r>
        <w:rPr>
          <w:b/>
          <w:sz w:val="20"/>
        </w:rPr>
        <w:t>·</w:t>
      </w:r>
      <w:r>
        <w:rPr>
          <w:b/>
          <w:spacing w:val="-1"/>
          <w:sz w:val="20"/>
        </w:rPr>
        <w:t xml:space="preserve"> </w:t>
      </w:r>
      <w:r>
        <w:rPr>
          <w:b/>
          <w:sz w:val="20"/>
        </w:rPr>
        <w:t>2</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z w:val="20"/>
        </w:rPr>
        <w:t>·</w:t>
      </w:r>
      <w:r>
        <w:rPr>
          <w:b/>
          <w:spacing w:val="-5"/>
          <w:sz w:val="20"/>
        </w:rPr>
        <w:t xml:space="preserve"> </w:t>
      </w:r>
      <w:r>
        <w:rPr>
          <w:b/>
          <w:sz w:val="20"/>
        </w:rPr>
        <w:t>0.6 ·</w:t>
      </w:r>
      <w:r>
        <w:rPr>
          <w:b/>
          <w:spacing w:val="-4"/>
          <w:sz w:val="20"/>
        </w:rPr>
        <w:t xml:space="preserve"> </w:t>
      </w:r>
      <w:r>
        <w:rPr>
          <w:b/>
          <w:sz w:val="20"/>
        </w:rPr>
        <w:t>0.5</w:t>
      </w:r>
      <w:r>
        <w:rPr>
          <w:b/>
          <w:spacing w:val="3"/>
          <w:sz w:val="20"/>
        </w:rPr>
        <w:t xml:space="preserve"> </w:t>
      </w:r>
      <w:r>
        <w:rPr>
          <w:b/>
          <w:sz w:val="20"/>
        </w:rPr>
        <w:t>·</w:t>
      </w:r>
      <w:r>
        <w:rPr>
          <w:b/>
          <w:spacing w:val="-2"/>
          <w:sz w:val="20"/>
        </w:rPr>
        <w:t xml:space="preserve"> </w:t>
      </w:r>
      <w:r>
        <w:rPr>
          <w:b/>
          <w:sz w:val="20"/>
        </w:rPr>
        <w:t>1 ·</w:t>
      </w:r>
      <w:r>
        <w:rPr>
          <w:b/>
          <w:spacing w:val="-4"/>
          <w:sz w:val="20"/>
        </w:rPr>
        <w:t xml:space="preserve"> </w:t>
      </w:r>
      <w:r>
        <w:rPr>
          <w:b/>
          <w:sz w:val="20"/>
        </w:rPr>
        <w:t>1 ·</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0.6</w:t>
      </w:r>
      <w:r>
        <w:rPr>
          <w:b/>
          <w:spacing w:val="-3"/>
          <w:sz w:val="20"/>
        </w:rPr>
        <w:t xml:space="preserve"> </w:t>
      </w:r>
      <w:r>
        <w:rPr>
          <w:b/>
          <w:sz w:val="20"/>
        </w:rPr>
        <w:t>·</w:t>
      </w:r>
      <w:r>
        <w:rPr>
          <w:b/>
          <w:spacing w:val="-1"/>
          <w:sz w:val="20"/>
        </w:rPr>
        <w:t xml:space="preserve"> </w:t>
      </w:r>
      <w:r>
        <w:rPr>
          <w:b/>
          <w:sz w:val="20"/>
        </w:rPr>
        <w:t>2 ·</w:t>
      </w:r>
      <w:r>
        <w:rPr>
          <w:b/>
          <w:spacing w:val="-4"/>
          <w:sz w:val="20"/>
        </w:rPr>
        <w:t xml:space="preserve"> </w:t>
      </w:r>
      <w:r>
        <w:rPr>
          <w:b/>
          <w:sz w:val="20"/>
        </w:rPr>
        <w:t>10</w:t>
      </w:r>
      <w:r>
        <w:rPr>
          <w:b/>
          <w:sz w:val="20"/>
          <w:vertAlign w:val="superscript"/>
        </w:rPr>
        <w:t>6</w:t>
      </w:r>
      <w:r>
        <w:rPr>
          <w:b/>
          <w:spacing w:val="-1"/>
          <w:sz w:val="20"/>
        </w:rPr>
        <w:t xml:space="preserve"> </w:t>
      </w:r>
      <w:r>
        <w:rPr>
          <w:b/>
          <w:sz w:val="20"/>
        </w:rPr>
        <w:t>/</w:t>
      </w:r>
      <w:r>
        <w:rPr>
          <w:b/>
          <w:spacing w:val="-3"/>
          <w:sz w:val="20"/>
        </w:rPr>
        <w:t xml:space="preserve"> </w:t>
      </w:r>
      <w:r>
        <w:rPr>
          <w:b/>
          <w:sz w:val="20"/>
        </w:rPr>
        <w:t>3600 ·</w:t>
      </w:r>
      <w:r>
        <w:rPr>
          <w:b/>
          <w:spacing w:val="-3"/>
          <w:sz w:val="20"/>
        </w:rPr>
        <w:t xml:space="preserve"> </w:t>
      </w:r>
      <w:r>
        <w:rPr>
          <w:b/>
          <w:sz w:val="20"/>
        </w:rPr>
        <w:t>(1-0.8)</w:t>
      </w:r>
      <w:r>
        <w:rPr>
          <w:b/>
          <w:spacing w:val="-2"/>
          <w:sz w:val="20"/>
        </w:rPr>
        <w:t xml:space="preserve"> </w:t>
      </w:r>
      <w:r>
        <w:rPr>
          <w:b/>
          <w:spacing w:val="-10"/>
          <w:sz w:val="20"/>
        </w:rPr>
        <w:t>=</w:t>
      </w:r>
    </w:p>
    <w:p w:rsidR="004F19BD" w:rsidRDefault="00EA37BF">
      <w:pPr>
        <w:spacing w:line="229" w:lineRule="exact"/>
        <w:ind w:left="222"/>
        <w:rPr>
          <w:rFonts w:ascii="Arial"/>
          <w:b/>
          <w:sz w:val="20"/>
        </w:rPr>
      </w:pPr>
      <w:r>
        <w:rPr>
          <w:rFonts w:ascii="Arial"/>
          <w:b/>
          <w:spacing w:val="-2"/>
          <w:sz w:val="20"/>
        </w:rPr>
        <w:t>0.032</w:t>
      </w:r>
    </w:p>
    <w:p w:rsidR="004F19BD" w:rsidRDefault="00EA37BF">
      <w:pPr>
        <w:spacing w:before="17" w:line="232" w:lineRule="auto"/>
        <w:ind w:left="222" w:right="240"/>
        <w:rPr>
          <w:rFonts w:ascii="Arial" w:hAnsi="Arial"/>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rFonts w:ascii="Courier New" w:hAnsi="Courier New"/>
        </w:rPr>
        <w:t>(3.1.2),</w:t>
      </w:r>
      <w:r>
        <w:rPr>
          <w:rFonts w:ascii="Courier New" w:hAnsi="Courier New"/>
          <w:spacing w:val="-4"/>
        </w:rPr>
        <w:t xml:space="preserve"> </w:t>
      </w:r>
      <w:r>
        <w:rPr>
          <w:b/>
          <w:i/>
        </w:rPr>
        <w:t>MC</w:t>
      </w:r>
      <w:r>
        <w:rPr>
          <w:b/>
          <w:i/>
          <w:spacing w:val="-2"/>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K3SR</w:t>
      </w:r>
      <w:r>
        <w:rPr>
          <w:b/>
          <w:i/>
          <w:spacing w:val="-3"/>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4"/>
          <w:sz w:val="20"/>
        </w:rPr>
        <w:t xml:space="preserve"> </w:t>
      </w:r>
      <w:r>
        <w:rPr>
          <w:b/>
          <w:i/>
          <w:sz w:val="20"/>
        </w:rPr>
        <w:t>K8</w:t>
      </w:r>
      <w:r>
        <w:rPr>
          <w:b/>
          <w:i/>
          <w:spacing w:val="-1"/>
          <w:sz w:val="20"/>
        </w:rPr>
        <w:t xml:space="preserve"> </w:t>
      </w:r>
      <w:r>
        <w:rPr>
          <w:b/>
          <w:i/>
          <w:sz w:val="20"/>
        </w:rPr>
        <w:t>·</w:t>
      </w:r>
      <w:r>
        <w:rPr>
          <w:b/>
          <w:i/>
          <w:spacing w:val="-2"/>
          <w:sz w:val="20"/>
        </w:rPr>
        <w:t xml:space="preserve"> </w:t>
      </w:r>
      <w:r>
        <w:rPr>
          <w:b/>
          <w:i/>
          <w:sz w:val="20"/>
        </w:rPr>
        <w:t>K9</w:t>
      </w:r>
      <w:r>
        <w:rPr>
          <w:b/>
          <w:i/>
          <w:spacing w:val="-1"/>
          <w:sz w:val="20"/>
        </w:rPr>
        <w:t xml:space="preserve"> </w:t>
      </w:r>
      <w:r>
        <w:rPr>
          <w:b/>
          <w:i/>
          <w:sz w:val="20"/>
        </w:rPr>
        <w:t>·</w:t>
      </w:r>
      <w:r>
        <w:rPr>
          <w:b/>
          <w:i/>
          <w:spacing w:val="-2"/>
          <w:sz w:val="20"/>
        </w:rPr>
        <w:t xml:space="preserve"> </w:t>
      </w:r>
      <w:r>
        <w:rPr>
          <w:b/>
          <w:i/>
          <w:sz w:val="20"/>
        </w:rPr>
        <w:t>KE</w:t>
      </w:r>
      <w:r>
        <w:rPr>
          <w:b/>
          <w:i/>
          <w:spacing w:val="-3"/>
          <w:sz w:val="20"/>
        </w:rPr>
        <w:t xml:space="preserve"> </w:t>
      </w:r>
      <w:r>
        <w:rPr>
          <w:b/>
          <w:i/>
          <w:sz w:val="20"/>
        </w:rPr>
        <w:t>·</w:t>
      </w:r>
      <w:r>
        <w:rPr>
          <w:b/>
          <w:i/>
          <w:spacing w:val="-2"/>
          <w:sz w:val="20"/>
        </w:rPr>
        <w:t xml:space="preserve"> </w:t>
      </w:r>
      <w:r>
        <w:rPr>
          <w:b/>
          <w:i/>
          <w:sz w:val="20"/>
        </w:rPr>
        <w:t>B</w:t>
      </w:r>
      <w:r>
        <w:rPr>
          <w:b/>
          <w:i/>
          <w:spacing w:val="-3"/>
          <w:sz w:val="20"/>
        </w:rPr>
        <w:t xml:space="preserve"> </w:t>
      </w:r>
      <w:r>
        <w:rPr>
          <w:b/>
          <w:i/>
          <w:sz w:val="20"/>
        </w:rPr>
        <w:t xml:space="preserve">· GGOD · (1-NJ) = </w:t>
      </w:r>
      <w:r>
        <w:rPr>
          <w:b/>
          <w:sz w:val="20"/>
        </w:rPr>
        <w:t xml:space="preserve">0.04 · 0.02 · 1.2 · 1 · 0.6 · 0.5 · 1 · 1 · 1 · 0.6 · 39.42 · (1-0.8) = </w:t>
      </w:r>
      <w:r>
        <w:rPr>
          <w:rFonts w:ascii="Arial" w:hAnsi="Arial"/>
          <w:b/>
          <w:sz w:val="20"/>
        </w:rPr>
        <w:t>0.001362</w:t>
      </w:r>
    </w:p>
    <w:p w:rsidR="004F19BD" w:rsidRDefault="004F19BD">
      <w:pPr>
        <w:pStyle w:val="a3"/>
        <w:spacing w:before="28"/>
        <w:rPr>
          <w:rFonts w:ascii="Arial"/>
          <w:b/>
          <w:sz w:val="20"/>
        </w:rPr>
      </w:pP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8"/>
        </w:rPr>
        <w:t xml:space="preserve"> </w:t>
      </w:r>
      <w:r>
        <w:rPr>
          <w:rFonts w:ascii="Courier New" w:hAnsi="Courier New"/>
        </w:rPr>
        <w:t>(3.2.1),</w:t>
      </w:r>
      <w:r>
        <w:rPr>
          <w:rFonts w:ascii="Courier New" w:hAnsi="Courier New"/>
          <w:spacing w:val="-7"/>
        </w:rPr>
        <w:t xml:space="preserve"> </w:t>
      </w:r>
      <w:r>
        <w:rPr>
          <w:b/>
          <w:i/>
        </w:rPr>
        <w:t>G</w:t>
      </w:r>
      <w:r>
        <w:rPr>
          <w:b/>
          <w:i/>
          <w:spacing w:val="-4"/>
        </w:rPr>
        <w:t xml:space="preserve"> </w:t>
      </w:r>
      <w:r>
        <w:rPr>
          <w:b/>
          <w:i/>
        </w:rPr>
        <w:t>=</w:t>
      </w:r>
      <w:r>
        <w:rPr>
          <w:b/>
          <w:i/>
          <w:spacing w:val="-4"/>
        </w:rPr>
        <w:t xml:space="preserve"> </w:t>
      </w:r>
      <w:r>
        <w:rPr>
          <w:b/>
          <w:i/>
          <w:sz w:val="20"/>
        </w:rPr>
        <w:t>MAX(</w:t>
      </w:r>
      <w:proofErr w:type="gramStart"/>
      <w:r>
        <w:rPr>
          <w:b/>
          <w:i/>
          <w:sz w:val="20"/>
        </w:rPr>
        <w:t>G,GC</w:t>
      </w:r>
      <w:proofErr w:type="gramEnd"/>
      <w:r>
        <w:rPr>
          <w:b/>
          <w:i/>
          <w:sz w:val="20"/>
        </w:rPr>
        <w:t>)</w:t>
      </w:r>
      <w:r>
        <w:rPr>
          <w:b/>
          <w:i/>
          <w:spacing w:val="-2"/>
          <w:sz w:val="20"/>
        </w:rPr>
        <w:t xml:space="preserve"> </w:t>
      </w:r>
      <w:r>
        <w:rPr>
          <w:b/>
          <w:i/>
          <w:sz w:val="20"/>
        </w:rPr>
        <w:t xml:space="preserve">= </w:t>
      </w:r>
      <w:r>
        <w:rPr>
          <w:rFonts w:ascii="Arial" w:hAnsi="Arial"/>
          <w:b/>
          <w:spacing w:val="-2"/>
          <w:sz w:val="20"/>
        </w:rPr>
        <w:t>0.032</w:t>
      </w:r>
    </w:p>
    <w:p w:rsidR="004F19BD" w:rsidRDefault="00EA37BF">
      <w:pPr>
        <w:ind w:left="222"/>
        <w:rPr>
          <w:rFonts w:ascii="Arial" w:hAnsi="Arial"/>
          <w:b/>
          <w:sz w:val="20"/>
        </w:rPr>
      </w:pPr>
      <w:r>
        <w:rPr>
          <w:rFonts w:ascii="Courier New" w:hAnsi="Courier New"/>
        </w:rPr>
        <w:t>Сумма</w:t>
      </w:r>
      <w:r>
        <w:rPr>
          <w:rFonts w:ascii="Courier New" w:hAnsi="Courier New"/>
          <w:spacing w:val="-7"/>
        </w:rPr>
        <w:t xml:space="preserve"> </w:t>
      </w:r>
      <w:r>
        <w:rPr>
          <w:rFonts w:ascii="Courier New" w:hAnsi="Courier New"/>
        </w:rPr>
        <w:t>выбросов,</w:t>
      </w:r>
      <w:r>
        <w:rPr>
          <w:rFonts w:ascii="Courier New" w:hAnsi="Courier New"/>
          <w:spacing w:val="-7"/>
        </w:rPr>
        <w:t xml:space="preserve"> </w:t>
      </w:r>
      <w:r>
        <w:rPr>
          <w:rFonts w:ascii="Courier New" w:hAnsi="Courier New"/>
        </w:rPr>
        <w:t>т/год</w:t>
      </w:r>
      <w:r>
        <w:rPr>
          <w:rFonts w:ascii="Courier New" w:hAnsi="Courier New"/>
          <w:spacing w:val="-7"/>
        </w:rPr>
        <w:t xml:space="preserve"> </w:t>
      </w:r>
      <w:r>
        <w:rPr>
          <w:rFonts w:ascii="Courier New" w:hAnsi="Courier New"/>
        </w:rPr>
        <w:t>(3.2.4),</w:t>
      </w:r>
      <w:r>
        <w:rPr>
          <w:rFonts w:ascii="Courier New" w:hAnsi="Courier New"/>
          <w:spacing w:val="-7"/>
        </w:rPr>
        <w:t xml:space="preserve"> </w:t>
      </w:r>
      <w:r>
        <w:rPr>
          <w:b/>
          <w:i/>
        </w:rPr>
        <w:t>M</w:t>
      </w:r>
      <w:r>
        <w:rPr>
          <w:b/>
          <w:i/>
          <w:spacing w:val="-2"/>
        </w:rPr>
        <w:t xml:space="preserve"> </w:t>
      </w:r>
      <w:r>
        <w:rPr>
          <w:b/>
          <w:i/>
        </w:rPr>
        <w:t>=</w:t>
      </w:r>
      <w:r>
        <w:rPr>
          <w:b/>
          <w:i/>
          <w:spacing w:val="-4"/>
        </w:rPr>
        <w:t xml:space="preserve"> </w:t>
      </w:r>
      <w:r>
        <w:rPr>
          <w:b/>
          <w:i/>
          <w:sz w:val="20"/>
        </w:rPr>
        <w:t>M</w:t>
      </w:r>
      <w:r>
        <w:rPr>
          <w:b/>
          <w:i/>
          <w:spacing w:val="-2"/>
          <w:sz w:val="20"/>
        </w:rPr>
        <w:t xml:space="preserve"> </w:t>
      </w:r>
      <w:r>
        <w:rPr>
          <w:b/>
          <w:i/>
          <w:sz w:val="20"/>
        </w:rPr>
        <w:t>+</w:t>
      </w:r>
      <w:r>
        <w:rPr>
          <w:b/>
          <w:i/>
          <w:spacing w:val="-3"/>
          <w:sz w:val="20"/>
        </w:rPr>
        <w:t xml:space="preserve"> </w:t>
      </w:r>
      <w:r>
        <w:rPr>
          <w:b/>
          <w:i/>
          <w:sz w:val="20"/>
        </w:rPr>
        <w:t>MC</w:t>
      </w:r>
      <w:r>
        <w:rPr>
          <w:b/>
          <w:i/>
          <w:spacing w:val="-3"/>
          <w:sz w:val="20"/>
        </w:rPr>
        <w:t xml:space="preserve"> </w:t>
      </w:r>
      <w:r>
        <w:rPr>
          <w:b/>
          <w:i/>
          <w:sz w:val="20"/>
        </w:rPr>
        <w:t>=</w:t>
      </w:r>
      <w:r>
        <w:rPr>
          <w:b/>
          <w:i/>
          <w:spacing w:val="-3"/>
          <w:sz w:val="20"/>
        </w:rPr>
        <w:t xml:space="preserve"> </w:t>
      </w:r>
      <w:r>
        <w:rPr>
          <w:b/>
          <w:sz w:val="20"/>
        </w:rPr>
        <w:t>0.0000593</w:t>
      </w:r>
      <w:r>
        <w:rPr>
          <w:b/>
          <w:spacing w:val="-1"/>
          <w:sz w:val="20"/>
        </w:rPr>
        <w:t xml:space="preserve"> </w:t>
      </w:r>
      <w:r>
        <w:rPr>
          <w:b/>
          <w:sz w:val="20"/>
        </w:rPr>
        <w:t>+</w:t>
      </w:r>
      <w:r>
        <w:rPr>
          <w:b/>
          <w:spacing w:val="-3"/>
          <w:sz w:val="20"/>
        </w:rPr>
        <w:t xml:space="preserve"> </w:t>
      </w:r>
      <w:r>
        <w:rPr>
          <w:b/>
          <w:sz w:val="20"/>
        </w:rPr>
        <w:t>0.001362</w:t>
      </w:r>
      <w:r>
        <w:rPr>
          <w:b/>
          <w:spacing w:val="-2"/>
          <w:sz w:val="20"/>
        </w:rPr>
        <w:t xml:space="preserve"> </w:t>
      </w:r>
      <w:r>
        <w:rPr>
          <w:b/>
          <w:sz w:val="20"/>
        </w:rPr>
        <w:t>=</w:t>
      </w:r>
      <w:r>
        <w:rPr>
          <w:b/>
          <w:spacing w:val="1"/>
          <w:sz w:val="20"/>
        </w:rPr>
        <w:t xml:space="preserve"> </w:t>
      </w:r>
      <w:r>
        <w:rPr>
          <w:rFonts w:ascii="Arial" w:hAnsi="Arial"/>
          <w:b/>
          <w:spacing w:val="-2"/>
          <w:sz w:val="20"/>
        </w:rPr>
        <w:t>0.00142</w:t>
      </w:r>
    </w:p>
    <w:p w:rsidR="004F19BD" w:rsidRDefault="00EA37BF">
      <w:pPr>
        <w:spacing w:before="229"/>
        <w:ind w:left="222" w:right="3555"/>
        <w:rPr>
          <w:rFonts w:ascii="Courier New" w:hAnsi="Courier New"/>
        </w:rPr>
      </w:pPr>
      <w:r>
        <w:rPr>
          <w:rFonts w:ascii="Courier New" w:hAnsi="Courier New"/>
        </w:rPr>
        <w:t>п.3.</w:t>
      </w:r>
      <w:proofErr w:type="gramStart"/>
      <w:r>
        <w:rPr>
          <w:rFonts w:ascii="Courier New" w:hAnsi="Courier New"/>
        </w:rPr>
        <w:t>2.Статическое</w:t>
      </w:r>
      <w:proofErr w:type="gramEnd"/>
      <w:r>
        <w:rPr>
          <w:rFonts w:ascii="Courier New" w:hAnsi="Courier New"/>
          <w:spacing w:val="-18"/>
        </w:rPr>
        <w:t xml:space="preserve"> </w:t>
      </w:r>
      <w:r>
        <w:rPr>
          <w:rFonts w:ascii="Courier New" w:hAnsi="Courier New"/>
        </w:rPr>
        <w:t>хранение</w:t>
      </w:r>
      <w:r>
        <w:rPr>
          <w:rFonts w:ascii="Courier New" w:hAnsi="Courier New"/>
          <w:spacing w:val="-18"/>
        </w:rPr>
        <w:t xml:space="preserve"> </w:t>
      </w:r>
      <w:r>
        <w:rPr>
          <w:rFonts w:ascii="Courier New" w:hAnsi="Courier New"/>
        </w:rPr>
        <w:t>материала Материал: Песок</w:t>
      </w:r>
    </w:p>
    <w:p w:rsidR="004F19BD" w:rsidRDefault="00EA37BF">
      <w:pPr>
        <w:spacing w:before="242"/>
        <w:ind w:left="222" w:right="585"/>
        <w:jc w:val="both"/>
        <w:rPr>
          <w:b/>
          <w:i/>
          <w:sz w:val="20"/>
        </w:rPr>
      </w:pPr>
      <w:r>
        <w:rPr>
          <w:b/>
          <w:i/>
          <w:sz w:val="20"/>
          <w:u w:val="single"/>
        </w:rPr>
        <w:t>Примесь: 2908 Пыль</w:t>
      </w:r>
      <w:r>
        <w:rPr>
          <w:b/>
          <w:i/>
          <w:spacing w:val="-2"/>
          <w:sz w:val="20"/>
          <w:u w:val="single"/>
        </w:rPr>
        <w:t xml:space="preserve"> </w:t>
      </w:r>
      <w:r>
        <w:rPr>
          <w:b/>
          <w:i/>
          <w:sz w:val="20"/>
          <w:u w:val="single"/>
        </w:rPr>
        <w:t>неорганическая, содержащая двуокись</w:t>
      </w:r>
      <w:r>
        <w:rPr>
          <w:b/>
          <w:i/>
          <w:spacing w:val="-1"/>
          <w:sz w:val="20"/>
          <w:u w:val="single"/>
        </w:rPr>
        <w:t xml:space="preserve"> </w:t>
      </w:r>
      <w:r>
        <w:rPr>
          <w:b/>
          <w:i/>
          <w:sz w:val="20"/>
          <w:u w:val="single"/>
        </w:rPr>
        <w:t>кремния в</w:t>
      </w:r>
      <w:r>
        <w:rPr>
          <w:b/>
          <w:i/>
          <w:spacing w:val="-1"/>
          <w:sz w:val="20"/>
          <w:u w:val="single"/>
        </w:rPr>
        <w:t xml:space="preserve"> </w:t>
      </w:r>
      <w:r>
        <w:rPr>
          <w:b/>
          <w:i/>
          <w:sz w:val="20"/>
          <w:u w:val="single"/>
        </w:rPr>
        <w:t>%: 70-20 (шамот,</w:t>
      </w:r>
      <w:r>
        <w:rPr>
          <w:b/>
          <w:i/>
          <w:spacing w:val="-2"/>
          <w:sz w:val="20"/>
          <w:u w:val="single"/>
        </w:rPr>
        <w:t xml:space="preserve"> </w:t>
      </w:r>
      <w:r>
        <w:rPr>
          <w:b/>
          <w:i/>
          <w:sz w:val="20"/>
          <w:u w:val="single"/>
        </w:rPr>
        <w:t>цемент,</w:t>
      </w:r>
      <w:r>
        <w:rPr>
          <w:b/>
          <w:i/>
          <w:sz w:val="20"/>
        </w:rPr>
        <w:t xml:space="preserve"> </w:t>
      </w:r>
      <w:r>
        <w:rPr>
          <w:b/>
          <w:i/>
          <w:sz w:val="20"/>
          <w:u w:val="single"/>
        </w:rPr>
        <w:t>пыль</w:t>
      </w:r>
      <w:r>
        <w:rPr>
          <w:b/>
          <w:i/>
          <w:spacing w:val="-4"/>
          <w:sz w:val="20"/>
          <w:u w:val="single"/>
        </w:rPr>
        <w:t xml:space="preserve"> </w:t>
      </w:r>
      <w:r>
        <w:rPr>
          <w:b/>
          <w:i/>
          <w:sz w:val="20"/>
          <w:u w:val="single"/>
        </w:rPr>
        <w:t>цементного</w:t>
      </w:r>
      <w:r>
        <w:rPr>
          <w:b/>
          <w:i/>
          <w:spacing w:val="-3"/>
          <w:sz w:val="20"/>
          <w:u w:val="single"/>
        </w:rPr>
        <w:t xml:space="preserve"> </w:t>
      </w:r>
      <w:r>
        <w:rPr>
          <w:b/>
          <w:i/>
          <w:sz w:val="20"/>
          <w:u w:val="single"/>
        </w:rPr>
        <w:t>производства</w:t>
      </w:r>
      <w:r>
        <w:rPr>
          <w:b/>
          <w:i/>
          <w:spacing w:val="-3"/>
          <w:sz w:val="20"/>
          <w:u w:val="single"/>
        </w:rPr>
        <w:t xml:space="preserve"> </w:t>
      </w:r>
      <w:r>
        <w:rPr>
          <w:b/>
          <w:i/>
          <w:sz w:val="20"/>
          <w:u w:val="single"/>
        </w:rPr>
        <w:t>-</w:t>
      </w:r>
      <w:r>
        <w:rPr>
          <w:b/>
          <w:i/>
          <w:spacing w:val="-3"/>
          <w:sz w:val="20"/>
          <w:u w:val="single"/>
        </w:rPr>
        <w:t xml:space="preserve"> </w:t>
      </w:r>
      <w:r>
        <w:rPr>
          <w:b/>
          <w:i/>
          <w:sz w:val="20"/>
          <w:u w:val="single"/>
        </w:rPr>
        <w:t>глина,</w:t>
      </w:r>
      <w:r>
        <w:rPr>
          <w:b/>
          <w:i/>
          <w:spacing w:val="-6"/>
          <w:sz w:val="20"/>
          <w:u w:val="single"/>
        </w:rPr>
        <w:t xml:space="preserve"> </w:t>
      </w:r>
      <w:r>
        <w:rPr>
          <w:b/>
          <w:i/>
          <w:sz w:val="20"/>
          <w:u w:val="single"/>
        </w:rPr>
        <w:t>глинистый</w:t>
      </w:r>
      <w:r>
        <w:rPr>
          <w:b/>
          <w:i/>
          <w:spacing w:val="-5"/>
          <w:sz w:val="20"/>
          <w:u w:val="single"/>
        </w:rPr>
        <w:t xml:space="preserve"> </w:t>
      </w:r>
      <w:r>
        <w:rPr>
          <w:b/>
          <w:i/>
          <w:sz w:val="20"/>
          <w:u w:val="single"/>
        </w:rPr>
        <w:t>сланец,</w:t>
      </w:r>
      <w:r>
        <w:rPr>
          <w:b/>
          <w:i/>
          <w:spacing w:val="-4"/>
          <w:sz w:val="20"/>
          <w:u w:val="single"/>
        </w:rPr>
        <w:t xml:space="preserve"> </w:t>
      </w:r>
      <w:r>
        <w:rPr>
          <w:b/>
          <w:i/>
          <w:sz w:val="20"/>
          <w:u w:val="single"/>
        </w:rPr>
        <w:t>доменный</w:t>
      </w:r>
      <w:r>
        <w:rPr>
          <w:b/>
          <w:i/>
          <w:spacing w:val="-5"/>
          <w:sz w:val="20"/>
          <w:u w:val="single"/>
        </w:rPr>
        <w:t xml:space="preserve"> </w:t>
      </w:r>
      <w:r>
        <w:rPr>
          <w:b/>
          <w:i/>
          <w:sz w:val="20"/>
          <w:u w:val="single"/>
        </w:rPr>
        <w:t>шлак,</w:t>
      </w:r>
      <w:r>
        <w:rPr>
          <w:b/>
          <w:i/>
          <w:spacing w:val="-4"/>
          <w:sz w:val="20"/>
          <w:u w:val="single"/>
        </w:rPr>
        <w:t xml:space="preserve"> </w:t>
      </w:r>
      <w:r>
        <w:rPr>
          <w:b/>
          <w:i/>
          <w:sz w:val="20"/>
          <w:u w:val="single"/>
        </w:rPr>
        <w:t>песок,</w:t>
      </w:r>
      <w:r>
        <w:rPr>
          <w:b/>
          <w:i/>
          <w:spacing w:val="-4"/>
          <w:sz w:val="20"/>
          <w:u w:val="single"/>
        </w:rPr>
        <w:t xml:space="preserve"> </w:t>
      </w:r>
      <w:r>
        <w:rPr>
          <w:b/>
          <w:i/>
          <w:sz w:val="20"/>
          <w:u w:val="single"/>
        </w:rPr>
        <w:t>клинкер,</w:t>
      </w:r>
      <w:r>
        <w:rPr>
          <w:b/>
          <w:i/>
          <w:spacing w:val="-4"/>
          <w:sz w:val="20"/>
          <w:u w:val="single"/>
        </w:rPr>
        <w:t xml:space="preserve"> </w:t>
      </w:r>
      <w:r>
        <w:rPr>
          <w:b/>
          <w:i/>
          <w:sz w:val="20"/>
          <w:u w:val="single"/>
        </w:rPr>
        <w:t>зола,</w:t>
      </w:r>
      <w:r>
        <w:rPr>
          <w:b/>
          <w:i/>
          <w:sz w:val="20"/>
        </w:rPr>
        <w:t xml:space="preserve"> </w:t>
      </w:r>
      <w:r>
        <w:rPr>
          <w:b/>
          <w:i/>
          <w:sz w:val="20"/>
          <w:u w:val="single"/>
        </w:rPr>
        <w:t>кремнезем, зола углей казахстанских месторождений) (494)</w:t>
      </w:r>
    </w:p>
    <w:p w:rsidR="004F19BD" w:rsidRDefault="004F19BD">
      <w:pPr>
        <w:pStyle w:val="a3"/>
        <w:spacing w:before="9"/>
        <w:rPr>
          <w:b/>
          <w:i/>
          <w:sz w:val="20"/>
        </w:rPr>
      </w:pPr>
    </w:p>
    <w:p w:rsidR="004F19BD" w:rsidRDefault="00EA37BF">
      <w:pPr>
        <w:spacing w:line="237" w:lineRule="auto"/>
        <w:ind w:left="222" w:right="805"/>
        <w:rPr>
          <w:rFonts w:ascii="Courier New" w:hAnsi="Courier New"/>
        </w:rPr>
      </w:pPr>
      <w:r>
        <w:rPr>
          <w:rFonts w:ascii="Courier New" w:hAnsi="Courier New"/>
        </w:rPr>
        <w:t>Материал</w:t>
      </w:r>
      <w:r>
        <w:rPr>
          <w:rFonts w:ascii="Courier New" w:hAnsi="Courier New"/>
          <w:spacing w:val="-6"/>
        </w:rPr>
        <w:t xml:space="preserve"> </w:t>
      </w:r>
      <w:proofErr w:type="spellStart"/>
      <w:r>
        <w:rPr>
          <w:rFonts w:ascii="Courier New" w:hAnsi="Courier New"/>
        </w:rPr>
        <w:t>негранулирован</w:t>
      </w:r>
      <w:proofErr w:type="spellEnd"/>
      <w:r>
        <w:rPr>
          <w:rFonts w:ascii="Courier New" w:hAnsi="Courier New"/>
        </w:rPr>
        <w:t>.</w:t>
      </w:r>
      <w:r>
        <w:rPr>
          <w:rFonts w:ascii="Courier New" w:hAnsi="Courier New"/>
          <w:spacing w:val="-6"/>
        </w:rPr>
        <w:t xml:space="preserve"> </w:t>
      </w:r>
      <w:r>
        <w:rPr>
          <w:rFonts w:ascii="Courier New" w:hAnsi="Courier New"/>
        </w:rPr>
        <w:t>Коэффициент</w:t>
      </w:r>
      <w:r>
        <w:rPr>
          <w:rFonts w:ascii="Courier New" w:hAnsi="Courier New"/>
          <w:spacing w:val="-6"/>
        </w:rPr>
        <w:t xml:space="preserve"> </w:t>
      </w:r>
      <w:proofErr w:type="spellStart"/>
      <w:r>
        <w:rPr>
          <w:rFonts w:ascii="Courier New" w:hAnsi="Courier New"/>
        </w:rPr>
        <w:t>Ke</w:t>
      </w:r>
      <w:proofErr w:type="spellEnd"/>
      <w:r>
        <w:rPr>
          <w:rFonts w:ascii="Courier New" w:hAnsi="Courier New"/>
          <w:spacing w:val="-6"/>
        </w:rPr>
        <w:t xml:space="preserve"> </w:t>
      </w:r>
      <w:r>
        <w:rPr>
          <w:rFonts w:ascii="Courier New" w:hAnsi="Courier New"/>
        </w:rPr>
        <w:t>принимается</w:t>
      </w:r>
      <w:r>
        <w:rPr>
          <w:rFonts w:ascii="Courier New" w:hAnsi="Courier New"/>
          <w:spacing w:val="-6"/>
        </w:rPr>
        <w:t xml:space="preserve"> </w:t>
      </w:r>
      <w:r>
        <w:rPr>
          <w:rFonts w:ascii="Courier New" w:hAnsi="Courier New"/>
        </w:rPr>
        <w:t>равным</w:t>
      </w:r>
      <w:r>
        <w:rPr>
          <w:rFonts w:ascii="Courier New" w:hAnsi="Courier New"/>
          <w:spacing w:val="-6"/>
        </w:rPr>
        <w:t xml:space="preserve"> </w:t>
      </w:r>
      <w:r>
        <w:rPr>
          <w:rFonts w:ascii="Courier New" w:hAnsi="Courier New"/>
        </w:rPr>
        <w:t>1 Степень открытости: с 4-х сторон</w:t>
      </w:r>
    </w:p>
    <w:p w:rsidR="004F19BD" w:rsidRDefault="00EA37BF">
      <w:pPr>
        <w:spacing w:before="2"/>
        <w:ind w:left="222"/>
        <w:rPr>
          <w:rFonts w:ascii="Courier New" w:hAnsi="Courier New"/>
        </w:rPr>
      </w:pPr>
      <w:r>
        <w:rPr>
          <w:rFonts w:ascii="Courier New" w:hAnsi="Courier New"/>
        </w:rPr>
        <w:t>Загрузочный</w:t>
      </w:r>
      <w:r>
        <w:rPr>
          <w:rFonts w:ascii="Courier New" w:hAnsi="Courier New"/>
          <w:spacing w:val="-6"/>
        </w:rPr>
        <w:t xml:space="preserve"> </w:t>
      </w:r>
      <w:r>
        <w:rPr>
          <w:rFonts w:ascii="Courier New" w:hAnsi="Courier New"/>
        </w:rPr>
        <w:t>рукав</w:t>
      </w:r>
      <w:r>
        <w:rPr>
          <w:rFonts w:ascii="Courier New" w:hAnsi="Courier New"/>
          <w:spacing w:val="-6"/>
        </w:rPr>
        <w:t xml:space="preserve"> </w:t>
      </w:r>
      <w:r>
        <w:rPr>
          <w:rFonts w:ascii="Courier New" w:hAnsi="Courier New"/>
        </w:rPr>
        <w:t>не</w:t>
      </w:r>
      <w:r>
        <w:rPr>
          <w:rFonts w:ascii="Courier New" w:hAnsi="Courier New"/>
          <w:spacing w:val="-6"/>
        </w:rPr>
        <w:t xml:space="preserve"> </w:t>
      </w:r>
      <w:r>
        <w:rPr>
          <w:rFonts w:ascii="Courier New" w:hAnsi="Courier New"/>
          <w:spacing w:val="-2"/>
        </w:rPr>
        <w:t>применяется</w:t>
      </w:r>
    </w:p>
    <w:p w:rsidR="004F19BD" w:rsidRDefault="00EA37BF">
      <w:pPr>
        <w:spacing w:before="2" w:line="271" w:lineRule="exact"/>
        <w:ind w:left="222"/>
        <w:rPr>
          <w:rFonts w:ascii="Arial" w:hAnsi="Arial"/>
          <w:b/>
          <w:sz w:val="20"/>
        </w:rPr>
      </w:pPr>
      <w:r>
        <w:rPr>
          <w:rFonts w:ascii="Courier New" w:hAnsi="Courier New"/>
        </w:rPr>
        <w:t>Коэффициент,</w:t>
      </w:r>
      <w:r>
        <w:rPr>
          <w:rFonts w:ascii="Courier New" w:hAnsi="Courier New"/>
          <w:spacing w:val="-11"/>
        </w:rPr>
        <w:t xml:space="preserve"> </w:t>
      </w:r>
      <w:r>
        <w:rPr>
          <w:rFonts w:ascii="Courier New" w:hAnsi="Courier New"/>
        </w:rPr>
        <w:t>учитывающий</w:t>
      </w:r>
      <w:r>
        <w:rPr>
          <w:rFonts w:ascii="Courier New" w:hAnsi="Courier New"/>
          <w:spacing w:val="-10"/>
        </w:rPr>
        <w:t xml:space="preserve"> </w:t>
      </w:r>
      <w:r>
        <w:rPr>
          <w:rFonts w:ascii="Courier New" w:hAnsi="Courier New"/>
        </w:rPr>
        <w:t>степень</w:t>
      </w:r>
      <w:r>
        <w:rPr>
          <w:rFonts w:ascii="Courier New" w:hAnsi="Courier New"/>
          <w:spacing w:val="-11"/>
        </w:rPr>
        <w:t xml:space="preserve"> </w:t>
      </w:r>
      <w:r>
        <w:rPr>
          <w:rFonts w:ascii="Courier New" w:hAnsi="Courier New"/>
        </w:rPr>
        <w:t>защищенности</w:t>
      </w:r>
      <w:r>
        <w:rPr>
          <w:rFonts w:ascii="Courier New" w:hAnsi="Courier New"/>
          <w:spacing w:val="-10"/>
        </w:rPr>
        <w:t xml:space="preserve"> </w:t>
      </w:r>
      <w:r>
        <w:rPr>
          <w:rFonts w:ascii="Courier New" w:hAnsi="Courier New"/>
        </w:rPr>
        <w:t>узла(табл.3.1.3),</w:t>
      </w:r>
      <w:r>
        <w:rPr>
          <w:rFonts w:ascii="Courier New" w:hAnsi="Courier New"/>
          <w:spacing w:val="-9"/>
        </w:rPr>
        <w:t xml:space="preserve"> </w:t>
      </w:r>
      <w:r>
        <w:rPr>
          <w:b/>
          <w:i/>
        </w:rPr>
        <w:t>K4</w:t>
      </w:r>
      <w:r>
        <w:rPr>
          <w:b/>
          <w:i/>
          <w:spacing w:val="-4"/>
        </w:rPr>
        <w:t xml:space="preserve"> </w:t>
      </w:r>
      <w:r>
        <w:rPr>
          <w:b/>
          <w:i/>
        </w:rPr>
        <w:t>=</w:t>
      </w:r>
      <w:r>
        <w:rPr>
          <w:b/>
          <w:i/>
          <w:spacing w:val="-4"/>
        </w:rPr>
        <w:t xml:space="preserve"> </w:t>
      </w:r>
      <w:r>
        <w:rPr>
          <w:rFonts w:ascii="Arial" w:hAnsi="Arial"/>
          <w:b/>
          <w:spacing w:val="-10"/>
          <w:sz w:val="20"/>
        </w:rPr>
        <w:t>1</w:t>
      </w:r>
    </w:p>
    <w:p w:rsidR="004F19BD" w:rsidRDefault="00EA37BF">
      <w:pPr>
        <w:spacing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(среднегодовая),</w:t>
      </w:r>
      <w:r>
        <w:rPr>
          <w:rFonts w:ascii="Courier New" w:hAnsi="Courier New"/>
          <w:spacing w:val="-8"/>
        </w:rPr>
        <w:t xml:space="preserve"> </w:t>
      </w:r>
      <w:r>
        <w:rPr>
          <w:rFonts w:ascii="Courier New" w:hAnsi="Courier New"/>
        </w:rPr>
        <w:t>м/с,</w:t>
      </w:r>
      <w:r>
        <w:rPr>
          <w:rFonts w:ascii="Courier New" w:hAnsi="Courier New"/>
          <w:spacing w:val="-6"/>
        </w:rPr>
        <w:t xml:space="preserve"> </w:t>
      </w:r>
      <w:r>
        <w:rPr>
          <w:b/>
          <w:i/>
        </w:rPr>
        <w:t>G3SR</w:t>
      </w:r>
      <w:r>
        <w:rPr>
          <w:b/>
          <w:i/>
          <w:spacing w:val="-5"/>
        </w:rPr>
        <w:t xml:space="preserve"> </w:t>
      </w:r>
      <w:r>
        <w:rPr>
          <w:b/>
          <w:i/>
        </w:rPr>
        <w:t>=</w:t>
      </w:r>
      <w:r>
        <w:rPr>
          <w:b/>
          <w:i/>
          <w:spacing w:val="-3"/>
        </w:rPr>
        <w:t xml:space="preserve"> </w:t>
      </w:r>
      <w:r>
        <w:rPr>
          <w:rFonts w:ascii="Arial" w:hAnsi="Arial"/>
          <w:b/>
          <w:spacing w:val="-10"/>
          <w:sz w:val="20"/>
        </w:rPr>
        <w:t>5</w:t>
      </w:r>
    </w:p>
    <w:p w:rsidR="004F19BD" w:rsidRDefault="00EA37BF">
      <w:pPr>
        <w:spacing w:line="266" w:lineRule="exact"/>
        <w:ind w:left="222"/>
        <w:rPr>
          <w:b/>
          <w:i/>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среднегодовую</w:t>
      </w:r>
      <w:r>
        <w:rPr>
          <w:rFonts w:ascii="Courier New" w:hAnsi="Courier New"/>
          <w:spacing w:val="-11"/>
        </w:rPr>
        <w:t xml:space="preserve"> </w:t>
      </w:r>
      <w:r>
        <w:rPr>
          <w:rFonts w:ascii="Courier New" w:hAnsi="Courier New"/>
        </w:rPr>
        <w:t>скорость</w:t>
      </w:r>
      <w:r>
        <w:rPr>
          <w:rFonts w:ascii="Courier New" w:hAnsi="Courier New"/>
          <w:spacing w:val="-11"/>
        </w:rPr>
        <w:t xml:space="preserve"> </w:t>
      </w:r>
      <w:r>
        <w:rPr>
          <w:rFonts w:ascii="Courier New" w:hAnsi="Courier New"/>
        </w:rPr>
        <w:t>ветра(табл.3.1.2),</w:t>
      </w:r>
      <w:r>
        <w:rPr>
          <w:rFonts w:ascii="Courier New" w:hAnsi="Courier New"/>
          <w:spacing w:val="-9"/>
        </w:rPr>
        <w:t xml:space="preserve"> </w:t>
      </w:r>
      <w:r>
        <w:rPr>
          <w:b/>
          <w:i/>
        </w:rPr>
        <w:t>K3SR</w:t>
      </w:r>
      <w:r>
        <w:rPr>
          <w:b/>
          <w:i/>
          <w:spacing w:val="-5"/>
        </w:rPr>
        <w:t xml:space="preserve"> </w:t>
      </w:r>
      <w:r>
        <w:rPr>
          <w:b/>
          <w:i/>
          <w:spacing w:val="-10"/>
        </w:rPr>
        <w:t>=</w:t>
      </w:r>
    </w:p>
    <w:p w:rsidR="004F19BD" w:rsidRDefault="00EA37BF">
      <w:pPr>
        <w:spacing w:line="224" w:lineRule="exact"/>
        <w:ind w:left="222"/>
        <w:rPr>
          <w:rFonts w:ascii="Arial"/>
          <w:b/>
          <w:sz w:val="20"/>
        </w:rPr>
      </w:pPr>
      <w:r>
        <w:rPr>
          <w:rFonts w:ascii="Arial"/>
          <w:b/>
          <w:spacing w:val="-5"/>
          <w:sz w:val="20"/>
        </w:rPr>
        <w:t>1.2</w:t>
      </w:r>
    </w:p>
    <w:p w:rsidR="004F19BD" w:rsidRDefault="00EA37BF">
      <w:pPr>
        <w:spacing w:before="12" w:line="271" w:lineRule="exact"/>
        <w:ind w:left="222"/>
        <w:rPr>
          <w:rFonts w:ascii="Arial" w:hAnsi="Arial"/>
          <w:b/>
          <w:sz w:val="20"/>
        </w:rPr>
      </w:pPr>
      <w:r>
        <w:rPr>
          <w:rFonts w:ascii="Courier New" w:hAnsi="Courier New"/>
        </w:rPr>
        <w:t>Скорость</w:t>
      </w:r>
      <w:r>
        <w:rPr>
          <w:rFonts w:ascii="Courier New" w:hAnsi="Courier New"/>
          <w:spacing w:val="-9"/>
        </w:rPr>
        <w:t xml:space="preserve"> </w:t>
      </w:r>
      <w:r>
        <w:rPr>
          <w:rFonts w:ascii="Courier New" w:hAnsi="Courier New"/>
        </w:rPr>
        <w:t>ветра</w:t>
      </w:r>
      <w:r>
        <w:rPr>
          <w:rFonts w:ascii="Courier New" w:hAnsi="Courier New"/>
          <w:spacing w:val="-7"/>
        </w:rPr>
        <w:t xml:space="preserve"> </w:t>
      </w:r>
      <w:r>
        <w:rPr>
          <w:rFonts w:ascii="Courier New" w:hAnsi="Courier New"/>
        </w:rPr>
        <w:t>(максимальная),</w:t>
      </w:r>
      <w:r>
        <w:rPr>
          <w:rFonts w:ascii="Courier New" w:hAnsi="Courier New"/>
          <w:spacing w:val="-7"/>
        </w:rPr>
        <w:t xml:space="preserve"> </w:t>
      </w:r>
      <w:r>
        <w:rPr>
          <w:rFonts w:ascii="Courier New" w:hAnsi="Courier New"/>
        </w:rPr>
        <w:t>м/c,</w:t>
      </w:r>
      <w:r>
        <w:rPr>
          <w:rFonts w:ascii="Courier New" w:hAnsi="Courier New"/>
          <w:spacing w:val="-7"/>
        </w:rPr>
        <w:t xml:space="preserve"> </w:t>
      </w:r>
      <w:r>
        <w:rPr>
          <w:b/>
          <w:i/>
        </w:rPr>
        <w:t>G3</w:t>
      </w:r>
      <w:r>
        <w:rPr>
          <w:b/>
          <w:i/>
          <w:spacing w:val="-3"/>
        </w:rPr>
        <w:t xml:space="preserve"> </w:t>
      </w:r>
      <w:r>
        <w:rPr>
          <w:b/>
          <w:i/>
        </w:rPr>
        <w:t>=</w:t>
      </w:r>
      <w:r>
        <w:rPr>
          <w:b/>
          <w:i/>
          <w:spacing w:val="-3"/>
        </w:rPr>
        <w:t xml:space="preserve"> </w:t>
      </w:r>
      <w:r>
        <w:rPr>
          <w:rFonts w:ascii="Arial" w:hAnsi="Arial"/>
          <w:b/>
          <w:spacing w:val="-5"/>
          <w:sz w:val="20"/>
        </w:rPr>
        <w:t>12</w:t>
      </w:r>
    </w:p>
    <w:p w:rsidR="004F19BD" w:rsidRDefault="00EA37BF">
      <w:pPr>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0"/>
        </w:rPr>
        <w:t xml:space="preserve"> </w:t>
      </w:r>
      <w:r>
        <w:rPr>
          <w:rFonts w:ascii="Courier New" w:hAnsi="Courier New"/>
        </w:rPr>
        <w:t>учитывающий</w:t>
      </w:r>
      <w:r>
        <w:rPr>
          <w:rFonts w:ascii="Courier New" w:hAnsi="Courier New"/>
          <w:spacing w:val="-10"/>
        </w:rPr>
        <w:t xml:space="preserve"> </w:t>
      </w:r>
      <w:r>
        <w:rPr>
          <w:rFonts w:ascii="Courier New" w:hAnsi="Courier New"/>
        </w:rPr>
        <w:t>максимальную</w:t>
      </w:r>
      <w:r>
        <w:rPr>
          <w:rFonts w:ascii="Courier New" w:hAnsi="Courier New"/>
          <w:spacing w:val="-10"/>
        </w:rPr>
        <w:t xml:space="preserve"> </w:t>
      </w:r>
      <w:r>
        <w:rPr>
          <w:rFonts w:ascii="Courier New" w:hAnsi="Courier New"/>
        </w:rPr>
        <w:t>скорость</w:t>
      </w:r>
      <w:r>
        <w:rPr>
          <w:rFonts w:ascii="Courier New" w:hAnsi="Courier New"/>
          <w:spacing w:val="-10"/>
        </w:rPr>
        <w:t xml:space="preserve"> </w:t>
      </w:r>
      <w:r>
        <w:rPr>
          <w:rFonts w:ascii="Courier New" w:hAnsi="Courier New"/>
        </w:rPr>
        <w:t>ветра(табл.3.1.2),</w:t>
      </w:r>
      <w:r>
        <w:rPr>
          <w:rFonts w:ascii="Courier New" w:hAnsi="Courier New"/>
          <w:spacing w:val="-8"/>
        </w:rPr>
        <w:t xml:space="preserve"> </w:t>
      </w:r>
      <w:r>
        <w:rPr>
          <w:b/>
          <w:i/>
        </w:rPr>
        <w:t>K3</w:t>
      </w:r>
      <w:r>
        <w:rPr>
          <w:b/>
          <w:i/>
          <w:spacing w:val="-4"/>
        </w:rPr>
        <w:t xml:space="preserve"> </w:t>
      </w:r>
      <w:r>
        <w:rPr>
          <w:b/>
          <w:i/>
        </w:rPr>
        <w:t>=</w:t>
      </w:r>
      <w:r>
        <w:rPr>
          <w:b/>
          <w:i/>
          <w:spacing w:val="-4"/>
        </w:rPr>
        <w:t xml:space="preserve"> </w:t>
      </w:r>
      <w:r>
        <w:rPr>
          <w:rFonts w:ascii="Arial" w:hAnsi="Arial"/>
          <w:b/>
          <w:spacing w:val="-10"/>
          <w:sz w:val="20"/>
        </w:rPr>
        <w:t>2</w:t>
      </w:r>
    </w:p>
    <w:p w:rsidR="004F19BD" w:rsidRDefault="00EA37BF">
      <w:pPr>
        <w:spacing w:before="2" w:line="271" w:lineRule="exact"/>
        <w:ind w:left="222"/>
        <w:rPr>
          <w:rFonts w:ascii="Arial" w:hAnsi="Arial"/>
          <w:b/>
          <w:sz w:val="20"/>
        </w:rPr>
      </w:pPr>
      <w:r>
        <w:rPr>
          <w:rFonts w:ascii="Courier New" w:hAnsi="Courier New"/>
        </w:rPr>
        <w:t>Влажность</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w:t>
      </w:r>
      <w:r>
        <w:rPr>
          <w:rFonts w:ascii="Courier New" w:hAnsi="Courier New"/>
          <w:spacing w:val="-6"/>
        </w:rPr>
        <w:t xml:space="preserve"> </w:t>
      </w:r>
      <w:r>
        <w:rPr>
          <w:b/>
          <w:i/>
        </w:rPr>
        <w:t>VL</w:t>
      </w:r>
      <w:r>
        <w:rPr>
          <w:b/>
          <w:i/>
          <w:spacing w:val="-2"/>
        </w:rPr>
        <w:t xml:space="preserve"> </w:t>
      </w:r>
      <w:r>
        <w:rPr>
          <w:b/>
          <w:i/>
        </w:rPr>
        <w:t>=</w:t>
      </w:r>
      <w:r>
        <w:rPr>
          <w:b/>
          <w:i/>
          <w:spacing w:val="-1"/>
        </w:rPr>
        <w:t xml:space="preserve"> </w:t>
      </w:r>
      <w:r>
        <w:rPr>
          <w:rFonts w:ascii="Arial" w:hAnsi="Arial"/>
          <w:b/>
          <w:spacing w:val="-10"/>
          <w:sz w:val="20"/>
        </w:rPr>
        <w:t>2</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влажность</w:t>
      </w:r>
      <w:r>
        <w:rPr>
          <w:rFonts w:ascii="Courier New" w:hAnsi="Courier New"/>
          <w:spacing w:val="-10"/>
        </w:rPr>
        <w:t xml:space="preserve"> </w:t>
      </w:r>
      <w:r>
        <w:rPr>
          <w:rFonts w:ascii="Courier New" w:hAnsi="Courier New"/>
        </w:rPr>
        <w:t>материала(табл.3.1.4),</w:t>
      </w:r>
      <w:r>
        <w:rPr>
          <w:rFonts w:ascii="Courier New" w:hAnsi="Courier New"/>
          <w:spacing w:val="-10"/>
        </w:rPr>
        <w:t xml:space="preserve"> </w:t>
      </w:r>
      <w:r>
        <w:rPr>
          <w:b/>
          <w:i/>
        </w:rPr>
        <w:t>K5</w:t>
      </w:r>
      <w:r>
        <w:rPr>
          <w:b/>
          <w:i/>
          <w:spacing w:val="-4"/>
        </w:rPr>
        <w:t xml:space="preserve"> </w:t>
      </w:r>
      <w:r>
        <w:rPr>
          <w:b/>
          <w:i/>
        </w:rPr>
        <w:t>=</w:t>
      </w:r>
      <w:r>
        <w:rPr>
          <w:b/>
          <w:i/>
          <w:spacing w:val="-4"/>
        </w:rPr>
        <w:t xml:space="preserve"> </w:t>
      </w:r>
      <w:r>
        <w:rPr>
          <w:rFonts w:ascii="Arial" w:hAnsi="Arial"/>
          <w:b/>
          <w:spacing w:val="-5"/>
          <w:sz w:val="20"/>
        </w:rPr>
        <w:t>0.8</w:t>
      </w:r>
    </w:p>
    <w:p w:rsidR="004F19BD" w:rsidRDefault="00EA37BF">
      <w:pPr>
        <w:spacing w:line="271" w:lineRule="exact"/>
        <w:ind w:left="222"/>
        <w:rPr>
          <w:rFonts w:ascii="Arial" w:hAnsi="Arial"/>
          <w:b/>
          <w:sz w:val="20"/>
        </w:rPr>
      </w:pPr>
      <w:r>
        <w:rPr>
          <w:rFonts w:ascii="Courier New" w:hAnsi="Courier New"/>
        </w:rPr>
        <w:t>Размер</w:t>
      </w:r>
      <w:r>
        <w:rPr>
          <w:rFonts w:ascii="Courier New" w:hAnsi="Courier New"/>
          <w:spacing w:val="-8"/>
        </w:rPr>
        <w:t xml:space="preserve"> </w:t>
      </w:r>
      <w:r>
        <w:rPr>
          <w:rFonts w:ascii="Courier New" w:hAnsi="Courier New"/>
        </w:rPr>
        <w:t>куска</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мм,</w:t>
      </w:r>
      <w:r>
        <w:rPr>
          <w:rFonts w:ascii="Courier New" w:hAnsi="Courier New"/>
          <w:spacing w:val="-5"/>
        </w:rPr>
        <w:t xml:space="preserve"> </w:t>
      </w:r>
      <w:r>
        <w:rPr>
          <w:b/>
          <w:i/>
        </w:rPr>
        <w:t>G7</w:t>
      </w:r>
      <w:r>
        <w:rPr>
          <w:b/>
          <w:i/>
          <w:spacing w:val="-2"/>
        </w:rPr>
        <w:t xml:space="preserve"> </w:t>
      </w:r>
      <w:r>
        <w:rPr>
          <w:b/>
          <w:i/>
        </w:rPr>
        <w:t>=</w:t>
      </w:r>
      <w:r>
        <w:rPr>
          <w:b/>
          <w:i/>
          <w:spacing w:val="-2"/>
        </w:rPr>
        <w:t xml:space="preserve"> </w:t>
      </w:r>
      <w:r>
        <w:rPr>
          <w:rFonts w:ascii="Arial" w:hAnsi="Arial"/>
          <w:b/>
          <w:spacing w:val="-10"/>
          <w:sz w:val="20"/>
        </w:rPr>
        <w:t>3</w:t>
      </w:r>
    </w:p>
    <w:p w:rsidR="004F19BD" w:rsidRDefault="00EA37BF">
      <w:pPr>
        <w:spacing w:line="271" w:lineRule="exact"/>
        <w:ind w:left="222"/>
        <w:rPr>
          <w:rFonts w:ascii="Arial" w:hAnsi="Arial"/>
          <w:b/>
          <w:sz w:val="20"/>
        </w:rPr>
      </w:pPr>
      <w:r>
        <w:rPr>
          <w:rFonts w:ascii="Courier New" w:hAnsi="Courier New"/>
        </w:rPr>
        <w:t>Коэффициент,</w:t>
      </w:r>
      <w:r>
        <w:rPr>
          <w:rFonts w:ascii="Courier New" w:hAnsi="Courier New"/>
          <w:spacing w:val="-12"/>
        </w:rPr>
        <w:t xml:space="preserve"> </w:t>
      </w:r>
      <w:r>
        <w:rPr>
          <w:rFonts w:ascii="Courier New" w:hAnsi="Courier New"/>
        </w:rPr>
        <w:t>учитывающий</w:t>
      </w:r>
      <w:r>
        <w:rPr>
          <w:rFonts w:ascii="Courier New" w:hAnsi="Courier New"/>
          <w:spacing w:val="-11"/>
        </w:rPr>
        <w:t xml:space="preserve"> </w:t>
      </w:r>
      <w:r>
        <w:rPr>
          <w:rFonts w:ascii="Courier New" w:hAnsi="Courier New"/>
        </w:rPr>
        <w:t>крупность</w:t>
      </w:r>
      <w:r>
        <w:rPr>
          <w:rFonts w:ascii="Courier New" w:hAnsi="Courier New"/>
          <w:spacing w:val="-11"/>
        </w:rPr>
        <w:t xml:space="preserve"> </w:t>
      </w:r>
      <w:r>
        <w:rPr>
          <w:rFonts w:ascii="Courier New" w:hAnsi="Courier New"/>
        </w:rPr>
        <w:t>материала(табл.3.1.5),</w:t>
      </w:r>
      <w:r>
        <w:rPr>
          <w:rFonts w:ascii="Courier New" w:hAnsi="Courier New"/>
          <w:spacing w:val="-11"/>
        </w:rPr>
        <w:t xml:space="preserve"> </w:t>
      </w:r>
      <w:r>
        <w:rPr>
          <w:b/>
          <w:i/>
        </w:rPr>
        <w:t>K7</w:t>
      </w:r>
      <w:r>
        <w:rPr>
          <w:b/>
          <w:i/>
          <w:spacing w:val="-4"/>
        </w:rPr>
        <w:t xml:space="preserve"> </w:t>
      </w:r>
      <w:r>
        <w:rPr>
          <w:b/>
          <w:i/>
        </w:rPr>
        <w:t>=</w:t>
      </w:r>
      <w:r>
        <w:rPr>
          <w:b/>
          <w:i/>
          <w:spacing w:val="-5"/>
        </w:rPr>
        <w:t xml:space="preserve"> </w:t>
      </w:r>
      <w:r>
        <w:rPr>
          <w:rFonts w:ascii="Arial" w:hAnsi="Arial"/>
          <w:b/>
          <w:spacing w:val="-5"/>
          <w:sz w:val="20"/>
        </w:rPr>
        <w:t>0.7</w:t>
      </w:r>
    </w:p>
    <w:p w:rsidR="004F19BD" w:rsidRDefault="00EA37BF">
      <w:pPr>
        <w:spacing w:line="271" w:lineRule="exact"/>
        <w:ind w:left="222"/>
        <w:rPr>
          <w:rFonts w:ascii="Arial" w:hAnsi="Arial"/>
          <w:b/>
          <w:sz w:val="20"/>
        </w:rPr>
      </w:pPr>
      <w:r>
        <w:rPr>
          <w:rFonts w:ascii="Courier New" w:hAnsi="Courier New"/>
        </w:rPr>
        <w:t>Поверхность</w:t>
      </w:r>
      <w:r>
        <w:rPr>
          <w:rFonts w:ascii="Courier New" w:hAnsi="Courier New"/>
          <w:spacing w:val="-7"/>
        </w:rPr>
        <w:t xml:space="preserve"> </w:t>
      </w:r>
      <w:r>
        <w:rPr>
          <w:rFonts w:ascii="Courier New" w:hAnsi="Courier New"/>
        </w:rPr>
        <w:t>пыления</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плане,</w:t>
      </w:r>
      <w:r>
        <w:rPr>
          <w:rFonts w:ascii="Courier New" w:hAnsi="Courier New"/>
          <w:spacing w:val="-5"/>
        </w:rPr>
        <w:t xml:space="preserve"> </w:t>
      </w:r>
      <w:r>
        <w:rPr>
          <w:rFonts w:ascii="Courier New" w:hAnsi="Courier New"/>
        </w:rPr>
        <w:t>м2,</w:t>
      </w:r>
      <w:r>
        <w:rPr>
          <w:rFonts w:ascii="Courier New" w:hAnsi="Courier New"/>
          <w:spacing w:val="-4"/>
        </w:rPr>
        <w:t xml:space="preserve"> </w:t>
      </w:r>
      <w:r>
        <w:rPr>
          <w:b/>
          <w:i/>
        </w:rPr>
        <w:t>S</w:t>
      </w:r>
      <w:r>
        <w:rPr>
          <w:b/>
          <w:i/>
          <w:spacing w:val="-2"/>
        </w:rPr>
        <w:t xml:space="preserve"> </w:t>
      </w:r>
      <w:r>
        <w:rPr>
          <w:b/>
          <w:i/>
        </w:rPr>
        <w:t>=</w:t>
      </w:r>
      <w:r>
        <w:rPr>
          <w:b/>
          <w:i/>
          <w:spacing w:val="-2"/>
        </w:rPr>
        <w:t xml:space="preserve"> </w:t>
      </w:r>
      <w:r>
        <w:rPr>
          <w:rFonts w:ascii="Arial" w:hAnsi="Arial"/>
          <w:b/>
          <w:spacing w:val="-5"/>
          <w:sz w:val="20"/>
        </w:rPr>
        <w:t>20</w:t>
      </w:r>
    </w:p>
    <w:p w:rsidR="004F19BD" w:rsidRDefault="00EA37BF">
      <w:pPr>
        <w:spacing w:line="266" w:lineRule="exact"/>
        <w:ind w:left="222"/>
        <w:rPr>
          <w:b/>
          <w:i/>
        </w:rPr>
      </w:pPr>
      <w:proofErr w:type="spellStart"/>
      <w:r>
        <w:rPr>
          <w:rFonts w:ascii="Courier New" w:hAnsi="Courier New"/>
        </w:rPr>
        <w:t>Kоэфф</w:t>
      </w:r>
      <w:proofErr w:type="spellEnd"/>
      <w:r>
        <w:rPr>
          <w:rFonts w:ascii="Courier New" w:hAnsi="Courier New"/>
        </w:rPr>
        <w:t>.,</w:t>
      </w:r>
      <w:r>
        <w:rPr>
          <w:rFonts w:ascii="Courier New" w:hAnsi="Courier New"/>
          <w:spacing w:val="-12"/>
        </w:rPr>
        <w:t xml:space="preserve"> </w:t>
      </w:r>
      <w:r>
        <w:rPr>
          <w:rFonts w:ascii="Courier New" w:hAnsi="Courier New"/>
        </w:rPr>
        <w:t>учитывающий</w:t>
      </w:r>
      <w:r>
        <w:rPr>
          <w:rFonts w:ascii="Courier New" w:hAnsi="Courier New"/>
          <w:spacing w:val="-9"/>
        </w:rPr>
        <w:t xml:space="preserve"> </w:t>
      </w:r>
      <w:r>
        <w:rPr>
          <w:rFonts w:ascii="Courier New" w:hAnsi="Courier New"/>
        </w:rPr>
        <w:t>профиль</w:t>
      </w:r>
      <w:r>
        <w:rPr>
          <w:rFonts w:ascii="Courier New" w:hAnsi="Courier New"/>
          <w:spacing w:val="-10"/>
        </w:rPr>
        <w:t xml:space="preserve"> </w:t>
      </w:r>
      <w:r>
        <w:rPr>
          <w:rFonts w:ascii="Courier New" w:hAnsi="Courier New"/>
        </w:rPr>
        <w:t>поверхности</w:t>
      </w:r>
      <w:r>
        <w:rPr>
          <w:rFonts w:ascii="Courier New" w:hAnsi="Courier New"/>
          <w:spacing w:val="-9"/>
        </w:rPr>
        <w:t xml:space="preserve"> </w:t>
      </w:r>
      <w:r>
        <w:rPr>
          <w:rFonts w:ascii="Courier New" w:hAnsi="Courier New"/>
        </w:rPr>
        <w:t>складируемого</w:t>
      </w:r>
      <w:r>
        <w:rPr>
          <w:rFonts w:ascii="Courier New" w:hAnsi="Courier New"/>
          <w:spacing w:val="-9"/>
        </w:rPr>
        <w:t xml:space="preserve"> </w:t>
      </w:r>
      <w:r>
        <w:rPr>
          <w:rFonts w:ascii="Courier New" w:hAnsi="Courier New"/>
        </w:rPr>
        <w:t>материала,</w:t>
      </w:r>
      <w:r>
        <w:rPr>
          <w:rFonts w:ascii="Courier New" w:hAnsi="Courier New"/>
          <w:spacing w:val="-8"/>
        </w:rPr>
        <w:t xml:space="preserve"> </w:t>
      </w:r>
      <w:r>
        <w:rPr>
          <w:b/>
          <w:i/>
        </w:rPr>
        <w:t>K6</w:t>
      </w:r>
      <w:r>
        <w:rPr>
          <w:b/>
          <w:i/>
          <w:spacing w:val="-3"/>
        </w:rPr>
        <w:t xml:space="preserve"> </w:t>
      </w:r>
      <w:r>
        <w:rPr>
          <w:b/>
          <w:i/>
          <w:spacing w:val="-10"/>
        </w:rPr>
        <w:t>=</w:t>
      </w:r>
    </w:p>
    <w:p w:rsidR="004F19BD" w:rsidRDefault="00EA37BF">
      <w:pPr>
        <w:spacing w:line="224" w:lineRule="exact"/>
        <w:ind w:left="222"/>
        <w:rPr>
          <w:rFonts w:ascii="Arial"/>
          <w:b/>
          <w:sz w:val="20"/>
        </w:rPr>
      </w:pPr>
      <w:r>
        <w:rPr>
          <w:rFonts w:ascii="Arial"/>
          <w:b/>
          <w:spacing w:val="-4"/>
          <w:sz w:val="20"/>
        </w:rPr>
        <w:t>1.45</w:t>
      </w:r>
    </w:p>
    <w:p w:rsidR="004F19BD" w:rsidRDefault="004F19BD">
      <w:pPr>
        <w:spacing w:line="224" w:lineRule="exact"/>
        <w:rPr>
          <w:rFonts w:ascii="Arial"/>
          <w:sz w:val="20"/>
        </w:rPr>
        <w:sectPr w:rsidR="004F19BD">
          <w:pgSz w:w="11910" w:h="16840"/>
          <w:pgMar w:top="1080" w:right="900" w:bottom="280" w:left="1480" w:header="710" w:footer="0" w:gutter="0"/>
          <w:cols w:space="720"/>
        </w:sectPr>
      </w:pPr>
    </w:p>
    <w:p w:rsidR="004F19BD" w:rsidRDefault="00EA37BF">
      <w:pPr>
        <w:spacing w:before="92" w:line="268" w:lineRule="exact"/>
        <w:ind w:left="222"/>
        <w:rPr>
          <w:b/>
          <w:i/>
        </w:rPr>
      </w:pPr>
      <w:r>
        <w:rPr>
          <w:rFonts w:ascii="Courier New" w:hAnsi="Courier New"/>
        </w:rPr>
        <w:lastRenderedPageBreak/>
        <w:t>Унос</w:t>
      </w:r>
      <w:r>
        <w:rPr>
          <w:rFonts w:ascii="Courier New" w:hAnsi="Courier New"/>
          <w:spacing w:val="-8"/>
        </w:rPr>
        <w:t xml:space="preserve"> </w:t>
      </w:r>
      <w:r>
        <w:rPr>
          <w:rFonts w:ascii="Courier New" w:hAnsi="Courier New"/>
        </w:rPr>
        <w:t>материала</w:t>
      </w:r>
      <w:r>
        <w:rPr>
          <w:rFonts w:ascii="Courier New" w:hAnsi="Courier New"/>
          <w:spacing w:val="-7"/>
        </w:rPr>
        <w:t xml:space="preserve"> </w:t>
      </w:r>
      <w:r>
        <w:rPr>
          <w:rFonts w:ascii="Courier New" w:hAnsi="Courier New"/>
        </w:rPr>
        <w:t>с</w:t>
      </w:r>
      <w:r>
        <w:rPr>
          <w:rFonts w:ascii="Courier New" w:hAnsi="Courier New"/>
          <w:spacing w:val="-8"/>
        </w:rPr>
        <w:t xml:space="preserve"> </w:t>
      </w:r>
      <w:r>
        <w:rPr>
          <w:rFonts w:ascii="Courier New" w:hAnsi="Courier New"/>
        </w:rPr>
        <w:t>1</w:t>
      </w:r>
      <w:r>
        <w:rPr>
          <w:rFonts w:ascii="Courier New" w:hAnsi="Courier New"/>
          <w:spacing w:val="-7"/>
        </w:rPr>
        <w:t xml:space="preserve"> </w:t>
      </w:r>
      <w:r>
        <w:rPr>
          <w:rFonts w:ascii="Courier New" w:hAnsi="Courier New"/>
        </w:rPr>
        <w:t>м2</w:t>
      </w:r>
      <w:r>
        <w:rPr>
          <w:rFonts w:ascii="Courier New" w:hAnsi="Courier New"/>
          <w:spacing w:val="-7"/>
        </w:rPr>
        <w:t xml:space="preserve"> </w:t>
      </w:r>
      <w:r>
        <w:rPr>
          <w:rFonts w:ascii="Courier New" w:hAnsi="Courier New"/>
        </w:rPr>
        <w:t>фактической</w:t>
      </w:r>
      <w:r>
        <w:rPr>
          <w:rFonts w:ascii="Courier New" w:hAnsi="Courier New"/>
          <w:spacing w:val="-8"/>
        </w:rPr>
        <w:t xml:space="preserve"> </w:t>
      </w:r>
      <w:r>
        <w:rPr>
          <w:rFonts w:ascii="Courier New" w:hAnsi="Courier New"/>
        </w:rPr>
        <w:t>поверхности,</w:t>
      </w:r>
      <w:r>
        <w:rPr>
          <w:rFonts w:ascii="Courier New" w:hAnsi="Courier New"/>
          <w:spacing w:val="-7"/>
        </w:rPr>
        <w:t xml:space="preserve"> </w:t>
      </w:r>
      <w:r>
        <w:rPr>
          <w:rFonts w:ascii="Courier New" w:hAnsi="Courier New"/>
        </w:rPr>
        <w:t>г/м2*с(табл.3.1.1),</w:t>
      </w:r>
      <w:r>
        <w:rPr>
          <w:rFonts w:ascii="Courier New" w:hAnsi="Courier New"/>
          <w:spacing w:val="-5"/>
        </w:rPr>
        <w:t xml:space="preserve"> </w:t>
      </w:r>
      <w:r>
        <w:rPr>
          <w:b/>
          <w:i/>
          <w:spacing w:val="-10"/>
        </w:rPr>
        <w:t>Q</w:t>
      </w:r>
    </w:p>
    <w:p w:rsidR="004F19BD" w:rsidRDefault="00EA37BF">
      <w:pPr>
        <w:spacing w:line="249" w:lineRule="exact"/>
        <w:ind w:left="222"/>
        <w:rPr>
          <w:rFonts w:ascii="Arial"/>
          <w:b/>
          <w:sz w:val="20"/>
        </w:rPr>
      </w:pPr>
      <w:r>
        <w:rPr>
          <w:b/>
          <w:i/>
        </w:rPr>
        <w:t>=</w:t>
      </w:r>
      <w:r>
        <w:rPr>
          <w:b/>
          <w:i/>
          <w:spacing w:val="-1"/>
        </w:rPr>
        <w:t xml:space="preserve"> </w:t>
      </w:r>
      <w:r>
        <w:rPr>
          <w:rFonts w:ascii="Arial"/>
          <w:b/>
          <w:spacing w:val="-4"/>
          <w:sz w:val="20"/>
        </w:rPr>
        <w:t>0.002</w:t>
      </w:r>
    </w:p>
    <w:p w:rsidR="004F19BD" w:rsidRDefault="00EA37BF">
      <w:pPr>
        <w:spacing w:before="9" w:line="271" w:lineRule="exact"/>
        <w:ind w:left="222"/>
        <w:rPr>
          <w:rFonts w:ascii="Arial" w:hAnsi="Arial"/>
          <w:b/>
          <w:sz w:val="20"/>
        </w:rPr>
      </w:pPr>
      <w:r>
        <w:rPr>
          <w:rFonts w:ascii="Courier New" w:hAnsi="Courier New"/>
        </w:rPr>
        <w:t>Количество</w:t>
      </w:r>
      <w:r>
        <w:rPr>
          <w:rFonts w:ascii="Courier New" w:hAnsi="Courier New"/>
          <w:spacing w:val="-7"/>
        </w:rPr>
        <w:t xml:space="preserve"> </w:t>
      </w:r>
      <w:r>
        <w:rPr>
          <w:rFonts w:ascii="Courier New" w:hAnsi="Courier New"/>
        </w:rPr>
        <w:t>дней</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устойчивым</w:t>
      </w:r>
      <w:r>
        <w:rPr>
          <w:rFonts w:ascii="Courier New" w:hAnsi="Courier New"/>
          <w:spacing w:val="-7"/>
        </w:rPr>
        <w:t xml:space="preserve"> </w:t>
      </w:r>
      <w:r>
        <w:rPr>
          <w:rFonts w:ascii="Courier New" w:hAnsi="Courier New"/>
        </w:rPr>
        <w:t>снежным</w:t>
      </w:r>
      <w:r>
        <w:rPr>
          <w:rFonts w:ascii="Courier New" w:hAnsi="Courier New"/>
          <w:spacing w:val="-6"/>
        </w:rPr>
        <w:t xml:space="preserve"> </w:t>
      </w:r>
      <w:r>
        <w:rPr>
          <w:rFonts w:ascii="Courier New" w:hAnsi="Courier New"/>
        </w:rPr>
        <w:t>покровом,</w:t>
      </w:r>
      <w:r>
        <w:rPr>
          <w:rFonts w:ascii="Courier New" w:hAnsi="Courier New"/>
          <w:spacing w:val="-5"/>
        </w:rPr>
        <w:t xml:space="preserve"> </w:t>
      </w:r>
      <w:r>
        <w:rPr>
          <w:b/>
          <w:i/>
        </w:rPr>
        <w:t>TSP</w:t>
      </w:r>
      <w:r>
        <w:rPr>
          <w:b/>
          <w:i/>
          <w:spacing w:val="-2"/>
        </w:rPr>
        <w:t xml:space="preserve"> </w:t>
      </w:r>
      <w:r>
        <w:rPr>
          <w:b/>
          <w:i/>
        </w:rPr>
        <w:t>=</w:t>
      </w:r>
      <w:r>
        <w:rPr>
          <w:b/>
          <w:i/>
          <w:spacing w:val="-4"/>
        </w:rPr>
        <w:t xml:space="preserve"> </w:t>
      </w:r>
      <w:r>
        <w:rPr>
          <w:rFonts w:ascii="Arial" w:hAnsi="Arial"/>
          <w:b/>
          <w:spacing w:val="-10"/>
          <w:sz w:val="20"/>
        </w:rPr>
        <w:t>0</w:t>
      </w:r>
    </w:p>
    <w:p w:rsidR="004F19BD" w:rsidRDefault="00EA37BF">
      <w:pPr>
        <w:spacing w:line="271" w:lineRule="exact"/>
        <w:ind w:left="222"/>
        <w:rPr>
          <w:rFonts w:ascii="Arial" w:hAnsi="Arial"/>
          <w:b/>
          <w:sz w:val="20"/>
        </w:rPr>
      </w:pPr>
      <w:r>
        <w:rPr>
          <w:rFonts w:ascii="Courier New" w:hAnsi="Courier New"/>
        </w:rPr>
        <w:t>Продолжительность</w:t>
      </w:r>
      <w:r>
        <w:rPr>
          <w:rFonts w:ascii="Courier New" w:hAnsi="Courier New"/>
          <w:spacing w:val="-7"/>
        </w:rPr>
        <w:t xml:space="preserve"> </w:t>
      </w:r>
      <w:r>
        <w:rPr>
          <w:rFonts w:ascii="Courier New" w:hAnsi="Courier New"/>
        </w:rPr>
        <w:t>осадков</w:t>
      </w:r>
      <w:r>
        <w:rPr>
          <w:rFonts w:ascii="Courier New" w:hAnsi="Courier New"/>
          <w:spacing w:val="-7"/>
        </w:rPr>
        <w:t xml:space="preserve"> </w:t>
      </w:r>
      <w:r>
        <w:rPr>
          <w:rFonts w:ascii="Courier New" w:hAnsi="Courier New"/>
        </w:rPr>
        <w:t>в</w:t>
      </w:r>
      <w:r>
        <w:rPr>
          <w:rFonts w:ascii="Courier New" w:hAnsi="Courier New"/>
          <w:spacing w:val="-7"/>
        </w:rPr>
        <w:t xml:space="preserve"> </w:t>
      </w:r>
      <w:r>
        <w:rPr>
          <w:rFonts w:ascii="Courier New" w:hAnsi="Courier New"/>
        </w:rPr>
        <w:t>виде</w:t>
      </w:r>
      <w:r>
        <w:rPr>
          <w:rFonts w:ascii="Courier New" w:hAnsi="Courier New"/>
          <w:spacing w:val="-6"/>
        </w:rPr>
        <w:t xml:space="preserve"> </w:t>
      </w:r>
      <w:r>
        <w:rPr>
          <w:rFonts w:ascii="Courier New" w:hAnsi="Courier New"/>
        </w:rPr>
        <w:t>дождя,</w:t>
      </w:r>
      <w:r>
        <w:rPr>
          <w:rFonts w:ascii="Courier New" w:hAnsi="Courier New"/>
          <w:spacing w:val="-7"/>
        </w:rPr>
        <w:t xml:space="preserve"> </w:t>
      </w:r>
      <w:r>
        <w:rPr>
          <w:rFonts w:ascii="Courier New" w:hAnsi="Courier New"/>
        </w:rPr>
        <w:t>часов/год,</w:t>
      </w:r>
      <w:r>
        <w:rPr>
          <w:rFonts w:ascii="Courier New" w:hAnsi="Courier New"/>
          <w:spacing w:val="-6"/>
        </w:rPr>
        <w:t xml:space="preserve"> </w:t>
      </w:r>
      <w:r>
        <w:rPr>
          <w:b/>
          <w:i/>
        </w:rPr>
        <w:t>TO</w:t>
      </w:r>
      <w:r>
        <w:rPr>
          <w:b/>
          <w:i/>
          <w:spacing w:val="-4"/>
        </w:rPr>
        <w:t xml:space="preserve"> </w:t>
      </w:r>
      <w:r>
        <w:rPr>
          <w:b/>
          <w:i/>
        </w:rPr>
        <w:t xml:space="preserve">= </w:t>
      </w:r>
      <w:r>
        <w:rPr>
          <w:rFonts w:ascii="Arial" w:hAnsi="Arial"/>
          <w:b/>
          <w:spacing w:val="-5"/>
          <w:sz w:val="20"/>
        </w:rPr>
        <w:t>40</w:t>
      </w:r>
    </w:p>
    <w:p w:rsidR="004F19BD" w:rsidRDefault="00EA37BF">
      <w:pPr>
        <w:spacing w:line="266" w:lineRule="exact"/>
        <w:ind w:left="222"/>
        <w:rPr>
          <w:b/>
          <w:sz w:val="20"/>
        </w:rPr>
      </w:pPr>
      <w:r>
        <w:rPr>
          <w:rFonts w:ascii="Courier New" w:hAnsi="Courier New"/>
        </w:rPr>
        <w:t>Количество</w:t>
      </w:r>
      <w:r>
        <w:rPr>
          <w:rFonts w:ascii="Courier New" w:hAnsi="Courier New"/>
          <w:spacing w:val="-4"/>
        </w:rPr>
        <w:t xml:space="preserve"> </w:t>
      </w:r>
      <w:r>
        <w:rPr>
          <w:rFonts w:ascii="Courier New" w:hAnsi="Courier New"/>
        </w:rPr>
        <w:t>дней</w:t>
      </w:r>
      <w:r>
        <w:rPr>
          <w:rFonts w:ascii="Courier New" w:hAnsi="Courier New"/>
          <w:spacing w:val="-4"/>
        </w:rPr>
        <w:t xml:space="preserve"> </w:t>
      </w:r>
      <w:r>
        <w:rPr>
          <w:rFonts w:ascii="Courier New" w:hAnsi="Courier New"/>
        </w:rPr>
        <w:t>с</w:t>
      </w:r>
      <w:r>
        <w:rPr>
          <w:rFonts w:ascii="Courier New" w:hAnsi="Courier New"/>
          <w:spacing w:val="-4"/>
        </w:rPr>
        <w:t xml:space="preserve"> </w:t>
      </w:r>
      <w:r>
        <w:rPr>
          <w:rFonts w:ascii="Courier New" w:hAnsi="Courier New"/>
        </w:rPr>
        <w:t>осадками</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виде</w:t>
      </w:r>
      <w:r>
        <w:rPr>
          <w:rFonts w:ascii="Courier New" w:hAnsi="Courier New"/>
          <w:spacing w:val="-4"/>
        </w:rPr>
        <w:t xml:space="preserve"> </w:t>
      </w:r>
      <w:r>
        <w:rPr>
          <w:rFonts w:ascii="Courier New" w:hAnsi="Courier New"/>
        </w:rPr>
        <w:t>дождя</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году,</w:t>
      </w:r>
      <w:r>
        <w:rPr>
          <w:rFonts w:ascii="Courier New" w:hAnsi="Courier New"/>
          <w:spacing w:val="-3"/>
        </w:rPr>
        <w:t xml:space="preserve"> </w:t>
      </w:r>
      <w:r>
        <w:rPr>
          <w:b/>
          <w:i/>
        </w:rPr>
        <w:t>TD</w:t>
      </w:r>
      <w:r>
        <w:rPr>
          <w:b/>
          <w:i/>
          <w:spacing w:val="-3"/>
        </w:rPr>
        <w:t xml:space="preserve"> </w:t>
      </w:r>
      <w:r>
        <w:rPr>
          <w:b/>
          <w:i/>
        </w:rPr>
        <w:t>=</w:t>
      </w:r>
      <w:r>
        <w:rPr>
          <w:b/>
          <w:i/>
          <w:spacing w:val="-2"/>
        </w:rPr>
        <w:t xml:space="preserve"> </w:t>
      </w:r>
      <w:r>
        <w:rPr>
          <w:b/>
          <w:i/>
          <w:sz w:val="20"/>
        </w:rPr>
        <w:t>2 ·</w:t>
      </w:r>
      <w:r>
        <w:rPr>
          <w:b/>
          <w:i/>
          <w:spacing w:val="-2"/>
          <w:sz w:val="20"/>
        </w:rPr>
        <w:t xml:space="preserve"> </w:t>
      </w:r>
      <w:r>
        <w:rPr>
          <w:b/>
          <w:i/>
          <w:sz w:val="20"/>
        </w:rPr>
        <w:t>TO</w:t>
      </w:r>
      <w:r>
        <w:rPr>
          <w:b/>
          <w:i/>
          <w:spacing w:val="-1"/>
          <w:sz w:val="20"/>
        </w:rPr>
        <w:t xml:space="preserve"> </w:t>
      </w:r>
      <w:r>
        <w:rPr>
          <w:b/>
          <w:i/>
          <w:sz w:val="20"/>
        </w:rPr>
        <w:t>/</w:t>
      </w:r>
      <w:r>
        <w:rPr>
          <w:b/>
          <w:i/>
          <w:spacing w:val="-2"/>
          <w:sz w:val="20"/>
        </w:rPr>
        <w:t xml:space="preserve"> </w:t>
      </w:r>
      <w:r>
        <w:rPr>
          <w:b/>
          <w:i/>
          <w:sz w:val="20"/>
        </w:rPr>
        <w:t>24 =</w:t>
      </w:r>
      <w:r>
        <w:rPr>
          <w:b/>
          <w:i/>
          <w:spacing w:val="1"/>
          <w:sz w:val="20"/>
        </w:rPr>
        <w:t xml:space="preserve"> </w:t>
      </w:r>
      <w:r>
        <w:rPr>
          <w:b/>
          <w:sz w:val="20"/>
        </w:rPr>
        <w:t>2 ·</w:t>
      </w:r>
      <w:r>
        <w:rPr>
          <w:b/>
          <w:spacing w:val="-3"/>
          <w:sz w:val="20"/>
        </w:rPr>
        <w:t xml:space="preserve"> </w:t>
      </w:r>
      <w:r>
        <w:rPr>
          <w:b/>
          <w:sz w:val="20"/>
        </w:rPr>
        <w:t>40 /</w:t>
      </w:r>
      <w:r>
        <w:rPr>
          <w:b/>
          <w:spacing w:val="-4"/>
          <w:sz w:val="20"/>
        </w:rPr>
        <w:t xml:space="preserve"> </w:t>
      </w:r>
      <w:r>
        <w:rPr>
          <w:b/>
          <w:sz w:val="20"/>
        </w:rPr>
        <w:t>24</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3.333</w:t>
      </w:r>
    </w:p>
    <w:p w:rsidR="004F19BD" w:rsidRDefault="00EA37BF">
      <w:pPr>
        <w:spacing w:before="15" w:line="235" w:lineRule="auto"/>
        <w:ind w:left="222" w:right="413"/>
        <w:rPr>
          <w:rFonts w:ascii="Arial" w:hAnsi="Arial"/>
          <w:b/>
          <w:sz w:val="20"/>
        </w:rPr>
      </w:pPr>
      <w:r>
        <w:rPr>
          <w:rFonts w:ascii="Courier New" w:hAnsi="Courier New"/>
        </w:rPr>
        <w:t xml:space="preserve">Эффективность средств пылеподавления, в долях единицы, </w:t>
      </w:r>
      <w:r>
        <w:rPr>
          <w:b/>
          <w:i/>
        </w:rPr>
        <w:t xml:space="preserve">NJ = </w:t>
      </w:r>
      <w:r>
        <w:rPr>
          <w:rFonts w:ascii="Arial" w:hAnsi="Arial"/>
          <w:b/>
          <w:sz w:val="20"/>
        </w:rPr>
        <w:t xml:space="preserve">0.8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(3.2.3),</w:t>
      </w:r>
      <w:r>
        <w:rPr>
          <w:rFonts w:ascii="Courier New" w:hAnsi="Courier New"/>
          <w:spacing w:val="-4"/>
        </w:rPr>
        <w:t xml:space="preserve"> </w:t>
      </w:r>
      <w:r>
        <w:rPr>
          <w:b/>
          <w:i/>
        </w:rPr>
        <w:t>GC</w:t>
      </w:r>
      <w:r>
        <w:rPr>
          <w:b/>
          <w:i/>
          <w:spacing w:val="-3"/>
        </w:rPr>
        <w:t xml:space="preserve"> </w:t>
      </w:r>
      <w:r>
        <w:rPr>
          <w:b/>
          <w:i/>
        </w:rPr>
        <w:t>=</w:t>
      </w:r>
      <w:r>
        <w:rPr>
          <w:b/>
          <w:i/>
          <w:spacing w:val="-3"/>
        </w:rPr>
        <w:t xml:space="preserve"> </w:t>
      </w:r>
      <w:r>
        <w:rPr>
          <w:b/>
          <w:i/>
          <w:sz w:val="20"/>
        </w:rPr>
        <w:t>K3 ·</w:t>
      </w:r>
      <w:r>
        <w:rPr>
          <w:b/>
          <w:i/>
          <w:spacing w:val="-1"/>
          <w:sz w:val="20"/>
        </w:rPr>
        <w:t xml:space="preserve"> </w:t>
      </w:r>
      <w:r>
        <w:rPr>
          <w:b/>
          <w:i/>
          <w:sz w:val="20"/>
        </w:rPr>
        <w:t>K4 ·</w:t>
      </w:r>
      <w:r>
        <w:rPr>
          <w:b/>
          <w:i/>
          <w:spacing w:val="-1"/>
          <w:sz w:val="20"/>
        </w:rPr>
        <w:t xml:space="preserve"> </w:t>
      </w:r>
      <w:r>
        <w:rPr>
          <w:b/>
          <w:i/>
          <w:sz w:val="20"/>
        </w:rPr>
        <w:t>K5 ·</w:t>
      </w:r>
      <w:r>
        <w:rPr>
          <w:b/>
          <w:i/>
          <w:spacing w:val="-1"/>
          <w:sz w:val="20"/>
        </w:rPr>
        <w:t xml:space="preserve"> </w:t>
      </w:r>
      <w:r>
        <w:rPr>
          <w:b/>
          <w:i/>
          <w:sz w:val="20"/>
        </w:rPr>
        <w:t>K6 ·</w:t>
      </w:r>
      <w:r>
        <w:rPr>
          <w:b/>
          <w:i/>
          <w:spacing w:val="-1"/>
          <w:sz w:val="20"/>
        </w:rPr>
        <w:t xml:space="preserve"> </w:t>
      </w:r>
      <w:r>
        <w:rPr>
          <w:b/>
          <w:i/>
          <w:sz w:val="20"/>
        </w:rPr>
        <w:t>K7 ·</w:t>
      </w:r>
      <w:r>
        <w:rPr>
          <w:b/>
          <w:i/>
          <w:spacing w:val="-1"/>
          <w:sz w:val="20"/>
        </w:rPr>
        <w:t xml:space="preserve"> </w:t>
      </w:r>
      <w:r>
        <w:rPr>
          <w:b/>
          <w:i/>
          <w:sz w:val="20"/>
        </w:rPr>
        <w:t>Q</w:t>
      </w:r>
      <w:r>
        <w:rPr>
          <w:b/>
          <w:i/>
          <w:spacing w:val="-1"/>
          <w:sz w:val="20"/>
        </w:rPr>
        <w:t xml:space="preserve"> </w:t>
      </w:r>
      <w:r>
        <w:rPr>
          <w:b/>
          <w:i/>
          <w:sz w:val="20"/>
        </w:rPr>
        <w:t>·</w:t>
      </w:r>
      <w:r>
        <w:rPr>
          <w:b/>
          <w:i/>
          <w:spacing w:val="-1"/>
          <w:sz w:val="20"/>
        </w:rPr>
        <w:t xml:space="preserve"> </w:t>
      </w:r>
      <w:r>
        <w:rPr>
          <w:b/>
          <w:i/>
          <w:sz w:val="20"/>
        </w:rPr>
        <w:t>S</w:t>
      </w:r>
      <w:r>
        <w:rPr>
          <w:b/>
          <w:i/>
          <w:spacing w:val="-2"/>
          <w:sz w:val="20"/>
        </w:rPr>
        <w:t xml:space="preserve"> </w:t>
      </w:r>
      <w:r>
        <w:rPr>
          <w:b/>
          <w:i/>
          <w:sz w:val="20"/>
        </w:rPr>
        <w:t>·</w:t>
      </w:r>
      <w:r>
        <w:rPr>
          <w:b/>
          <w:i/>
          <w:spacing w:val="-1"/>
          <w:sz w:val="20"/>
        </w:rPr>
        <w:t xml:space="preserve"> </w:t>
      </w:r>
      <w:r>
        <w:rPr>
          <w:b/>
          <w:i/>
          <w:sz w:val="20"/>
        </w:rPr>
        <w:t xml:space="preserve">(1- NJ) = </w:t>
      </w:r>
      <w:r>
        <w:rPr>
          <w:b/>
          <w:sz w:val="20"/>
        </w:rPr>
        <w:t xml:space="preserve">2 · 1 · 0.8 · 1.45 · 0.7 · 0.002 · 20 · (1-0.8) = </w:t>
      </w:r>
      <w:r>
        <w:rPr>
          <w:rFonts w:ascii="Arial" w:hAnsi="Arial"/>
          <w:b/>
          <w:sz w:val="20"/>
        </w:rPr>
        <w:t>0.013</w:t>
      </w:r>
    </w:p>
    <w:p w:rsidR="004F19BD" w:rsidRDefault="00EA37BF">
      <w:pPr>
        <w:spacing w:before="10" w:line="267" w:lineRule="exact"/>
        <w:ind w:left="222"/>
        <w:rPr>
          <w:b/>
          <w:i/>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6"/>
        </w:rPr>
        <w:t xml:space="preserve"> </w:t>
      </w:r>
      <w:r>
        <w:rPr>
          <w:rFonts w:ascii="Courier New" w:hAnsi="Courier New"/>
        </w:rPr>
        <w:t>(3.2.5),</w:t>
      </w:r>
      <w:r>
        <w:rPr>
          <w:rFonts w:ascii="Courier New" w:hAnsi="Courier New"/>
          <w:spacing w:val="-4"/>
        </w:rPr>
        <w:t xml:space="preserve"> </w:t>
      </w:r>
      <w:r>
        <w:rPr>
          <w:b/>
          <w:i/>
        </w:rPr>
        <w:t>MC</w:t>
      </w:r>
      <w:r>
        <w:rPr>
          <w:b/>
          <w:i/>
          <w:spacing w:val="-2"/>
        </w:rPr>
        <w:t xml:space="preserve"> </w:t>
      </w:r>
      <w:r>
        <w:rPr>
          <w:b/>
          <w:i/>
        </w:rPr>
        <w:t>=</w:t>
      </w:r>
      <w:r>
        <w:rPr>
          <w:b/>
          <w:i/>
          <w:spacing w:val="-3"/>
        </w:rPr>
        <w:t xml:space="preserve"> </w:t>
      </w:r>
      <w:r>
        <w:rPr>
          <w:b/>
          <w:i/>
          <w:sz w:val="20"/>
        </w:rPr>
        <w:t>0.0864</w:t>
      </w:r>
      <w:r>
        <w:rPr>
          <w:b/>
          <w:i/>
          <w:spacing w:val="-3"/>
          <w:sz w:val="20"/>
        </w:rPr>
        <w:t xml:space="preserve"> </w:t>
      </w:r>
      <w:r>
        <w:rPr>
          <w:b/>
          <w:i/>
          <w:sz w:val="20"/>
        </w:rPr>
        <w:t>·</w:t>
      </w:r>
      <w:r>
        <w:rPr>
          <w:b/>
          <w:i/>
          <w:spacing w:val="-1"/>
          <w:sz w:val="20"/>
        </w:rPr>
        <w:t xml:space="preserve"> </w:t>
      </w:r>
      <w:r>
        <w:rPr>
          <w:b/>
          <w:i/>
          <w:sz w:val="20"/>
        </w:rPr>
        <w:t>K3SR</w:t>
      </w:r>
      <w:r>
        <w:rPr>
          <w:b/>
          <w:i/>
          <w:spacing w:val="-3"/>
          <w:sz w:val="20"/>
        </w:rPr>
        <w:t xml:space="preserve"> </w:t>
      </w:r>
      <w:r>
        <w:rPr>
          <w:b/>
          <w:i/>
          <w:sz w:val="20"/>
        </w:rPr>
        <w:t>·</w:t>
      </w:r>
      <w:r>
        <w:rPr>
          <w:b/>
          <w:i/>
          <w:spacing w:val="-2"/>
          <w:sz w:val="20"/>
        </w:rPr>
        <w:t xml:space="preserve"> </w:t>
      </w:r>
      <w:r>
        <w:rPr>
          <w:b/>
          <w:i/>
          <w:sz w:val="20"/>
        </w:rPr>
        <w:t>K4 ·</w:t>
      </w:r>
      <w:r>
        <w:rPr>
          <w:b/>
          <w:i/>
          <w:spacing w:val="-2"/>
          <w:sz w:val="20"/>
        </w:rPr>
        <w:t xml:space="preserve"> </w:t>
      </w:r>
      <w:r>
        <w:rPr>
          <w:b/>
          <w:i/>
          <w:sz w:val="20"/>
        </w:rPr>
        <w:t>K5</w:t>
      </w:r>
      <w:r>
        <w:rPr>
          <w:b/>
          <w:i/>
          <w:spacing w:val="-1"/>
          <w:sz w:val="20"/>
        </w:rPr>
        <w:t xml:space="preserve"> </w:t>
      </w:r>
      <w:r>
        <w:rPr>
          <w:b/>
          <w:i/>
          <w:sz w:val="20"/>
        </w:rPr>
        <w:t>·</w:t>
      </w:r>
      <w:r>
        <w:rPr>
          <w:b/>
          <w:i/>
          <w:spacing w:val="-1"/>
          <w:sz w:val="20"/>
        </w:rPr>
        <w:t xml:space="preserve"> </w:t>
      </w:r>
      <w:r>
        <w:rPr>
          <w:b/>
          <w:i/>
          <w:sz w:val="20"/>
        </w:rPr>
        <w:t>K6</w:t>
      </w:r>
      <w:r>
        <w:rPr>
          <w:b/>
          <w:i/>
          <w:spacing w:val="-1"/>
          <w:sz w:val="20"/>
        </w:rPr>
        <w:t xml:space="preserve"> </w:t>
      </w:r>
      <w:r>
        <w:rPr>
          <w:b/>
          <w:i/>
          <w:sz w:val="20"/>
        </w:rPr>
        <w:t>·</w:t>
      </w:r>
      <w:r>
        <w:rPr>
          <w:b/>
          <w:i/>
          <w:spacing w:val="-4"/>
          <w:sz w:val="20"/>
        </w:rPr>
        <w:t xml:space="preserve"> </w:t>
      </w:r>
      <w:r>
        <w:rPr>
          <w:b/>
          <w:i/>
          <w:sz w:val="20"/>
        </w:rPr>
        <w:t>K7</w:t>
      </w:r>
      <w:r>
        <w:rPr>
          <w:b/>
          <w:i/>
          <w:spacing w:val="-1"/>
          <w:sz w:val="20"/>
        </w:rPr>
        <w:t xml:space="preserve"> </w:t>
      </w:r>
      <w:r>
        <w:rPr>
          <w:b/>
          <w:i/>
          <w:sz w:val="20"/>
        </w:rPr>
        <w:t>·</w:t>
      </w:r>
      <w:r>
        <w:rPr>
          <w:b/>
          <w:i/>
          <w:spacing w:val="-1"/>
          <w:sz w:val="20"/>
        </w:rPr>
        <w:t xml:space="preserve"> </w:t>
      </w:r>
      <w:r>
        <w:rPr>
          <w:b/>
          <w:i/>
          <w:sz w:val="20"/>
        </w:rPr>
        <w:t>Q</w:t>
      </w:r>
      <w:r>
        <w:rPr>
          <w:b/>
          <w:i/>
          <w:spacing w:val="-2"/>
          <w:sz w:val="20"/>
        </w:rPr>
        <w:t xml:space="preserve"> </w:t>
      </w:r>
      <w:r>
        <w:rPr>
          <w:b/>
          <w:i/>
          <w:sz w:val="20"/>
        </w:rPr>
        <w:t>·</w:t>
      </w:r>
      <w:r>
        <w:rPr>
          <w:b/>
          <w:i/>
          <w:spacing w:val="-2"/>
          <w:sz w:val="20"/>
        </w:rPr>
        <w:t xml:space="preserve"> </w:t>
      </w:r>
      <w:r>
        <w:rPr>
          <w:b/>
          <w:i/>
          <w:sz w:val="20"/>
        </w:rPr>
        <w:t>S</w:t>
      </w:r>
      <w:r>
        <w:rPr>
          <w:b/>
          <w:i/>
          <w:spacing w:val="-2"/>
          <w:sz w:val="20"/>
        </w:rPr>
        <w:t xml:space="preserve"> </w:t>
      </w:r>
      <w:r>
        <w:rPr>
          <w:b/>
          <w:i/>
          <w:sz w:val="20"/>
        </w:rPr>
        <w:t>·</w:t>
      </w:r>
      <w:r>
        <w:rPr>
          <w:b/>
          <w:i/>
          <w:spacing w:val="-2"/>
          <w:sz w:val="20"/>
        </w:rPr>
        <w:t xml:space="preserve"> </w:t>
      </w:r>
      <w:r>
        <w:rPr>
          <w:b/>
          <w:i/>
          <w:sz w:val="20"/>
        </w:rPr>
        <w:t>(365-</w:t>
      </w:r>
      <w:r>
        <w:rPr>
          <w:b/>
          <w:i/>
          <w:spacing w:val="-4"/>
          <w:sz w:val="20"/>
        </w:rPr>
        <w:t>(TSP</w:t>
      </w:r>
    </w:p>
    <w:p w:rsidR="004F19BD" w:rsidRDefault="00EA37BF">
      <w:pPr>
        <w:spacing w:line="226" w:lineRule="exact"/>
        <w:ind w:left="222"/>
        <w:rPr>
          <w:rFonts w:ascii="Arial" w:hAnsi="Arial"/>
          <w:b/>
          <w:sz w:val="20"/>
        </w:rPr>
      </w:pPr>
      <w:r>
        <w:rPr>
          <w:b/>
          <w:i/>
          <w:sz w:val="20"/>
        </w:rPr>
        <w:t>+</w:t>
      </w:r>
      <w:r>
        <w:rPr>
          <w:b/>
          <w:i/>
          <w:spacing w:val="-3"/>
          <w:sz w:val="20"/>
        </w:rPr>
        <w:t xml:space="preserve"> </w:t>
      </w:r>
      <w:r>
        <w:rPr>
          <w:b/>
          <w:i/>
          <w:sz w:val="20"/>
        </w:rPr>
        <w:t>TD))</w:t>
      </w:r>
      <w:r>
        <w:rPr>
          <w:b/>
          <w:i/>
          <w:spacing w:val="-2"/>
          <w:sz w:val="20"/>
        </w:rPr>
        <w:t xml:space="preserve"> </w:t>
      </w:r>
      <w:r>
        <w:rPr>
          <w:b/>
          <w:i/>
          <w:sz w:val="20"/>
        </w:rPr>
        <w:t>·</w:t>
      </w:r>
      <w:r>
        <w:rPr>
          <w:b/>
          <w:i/>
          <w:spacing w:val="-2"/>
          <w:sz w:val="20"/>
        </w:rPr>
        <w:t xml:space="preserve"> </w:t>
      </w:r>
      <w:r>
        <w:rPr>
          <w:b/>
          <w:i/>
          <w:sz w:val="20"/>
        </w:rPr>
        <w:t>(1-NJ)</w:t>
      </w:r>
      <w:r>
        <w:rPr>
          <w:b/>
          <w:i/>
          <w:spacing w:val="-2"/>
          <w:sz w:val="20"/>
        </w:rPr>
        <w:t xml:space="preserve"> </w:t>
      </w:r>
      <w:r>
        <w:rPr>
          <w:b/>
          <w:i/>
          <w:sz w:val="20"/>
        </w:rPr>
        <w:t>=</w:t>
      </w:r>
      <w:r>
        <w:rPr>
          <w:b/>
          <w:i/>
          <w:spacing w:val="-2"/>
          <w:sz w:val="20"/>
        </w:rPr>
        <w:t xml:space="preserve"> </w:t>
      </w:r>
      <w:r>
        <w:rPr>
          <w:b/>
          <w:sz w:val="20"/>
        </w:rPr>
        <w:t>0.0864</w:t>
      </w:r>
      <w:r>
        <w:rPr>
          <w:b/>
          <w:spacing w:val="-3"/>
          <w:sz w:val="20"/>
        </w:rPr>
        <w:t xml:space="preserve"> </w:t>
      </w:r>
      <w:r>
        <w:rPr>
          <w:b/>
          <w:sz w:val="20"/>
        </w:rPr>
        <w:t>·</w:t>
      </w:r>
      <w:r>
        <w:rPr>
          <w:b/>
          <w:spacing w:val="-1"/>
          <w:sz w:val="20"/>
        </w:rPr>
        <w:t xml:space="preserve"> </w:t>
      </w:r>
      <w:r>
        <w:rPr>
          <w:b/>
          <w:sz w:val="20"/>
        </w:rPr>
        <w:t>1.2</w:t>
      </w:r>
      <w:r>
        <w:rPr>
          <w:b/>
          <w:spacing w:val="-3"/>
          <w:sz w:val="20"/>
        </w:rPr>
        <w:t xml:space="preserve"> </w:t>
      </w:r>
      <w:r>
        <w:rPr>
          <w:b/>
          <w:sz w:val="20"/>
        </w:rPr>
        <w:t>·</w:t>
      </w:r>
      <w:r>
        <w:rPr>
          <w:b/>
          <w:spacing w:val="-2"/>
          <w:sz w:val="20"/>
        </w:rPr>
        <w:t xml:space="preserve"> </w:t>
      </w:r>
      <w:r>
        <w:rPr>
          <w:b/>
          <w:sz w:val="20"/>
        </w:rPr>
        <w:t>1</w:t>
      </w:r>
      <w:r>
        <w:rPr>
          <w:b/>
          <w:spacing w:val="-1"/>
          <w:sz w:val="20"/>
        </w:rPr>
        <w:t xml:space="preserve"> </w:t>
      </w:r>
      <w:r>
        <w:rPr>
          <w:b/>
          <w:sz w:val="20"/>
        </w:rPr>
        <w:t>·</w:t>
      </w:r>
      <w:r>
        <w:rPr>
          <w:b/>
          <w:spacing w:val="-4"/>
          <w:sz w:val="20"/>
        </w:rPr>
        <w:t xml:space="preserve"> </w:t>
      </w:r>
      <w:r>
        <w:rPr>
          <w:b/>
          <w:sz w:val="20"/>
        </w:rPr>
        <w:t>0.8</w:t>
      </w:r>
      <w:r>
        <w:rPr>
          <w:b/>
          <w:spacing w:val="-3"/>
          <w:sz w:val="20"/>
        </w:rPr>
        <w:t xml:space="preserve"> </w:t>
      </w:r>
      <w:r>
        <w:rPr>
          <w:b/>
          <w:sz w:val="20"/>
        </w:rPr>
        <w:t>·</w:t>
      </w:r>
      <w:r>
        <w:rPr>
          <w:b/>
          <w:spacing w:val="-1"/>
          <w:sz w:val="20"/>
        </w:rPr>
        <w:t xml:space="preserve"> </w:t>
      </w:r>
      <w:r>
        <w:rPr>
          <w:b/>
          <w:sz w:val="20"/>
        </w:rPr>
        <w:t>1.45</w:t>
      </w:r>
      <w:r>
        <w:rPr>
          <w:b/>
          <w:spacing w:val="-1"/>
          <w:sz w:val="20"/>
        </w:rPr>
        <w:t xml:space="preserve"> </w:t>
      </w:r>
      <w:r>
        <w:rPr>
          <w:b/>
          <w:sz w:val="20"/>
        </w:rPr>
        <w:t>·</w:t>
      </w:r>
      <w:r>
        <w:rPr>
          <w:b/>
          <w:spacing w:val="-4"/>
          <w:sz w:val="20"/>
        </w:rPr>
        <w:t xml:space="preserve"> </w:t>
      </w:r>
      <w:r>
        <w:rPr>
          <w:b/>
          <w:sz w:val="20"/>
        </w:rPr>
        <w:t>0.7</w:t>
      </w:r>
      <w:r>
        <w:rPr>
          <w:b/>
          <w:spacing w:val="-3"/>
          <w:sz w:val="20"/>
        </w:rPr>
        <w:t xml:space="preserve"> </w:t>
      </w:r>
      <w:r>
        <w:rPr>
          <w:b/>
          <w:sz w:val="20"/>
        </w:rPr>
        <w:t>·</w:t>
      </w:r>
      <w:r>
        <w:rPr>
          <w:b/>
          <w:spacing w:val="-2"/>
          <w:sz w:val="20"/>
        </w:rPr>
        <w:t xml:space="preserve"> </w:t>
      </w:r>
      <w:r>
        <w:rPr>
          <w:b/>
          <w:sz w:val="20"/>
        </w:rPr>
        <w:t>0.002</w:t>
      </w:r>
      <w:r>
        <w:rPr>
          <w:b/>
          <w:spacing w:val="-3"/>
          <w:sz w:val="20"/>
        </w:rPr>
        <w:t xml:space="preserve"> </w:t>
      </w:r>
      <w:r>
        <w:rPr>
          <w:b/>
          <w:sz w:val="20"/>
        </w:rPr>
        <w:t>·</w:t>
      </w:r>
      <w:r>
        <w:rPr>
          <w:b/>
          <w:spacing w:val="-3"/>
          <w:sz w:val="20"/>
        </w:rPr>
        <w:t xml:space="preserve"> </w:t>
      </w:r>
      <w:r>
        <w:rPr>
          <w:b/>
          <w:sz w:val="20"/>
        </w:rPr>
        <w:t>20</w:t>
      </w:r>
      <w:r>
        <w:rPr>
          <w:b/>
          <w:spacing w:val="-1"/>
          <w:sz w:val="20"/>
        </w:rPr>
        <w:t xml:space="preserve"> </w:t>
      </w:r>
      <w:r>
        <w:rPr>
          <w:b/>
          <w:sz w:val="20"/>
        </w:rPr>
        <w:t>·</w:t>
      </w:r>
      <w:r>
        <w:rPr>
          <w:b/>
          <w:spacing w:val="-2"/>
          <w:sz w:val="20"/>
        </w:rPr>
        <w:t xml:space="preserve"> </w:t>
      </w:r>
      <w:r>
        <w:rPr>
          <w:b/>
          <w:sz w:val="20"/>
        </w:rPr>
        <w:t>(365-(0</w:t>
      </w:r>
      <w:r>
        <w:rPr>
          <w:b/>
          <w:spacing w:val="-1"/>
          <w:sz w:val="20"/>
        </w:rPr>
        <w:t xml:space="preserve"> </w:t>
      </w:r>
      <w:r>
        <w:rPr>
          <w:b/>
          <w:sz w:val="20"/>
        </w:rPr>
        <w:t>+</w:t>
      </w:r>
      <w:r>
        <w:rPr>
          <w:b/>
          <w:spacing w:val="-3"/>
          <w:sz w:val="20"/>
        </w:rPr>
        <w:t xml:space="preserve"> </w:t>
      </w:r>
      <w:r>
        <w:rPr>
          <w:b/>
          <w:sz w:val="20"/>
        </w:rPr>
        <w:t>3.333))</w:t>
      </w:r>
      <w:r>
        <w:rPr>
          <w:b/>
          <w:spacing w:val="-2"/>
          <w:sz w:val="20"/>
        </w:rPr>
        <w:t xml:space="preserve"> </w:t>
      </w:r>
      <w:r>
        <w:rPr>
          <w:b/>
          <w:sz w:val="20"/>
        </w:rPr>
        <w:t>·</w:t>
      </w:r>
      <w:r>
        <w:rPr>
          <w:b/>
          <w:spacing w:val="-4"/>
          <w:sz w:val="20"/>
        </w:rPr>
        <w:t xml:space="preserve"> </w:t>
      </w:r>
      <w:r>
        <w:rPr>
          <w:b/>
          <w:sz w:val="20"/>
        </w:rPr>
        <w:t>(1-0.8)</w:t>
      </w:r>
      <w:r>
        <w:rPr>
          <w:b/>
          <w:spacing w:val="-1"/>
          <w:sz w:val="20"/>
        </w:rPr>
        <w:t xml:space="preserve"> </w:t>
      </w:r>
      <w:r>
        <w:rPr>
          <w:b/>
          <w:sz w:val="20"/>
        </w:rPr>
        <w:t>=</w:t>
      </w:r>
      <w:r>
        <w:rPr>
          <w:b/>
          <w:spacing w:val="-1"/>
          <w:sz w:val="20"/>
        </w:rPr>
        <w:t xml:space="preserve"> </w:t>
      </w:r>
      <w:r>
        <w:rPr>
          <w:rFonts w:ascii="Arial" w:hAnsi="Arial"/>
          <w:b/>
          <w:spacing w:val="-2"/>
          <w:sz w:val="20"/>
        </w:rPr>
        <w:t>0.2436</w:t>
      </w:r>
    </w:p>
    <w:p w:rsidR="004F19BD" w:rsidRDefault="00EA37BF">
      <w:pPr>
        <w:spacing w:before="8"/>
        <w:ind w:left="222"/>
        <w:rPr>
          <w:rFonts w:ascii="Arial" w:hAnsi="Arial"/>
          <w:b/>
          <w:sz w:val="20"/>
        </w:rPr>
      </w:pPr>
      <w:r>
        <w:rPr>
          <w:rFonts w:ascii="Courier New" w:hAnsi="Courier New"/>
        </w:rPr>
        <w:t>Сумма</w:t>
      </w:r>
      <w:r>
        <w:rPr>
          <w:rFonts w:ascii="Courier New" w:hAnsi="Courier New"/>
          <w:spacing w:val="-6"/>
        </w:rPr>
        <w:t xml:space="preserve"> </w:t>
      </w:r>
      <w:r>
        <w:rPr>
          <w:rFonts w:ascii="Courier New" w:hAnsi="Courier New"/>
        </w:rPr>
        <w:t>выбросов,</w:t>
      </w:r>
      <w:r>
        <w:rPr>
          <w:rFonts w:ascii="Courier New" w:hAnsi="Courier New"/>
          <w:spacing w:val="-5"/>
        </w:rPr>
        <w:t xml:space="preserve"> </w:t>
      </w:r>
      <w:r>
        <w:rPr>
          <w:rFonts w:ascii="Courier New" w:hAnsi="Courier New"/>
        </w:rPr>
        <w:t>г/с</w:t>
      </w:r>
      <w:r>
        <w:rPr>
          <w:rFonts w:ascii="Courier New" w:hAnsi="Courier New"/>
          <w:spacing w:val="-6"/>
        </w:rPr>
        <w:t xml:space="preserve"> </w:t>
      </w:r>
      <w:r>
        <w:rPr>
          <w:rFonts w:ascii="Courier New" w:hAnsi="Courier New"/>
        </w:rPr>
        <w:t>(3.2.1,</w:t>
      </w:r>
      <w:r>
        <w:rPr>
          <w:rFonts w:ascii="Courier New" w:hAnsi="Courier New"/>
          <w:spacing w:val="-5"/>
        </w:rPr>
        <w:t xml:space="preserve"> </w:t>
      </w:r>
      <w:r>
        <w:rPr>
          <w:rFonts w:ascii="Courier New" w:hAnsi="Courier New"/>
        </w:rPr>
        <w:t>3.2.2),</w:t>
      </w:r>
      <w:r>
        <w:rPr>
          <w:rFonts w:ascii="Courier New" w:hAnsi="Courier New"/>
          <w:spacing w:val="-5"/>
        </w:rPr>
        <w:t xml:space="preserve"> </w:t>
      </w:r>
      <w:r>
        <w:rPr>
          <w:b/>
          <w:i/>
        </w:rPr>
        <w:t>G</w:t>
      </w:r>
      <w:r>
        <w:rPr>
          <w:b/>
          <w:i/>
          <w:spacing w:val="-3"/>
        </w:rPr>
        <w:t xml:space="preserve"> </w:t>
      </w:r>
      <w:r>
        <w:rPr>
          <w:b/>
          <w:i/>
        </w:rPr>
        <w:t>=</w:t>
      </w:r>
      <w:r>
        <w:rPr>
          <w:b/>
          <w:i/>
          <w:spacing w:val="-3"/>
        </w:rPr>
        <w:t xml:space="preserve"> </w:t>
      </w:r>
      <w:r>
        <w:rPr>
          <w:b/>
          <w:i/>
          <w:sz w:val="20"/>
        </w:rPr>
        <w:t>G</w:t>
      </w:r>
      <w:r>
        <w:rPr>
          <w:b/>
          <w:i/>
          <w:spacing w:val="-1"/>
          <w:sz w:val="20"/>
        </w:rPr>
        <w:t xml:space="preserve"> </w:t>
      </w:r>
      <w:r>
        <w:rPr>
          <w:b/>
          <w:i/>
          <w:sz w:val="20"/>
        </w:rPr>
        <w:t>+</w:t>
      </w:r>
      <w:r>
        <w:rPr>
          <w:b/>
          <w:i/>
          <w:spacing w:val="-3"/>
          <w:sz w:val="20"/>
        </w:rPr>
        <w:t xml:space="preserve"> </w:t>
      </w:r>
      <w:r>
        <w:rPr>
          <w:b/>
          <w:i/>
          <w:sz w:val="20"/>
        </w:rPr>
        <w:t>GC =</w:t>
      </w:r>
      <w:r>
        <w:rPr>
          <w:b/>
          <w:i/>
          <w:spacing w:val="-1"/>
          <w:sz w:val="20"/>
        </w:rPr>
        <w:t xml:space="preserve"> </w:t>
      </w:r>
      <w:r>
        <w:rPr>
          <w:b/>
          <w:sz w:val="20"/>
        </w:rPr>
        <w:t>0.032</w:t>
      </w:r>
      <w:r>
        <w:rPr>
          <w:b/>
          <w:spacing w:val="-1"/>
          <w:sz w:val="20"/>
        </w:rPr>
        <w:t xml:space="preserve"> </w:t>
      </w:r>
      <w:r>
        <w:rPr>
          <w:b/>
          <w:sz w:val="20"/>
        </w:rPr>
        <w:t>+</w:t>
      </w:r>
      <w:r>
        <w:rPr>
          <w:b/>
          <w:spacing w:val="-3"/>
          <w:sz w:val="20"/>
        </w:rPr>
        <w:t xml:space="preserve"> </w:t>
      </w:r>
      <w:r>
        <w:rPr>
          <w:b/>
          <w:sz w:val="20"/>
        </w:rPr>
        <w:t>0.013</w:t>
      </w:r>
      <w:r>
        <w:rPr>
          <w:b/>
          <w:spacing w:val="-2"/>
          <w:sz w:val="20"/>
        </w:rPr>
        <w:t xml:space="preserve"> </w:t>
      </w:r>
      <w:r>
        <w:rPr>
          <w:b/>
          <w:sz w:val="20"/>
        </w:rPr>
        <w:t xml:space="preserve">= </w:t>
      </w:r>
      <w:r>
        <w:rPr>
          <w:rFonts w:ascii="Arial" w:hAnsi="Arial"/>
          <w:b/>
          <w:spacing w:val="-2"/>
          <w:sz w:val="20"/>
        </w:rPr>
        <w:t>0.045</w:t>
      </w:r>
    </w:p>
    <w:p w:rsidR="004F19BD" w:rsidRDefault="00EA37BF">
      <w:pPr>
        <w:spacing w:before="3"/>
        <w:ind w:left="222"/>
        <w:rPr>
          <w:rFonts w:ascii="Arial" w:hAnsi="Arial"/>
          <w:b/>
          <w:sz w:val="20"/>
        </w:rPr>
      </w:pPr>
      <w:r>
        <w:rPr>
          <w:rFonts w:ascii="Courier New" w:hAnsi="Courier New"/>
        </w:rPr>
        <w:t>Сумма</w:t>
      </w:r>
      <w:r>
        <w:rPr>
          <w:rFonts w:ascii="Courier New" w:hAnsi="Courier New"/>
          <w:spacing w:val="-7"/>
        </w:rPr>
        <w:t xml:space="preserve"> </w:t>
      </w:r>
      <w:r>
        <w:rPr>
          <w:rFonts w:ascii="Courier New" w:hAnsi="Courier New"/>
        </w:rPr>
        <w:t>выбросов,</w:t>
      </w:r>
      <w:r>
        <w:rPr>
          <w:rFonts w:ascii="Courier New" w:hAnsi="Courier New"/>
          <w:spacing w:val="-6"/>
        </w:rPr>
        <w:t xml:space="preserve"> </w:t>
      </w:r>
      <w:r>
        <w:rPr>
          <w:rFonts w:ascii="Courier New" w:hAnsi="Courier New"/>
        </w:rPr>
        <w:t>т/год</w:t>
      </w:r>
      <w:r>
        <w:rPr>
          <w:rFonts w:ascii="Courier New" w:hAnsi="Courier New"/>
          <w:spacing w:val="-6"/>
        </w:rPr>
        <w:t xml:space="preserve"> </w:t>
      </w:r>
      <w:r>
        <w:rPr>
          <w:rFonts w:ascii="Courier New" w:hAnsi="Courier New"/>
        </w:rPr>
        <w:t>(3.2.4),</w:t>
      </w:r>
      <w:r>
        <w:rPr>
          <w:rFonts w:ascii="Courier New" w:hAnsi="Courier New"/>
          <w:spacing w:val="-5"/>
        </w:rPr>
        <w:t xml:space="preserve"> </w:t>
      </w:r>
      <w:r>
        <w:rPr>
          <w:b/>
          <w:i/>
        </w:rPr>
        <w:t>M</w:t>
      </w:r>
      <w:r>
        <w:rPr>
          <w:b/>
          <w:i/>
          <w:spacing w:val="-2"/>
        </w:rPr>
        <w:t xml:space="preserve"> </w:t>
      </w:r>
      <w:r>
        <w:rPr>
          <w:b/>
          <w:i/>
        </w:rPr>
        <w:t>=</w:t>
      </w:r>
      <w:r>
        <w:rPr>
          <w:b/>
          <w:i/>
          <w:spacing w:val="-3"/>
        </w:rPr>
        <w:t xml:space="preserve"> </w:t>
      </w:r>
      <w:r>
        <w:rPr>
          <w:b/>
          <w:i/>
          <w:sz w:val="20"/>
        </w:rPr>
        <w:t>M</w:t>
      </w:r>
      <w:r>
        <w:rPr>
          <w:b/>
          <w:i/>
          <w:spacing w:val="-2"/>
          <w:sz w:val="20"/>
        </w:rPr>
        <w:t xml:space="preserve"> </w:t>
      </w:r>
      <w:r>
        <w:rPr>
          <w:b/>
          <w:i/>
          <w:sz w:val="20"/>
        </w:rPr>
        <w:t>+</w:t>
      </w:r>
      <w:r>
        <w:rPr>
          <w:b/>
          <w:i/>
          <w:spacing w:val="-3"/>
          <w:sz w:val="20"/>
        </w:rPr>
        <w:t xml:space="preserve"> </w:t>
      </w:r>
      <w:r>
        <w:rPr>
          <w:b/>
          <w:i/>
          <w:sz w:val="20"/>
        </w:rPr>
        <w:t>MC</w:t>
      </w:r>
      <w:r>
        <w:rPr>
          <w:b/>
          <w:i/>
          <w:spacing w:val="-3"/>
          <w:sz w:val="20"/>
        </w:rPr>
        <w:t xml:space="preserve"> </w:t>
      </w:r>
      <w:r>
        <w:rPr>
          <w:b/>
          <w:i/>
          <w:sz w:val="20"/>
        </w:rPr>
        <w:t>=</w:t>
      </w:r>
      <w:r>
        <w:rPr>
          <w:b/>
          <w:i/>
          <w:spacing w:val="-2"/>
          <w:sz w:val="20"/>
        </w:rPr>
        <w:t xml:space="preserve"> </w:t>
      </w:r>
      <w:r>
        <w:rPr>
          <w:b/>
          <w:sz w:val="20"/>
        </w:rPr>
        <w:t>0.00142</w:t>
      </w:r>
      <w:r>
        <w:rPr>
          <w:b/>
          <w:spacing w:val="-1"/>
          <w:sz w:val="20"/>
        </w:rPr>
        <w:t xml:space="preserve"> </w:t>
      </w:r>
      <w:r>
        <w:rPr>
          <w:b/>
          <w:sz w:val="20"/>
        </w:rPr>
        <w:t>+</w:t>
      </w:r>
      <w:r>
        <w:rPr>
          <w:b/>
          <w:spacing w:val="-3"/>
          <w:sz w:val="20"/>
        </w:rPr>
        <w:t xml:space="preserve"> </w:t>
      </w:r>
      <w:r>
        <w:rPr>
          <w:b/>
          <w:sz w:val="20"/>
        </w:rPr>
        <w:t>0.2436</w:t>
      </w:r>
      <w:r>
        <w:rPr>
          <w:b/>
          <w:spacing w:val="-1"/>
          <w:sz w:val="20"/>
        </w:rPr>
        <w:t xml:space="preserve"> </w:t>
      </w:r>
      <w:r>
        <w:rPr>
          <w:b/>
          <w:sz w:val="20"/>
        </w:rPr>
        <w:t xml:space="preserve">= </w:t>
      </w:r>
      <w:r>
        <w:rPr>
          <w:rFonts w:ascii="Arial" w:hAnsi="Arial"/>
          <w:b/>
          <w:spacing w:val="-2"/>
          <w:sz w:val="20"/>
        </w:rPr>
        <w:t>0.245</w:t>
      </w:r>
    </w:p>
    <w:p w:rsidR="004F19BD" w:rsidRDefault="00EA37BF">
      <w:pPr>
        <w:spacing w:before="226"/>
        <w:ind w:left="222"/>
        <w:rPr>
          <w:rFonts w:ascii="Courier New" w:hAnsi="Courier New"/>
        </w:rPr>
      </w:pPr>
      <w:r>
        <w:rPr>
          <w:rFonts w:ascii="Courier New" w:hAnsi="Courier New"/>
        </w:rPr>
        <w:t>п.3.</w:t>
      </w:r>
      <w:proofErr w:type="gramStart"/>
      <w:r>
        <w:rPr>
          <w:rFonts w:ascii="Courier New" w:hAnsi="Courier New"/>
        </w:rPr>
        <w:t>2.Статическое</w:t>
      </w:r>
      <w:proofErr w:type="gramEnd"/>
      <w:r>
        <w:rPr>
          <w:rFonts w:ascii="Courier New" w:hAnsi="Courier New"/>
          <w:spacing w:val="-13"/>
        </w:rPr>
        <w:t xml:space="preserve"> </w:t>
      </w:r>
      <w:r>
        <w:rPr>
          <w:rFonts w:ascii="Courier New" w:hAnsi="Courier New"/>
        </w:rPr>
        <w:t>хранение</w:t>
      </w:r>
      <w:r>
        <w:rPr>
          <w:rFonts w:ascii="Courier New" w:hAnsi="Courier New"/>
          <w:spacing w:val="-12"/>
        </w:rPr>
        <w:t xml:space="preserve"> </w:t>
      </w:r>
      <w:r>
        <w:rPr>
          <w:rFonts w:ascii="Courier New" w:hAnsi="Courier New"/>
          <w:spacing w:val="-2"/>
        </w:rPr>
        <w:t>материала</w:t>
      </w:r>
    </w:p>
    <w:p w:rsidR="004F19BD" w:rsidRDefault="00EA37BF">
      <w:pPr>
        <w:ind w:left="222"/>
        <w:rPr>
          <w:rFonts w:ascii="Courier New" w:hAnsi="Courier New"/>
        </w:rPr>
      </w:pPr>
      <w:r>
        <w:rPr>
          <w:rFonts w:ascii="Courier New" w:hAnsi="Courier New"/>
        </w:rPr>
        <w:t>Материал:</w:t>
      </w:r>
      <w:r>
        <w:rPr>
          <w:rFonts w:ascii="Courier New" w:hAnsi="Courier New"/>
          <w:spacing w:val="-7"/>
        </w:rPr>
        <w:t xml:space="preserve"> </w:t>
      </w:r>
      <w:r>
        <w:rPr>
          <w:rFonts w:ascii="Courier New" w:hAnsi="Courier New"/>
        </w:rPr>
        <w:t>Щебень</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осад.</w:t>
      </w:r>
      <w:r>
        <w:rPr>
          <w:rFonts w:ascii="Courier New" w:hAnsi="Courier New"/>
          <w:spacing w:val="-5"/>
        </w:rPr>
        <w:t xml:space="preserve"> </w:t>
      </w:r>
      <w:r>
        <w:rPr>
          <w:rFonts w:ascii="Courier New" w:hAnsi="Courier New"/>
        </w:rPr>
        <w:t>пород</w:t>
      </w:r>
      <w:r>
        <w:rPr>
          <w:rFonts w:ascii="Courier New" w:hAnsi="Courier New"/>
          <w:spacing w:val="-4"/>
        </w:rPr>
        <w:t xml:space="preserve"> </w:t>
      </w:r>
      <w:proofErr w:type="spellStart"/>
      <w:r>
        <w:rPr>
          <w:rFonts w:ascii="Courier New" w:hAnsi="Courier New"/>
        </w:rPr>
        <w:t>крупн</w:t>
      </w:r>
      <w:proofErr w:type="spellEnd"/>
      <w:r>
        <w:rPr>
          <w:rFonts w:ascii="Courier New" w:hAnsi="Courier New"/>
        </w:rPr>
        <w:t>.</w:t>
      </w:r>
      <w:r>
        <w:rPr>
          <w:rFonts w:ascii="Courier New" w:hAnsi="Courier New"/>
          <w:spacing w:val="-4"/>
        </w:rPr>
        <w:t xml:space="preserve"> </w:t>
      </w:r>
      <w:r>
        <w:rPr>
          <w:rFonts w:ascii="Courier New" w:hAnsi="Courier New"/>
        </w:rPr>
        <w:t>от</w:t>
      </w:r>
      <w:r>
        <w:rPr>
          <w:rFonts w:ascii="Courier New" w:hAnsi="Courier New"/>
          <w:spacing w:val="-5"/>
        </w:rPr>
        <w:t xml:space="preserve"> </w:t>
      </w:r>
      <w:r>
        <w:rPr>
          <w:rFonts w:ascii="Courier New" w:hAnsi="Courier New"/>
        </w:rPr>
        <w:t>20мм</w:t>
      </w:r>
      <w:r>
        <w:rPr>
          <w:rFonts w:ascii="Courier New" w:hAnsi="Courier New"/>
          <w:spacing w:val="-4"/>
        </w:rPr>
        <w:t xml:space="preserve"> </w:t>
      </w:r>
      <w:r>
        <w:rPr>
          <w:rFonts w:ascii="Courier New" w:hAnsi="Courier New"/>
        </w:rPr>
        <w:t>и</w:t>
      </w:r>
      <w:r>
        <w:rPr>
          <w:rFonts w:ascii="Courier New" w:hAnsi="Courier New"/>
          <w:spacing w:val="-4"/>
        </w:rPr>
        <w:t xml:space="preserve"> </w:t>
      </w:r>
      <w:r>
        <w:rPr>
          <w:rFonts w:ascii="Courier New" w:hAnsi="Courier New"/>
          <w:spacing w:val="-2"/>
        </w:rPr>
        <w:t>более</w:t>
      </w:r>
    </w:p>
    <w:p w:rsidR="004F19BD" w:rsidRDefault="00EA37BF">
      <w:pPr>
        <w:spacing w:before="245"/>
        <w:ind w:left="222" w:right="585"/>
        <w:jc w:val="both"/>
        <w:rPr>
          <w:b/>
          <w:i/>
          <w:sz w:val="20"/>
        </w:rPr>
      </w:pPr>
      <w:r>
        <w:rPr>
          <w:b/>
          <w:i/>
          <w:sz w:val="20"/>
          <w:u w:val="single"/>
        </w:rPr>
        <w:t>Примесь: 2908 Пыль</w:t>
      </w:r>
      <w:r>
        <w:rPr>
          <w:b/>
          <w:i/>
          <w:spacing w:val="-2"/>
          <w:sz w:val="20"/>
          <w:u w:val="single"/>
        </w:rPr>
        <w:t xml:space="preserve"> </w:t>
      </w:r>
      <w:r>
        <w:rPr>
          <w:b/>
          <w:i/>
          <w:sz w:val="20"/>
          <w:u w:val="single"/>
        </w:rPr>
        <w:t>неорганическая, содержащая двуокись</w:t>
      </w:r>
      <w:r>
        <w:rPr>
          <w:b/>
          <w:i/>
          <w:spacing w:val="-1"/>
          <w:sz w:val="20"/>
          <w:u w:val="single"/>
        </w:rPr>
        <w:t xml:space="preserve"> </w:t>
      </w:r>
      <w:r>
        <w:rPr>
          <w:b/>
          <w:i/>
          <w:sz w:val="20"/>
          <w:u w:val="single"/>
        </w:rPr>
        <w:t>кремния в</w:t>
      </w:r>
      <w:r>
        <w:rPr>
          <w:b/>
          <w:i/>
          <w:spacing w:val="-1"/>
          <w:sz w:val="20"/>
          <w:u w:val="single"/>
        </w:rPr>
        <w:t xml:space="preserve"> </w:t>
      </w:r>
      <w:r>
        <w:rPr>
          <w:b/>
          <w:i/>
          <w:sz w:val="20"/>
          <w:u w:val="single"/>
        </w:rPr>
        <w:t>%: 70-20 (шамот,</w:t>
      </w:r>
      <w:r>
        <w:rPr>
          <w:b/>
          <w:i/>
          <w:spacing w:val="-2"/>
          <w:sz w:val="20"/>
          <w:u w:val="single"/>
        </w:rPr>
        <w:t xml:space="preserve"> </w:t>
      </w:r>
      <w:r>
        <w:rPr>
          <w:b/>
          <w:i/>
          <w:sz w:val="20"/>
          <w:u w:val="single"/>
        </w:rPr>
        <w:t>цемент,</w:t>
      </w:r>
      <w:r>
        <w:rPr>
          <w:b/>
          <w:i/>
          <w:sz w:val="20"/>
        </w:rPr>
        <w:t xml:space="preserve"> </w:t>
      </w:r>
      <w:r>
        <w:rPr>
          <w:b/>
          <w:i/>
          <w:sz w:val="20"/>
          <w:u w:val="single"/>
        </w:rPr>
        <w:t>пыль</w:t>
      </w:r>
      <w:r>
        <w:rPr>
          <w:b/>
          <w:i/>
          <w:spacing w:val="-4"/>
          <w:sz w:val="20"/>
          <w:u w:val="single"/>
        </w:rPr>
        <w:t xml:space="preserve"> </w:t>
      </w:r>
      <w:r>
        <w:rPr>
          <w:b/>
          <w:i/>
          <w:sz w:val="20"/>
          <w:u w:val="single"/>
        </w:rPr>
        <w:t>цементного</w:t>
      </w:r>
      <w:r>
        <w:rPr>
          <w:b/>
          <w:i/>
          <w:spacing w:val="-3"/>
          <w:sz w:val="20"/>
          <w:u w:val="single"/>
        </w:rPr>
        <w:t xml:space="preserve"> </w:t>
      </w:r>
      <w:r>
        <w:rPr>
          <w:b/>
          <w:i/>
          <w:sz w:val="20"/>
          <w:u w:val="single"/>
        </w:rPr>
        <w:t>производства</w:t>
      </w:r>
      <w:r>
        <w:rPr>
          <w:b/>
          <w:i/>
          <w:spacing w:val="-3"/>
          <w:sz w:val="20"/>
          <w:u w:val="single"/>
        </w:rPr>
        <w:t xml:space="preserve"> </w:t>
      </w:r>
      <w:r>
        <w:rPr>
          <w:b/>
          <w:i/>
          <w:sz w:val="20"/>
          <w:u w:val="single"/>
        </w:rPr>
        <w:t>-</w:t>
      </w:r>
      <w:r>
        <w:rPr>
          <w:b/>
          <w:i/>
          <w:spacing w:val="-3"/>
          <w:sz w:val="20"/>
          <w:u w:val="single"/>
        </w:rPr>
        <w:t xml:space="preserve"> </w:t>
      </w:r>
      <w:r>
        <w:rPr>
          <w:b/>
          <w:i/>
          <w:sz w:val="20"/>
          <w:u w:val="single"/>
        </w:rPr>
        <w:t>глина,</w:t>
      </w:r>
      <w:r>
        <w:rPr>
          <w:b/>
          <w:i/>
          <w:spacing w:val="-6"/>
          <w:sz w:val="20"/>
          <w:u w:val="single"/>
        </w:rPr>
        <w:t xml:space="preserve"> </w:t>
      </w:r>
      <w:r>
        <w:rPr>
          <w:b/>
          <w:i/>
          <w:sz w:val="20"/>
          <w:u w:val="single"/>
        </w:rPr>
        <w:t>глинистый</w:t>
      </w:r>
      <w:r>
        <w:rPr>
          <w:b/>
          <w:i/>
          <w:spacing w:val="-5"/>
          <w:sz w:val="20"/>
          <w:u w:val="single"/>
        </w:rPr>
        <w:t xml:space="preserve"> </w:t>
      </w:r>
      <w:r>
        <w:rPr>
          <w:b/>
          <w:i/>
          <w:sz w:val="20"/>
          <w:u w:val="single"/>
        </w:rPr>
        <w:t>сланец,</w:t>
      </w:r>
      <w:r>
        <w:rPr>
          <w:b/>
          <w:i/>
          <w:spacing w:val="-4"/>
          <w:sz w:val="20"/>
          <w:u w:val="single"/>
        </w:rPr>
        <w:t xml:space="preserve"> </w:t>
      </w:r>
      <w:r>
        <w:rPr>
          <w:b/>
          <w:i/>
          <w:sz w:val="20"/>
          <w:u w:val="single"/>
        </w:rPr>
        <w:t>доменный</w:t>
      </w:r>
      <w:r>
        <w:rPr>
          <w:b/>
          <w:i/>
          <w:spacing w:val="-5"/>
          <w:sz w:val="20"/>
          <w:u w:val="single"/>
        </w:rPr>
        <w:t xml:space="preserve"> </w:t>
      </w:r>
      <w:r>
        <w:rPr>
          <w:b/>
          <w:i/>
          <w:sz w:val="20"/>
          <w:u w:val="single"/>
        </w:rPr>
        <w:t>шлак,</w:t>
      </w:r>
      <w:r>
        <w:rPr>
          <w:b/>
          <w:i/>
          <w:spacing w:val="-4"/>
          <w:sz w:val="20"/>
          <w:u w:val="single"/>
        </w:rPr>
        <w:t xml:space="preserve"> </w:t>
      </w:r>
      <w:r>
        <w:rPr>
          <w:b/>
          <w:i/>
          <w:sz w:val="20"/>
          <w:u w:val="single"/>
        </w:rPr>
        <w:t>песок,</w:t>
      </w:r>
      <w:r>
        <w:rPr>
          <w:b/>
          <w:i/>
          <w:spacing w:val="-4"/>
          <w:sz w:val="20"/>
          <w:u w:val="single"/>
        </w:rPr>
        <w:t xml:space="preserve"> </w:t>
      </w:r>
      <w:r>
        <w:rPr>
          <w:b/>
          <w:i/>
          <w:sz w:val="20"/>
          <w:u w:val="single"/>
        </w:rPr>
        <w:t>клинкер,</w:t>
      </w:r>
      <w:r>
        <w:rPr>
          <w:b/>
          <w:i/>
          <w:spacing w:val="-4"/>
          <w:sz w:val="20"/>
          <w:u w:val="single"/>
        </w:rPr>
        <w:t xml:space="preserve"> </w:t>
      </w:r>
      <w:r>
        <w:rPr>
          <w:b/>
          <w:i/>
          <w:sz w:val="20"/>
          <w:u w:val="single"/>
        </w:rPr>
        <w:t>зола,</w:t>
      </w:r>
      <w:r>
        <w:rPr>
          <w:b/>
          <w:i/>
          <w:sz w:val="20"/>
        </w:rPr>
        <w:t xml:space="preserve"> </w:t>
      </w:r>
      <w:r>
        <w:rPr>
          <w:b/>
          <w:i/>
          <w:sz w:val="20"/>
          <w:u w:val="single"/>
        </w:rPr>
        <w:t>кремнезем, зола углей казахстанских месторождений) (494)</w:t>
      </w:r>
    </w:p>
    <w:p w:rsidR="004F19BD" w:rsidRDefault="004F19BD">
      <w:pPr>
        <w:pStyle w:val="a3"/>
        <w:spacing w:before="5"/>
        <w:rPr>
          <w:b/>
          <w:i/>
          <w:sz w:val="20"/>
        </w:rPr>
      </w:pPr>
    </w:p>
    <w:p w:rsidR="004F19BD" w:rsidRDefault="00EA37BF">
      <w:pPr>
        <w:ind w:left="222" w:right="805"/>
        <w:rPr>
          <w:rFonts w:ascii="Courier New" w:hAnsi="Courier New"/>
        </w:rPr>
      </w:pPr>
      <w:r>
        <w:rPr>
          <w:rFonts w:ascii="Courier New" w:hAnsi="Courier New"/>
        </w:rPr>
        <w:t>Материал</w:t>
      </w:r>
      <w:r>
        <w:rPr>
          <w:rFonts w:ascii="Courier New" w:hAnsi="Courier New"/>
          <w:spacing w:val="-6"/>
        </w:rPr>
        <w:t xml:space="preserve"> </w:t>
      </w:r>
      <w:proofErr w:type="spellStart"/>
      <w:r>
        <w:rPr>
          <w:rFonts w:ascii="Courier New" w:hAnsi="Courier New"/>
        </w:rPr>
        <w:t>негранулирован</w:t>
      </w:r>
      <w:proofErr w:type="spellEnd"/>
      <w:r>
        <w:rPr>
          <w:rFonts w:ascii="Courier New" w:hAnsi="Courier New"/>
        </w:rPr>
        <w:t>.</w:t>
      </w:r>
      <w:r>
        <w:rPr>
          <w:rFonts w:ascii="Courier New" w:hAnsi="Courier New"/>
          <w:spacing w:val="-6"/>
        </w:rPr>
        <w:t xml:space="preserve"> </w:t>
      </w:r>
      <w:r>
        <w:rPr>
          <w:rFonts w:ascii="Courier New" w:hAnsi="Courier New"/>
        </w:rPr>
        <w:t>Коэффициент</w:t>
      </w:r>
      <w:r>
        <w:rPr>
          <w:rFonts w:ascii="Courier New" w:hAnsi="Courier New"/>
          <w:spacing w:val="-6"/>
        </w:rPr>
        <w:t xml:space="preserve"> </w:t>
      </w:r>
      <w:proofErr w:type="spellStart"/>
      <w:r>
        <w:rPr>
          <w:rFonts w:ascii="Courier New" w:hAnsi="Courier New"/>
        </w:rPr>
        <w:t>Ke</w:t>
      </w:r>
      <w:proofErr w:type="spellEnd"/>
      <w:r>
        <w:rPr>
          <w:rFonts w:ascii="Courier New" w:hAnsi="Courier New"/>
          <w:spacing w:val="-6"/>
        </w:rPr>
        <w:t xml:space="preserve"> </w:t>
      </w:r>
      <w:r>
        <w:rPr>
          <w:rFonts w:ascii="Courier New" w:hAnsi="Courier New"/>
        </w:rPr>
        <w:t>принимается</w:t>
      </w:r>
      <w:r>
        <w:rPr>
          <w:rFonts w:ascii="Courier New" w:hAnsi="Courier New"/>
          <w:spacing w:val="-6"/>
        </w:rPr>
        <w:t xml:space="preserve"> </w:t>
      </w:r>
      <w:r>
        <w:rPr>
          <w:rFonts w:ascii="Courier New" w:hAnsi="Courier New"/>
        </w:rPr>
        <w:t>равным</w:t>
      </w:r>
      <w:r>
        <w:rPr>
          <w:rFonts w:ascii="Courier New" w:hAnsi="Courier New"/>
          <w:spacing w:val="-6"/>
        </w:rPr>
        <w:t xml:space="preserve"> </w:t>
      </w:r>
      <w:r>
        <w:rPr>
          <w:rFonts w:ascii="Courier New" w:hAnsi="Courier New"/>
        </w:rPr>
        <w:t>1 Степень открытости: с 4-х сторон</w:t>
      </w:r>
    </w:p>
    <w:p w:rsidR="004F19BD" w:rsidRDefault="00EA37BF">
      <w:pPr>
        <w:spacing w:before="1"/>
        <w:ind w:left="222"/>
        <w:rPr>
          <w:rFonts w:ascii="Courier New" w:hAnsi="Courier New"/>
        </w:rPr>
      </w:pPr>
      <w:r>
        <w:rPr>
          <w:rFonts w:ascii="Courier New" w:hAnsi="Courier New"/>
        </w:rPr>
        <w:t>Загрузочный</w:t>
      </w:r>
      <w:r>
        <w:rPr>
          <w:rFonts w:ascii="Courier New" w:hAnsi="Courier New"/>
          <w:spacing w:val="-6"/>
        </w:rPr>
        <w:t xml:space="preserve"> </w:t>
      </w:r>
      <w:r>
        <w:rPr>
          <w:rFonts w:ascii="Courier New" w:hAnsi="Courier New"/>
        </w:rPr>
        <w:t>рукав</w:t>
      </w:r>
      <w:r>
        <w:rPr>
          <w:rFonts w:ascii="Courier New" w:hAnsi="Courier New"/>
          <w:spacing w:val="-6"/>
        </w:rPr>
        <w:t xml:space="preserve"> </w:t>
      </w:r>
      <w:r>
        <w:rPr>
          <w:rFonts w:ascii="Courier New" w:hAnsi="Courier New"/>
        </w:rPr>
        <w:t>не</w:t>
      </w:r>
      <w:r>
        <w:rPr>
          <w:rFonts w:ascii="Courier New" w:hAnsi="Courier New"/>
          <w:spacing w:val="-6"/>
        </w:rPr>
        <w:t xml:space="preserve"> </w:t>
      </w:r>
      <w:r>
        <w:rPr>
          <w:rFonts w:ascii="Courier New" w:hAnsi="Courier New"/>
          <w:spacing w:val="-2"/>
        </w:rPr>
        <w:t>применяется</w:t>
      </w:r>
    </w:p>
    <w:p w:rsidR="004F19BD" w:rsidRDefault="00EA37BF">
      <w:pPr>
        <w:spacing w:before="2" w:line="271" w:lineRule="exact"/>
        <w:ind w:left="222"/>
        <w:rPr>
          <w:rFonts w:ascii="Arial" w:hAnsi="Arial"/>
          <w:b/>
          <w:sz w:val="20"/>
        </w:rPr>
      </w:pPr>
      <w:r>
        <w:rPr>
          <w:rFonts w:ascii="Courier New" w:hAnsi="Courier New"/>
        </w:rPr>
        <w:t>Коэффициент,</w:t>
      </w:r>
      <w:r>
        <w:rPr>
          <w:rFonts w:ascii="Courier New" w:hAnsi="Courier New"/>
          <w:spacing w:val="-11"/>
        </w:rPr>
        <w:t xml:space="preserve"> </w:t>
      </w:r>
      <w:r>
        <w:rPr>
          <w:rFonts w:ascii="Courier New" w:hAnsi="Courier New"/>
        </w:rPr>
        <w:t>учитывающий</w:t>
      </w:r>
      <w:r>
        <w:rPr>
          <w:rFonts w:ascii="Courier New" w:hAnsi="Courier New"/>
          <w:spacing w:val="-10"/>
        </w:rPr>
        <w:t xml:space="preserve"> </w:t>
      </w:r>
      <w:r>
        <w:rPr>
          <w:rFonts w:ascii="Courier New" w:hAnsi="Courier New"/>
        </w:rPr>
        <w:t>степень</w:t>
      </w:r>
      <w:r>
        <w:rPr>
          <w:rFonts w:ascii="Courier New" w:hAnsi="Courier New"/>
          <w:spacing w:val="-11"/>
        </w:rPr>
        <w:t xml:space="preserve"> </w:t>
      </w:r>
      <w:r>
        <w:rPr>
          <w:rFonts w:ascii="Courier New" w:hAnsi="Courier New"/>
        </w:rPr>
        <w:t>защищенности</w:t>
      </w:r>
      <w:r>
        <w:rPr>
          <w:rFonts w:ascii="Courier New" w:hAnsi="Courier New"/>
          <w:spacing w:val="-10"/>
        </w:rPr>
        <w:t xml:space="preserve"> </w:t>
      </w:r>
      <w:r>
        <w:rPr>
          <w:rFonts w:ascii="Courier New" w:hAnsi="Courier New"/>
        </w:rPr>
        <w:t>узла(табл.3.1.3),</w:t>
      </w:r>
      <w:r>
        <w:rPr>
          <w:rFonts w:ascii="Courier New" w:hAnsi="Courier New"/>
          <w:spacing w:val="-9"/>
        </w:rPr>
        <w:t xml:space="preserve"> </w:t>
      </w:r>
      <w:r>
        <w:rPr>
          <w:b/>
          <w:i/>
        </w:rPr>
        <w:t>K4</w:t>
      </w:r>
      <w:r>
        <w:rPr>
          <w:b/>
          <w:i/>
          <w:spacing w:val="-4"/>
        </w:rPr>
        <w:t xml:space="preserve"> </w:t>
      </w:r>
      <w:r>
        <w:rPr>
          <w:b/>
          <w:i/>
        </w:rPr>
        <w:t>=</w:t>
      </w:r>
      <w:r>
        <w:rPr>
          <w:b/>
          <w:i/>
          <w:spacing w:val="-4"/>
        </w:rPr>
        <w:t xml:space="preserve"> </w:t>
      </w:r>
      <w:r>
        <w:rPr>
          <w:rFonts w:ascii="Arial" w:hAnsi="Arial"/>
          <w:b/>
          <w:spacing w:val="-10"/>
          <w:sz w:val="20"/>
        </w:rPr>
        <w:t>1</w:t>
      </w:r>
    </w:p>
    <w:p w:rsidR="004F19BD" w:rsidRDefault="00EA37BF">
      <w:pPr>
        <w:spacing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(среднегодовая),</w:t>
      </w:r>
      <w:r>
        <w:rPr>
          <w:rFonts w:ascii="Courier New" w:hAnsi="Courier New"/>
          <w:spacing w:val="-8"/>
        </w:rPr>
        <w:t xml:space="preserve"> </w:t>
      </w:r>
      <w:r>
        <w:rPr>
          <w:rFonts w:ascii="Courier New" w:hAnsi="Courier New"/>
        </w:rPr>
        <w:t>м/с,</w:t>
      </w:r>
      <w:r>
        <w:rPr>
          <w:rFonts w:ascii="Courier New" w:hAnsi="Courier New"/>
          <w:spacing w:val="-6"/>
        </w:rPr>
        <w:t xml:space="preserve"> </w:t>
      </w:r>
      <w:r>
        <w:rPr>
          <w:b/>
          <w:i/>
        </w:rPr>
        <w:t>G3SR</w:t>
      </w:r>
      <w:r>
        <w:rPr>
          <w:b/>
          <w:i/>
          <w:spacing w:val="-5"/>
        </w:rPr>
        <w:t xml:space="preserve"> </w:t>
      </w:r>
      <w:r>
        <w:rPr>
          <w:b/>
          <w:i/>
        </w:rPr>
        <w:t>=</w:t>
      </w:r>
      <w:r>
        <w:rPr>
          <w:b/>
          <w:i/>
          <w:spacing w:val="-3"/>
        </w:rPr>
        <w:t xml:space="preserve"> </w:t>
      </w:r>
      <w:r>
        <w:rPr>
          <w:rFonts w:ascii="Arial" w:hAnsi="Arial"/>
          <w:b/>
          <w:spacing w:val="-10"/>
          <w:sz w:val="20"/>
        </w:rPr>
        <w:t>5</w:t>
      </w:r>
    </w:p>
    <w:p w:rsidR="004F19BD" w:rsidRDefault="00EA37BF">
      <w:pPr>
        <w:spacing w:line="266" w:lineRule="exact"/>
        <w:ind w:left="222"/>
        <w:rPr>
          <w:b/>
          <w:i/>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среднегодовую</w:t>
      </w:r>
      <w:r>
        <w:rPr>
          <w:rFonts w:ascii="Courier New" w:hAnsi="Courier New"/>
          <w:spacing w:val="-11"/>
        </w:rPr>
        <w:t xml:space="preserve"> </w:t>
      </w:r>
      <w:r>
        <w:rPr>
          <w:rFonts w:ascii="Courier New" w:hAnsi="Courier New"/>
        </w:rPr>
        <w:t>скорость</w:t>
      </w:r>
      <w:r>
        <w:rPr>
          <w:rFonts w:ascii="Courier New" w:hAnsi="Courier New"/>
          <w:spacing w:val="-11"/>
        </w:rPr>
        <w:t xml:space="preserve"> </w:t>
      </w:r>
      <w:r>
        <w:rPr>
          <w:rFonts w:ascii="Courier New" w:hAnsi="Courier New"/>
        </w:rPr>
        <w:t>ветра(табл.3.1.2),</w:t>
      </w:r>
      <w:r>
        <w:rPr>
          <w:rFonts w:ascii="Courier New" w:hAnsi="Courier New"/>
          <w:spacing w:val="-9"/>
        </w:rPr>
        <w:t xml:space="preserve"> </w:t>
      </w:r>
      <w:r>
        <w:rPr>
          <w:b/>
          <w:i/>
        </w:rPr>
        <w:t>K3SR</w:t>
      </w:r>
      <w:r>
        <w:rPr>
          <w:b/>
          <w:i/>
          <w:spacing w:val="-5"/>
        </w:rPr>
        <w:t xml:space="preserve"> </w:t>
      </w:r>
      <w:r>
        <w:rPr>
          <w:b/>
          <w:i/>
          <w:spacing w:val="-10"/>
        </w:rPr>
        <w:t>=</w:t>
      </w:r>
    </w:p>
    <w:p w:rsidR="004F19BD" w:rsidRDefault="00EA37BF">
      <w:pPr>
        <w:spacing w:line="224" w:lineRule="exact"/>
        <w:ind w:left="222"/>
        <w:rPr>
          <w:rFonts w:ascii="Arial"/>
          <w:b/>
          <w:sz w:val="20"/>
        </w:rPr>
      </w:pPr>
      <w:r>
        <w:rPr>
          <w:rFonts w:ascii="Arial"/>
          <w:b/>
          <w:spacing w:val="-5"/>
          <w:sz w:val="20"/>
        </w:rPr>
        <w:t>1.2</w:t>
      </w:r>
    </w:p>
    <w:p w:rsidR="004F19BD" w:rsidRDefault="00EA37BF">
      <w:pPr>
        <w:spacing w:before="11"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(максимальная),</w:t>
      </w:r>
      <w:r>
        <w:rPr>
          <w:rFonts w:ascii="Courier New" w:hAnsi="Courier New"/>
          <w:spacing w:val="-7"/>
        </w:rPr>
        <w:t xml:space="preserve"> </w:t>
      </w:r>
      <w:r>
        <w:rPr>
          <w:rFonts w:ascii="Courier New" w:hAnsi="Courier New"/>
        </w:rPr>
        <w:t>м/c,</w:t>
      </w:r>
      <w:r>
        <w:rPr>
          <w:rFonts w:ascii="Courier New" w:hAnsi="Courier New"/>
          <w:spacing w:val="-6"/>
        </w:rPr>
        <w:t xml:space="preserve"> </w:t>
      </w:r>
      <w:r>
        <w:rPr>
          <w:b/>
          <w:i/>
        </w:rPr>
        <w:t>G3</w:t>
      </w:r>
      <w:r>
        <w:rPr>
          <w:b/>
          <w:i/>
          <w:spacing w:val="-3"/>
        </w:rPr>
        <w:t xml:space="preserve"> </w:t>
      </w:r>
      <w:r>
        <w:rPr>
          <w:b/>
          <w:i/>
        </w:rPr>
        <w:t>=</w:t>
      </w:r>
      <w:r>
        <w:rPr>
          <w:b/>
          <w:i/>
          <w:spacing w:val="-3"/>
        </w:rPr>
        <w:t xml:space="preserve"> </w:t>
      </w:r>
      <w:r>
        <w:rPr>
          <w:rFonts w:ascii="Arial" w:hAnsi="Arial"/>
          <w:b/>
          <w:spacing w:val="-5"/>
          <w:sz w:val="20"/>
        </w:rPr>
        <w:t>12</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0"/>
        </w:rPr>
        <w:t xml:space="preserve"> </w:t>
      </w:r>
      <w:r>
        <w:rPr>
          <w:rFonts w:ascii="Courier New" w:hAnsi="Courier New"/>
        </w:rPr>
        <w:t>учитывающий</w:t>
      </w:r>
      <w:r>
        <w:rPr>
          <w:rFonts w:ascii="Courier New" w:hAnsi="Courier New"/>
          <w:spacing w:val="-10"/>
        </w:rPr>
        <w:t xml:space="preserve"> </w:t>
      </w:r>
      <w:r>
        <w:rPr>
          <w:rFonts w:ascii="Courier New" w:hAnsi="Courier New"/>
        </w:rPr>
        <w:t>максимальную</w:t>
      </w:r>
      <w:r>
        <w:rPr>
          <w:rFonts w:ascii="Courier New" w:hAnsi="Courier New"/>
          <w:spacing w:val="-10"/>
        </w:rPr>
        <w:t xml:space="preserve"> </w:t>
      </w:r>
      <w:r>
        <w:rPr>
          <w:rFonts w:ascii="Courier New" w:hAnsi="Courier New"/>
        </w:rPr>
        <w:t>скорость</w:t>
      </w:r>
      <w:r>
        <w:rPr>
          <w:rFonts w:ascii="Courier New" w:hAnsi="Courier New"/>
          <w:spacing w:val="-10"/>
        </w:rPr>
        <w:t xml:space="preserve"> </w:t>
      </w:r>
      <w:r>
        <w:rPr>
          <w:rFonts w:ascii="Courier New" w:hAnsi="Courier New"/>
        </w:rPr>
        <w:t>ветра(табл.3.1.2),</w:t>
      </w:r>
      <w:r>
        <w:rPr>
          <w:rFonts w:ascii="Courier New" w:hAnsi="Courier New"/>
          <w:spacing w:val="-8"/>
        </w:rPr>
        <w:t xml:space="preserve"> </w:t>
      </w:r>
      <w:r>
        <w:rPr>
          <w:b/>
          <w:i/>
        </w:rPr>
        <w:t>K3</w:t>
      </w:r>
      <w:r>
        <w:rPr>
          <w:b/>
          <w:i/>
          <w:spacing w:val="-4"/>
        </w:rPr>
        <w:t xml:space="preserve"> </w:t>
      </w:r>
      <w:r>
        <w:rPr>
          <w:b/>
          <w:i/>
        </w:rPr>
        <w:t>=</w:t>
      </w:r>
      <w:r>
        <w:rPr>
          <w:b/>
          <w:i/>
          <w:spacing w:val="-4"/>
        </w:rPr>
        <w:t xml:space="preserve"> </w:t>
      </w:r>
      <w:r>
        <w:rPr>
          <w:rFonts w:ascii="Arial" w:hAnsi="Arial"/>
          <w:b/>
          <w:spacing w:val="-10"/>
          <w:sz w:val="20"/>
        </w:rPr>
        <w:t>2</w:t>
      </w:r>
    </w:p>
    <w:p w:rsidR="004F19BD" w:rsidRDefault="00EA37BF">
      <w:pPr>
        <w:spacing w:line="271" w:lineRule="exact"/>
        <w:ind w:left="222"/>
        <w:rPr>
          <w:rFonts w:ascii="Arial" w:hAnsi="Arial"/>
          <w:b/>
          <w:sz w:val="20"/>
        </w:rPr>
      </w:pPr>
      <w:r>
        <w:rPr>
          <w:rFonts w:ascii="Courier New" w:hAnsi="Courier New"/>
        </w:rPr>
        <w:t>Влажность</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w:t>
      </w:r>
      <w:r>
        <w:rPr>
          <w:rFonts w:ascii="Courier New" w:hAnsi="Courier New"/>
          <w:spacing w:val="-6"/>
        </w:rPr>
        <w:t xml:space="preserve"> </w:t>
      </w:r>
      <w:r>
        <w:rPr>
          <w:b/>
          <w:i/>
        </w:rPr>
        <w:t>VL</w:t>
      </w:r>
      <w:r>
        <w:rPr>
          <w:b/>
          <w:i/>
          <w:spacing w:val="-2"/>
        </w:rPr>
        <w:t xml:space="preserve"> </w:t>
      </w:r>
      <w:r>
        <w:rPr>
          <w:b/>
          <w:i/>
        </w:rPr>
        <w:t>=</w:t>
      </w:r>
      <w:r>
        <w:rPr>
          <w:b/>
          <w:i/>
          <w:spacing w:val="-1"/>
        </w:rPr>
        <w:t xml:space="preserve"> </w:t>
      </w:r>
      <w:r>
        <w:rPr>
          <w:rFonts w:ascii="Arial" w:hAnsi="Arial"/>
          <w:b/>
          <w:spacing w:val="-10"/>
          <w:sz w:val="20"/>
        </w:rPr>
        <w:t>6</w:t>
      </w:r>
    </w:p>
    <w:p w:rsidR="004F19BD" w:rsidRDefault="00EA37BF">
      <w:pPr>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0"/>
        </w:rPr>
        <w:t xml:space="preserve"> </w:t>
      </w:r>
      <w:r>
        <w:rPr>
          <w:rFonts w:ascii="Courier New" w:hAnsi="Courier New"/>
        </w:rPr>
        <w:t>влажность</w:t>
      </w:r>
      <w:r>
        <w:rPr>
          <w:rFonts w:ascii="Courier New" w:hAnsi="Courier New"/>
          <w:spacing w:val="-10"/>
        </w:rPr>
        <w:t xml:space="preserve"> </w:t>
      </w:r>
      <w:r>
        <w:rPr>
          <w:rFonts w:ascii="Courier New" w:hAnsi="Courier New"/>
        </w:rPr>
        <w:t>материала(табл.3.1.4),</w:t>
      </w:r>
      <w:r>
        <w:rPr>
          <w:rFonts w:ascii="Courier New" w:hAnsi="Courier New"/>
          <w:spacing w:val="-11"/>
        </w:rPr>
        <w:t xml:space="preserve"> </w:t>
      </w:r>
      <w:r>
        <w:rPr>
          <w:b/>
          <w:i/>
        </w:rPr>
        <w:t>K5</w:t>
      </w:r>
      <w:r>
        <w:rPr>
          <w:b/>
          <w:i/>
          <w:spacing w:val="-4"/>
        </w:rPr>
        <w:t xml:space="preserve"> </w:t>
      </w:r>
      <w:r>
        <w:rPr>
          <w:b/>
          <w:i/>
        </w:rPr>
        <w:t>=</w:t>
      </w:r>
      <w:r>
        <w:rPr>
          <w:b/>
          <w:i/>
          <w:spacing w:val="-4"/>
        </w:rPr>
        <w:t xml:space="preserve"> </w:t>
      </w:r>
      <w:r>
        <w:rPr>
          <w:rFonts w:ascii="Arial" w:hAnsi="Arial"/>
          <w:b/>
          <w:spacing w:val="-5"/>
          <w:sz w:val="20"/>
        </w:rPr>
        <w:t>0.6</w:t>
      </w:r>
    </w:p>
    <w:p w:rsidR="004F19BD" w:rsidRDefault="00EA37BF">
      <w:pPr>
        <w:spacing w:line="271" w:lineRule="exact"/>
        <w:ind w:left="222"/>
        <w:rPr>
          <w:rFonts w:ascii="Arial" w:hAnsi="Arial"/>
          <w:b/>
          <w:sz w:val="20"/>
        </w:rPr>
      </w:pPr>
      <w:r>
        <w:rPr>
          <w:rFonts w:ascii="Courier New" w:hAnsi="Courier New"/>
        </w:rPr>
        <w:t>Размер</w:t>
      </w:r>
      <w:r>
        <w:rPr>
          <w:rFonts w:ascii="Courier New" w:hAnsi="Courier New"/>
          <w:spacing w:val="-8"/>
        </w:rPr>
        <w:t xml:space="preserve"> </w:t>
      </w:r>
      <w:r>
        <w:rPr>
          <w:rFonts w:ascii="Courier New" w:hAnsi="Courier New"/>
        </w:rPr>
        <w:t>куска</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мм,</w:t>
      </w:r>
      <w:r>
        <w:rPr>
          <w:rFonts w:ascii="Courier New" w:hAnsi="Courier New"/>
          <w:spacing w:val="-5"/>
        </w:rPr>
        <w:t xml:space="preserve"> </w:t>
      </w:r>
      <w:r>
        <w:rPr>
          <w:b/>
          <w:i/>
        </w:rPr>
        <w:t>G7</w:t>
      </w:r>
      <w:r>
        <w:rPr>
          <w:b/>
          <w:i/>
          <w:spacing w:val="-2"/>
        </w:rPr>
        <w:t xml:space="preserve"> </w:t>
      </w:r>
      <w:r>
        <w:rPr>
          <w:b/>
          <w:i/>
        </w:rPr>
        <w:t>=</w:t>
      </w:r>
      <w:r>
        <w:rPr>
          <w:b/>
          <w:i/>
          <w:spacing w:val="-2"/>
        </w:rPr>
        <w:t xml:space="preserve"> </w:t>
      </w:r>
      <w:r>
        <w:rPr>
          <w:rFonts w:ascii="Arial" w:hAnsi="Arial"/>
          <w:b/>
          <w:spacing w:val="-5"/>
          <w:sz w:val="20"/>
        </w:rPr>
        <w:t>30</w:t>
      </w:r>
    </w:p>
    <w:p w:rsidR="004F19BD" w:rsidRDefault="00EA37BF">
      <w:pPr>
        <w:ind w:left="222"/>
        <w:rPr>
          <w:rFonts w:ascii="Arial" w:hAnsi="Arial"/>
          <w:b/>
          <w:sz w:val="20"/>
        </w:rPr>
      </w:pPr>
      <w:r>
        <w:rPr>
          <w:rFonts w:ascii="Courier New" w:hAnsi="Courier New"/>
        </w:rPr>
        <w:t>Коэффициент,</w:t>
      </w:r>
      <w:r>
        <w:rPr>
          <w:rFonts w:ascii="Courier New" w:hAnsi="Courier New"/>
          <w:spacing w:val="-12"/>
        </w:rPr>
        <w:t xml:space="preserve"> </w:t>
      </w:r>
      <w:r>
        <w:rPr>
          <w:rFonts w:ascii="Courier New" w:hAnsi="Courier New"/>
        </w:rPr>
        <w:t>учитывающий</w:t>
      </w:r>
      <w:r>
        <w:rPr>
          <w:rFonts w:ascii="Courier New" w:hAnsi="Courier New"/>
          <w:spacing w:val="-12"/>
        </w:rPr>
        <w:t xml:space="preserve"> </w:t>
      </w:r>
      <w:r>
        <w:rPr>
          <w:rFonts w:ascii="Courier New" w:hAnsi="Courier New"/>
        </w:rPr>
        <w:t>крупность</w:t>
      </w:r>
      <w:r>
        <w:rPr>
          <w:rFonts w:ascii="Courier New" w:hAnsi="Courier New"/>
          <w:spacing w:val="-11"/>
        </w:rPr>
        <w:t xml:space="preserve"> </w:t>
      </w:r>
      <w:r>
        <w:rPr>
          <w:rFonts w:ascii="Courier New" w:hAnsi="Courier New"/>
        </w:rPr>
        <w:t>материала(табл.3.1.5),</w:t>
      </w:r>
      <w:r>
        <w:rPr>
          <w:rFonts w:ascii="Courier New" w:hAnsi="Courier New"/>
          <w:spacing w:val="-10"/>
        </w:rPr>
        <w:t xml:space="preserve"> </w:t>
      </w:r>
      <w:r>
        <w:rPr>
          <w:b/>
          <w:i/>
        </w:rPr>
        <w:t>K7</w:t>
      </w:r>
      <w:r>
        <w:rPr>
          <w:b/>
          <w:i/>
          <w:spacing w:val="-4"/>
        </w:rPr>
        <w:t xml:space="preserve"> </w:t>
      </w:r>
      <w:r>
        <w:rPr>
          <w:b/>
          <w:i/>
        </w:rPr>
        <w:t>=</w:t>
      </w:r>
      <w:r>
        <w:rPr>
          <w:b/>
          <w:i/>
          <w:spacing w:val="-5"/>
        </w:rPr>
        <w:t xml:space="preserve"> </w:t>
      </w:r>
      <w:r>
        <w:rPr>
          <w:rFonts w:ascii="Arial" w:hAnsi="Arial"/>
          <w:b/>
          <w:spacing w:val="-5"/>
          <w:sz w:val="20"/>
        </w:rPr>
        <w:t>0.5</w:t>
      </w:r>
    </w:p>
    <w:p w:rsidR="004F19BD" w:rsidRDefault="00EA37BF">
      <w:pPr>
        <w:spacing w:before="2" w:line="271" w:lineRule="exact"/>
        <w:ind w:left="222"/>
        <w:rPr>
          <w:rFonts w:ascii="Arial" w:hAnsi="Arial"/>
          <w:b/>
          <w:sz w:val="20"/>
        </w:rPr>
      </w:pPr>
      <w:r>
        <w:rPr>
          <w:rFonts w:ascii="Courier New" w:hAnsi="Courier New"/>
        </w:rPr>
        <w:t>Поверхность</w:t>
      </w:r>
      <w:r>
        <w:rPr>
          <w:rFonts w:ascii="Courier New" w:hAnsi="Courier New"/>
          <w:spacing w:val="-7"/>
        </w:rPr>
        <w:t xml:space="preserve"> </w:t>
      </w:r>
      <w:r>
        <w:rPr>
          <w:rFonts w:ascii="Courier New" w:hAnsi="Courier New"/>
        </w:rPr>
        <w:t>пыления</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плане,</w:t>
      </w:r>
      <w:r>
        <w:rPr>
          <w:rFonts w:ascii="Courier New" w:hAnsi="Courier New"/>
          <w:spacing w:val="-5"/>
        </w:rPr>
        <w:t xml:space="preserve"> </w:t>
      </w:r>
      <w:r>
        <w:rPr>
          <w:rFonts w:ascii="Courier New" w:hAnsi="Courier New"/>
        </w:rPr>
        <w:t>м2,</w:t>
      </w:r>
      <w:r>
        <w:rPr>
          <w:rFonts w:ascii="Courier New" w:hAnsi="Courier New"/>
          <w:spacing w:val="-4"/>
        </w:rPr>
        <w:t xml:space="preserve"> </w:t>
      </w:r>
      <w:r>
        <w:rPr>
          <w:b/>
          <w:i/>
        </w:rPr>
        <w:t>S</w:t>
      </w:r>
      <w:r>
        <w:rPr>
          <w:b/>
          <w:i/>
          <w:spacing w:val="-2"/>
        </w:rPr>
        <w:t xml:space="preserve"> </w:t>
      </w:r>
      <w:r>
        <w:rPr>
          <w:b/>
          <w:i/>
        </w:rPr>
        <w:t>=</w:t>
      </w:r>
      <w:r>
        <w:rPr>
          <w:b/>
          <w:i/>
          <w:spacing w:val="-2"/>
        </w:rPr>
        <w:t xml:space="preserve"> </w:t>
      </w:r>
      <w:r>
        <w:rPr>
          <w:rFonts w:ascii="Arial" w:hAnsi="Arial"/>
          <w:b/>
          <w:spacing w:val="-5"/>
          <w:sz w:val="20"/>
        </w:rPr>
        <w:t>50</w:t>
      </w:r>
    </w:p>
    <w:p w:rsidR="004F19BD" w:rsidRDefault="00EA37BF">
      <w:pPr>
        <w:spacing w:line="266" w:lineRule="exact"/>
        <w:ind w:left="222"/>
        <w:rPr>
          <w:b/>
          <w:i/>
        </w:rPr>
      </w:pPr>
      <w:proofErr w:type="spellStart"/>
      <w:r>
        <w:rPr>
          <w:rFonts w:ascii="Courier New" w:hAnsi="Courier New"/>
        </w:rPr>
        <w:t>Kоэфф</w:t>
      </w:r>
      <w:proofErr w:type="spellEnd"/>
      <w:r>
        <w:rPr>
          <w:rFonts w:ascii="Courier New" w:hAnsi="Courier New"/>
        </w:rPr>
        <w:t>.,</w:t>
      </w:r>
      <w:r>
        <w:rPr>
          <w:rFonts w:ascii="Courier New" w:hAnsi="Courier New"/>
          <w:spacing w:val="-12"/>
        </w:rPr>
        <w:t xml:space="preserve"> </w:t>
      </w:r>
      <w:r>
        <w:rPr>
          <w:rFonts w:ascii="Courier New" w:hAnsi="Courier New"/>
        </w:rPr>
        <w:t>учитывающий</w:t>
      </w:r>
      <w:r>
        <w:rPr>
          <w:rFonts w:ascii="Courier New" w:hAnsi="Courier New"/>
          <w:spacing w:val="-9"/>
        </w:rPr>
        <w:t xml:space="preserve"> </w:t>
      </w:r>
      <w:r>
        <w:rPr>
          <w:rFonts w:ascii="Courier New" w:hAnsi="Courier New"/>
        </w:rPr>
        <w:t>профиль</w:t>
      </w:r>
      <w:r>
        <w:rPr>
          <w:rFonts w:ascii="Courier New" w:hAnsi="Courier New"/>
          <w:spacing w:val="-10"/>
        </w:rPr>
        <w:t xml:space="preserve"> </w:t>
      </w:r>
      <w:r>
        <w:rPr>
          <w:rFonts w:ascii="Courier New" w:hAnsi="Courier New"/>
        </w:rPr>
        <w:t>поверхности</w:t>
      </w:r>
      <w:r>
        <w:rPr>
          <w:rFonts w:ascii="Courier New" w:hAnsi="Courier New"/>
          <w:spacing w:val="-9"/>
        </w:rPr>
        <w:t xml:space="preserve"> </w:t>
      </w:r>
      <w:r>
        <w:rPr>
          <w:rFonts w:ascii="Courier New" w:hAnsi="Courier New"/>
        </w:rPr>
        <w:t>складируемого</w:t>
      </w:r>
      <w:r>
        <w:rPr>
          <w:rFonts w:ascii="Courier New" w:hAnsi="Courier New"/>
          <w:spacing w:val="-9"/>
        </w:rPr>
        <w:t xml:space="preserve"> </w:t>
      </w:r>
      <w:r>
        <w:rPr>
          <w:rFonts w:ascii="Courier New" w:hAnsi="Courier New"/>
        </w:rPr>
        <w:t>материала,</w:t>
      </w:r>
      <w:r>
        <w:rPr>
          <w:rFonts w:ascii="Courier New" w:hAnsi="Courier New"/>
          <w:spacing w:val="-8"/>
        </w:rPr>
        <w:t xml:space="preserve"> </w:t>
      </w:r>
      <w:r>
        <w:rPr>
          <w:b/>
          <w:i/>
        </w:rPr>
        <w:t>K6</w:t>
      </w:r>
      <w:r>
        <w:rPr>
          <w:b/>
          <w:i/>
          <w:spacing w:val="-3"/>
        </w:rPr>
        <w:t xml:space="preserve"> </w:t>
      </w:r>
      <w:r>
        <w:rPr>
          <w:b/>
          <w:i/>
          <w:spacing w:val="-10"/>
        </w:rPr>
        <w:t>=</w:t>
      </w:r>
    </w:p>
    <w:p w:rsidR="004F19BD" w:rsidRDefault="00EA37BF">
      <w:pPr>
        <w:spacing w:line="224" w:lineRule="exact"/>
        <w:ind w:left="222"/>
        <w:rPr>
          <w:rFonts w:ascii="Arial"/>
          <w:b/>
          <w:sz w:val="20"/>
        </w:rPr>
      </w:pPr>
      <w:r>
        <w:rPr>
          <w:rFonts w:ascii="Arial"/>
          <w:b/>
          <w:spacing w:val="-4"/>
          <w:sz w:val="20"/>
        </w:rPr>
        <w:t>1.45</w:t>
      </w:r>
    </w:p>
    <w:p w:rsidR="004F19BD" w:rsidRDefault="00EA37BF">
      <w:pPr>
        <w:spacing w:before="12" w:line="268" w:lineRule="exact"/>
        <w:ind w:left="222"/>
        <w:rPr>
          <w:b/>
          <w:i/>
        </w:rPr>
      </w:pPr>
      <w:r>
        <w:rPr>
          <w:rFonts w:ascii="Courier New" w:hAnsi="Courier New"/>
        </w:rPr>
        <w:t>Унос</w:t>
      </w:r>
      <w:r>
        <w:rPr>
          <w:rFonts w:ascii="Courier New" w:hAnsi="Courier New"/>
          <w:spacing w:val="-8"/>
        </w:rPr>
        <w:t xml:space="preserve"> </w:t>
      </w:r>
      <w:r>
        <w:rPr>
          <w:rFonts w:ascii="Courier New" w:hAnsi="Courier New"/>
        </w:rPr>
        <w:t>материала</w:t>
      </w:r>
      <w:r>
        <w:rPr>
          <w:rFonts w:ascii="Courier New" w:hAnsi="Courier New"/>
          <w:spacing w:val="-7"/>
        </w:rPr>
        <w:t xml:space="preserve"> </w:t>
      </w:r>
      <w:r>
        <w:rPr>
          <w:rFonts w:ascii="Courier New" w:hAnsi="Courier New"/>
        </w:rPr>
        <w:t>с</w:t>
      </w:r>
      <w:r>
        <w:rPr>
          <w:rFonts w:ascii="Courier New" w:hAnsi="Courier New"/>
          <w:spacing w:val="-7"/>
        </w:rPr>
        <w:t xml:space="preserve"> </w:t>
      </w:r>
      <w:r>
        <w:rPr>
          <w:rFonts w:ascii="Courier New" w:hAnsi="Courier New"/>
        </w:rPr>
        <w:t>1</w:t>
      </w:r>
      <w:r>
        <w:rPr>
          <w:rFonts w:ascii="Courier New" w:hAnsi="Courier New"/>
          <w:spacing w:val="-7"/>
        </w:rPr>
        <w:t xml:space="preserve"> </w:t>
      </w:r>
      <w:r>
        <w:rPr>
          <w:rFonts w:ascii="Courier New" w:hAnsi="Courier New"/>
        </w:rPr>
        <w:t>м2</w:t>
      </w:r>
      <w:r>
        <w:rPr>
          <w:rFonts w:ascii="Courier New" w:hAnsi="Courier New"/>
          <w:spacing w:val="-7"/>
        </w:rPr>
        <w:t xml:space="preserve"> </w:t>
      </w:r>
      <w:r>
        <w:rPr>
          <w:rFonts w:ascii="Courier New" w:hAnsi="Courier New"/>
        </w:rPr>
        <w:t>фактической</w:t>
      </w:r>
      <w:r>
        <w:rPr>
          <w:rFonts w:ascii="Courier New" w:hAnsi="Courier New"/>
          <w:spacing w:val="-8"/>
        </w:rPr>
        <w:t xml:space="preserve"> </w:t>
      </w:r>
      <w:r>
        <w:rPr>
          <w:rFonts w:ascii="Courier New" w:hAnsi="Courier New"/>
        </w:rPr>
        <w:t>поверхности,</w:t>
      </w:r>
      <w:r>
        <w:rPr>
          <w:rFonts w:ascii="Courier New" w:hAnsi="Courier New"/>
          <w:spacing w:val="-7"/>
        </w:rPr>
        <w:t xml:space="preserve"> </w:t>
      </w:r>
      <w:r>
        <w:rPr>
          <w:rFonts w:ascii="Courier New" w:hAnsi="Courier New"/>
        </w:rPr>
        <w:t>г/м2*с(табл.3.1.1),</w:t>
      </w:r>
      <w:r>
        <w:rPr>
          <w:rFonts w:ascii="Courier New" w:hAnsi="Courier New"/>
          <w:spacing w:val="-6"/>
        </w:rPr>
        <w:t xml:space="preserve"> </w:t>
      </w:r>
      <w:r>
        <w:rPr>
          <w:b/>
          <w:i/>
          <w:spacing w:val="-10"/>
        </w:rPr>
        <w:t>Q</w:t>
      </w:r>
    </w:p>
    <w:p w:rsidR="004F19BD" w:rsidRDefault="00EA37BF">
      <w:pPr>
        <w:spacing w:line="249" w:lineRule="exact"/>
        <w:ind w:left="222"/>
        <w:rPr>
          <w:rFonts w:ascii="Arial"/>
          <w:b/>
          <w:sz w:val="20"/>
        </w:rPr>
      </w:pPr>
      <w:r>
        <w:rPr>
          <w:b/>
          <w:i/>
        </w:rPr>
        <w:t>=</w:t>
      </w:r>
      <w:r>
        <w:rPr>
          <w:b/>
          <w:i/>
          <w:spacing w:val="-1"/>
        </w:rPr>
        <w:t xml:space="preserve"> </w:t>
      </w:r>
      <w:r>
        <w:rPr>
          <w:rFonts w:ascii="Arial"/>
          <w:b/>
          <w:spacing w:val="-4"/>
          <w:sz w:val="20"/>
        </w:rPr>
        <w:t>0.002</w:t>
      </w:r>
    </w:p>
    <w:p w:rsidR="004F19BD" w:rsidRDefault="00EA37BF">
      <w:pPr>
        <w:spacing w:before="6" w:line="271" w:lineRule="exact"/>
        <w:ind w:left="222"/>
        <w:rPr>
          <w:rFonts w:ascii="Arial" w:hAnsi="Arial"/>
          <w:b/>
          <w:sz w:val="20"/>
        </w:rPr>
      </w:pPr>
      <w:r>
        <w:rPr>
          <w:rFonts w:ascii="Courier New" w:hAnsi="Courier New"/>
        </w:rPr>
        <w:t>Количество</w:t>
      </w:r>
      <w:r>
        <w:rPr>
          <w:rFonts w:ascii="Courier New" w:hAnsi="Courier New"/>
          <w:spacing w:val="-7"/>
        </w:rPr>
        <w:t xml:space="preserve"> </w:t>
      </w:r>
      <w:r>
        <w:rPr>
          <w:rFonts w:ascii="Courier New" w:hAnsi="Courier New"/>
        </w:rPr>
        <w:t>дней</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устойчивым</w:t>
      </w:r>
      <w:r>
        <w:rPr>
          <w:rFonts w:ascii="Courier New" w:hAnsi="Courier New"/>
          <w:spacing w:val="-7"/>
        </w:rPr>
        <w:t xml:space="preserve"> </w:t>
      </w:r>
      <w:r>
        <w:rPr>
          <w:rFonts w:ascii="Courier New" w:hAnsi="Courier New"/>
        </w:rPr>
        <w:t>снежным</w:t>
      </w:r>
      <w:r>
        <w:rPr>
          <w:rFonts w:ascii="Courier New" w:hAnsi="Courier New"/>
          <w:spacing w:val="-6"/>
        </w:rPr>
        <w:t xml:space="preserve"> </w:t>
      </w:r>
      <w:r>
        <w:rPr>
          <w:rFonts w:ascii="Courier New" w:hAnsi="Courier New"/>
        </w:rPr>
        <w:t>покровом,</w:t>
      </w:r>
      <w:r>
        <w:rPr>
          <w:rFonts w:ascii="Courier New" w:hAnsi="Courier New"/>
          <w:spacing w:val="-5"/>
        </w:rPr>
        <w:t xml:space="preserve"> </w:t>
      </w:r>
      <w:r>
        <w:rPr>
          <w:b/>
          <w:i/>
        </w:rPr>
        <w:t>TSP</w:t>
      </w:r>
      <w:r>
        <w:rPr>
          <w:b/>
          <w:i/>
          <w:spacing w:val="-2"/>
        </w:rPr>
        <w:t xml:space="preserve"> </w:t>
      </w:r>
      <w:r>
        <w:rPr>
          <w:b/>
          <w:i/>
        </w:rPr>
        <w:t>=</w:t>
      </w:r>
      <w:r>
        <w:rPr>
          <w:b/>
          <w:i/>
          <w:spacing w:val="-4"/>
        </w:rPr>
        <w:t xml:space="preserve"> </w:t>
      </w:r>
      <w:r>
        <w:rPr>
          <w:rFonts w:ascii="Arial" w:hAnsi="Arial"/>
          <w:b/>
          <w:spacing w:val="-10"/>
          <w:sz w:val="20"/>
        </w:rPr>
        <w:t>0</w:t>
      </w:r>
    </w:p>
    <w:p w:rsidR="004F19BD" w:rsidRDefault="00EA37BF">
      <w:pPr>
        <w:spacing w:line="271" w:lineRule="exact"/>
        <w:ind w:left="222"/>
        <w:rPr>
          <w:rFonts w:ascii="Arial" w:hAnsi="Arial"/>
          <w:b/>
          <w:sz w:val="20"/>
        </w:rPr>
      </w:pPr>
      <w:r>
        <w:rPr>
          <w:rFonts w:ascii="Courier New" w:hAnsi="Courier New"/>
        </w:rPr>
        <w:t>Продолжительность</w:t>
      </w:r>
      <w:r>
        <w:rPr>
          <w:rFonts w:ascii="Courier New" w:hAnsi="Courier New"/>
          <w:spacing w:val="-7"/>
        </w:rPr>
        <w:t xml:space="preserve"> </w:t>
      </w:r>
      <w:r>
        <w:rPr>
          <w:rFonts w:ascii="Courier New" w:hAnsi="Courier New"/>
        </w:rPr>
        <w:t>осадков</w:t>
      </w:r>
      <w:r>
        <w:rPr>
          <w:rFonts w:ascii="Courier New" w:hAnsi="Courier New"/>
          <w:spacing w:val="-7"/>
        </w:rPr>
        <w:t xml:space="preserve"> </w:t>
      </w:r>
      <w:r>
        <w:rPr>
          <w:rFonts w:ascii="Courier New" w:hAnsi="Courier New"/>
        </w:rPr>
        <w:t>в</w:t>
      </w:r>
      <w:r>
        <w:rPr>
          <w:rFonts w:ascii="Courier New" w:hAnsi="Courier New"/>
          <w:spacing w:val="-7"/>
        </w:rPr>
        <w:t xml:space="preserve"> </w:t>
      </w:r>
      <w:r>
        <w:rPr>
          <w:rFonts w:ascii="Courier New" w:hAnsi="Courier New"/>
        </w:rPr>
        <w:t>виде</w:t>
      </w:r>
      <w:r>
        <w:rPr>
          <w:rFonts w:ascii="Courier New" w:hAnsi="Courier New"/>
          <w:spacing w:val="-6"/>
        </w:rPr>
        <w:t xml:space="preserve"> </w:t>
      </w:r>
      <w:r>
        <w:rPr>
          <w:rFonts w:ascii="Courier New" w:hAnsi="Courier New"/>
        </w:rPr>
        <w:t>дождя,</w:t>
      </w:r>
      <w:r>
        <w:rPr>
          <w:rFonts w:ascii="Courier New" w:hAnsi="Courier New"/>
          <w:spacing w:val="-7"/>
        </w:rPr>
        <w:t xml:space="preserve"> </w:t>
      </w:r>
      <w:r>
        <w:rPr>
          <w:rFonts w:ascii="Courier New" w:hAnsi="Courier New"/>
        </w:rPr>
        <w:t>часов/год,</w:t>
      </w:r>
      <w:r>
        <w:rPr>
          <w:rFonts w:ascii="Courier New" w:hAnsi="Courier New"/>
          <w:spacing w:val="-6"/>
        </w:rPr>
        <w:t xml:space="preserve"> </w:t>
      </w:r>
      <w:r>
        <w:rPr>
          <w:b/>
          <w:i/>
        </w:rPr>
        <w:t>TO</w:t>
      </w:r>
      <w:r>
        <w:rPr>
          <w:b/>
          <w:i/>
          <w:spacing w:val="-4"/>
        </w:rPr>
        <w:t xml:space="preserve"> </w:t>
      </w:r>
      <w:r>
        <w:rPr>
          <w:b/>
          <w:i/>
        </w:rPr>
        <w:t xml:space="preserve">= </w:t>
      </w:r>
      <w:r>
        <w:rPr>
          <w:rFonts w:ascii="Arial" w:hAnsi="Arial"/>
          <w:b/>
          <w:spacing w:val="-5"/>
          <w:sz w:val="20"/>
        </w:rPr>
        <w:t>40</w:t>
      </w:r>
    </w:p>
    <w:p w:rsidR="004F19BD" w:rsidRDefault="00EA37BF">
      <w:pPr>
        <w:spacing w:line="266" w:lineRule="exact"/>
        <w:ind w:left="222"/>
        <w:rPr>
          <w:b/>
          <w:sz w:val="20"/>
        </w:rPr>
      </w:pPr>
      <w:r>
        <w:rPr>
          <w:rFonts w:ascii="Courier New" w:hAnsi="Courier New"/>
        </w:rPr>
        <w:t>Количество</w:t>
      </w:r>
      <w:r>
        <w:rPr>
          <w:rFonts w:ascii="Courier New" w:hAnsi="Courier New"/>
          <w:spacing w:val="-4"/>
        </w:rPr>
        <w:t xml:space="preserve"> </w:t>
      </w:r>
      <w:r>
        <w:rPr>
          <w:rFonts w:ascii="Courier New" w:hAnsi="Courier New"/>
        </w:rPr>
        <w:t>дней</w:t>
      </w:r>
      <w:r>
        <w:rPr>
          <w:rFonts w:ascii="Courier New" w:hAnsi="Courier New"/>
          <w:spacing w:val="-4"/>
        </w:rPr>
        <w:t xml:space="preserve"> </w:t>
      </w:r>
      <w:r>
        <w:rPr>
          <w:rFonts w:ascii="Courier New" w:hAnsi="Courier New"/>
        </w:rPr>
        <w:t>с</w:t>
      </w:r>
      <w:r>
        <w:rPr>
          <w:rFonts w:ascii="Courier New" w:hAnsi="Courier New"/>
          <w:spacing w:val="-4"/>
        </w:rPr>
        <w:t xml:space="preserve"> </w:t>
      </w:r>
      <w:r>
        <w:rPr>
          <w:rFonts w:ascii="Courier New" w:hAnsi="Courier New"/>
        </w:rPr>
        <w:t>осадками</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виде</w:t>
      </w:r>
      <w:r>
        <w:rPr>
          <w:rFonts w:ascii="Courier New" w:hAnsi="Courier New"/>
          <w:spacing w:val="-4"/>
        </w:rPr>
        <w:t xml:space="preserve"> </w:t>
      </w:r>
      <w:r>
        <w:rPr>
          <w:rFonts w:ascii="Courier New" w:hAnsi="Courier New"/>
        </w:rPr>
        <w:t>дождя</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году,</w:t>
      </w:r>
      <w:r>
        <w:rPr>
          <w:rFonts w:ascii="Courier New" w:hAnsi="Courier New"/>
          <w:spacing w:val="-3"/>
        </w:rPr>
        <w:t xml:space="preserve"> </w:t>
      </w:r>
      <w:r>
        <w:rPr>
          <w:b/>
          <w:i/>
        </w:rPr>
        <w:t>TD</w:t>
      </w:r>
      <w:r>
        <w:rPr>
          <w:b/>
          <w:i/>
          <w:spacing w:val="-3"/>
        </w:rPr>
        <w:t xml:space="preserve"> </w:t>
      </w:r>
      <w:r>
        <w:rPr>
          <w:b/>
          <w:i/>
        </w:rPr>
        <w:t>=</w:t>
      </w:r>
      <w:r>
        <w:rPr>
          <w:b/>
          <w:i/>
          <w:spacing w:val="-2"/>
        </w:rPr>
        <w:t xml:space="preserve"> </w:t>
      </w:r>
      <w:r>
        <w:rPr>
          <w:b/>
          <w:i/>
          <w:sz w:val="20"/>
        </w:rPr>
        <w:t>2 ·</w:t>
      </w:r>
      <w:r>
        <w:rPr>
          <w:b/>
          <w:i/>
          <w:spacing w:val="-2"/>
          <w:sz w:val="20"/>
        </w:rPr>
        <w:t xml:space="preserve"> </w:t>
      </w:r>
      <w:r>
        <w:rPr>
          <w:b/>
          <w:i/>
          <w:sz w:val="20"/>
        </w:rPr>
        <w:t>TO</w:t>
      </w:r>
      <w:r>
        <w:rPr>
          <w:b/>
          <w:i/>
          <w:spacing w:val="-1"/>
          <w:sz w:val="20"/>
        </w:rPr>
        <w:t xml:space="preserve"> </w:t>
      </w:r>
      <w:r>
        <w:rPr>
          <w:b/>
          <w:i/>
          <w:sz w:val="20"/>
        </w:rPr>
        <w:t>/</w:t>
      </w:r>
      <w:r>
        <w:rPr>
          <w:b/>
          <w:i/>
          <w:spacing w:val="-2"/>
          <w:sz w:val="20"/>
        </w:rPr>
        <w:t xml:space="preserve"> </w:t>
      </w:r>
      <w:r>
        <w:rPr>
          <w:b/>
          <w:i/>
          <w:sz w:val="20"/>
        </w:rPr>
        <w:t>24 =</w:t>
      </w:r>
      <w:r>
        <w:rPr>
          <w:b/>
          <w:i/>
          <w:spacing w:val="1"/>
          <w:sz w:val="20"/>
        </w:rPr>
        <w:t xml:space="preserve"> </w:t>
      </w:r>
      <w:r>
        <w:rPr>
          <w:b/>
          <w:sz w:val="20"/>
        </w:rPr>
        <w:t>2 ·</w:t>
      </w:r>
      <w:r>
        <w:rPr>
          <w:b/>
          <w:spacing w:val="-3"/>
          <w:sz w:val="20"/>
        </w:rPr>
        <w:t xml:space="preserve"> </w:t>
      </w:r>
      <w:r>
        <w:rPr>
          <w:b/>
          <w:sz w:val="20"/>
        </w:rPr>
        <w:t>40 /</w:t>
      </w:r>
      <w:r>
        <w:rPr>
          <w:b/>
          <w:spacing w:val="-4"/>
          <w:sz w:val="20"/>
        </w:rPr>
        <w:t xml:space="preserve"> </w:t>
      </w:r>
      <w:r>
        <w:rPr>
          <w:b/>
          <w:sz w:val="20"/>
        </w:rPr>
        <w:t>24</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3.333</w:t>
      </w:r>
    </w:p>
    <w:p w:rsidR="004F19BD" w:rsidRDefault="00EA37BF">
      <w:pPr>
        <w:spacing w:before="13" w:line="237" w:lineRule="auto"/>
        <w:ind w:left="222" w:right="413"/>
        <w:rPr>
          <w:rFonts w:ascii="Arial" w:hAnsi="Arial"/>
          <w:b/>
          <w:sz w:val="20"/>
        </w:rPr>
      </w:pPr>
      <w:r>
        <w:rPr>
          <w:rFonts w:ascii="Courier New" w:hAnsi="Courier New"/>
        </w:rPr>
        <w:t xml:space="preserve">Эффективность средств пылеподавления, в долях единицы, </w:t>
      </w:r>
      <w:r>
        <w:rPr>
          <w:b/>
          <w:i/>
        </w:rPr>
        <w:t xml:space="preserve">NJ = </w:t>
      </w:r>
      <w:r>
        <w:rPr>
          <w:rFonts w:ascii="Arial" w:hAnsi="Arial"/>
          <w:b/>
          <w:sz w:val="20"/>
        </w:rPr>
        <w:t xml:space="preserve">0.8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(3.2.3),</w:t>
      </w:r>
      <w:r>
        <w:rPr>
          <w:rFonts w:ascii="Courier New" w:hAnsi="Courier New"/>
          <w:spacing w:val="-3"/>
        </w:rPr>
        <w:t xml:space="preserve"> </w:t>
      </w:r>
      <w:r>
        <w:rPr>
          <w:b/>
          <w:i/>
        </w:rPr>
        <w:t>GC</w:t>
      </w:r>
      <w:r>
        <w:rPr>
          <w:b/>
          <w:i/>
          <w:spacing w:val="-3"/>
        </w:rPr>
        <w:t xml:space="preserve"> </w:t>
      </w:r>
      <w:r>
        <w:rPr>
          <w:b/>
          <w:i/>
        </w:rPr>
        <w:t>=</w:t>
      </w:r>
      <w:r>
        <w:rPr>
          <w:b/>
          <w:i/>
          <w:spacing w:val="-3"/>
        </w:rPr>
        <w:t xml:space="preserve"> </w:t>
      </w:r>
      <w:r>
        <w:rPr>
          <w:b/>
          <w:i/>
          <w:sz w:val="20"/>
        </w:rPr>
        <w:t>K3</w:t>
      </w:r>
      <w:r>
        <w:rPr>
          <w:b/>
          <w:i/>
          <w:spacing w:val="-1"/>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K6</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2"/>
          <w:sz w:val="20"/>
        </w:rPr>
        <w:t xml:space="preserve"> </w:t>
      </w:r>
      <w:r>
        <w:rPr>
          <w:b/>
          <w:i/>
          <w:sz w:val="20"/>
        </w:rPr>
        <w:t>Q</w:t>
      </w:r>
      <w:r>
        <w:rPr>
          <w:b/>
          <w:i/>
          <w:spacing w:val="-2"/>
          <w:sz w:val="20"/>
        </w:rPr>
        <w:t xml:space="preserve"> </w:t>
      </w:r>
      <w:r>
        <w:rPr>
          <w:b/>
          <w:i/>
          <w:sz w:val="20"/>
        </w:rPr>
        <w:t>·</w:t>
      </w:r>
      <w:r>
        <w:rPr>
          <w:b/>
          <w:i/>
          <w:spacing w:val="-2"/>
          <w:sz w:val="20"/>
        </w:rPr>
        <w:t xml:space="preserve"> </w:t>
      </w:r>
      <w:r>
        <w:rPr>
          <w:b/>
          <w:i/>
          <w:sz w:val="20"/>
        </w:rPr>
        <w:t>S</w:t>
      </w:r>
      <w:r>
        <w:rPr>
          <w:b/>
          <w:i/>
          <w:spacing w:val="-2"/>
          <w:sz w:val="20"/>
        </w:rPr>
        <w:t xml:space="preserve"> </w:t>
      </w:r>
      <w:r>
        <w:rPr>
          <w:b/>
          <w:i/>
          <w:sz w:val="20"/>
        </w:rPr>
        <w:t>·</w:t>
      </w:r>
      <w:r>
        <w:rPr>
          <w:b/>
          <w:i/>
          <w:spacing w:val="-2"/>
          <w:sz w:val="20"/>
        </w:rPr>
        <w:t xml:space="preserve"> </w:t>
      </w:r>
      <w:r>
        <w:rPr>
          <w:b/>
          <w:i/>
          <w:sz w:val="20"/>
        </w:rPr>
        <w:t xml:space="preserve">(1- NJ) = </w:t>
      </w:r>
      <w:r>
        <w:rPr>
          <w:b/>
          <w:sz w:val="20"/>
        </w:rPr>
        <w:t xml:space="preserve">2 · 1 · 0.6 · 1.45 · 0.5 · 0.002 · 50 · (1-0.8) = </w:t>
      </w:r>
      <w:r>
        <w:rPr>
          <w:rFonts w:ascii="Arial" w:hAnsi="Arial"/>
          <w:b/>
          <w:sz w:val="20"/>
        </w:rPr>
        <w:t>0.0174</w:t>
      </w:r>
    </w:p>
    <w:p w:rsidR="004F19BD" w:rsidRDefault="00EA37BF">
      <w:pPr>
        <w:spacing w:before="8" w:line="267" w:lineRule="exact"/>
        <w:ind w:left="222"/>
        <w:rPr>
          <w:b/>
          <w:i/>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5"/>
        </w:rPr>
        <w:t xml:space="preserve"> </w:t>
      </w:r>
      <w:r>
        <w:rPr>
          <w:rFonts w:ascii="Courier New" w:hAnsi="Courier New"/>
        </w:rPr>
        <w:t>(3.2.5),</w:t>
      </w:r>
      <w:r>
        <w:rPr>
          <w:rFonts w:ascii="Courier New" w:hAnsi="Courier New"/>
          <w:spacing w:val="-5"/>
        </w:rPr>
        <w:t xml:space="preserve"> </w:t>
      </w:r>
      <w:r>
        <w:rPr>
          <w:b/>
          <w:i/>
        </w:rPr>
        <w:t>MC</w:t>
      </w:r>
      <w:r>
        <w:rPr>
          <w:b/>
          <w:i/>
          <w:spacing w:val="-2"/>
        </w:rPr>
        <w:t xml:space="preserve"> </w:t>
      </w:r>
      <w:r>
        <w:rPr>
          <w:b/>
          <w:i/>
        </w:rPr>
        <w:t>=</w:t>
      </w:r>
      <w:r>
        <w:rPr>
          <w:b/>
          <w:i/>
          <w:spacing w:val="-2"/>
        </w:rPr>
        <w:t xml:space="preserve"> </w:t>
      </w:r>
      <w:r>
        <w:rPr>
          <w:b/>
          <w:i/>
          <w:sz w:val="20"/>
        </w:rPr>
        <w:t>0.0864</w:t>
      </w:r>
      <w:r>
        <w:rPr>
          <w:b/>
          <w:i/>
          <w:spacing w:val="-3"/>
          <w:sz w:val="20"/>
        </w:rPr>
        <w:t xml:space="preserve"> </w:t>
      </w:r>
      <w:r>
        <w:rPr>
          <w:b/>
          <w:i/>
          <w:sz w:val="20"/>
        </w:rPr>
        <w:t>·</w:t>
      </w:r>
      <w:r>
        <w:rPr>
          <w:b/>
          <w:i/>
          <w:spacing w:val="-2"/>
          <w:sz w:val="20"/>
        </w:rPr>
        <w:t xml:space="preserve"> </w:t>
      </w:r>
      <w:r>
        <w:rPr>
          <w:b/>
          <w:i/>
          <w:sz w:val="20"/>
        </w:rPr>
        <w:t>K3SR</w:t>
      </w:r>
      <w:r>
        <w:rPr>
          <w:b/>
          <w:i/>
          <w:spacing w:val="-3"/>
          <w:sz w:val="20"/>
        </w:rPr>
        <w:t xml:space="preserve"> </w:t>
      </w:r>
      <w:r>
        <w:rPr>
          <w:b/>
          <w:i/>
          <w:sz w:val="20"/>
        </w:rPr>
        <w:t>·</w:t>
      </w:r>
      <w:r>
        <w:rPr>
          <w:b/>
          <w:i/>
          <w:spacing w:val="-1"/>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 ·</w:t>
      </w:r>
      <w:r>
        <w:rPr>
          <w:b/>
          <w:i/>
          <w:spacing w:val="-2"/>
          <w:sz w:val="20"/>
        </w:rPr>
        <w:t xml:space="preserve"> </w:t>
      </w:r>
      <w:r>
        <w:rPr>
          <w:b/>
          <w:i/>
          <w:sz w:val="20"/>
        </w:rPr>
        <w:t>K6</w:t>
      </w:r>
      <w:r>
        <w:rPr>
          <w:b/>
          <w:i/>
          <w:spacing w:val="-1"/>
          <w:sz w:val="20"/>
        </w:rPr>
        <w:t xml:space="preserve"> </w:t>
      </w:r>
      <w:r>
        <w:rPr>
          <w:b/>
          <w:i/>
          <w:sz w:val="20"/>
        </w:rPr>
        <w:t>·</w:t>
      </w:r>
      <w:r>
        <w:rPr>
          <w:b/>
          <w:i/>
          <w:spacing w:val="-4"/>
          <w:sz w:val="20"/>
        </w:rPr>
        <w:t xml:space="preserve"> </w:t>
      </w:r>
      <w:r>
        <w:rPr>
          <w:b/>
          <w:i/>
          <w:sz w:val="20"/>
        </w:rPr>
        <w:t>K7 ·</w:t>
      </w:r>
      <w:r>
        <w:rPr>
          <w:b/>
          <w:i/>
          <w:spacing w:val="-2"/>
          <w:sz w:val="20"/>
        </w:rPr>
        <w:t xml:space="preserve"> </w:t>
      </w:r>
      <w:r>
        <w:rPr>
          <w:b/>
          <w:i/>
          <w:sz w:val="20"/>
        </w:rPr>
        <w:t>Q</w:t>
      </w:r>
      <w:r>
        <w:rPr>
          <w:b/>
          <w:i/>
          <w:spacing w:val="-2"/>
          <w:sz w:val="20"/>
        </w:rPr>
        <w:t xml:space="preserve"> </w:t>
      </w:r>
      <w:r>
        <w:rPr>
          <w:b/>
          <w:i/>
          <w:sz w:val="20"/>
        </w:rPr>
        <w:t>·</w:t>
      </w:r>
      <w:r>
        <w:rPr>
          <w:b/>
          <w:i/>
          <w:spacing w:val="-2"/>
          <w:sz w:val="20"/>
        </w:rPr>
        <w:t xml:space="preserve"> </w:t>
      </w:r>
      <w:r>
        <w:rPr>
          <w:b/>
          <w:i/>
          <w:sz w:val="20"/>
        </w:rPr>
        <w:t>S</w:t>
      </w:r>
      <w:r>
        <w:rPr>
          <w:b/>
          <w:i/>
          <w:spacing w:val="-2"/>
          <w:sz w:val="20"/>
        </w:rPr>
        <w:t xml:space="preserve"> </w:t>
      </w:r>
      <w:r>
        <w:rPr>
          <w:b/>
          <w:i/>
          <w:sz w:val="20"/>
        </w:rPr>
        <w:t>·</w:t>
      </w:r>
      <w:r>
        <w:rPr>
          <w:b/>
          <w:i/>
          <w:spacing w:val="-2"/>
          <w:sz w:val="20"/>
        </w:rPr>
        <w:t xml:space="preserve"> </w:t>
      </w:r>
      <w:r>
        <w:rPr>
          <w:b/>
          <w:i/>
          <w:sz w:val="20"/>
        </w:rPr>
        <w:t>(365-</w:t>
      </w:r>
      <w:r>
        <w:rPr>
          <w:b/>
          <w:i/>
          <w:spacing w:val="-4"/>
          <w:sz w:val="20"/>
        </w:rPr>
        <w:t>(TSP</w:t>
      </w:r>
    </w:p>
    <w:p w:rsidR="004F19BD" w:rsidRDefault="00EA37BF">
      <w:pPr>
        <w:spacing w:line="226" w:lineRule="exact"/>
        <w:ind w:left="222"/>
        <w:rPr>
          <w:rFonts w:ascii="Arial" w:hAnsi="Arial"/>
          <w:b/>
          <w:sz w:val="20"/>
        </w:rPr>
      </w:pPr>
      <w:r>
        <w:rPr>
          <w:b/>
          <w:i/>
          <w:sz w:val="20"/>
        </w:rPr>
        <w:t>+</w:t>
      </w:r>
      <w:r>
        <w:rPr>
          <w:b/>
          <w:i/>
          <w:spacing w:val="-3"/>
          <w:sz w:val="20"/>
        </w:rPr>
        <w:t xml:space="preserve"> </w:t>
      </w:r>
      <w:r>
        <w:rPr>
          <w:b/>
          <w:i/>
          <w:sz w:val="20"/>
        </w:rPr>
        <w:t>TD))</w:t>
      </w:r>
      <w:r>
        <w:rPr>
          <w:b/>
          <w:i/>
          <w:spacing w:val="-2"/>
          <w:sz w:val="20"/>
        </w:rPr>
        <w:t xml:space="preserve"> </w:t>
      </w:r>
      <w:r>
        <w:rPr>
          <w:b/>
          <w:i/>
          <w:sz w:val="20"/>
        </w:rPr>
        <w:t>·</w:t>
      </w:r>
      <w:r>
        <w:rPr>
          <w:b/>
          <w:i/>
          <w:spacing w:val="-2"/>
          <w:sz w:val="20"/>
        </w:rPr>
        <w:t xml:space="preserve"> </w:t>
      </w:r>
      <w:r>
        <w:rPr>
          <w:b/>
          <w:i/>
          <w:sz w:val="20"/>
        </w:rPr>
        <w:t>(1-NJ)</w:t>
      </w:r>
      <w:r>
        <w:rPr>
          <w:b/>
          <w:i/>
          <w:spacing w:val="-2"/>
          <w:sz w:val="20"/>
        </w:rPr>
        <w:t xml:space="preserve"> </w:t>
      </w:r>
      <w:r>
        <w:rPr>
          <w:b/>
          <w:i/>
          <w:sz w:val="20"/>
        </w:rPr>
        <w:t>=</w:t>
      </w:r>
      <w:r>
        <w:rPr>
          <w:b/>
          <w:i/>
          <w:spacing w:val="-2"/>
          <w:sz w:val="20"/>
        </w:rPr>
        <w:t xml:space="preserve"> </w:t>
      </w:r>
      <w:r>
        <w:rPr>
          <w:b/>
          <w:sz w:val="20"/>
        </w:rPr>
        <w:t>0.0864</w:t>
      </w:r>
      <w:r>
        <w:rPr>
          <w:b/>
          <w:spacing w:val="-3"/>
          <w:sz w:val="20"/>
        </w:rPr>
        <w:t xml:space="preserve"> </w:t>
      </w:r>
      <w:r>
        <w:rPr>
          <w:b/>
          <w:sz w:val="20"/>
        </w:rPr>
        <w:t>·</w:t>
      </w:r>
      <w:r>
        <w:rPr>
          <w:b/>
          <w:spacing w:val="-1"/>
          <w:sz w:val="20"/>
        </w:rPr>
        <w:t xml:space="preserve"> </w:t>
      </w:r>
      <w:r>
        <w:rPr>
          <w:b/>
          <w:sz w:val="20"/>
        </w:rPr>
        <w:t>1.2</w:t>
      </w:r>
      <w:r>
        <w:rPr>
          <w:b/>
          <w:spacing w:val="-3"/>
          <w:sz w:val="20"/>
        </w:rPr>
        <w:t xml:space="preserve"> </w:t>
      </w:r>
      <w:r>
        <w:rPr>
          <w:b/>
          <w:sz w:val="20"/>
        </w:rPr>
        <w:t>·</w:t>
      </w:r>
      <w:r>
        <w:rPr>
          <w:b/>
          <w:spacing w:val="-2"/>
          <w:sz w:val="20"/>
        </w:rPr>
        <w:t xml:space="preserve"> </w:t>
      </w:r>
      <w:r>
        <w:rPr>
          <w:b/>
          <w:sz w:val="20"/>
        </w:rPr>
        <w:t>1</w:t>
      </w:r>
      <w:r>
        <w:rPr>
          <w:b/>
          <w:spacing w:val="-1"/>
          <w:sz w:val="20"/>
        </w:rPr>
        <w:t xml:space="preserve"> </w:t>
      </w:r>
      <w:r>
        <w:rPr>
          <w:b/>
          <w:sz w:val="20"/>
        </w:rPr>
        <w:t>·</w:t>
      </w:r>
      <w:r>
        <w:rPr>
          <w:b/>
          <w:spacing w:val="-4"/>
          <w:sz w:val="20"/>
        </w:rPr>
        <w:t xml:space="preserve"> </w:t>
      </w:r>
      <w:r>
        <w:rPr>
          <w:b/>
          <w:sz w:val="20"/>
        </w:rPr>
        <w:t>0.6</w:t>
      </w:r>
      <w:r>
        <w:rPr>
          <w:b/>
          <w:spacing w:val="-3"/>
          <w:sz w:val="20"/>
        </w:rPr>
        <w:t xml:space="preserve"> </w:t>
      </w:r>
      <w:r>
        <w:rPr>
          <w:b/>
          <w:sz w:val="20"/>
        </w:rPr>
        <w:t>·</w:t>
      </w:r>
      <w:r>
        <w:rPr>
          <w:b/>
          <w:spacing w:val="-1"/>
          <w:sz w:val="20"/>
        </w:rPr>
        <w:t xml:space="preserve"> </w:t>
      </w:r>
      <w:r>
        <w:rPr>
          <w:b/>
          <w:sz w:val="20"/>
        </w:rPr>
        <w:t>1.45</w:t>
      </w:r>
      <w:r>
        <w:rPr>
          <w:b/>
          <w:spacing w:val="-1"/>
          <w:sz w:val="20"/>
        </w:rPr>
        <w:t xml:space="preserve"> </w:t>
      </w:r>
      <w:r>
        <w:rPr>
          <w:b/>
          <w:sz w:val="20"/>
        </w:rPr>
        <w:t>·</w:t>
      </w:r>
      <w:r>
        <w:rPr>
          <w:b/>
          <w:spacing w:val="-4"/>
          <w:sz w:val="20"/>
        </w:rPr>
        <w:t xml:space="preserve"> </w:t>
      </w:r>
      <w:r>
        <w:rPr>
          <w:b/>
          <w:sz w:val="20"/>
        </w:rPr>
        <w:t>0.5</w:t>
      </w:r>
      <w:r>
        <w:rPr>
          <w:b/>
          <w:spacing w:val="-3"/>
          <w:sz w:val="20"/>
        </w:rPr>
        <w:t xml:space="preserve"> </w:t>
      </w:r>
      <w:r>
        <w:rPr>
          <w:b/>
          <w:sz w:val="20"/>
        </w:rPr>
        <w:t>·</w:t>
      </w:r>
      <w:r>
        <w:rPr>
          <w:b/>
          <w:spacing w:val="-2"/>
          <w:sz w:val="20"/>
        </w:rPr>
        <w:t xml:space="preserve"> </w:t>
      </w:r>
      <w:r>
        <w:rPr>
          <w:b/>
          <w:sz w:val="20"/>
        </w:rPr>
        <w:t>0.002</w:t>
      </w:r>
      <w:r>
        <w:rPr>
          <w:b/>
          <w:spacing w:val="-3"/>
          <w:sz w:val="20"/>
        </w:rPr>
        <w:t xml:space="preserve"> </w:t>
      </w:r>
      <w:r>
        <w:rPr>
          <w:b/>
          <w:sz w:val="20"/>
        </w:rPr>
        <w:t>·</w:t>
      </w:r>
      <w:r>
        <w:rPr>
          <w:b/>
          <w:spacing w:val="-3"/>
          <w:sz w:val="20"/>
        </w:rPr>
        <w:t xml:space="preserve"> </w:t>
      </w:r>
      <w:r>
        <w:rPr>
          <w:b/>
          <w:sz w:val="20"/>
        </w:rPr>
        <w:t>50</w:t>
      </w:r>
      <w:r>
        <w:rPr>
          <w:b/>
          <w:spacing w:val="-1"/>
          <w:sz w:val="20"/>
        </w:rPr>
        <w:t xml:space="preserve"> </w:t>
      </w:r>
      <w:r>
        <w:rPr>
          <w:b/>
          <w:sz w:val="20"/>
        </w:rPr>
        <w:t>·</w:t>
      </w:r>
      <w:r>
        <w:rPr>
          <w:b/>
          <w:spacing w:val="-2"/>
          <w:sz w:val="20"/>
        </w:rPr>
        <w:t xml:space="preserve"> </w:t>
      </w:r>
      <w:r>
        <w:rPr>
          <w:b/>
          <w:sz w:val="20"/>
        </w:rPr>
        <w:t>(365-(0</w:t>
      </w:r>
      <w:r>
        <w:rPr>
          <w:b/>
          <w:spacing w:val="-1"/>
          <w:sz w:val="20"/>
        </w:rPr>
        <w:t xml:space="preserve"> </w:t>
      </w:r>
      <w:r>
        <w:rPr>
          <w:b/>
          <w:sz w:val="20"/>
        </w:rPr>
        <w:t>+</w:t>
      </w:r>
      <w:r>
        <w:rPr>
          <w:b/>
          <w:spacing w:val="-3"/>
          <w:sz w:val="20"/>
        </w:rPr>
        <w:t xml:space="preserve"> </w:t>
      </w:r>
      <w:r>
        <w:rPr>
          <w:b/>
          <w:sz w:val="20"/>
        </w:rPr>
        <w:t>3.333))</w:t>
      </w:r>
      <w:r>
        <w:rPr>
          <w:b/>
          <w:spacing w:val="-2"/>
          <w:sz w:val="20"/>
        </w:rPr>
        <w:t xml:space="preserve"> </w:t>
      </w:r>
      <w:r>
        <w:rPr>
          <w:b/>
          <w:sz w:val="20"/>
        </w:rPr>
        <w:t>·</w:t>
      </w:r>
      <w:r>
        <w:rPr>
          <w:b/>
          <w:spacing w:val="-4"/>
          <w:sz w:val="20"/>
        </w:rPr>
        <w:t xml:space="preserve"> </w:t>
      </w:r>
      <w:r>
        <w:rPr>
          <w:b/>
          <w:sz w:val="20"/>
        </w:rPr>
        <w:t>(1-0.8)</w:t>
      </w:r>
      <w:r>
        <w:rPr>
          <w:b/>
          <w:spacing w:val="-1"/>
          <w:sz w:val="20"/>
        </w:rPr>
        <w:t xml:space="preserve"> </w:t>
      </w:r>
      <w:r>
        <w:rPr>
          <w:b/>
          <w:sz w:val="20"/>
        </w:rPr>
        <w:t>=</w:t>
      </w:r>
      <w:r>
        <w:rPr>
          <w:b/>
          <w:spacing w:val="-1"/>
          <w:sz w:val="20"/>
        </w:rPr>
        <w:t xml:space="preserve"> </w:t>
      </w:r>
      <w:r>
        <w:rPr>
          <w:rFonts w:ascii="Arial" w:hAnsi="Arial"/>
          <w:b/>
          <w:spacing w:val="-2"/>
          <w:sz w:val="20"/>
        </w:rPr>
        <w:t>0.326</w:t>
      </w:r>
    </w:p>
    <w:p w:rsidR="004F19BD" w:rsidRDefault="00EA37BF">
      <w:pPr>
        <w:spacing w:before="8" w:line="271" w:lineRule="exact"/>
        <w:ind w:left="222"/>
        <w:rPr>
          <w:rFonts w:ascii="Arial" w:hAnsi="Arial"/>
          <w:b/>
          <w:sz w:val="20"/>
        </w:rPr>
      </w:pPr>
      <w:r>
        <w:rPr>
          <w:rFonts w:ascii="Courier New" w:hAnsi="Courier New"/>
        </w:rPr>
        <w:t>Сумма</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г/с</w:t>
      </w:r>
      <w:r>
        <w:rPr>
          <w:rFonts w:ascii="Courier New" w:hAnsi="Courier New"/>
          <w:spacing w:val="-6"/>
        </w:rPr>
        <w:t xml:space="preserve"> </w:t>
      </w:r>
      <w:r>
        <w:rPr>
          <w:rFonts w:ascii="Courier New" w:hAnsi="Courier New"/>
        </w:rPr>
        <w:t>(3.2.1,</w:t>
      </w:r>
      <w:r>
        <w:rPr>
          <w:rFonts w:ascii="Courier New" w:hAnsi="Courier New"/>
          <w:spacing w:val="-6"/>
        </w:rPr>
        <w:t xml:space="preserve"> </w:t>
      </w:r>
      <w:r>
        <w:rPr>
          <w:rFonts w:ascii="Courier New" w:hAnsi="Courier New"/>
        </w:rPr>
        <w:t>3.2.2),</w:t>
      </w:r>
      <w:r>
        <w:rPr>
          <w:rFonts w:ascii="Courier New" w:hAnsi="Courier New"/>
          <w:spacing w:val="-5"/>
        </w:rPr>
        <w:t xml:space="preserve"> </w:t>
      </w:r>
      <w:r>
        <w:rPr>
          <w:b/>
          <w:i/>
        </w:rPr>
        <w:t>G</w:t>
      </w:r>
      <w:r>
        <w:rPr>
          <w:b/>
          <w:i/>
          <w:spacing w:val="-2"/>
        </w:rPr>
        <w:t xml:space="preserve"> </w:t>
      </w:r>
      <w:r>
        <w:rPr>
          <w:b/>
          <w:i/>
        </w:rPr>
        <w:t>=</w:t>
      </w:r>
      <w:r>
        <w:rPr>
          <w:b/>
          <w:i/>
          <w:spacing w:val="-3"/>
        </w:rPr>
        <w:t xml:space="preserve"> </w:t>
      </w:r>
      <w:r>
        <w:rPr>
          <w:b/>
          <w:i/>
          <w:sz w:val="20"/>
        </w:rPr>
        <w:t>G</w:t>
      </w:r>
      <w:r>
        <w:rPr>
          <w:b/>
          <w:i/>
          <w:spacing w:val="-2"/>
          <w:sz w:val="20"/>
        </w:rPr>
        <w:t xml:space="preserve"> </w:t>
      </w:r>
      <w:r>
        <w:rPr>
          <w:b/>
          <w:i/>
          <w:sz w:val="20"/>
        </w:rPr>
        <w:t>+</w:t>
      </w:r>
      <w:r>
        <w:rPr>
          <w:b/>
          <w:i/>
          <w:spacing w:val="-3"/>
          <w:sz w:val="20"/>
        </w:rPr>
        <w:t xml:space="preserve"> </w:t>
      </w:r>
      <w:r>
        <w:rPr>
          <w:b/>
          <w:i/>
          <w:sz w:val="20"/>
        </w:rPr>
        <w:t>GC =</w:t>
      </w:r>
      <w:r>
        <w:rPr>
          <w:b/>
          <w:i/>
          <w:spacing w:val="-2"/>
          <w:sz w:val="20"/>
        </w:rPr>
        <w:t xml:space="preserve"> </w:t>
      </w:r>
      <w:r>
        <w:rPr>
          <w:b/>
          <w:sz w:val="20"/>
        </w:rPr>
        <w:t>0.045</w:t>
      </w:r>
      <w:r>
        <w:rPr>
          <w:b/>
          <w:spacing w:val="-1"/>
          <w:sz w:val="20"/>
        </w:rPr>
        <w:t xml:space="preserve"> </w:t>
      </w:r>
      <w:r>
        <w:rPr>
          <w:b/>
          <w:sz w:val="20"/>
        </w:rPr>
        <w:t>+</w:t>
      </w:r>
      <w:r>
        <w:rPr>
          <w:b/>
          <w:spacing w:val="-2"/>
          <w:sz w:val="20"/>
        </w:rPr>
        <w:t xml:space="preserve"> </w:t>
      </w:r>
      <w:r>
        <w:rPr>
          <w:b/>
          <w:sz w:val="20"/>
        </w:rPr>
        <w:t>0.0174</w:t>
      </w:r>
      <w:r>
        <w:rPr>
          <w:b/>
          <w:spacing w:val="-1"/>
          <w:sz w:val="20"/>
        </w:rPr>
        <w:t xml:space="preserve"> </w:t>
      </w:r>
      <w:r>
        <w:rPr>
          <w:b/>
          <w:sz w:val="20"/>
        </w:rPr>
        <w:t xml:space="preserve">= </w:t>
      </w:r>
      <w:r>
        <w:rPr>
          <w:rFonts w:ascii="Arial" w:hAnsi="Arial"/>
          <w:b/>
          <w:spacing w:val="-2"/>
          <w:sz w:val="20"/>
        </w:rPr>
        <w:t>0.0624</w:t>
      </w:r>
    </w:p>
    <w:p w:rsidR="004F19BD" w:rsidRDefault="00EA37BF">
      <w:pPr>
        <w:ind w:left="222"/>
        <w:rPr>
          <w:rFonts w:ascii="Arial" w:hAnsi="Arial"/>
          <w:b/>
          <w:sz w:val="20"/>
        </w:rPr>
      </w:pPr>
      <w:r>
        <w:rPr>
          <w:rFonts w:ascii="Courier New" w:hAnsi="Courier New"/>
        </w:rPr>
        <w:t>Сумма</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т/год</w:t>
      </w:r>
      <w:r>
        <w:rPr>
          <w:rFonts w:ascii="Courier New" w:hAnsi="Courier New"/>
          <w:spacing w:val="-6"/>
        </w:rPr>
        <w:t xml:space="preserve"> </w:t>
      </w:r>
      <w:r>
        <w:rPr>
          <w:rFonts w:ascii="Courier New" w:hAnsi="Courier New"/>
        </w:rPr>
        <w:t>(3.2.4),</w:t>
      </w:r>
      <w:r>
        <w:rPr>
          <w:rFonts w:ascii="Courier New" w:hAnsi="Courier New"/>
          <w:spacing w:val="-5"/>
        </w:rPr>
        <w:t xml:space="preserve"> </w:t>
      </w:r>
      <w:r>
        <w:rPr>
          <w:b/>
          <w:i/>
        </w:rPr>
        <w:t>M</w:t>
      </w:r>
      <w:r>
        <w:rPr>
          <w:b/>
          <w:i/>
          <w:spacing w:val="-2"/>
        </w:rPr>
        <w:t xml:space="preserve"> </w:t>
      </w:r>
      <w:r>
        <w:rPr>
          <w:b/>
          <w:i/>
        </w:rPr>
        <w:t>=</w:t>
      </w:r>
      <w:r>
        <w:rPr>
          <w:b/>
          <w:i/>
          <w:spacing w:val="-3"/>
        </w:rPr>
        <w:t xml:space="preserve"> </w:t>
      </w:r>
      <w:r>
        <w:rPr>
          <w:b/>
          <w:i/>
          <w:sz w:val="20"/>
        </w:rPr>
        <w:t>M</w:t>
      </w:r>
      <w:r>
        <w:rPr>
          <w:b/>
          <w:i/>
          <w:spacing w:val="-2"/>
          <w:sz w:val="20"/>
        </w:rPr>
        <w:t xml:space="preserve"> </w:t>
      </w:r>
      <w:r>
        <w:rPr>
          <w:b/>
          <w:i/>
          <w:sz w:val="20"/>
        </w:rPr>
        <w:t>+</w:t>
      </w:r>
      <w:r>
        <w:rPr>
          <w:b/>
          <w:i/>
          <w:spacing w:val="-3"/>
          <w:sz w:val="20"/>
        </w:rPr>
        <w:t xml:space="preserve"> </w:t>
      </w:r>
      <w:r>
        <w:rPr>
          <w:b/>
          <w:i/>
          <w:sz w:val="20"/>
        </w:rPr>
        <w:t>MC</w:t>
      </w:r>
      <w:r>
        <w:rPr>
          <w:b/>
          <w:i/>
          <w:spacing w:val="-3"/>
          <w:sz w:val="20"/>
        </w:rPr>
        <w:t xml:space="preserve"> </w:t>
      </w:r>
      <w:r>
        <w:rPr>
          <w:b/>
          <w:i/>
          <w:sz w:val="20"/>
        </w:rPr>
        <w:t>=</w:t>
      </w:r>
      <w:r>
        <w:rPr>
          <w:b/>
          <w:i/>
          <w:spacing w:val="-2"/>
          <w:sz w:val="20"/>
        </w:rPr>
        <w:t xml:space="preserve"> </w:t>
      </w:r>
      <w:r>
        <w:rPr>
          <w:b/>
          <w:sz w:val="20"/>
        </w:rPr>
        <w:t>0.245 +</w:t>
      </w:r>
      <w:r>
        <w:rPr>
          <w:b/>
          <w:spacing w:val="-3"/>
          <w:sz w:val="20"/>
        </w:rPr>
        <w:t xml:space="preserve"> </w:t>
      </w:r>
      <w:r>
        <w:rPr>
          <w:b/>
          <w:sz w:val="20"/>
        </w:rPr>
        <w:t>0.326</w:t>
      </w:r>
      <w:r>
        <w:rPr>
          <w:b/>
          <w:spacing w:val="-1"/>
          <w:sz w:val="20"/>
        </w:rPr>
        <w:t xml:space="preserve"> </w:t>
      </w:r>
      <w:r>
        <w:rPr>
          <w:b/>
          <w:sz w:val="20"/>
        </w:rPr>
        <w:t xml:space="preserve">= </w:t>
      </w:r>
      <w:r>
        <w:rPr>
          <w:rFonts w:ascii="Arial" w:hAnsi="Arial"/>
          <w:b/>
          <w:spacing w:val="-2"/>
          <w:sz w:val="20"/>
        </w:rPr>
        <w:t>0.571</w:t>
      </w:r>
    </w:p>
    <w:p w:rsidR="004F19BD" w:rsidRDefault="00EA37BF">
      <w:pPr>
        <w:spacing w:before="228"/>
        <w:ind w:left="222" w:right="2198"/>
        <w:rPr>
          <w:rFonts w:ascii="Arial" w:hAnsi="Arial"/>
          <w:b/>
          <w:sz w:val="20"/>
        </w:rPr>
      </w:pPr>
      <w:r>
        <w:rPr>
          <w:rFonts w:ascii="Courier New" w:hAnsi="Courier New"/>
        </w:rPr>
        <w:t xml:space="preserve">С учетом коэффициента гравитационного осаждения Валовый выброс, т/год, </w:t>
      </w:r>
      <w:r>
        <w:rPr>
          <w:b/>
          <w:i/>
        </w:rPr>
        <w:t xml:space="preserve">M = </w:t>
      </w:r>
      <w:r>
        <w:rPr>
          <w:b/>
          <w:i/>
          <w:sz w:val="20"/>
        </w:rPr>
        <w:t xml:space="preserve">KOC · M = </w:t>
      </w:r>
      <w:r>
        <w:rPr>
          <w:b/>
          <w:sz w:val="20"/>
        </w:rPr>
        <w:t xml:space="preserve">0.4 · 0.571 = </w:t>
      </w:r>
      <w:r>
        <w:rPr>
          <w:rFonts w:ascii="Arial" w:hAnsi="Arial"/>
          <w:b/>
          <w:sz w:val="20"/>
        </w:rPr>
        <w:t xml:space="preserve">0.2284 </w:t>
      </w: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b/>
          <w:i/>
        </w:rPr>
        <w:t>G</w:t>
      </w:r>
      <w:r>
        <w:rPr>
          <w:b/>
          <w:i/>
          <w:spacing w:val="-3"/>
        </w:rPr>
        <w:t xml:space="preserve"> </w:t>
      </w:r>
      <w:r>
        <w:rPr>
          <w:b/>
          <w:i/>
        </w:rPr>
        <w:t>=</w:t>
      </w:r>
      <w:r>
        <w:rPr>
          <w:b/>
          <w:i/>
          <w:spacing w:val="-3"/>
        </w:rPr>
        <w:t xml:space="preserve"> </w:t>
      </w:r>
      <w:r>
        <w:rPr>
          <w:b/>
          <w:i/>
          <w:sz w:val="20"/>
        </w:rPr>
        <w:t>KOC</w:t>
      </w:r>
      <w:r>
        <w:rPr>
          <w:b/>
          <w:i/>
          <w:spacing w:val="-3"/>
          <w:sz w:val="20"/>
        </w:rPr>
        <w:t xml:space="preserve"> </w:t>
      </w:r>
      <w:r>
        <w:rPr>
          <w:b/>
          <w:i/>
          <w:sz w:val="20"/>
        </w:rPr>
        <w:t>·</w:t>
      </w:r>
      <w:r>
        <w:rPr>
          <w:b/>
          <w:i/>
          <w:spacing w:val="-2"/>
          <w:sz w:val="20"/>
        </w:rPr>
        <w:t xml:space="preserve"> </w:t>
      </w:r>
      <w:r>
        <w:rPr>
          <w:b/>
          <w:i/>
          <w:sz w:val="20"/>
        </w:rPr>
        <w:t>G</w:t>
      </w:r>
      <w:r>
        <w:rPr>
          <w:b/>
          <w:i/>
          <w:spacing w:val="-2"/>
          <w:sz w:val="20"/>
        </w:rPr>
        <w:t xml:space="preserve"> </w:t>
      </w:r>
      <w:r>
        <w:rPr>
          <w:b/>
          <w:i/>
          <w:sz w:val="20"/>
        </w:rPr>
        <w:t>=</w:t>
      </w:r>
      <w:r>
        <w:rPr>
          <w:b/>
          <w:i/>
          <w:spacing w:val="-2"/>
          <w:sz w:val="20"/>
        </w:rPr>
        <w:t xml:space="preserve"> </w:t>
      </w:r>
      <w:r>
        <w:rPr>
          <w:b/>
          <w:sz w:val="20"/>
        </w:rPr>
        <w:t>0.4</w:t>
      </w:r>
      <w:r>
        <w:rPr>
          <w:b/>
          <w:spacing w:val="-1"/>
          <w:sz w:val="20"/>
        </w:rPr>
        <w:t xml:space="preserve"> </w:t>
      </w:r>
      <w:r>
        <w:rPr>
          <w:b/>
          <w:sz w:val="20"/>
        </w:rPr>
        <w:t>·</w:t>
      </w:r>
      <w:r>
        <w:rPr>
          <w:b/>
          <w:spacing w:val="-2"/>
          <w:sz w:val="20"/>
        </w:rPr>
        <w:t xml:space="preserve"> </w:t>
      </w:r>
      <w:r>
        <w:rPr>
          <w:b/>
          <w:sz w:val="20"/>
        </w:rPr>
        <w:t>0.0624</w:t>
      </w:r>
      <w:r>
        <w:rPr>
          <w:b/>
          <w:spacing w:val="-1"/>
          <w:sz w:val="20"/>
        </w:rPr>
        <w:t xml:space="preserve"> </w:t>
      </w:r>
      <w:r>
        <w:rPr>
          <w:b/>
          <w:sz w:val="20"/>
        </w:rPr>
        <w:t>=</w:t>
      </w:r>
      <w:r>
        <w:rPr>
          <w:b/>
          <w:spacing w:val="-1"/>
          <w:sz w:val="20"/>
        </w:rPr>
        <w:t xml:space="preserve"> </w:t>
      </w:r>
      <w:r>
        <w:rPr>
          <w:rFonts w:ascii="Arial" w:hAnsi="Arial"/>
          <w:b/>
          <w:sz w:val="20"/>
        </w:rPr>
        <w:t>0.02496</w:t>
      </w:r>
    </w:p>
    <w:p w:rsidR="004F19BD" w:rsidRDefault="004F19BD">
      <w:pPr>
        <w:rPr>
          <w:rFonts w:ascii="Arial" w:hAnsi="Arial"/>
          <w:sz w:val="20"/>
        </w:rPr>
        <w:sectPr w:rsidR="004F19BD">
          <w:pgSz w:w="11910" w:h="16840"/>
          <w:pgMar w:top="1080" w:right="900" w:bottom="280" w:left="1480" w:header="710" w:footer="0" w:gutter="0"/>
          <w:cols w:space="720"/>
        </w:sectPr>
      </w:pPr>
    </w:p>
    <w:p w:rsidR="004F19BD" w:rsidRDefault="00EA37BF">
      <w:pPr>
        <w:spacing w:before="90"/>
        <w:ind w:left="222"/>
        <w:rPr>
          <w:rFonts w:ascii="Courier New" w:hAnsi="Courier New"/>
        </w:rPr>
      </w:pPr>
      <w:r>
        <w:rPr>
          <w:rFonts w:ascii="Courier New" w:hAnsi="Courier New"/>
        </w:rPr>
        <w:lastRenderedPageBreak/>
        <w:t>Итоговая</w:t>
      </w:r>
      <w:r>
        <w:rPr>
          <w:rFonts w:ascii="Courier New" w:hAnsi="Courier New"/>
          <w:spacing w:val="-8"/>
        </w:rPr>
        <w:t xml:space="preserve"> </w:t>
      </w:r>
      <w:r>
        <w:rPr>
          <w:rFonts w:ascii="Courier New" w:hAnsi="Courier New"/>
          <w:spacing w:val="-2"/>
        </w:rPr>
        <w:t>таблица:</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1"/>
        </w:trPr>
        <w:tc>
          <w:tcPr>
            <w:tcW w:w="703" w:type="dxa"/>
          </w:tcPr>
          <w:p w:rsidR="004F19BD" w:rsidRDefault="00EA37BF">
            <w:pPr>
              <w:pStyle w:val="TableParagraph"/>
              <w:spacing w:line="232"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2"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2"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2"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1519"/>
        </w:trPr>
        <w:tc>
          <w:tcPr>
            <w:tcW w:w="703" w:type="dxa"/>
          </w:tcPr>
          <w:p w:rsidR="004F19BD" w:rsidRDefault="00EA37BF">
            <w:pPr>
              <w:pStyle w:val="TableParagraph"/>
              <w:spacing w:line="246" w:lineRule="exact"/>
              <w:ind w:left="28"/>
              <w:rPr>
                <w:rFonts w:ascii="Times New Roman"/>
              </w:rPr>
            </w:pPr>
            <w:r>
              <w:rPr>
                <w:rFonts w:ascii="Times New Roman"/>
                <w:spacing w:val="-4"/>
              </w:rPr>
              <w:t>2908</w:t>
            </w:r>
          </w:p>
        </w:tc>
        <w:tc>
          <w:tcPr>
            <w:tcW w:w="4354" w:type="dxa"/>
          </w:tcPr>
          <w:p w:rsidR="004F19BD" w:rsidRDefault="00EA37BF">
            <w:pPr>
              <w:pStyle w:val="TableParagraph"/>
              <w:ind w:left="26" w:right="60"/>
              <w:rPr>
                <w:rFonts w:ascii="Times New Roman" w:hAnsi="Times New Roman"/>
              </w:rPr>
            </w:pPr>
            <w:r>
              <w:rPr>
                <w:rFonts w:ascii="Times New Roman" w:hAnsi="Times New Roman"/>
              </w:rPr>
              <w:t>Пыль неорганическая, содержащая двуокись кремния в %: 70-20 (шамот, цемент, пыль цементного</w:t>
            </w:r>
            <w:r>
              <w:rPr>
                <w:rFonts w:ascii="Times New Roman" w:hAnsi="Times New Roman"/>
                <w:spacing w:val="-8"/>
              </w:rPr>
              <w:t xml:space="preserve"> </w:t>
            </w:r>
            <w:r>
              <w:rPr>
                <w:rFonts w:ascii="Times New Roman" w:hAnsi="Times New Roman"/>
              </w:rPr>
              <w:t>производства</w:t>
            </w:r>
            <w:r>
              <w:rPr>
                <w:rFonts w:ascii="Times New Roman" w:hAnsi="Times New Roman"/>
                <w:spacing w:val="-9"/>
              </w:rPr>
              <w:t xml:space="preserve"> </w:t>
            </w:r>
            <w:r>
              <w:rPr>
                <w:rFonts w:ascii="Times New Roman" w:hAnsi="Times New Roman"/>
              </w:rPr>
              <w:t>-</w:t>
            </w:r>
            <w:r>
              <w:rPr>
                <w:rFonts w:ascii="Times New Roman" w:hAnsi="Times New Roman"/>
                <w:spacing w:val="-12"/>
              </w:rPr>
              <w:t xml:space="preserve"> </w:t>
            </w:r>
            <w:r>
              <w:rPr>
                <w:rFonts w:ascii="Times New Roman" w:hAnsi="Times New Roman"/>
              </w:rPr>
              <w:t>глина,</w:t>
            </w:r>
            <w:r>
              <w:rPr>
                <w:rFonts w:ascii="Times New Roman" w:hAnsi="Times New Roman"/>
                <w:spacing w:val="-8"/>
              </w:rPr>
              <w:t xml:space="preserve"> </w:t>
            </w:r>
            <w:r>
              <w:rPr>
                <w:rFonts w:ascii="Times New Roman" w:hAnsi="Times New Roman"/>
              </w:rPr>
              <w:t>глинистый сланец, доменный шлак, песок, клинкер, зола, кремнезем, зола углей казахстанских</w:t>
            </w:r>
          </w:p>
          <w:p w:rsidR="004F19BD" w:rsidRDefault="00EA37BF">
            <w:pPr>
              <w:pStyle w:val="TableParagraph"/>
              <w:spacing w:line="241" w:lineRule="exact"/>
              <w:ind w:left="26"/>
              <w:rPr>
                <w:rFonts w:ascii="Times New Roman" w:hAnsi="Times New Roman"/>
              </w:rPr>
            </w:pPr>
            <w:r>
              <w:rPr>
                <w:rFonts w:ascii="Times New Roman" w:hAnsi="Times New Roman"/>
              </w:rPr>
              <w:t>месторождений)</w:t>
            </w:r>
            <w:r>
              <w:rPr>
                <w:rFonts w:ascii="Times New Roman" w:hAnsi="Times New Roman"/>
                <w:spacing w:val="-9"/>
              </w:rPr>
              <w:t xml:space="preserve"> </w:t>
            </w:r>
            <w:r>
              <w:rPr>
                <w:rFonts w:ascii="Times New Roman" w:hAnsi="Times New Roman"/>
                <w:spacing w:val="-4"/>
              </w:rPr>
              <w:t>(494)</w:t>
            </w:r>
          </w:p>
        </w:tc>
        <w:tc>
          <w:tcPr>
            <w:tcW w:w="1965" w:type="dxa"/>
          </w:tcPr>
          <w:p w:rsidR="004F19BD" w:rsidRDefault="00EA37BF">
            <w:pPr>
              <w:pStyle w:val="TableParagraph"/>
              <w:spacing w:line="246" w:lineRule="exact"/>
              <w:ind w:left="1222"/>
              <w:rPr>
                <w:rFonts w:ascii="Times New Roman"/>
              </w:rPr>
            </w:pPr>
            <w:r>
              <w:rPr>
                <w:rFonts w:ascii="Times New Roman"/>
                <w:spacing w:val="-2"/>
              </w:rPr>
              <w:t>0.02496</w:t>
            </w:r>
          </w:p>
        </w:tc>
        <w:tc>
          <w:tcPr>
            <w:tcW w:w="2105" w:type="dxa"/>
          </w:tcPr>
          <w:p w:rsidR="004F19BD" w:rsidRDefault="00EA37BF">
            <w:pPr>
              <w:pStyle w:val="TableParagraph"/>
              <w:spacing w:line="246" w:lineRule="exact"/>
              <w:ind w:right="10"/>
              <w:jc w:val="right"/>
              <w:rPr>
                <w:rFonts w:ascii="Times New Roman"/>
              </w:rPr>
            </w:pPr>
            <w:r>
              <w:rPr>
                <w:rFonts w:ascii="Times New Roman"/>
                <w:spacing w:val="-2"/>
              </w:rPr>
              <w:t>0.2284</w:t>
            </w:r>
          </w:p>
        </w:tc>
      </w:tr>
    </w:tbl>
    <w:p w:rsidR="004F19BD" w:rsidRDefault="004F19BD">
      <w:pPr>
        <w:spacing w:line="246" w:lineRule="exact"/>
        <w:jc w:val="right"/>
        <w:sectPr w:rsidR="004F19BD">
          <w:pgSz w:w="11910" w:h="16840"/>
          <w:pgMar w:top="1080" w:right="900" w:bottom="280" w:left="1480" w:header="710" w:footer="0" w:gutter="0"/>
          <w:cols w:space="720"/>
        </w:sectPr>
      </w:pPr>
    </w:p>
    <w:p w:rsidR="004F19BD" w:rsidRDefault="00EA37BF">
      <w:pPr>
        <w:spacing w:before="90"/>
        <w:ind w:left="1258" w:right="314"/>
        <w:rPr>
          <w:rFonts w:ascii="Courier New" w:hAnsi="Courier New"/>
          <w:i/>
        </w:rPr>
      </w:pPr>
      <w:r>
        <w:rPr>
          <w:rFonts w:ascii="Courier New" w:hAnsi="Courier New"/>
          <w:i/>
          <w:u w:val="single"/>
        </w:rPr>
        <w:lastRenderedPageBreak/>
        <w:t>Источник</w:t>
      </w:r>
      <w:r>
        <w:rPr>
          <w:rFonts w:ascii="Courier New" w:hAnsi="Courier New"/>
          <w:i/>
          <w:spacing w:val="-9"/>
          <w:u w:val="single"/>
        </w:rPr>
        <w:t xml:space="preserve"> </w:t>
      </w:r>
      <w:r>
        <w:rPr>
          <w:rFonts w:ascii="Courier New" w:hAnsi="Courier New"/>
          <w:i/>
          <w:u w:val="single"/>
        </w:rPr>
        <w:t>загрязнения:</w:t>
      </w:r>
      <w:r>
        <w:rPr>
          <w:rFonts w:ascii="Courier New" w:hAnsi="Courier New"/>
          <w:i/>
          <w:spacing w:val="-9"/>
          <w:u w:val="single"/>
        </w:rPr>
        <w:t xml:space="preserve"> </w:t>
      </w:r>
      <w:r>
        <w:rPr>
          <w:rFonts w:ascii="Courier New" w:hAnsi="Courier New"/>
          <w:i/>
          <w:u w:val="single"/>
        </w:rPr>
        <w:t>6004,</w:t>
      </w:r>
      <w:r>
        <w:rPr>
          <w:rFonts w:ascii="Courier New" w:hAnsi="Courier New"/>
          <w:i/>
          <w:spacing w:val="-9"/>
          <w:u w:val="single"/>
        </w:rPr>
        <w:t xml:space="preserve"> </w:t>
      </w:r>
      <w:r>
        <w:rPr>
          <w:rFonts w:ascii="Courier New" w:hAnsi="Courier New"/>
          <w:i/>
          <w:u w:val="single"/>
        </w:rPr>
        <w:t>Неорганизованный</w:t>
      </w:r>
      <w:r>
        <w:rPr>
          <w:rFonts w:ascii="Courier New" w:hAnsi="Courier New"/>
          <w:i/>
          <w:spacing w:val="-9"/>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spacing w:val="-7"/>
          <w:u w:val="single"/>
        </w:rPr>
        <w:t xml:space="preserve"> </w:t>
      </w:r>
      <w:r>
        <w:rPr>
          <w:rFonts w:ascii="Courier New" w:hAnsi="Courier New"/>
          <w:i/>
          <w:u w:val="single"/>
        </w:rPr>
        <w:t>выделения:</w:t>
      </w:r>
      <w:r>
        <w:rPr>
          <w:rFonts w:ascii="Courier New" w:hAnsi="Courier New"/>
          <w:i/>
          <w:spacing w:val="-7"/>
          <w:u w:val="single"/>
        </w:rPr>
        <w:t xml:space="preserve"> </w:t>
      </w:r>
      <w:r>
        <w:rPr>
          <w:rFonts w:ascii="Courier New" w:hAnsi="Courier New"/>
          <w:i/>
          <w:u w:val="single"/>
        </w:rPr>
        <w:t>6004</w:t>
      </w:r>
      <w:r>
        <w:rPr>
          <w:rFonts w:ascii="Courier New" w:hAnsi="Courier New"/>
          <w:i/>
          <w:spacing w:val="-7"/>
          <w:u w:val="single"/>
        </w:rPr>
        <w:t xml:space="preserve"> </w:t>
      </w:r>
      <w:r>
        <w:rPr>
          <w:rFonts w:ascii="Courier New" w:hAnsi="Courier New"/>
          <w:i/>
          <w:u w:val="single"/>
        </w:rPr>
        <w:t>01,</w:t>
      </w:r>
      <w:r>
        <w:rPr>
          <w:rFonts w:ascii="Courier New" w:hAnsi="Courier New"/>
          <w:i/>
          <w:spacing w:val="-7"/>
          <w:u w:val="single"/>
        </w:rPr>
        <w:t xml:space="preserve"> </w:t>
      </w:r>
      <w:r>
        <w:rPr>
          <w:rFonts w:ascii="Courier New" w:hAnsi="Courier New"/>
          <w:i/>
          <w:u w:val="single"/>
        </w:rPr>
        <w:t>Сухие</w:t>
      </w:r>
      <w:r>
        <w:rPr>
          <w:rFonts w:ascii="Courier New" w:hAnsi="Courier New"/>
          <w:i/>
          <w:spacing w:val="-7"/>
          <w:u w:val="single"/>
        </w:rPr>
        <w:t xml:space="preserve"> </w:t>
      </w:r>
      <w:r>
        <w:rPr>
          <w:rFonts w:ascii="Courier New" w:hAnsi="Courier New"/>
          <w:i/>
          <w:u w:val="single"/>
        </w:rPr>
        <w:t>строительные</w:t>
      </w:r>
      <w:r>
        <w:rPr>
          <w:rFonts w:ascii="Courier New" w:hAnsi="Courier New"/>
          <w:i/>
          <w:spacing w:val="-7"/>
          <w:u w:val="single"/>
        </w:rPr>
        <w:t xml:space="preserve"> </w:t>
      </w:r>
      <w:r>
        <w:rPr>
          <w:rFonts w:ascii="Courier New" w:hAnsi="Courier New"/>
          <w:i/>
          <w:spacing w:val="-2"/>
          <w:u w:val="single"/>
        </w:rPr>
        <w:t>смеси</w:t>
      </w:r>
    </w:p>
    <w:p w:rsidR="004F19BD" w:rsidRDefault="004F19BD">
      <w:pPr>
        <w:pStyle w:val="a3"/>
        <w:spacing w:before="2"/>
        <w:rPr>
          <w:rFonts w:ascii="Courier New"/>
          <w:i/>
          <w:sz w:val="22"/>
        </w:rPr>
      </w:pPr>
    </w:p>
    <w:p w:rsidR="004F19BD" w:rsidRDefault="00EA37BF">
      <w:pPr>
        <w:spacing w:line="248" w:lineRule="exact"/>
        <w:ind w:left="222"/>
        <w:jc w:val="both"/>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325" w:firstLine="132"/>
        <w:jc w:val="both"/>
        <w:rPr>
          <w:rFonts w:ascii="Courier New" w:hAnsi="Courier New"/>
        </w:rPr>
      </w:pP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нормативов</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от</w:t>
      </w:r>
      <w:r>
        <w:rPr>
          <w:rFonts w:ascii="Courier New" w:hAnsi="Courier New"/>
          <w:spacing w:val="-6"/>
        </w:rPr>
        <w:t xml:space="preserve"> </w:t>
      </w:r>
      <w:r>
        <w:rPr>
          <w:rFonts w:ascii="Courier New" w:hAnsi="Courier New"/>
        </w:rPr>
        <w:t>неорганизованных</w:t>
      </w:r>
      <w:r>
        <w:rPr>
          <w:rFonts w:ascii="Courier New" w:hAnsi="Courier New"/>
          <w:spacing w:val="-6"/>
        </w:rPr>
        <w:t xml:space="preserve"> </w:t>
      </w:r>
      <w:r>
        <w:rPr>
          <w:rFonts w:ascii="Courier New" w:hAnsi="Courier New"/>
        </w:rPr>
        <w:t>источников п.</w:t>
      </w:r>
      <w:r>
        <w:rPr>
          <w:rFonts w:ascii="Courier New" w:hAnsi="Courier New"/>
          <w:spacing w:val="-4"/>
        </w:rPr>
        <w:t xml:space="preserve"> </w:t>
      </w:r>
      <w:r>
        <w:rPr>
          <w:rFonts w:ascii="Courier New" w:hAnsi="Courier New"/>
        </w:rPr>
        <w:t>3</w:t>
      </w:r>
      <w:r>
        <w:rPr>
          <w:rFonts w:ascii="Courier New" w:hAnsi="Courier New"/>
          <w:spacing w:val="-4"/>
        </w:rPr>
        <w:t xml:space="preserve"> </w:t>
      </w:r>
      <w:r>
        <w:rPr>
          <w:rFonts w:ascii="Courier New" w:hAnsi="Courier New"/>
        </w:rPr>
        <w:t>Расчетный</w:t>
      </w:r>
      <w:r>
        <w:rPr>
          <w:rFonts w:ascii="Courier New" w:hAnsi="Courier New"/>
          <w:spacing w:val="-4"/>
        </w:rPr>
        <w:t xml:space="preserve"> </w:t>
      </w:r>
      <w:r>
        <w:rPr>
          <w:rFonts w:ascii="Courier New" w:hAnsi="Courier New"/>
        </w:rPr>
        <w:t>метод</w:t>
      </w:r>
      <w:r>
        <w:rPr>
          <w:rFonts w:ascii="Courier New" w:hAnsi="Courier New"/>
          <w:spacing w:val="-4"/>
        </w:rPr>
        <w:t xml:space="preserve"> </w:t>
      </w:r>
      <w:r>
        <w:rPr>
          <w:rFonts w:ascii="Courier New" w:hAnsi="Courier New"/>
        </w:rPr>
        <w:t>определения</w:t>
      </w:r>
      <w:r>
        <w:rPr>
          <w:rFonts w:ascii="Courier New" w:hAnsi="Courier New"/>
          <w:spacing w:val="-4"/>
        </w:rPr>
        <w:t xml:space="preserve"> </w:t>
      </w:r>
      <w:r>
        <w:rPr>
          <w:rFonts w:ascii="Courier New" w:hAnsi="Courier New"/>
        </w:rPr>
        <w:t>выбросов</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атмосферу</w:t>
      </w:r>
      <w:r>
        <w:rPr>
          <w:rFonts w:ascii="Courier New" w:hAnsi="Courier New"/>
          <w:spacing w:val="-4"/>
        </w:rPr>
        <w:t xml:space="preserve"> </w:t>
      </w:r>
      <w:r>
        <w:rPr>
          <w:rFonts w:ascii="Courier New" w:hAnsi="Courier New"/>
        </w:rPr>
        <w:t>от</w:t>
      </w:r>
      <w:r>
        <w:rPr>
          <w:rFonts w:ascii="Courier New" w:hAnsi="Courier New"/>
          <w:spacing w:val="-4"/>
        </w:rPr>
        <w:t xml:space="preserve"> </w:t>
      </w:r>
      <w:r>
        <w:rPr>
          <w:rFonts w:ascii="Courier New" w:hAnsi="Courier New"/>
        </w:rPr>
        <w:t>предприятий по производству строительных материалов</w:t>
      </w:r>
    </w:p>
    <w:p w:rsidR="004F19BD" w:rsidRDefault="00EA37BF">
      <w:pPr>
        <w:ind w:left="222" w:right="326"/>
        <w:jc w:val="both"/>
        <w:rPr>
          <w:rFonts w:ascii="Courier New" w:hAnsi="Courier New"/>
        </w:rPr>
      </w:pPr>
      <w:r>
        <w:rPr>
          <w:rFonts w:ascii="Courier New" w:hAnsi="Courier New"/>
        </w:rPr>
        <w:t>Приложение</w:t>
      </w:r>
      <w:r>
        <w:rPr>
          <w:rFonts w:ascii="Courier New" w:hAnsi="Courier New"/>
          <w:spacing w:val="-5"/>
        </w:rPr>
        <w:t xml:space="preserve"> </w:t>
      </w:r>
      <w:r>
        <w:rPr>
          <w:rFonts w:ascii="Courier New" w:hAnsi="Courier New"/>
        </w:rPr>
        <w:t>№11</w:t>
      </w:r>
      <w:r>
        <w:rPr>
          <w:rFonts w:ascii="Courier New" w:hAnsi="Courier New"/>
          <w:spacing w:val="-5"/>
        </w:rPr>
        <w:t xml:space="preserve"> </w:t>
      </w:r>
      <w:r>
        <w:rPr>
          <w:rFonts w:ascii="Courier New" w:hAnsi="Courier New"/>
        </w:rPr>
        <w:t>к</w:t>
      </w:r>
      <w:r>
        <w:rPr>
          <w:rFonts w:ascii="Courier New" w:hAnsi="Courier New"/>
          <w:spacing w:val="-5"/>
        </w:rPr>
        <w:t xml:space="preserve"> </w:t>
      </w:r>
      <w:r>
        <w:rPr>
          <w:rFonts w:ascii="Courier New" w:hAnsi="Courier New"/>
        </w:rPr>
        <w:t>Приказу</w:t>
      </w:r>
      <w:r>
        <w:rPr>
          <w:rFonts w:ascii="Courier New" w:hAnsi="Courier New"/>
          <w:spacing w:val="-5"/>
        </w:rPr>
        <w:t xml:space="preserve"> </w:t>
      </w:r>
      <w:r>
        <w:rPr>
          <w:rFonts w:ascii="Courier New" w:hAnsi="Courier New"/>
        </w:rPr>
        <w:t>Министра</w:t>
      </w:r>
      <w:r>
        <w:rPr>
          <w:rFonts w:ascii="Courier New" w:hAnsi="Courier New"/>
          <w:spacing w:val="-5"/>
        </w:rPr>
        <w:t xml:space="preserve"> </w:t>
      </w:r>
      <w:r>
        <w:rPr>
          <w:rFonts w:ascii="Courier New" w:hAnsi="Courier New"/>
        </w:rPr>
        <w:t>охраны</w:t>
      </w:r>
      <w:r>
        <w:rPr>
          <w:rFonts w:ascii="Courier New" w:hAnsi="Courier New"/>
          <w:spacing w:val="-5"/>
        </w:rPr>
        <w:t xml:space="preserve"> </w:t>
      </w:r>
      <w:r>
        <w:rPr>
          <w:rFonts w:ascii="Courier New" w:hAnsi="Courier New"/>
        </w:rPr>
        <w:t>окружающей</w:t>
      </w:r>
      <w:r>
        <w:rPr>
          <w:rFonts w:ascii="Courier New" w:hAnsi="Courier New"/>
          <w:spacing w:val="-5"/>
        </w:rPr>
        <w:t xml:space="preserve"> </w:t>
      </w:r>
      <w:r>
        <w:rPr>
          <w:rFonts w:ascii="Courier New" w:hAnsi="Courier New"/>
        </w:rPr>
        <w:t>среды</w:t>
      </w:r>
      <w:r>
        <w:rPr>
          <w:rFonts w:ascii="Courier New" w:hAnsi="Courier New"/>
          <w:spacing w:val="-5"/>
        </w:rPr>
        <w:t xml:space="preserve"> </w:t>
      </w:r>
      <w:r>
        <w:rPr>
          <w:rFonts w:ascii="Courier New" w:hAnsi="Courier New"/>
        </w:rPr>
        <w:t>Республики Казахстан от 18.04.2008 №100-п</w:t>
      </w:r>
    </w:p>
    <w:p w:rsidR="004F19BD" w:rsidRDefault="00EA37BF">
      <w:pPr>
        <w:spacing w:before="248" w:line="247" w:lineRule="exact"/>
        <w:ind w:left="222"/>
        <w:jc w:val="both"/>
        <w:rPr>
          <w:rFonts w:ascii="Courier New" w:hAnsi="Courier New"/>
        </w:rPr>
      </w:pPr>
      <w:r>
        <w:rPr>
          <w:rFonts w:ascii="Courier New" w:hAnsi="Courier New"/>
        </w:rPr>
        <w:t>Коэффициент</w:t>
      </w:r>
      <w:r>
        <w:rPr>
          <w:rFonts w:ascii="Courier New" w:hAnsi="Courier New"/>
          <w:spacing w:val="-11"/>
        </w:rPr>
        <w:t xml:space="preserve"> </w:t>
      </w:r>
      <w:r>
        <w:rPr>
          <w:rFonts w:ascii="Courier New" w:hAnsi="Courier New"/>
        </w:rPr>
        <w:t>гравитационного</w:t>
      </w:r>
      <w:r>
        <w:rPr>
          <w:rFonts w:ascii="Courier New" w:hAnsi="Courier New"/>
          <w:spacing w:val="-11"/>
        </w:rPr>
        <w:t xml:space="preserve"> </w:t>
      </w:r>
      <w:r>
        <w:rPr>
          <w:rFonts w:ascii="Courier New" w:hAnsi="Courier New"/>
        </w:rPr>
        <w:t>осаждения</w:t>
      </w:r>
      <w:r>
        <w:rPr>
          <w:rFonts w:ascii="Courier New" w:hAnsi="Courier New"/>
          <w:spacing w:val="-11"/>
        </w:rPr>
        <w:t xml:space="preserve"> </w:t>
      </w:r>
      <w:r>
        <w:rPr>
          <w:rFonts w:ascii="Courier New" w:hAnsi="Courier New"/>
        </w:rPr>
        <w:t>твердых</w:t>
      </w:r>
      <w:r>
        <w:rPr>
          <w:rFonts w:ascii="Courier New" w:hAnsi="Courier New"/>
          <w:spacing w:val="-11"/>
        </w:rPr>
        <w:t xml:space="preserve"> </w:t>
      </w:r>
      <w:r>
        <w:rPr>
          <w:rFonts w:ascii="Courier New" w:hAnsi="Courier New"/>
        </w:rPr>
        <w:t>компонентов,</w:t>
      </w:r>
      <w:r>
        <w:rPr>
          <w:rFonts w:ascii="Courier New" w:hAnsi="Courier New"/>
          <w:spacing w:val="-10"/>
        </w:rPr>
        <w:t xml:space="preserve"> </w:t>
      </w:r>
      <w:r>
        <w:rPr>
          <w:rFonts w:ascii="Courier New" w:hAnsi="Courier New"/>
          <w:spacing w:val="-2"/>
        </w:rPr>
        <w:t>п.2.3,</w:t>
      </w:r>
    </w:p>
    <w:p w:rsidR="004F19BD" w:rsidRDefault="00EA37BF">
      <w:pPr>
        <w:spacing w:line="250" w:lineRule="exact"/>
        <w:ind w:left="222"/>
        <w:jc w:val="both"/>
        <w:rPr>
          <w:rFonts w:ascii="Arial"/>
          <w:b/>
          <w:sz w:val="20"/>
        </w:rPr>
      </w:pPr>
      <w:r>
        <w:rPr>
          <w:b/>
          <w:i/>
        </w:rPr>
        <w:t>KOC</w:t>
      </w:r>
      <w:r>
        <w:rPr>
          <w:b/>
          <w:i/>
          <w:spacing w:val="-3"/>
        </w:rPr>
        <w:t xml:space="preserve"> </w:t>
      </w:r>
      <w:r>
        <w:rPr>
          <w:b/>
          <w:i/>
        </w:rPr>
        <w:t>=</w:t>
      </w:r>
      <w:r>
        <w:rPr>
          <w:b/>
          <w:i/>
          <w:spacing w:val="-2"/>
        </w:rPr>
        <w:t xml:space="preserve"> </w:t>
      </w:r>
      <w:r>
        <w:rPr>
          <w:rFonts w:ascii="Arial"/>
          <w:b/>
          <w:spacing w:val="-5"/>
          <w:sz w:val="20"/>
        </w:rPr>
        <w:t>0.4</w:t>
      </w:r>
    </w:p>
    <w:p w:rsidR="004F19BD" w:rsidRDefault="00EA37BF">
      <w:pPr>
        <w:spacing w:before="239" w:line="237" w:lineRule="auto"/>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источника</w:t>
      </w:r>
      <w:r>
        <w:rPr>
          <w:rFonts w:ascii="Courier New" w:hAnsi="Courier New"/>
          <w:spacing w:val="-7"/>
        </w:rPr>
        <w:t xml:space="preserve"> </w:t>
      </w:r>
      <w:r>
        <w:rPr>
          <w:rFonts w:ascii="Courier New" w:hAnsi="Courier New"/>
        </w:rPr>
        <w:t>выделения:</w:t>
      </w:r>
      <w:r>
        <w:rPr>
          <w:rFonts w:ascii="Courier New" w:hAnsi="Courier New"/>
          <w:spacing w:val="-7"/>
        </w:rPr>
        <w:t xml:space="preserve"> </w:t>
      </w:r>
      <w:r>
        <w:rPr>
          <w:rFonts w:ascii="Courier New" w:hAnsi="Courier New"/>
        </w:rPr>
        <w:t>Погрузочно-разгрузочные</w:t>
      </w:r>
      <w:r>
        <w:rPr>
          <w:rFonts w:ascii="Courier New" w:hAnsi="Courier New"/>
          <w:spacing w:val="-7"/>
        </w:rPr>
        <w:t xml:space="preserve"> </w:t>
      </w:r>
      <w:r>
        <w:rPr>
          <w:rFonts w:ascii="Courier New" w:hAnsi="Courier New"/>
        </w:rPr>
        <w:t>работы,</w:t>
      </w:r>
      <w:r>
        <w:rPr>
          <w:rFonts w:ascii="Courier New" w:hAnsi="Courier New"/>
          <w:spacing w:val="-7"/>
        </w:rPr>
        <w:t xml:space="preserve"> </w:t>
      </w:r>
      <w:r>
        <w:rPr>
          <w:rFonts w:ascii="Courier New" w:hAnsi="Courier New"/>
        </w:rPr>
        <w:t>пересыпки, статическое хранение пылящих материалов</w:t>
      </w:r>
    </w:p>
    <w:p w:rsidR="004F19BD" w:rsidRDefault="004F19BD">
      <w:pPr>
        <w:pStyle w:val="a3"/>
        <w:spacing w:before="2"/>
        <w:rPr>
          <w:rFonts w:ascii="Courier New"/>
          <w:sz w:val="22"/>
        </w:rPr>
      </w:pPr>
    </w:p>
    <w:p w:rsidR="004F19BD" w:rsidRDefault="00EA37BF">
      <w:pPr>
        <w:ind w:left="222" w:right="314"/>
        <w:rPr>
          <w:rFonts w:ascii="Courier New" w:hAnsi="Courier New"/>
        </w:rPr>
      </w:pPr>
      <w:r>
        <w:rPr>
          <w:rFonts w:ascii="Courier New" w:hAnsi="Courier New"/>
        </w:rPr>
        <w:t>п.3.</w:t>
      </w:r>
      <w:proofErr w:type="gramStart"/>
      <w:r>
        <w:rPr>
          <w:rFonts w:ascii="Courier New" w:hAnsi="Courier New"/>
        </w:rPr>
        <w:t>1.Погрузочно</w:t>
      </w:r>
      <w:proofErr w:type="gramEnd"/>
      <w:r>
        <w:rPr>
          <w:rFonts w:ascii="Courier New" w:hAnsi="Courier New"/>
        </w:rPr>
        <w:t>-разгрузочные</w:t>
      </w:r>
      <w:r>
        <w:rPr>
          <w:rFonts w:ascii="Courier New" w:hAnsi="Courier New"/>
          <w:spacing w:val="-9"/>
        </w:rPr>
        <w:t xml:space="preserve"> </w:t>
      </w:r>
      <w:r>
        <w:rPr>
          <w:rFonts w:ascii="Courier New" w:hAnsi="Courier New"/>
        </w:rPr>
        <w:t>работы,</w:t>
      </w:r>
      <w:r>
        <w:rPr>
          <w:rFonts w:ascii="Courier New" w:hAnsi="Courier New"/>
          <w:spacing w:val="-9"/>
        </w:rPr>
        <w:t xml:space="preserve"> </w:t>
      </w:r>
      <w:r>
        <w:rPr>
          <w:rFonts w:ascii="Courier New" w:hAnsi="Courier New"/>
        </w:rPr>
        <w:t>пересыпки</w:t>
      </w:r>
      <w:r>
        <w:rPr>
          <w:rFonts w:ascii="Courier New" w:hAnsi="Courier New"/>
          <w:spacing w:val="-9"/>
        </w:rPr>
        <w:t xml:space="preserve"> </w:t>
      </w:r>
      <w:r>
        <w:rPr>
          <w:rFonts w:ascii="Courier New" w:hAnsi="Courier New"/>
        </w:rPr>
        <w:t>пылящих</w:t>
      </w:r>
      <w:r>
        <w:rPr>
          <w:rFonts w:ascii="Courier New" w:hAnsi="Courier New"/>
          <w:spacing w:val="-9"/>
        </w:rPr>
        <w:t xml:space="preserve"> </w:t>
      </w:r>
      <w:r>
        <w:rPr>
          <w:rFonts w:ascii="Courier New" w:hAnsi="Courier New"/>
        </w:rPr>
        <w:t xml:space="preserve">материалов Материал: Гипс </w:t>
      </w:r>
      <w:proofErr w:type="spellStart"/>
      <w:r>
        <w:rPr>
          <w:rFonts w:ascii="Courier New" w:hAnsi="Courier New"/>
        </w:rPr>
        <w:t>комовый</w:t>
      </w:r>
      <w:proofErr w:type="spellEnd"/>
    </w:p>
    <w:p w:rsidR="004F19BD" w:rsidRDefault="00EA37BF">
      <w:pPr>
        <w:spacing w:before="3" w:line="271" w:lineRule="exact"/>
        <w:ind w:left="222"/>
        <w:rPr>
          <w:rFonts w:ascii="Arial" w:hAnsi="Arial"/>
          <w:b/>
          <w:sz w:val="20"/>
        </w:rPr>
      </w:pPr>
      <w:r>
        <w:rPr>
          <w:rFonts w:ascii="Courier New" w:hAnsi="Courier New"/>
        </w:rPr>
        <w:t>Весовая</w:t>
      </w:r>
      <w:r>
        <w:rPr>
          <w:rFonts w:ascii="Courier New" w:hAnsi="Courier New"/>
          <w:spacing w:val="-10"/>
        </w:rPr>
        <w:t xml:space="preserve"> </w:t>
      </w:r>
      <w:r>
        <w:rPr>
          <w:rFonts w:ascii="Courier New" w:hAnsi="Courier New"/>
        </w:rPr>
        <w:t>доля</w:t>
      </w:r>
      <w:r>
        <w:rPr>
          <w:rFonts w:ascii="Courier New" w:hAnsi="Courier New"/>
          <w:spacing w:val="-7"/>
        </w:rPr>
        <w:t xml:space="preserve"> </w:t>
      </w:r>
      <w:r>
        <w:rPr>
          <w:rFonts w:ascii="Courier New" w:hAnsi="Courier New"/>
        </w:rPr>
        <w:t>пылевой</w:t>
      </w:r>
      <w:r>
        <w:rPr>
          <w:rFonts w:ascii="Courier New" w:hAnsi="Courier New"/>
          <w:spacing w:val="-7"/>
        </w:rPr>
        <w:t xml:space="preserve"> </w:t>
      </w:r>
      <w:r>
        <w:rPr>
          <w:rFonts w:ascii="Courier New" w:hAnsi="Courier New"/>
        </w:rPr>
        <w:t>фракции</w:t>
      </w:r>
      <w:r>
        <w:rPr>
          <w:rFonts w:ascii="Courier New" w:hAnsi="Courier New"/>
          <w:spacing w:val="-8"/>
        </w:rPr>
        <w:t xml:space="preserve"> </w:t>
      </w:r>
      <w:r>
        <w:rPr>
          <w:rFonts w:ascii="Courier New" w:hAnsi="Courier New"/>
        </w:rPr>
        <w:t>в</w:t>
      </w:r>
      <w:r>
        <w:rPr>
          <w:rFonts w:ascii="Courier New" w:hAnsi="Courier New"/>
          <w:spacing w:val="-7"/>
        </w:rPr>
        <w:t xml:space="preserve"> </w:t>
      </w:r>
      <w:r>
        <w:rPr>
          <w:rFonts w:ascii="Courier New" w:hAnsi="Courier New"/>
        </w:rPr>
        <w:t>материале(табл.3.1.1),</w:t>
      </w:r>
      <w:r>
        <w:rPr>
          <w:rFonts w:ascii="Courier New" w:hAnsi="Courier New"/>
          <w:spacing w:val="-5"/>
        </w:rPr>
        <w:t xml:space="preserve"> </w:t>
      </w:r>
      <w:r>
        <w:rPr>
          <w:b/>
          <w:i/>
        </w:rPr>
        <w:t>K1</w:t>
      </w:r>
      <w:r>
        <w:rPr>
          <w:b/>
          <w:i/>
          <w:spacing w:val="-3"/>
        </w:rPr>
        <w:t xml:space="preserve"> </w:t>
      </w:r>
      <w:r>
        <w:rPr>
          <w:b/>
          <w:i/>
        </w:rPr>
        <w:t>=</w:t>
      </w:r>
      <w:r>
        <w:rPr>
          <w:b/>
          <w:i/>
          <w:spacing w:val="-3"/>
        </w:rPr>
        <w:t xml:space="preserve"> </w:t>
      </w:r>
      <w:r>
        <w:rPr>
          <w:rFonts w:ascii="Arial" w:hAnsi="Arial"/>
          <w:b/>
          <w:spacing w:val="-4"/>
          <w:sz w:val="20"/>
        </w:rPr>
        <w:t>0.03</w:t>
      </w:r>
    </w:p>
    <w:p w:rsidR="004F19BD" w:rsidRDefault="00EA37BF">
      <w:pPr>
        <w:ind w:left="222"/>
        <w:rPr>
          <w:rFonts w:ascii="Arial" w:hAnsi="Arial"/>
          <w:b/>
          <w:sz w:val="20"/>
        </w:rPr>
      </w:pPr>
      <w:r>
        <w:rPr>
          <w:rFonts w:ascii="Courier New" w:hAnsi="Courier New"/>
        </w:rPr>
        <w:t>Доля</w:t>
      </w:r>
      <w:r>
        <w:rPr>
          <w:rFonts w:ascii="Courier New" w:hAnsi="Courier New"/>
          <w:spacing w:val="-8"/>
        </w:rPr>
        <w:t xml:space="preserve"> </w:t>
      </w:r>
      <w:r>
        <w:rPr>
          <w:rFonts w:ascii="Courier New" w:hAnsi="Courier New"/>
        </w:rPr>
        <w:t>пыли,</w:t>
      </w:r>
      <w:r>
        <w:rPr>
          <w:rFonts w:ascii="Courier New" w:hAnsi="Courier New"/>
          <w:spacing w:val="-8"/>
        </w:rPr>
        <w:t xml:space="preserve"> </w:t>
      </w:r>
      <w:r>
        <w:rPr>
          <w:rFonts w:ascii="Courier New" w:hAnsi="Courier New"/>
        </w:rPr>
        <w:t>переходящей</w:t>
      </w:r>
      <w:r>
        <w:rPr>
          <w:rFonts w:ascii="Courier New" w:hAnsi="Courier New"/>
          <w:spacing w:val="-7"/>
        </w:rPr>
        <w:t xml:space="preserve"> </w:t>
      </w:r>
      <w:r>
        <w:rPr>
          <w:rFonts w:ascii="Courier New" w:hAnsi="Courier New"/>
        </w:rPr>
        <w:t>в</w:t>
      </w:r>
      <w:r>
        <w:rPr>
          <w:rFonts w:ascii="Courier New" w:hAnsi="Courier New"/>
          <w:spacing w:val="-8"/>
        </w:rPr>
        <w:t xml:space="preserve"> </w:t>
      </w:r>
      <w:r>
        <w:rPr>
          <w:rFonts w:ascii="Courier New" w:hAnsi="Courier New"/>
        </w:rPr>
        <w:t>аэрозоль(табл.3.1.1),</w:t>
      </w:r>
      <w:r>
        <w:rPr>
          <w:rFonts w:ascii="Courier New" w:hAnsi="Courier New"/>
          <w:spacing w:val="-6"/>
        </w:rPr>
        <w:t xml:space="preserve"> </w:t>
      </w:r>
      <w:r>
        <w:rPr>
          <w:b/>
          <w:i/>
        </w:rPr>
        <w:t>K2</w:t>
      </w:r>
      <w:r>
        <w:rPr>
          <w:b/>
          <w:i/>
          <w:spacing w:val="-3"/>
        </w:rPr>
        <w:t xml:space="preserve"> </w:t>
      </w:r>
      <w:r>
        <w:rPr>
          <w:b/>
          <w:i/>
        </w:rPr>
        <w:t>=</w:t>
      </w:r>
      <w:r>
        <w:rPr>
          <w:b/>
          <w:i/>
          <w:spacing w:val="-3"/>
        </w:rPr>
        <w:t xml:space="preserve"> </w:t>
      </w:r>
      <w:r>
        <w:rPr>
          <w:rFonts w:ascii="Arial" w:hAnsi="Arial"/>
          <w:b/>
          <w:spacing w:val="-4"/>
          <w:sz w:val="20"/>
        </w:rPr>
        <w:t>0.02</w:t>
      </w:r>
    </w:p>
    <w:p w:rsidR="004F19BD" w:rsidRDefault="00EA37BF">
      <w:pPr>
        <w:spacing w:before="222"/>
        <w:ind w:left="222" w:right="585"/>
        <w:jc w:val="both"/>
        <w:rPr>
          <w:b/>
          <w:i/>
          <w:sz w:val="20"/>
        </w:rPr>
      </w:pPr>
      <w:r>
        <w:rPr>
          <w:b/>
          <w:i/>
          <w:sz w:val="20"/>
          <w:u w:val="single"/>
        </w:rPr>
        <w:t>Примесь: 2908 Пыль</w:t>
      </w:r>
      <w:r>
        <w:rPr>
          <w:b/>
          <w:i/>
          <w:spacing w:val="-2"/>
          <w:sz w:val="20"/>
          <w:u w:val="single"/>
        </w:rPr>
        <w:t xml:space="preserve"> </w:t>
      </w:r>
      <w:r>
        <w:rPr>
          <w:b/>
          <w:i/>
          <w:sz w:val="20"/>
          <w:u w:val="single"/>
        </w:rPr>
        <w:t>неорганическая, содержащая двуокись</w:t>
      </w:r>
      <w:r>
        <w:rPr>
          <w:b/>
          <w:i/>
          <w:spacing w:val="-1"/>
          <w:sz w:val="20"/>
          <w:u w:val="single"/>
        </w:rPr>
        <w:t xml:space="preserve"> </w:t>
      </w:r>
      <w:r>
        <w:rPr>
          <w:b/>
          <w:i/>
          <w:sz w:val="20"/>
          <w:u w:val="single"/>
        </w:rPr>
        <w:t>кремния в</w:t>
      </w:r>
      <w:r>
        <w:rPr>
          <w:b/>
          <w:i/>
          <w:spacing w:val="-1"/>
          <w:sz w:val="20"/>
          <w:u w:val="single"/>
        </w:rPr>
        <w:t xml:space="preserve"> </w:t>
      </w:r>
      <w:r>
        <w:rPr>
          <w:b/>
          <w:i/>
          <w:sz w:val="20"/>
          <w:u w:val="single"/>
        </w:rPr>
        <w:t>%: 70-20 (шамот,</w:t>
      </w:r>
      <w:r>
        <w:rPr>
          <w:b/>
          <w:i/>
          <w:spacing w:val="-2"/>
          <w:sz w:val="20"/>
          <w:u w:val="single"/>
        </w:rPr>
        <w:t xml:space="preserve"> </w:t>
      </w:r>
      <w:r>
        <w:rPr>
          <w:b/>
          <w:i/>
          <w:sz w:val="20"/>
          <w:u w:val="single"/>
        </w:rPr>
        <w:t>цемент,</w:t>
      </w:r>
      <w:r>
        <w:rPr>
          <w:b/>
          <w:i/>
          <w:sz w:val="20"/>
        </w:rPr>
        <w:t xml:space="preserve"> </w:t>
      </w:r>
      <w:r>
        <w:rPr>
          <w:b/>
          <w:i/>
          <w:sz w:val="20"/>
          <w:u w:val="single"/>
        </w:rPr>
        <w:t>пыль</w:t>
      </w:r>
      <w:r>
        <w:rPr>
          <w:b/>
          <w:i/>
          <w:spacing w:val="-4"/>
          <w:sz w:val="20"/>
          <w:u w:val="single"/>
        </w:rPr>
        <w:t xml:space="preserve"> </w:t>
      </w:r>
      <w:r>
        <w:rPr>
          <w:b/>
          <w:i/>
          <w:sz w:val="20"/>
          <w:u w:val="single"/>
        </w:rPr>
        <w:t>цементного</w:t>
      </w:r>
      <w:r>
        <w:rPr>
          <w:b/>
          <w:i/>
          <w:spacing w:val="-3"/>
          <w:sz w:val="20"/>
          <w:u w:val="single"/>
        </w:rPr>
        <w:t xml:space="preserve"> </w:t>
      </w:r>
      <w:r>
        <w:rPr>
          <w:b/>
          <w:i/>
          <w:sz w:val="20"/>
          <w:u w:val="single"/>
        </w:rPr>
        <w:t>производства</w:t>
      </w:r>
      <w:r>
        <w:rPr>
          <w:b/>
          <w:i/>
          <w:spacing w:val="-3"/>
          <w:sz w:val="20"/>
          <w:u w:val="single"/>
        </w:rPr>
        <w:t xml:space="preserve"> </w:t>
      </w:r>
      <w:r>
        <w:rPr>
          <w:b/>
          <w:i/>
          <w:sz w:val="20"/>
          <w:u w:val="single"/>
        </w:rPr>
        <w:t>-</w:t>
      </w:r>
      <w:r>
        <w:rPr>
          <w:b/>
          <w:i/>
          <w:spacing w:val="-3"/>
          <w:sz w:val="20"/>
          <w:u w:val="single"/>
        </w:rPr>
        <w:t xml:space="preserve"> </w:t>
      </w:r>
      <w:r>
        <w:rPr>
          <w:b/>
          <w:i/>
          <w:sz w:val="20"/>
          <w:u w:val="single"/>
        </w:rPr>
        <w:t>глина,</w:t>
      </w:r>
      <w:r>
        <w:rPr>
          <w:b/>
          <w:i/>
          <w:spacing w:val="-6"/>
          <w:sz w:val="20"/>
          <w:u w:val="single"/>
        </w:rPr>
        <w:t xml:space="preserve"> </w:t>
      </w:r>
      <w:r>
        <w:rPr>
          <w:b/>
          <w:i/>
          <w:sz w:val="20"/>
          <w:u w:val="single"/>
        </w:rPr>
        <w:t>глинистый</w:t>
      </w:r>
      <w:r>
        <w:rPr>
          <w:b/>
          <w:i/>
          <w:spacing w:val="-5"/>
          <w:sz w:val="20"/>
          <w:u w:val="single"/>
        </w:rPr>
        <w:t xml:space="preserve"> </w:t>
      </w:r>
      <w:r>
        <w:rPr>
          <w:b/>
          <w:i/>
          <w:sz w:val="20"/>
          <w:u w:val="single"/>
        </w:rPr>
        <w:t>сланец,</w:t>
      </w:r>
      <w:r>
        <w:rPr>
          <w:b/>
          <w:i/>
          <w:spacing w:val="-4"/>
          <w:sz w:val="20"/>
          <w:u w:val="single"/>
        </w:rPr>
        <w:t xml:space="preserve"> </w:t>
      </w:r>
      <w:r>
        <w:rPr>
          <w:b/>
          <w:i/>
          <w:sz w:val="20"/>
          <w:u w:val="single"/>
        </w:rPr>
        <w:t>доменный</w:t>
      </w:r>
      <w:r>
        <w:rPr>
          <w:b/>
          <w:i/>
          <w:spacing w:val="-5"/>
          <w:sz w:val="20"/>
          <w:u w:val="single"/>
        </w:rPr>
        <w:t xml:space="preserve"> </w:t>
      </w:r>
      <w:r>
        <w:rPr>
          <w:b/>
          <w:i/>
          <w:sz w:val="20"/>
          <w:u w:val="single"/>
        </w:rPr>
        <w:t>шлак,</w:t>
      </w:r>
      <w:r>
        <w:rPr>
          <w:b/>
          <w:i/>
          <w:spacing w:val="-4"/>
          <w:sz w:val="20"/>
          <w:u w:val="single"/>
        </w:rPr>
        <w:t xml:space="preserve"> </w:t>
      </w:r>
      <w:r>
        <w:rPr>
          <w:b/>
          <w:i/>
          <w:sz w:val="20"/>
          <w:u w:val="single"/>
        </w:rPr>
        <w:t>песок,</w:t>
      </w:r>
      <w:r>
        <w:rPr>
          <w:b/>
          <w:i/>
          <w:spacing w:val="-4"/>
          <w:sz w:val="20"/>
          <w:u w:val="single"/>
        </w:rPr>
        <w:t xml:space="preserve"> </w:t>
      </w:r>
      <w:r>
        <w:rPr>
          <w:b/>
          <w:i/>
          <w:sz w:val="20"/>
          <w:u w:val="single"/>
        </w:rPr>
        <w:t>клинкер,</w:t>
      </w:r>
      <w:r>
        <w:rPr>
          <w:b/>
          <w:i/>
          <w:spacing w:val="-4"/>
          <w:sz w:val="20"/>
          <w:u w:val="single"/>
        </w:rPr>
        <w:t xml:space="preserve"> </w:t>
      </w:r>
      <w:r>
        <w:rPr>
          <w:b/>
          <w:i/>
          <w:sz w:val="20"/>
          <w:u w:val="single"/>
        </w:rPr>
        <w:t>зола,</w:t>
      </w:r>
      <w:r>
        <w:rPr>
          <w:b/>
          <w:i/>
          <w:sz w:val="20"/>
        </w:rPr>
        <w:t xml:space="preserve"> </w:t>
      </w:r>
      <w:r>
        <w:rPr>
          <w:b/>
          <w:i/>
          <w:sz w:val="20"/>
          <w:u w:val="single"/>
        </w:rPr>
        <w:t>кремнезем, зола углей казахстанских месторождений) (494)</w:t>
      </w:r>
    </w:p>
    <w:p w:rsidR="004F19BD" w:rsidRDefault="004F19BD">
      <w:pPr>
        <w:pStyle w:val="a3"/>
        <w:spacing w:before="5"/>
        <w:rPr>
          <w:b/>
          <w:i/>
          <w:sz w:val="20"/>
        </w:rPr>
      </w:pPr>
    </w:p>
    <w:p w:rsidR="004F19BD" w:rsidRDefault="00EA37BF">
      <w:pPr>
        <w:spacing w:before="1"/>
        <w:ind w:left="222" w:right="805"/>
        <w:rPr>
          <w:rFonts w:ascii="Courier New" w:hAnsi="Courier New"/>
        </w:rPr>
      </w:pPr>
      <w:r>
        <w:rPr>
          <w:rFonts w:ascii="Courier New" w:hAnsi="Courier New"/>
        </w:rPr>
        <w:t>Материал</w:t>
      </w:r>
      <w:r>
        <w:rPr>
          <w:rFonts w:ascii="Courier New" w:hAnsi="Courier New"/>
          <w:spacing w:val="-6"/>
        </w:rPr>
        <w:t xml:space="preserve"> </w:t>
      </w:r>
      <w:proofErr w:type="spellStart"/>
      <w:r>
        <w:rPr>
          <w:rFonts w:ascii="Courier New" w:hAnsi="Courier New"/>
        </w:rPr>
        <w:t>негранулирован</w:t>
      </w:r>
      <w:proofErr w:type="spellEnd"/>
      <w:r>
        <w:rPr>
          <w:rFonts w:ascii="Courier New" w:hAnsi="Courier New"/>
        </w:rPr>
        <w:t>.</w:t>
      </w:r>
      <w:r>
        <w:rPr>
          <w:rFonts w:ascii="Courier New" w:hAnsi="Courier New"/>
          <w:spacing w:val="-6"/>
        </w:rPr>
        <w:t xml:space="preserve"> </w:t>
      </w:r>
      <w:r>
        <w:rPr>
          <w:rFonts w:ascii="Courier New" w:hAnsi="Courier New"/>
        </w:rPr>
        <w:t>Коэффициент</w:t>
      </w:r>
      <w:r>
        <w:rPr>
          <w:rFonts w:ascii="Courier New" w:hAnsi="Courier New"/>
          <w:spacing w:val="-6"/>
        </w:rPr>
        <w:t xml:space="preserve"> </w:t>
      </w:r>
      <w:proofErr w:type="spellStart"/>
      <w:r>
        <w:rPr>
          <w:rFonts w:ascii="Courier New" w:hAnsi="Courier New"/>
        </w:rPr>
        <w:t>Ke</w:t>
      </w:r>
      <w:proofErr w:type="spellEnd"/>
      <w:r>
        <w:rPr>
          <w:rFonts w:ascii="Courier New" w:hAnsi="Courier New"/>
          <w:spacing w:val="-6"/>
        </w:rPr>
        <w:t xml:space="preserve"> </w:t>
      </w:r>
      <w:r>
        <w:rPr>
          <w:rFonts w:ascii="Courier New" w:hAnsi="Courier New"/>
        </w:rPr>
        <w:t>принимается</w:t>
      </w:r>
      <w:r>
        <w:rPr>
          <w:rFonts w:ascii="Courier New" w:hAnsi="Courier New"/>
          <w:spacing w:val="-6"/>
        </w:rPr>
        <w:t xml:space="preserve"> </w:t>
      </w:r>
      <w:r>
        <w:rPr>
          <w:rFonts w:ascii="Courier New" w:hAnsi="Courier New"/>
        </w:rPr>
        <w:t>равным</w:t>
      </w:r>
      <w:r>
        <w:rPr>
          <w:rFonts w:ascii="Courier New" w:hAnsi="Courier New"/>
          <w:spacing w:val="-6"/>
        </w:rPr>
        <w:t xml:space="preserve"> </w:t>
      </w:r>
      <w:r>
        <w:rPr>
          <w:rFonts w:ascii="Courier New" w:hAnsi="Courier New"/>
        </w:rPr>
        <w:t>1 Степень открытости: с 4-х сторон</w:t>
      </w:r>
    </w:p>
    <w:p w:rsidR="004F19BD" w:rsidRDefault="00EA37BF">
      <w:pPr>
        <w:ind w:left="222"/>
        <w:rPr>
          <w:rFonts w:ascii="Courier New" w:hAnsi="Courier New"/>
        </w:rPr>
      </w:pPr>
      <w:r>
        <w:rPr>
          <w:rFonts w:ascii="Courier New" w:hAnsi="Courier New"/>
        </w:rPr>
        <w:t>Загрузочный</w:t>
      </w:r>
      <w:r>
        <w:rPr>
          <w:rFonts w:ascii="Courier New" w:hAnsi="Courier New"/>
          <w:spacing w:val="-6"/>
        </w:rPr>
        <w:t xml:space="preserve"> </w:t>
      </w:r>
      <w:r>
        <w:rPr>
          <w:rFonts w:ascii="Courier New" w:hAnsi="Courier New"/>
        </w:rPr>
        <w:t>рукав</w:t>
      </w:r>
      <w:r>
        <w:rPr>
          <w:rFonts w:ascii="Courier New" w:hAnsi="Courier New"/>
          <w:spacing w:val="-6"/>
        </w:rPr>
        <w:t xml:space="preserve"> </w:t>
      </w:r>
      <w:r>
        <w:rPr>
          <w:rFonts w:ascii="Courier New" w:hAnsi="Courier New"/>
        </w:rPr>
        <w:t>не</w:t>
      </w:r>
      <w:r>
        <w:rPr>
          <w:rFonts w:ascii="Courier New" w:hAnsi="Courier New"/>
          <w:spacing w:val="-6"/>
        </w:rPr>
        <w:t xml:space="preserve"> </w:t>
      </w:r>
      <w:r>
        <w:rPr>
          <w:rFonts w:ascii="Courier New" w:hAnsi="Courier New"/>
          <w:spacing w:val="-2"/>
        </w:rPr>
        <w:t>применяется</w:t>
      </w:r>
    </w:p>
    <w:p w:rsidR="004F19BD" w:rsidRDefault="00EA37BF">
      <w:pPr>
        <w:spacing w:before="3" w:line="271" w:lineRule="exact"/>
        <w:ind w:left="222"/>
        <w:rPr>
          <w:rFonts w:ascii="Arial" w:hAnsi="Arial"/>
          <w:b/>
          <w:sz w:val="20"/>
        </w:rPr>
      </w:pPr>
      <w:r>
        <w:rPr>
          <w:rFonts w:ascii="Courier New" w:hAnsi="Courier New"/>
        </w:rPr>
        <w:t>Коэффициент,</w:t>
      </w:r>
      <w:r>
        <w:rPr>
          <w:rFonts w:ascii="Courier New" w:hAnsi="Courier New"/>
          <w:spacing w:val="-11"/>
        </w:rPr>
        <w:t xml:space="preserve"> </w:t>
      </w:r>
      <w:r>
        <w:rPr>
          <w:rFonts w:ascii="Courier New" w:hAnsi="Courier New"/>
        </w:rPr>
        <w:t>учитывающий</w:t>
      </w:r>
      <w:r>
        <w:rPr>
          <w:rFonts w:ascii="Courier New" w:hAnsi="Courier New"/>
          <w:spacing w:val="-10"/>
        </w:rPr>
        <w:t xml:space="preserve"> </w:t>
      </w:r>
      <w:r>
        <w:rPr>
          <w:rFonts w:ascii="Courier New" w:hAnsi="Courier New"/>
        </w:rPr>
        <w:t>степень</w:t>
      </w:r>
      <w:r>
        <w:rPr>
          <w:rFonts w:ascii="Courier New" w:hAnsi="Courier New"/>
          <w:spacing w:val="-11"/>
        </w:rPr>
        <w:t xml:space="preserve"> </w:t>
      </w:r>
      <w:r>
        <w:rPr>
          <w:rFonts w:ascii="Courier New" w:hAnsi="Courier New"/>
        </w:rPr>
        <w:t>защищенности</w:t>
      </w:r>
      <w:r>
        <w:rPr>
          <w:rFonts w:ascii="Courier New" w:hAnsi="Courier New"/>
          <w:spacing w:val="-10"/>
        </w:rPr>
        <w:t xml:space="preserve"> </w:t>
      </w:r>
      <w:r>
        <w:rPr>
          <w:rFonts w:ascii="Courier New" w:hAnsi="Courier New"/>
        </w:rPr>
        <w:t>узла(табл.3.1.3),</w:t>
      </w:r>
      <w:r>
        <w:rPr>
          <w:rFonts w:ascii="Courier New" w:hAnsi="Courier New"/>
          <w:spacing w:val="-9"/>
        </w:rPr>
        <w:t xml:space="preserve"> </w:t>
      </w:r>
      <w:r>
        <w:rPr>
          <w:b/>
          <w:i/>
        </w:rPr>
        <w:t>K4</w:t>
      </w:r>
      <w:r>
        <w:rPr>
          <w:b/>
          <w:i/>
          <w:spacing w:val="-4"/>
        </w:rPr>
        <w:t xml:space="preserve"> </w:t>
      </w:r>
      <w:r>
        <w:rPr>
          <w:b/>
          <w:i/>
        </w:rPr>
        <w:t>=</w:t>
      </w:r>
      <w:r>
        <w:rPr>
          <w:b/>
          <w:i/>
          <w:spacing w:val="-4"/>
        </w:rPr>
        <w:t xml:space="preserve"> </w:t>
      </w:r>
      <w:r>
        <w:rPr>
          <w:rFonts w:ascii="Arial" w:hAnsi="Arial"/>
          <w:b/>
          <w:spacing w:val="-10"/>
          <w:sz w:val="20"/>
        </w:rPr>
        <w:t>1</w:t>
      </w:r>
    </w:p>
    <w:p w:rsidR="004F19BD" w:rsidRDefault="00EA37BF">
      <w:pPr>
        <w:spacing w:line="271" w:lineRule="exact"/>
        <w:ind w:left="222"/>
        <w:rPr>
          <w:rFonts w:ascii="Arial" w:hAnsi="Arial"/>
          <w:b/>
          <w:sz w:val="20"/>
        </w:rPr>
      </w:pPr>
      <w:r>
        <w:rPr>
          <w:rFonts w:ascii="Courier New" w:hAnsi="Courier New"/>
        </w:rPr>
        <w:t>Скорость</w:t>
      </w:r>
      <w:r>
        <w:rPr>
          <w:rFonts w:ascii="Courier New" w:hAnsi="Courier New"/>
          <w:spacing w:val="-10"/>
        </w:rPr>
        <w:t xml:space="preserve"> </w:t>
      </w:r>
      <w:r>
        <w:rPr>
          <w:rFonts w:ascii="Courier New" w:hAnsi="Courier New"/>
        </w:rPr>
        <w:t>ветра</w:t>
      </w:r>
      <w:r>
        <w:rPr>
          <w:rFonts w:ascii="Courier New" w:hAnsi="Courier New"/>
          <w:spacing w:val="-7"/>
        </w:rPr>
        <w:t xml:space="preserve"> </w:t>
      </w:r>
      <w:r>
        <w:rPr>
          <w:rFonts w:ascii="Courier New" w:hAnsi="Courier New"/>
        </w:rPr>
        <w:t>(среднегодовая),</w:t>
      </w:r>
      <w:r>
        <w:rPr>
          <w:rFonts w:ascii="Courier New" w:hAnsi="Courier New"/>
          <w:spacing w:val="-7"/>
        </w:rPr>
        <w:t xml:space="preserve"> </w:t>
      </w:r>
      <w:r>
        <w:rPr>
          <w:rFonts w:ascii="Courier New" w:hAnsi="Courier New"/>
        </w:rPr>
        <w:t>м/с,</w:t>
      </w:r>
      <w:r>
        <w:rPr>
          <w:rFonts w:ascii="Courier New" w:hAnsi="Courier New"/>
          <w:spacing w:val="-7"/>
        </w:rPr>
        <w:t xml:space="preserve"> </w:t>
      </w:r>
      <w:r>
        <w:rPr>
          <w:b/>
          <w:i/>
        </w:rPr>
        <w:t>G3SR</w:t>
      </w:r>
      <w:r>
        <w:rPr>
          <w:b/>
          <w:i/>
          <w:spacing w:val="-5"/>
        </w:rPr>
        <w:t xml:space="preserve"> </w:t>
      </w:r>
      <w:r>
        <w:rPr>
          <w:b/>
          <w:i/>
        </w:rPr>
        <w:t>=</w:t>
      </w:r>
      <w:r>
        <w:rPr>
          <w:b/>
          <w:i/>
          <w:spacing w:val="-3"/>
        </w:rPr>
        <w:t xml:space="preserve"> </w:t>
      </w:r>
      <w:r>
        <w:rPr>
          <w:rFonts w:ascii="Arial" w:hAnsi="Arial"/>
          <w:b/>
          <w:spacing w:val="-10"/>
          <w:sz w:val="20"/>
        </w:rPr>
        <w:t>5</w:t>
      </w:r>
    </w:p>
    <w:p w:rsidR="004F19BD" w:rsidRDefault="00EA37BF">
      <w:pPr>
        <w:spacing w:line="266" w:lineRule="exact"/>
        <w:ind w:left="222"/>
        <w:rPr>
          <w:b/>
          <w:i/>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среднегодовую</w:t>
      </w:r>
      <w:r>
        <w:rPr>
          <w:rFonts w:ascii="Courier New" w:hAnsi="Courier New"/>
          <w:spacing w:val="-11"/>
        </w:rPr>
        <w:t xml:space="preserve"> </w:t>
      </w:r>
      <w:r>
        <w:rPr>
          <w:rFonts w:ascii="Courier New" w:hAnsi="Courier New"/>
        </w:rPr>
        <w:t>скорость</w:t>
      </w:r>
      <w:r>
        <w:rPr>
          <w:rFonts w:ascii="Courier New" w:hAnsi="Courier New"/>
          <w:spacing w:val="-11"/>
        </w:rPr>
        <w:t xml:space="preserve"> </w:t>
      </w:r>
      <w:r>
        <w:rPr>
          <w:rFonts w:ascii="Courier New" w:hAnsi="Courier New"/>
        </w:rPr>
        <w:t>ветра(табл.3.1.2),</w:t>
      </w:r>
      <w:r>
        <w:rPr>
          <w:rFonts w:ascii="Courier New" w:hAnsi="Courier New"/>
          <w:spacing w:val="-9"/>
        </w:rPr>
        <w:t xml:space="preserve"> </w:t>
      </w:r>
      <w:r>
        <w:rPr>
          <w:b/>
          <w:i/>
        </w:rPr>
        <w:t>K3SR</w:t>
      </w:r>
      <w:r>
        <w:rPr>
          <w:b/>
          <w:i/>
          <w:spacing w:val="-5"/>
        </w:rPr>
        <w:t xml:space="preserve"> </w:t>
      </w:r>
      <w:r>
        <w:rPr>
          <w:b/>
          <w:i/>
          <w:spacing w:val="-10"/>
        </w:rPr>
        <w:t>=</w:t>
      </w:r>
    </w:p>
    <w:p w:rsidR="004F19BD" w:rsidRDefault="00EA37BF">
      <w:pPr>
        <w:spacing w:line="224" w:lineRule="exact"/>
        <w:ind w:left="222"/>
        <w:rPr>
          <w:rFonts w:ascii="Arial"/>
          <w:b/>
          <w:sz w:val="20"/>
        </w:rPr>
      </w:pPr>
      <w:r>
        <w:rPr>
          <w:rFonts w:ascii="Arial"/>
          <w:b/>
          <w:spacing w:val="-5"/>
          <w:sz w:val="20"/>
        </w:rPr>
        <w:t>1.2</w:t>
      </w:r>
    </w:p>
    <w:p w:rsidR="004F19BD" w:rsidRDefault="00EA37BF">
      <w:pPr>
        <w:spacing w:before="11"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(максимальная),</w:t>
      </w:r>
      <w:r>
        <w:rPr>
          <w:rFonts w:ascii="Courier New" w:hAnsi="Courier New"/>
          <w:spacing w:val="-7"/>
        </w:rPr>
        <w:t xml:space="preserve"> </w:t>
      </w:r>
      <w:r>
        <w:rPr>
          <w:rFonts w:ascii="Courier New" w:hAnsi="Courier New"/>
        </w:rPr>
        <w:t>м/c,</w:t>
      </w:r>
      <w:r>
        <w:rPr>
          <w:rFonts w:ascii="Courier New" w:hAnsi="Courier New"/>
          <w:spacing w:val="-6"/>
        </w:rPr>
        <w:t xml:space="preserve"> </w:t>
      </w:r>
      <w:r>
        <w:rPr>
          <w:b/>
          <w:i/>
        </w:rPr>
        <w:t>G3</w:t>
      </w:r>
      <w:r>
        <w:rPr>
          <w:b/>
          <w:i/>
          <w:spacing w:val="-3"/>
        </w:rPr>
        <w:t xml:space="preserve"> </w:t>
      </w:r>
      <w:r>
        <w:rPr>
          <w:b/>
          <w:i/>
        </w:rPr>
        <w:t>=</w:t>
      </w:r>
      <w:r>
        <w:rPr>
          <w:b/>
          <w:i/>
          <w:spacing w:val="-3"/>
        </w:rPr>
        <w:t xml:space="preserve"> </w:t>
      </w:r>
      <w:r>
        <w:rPr>
          <w:rFonts w:ascii="Arial" w:hAnsi="Arial"/>
          <w:b/>
          <w:spacing w:val="-5"/>
          <w:sz w:val="20"/>
        </w:rPr>
        <w:t>12</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0"/>
        </w:rPr>
        <w:t xml:space="preserve"> </w:t>
      </w:r>
      <w:r>
        <w:rPr>
          <w:rFonts w:ascii="Courier New" w:hAnsi="Courier New"/>
        </w:rPr>
        <w:t>учитывающий</w:t>
      </w:r>
      <w:r>
        <w:rPr>
          <w:rFonts w:ascii="Courier New" w:hAnsi="Courier New"/>
          <w:spacing w:val="-10"/>
        </w:rPr>
        <w:t xml:space="preserve"> </w:t>
      </w:r>
      <w:r>
        <w:rPr>
          <w:rFonts w:ascii="Courier New" w:hAnsi="Courier New"/>
        </w:rPr>
        <w:t>максимальную</w:t>
      </w:r>
      <w:r>
        <w:rPr>
          <w:rFonts w:ascii="Courier New" w:hAnsi="Courier New"/>
          <w:spacing w:val="-10"/>
        </w:rPr>
        <w:t xml:space="preserve"> </w:t>
      </w:r>
      <w:r>
        <w:rPr>
          <w:rFonts w:ascii="Courier New" w:hAnsi="Courier New"/>
        </w:rPr>
        <w:t>скорость</w:t>
      </w:r>
      <w:r>
        <w:rPr>
          <w:rFonts w:ascii="Courier New" w:hAnsi="Courier New"/>
          <w:spacing w:val="-10"/>
        </w:rPr>
        <w:t xml:space="preserve"> </w:t>
      </w:r>
      <w:r>
        <w:rPr>
          <w:rFonts w:ascii="Courier New" w:hAnsi="Courier New"/>
        </w:rPr>
        <w:t>ветра(табл.3.1.2),</w:t>
      </w:r>
      <w:r>
        <w:rPr>
          <w:rFonts w:ascii="Courier New" w:hAnsi="Courier New"/>
          <w:spacing w:val="-8"/>
        </w:rPr>
        <w:t xml:space="preserve"> </w:t>
      </w:r>
      <w:r>
        <w:rPr>
          <w:b/>
          <w:i/>
        </w:rPr>
        <w:t>K3</w:t>
      </w:r>
      <w:r>
        <w:rPr>
          <w:b/>
          <w:i/>
          <w:spacing w:val="-4"/>
        </w:rPr>
        <w:t xml:space="preserve"> </w:t>
      </w:r>
      <w:r>
        <w:rPr>
          <w:b/>
          <w:i/>
        </w:rPr>
        <w:t>=</w:t>
      </w:r>
      <w:r>
        <w:rPr>
          <w:b/>
          <w:i/>
          <w:spacing w:val="-4"/>
        </w:rPr>
        <w:t xml:space="preserve"> </w:t>
      </w:r>
      <w:r>
        <w:rPr>
          <w:rFonts w:ascii="Arial" w:hAnsi="Arial"/>
          <w:b/>
          <w:spacing w:val="-10"/>
          <w:sz w:val="20"/>
        </w:rPr>
        <w:t>2</w:t>
      </w:r>
    </w:p>
    <w:p w:rsidR="004F19BD" w:rsidRDefault="00EA37BF">
      <w:pPr>
        <w:spacing w:line="271" w:lineRule="exact"/>
        <w:ind w:left="222"/>
        <w:rPr>
          <w:rFonts w:ascii="Arial" w:hAnsi="Arial"/>
          <w:b/>
          <w:sz w:val="20"/>
        </w:rPr>
      </w:pPr>
      <w:r>
        <w:rPr>
          <w:rFonts w:ascii="Courier New" w:hAnsi="Courier New"/>
        </w:rPr>
        <w:t>Влажность</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w:t>
      </w:r>
      <w:r>
        <w:rPr>
          <w:rFonts w:ascii="Courier New" w:hAnsi="Courier New"/>
          <w:spacing w:val="-6"/>
        </w:rPr>
        <w:t xml:space="preserve"> </w:t>
      </w:r>
      <w:r>
        <w:rPr>
          <w:b/>
          <w:i/>
        </w:rPr>
        <w:t>VL</w:t>
      </w:r>
      <w:r>
        <w:rPr>
          <w:b/>
          <w:i/>
          <w:spacing w:val="-2"/>
        </w:rPr>
        <w:t xml:space="preserve"> </w:t>
      </w:r>
      <w:r>
        <w:rPr>
          <w:b/>
          <w:i/>
        </w:rPr>
        <w:t>=</w:t>
      </w:r>
      <w:r>
        <w:rPr>
          <w:b/>
          <w:i/>
          <w:spacing w:val="-1"/>
        </w:rPr>
        <w:t xml:space="preserve"> </w:t>
      </w:r>
      <w:r>
        <w:rPr>
          <w:rFonts w:ascii="Arial" w:hAnsi="Arial"/>
          <w:b/>
          <w:spacing w:val="-5"/>
          <w:sz w:val="20"/>
        </w:rPr>
        <w:t>0.8</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влажность</w:t>
      </w:r>
      <w:r>
        <w:rPr>
          <w:rFonts w:ascii="Courier New" w:hAnsi="Courier New"/>
          <w:spacing w:val="-10"/>
        </w:rPr>
        <w:t xml:space="preserve"> </w:t>
      </w:r>
      <w:r>
        <w:rPr>
          <w:rFonts w:ascii="Courier New" w:hAnsi="Courier New"/>
        </w:rPr>
        <w:t>материала(табл.3.1.4),</w:t>
      </w:r>
      <w:r>
        <w:rPr>
          <w:rFonts w:ascii="Courier New" w:hAnsi="Courier New"/>
          <w:spacing w:val="-10"/>
        </w:rPr>
        <w:t xml:space="preserve"> </w:t>
      </w:r>
      <w:r>
        <w:rPr>
          <w:b/>
          <w:i/>
        </w:rPr>
        <w:t>K5</w:t>
      </w:r>
      <w:r>
        <w:rPr>
          <w:b/>
          <w:i/>
          <w:spacing w:val="-4"/>
        </w:rPr>
        <w:t xml:space="preserve"> </w:t>
      </w:r>
      <w:r>
        <w:rPr>
          <w:b/>
          <w:i/>
        </w:rPr>
        <w:t>=</w:t>
      </w:r>
      <w:r>
        <w:rPr>
          <w:b/>
          <w:i/>
          <w:spacing w:val="-4"/>
        </w:rPr>
        <w:t xml:space="preserve"> </w:t>
      </w:r>
      <w:r>
        <w:rPr>
          <w:rFonts w:ascii="Arial" w:hAnsi="Arial"/>
          <w:b/>
          <w:spacing w:val="-5"/>
          <w:sz w:val="20"/>
        </w:rPr>
        <w:t>0.9</w:t>
      </w:r>
    </w:p>
    <w:p w:rsidR="004F19BD" w:rsidRDefault="00EA37BF">
      <w:pPr>
        <w:spacing w:line="271" w:lineRule="exact"/>
        <w:ind w:left="222"/>
        <w:rPr>
          <w:rFonts w:ascii="Arial" w:hAnsi="Arial"/>
          <w:b/>
          <w:sz w:val="20"/>
        </w:rPr>
      </w:pPr>
      <w:r>
        <w:rPr>
          <w:rFonts w:ascii="Courier New" w:hAnsi="Courier New"/>
        </w:rPr>
        <w:t>Размер</w:t>
      </w:r>
      <w:r>
        <w:rPr>
          <w:rFonts w:ascii="Courier New" w:hAnsi="Courier New"/>
          <w:spacing w:val="-8"/>
        </w:rPr>
        <w:t xml:space="preserve"> </w:t>
      </w:r>
      <w:r>
        <w:rPr>
          <w:rFonts w:ascii="Courier New" w:hAnsi="Courier New"/>
        </w:rPr>
        <w:t>куска</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мм,</w:t>
      </w:r>
      <w:r>
        <w:rPr>
          <w:rFonts w:ascii="Courier New" w:hAnsi="Courier New"/>
          <w:spacing w:val="-5"/>
        </w:rPr>
        <w:t xml:space="preserve"> </w:t>
      </w:r>
      <w:r>
        <w:rPr>
          <w:b/>
          <w:i/>
        </w:rPr>
        <w:t>G7</w:t>
      </w:r>
      <w:r>
        <w:rPr>
          <w:b/>
          <w:i/>
          <w:spacing w:val="-2"/>
        </w:rPr>
        <w:t xml:space="preserve"> </w:t>
      </w:r>
      <w:r>
        <w:rPr>
          <w:b/>
          <w:i/>
        </w:rPr>
        <w:t>=</w:t>
      </w:r>
      <w:r>
        <w:rPr>
          <w:b/>
          <w:i/>
          <w:spacing w:val="-2"/>
        </w:rPr>
        <w:t xml:space="preserve"> </w:t>
      </w:r>
      <w:r>
        <w:rPr>
          <w:rFonts w:ascii="Arial" w:hAnsi="Arial"/>
          <w:b/>
          <w:spacing w:val="-5"/>
          <w:sz w:val="20"/>
        </w:rPr>
        <w:t>0.8</w:t>
      </w:r>
    </w:p>
    <w:p w:rsidR="004F19BD" w:rsidRDefault="00EA37BF">
      <w:pPr>
        <w:spacing w:line="271" w:lineRule="exact"/>
        <w:ind w:left="222"/>
        <w:rPr>
          <w:rFonts w:ascii="Arial" w:hAnsi="Arial"/>
          <w:b/>
          <w:sz w:val="20"/>
        </w:rPr>
      </w:pPr>
      <w:r>
        <w:rPr>
          <w:rFonts w:ascii="Courier New" w:hAnsi="Courier New"/>
        </w:rPr>
        <w:t>Коэффициент,</w:t>
      </w:r>
      <w:r>
        <w:rPr>
          <w:rFonts w:ascii="Courier New" w:hAnsi="Courier New"/>
          <w:spacing w:val="-12"/>
        </w:rPr>
        <w:t xml:space="preserve"> </w:t>
      </w:r>
      <w:r>
        <w:rPr>
          <w:rFonts w:ascii="Courier New" w:hAnsi="Courier New"/>
        </w:rPr>
        <w:t>учитывающий</w:t>
      </w:r>
      <w:r>
        <w:rPr>
          <w:rFonts w:ascii="Courier New" w:hAnsi="Courier New"/>
          <w:spacing w:val="-12"/>
        </w:rPr>
        <w:t xml:space="preserve"> </w:t>
      </w:r>
      <w:r>
        <w:rPr>
          <w:rFonts w:ascii="Courier New" w:hAnsi="Courier New"/>
        </w:rPr>
        <w:t>крупность</w:t>
      </w:r>
      <w:r>
        <w:rPr>
          <w:rFonts w:ascii="Courier New" w:hAnsi="Courier New"/>
          <w:spacing w:val="-11"/>
        </w:rPr>
        <w:t xml:space="preserve"> </w:t>
      </w:r>
      <w:r>
        <w:rPr>
          <w:rFonts w:ascii="Courier New" w:hAnsi="Courier New"/>
        </w:rPr>
        <w:t>материала(табл.3.1.5),</w:t>
      </w:r>
      <w:r>
        <w:rPr>
          <w:rFonts w:ascii="Courier New" w:hAnsi="Courier New"/>
          <w:spacing w:val="-10"/>
        </w:rPr>
        <w:t xml:space="preserve"> </w:t>
      </w:r>
      <w:r>
        <w:rPr>
          <w:b/>
          <w:i/>
        </w:rPr>
        <w:t>K7</w:t>
      </w:r>
      <w:r>
        <w:rPr>
          <w:b/>
          <w:i/>
          <w:spacing w:val="-4"/>
        </w:rPr>
        <w:t xml:space="preserve"> </w:t>
      </w:r>
      <w:r>
        <w:rPr>
          <w:b/>
          <w:i/>
        </w:rPr>
        <w:t>=</w:t>
      </w:r>
      <w:r>
        <w:rPr>
          <w:b/>
          <w:i/>
          <w:spacing w:val="-5"/>
        </w:rPr>
        <w:t xml:space="preserve"> </w:t>
      </w:r>
      <w:r>
        <w:rPr>
          <w:rFonts w:ascii="Arial" w:hAnsi="Arial"/>
          <w:b/>
          <w:spacing w:val="-10"/>
          <w:sz w:val="20"/>
        </w:rPr>
        <w:t>1</w:t>
      </w:r>
    </w:p>
    <w:p w:rsidR="004F19BD" w:rsidRDefault="00EA37BF">
      <w:pPr>
        <w:ind w:left="222"/>
        <w:rPr>
          <w:rFonts w:ascii="Arial" w:hAnsi="Arial"/>
          <w:b/>
          <w:sz w:val="20"/>
        </w:rPr>
      </w:pPr>
      <w:r>
        <w:rPr>
          <w:rFonts w:ascii="Courier New" w:hAnsi="Courier New"/>
        </w:rPr>
        <w:t>Высота</w:t>
      </w:r>
      <w:r>
        <w:rPr>
          <w:rFonts w:ascii="Courier New" w:hAnsi="Courier New"/>
          <w:spacing w:val="-6"/>
        </w:rPr>
        <w:t xml:space="preserve"> </w:t>
      </w:r>
      <w:r>
        <w:rPr>
          <w:rFonts w:ascii="Courier New" w:hAnsi="Courier New"/>
        </w:rPr>
        <w:t>падения</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м,</w:t>
      </w:r>
      <w:r>
        <w:rPr>
          <w:rFonts w:ascii="Courier New" w:hAnsi="Courier New"/>
          <w:spacing w:val="-5"/>
        </w:rPr>
        <w:t xml:space="preserve"> </w:t>
      </w:r>
      <w:r>
        <w:rPr>
          <w:b/>
          <w:i/>
        </w:rPr>
        <w:t>GB</w:t>
      </w:r>
      <w:r>
        <w:rPr>
          <w:b/>
          <w:i/>
          <w:spacing w:val="-3"/>
        </w:rPr>
        <w:t xml:space="preserve"> </w:t>
      </w:r>
      <w:r>
        <w:rPr>
          <w:b/>
          <w:i/>
        </w:rPr>
        <w:t>=</w:t>
      </w:r>
      <w:r>
        <w:rPr>
          <w:b/>
          <w:i/>
          <w:spacing w:val="-2"/>
        </w:rPr>
        <w:t xml:space="preserve"> </w:t>
      </w:r>
      <w:r>
        <w:rPr>
          <w:rFonts w:ascii="Arial" w:hAnsi="Arial"/>
          <w:b/>
          <w:spacing w:val="-5"/>
          <w:sz w:val="20"/>
        </w:rPr>
        <w:t>0.5</w:t>
      </w:r>
    </w:p>
    <w:p w:rsidR="004F19BD" w:rsidRDefault="00EA37BF">
      <w:pPr>
        <w:spacing w:before="2"/>
        <w:ind w:left="222"/>
        <w:rPr>
          <w:rFonts w:ascii="Arial" w:hAnsi="Arial"/>
          <w:b/>
          <w:sz w:val="20"/>
        </w:rPr>
      </w:pPr>
      <w:r>
        <w:rPr>
          <w:rFonts w:ascii="Courier New" w:hAnsi="Courier New"/>
        </w:rPr>
        <w:t>Коэффициент,</w:t>
      </w:r>
      <w:r>
        <w:rPr>
          <w:rFonts w:ascii="Courier New" w:hAnsi="Courier New"/>
          <w:spacing w:val="-7"/>
        </w:rPr>
        <w:t xml:space="preserve"> </w:t>
      </w:r>
      <w:r>
        <w:rPr>
          <w:rFonts w:ascii="Courier New" w:hAnsi="Courier New"/>
        </w:rPr>
        <w:t>учитывающий</w:t>
      </w:r>
      <w:r>
        <w:rPr>
          <w:rFonts w:ascii="Courier New" w:hAnsi="Courier New"/>
          <w:spacing w:val="-7"/>
        </w:rPr>
        <w:t xml:space="preserve"> </w:t>
      </w:r>
      <w:r>
        <w:rPr>
          <w:rFonts w:ascii="Courier New" w:hAnsi="Courier New"/>
        </w:rPr>
        <w:t>высоту</w:t>
      </w:r>
      <w:r>
        <w:rPr>
          <w:rFonts w:ascii="Courier New" w:hAnsi="Courier New"/>
          <w:spacing w:val="-7"/>
        </w:rPr>
        <w:t xml:space="preserve"> </w:t>
      </w:r>
      <w:r>
        <w:rPr>
          <w:rFonts w:ascii="Courier New" w:hAnsi="Courier New"/>
        </w:rPr>
        <w:t>падения</w:t>
      </w:r>
      <w:r>
        <w:rPr>
          <w:rFonts w:ascii="Courier New" w:hAnsi="Courier New"/>
          <w:spacing w:val="-7"/>
        </w:rPr>
        <w:t xml:space="preserve"> </w:t>
      </w:r>
      <w:r>
        <w:rPr>
          <w:rFonts w:ascii="Courier New" w:hAnsi="Courier New"/>
        </w:rPr>
        <w:t>материала(табл.3.1.7),</w:t>
      </w:r>
      <w:r>
        <w:rPr>
          <w:rFonts w:ascii="Courier New" w:hAnsi="Courier New"/>
          <w:spacing w:val="-5"/>
        </w:rPr>
        <w:t xml:space="preserve"> </w:t>
      </w:r>
      <w:r>
        <w:rPr>
          <w:b/>
          <w:i/>
        </w:rPr>
        <w:t>B</w:t>
      </w:r>
      <w:r>
        <w:rPr>
          <w:b/>
          <w:i/>
          <w:spacing w:val="-4"/>
        </w:rPr>
        <w:t xml:space="preserve"> </w:t>
      </w:r>
      <w:r>
        <w:rPr>
          <w:b/>
          <w:i/>
        </w:rPr>
        <w:t>=</w:t>
      </w:r>
      <w:r>
        <w:rPr>
          <w:b/>
          <w:i/>
          <w:spacing w:val="-4"/>
        </w:rPr>
        <w:t xml:space="preserve"> </w:t>
      </w:r>
      <w:r>
        <w:rPr>
          <w:rFonts w:ascii="Arial" w:hAnsi="Arial"/>
          <w:b/>
          <w:sz w:val="20"/>
        </w:rPr>
        <w:t xml:space="preserve">0.4 </w:t>
      </w:r>
      <w:r>
        <w:rPr>
          <w:rFonts w:ascii="Courier New" w:hAnsi="Courier New"/>
        </w:rPr>
        <w:t xml:space="preserve">Суммарное количество перерабатываемого материала, т/час, </w:t>
      </w:r>
      <w:r>
        <w:rPr>
          <w:b/>
          <w:i/>
        </w:rPr>
        <w:t xml:space="preserve">GMAX = </w:t>
      </w:r>
      <w:r>
        <w:rPr>
          <w:rFonts w:ascii="Arial" w:hAnsi="Arial"/>
          <w:b/>
          <w:sz w:val="20"/>
        </w:rPr>
        <w:t xml:space="preserve">0.1 </w:t>
      </w:r>
      <w:r>
        <w:rPr>
          <w:rFonts w:ascii="Courier New" w:hAnsi="Courier New"/>
        </w:rPr>
        <w:t xml:space="preserve">Суммарное количество перерабатываемого материала, т/год, </w:t>
      </w:r>
      <w:r>
        <w:rPr>
          <w:b/>
          <w:i/>
        </w:rPr>
        <w:t xml:space="preserve">GGOD = </w:t>
      </w:r>
      <w:r>
        <w:rPr>
          <w:rFonts w:ascii="Arial" w:hAnsi="Arial"/>
          <w:b/>
          <w:sz w:val="20"/>
        </w:rPr>
        <w:t xml:space="preserve">0.1 </w:t>
      </w:r>
      <w:r>
        <w:rPr>
          <w:rFonts w:ascii="Courier New" w:hAnsi="Courier New"/>
        </w:rPr>
        <w:t xml:space="preserve">Эффективность средств пылеподавления, в долях единицы, </w:t>
      </w:r>
      <w:r>
        <w:rPr>
          <w:b/>
          <w:i/>
        </w:rPr>
        <w:t xml:space="preserve">NJ = </w:t>
      </w:r>
      <w:r>
        <w:rPr>
          <w:rFonts w:ascii="Arial" w:hAnsi="Arial"/>
          <w:b/>
          <w:sz w:val="20"/>
        </w:rPr>
        <w:t>0</w:t>
      </w:r>
    </w:p>
    <w:p w:rsidR="004F19BD" w:rsidRDefault="00EA37BF">
      <w:pPr>
        <w:spacing w:line="246" w:lineRule="exact"/>
        <w:ind w:left="222"/>
        <w:rPr>
          <w:rFonts w:ascii="Courier New" w:hAnsi="Courier New"/>
        </w:rPr>
      </w:pPr>
      <w:r>
        <w:rPr>
          <w:rFonts w:ascii="Courier New" w:hAnsi="Courier New"/>
        </w:rPr>
        <w:t>Вид</w:t>
      </w:r>
      <w:r>
        <w:rPr>
          <w:rFonts w:ascii="Courier New" w:hAnsi="Courier New"/>
          <w:spacing w:val="-5"/>
        </w:rPr>
        <w:t xml:space="preserve"> </w:t>
      </w:r>
      <w:r>
        <w:rPr>
          <w:rFonts w:ascii="Courier New" w:hAnsi="Courier New"/>
        </w:rPr>
        <w:t>работ:</w:t>
      </w:r>
      <w:r>
        <w:rPr>
          <w:rFonts w:ascii="Courier New" w:hAnsi="Courier New"/>
          <w:spacing w:val="-4"/>
        </w:rPr>
        <w:t xml:space="preserve"> </w:t>
      </w:r>
      <w:r>
        <w:rPr>
          <w:rFonts w:ascii="Courier New" w:hAnsi="Courier New"/>
          <w:spacing w:val="-2"/>
        </w:rPr>
        <w:t>Пересыпка</w:t>
      </w:r>
    </w:p>
    <w:p w:rsidR="004F19BD" w:rsidRDefault="00EA37BF">
      <w:pPr>
        <w:spacing w:before="3" w:line="267" w:lineRule="exact"/>
        <w:ind w:left="222"/>
        <w:rPr>
          <w:b/>
          <w:i/>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г/с</w:t>
      </w:r>
      <w:r>
        <w:rPr>
          <w:rFonts w:ascii="Courier New" w:hAnsi="Courier New"/>
          <w:spacing w:val="-6"/>
        </w:rPr>
        <w:t xml:space="preserve"> </w:t>
      </w:r>
      <w:r>
        <w:rPr>
          <w:rFonts w:ascii="Courier New" w:hAnsi="Courier New"/>
        </w:rPr>
        <w:t>(3.1.1),</w:t>
      </w:r>
      <w:r>
        <w:rPr>
          <w:rFonts w:ascii="Courier New" w:hAnsi="Courier New"/>
          <w:spacing w:val="-7"/>
        </w:rPr>
        <w:t xml:space="preserve"> </w:t>
      </w:r>
      <w:r>
        <w:rPr>
          <w:b/>
          <w:i/>
        </w:rPr>
        <w:t>GC</w:t>
      </w:r>
      <w:r>
        <w:rPr>
          <w:b/>
          <w:i/>
          <w:spacing w:val="-3"/>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w:t>
      </w:r>
      <w:r>
        <w:rPr>
          <w:b/>
          <w:i/>
          <w:spacing w:val="-2"/>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2"/>
          <w:sz w:val="20"/>
        </w:rPr>
        <w:t xml:space="preserve"> </w:t>
      </w:r>
      <w:r>
        <w:rPr>
          <w:b/>
          <w:i/>
          <w:sz w:val="20"/>
        </w:rPr>
        <w:t>K8</w:t>
      </w:r>
      <w:r>
        <w:rPr>
          <w:b/>
          <w:i/>
          <w:spacing w:val="-1"/>
          <w:sz w:val="20"/>
        </w:rPr>
        <w:t xml:space="preserve"> </w:t>
      </w:r>
      <w:r>
        <w:rPr>
          <w:b/>
          <w:i/>
          <w:sz w:val="20"/>
        </w:rPr>
        <w:t>·</w:t>
      </w:r>
      <w:r>
        <w:rPr>
          <w:b/>
          <w:i/>
          <w:spacing w:val="-2"/>
          <w:sz w:val="20"/>
        </w:rPr>
        <w:t xml:space="preserve"> </w:t>
      </w:r>
      <w:r>
        <w:rPr>
          <w:b/>
          <w:i/>
          <w:spacing w:val="-5"/>
          <w:sz w:val="20"/>
        </w:rPr>
        <w:t>K9</w:t>
      </w:r>
    </w:p>
    <w:p w:rsidR="004F19BD" w:rsidRDefault="00EA37BF">
      <w:pPr>
        <w:spacing w:line="225" w:lineRule="exact"/>
        <w:ind w:left="222"/>
        <w:jc w:val="both"/>
        <w:rPr>
          <w:b/>
          <w:sz w:val="20"/>
        </w:rPr>
      </w:pPr>
      <w:r>
        <w:rPr>
          <w:b/>
          <w:i/>
          <w:sz w:val="20"/>
        </w:rPr>
        <w:t>·</w:t>
      </w:r>
      <w:r>
        <w:rPr>
          <w:b/>
          <w:i/>
          <w:spacing w:val="-2"/>
          <w:sz w:val="20"/>
        </w:rPr>
        <w:t xml:space="preserve"> </w:t>
      </w:r>
      <w:r>
        <w:rPr>
          <w:b/>
          <w:i/>
          <w:sz w:val="20"/>
        </w:rPr>
        <w:t>KE</w:t>
      </w:r>
      <w:r>
        <w:rPr>
          <w:b/>
          <w:i/>
          <w:spacing w:val="-2"/>
          <w:sz w:val="20"/>
        </w:rPr>
        <w:t xml:space="preserve"> </w:t>
      </w:r>
      <w:r>
        <w:rPr>
          <w:b/>
          <w:i/>
          <w:sz w:val="20"/>
        </w:rPr>
        <w:t>·</w:t>
      </w:r>
      <w:r>
        <w:rPr>
          <w:b/>
          <w:i/>
          <w:spacing w:val="-1"/>
          <w:sz w:val="20"/>
        </w:rPr>
        <w:t xml:space="preserve"> </w:t>
      </w:r>
      <w:r>
        <w:rPr>
          <w:b/>
          <w:i/>
          <w:sz w:val="20"/>
        </w:rPr>
        <w:t>B</w:t>
      </w:r>
      <w:r>
        <w:rPr>
          <w:b/>
          <w:i/>
          <w:spacing w:val="-3"/>
          <w:sz w:val="20"/>
        </w:rPr>
        <w:t xml:space="preserve"> </w:t>
      </w:r>
      <w:r>
        <w:rPr>
          <w:b/>
          <w:i/>
          <w:sz w:val="20"/>
        </w:rPr>
        <w:t>·</w:t>
      </w:r>
      <w:r>
        <w:rPr>
          <w:b/>
          <w:i/>
          <w:spacing w:val="-1"/>
          <w:sz w:val="20"/>
        </w:rPr>
        <w:t xml:space="preserve"> </w:t>
      </w:r>
      <w:r>
        <w:rPr>
          <w:b/>
          <w:i/>
          <w:sz w:val="20"/>
        </w:rPr>
        <w:t>GMAX</w:t>
      </w:r>
      <w:r>
        <w:rPr>
          <w:b/>
          <w:i/>
          <w:spacing w:val="-2"/>
          <w:sz w:val="20"/>
        </w:rPr>
        <w:t xml:space="preserve"> </w:t>
      </w:r>
      <w:r>
        <w:rPr>
          <w:b/>
          <w:i/>
          <w:sz w:val="20"/>
        </w:rPr>
        <w:t>·</w:t>
      </w:r>
      <w:r>
        <w:rPr>
          <w:b/>
          <w:i/>
          <w:spacing w:val="-2"/>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i/>
          <w:sz w:val="20"/>
        </w:rPr>
        <w:t>3600</w:t>
      </w:r>
      <w:r>
        <w:rPr>
          <w:b/>
          <w:i/>
          <w:spacing w:val="-3"/>
          <w:sz w:val="20"/>
        </w:rPr>
        <w:t xml:space="preserve"> </w:t>
      </w:r>
      <w:r>
        <w:rPr>
          <w:b/>
          <w:i/>
          <w:sz w:val="20"/>
        </w:rPr>
        <w:t>·</w:t>
      </w:r>
      <w:r>
        <w:rPr>
          <w:b/>
          <w:i/>
          <w:spacing w:val="-1"/>
          <w:sz w:val="20"/>
        </w:rPr>
        <w:t xml:space="preserve"> </w:t>
      </w:r>
      <w:r>
        <w:rPr>
          <w:b/>
          <w:i/>
          <w:sz w:val="20"/>
        </w:rPr>
        <w:t>(1-NJ)</w:t>
      </w:r>
      <w:r>
        <w:rPr>
          <w:b/>
          <w:i/>
          <w:spacing w:val="-1"/>
          <w:sz w:val="20"/>
        </w:rPr>
        <w:t xml:space="preserve"> </w:t>
      </w:r>
      <w:r>
        <w:rPr>
          <w:b/>
          <w:i/>
          <w:sz w:val="20"/>
        </w:rPr>
        <w:t>=</w:t>
      </w:r>
      <w:r>
        <w:rPr>
          <w:b/>
          <w:i/>
          <w:spacing w:val="-2"/>
          <w:sz w:val="20"/>
        </w:rPr>
        <w:t xml:space="preserve"> </w:t>
      </w:r>
      <w:r>
        <w:rPr>
          <w:b/>
          <w:sz w:val="20"/>
        </w:rPr>
        <w:t>0.03 ·</w:t>
      </w:r>
      <w:r>
        <w:rPr>
          <w:b/>
          <w:spacing w:val="-1"/>
          <w:sz w:val="20"/>
        </w:rPr>
        <w:t xml:space="preserve"> </w:t>
      </w:r>
      <w:r>
        <w:rPr>
          <w:b/>
          <w:sz w:val="20"/>
        </w:rPr>
        <w:t>0.02</w:t>
      </w:r>
      <w:r>
        <w:rPr>
          <w:b/>
          <w:spacing w:val="-3"/>
          <w:sz w:val="20"/>
        </w:rPr>
        <w:t xml:space="preserve"> </w:t>
      </w:r>
      <w:r>
        <w:rPr>
          <w:b/>
          <w:sz w:val="20"/>
        </w:rPr>
        <w:t>·</w:t>
      </w:r>
      <w:r>
        <w:rPr>
          <w:b/>
          <w:spacing w:val="-1"/>
          <w:sz w:val="20"/>
        </w:rPr>
        <w:t xml:space="preserve"> </w:t>
      </w:r>
      <w:r>
        <w:rPr>
          <w:b/>
          <w:sz w:val="20"/>
        </w:rPr>
        <w:t>2 ·</w:t>
      </w:r>
      <w:r>
        <w:rPr>
          <w:b/>
          <w:spacing w:val="-4"/>
          <w:sz w:val="20"/>
        </w:rPr>
        <w:t xml:space="preserve"> </w:t>
      </w:r>
      <w:r>
        <w:rPr>
          <w:b/>
          <w:sz w:val="20"/>
        </w:rPr>
        <w:t>1 ·</w:t>
      </w:r>
      <w:r>
        <w:rPr>
          <w:b/>
          <w:spacing w:val="-5"/>
          <w:sz w:val="20"/>
        </w:rPr>
        <w:t xml:space="preserve"> </w:t>
      </w:r>
      <w:r>
        <w:rPr>
          <w:b/>
          <w:sz w:val="20"/>
        </w:rPr>
        <w:t>0.9</w:t>
      </w:r>
      <w:r>
        <w:rPr>
          <w:b/>
          <w:spacing w:val="-1"/>
          <w:sz w:val="20"/>
        </w:rPr>
        <w:t xml:space="preserve"> </w:t>
      </w:r>
      <w:r>
        <w:rPr>
          <w:b/>
          <w:sz w:val="20"/>
        </w:rPr>
        <w:t>·</w:t>
      </w:r>
      <w:r>
        <w:rPr>
          <w:b/>
          <w:spacing w:val="-3"/>
          <w:sz w:val="20"/>
        </w:rPr>
        <w:t xml:space="preserve"> </w:t>
      </w:r>
      <w:r>
        <w:rPr>
          <w:b/>
          <w:sz w:val="20"/>
        </w:rPr>
        <w:t>1 ·</w:t>
      </w:r>
      <w:r>
        <w:rPr>
          <w:b/>
          <w:spacing w:val="-4"/>
          <w:sz w:val="20"/>
        </w:rPr>
        <w:t xml:space="preserve"> </w:t>
      </w:r>
      <w:r>
        <w:rPr>
          <w:b/>
          <w:sz w:val="20"/>
        </w:rPr>
        <w:t>1 ·</w:t>
      </w:r>
      <w:r>
        <w:rPr>
          <w:b/>
          <w:spacing w:val="-1"/>
          <w:sz w:val="20"/>
        </w:rPr>
        <w:t xml:space="preserve"> </w:t>
      </w:r>
      <w:r>
        <w:rPr>
          <w:b/>
          <w:sz w:val="20"/>
        </w:rPr>
        <w:t>1</w:t>
      </w:r>
      <w:r>
        <w:rPr>
          <w:b/>
          <w:spacing w:val="-3"/>
          <w:sz w:val="20"/>
        </w:rPr>
        <w:t xml:space="preserve"> </w:t>
      </w:r>
      <w:r>
        <w:rPr>
          <w:b/>
          <w:sz w:val="20"/>
        </w:rPr>
        <w:t>·</w:t>
      </w:r>
      <w:r>
        <w:rPr>
          <w:b/>
          <w:spacing w:val="-1"/>
          <w:sz w:val="20"/>
        </w:rPr>
        <w:t xml:space="preserve"> </w:t>
      </w:r>
      <w:r>
        <w:rPr>
          <w:b/>
          <w:sz w:val="20"/>
        </w:rPr>
        <w:t>1</w:t>
      </w:r>
      <w:r>
        <w:rPr>
          <w:b/>
          <w:spacing w:val="-2"/>
          <w:sz w:val="20"/>
        </w:rPr>
        <w:t xml:space="preserve"> </w:t>
      </w:r>
      <w:r>
        <w:rPr>
          <w:b/>
          <w:sz w:val="20"/>
        </w:rPr>
        <w:t>·</w:t>
      </w:r>
      <w:r>
        <w:rPr>
          <w:b/>
          <w:spacing w:val="-1"/>
          <w:sz w:val="20"/>
        </w:rPr>
        <w:t xml:space="preserve"> </w:t>
      </w:r>
      <w:r>
        <w:rPr>
          <w:b/>
          <w:sz w:val="20"/>
        </w:rPr>
        <w:t>0.4</w:t>
      </w:r>
      <w:r>
        <w:rPr>
          <w:b/>
          <w:spacing w:val="-1"/>
          <w:sz w:val="20"/>
        </w:rPr>
        <w:t xml:space="preserve"> </w:t>
      </w:r>
      <w:r>
        <w:rPr>
          <w:b/>
          <w:sz w:val="20"/>
        </w:rPr>
        <w:t>·</w:t>
      </w:r>
      <w:r>
        <w:rPr>
          <w:b/>
          <w:spacing w:val="-3"/>
          <w:sz w:val="20"/>
        </w:rPr>
        <w:t xml:space="preserve"> </w:t>
      </w:r>
      <w:r>
        <w:rPr>
          <w:b/>
          <w:sz w:val="20"/>
        </w:rPr>
        <w:t>0.1 ·</w:t>
      </w:r>
      <w:r>
        <w:rPr>
          <w:b/>
          <w:spacing w:val="-4"/>
          <w:sz w:val="20"/>
        </w:rPr>
        <w:t xml:space="preserve"> </w:t>
      </w:r>
      <w:r>
        <w:rPr>
          <w:b/>
          <w:sz w:val="20"/>
        </w:rPr>
        <w:t>10</w:t>
      </w:r>
      <w:r>
        <w:rPr>
          <w:b/>
          <w:sz w:val="20"/>
          <w:vertAlign w:val="superscript"/>
        </w:rPr>
        <w:t>6</w:t>
      </w:r>
      <w:r>
        <w:rPr>
          <w:b/>
          <w:spacing w:val="-1"/>
          <w:sz w:val="20"/>
        </w:rPr>
        <w:t xml:space="preserve"> </w:t>
      </w:r>
      <w:r>
        <w:rPr>
          <w:b/>
          <w:sz w:val="20"/>
        </w:rPr>
        <w:t>/</w:t>
      </w:r>
      <w:r>
        <w:rPr>
          <w:b/>
          <w:spacing w:val="-2"/>
          <w:sz w:val="20"/>
        </w:rPr>
        <w:t xml:space="preserve"> </w:t>
      </w:r>
      <w:r>
        <w:rPr>
          <w:b/>
          <w:sz w:val="20"/>
        </w:rPr>
        <w:t>3600</w:t>
      </w:r>
      <w:r>
        <w:rPr>
          <w:b/>
          <w:spacing w:val="-1"/>
          <w:sz w:val="20"/>
        </w:rPr>
        <w:t xml:space="preserve"> </w:t>
      </w:r>
      <w:r>
        <w:rPr>
          <w:b/>
          <w:sz w:val="20"/>
        </w:rPr>
        <w:t>·</w:t>
      </w:r>
      <w:r>
        <w:rPr>
          <w:b/>
          <w:spacing w:val="-3"/>
          <w:sz w:val="20"/>
        </w:rPr>
        <w:t xml:space="preserve"> </w:t>
      </w:r>
      <w:r>
        <w:rPr>
          <w:b/>
          <w:sz w:val="20"/>
        </w:rPr>
        <w:t>(1-0)</w:t>
      </w:r>
      <w:r>
        <w:rPr>
          <w:b/>
          <w:spacing w:val="-1"/>
          <w:sz w:val="20"/>
        </w:rPr>
        <w:t xml:space="preserve"> </w:t>
      </w:r>
      <w:r>
        <w:rPr>
          <w:b/>
          <w:spacing w:val="-10"/>
          <w:sz w:val="20"/>
        </w:rPr>
        <w:t>=</w:t>
      </w:r>
    </w:p>
    <w:p w:rsidR="004F19BD" w:rsidRDefault="00EA37BF">
      <w:pPr>
        <w:spacing w:line="229" w:lineRule="exact"/>
        <w:ind w:left="222"/>
        <w:rPr>
          <w:rFonts w:ascii="Arial"/>
          <w:b/>
          <w:sz w:val="20"/>
        </w:rPr>
      </w:pPr>
      <w:r>
        <w:rPr>
          <w:rFonts w:ascii="Arial"/>
          <w:b/>
          <w:spacing w:val="-2"/>
          <w:sz w:val="20"/>
        </w:rPr>
        <w:t>0.012</w:t>
      </w:r>
    </w:p>
    <w:p w:rsidR="004F19BD" w:rsidRDefault="00EA37BF">
      <w:pPr>
        <w:spacing w:before="17" w:line="232" w:lineRule="auto"/>
        <w:ind w:left="222" w:right="671"/>
        <w:jc w:val="both"/>
        <w:rPr>
          <w:rFonts w:ascii="Arial" w:hAnsi="Arial"/>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rFonts w:ascii="Courier New" w:hAnsi="Courier New"/>
        </w:rPr>
        <w:t>(3.1.2),</w:t>
      </w:r>
      <w:r>
        <w:rPr>
          <w:rFonts w:ascii="Courier New" w:hAnsi="Courier New"/>
          <w:spacing w:val="-4"/>
        </w:rPr>
        <w:t xml:space="preserve"> </w:t>
      </w:r>
      <w:r>
        <w:rPr>
          <w:b/>
          <w:i/>
        </w:rPr>
        <w:t>MC</w:t>
      </w:r>
      <w:r>
        <w:rPr>
          <w:b/>
          <w:i/>
          <w:spacing w:val="-2"/>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K3SR</w:t>
      </w:r>
      <w:r>
        <w:rPr>
          <w:b/>
          <w:i/>
          <w:spacing w:val="-3"/>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4"/>
          <w:sz w:val="20"/>
        </w:rPr>
        <w:t xml:space="preserve"> </w:t>
      </w:r>
      <w:r>
        <w:rPr>
          <w:b/>
          <w:i/>
          <w:sz w:val="20"/>
        </w:rPr>
        <w:t>K8</w:t>
      </w:r>
      <w:r>
        <w:rPr>
          <w:b/>
          <w:i/>
          <w:spacing w:val="-1"/>
          <w:sz w:val="20"/>
        </w:rPr>
        <w:t xml:space="preserve"> </w:t>
      </w:r>
      <w:r>
        <w:rPr>
          <w:b/>
          <w:i/>
          <w:sz w:val="20"/>
        </w:rPr>
        <w:t>·</w:t>
      </w:r>
      <w:r>
        <w:rPr>
          <w:b/>
          <w:i/>
          <w:spacing w:val="-2"/>
          <w:sz w:val="20"/>
        </w:rPr>
        <w:t xml:space="preserve"> </w:t>
      </w:r>
      <w:r>
        <w:rPr>
          <w:b/>
          <w:i/>
          <w:sz w:val="20"/>
        </w:rPr>
        <w:t>K9</w:t>
      </w:r>
      <w:r>
        <w:rPr>
          <w:b/>
          <w:i/>
          <w:spacing w:val="-1"/>
          <w:sz w:val="20"/>
        </w:rPr>
        <w:t xml:space="preserve"> </w:t>
      </w:r>
      <w:r>
        <w:rPr>
          <w:b/>
          <w:i/>
          <w:sz w:val="20"/>
        </w:rPr>
        <w:t>· KE</w:t>
      </w:r>
      <w:r>
        <w:rPr>
          <w:b/>
          <w:i/>
          <w:spacing w:val="-3"/>
          <w:sz w:val="20"/>
        </w:rPr>
        <w:t xml:space="preserve"> </w:t>
      </w:r>
      <w:r>
        <w:rPr>
          <w:b/>
          <w:i/>
          <w:sz w:val="20"/>
        </w:rPr>
        <w:t>·</w:t>
      </w:r>
      <w:r>
        <w:rPr>
          <w:b/>
          <w:i/>
          <w:spacing w:val="-2"/>
          <w:sz w:val="20"/>
        </w:rPr>
        <w:t xml:space="preserve"> </w:t>
      </w:r>
      <w:r>
        <w:rPr>
          <w:b/>
          <w:i/>
          <w:sz w:val="20"/>
        </w:rPr>
        <w:t>B</w:t>
      </w:r>
      <w:r>
        <w:rPr>
          <w:b/>
          <w:i/>
          <w:spacing w:val="-3"/>
          <w:sz w:val="20"/>
        </w:rPr>
        <w:t xml:space="preserve"> </w:t>
      </w:r>
      <w:r>
        <w:rPr>
          <w:b/>
          <w:i/>
          <w:sz w:val="20"/>
        </w:rPr>
        <w:t xml:space="preserve">· GGOD · (1-NJ) = </w:t>
      </w:r>
      <w:r>
        <w:rPr>
          <w:b/>
          <w:sz w:val="20"/>
        </w:rPr>
        <w:t xml:space="preserve">0.03 · 0.02 · 1.2 · 1 · 0.9 · 1 · 1 · 1 · 1 · 0.4 · 0.1 · (1-0) = </w:t>
      </w:r>
      <w:r>
        <w:rPr>
          <w:rFonts w:ascii="Arial" w:hAnsi="Arial"/>
          <w:b/>
          <w:sz w:val="20"/>
        </w:rPr>
        <w:t>0.0000259</w:t>
      </w:r>
    </w:p>
    <w:p w:rsidR="004F19BD" w:rsidRDefault="004F19BD">
      <w:pPr>
        <w:pStyle w:val="a3"/>
        <w:spacing w:before="28"/>
        <w:rPr>
          <w:rFonts w:ascii="Arial"/>
          <w:b/>
          <w:sz w:val="20"/>
        </w:rPr>
      </w:pPr>
    </w:p>
    <w:p w:rsidR="004F19BD" w:rsidRDefault="00EA37BF">
      <w:pPr>
        <w:spacing w:line="271" w:lineRule="exact"/>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r>
        <w:rPr>
          <w:rFonts w:ascii="Courier New" w:hAnsi="Courier New"/>
        </w:rPr>
        <w:t>выброс,</w:t>
      </w:r>
      <w:r>
        <w:rPr>
          <w:rFonts w:ascii="Courier New" w:hAnsi="Courier New"/>
          <w:spacing w:val="-8"/>
        </w:rPr>
        <w:t xml:space="preserve"> </w:t>
      </w:r>
      <w:r>
        <w:rPr>
          <w:rFonts w:ascii="Courier New" w:hAnsi="Courier New"/>
        </w:rPr>
        <w:t>г/с</w:t>
      </w:r>
      <w:r>
        <w:rPr>
          <w:rFonts w:ascii="Courier New" w:hAnsi="Courier New"/>
          <w:spacing w:val="-7"/>
        </w:rPr>
        <w:t xml:space="preserve"> </w:t>
      </w:r>
      <w:r>
        <w:rPr>
          <w:rFonts w:ascii="Courier New" w:hAnsi="Courier New"/>
        </w:rPr>
        <w:t>(3.2.1),</w:t>
      </w:r>
      <w:r>
        <w:rPr>
          <w:rFonts w:ascii="Courier New" w:hAnsi="Courier New"/>
          <w:spacing w:val="-7"/>
        </w:rPr>
        <w:t xml:space="preserve"> </w:t>
      </w:r>
      <w:r>
        <w:rPr>
          <w:b/>
          <w:i/>
        </w:rPr>
        <w:t>G</w:t>
      </w:r>
      <w:r>
        <w:rPr>
          <w:b/>
          <w:i/>
          <w:spacing w:val="-4"/>
        </w:rPr>
        <w:t xml:space="preserve"> </w:t>
      </w:r>
      <w:r>
        <w:rPr>
          <w:b/>
          <w:i/>
        </w:rPr>
        <w:t>=</w:t>
      </w:r>
      <w:r>
        <w:rPr>
          <w:b/>
          <w:i/>
          <w:spacing w:val="-4"/>
        </w:rPr>
        <w:t xml:space="preserve"> </w:t>
      </w:r>
      <w:r>
        <w:rPr>
          <w:b/>
          <w:i/>
          <w:sz w:val="20"/>
        </w:rPr>
        <w:t>MAX(</w:t>
      </w:r>
      <w:proofErr w:type="gramStart"/>
      <w:r>
        <w:rPr>
          <w:b/>
          <w:i/>
          <w:sz w:val="20"/>
        </w:rPr>
        <w:t>G,GC</w:t>
      </w:r>
      <w:proofErr w:type="gramEnd"/>
      <w:r>
        <w:rPr>
          <w:b/>
          <w:i/>
          <w:sz w:val="20"/>
        </w:rPr>
        <w:t>)</w:t>
      </w:r>
      <w:r>
        <w:rPr>
          <w:b/>
          <w:i/>
          <w:spacing w:val="-2"/>
          <w:sz w:val="20"/>
        </w:rPr>
        <w:t xml:space="preserve"> </w:t>
      </w:r>
      <w:r>
        <w:rPr>
          <w:b/>
          <w:i/>
          <w:sz w:val="20"/>
        </w:rPr>
        <w:t xml:space="preserve">= </w:t>
      </w:r>
      <w:r>
        <w:rPr>
          <w:rFonts w:ascii="Arial" w:hAnsi="Arial"/>
          <w:b/>
          <w:spacing w:val="-2"/>
          <w:sz w:val="20"/>
        </w:rPr>
        <w:t>0.012</w:t>
      </w:r>
    </w:p>
    <w:p w:rsidR="004F19BD" w:rsidRDefault="00EA37BF">
      <w:pPr>
        <w:ind w:left="222"/>
        <w:rPr>
          <w:rFonts w:ascii="Arial" w:hAnsi="Arial"/>
          <w:b/>
          <w:sz w:val="20"/>
        </w:rPr>
      </w:pPr>
      <w:r>
        <w:rPr>
          <w:rFonts w:ascii="Courier New" w:hAnsi="Courier New"/>
        </w:rPr>
        <w:t>Сумма</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т/год</w:t>
      </w:r>
      <w:r>
        <w:rPr>
          <w:rFonts w:ascii="Courier New" w:hAnsi="Courier New"/>
          <w:spacing w:val="-6"/>
        </w:rPr>
        <w:t xml:space="preserve"> </w:t>
      </w:r>
      <w:r>
        <w:rPr>
          <w:rFonts w:ascii="Courier New" w:hAnsi="Courier New"/>
        </w:rPr>
        <w:t>(3.2.4),</w:t>
      </w:r>
      <w:r>
        <w:rPr>
          <w:rFonts w:ascii="Courier New" w:hAnsi="Courier New"/>
          <w:spacing w:val="-5"/>
        </w:rPr>
        <w:t xml:space="preserve"> </w:t>
      </w:r>
      <w:r>
        <w:rPr>
          <w:b/>
          <w:i/>
        </w:rPr>
        <w:t>M</w:t>
      </w:r>
      <w:r>
        <w:rPr>
          <w:b/>
          <w:i/>
          <w:spacing w:val="-2"/>
        </w:rPr>
        <w:t xml:space="preserve"> </w:t>
      </w:r>
      <w:r>
        <w:rPr>
          <w:b/>
          <w:i/>
        </w:rPr>
        <w:t>=</w:t>
      </w:r>
      <w:r>
        <w:rPr>
          <w:b/>
          <w:i/>
          <w:spacing w:val="-3"/>
        </w:rPr>
        <w:t xml:space="preserve"> </w:t>
      </w:r>
      <w:r>
        <w:rPr>
          <w:b/>
          <w:i/>
          <w:sz w:val="20"/>
        </w:rPr>
        <w:t>M</w:t>
      </w:r>
      <w:r>
        <w:rPr>
          <w:b/>
          <w:i/>
          <w:spacing w:val="-2"/>
          <w:sz w:val="20"/>
        </w:rPr>
        <w:t xml:space="preserve"> </w:t>
      </w:r>
      <w:r>
        <w:rPr>
          <w:b/>
          <w:i/>
          <w:sz w:val="20"/>
        </w:rPr>
        <w:t>+</w:t>
      </w:r>
      <w:r>
        <w:rPr>
          <w:b/>
          <w:i/>
          <w:spacing w:val="-2"/>
          <w:sz w:val="20"/>
        </w:rPr>
        <w:t xml:space="preserve"> </w:t>
      </w:r>
      <w:r>
        <w:rPr>
          <w:b/>
          <w:i/>
          <w:sz w:val="20"/>
        </w:rPr>
        <w:t>MC</w:t>
      </w:r>
      <w:r>
        <w:rPr>
          <w:b/>
          <w:i/>
          <w:spacing w:val="-3"/>
          <w:sz w:val="20"/>
        </w:rPr>
        <w:t xml:space="preserve"> </w:t>
      </w:r>
      <w:r>
        <w:rPr>
          <w:b/>
          <w:i/>
          <w:sz w:val="20"/>
        </w:rPr>
        <w:t>=</w:t>
      </w:r>
      <w:r>
        <w:rPr>
          <w:b/>
          <w:i/>
          <w:spacing w:val="-2"/>
          <w:sz w:val="20"/>
        </w:rPr>
        <w:t xml:space="preserve"> </w:t>
      </w:r>
      <w:r>
        <w:rPr>
          <w:b/>
          <w:sz w:val="20"/>
        </w:rPr>
        <w:t>0</w:t>
      </w:r>
      <w:r>
        <w:rPr>
          <w:b/>
          <w:spacing w:val="-1"/>
          <w:sz w:val="20"/>
        </w:rPr>
        <w:t xml:space="preserve"> </w:t>
      </w:r>
      <w:r>
        <w:rPr>
          <w:b/>
          <w:sz w:val="20"/>
        </w:rPr>
        <w:t>+</w:t>
      </w:r>
      <w:r>
        <w:rPr>
          <w:b/>
          <w:spacing w:val="-3"/>
          <w:sz w:val="20"/>
        </w:rPr>
        <w:t xml:space="preserve"> </w:t>
      </w:r>
      <w:r>
        <w:rPr>
          <w:b/>
          <w:sz w:val="20"/>
        </w:rPr>
        <w:t>0.0000259</w:t>
      </w:r>
      <w:r>
        <w:rPr>
          <w:b/>
          <w:spacing w:val="-1"/>
          <w:sz w:val="20"/>
        </w:rPr>
        <w:t xml:space="preserve"> </w:t>
      </w:r>
      <w:r>
        <w:rPr>
          <w:b/>
          <w:sz w:val="20"/>
        </w:rPr>
        <w:t>=</w:t>
      </w:r>
      <w:r>
        <w:rPr>
          <w:b/>
          <w:spacing w:val="1"/>
          <w:sz w:val="20"/>
        </w:rPr>
        <w:t xml:space="preserve"> </w:t>
      </w:r>
      <w:r>
        <w:rPr>
          <w:rFonts w:ascii="Arial" w:hAnsi="Arial"/>
          <w:b/>
          <w:spacing w:val="-2"/>
          <w:sz w:val="20"/>
        </w:rPr>
        <w:t>0.0000259</w:t>
      </w:r>
    </w:p>
    <w:p w:rsidR="004F19BD" w:rsidRDefault="00EA37BF">
      <w:pPr>
        <w:spacing w:before="228"/>
        <w:ind w:left="222" w:right="2198"/>
        <w:rPr>
          <w:rFonts w:ascii="Arial" w:hAnsi="Arial"/>
          <w:b/>
          <w:sz w:val="20"/>
        </w:rPr>
      </w:pPr>
      <w:r>
        <w:rPr>
          <w:rFonts w:ascii="Courier New" w:hAnsi="Courier New"/>
        </w:rPr>
        <w:t>С учетом коэффициента гравитационного осаждения Валовый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т/год,</w:t>
      </w:r>
      <w:r>
        <w:rPr>
          <w:rFonts w:ascii="Courier New" w:hAnsi="Courier New"/>
          <w:spacing w:val="-6"/>
        </w:rPr>
        <w:t xml:space="preserve"> </w:t>
      </w:r>
      <w:r>
        <w:rPr>
          <w:b/>
          <w:i/>
        </w:rPr>
        <w:t>M</w:t>
      </w:r>
      <w:r>
        <w:rPr>
          <w:b/>
          <w:i/>
          <w:spacing w:val="-3"/>
        </w:rPr>
        <w:t xml:space="preserve"> </w:t>
      </w:r>
      <w:r>
        <w:rPr>
          <w:b/>
          <w:i/>
        </w:rPr>
        <w:t>=</w:t>
      </w:r>
      <w:r>
        <w:rPr>
          <w:b/>
          <w:i/>
          <w:spacing w:val="-4"/>
        </w:rPr>
        <w:t xml:space="preserve"> </w:t>
      </w:r>
      <w:r>
        <w:rPr>
          <w:b/>
          <w:i/>
          <w:sz w:val="20"/>
        </w:rPr>
        <w:t>KOC</w:t>
      </w:r>
      <w:r>
        <w:rPr>
          <w:b/>
          <w:i/>
          <w:spacing w:val="-3"/>
          <w:sz w:val="20"/>
        </w:rPr>
        <w:t xml:space="preserve"> </w:t>
      </w:r>
      <w:r>
        <w:rPr>
          <w:b/>
          <w:i/>
          <w:sz w:val="20"/>
        </w:rPr>
        <w:t>·</w:t>
      </w:r>
      <w:r>
        <w:rPr>
          <w:b/>
          <w:i/>
          <w:spacing w:val="-2"/>
          <w:sz w:val="20"/>
        </w:rPr>
        <w:t xml:space="preserve"> </w:t>
      </w:r>
      <w:r>
        <w:rPr>
          <w:b/>
          <w:i/>
          <w:sz w:val="20"/>
        </w:rPr>
        <w:t>M</w:t>
      </w:r>
      <w:r>
        <w:rPr>
          <w:b/>
          <w:i/>
          <w:spacing w:val="-2"/>
          <w:sz w:val="20"/>
        </w:rPr>
        <w:t xml:space="preserve"> </w:t>
      </w:r>
      <w:r>
        <w:rPr>
          <w:b/>
          <w:i/>
          <w:sz w:val="20"/>
        </w:rPr>
        <w:t>=</w:t>
      </w:r>
      <w:r>
        <w:rPr>
          <w:b/>
          <w:i/>
          <w:spacing w:val="-2"/>
          <w:sz w:val="20"/>
        </w:rPr>
        <w:t xml:space="preserve"> </w:t>
      </w:r>
      <w:r>
        <w:rPr>
          <w:b/>
          <w:sz w:val="20"/>
        </w:rPr>
        <w:t>0.4</w:t>
      </w:r>
      <w:r>
        <w:rPr>
          <w:b/>
          <w:spacing w:val="-2"/>
          <w:sz w:val="20"/>
        </w:rPr>
        <w:t xml:space="preserve"> </w:t>
      </w:r>
      <w:r>
        <w:rPr>
          <w:b/>
          <w:sz w:val="20"/>
        </w:rPr>
        <w:t>·</w:t>
      </w:r>
      <w:r>
        <w:rPr>
          <w:b/>
          <w:spacing w:val="-2"/>
          <w:sz w:val="20"/>
        </w:rPr>
        <w:t xml:space="preserve"> </w:t>
      </w:r>
      <w:r>
        <w:rPr>
          <w:b/>
          <w:sz w:val="20"/>
        </w:rPr>
        <w:t>0.0000259</w:t>
      </w:r>
      <w:r>
        <w:rPr>
          <w:b/>
          <w:spacing w:val="-2"/>
          <w:sz w:val="20"/>
        </w:rPr>
        <w:t xml:space="preserve"> </w:t>
      </w:r>
      <w:r>
        <w:rPr>
          <w:b/>
          <w:sz w:val="20"/>
        </w:rPr>
        <w:t xml:space="preserve">= </w:t>
      </w:r>
      <w:r>
        <w:rPr>
          <w:rFonts w:ascii="Arial" w:hAnsi="Arial"/>
          <w:b/>
          <w:sz w:val="20"/>
        </w:rPr>
        <w:t xml:space="preserve">0.00001036 </w:t>
      </w:r>
      <w:r>
        <w:rPr>
          <w:rFonts w:ascii="Courier New" w:hAnsi="Courier New"/>
        </w:rPr>
        <w:t xml:space="preserve">Максимальный разовый выброс, </w:t>
      </w:r>
      <w:r>
        <w:rPr>
          <w:b/>
          <w:i/>
        </w:rPr>
        <w:t xml:space="preserve">G = </w:t>
      </w:r>
      <w:r>
        <w:rPr>
          <w:b/>
          <w:i/>
          <w:sz w:val="20"/>
        </w:rPr>
        <w:t xml:space="preserve">KOC · G = </w:t>
      </w:r>
      <w:r>
        <w:rPr>
          <w:b/>
          <w:sz w:val="20"/>
        </w:rPr>
        <w:t xml:space="preserve">0.4 · 0.012 = </w:t>
      </w:r>
      <w:r>
        <w:rPr>
          <w:rFonts w:ascii="Arial" w:hAnsi="Arial"/>
          <w:b/>
          <w:sz w:val="20"/>
        </w:rPr>
        <w:t>0.0048</w:t>
      </w:r>
    </w:p>
    <w:p w:rsidR="004F19BD" w:rsidRDefault="004F19BD">
      <w:pPr>
        <w:rPr>
          <w:rFonts w:ascii="Arial" w:hAnsi="Arial"/>
          <w:sz w:val="20"/>
        </w:rPr>
        <w:sectPr w:rsidR="004F19BD">
          <w:pgSz w:w="11910" w:h="16840"/>
          <w:pgMar w:top="1080" w:right="900" w:bottom="280" w:left="1480" w:header="710" w:footer="0" w:gutter="0"/>
          <w:cols w:space="720"/>
        </w:sectPr>
      </w:pPr>
    </w:p>
    <w:p w:rsidR="004F19BD" w:rsidRDefault="00EA37BF">
      <w:pPr>
        <w:spacing w:before="90"/>
        <w:ind w:left="222"/>
        <w:rPr>
          <w:rFonts w:ascii="Courier New" w:hAnsi="Courier New"/>
        </w:rPr>
      </w:pPr>
      <w:r>
        <w:rPr>
          <w:rFonts w:ascii="Courier New" w:hAnsi="Courier New"/>
        </w:rPr>
        <w:lastRenderedPageBreak/>
        <w:t>Итоговая</w:t>
      </w:r>
      <w:r>
        <w:rPr>
          <w:rFonts w:ascii="Courier New" w:hAnsi="Courier New"/>
          <w:spacing w:val="-8"/>
        </w:rPr>
        <w:t xml:space="preserve"> </w:t>
      </w:r>
      <w:r>
        <w:rPr>
          <w:rFonts w:ascii="Courier New" w:hAnsi="Courier New"/>
          <w:spacing w:val="-2"/>
        </w:rPr>
        <w:t>таблица:</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1"/>
        </w:trPr>
        <w:tc>
          <w:tcPr>
            <w:tcW w:w="703" w:type="dxa"/>
          </w:tcPr>
          <w:p w:rsidR="004F19BD" w:rsidRDefault="00EA37BF">
            <w:pPr>
              <w:pStyle w:val="TableParagraph"/>
              <w:spacing w:line="232"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2"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2"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2"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1519"/>
        </w:trPr>
        <w:tc>
          <w:tcPr>
            <w:tcW w:w="703" w:type="dxa"/>
          </w:tcPr>
          <w:p w:rsidR="004F19BD" w:rsidRDefault="00EA37BF">
            <w:pPr>
              <w:pStyle w:val="TableParagraph"/>
              <w:spacing w:line="246" w:lineRule="exact"/>
              <w:ind w:left="28"/>
              <w:rPr>
                <w:rFonts w:ascii="Times New Roman"/>
              </w:rPr>
            </w:pPr>
            <w:r>
              <w:rPr>
                <w:rFonts w:ascii="Times New Roman"/>
                <w:spacing w:val="-4"/>
              </w:rPr>
              <w:t>2908</w:t>
            </w:r>
          </w:p>
        </w:tc>
        <w:tc>
          <w:tcPr>
            <w:tcW w:w="4354" w:type="dxa"/>
          </w:tcPr>
          <w:p w:rsidR="004F19BD" w:rsidRDefault="00EA37BF">
            <w:pPr>
              <w:pStyle w:val="TableParagraph"/>
              <w:ind w:left="26" w:right="60"/>
              <w:rPr>
                <w:rFonts w:ascii="Times New Roman" w:hAnsi="Times New Roman"/>
              </w:rPr>
            </w:pPr>
            <w:r>
              <w:rPr>
                <w:rFonts w:ascii="Times New Roman" w:hAnsi="Times New Roman"/>
              </w:rPr>
              <w:t>Пыль неорганическая, содержащая двуокись кремния в %: 70-20 (шамот, цемент, пыль цементного</w:t>
            </w:r>
            <w:r>
              <w:rPr>
                <w:rFonts w:ascii="Times New Roman" w:hAnsi="Times New Roman"/>
                <w:spacing w:val="-8"/>
              </w:rPr>
              <w:t xml:space="preserve"> </w:t>
            </w:r>
            <w:r>
              <w:rPr>
                <w:rFonts w:ascii="Times New Roman" w:hAnsi="Times New Roman"/>
              </w:rPr>
              <w:t>производства</w:t>
            </w:r>
            <w:r>
              <w:rPr>
                <w:rFonts w:ascii="Times New Roman" w:hAnsi="Times New Roman"/>
                <w:spacing w:val="-9"/>
              </w:rPr>
              <w:t xml:space="preserve"> </w:t>
            </w:r>
            <w:r>
              <w:rPr>
                <w:rFonts w:ascii="Times New Roman" w:hAnsi="Times New Roman"/>
              </w:rPr>
              <w:t>-</w:t>
            </w:r>
            <w:r>
              <w:rPr>
                <w:rFonts w:ascii="Times New Roman" w:hAnsi="Times New Roman"/>
                <w:spacing w:val="-12"/>
              </w:rPr>
              <w:t xml:space="preserve"> </w:t>
            </w:r>
            <w:r>
              <w:rPr>
                <w:rFonts w:ascii="Times New Roman" w:hAnsi="Times New Roman"/>
              </w:rPr>
              <w:t>глина,</w:t>
            </w:r>
            <w:r>
              <w:rPr>
                <w:rFonts w:ascii="Times New Roman" w:hAnsi="Times New Roman"/>
                <w:spacing w:val="-8"/>
              </w:rPr>
              <w:t xml:space="preserve"> </w:t>
            </w:r>
            <w:r>
              <w:rPr>
                <w:rFonts w:ascii="Times New Roman" w:hAnsi="Times New Roman"/>
              </w:rPr>
              <w:t>глинистый сланец, доменный шлак, песок, клинкер, зола, кремнезем, зола углей казахстанских</w:t>
            </w:r>
          </w:p>
          <w:p w:rsidR="004F19BD" w:rsidRDefault="00EA37BF">
            <w:pPr>
              <w:pStyle w:val="TableParagraph"/>
              <w:spacing w:line="241" w:lineRule="exact"/>
              <w:ind w:left="26"/>
              <w:rPr>
                <w:rFonts w:ascii="Times New Roman" w:hAnsi="Times New Roman"/>
              </w:rPr>
            </w:pPr>
            <w:r>
              <w:rPr>
                <w:rFonts w:ascii="Times New Roman" w:hAnsi="Times New Roman"/>
              </w:rPr>
              <w:t>месторождений)</w:t>
            </w:r>
            <w:r>
              <w:rPr>
                <w:rFonts w:ascii="Times New Roman" w:hAnsi="Times New Roman"/>
                <w:spacing w:val="-9"/>
              </w:rPr>
              <w:t xml:space="preserve"> </w:t>
            </w:r>
            <w:r>
              <w:rPr>
                <w:rFonts w:ascii="Times New Roman" w:hAnsi="Times New Roman"/>
                <w:spacing w:val="-4"/>
              </w:rPr>
              <w:t>(494)</w:t>
            </w:r>
          </w:p>
        </w:tc>
        <w:tc>
          <w:tcPr>
            <w:tcW w:w="1965" w:type="dxa"/>
          </w:tcPr>
          <w:p w:rsidR="004F19BD" w:rsidRDefault="00EA37BF">
            <w:pPr>
              <w:pStyle w:val="TableParagraph"/>
              <w:spacing w:line="246" w:lineRule="exact"/>
              <w:ind w:right="13"/>
              <w:jc w:val="right"/>
              <w:rPr>
                <w:rFonts w:ascii="Times New Roman"/>
              </w:rPr>
            </w:pPr>
            <w:r>
              <w:rPr>
                <w:rFonts w:ascii="Times New Roman"/>
                <w:spacing w:val="-2"/>
              </w:rPr>
              <w:t>0.0048</w:t>
            </w:r>
          </w:p>
        </w:tc>
        <w:tc>
          <w:tcPr>
            <w:tcW w:w="2105" w:type="dxa"/>
          </w:tcPr>
          <w:p w:rsidR="004F19BD" w:rsidRDefault="00EA37BF">
            <w:pPr>
              <w:pStyle w:val="TableParagraph"/>
              <w:spacing w:line="246" w:lineRule="exact"/>
              <w:ind w:left="1036"/>
              <w:rPr>
                <w:rFonts w:ascii="Times New Roman"/>
              </w:rPr>
            </w:pPr>
            <w:r>
              <w:rPr>
                <w:rFonts w:ascii="Times New Roman"/>
                <w:spacing w:val="-2"/>
              </w:rPr>
              <w:t>0.00001036</w:t>
            </w:r>
          </w:p>
        </w:tc>
      </w:tr>
    </w:tbl>
    <w:p w:rsidR="004F19BD" w:rsidRDefault="004F19BD">
      <w:pPr>
        <w:pStyle w:val="a3"/>
        <w:rPr>
          <w:rFonts w:ascii="Courier New"/>
          <w:sz w:val="22"/>
        </w:rPr>
      </w:pPr>
    </w:p>
    <w:p w:rsidR="004F19BD" w:rsidRDefault="004F19BD">
      <w:pPr>
        <w:pStyle w:val="a3"/>
        <w:spacing w:before="7"/>
        <w:rPr>
          <w:rFonts w:ascii="Courier New"/>
          <w:sz w:val="22"/>
        </w:rPr>
      </w:pPr>
    </w:p>
    <w:p w:rsidR="004F19BD" w:rsidRDefault="00EA37BF">
      <w:pPr>
        <w:ind w:left="730" w:right="741" w:firstLine="1"/>
        <w:jc w:val="center"/>
        <w:rPr>
          <w:rFonts w:ascii="Courier New" w:hAnsi="Courier New"/>
          <w:i/>
        </w:rPr>
      </w:pPr>
      <w:r>
        <w:rPr>
          <w:rFonts w:ascii="Courier New" w:hAnsi="Courier New"/>
          <w:i/>
          <w:u w:val="single"/>
        </w:rPr>
        <w:t>Источник загрязнения: 6004, Неорганизованный 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spacing w:val="-5"/>
          <w:u w:val="single"/>
        </w:rPr>
        <w:t xml:space="preserve"> </w:t>
      </w:r>
      <w:r>
        <w:rPr>
          <w:rFonts w:ascii="Courier New" w:hAnsi="Courier New"/>
          <w:i/>
          <w:u w:val="single"/>
        </w:rPr>
        <w:t>выделения:</w:t>
      </w:r>
      <w:r>
        <w:rPr>
          <w:rFonts w:ascii="Courier New" w:hAnsi="Courier New"/>
          <w:i/>
          <w:spacing w:val="-5"/>
          <w:u w:val="single"/>
        </w:rPr>
        <w:t xml:space="preserve"> </w:t>
      </w:r>
      <w:r>
        <w:rPr>
          <w:rFonts w:ascii="Courier New" w:hAnsi="Courier New"/>
          <w:i/>
          <w:u w:val="single"/>
        </w:rPr>
        <w:t>6004</w:t>
      </w:r>
      <w:r>
        <w:rPr>
          <w:rFonts w:ascii="Courier New" w:hAnsi="Courier New"/>
          <w:i/>
          <w:spacing w:val="-5"/>
          <w:u w:val="single"/>
        </w:rPr>
        <w:t xml:space="preserve"> </w:t>
      </w:r>
      <w:r>
        <w:rPr>
          <w:rFonts w:ascii="Courier New" w:hAnsi="Courier New"/>
          <w:i/>
          <w:u w:val="single"/>
        </w:rPr>
        <w:t>02,</w:t>
      </w:r>
      <w:r>
        <w:rPr>
          <w:rFonts w:ascii="Courier New" w:hAnsi="Courier New"/>
          <w:i/>
          <w:spacing w:val="-5"/>
          <w:u w:val="single"/>
        </w:rPr>
        <w:t xml:space="preserve"> </w:t>
      </w:r>
      <w:r>
        <w:rPr>
          <w:rFonts w:ascii="Courier New" w:hAnsi="Courier New"/>
          <w:i/>
          <w:u w:val="single"/>
        </w:rPr>
        <w:t>Сухие</w:t>
      </w:r>
      <w:r>
        <w:rPr>
          <w:rFonts w:ascii="Courier New" w:hAnsi="Courier New"/>
          <w:i/>
          <w:spacing w:val="-5"/>
          <w:u w:val="single"/>
        </w:rPr>
        <w:t xml:space="preserve"> </w:t>
      </w:r>
      <w:r>
        <w:rPr>
          <w:rFonts w:ascii="Courier New" w:hAnsi="Courier New"/>
          <w:i/>
          <w:u w:val="single"/>
        </w:rPr>
        <w:t>строительные</w:t>
      </w:r>
      <w:r>
        <w:rPr>
          <w:rFonts w:ascii="Courier New" w:hAnsi="Courier New"/>
          <w:i/>
          <w:spacing w:val="-5"/>
          <w:u w:val="single"/>
        </w:rPr>
        <w:t xml:space="preserve"> </w:t>
      </w:r>
      <w:r>
        <w:rPr>
          <w:rFonts w:ascii="Courier New" w:hAnsi="Courier New"/>
          <w:i/>
          <w:u w:val="single"/>
        </w:rPr>
        <w:t>смеси</w:t>
      </w:r>
      <w:r>
        <w:rPr>
          <w:rFonts w:ascii="Courier New" w:hAnsi="Courier New"/>
          <w:i/>
          <w:spacing w:val="-5"/>
          <w:u w:val="single"/>
        </w:rPr>
        <w:t xml:space="preserve"> </w:t>
      </w:r>
      <w:r>
        <w:rPr>
          <w:rFonts w:ascii="Courier New" w:hAnsi="Courier New"/>
          <w:i/>
          <w:u w:val="single"/>
        </w:rPr>
        <w:t>известь</w:t>
      </w:r>
      <w:r>
        <w:rPr>
          <w:rFonts w:ascii="Courier New" w:hAnsi="Courier New"/>
          <w:i/>
        </w:rPr>
        <w:t xml:space="preserve"> </w:t>
      </w:r>
      <w:r>
        <w:rPr>
          <w:rFonts w:ascii="Courier New" w:hAnsi="Courier New"/>
          <w:i/>
          <w:spacing w:val="-2"/>
          <w:u w:val="single"/>
        </w:rPr>
        <w:t>негашеная</w:t>
      </w:r>
    </w:p>
    <w:p w:rsidR="004F19BD" w:rsidRDefault="00EA37BF">
      <w:pPr>
        <w:spacing w:before="248"/>
        <w:ind w:left="222"/>
        <w:jc w:val="both"/>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326" w:firstLine="132"/>
        <w:jc w:val="both"/>
        <w:rPr>
          <w:rFonts w:ascii="Courier New" w:hAnsi="Courier New"/>
        </w:rPr>
      </w:pP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нормативов</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от</w:t>
      </w:r>
      <w:r>
        <w:rPr>
          <w:rFonts w:ascii="Courier New" w:hAnsi="Courier New"/>
          <w:spacing w:val="-6"/>
        </w:rPr>
        <w:t xml:space="preserve"> </w:t>
      </w:r>
      <w:r>
        <w:rPr>
          <w:rFonts w:ascii="Courier New" w:hAnsi="Courier New"/>
        </w:rPr>
        <w:t>неорганизованных</w:t>
      </w:r>
      <w:r>
        <w:rPr>
          <w:rFonts w:ascii="Courier New" w:hAnsi="Courier New"/>
          <w:spacing w:val="-6"/>
        </w:rPr>
        <w:t xml:space="preserve"> </w:t>
      </w:r>
      <w:r>
        <w:rPr>
          <w:rFonts w:ascii="Courier New" w:hAnsi="Courier New"/>
        </w:rPr>
        <w:t>источников п.</w:t>
      </w:r>
      <w:r>
        <w:rPr>
          <w:rFonts w:ascii="Courier New" w:hAnsi="Courier New"/>
          <w:spacing w:val="-4"/>
        </w:rPr>
        <w:t xml:space="preserve"> </w:t>
      </w:r>
      <w:r>
        <w:rPr>
          <w:rFonts w:ascii="Courier New" w:hAnsi="Courier New"/>
        </w:rPr>
        <w:t>3</w:t>
      </w:r>
      <w:r>
        <w:rPr>
          <w:rFonts w:ascii="Courier New" w:hAnsi="Courier New"/>
          <w:spacing w:val="-4"/>
        </w:rPr>
        <w:t xml:space="preserve"> </w:t>
      </w:r>
      <w:r>
        <w:rPr>
          <w:rFonts w:ascii="Courier New" w:hAnsi="Courier New"/>
        </w:rPr>
        <w:t>Расчетный</w:t>
      </w:r>
      <w:r>
        <w:rPr>
          <w:rFonts w:ascii="Courier New" w:hAnsi="Courier New"/>
          <w:spacing w:val="-4"/>
        </w:rPr>
        <w:t xml:space="preserve"> </w:t>
      </w:r>
      <w:r>
        <w:rPr>
          <w:rFonts w:ascii="Courier New" w:hAnsi="Courier New"/>
        </w:rPr>
        <w:t>метод</w:t>
      </w:r>
      <w:r>
        <w:rPr>
          <w:rFonts w:ascii="Courier New" w:hAnsi="Courier New"/>
          <w:spacing w:val="-4"/>
        </w:rPr>
        <w:t xml:space="preserve"> </w:t>
      </w:r>
      <w:r>
        <w:rPr>
          <w:rFonts w:ascii="Courier New" w:hAnsi="Courier New"/>
        </w:rPr>
        <w:t>определения</w:t>
      </w:r>
      <w:r>
        <w:rPr>
          <w:rFonts w:ascii="Courier New" w:hAnsi="Courier New"/>
          <w:spacing w:val="-4"/>
        </w:rPr>
        <w:t xml:space="preserve"> </w:t>
      </w:r>
      <w:r>
        <w:rPr>
          <w:rFonts w:ascii="Courier New" w:hAnsi="Courier New"/>
        </w:rPr>
        <w:t>выбросов</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атмосферу</w:t>
      </w:r>
      <w:r>
        <w:rPr>
          <w:rFonts w:ascii="Courier New" w:hAnsi="Courier New"/>
          <w:spacing w:val="-4"/>
        </w:rPr>
        <w:t xml:space="preserve"> </w:t>
      </w:r>
      <w:r>
        <w:rPr>
          <w:rFonts w:ascii="Courier New" w:hAnsi="Courier New"/>
        </w:rPr>
        <w:t>от</w:t>
      </w:r>
      <w:r>
        <w:rPr>
          <w:rFonts w:ascii="Courier New" w:hAnsi="Courier New"/>
          <w:spacing w:val="-4"/>
        </w:rPr>
        <w:t xml:space="preserve"> </w:t>
      </w:r>
      <w:r>
        <w:rPr>
          <w:rFonts w:ascii="Courier New" w:hAnsi="Courier New"/>
        </w:rPr>
        <w:t>предприятий по производству строительных материалов</w:t>
      </w:r>
    </w:p>
    <w:p w:rsidR="004F19BD" w:rsidRDefault="00EA37BF">
      <w:pPr>
        <w:ind w:left="222" w:right="326"/>
        <w:jc w:val="both"/>
        <w:rPr>
          <w:rFonts w:ascii="Courier New" w:hAnsi="Courier New"/>
        </w:rPr>
      </w:pPr>
      <w:r>
        <w:rPr>
          <w:rFonts w:ascii="Courier New" w:hAnsi="Courier New"/>
        </w:rPr>
        <w:t>Приложение</w:t>
      </w:r>
      <w:r>
        <w:rPr>
          <w:rFonts w:ascii="Courier New" w:hAnsi="Courier New"/>
          <w:spacing w:val="-5"/>
        </w:rPr>
        <w:t xml:space="preserve"> </w:t>
      </w:r>
      <w:r>
        <w:rPr>
          <w:rFonts w:ascii="Courier New" w:hAnsi="Courier New"/>
        </w:rPr>
        <w:t>№11</w:t>
      </w:r>
      <w:r>
        <w:rPr>
          <w:rFonts w:ascii="Courier New" w:hAnsi="Courier New"/>
          <w:spacing w:val="-5"/>
        </w:rPr>
        <w:t xml:space="preserve"> </w:t>
      </w:r>
      <w:r>
        <w:rPr>
          <w:rFonts w:ascii="Courier New" w:hAnsi="Courier New"/>
        </w:rPr>
        <w:t>к</w:t>
      </w:r>
      <w:r>
        <w:rPr>
          <w:rFonts w:ascii="Courier New" w:hAnsi="Courier New"/>
          <w:spacing w:val="-5"/>
        </w:rPr>
        <w:t xml:space="preserve"> </w:t>
      </w:r>
      <w:r>
        <w:rPr>
          <w:rFonts w:ascii="Courier New" w:hAnsi="Courier New"/>
        </w:rPr>
        <w:t>Приказу</w:t>
      </w:r>
      <w:r>
        <w:rPr>
          <w:rFonts w:ascii="Courier New" w:hAnsi="Courier New"/>
          <w:spacing w:val="-5"/>
        </w:rPr>
        <w:t xml:space="preserve"> </w:t>
      </w:r>
      <w:r>
        <w:rPr>
          <w:rFonts w:ascii="Courier New" w:hAnsi="Courier New"/>
        </w:rPr>
        <w:t>Министра</w:t>
      </w:r>
      <w:r>
        <w:rPr>
          <w:rFonts w:ascii="Courier New" w:hAnsi="Courier New"/>
          <w:spacing w:val="-5"/>
        </w:rPr>
        <w:t xml:space="preserve"> </w:t>
      </w:r>
      <w:r>
        <w:rPr>
          <w:rFonts w:ascii="Courier New" w:hAnsi="Courier New"/>
        </w:rPr>
        <w:t>охраны</w:t>
      </w:r>
      <w:r>
        <w:rPr>
          <w:rFonts w:ascii="Courier New" w:hAnsi="Courier New"/>
          <w:spacing w:val="-5"/>
        </w:rPr>
        <w:t xml:space="preserve"> </w:t>
      </w:r>
      <w:r>
        <w:rPr>
          <w:rFonts w:ascii="Courier New" w:hAnsi="Courier New"/>
        </w:rPr>
        <w:t>окружающей</w:t>
      </w:r>
      <w:r>
        <w:rPr>
          <w:rFonts w:ascii="Courier New" w:hAnsi="Courier New"/>
          <w:spacing w:val="-5"/>
        </w:rPr>
        <w:t xml:space="preserve"> </w:t>
      </w:r>
      <w:r>
        <w:rPr>
          <w:rFonts w:ascii="Courier New" w:hAnsi="Courier New"/>
        </w:rPr>
        <w:t>среды</w:t>
      </w:r>
      <w:r>
        <w:rPr>
          <w:rFonts w:ascii="Courier New" w:hAnsi="Courier New"/>
          <w:spacing w:val="-5"/>
        </w:rPr>
        <w:t xml:space="preserve"> </w:t>
      </w:r>
      <w:r>
        <w:rPr>
          <w:rFonts w:ascii="Courier New" w:hAnsi="Courier New"/>
        </w:rPr>
        <w:t>Республики Казахстан от 18.04.2008 №100-п</w:t>
      </w:r>
    </w:p>
    <w:p w:rsidR="004F19BD" w:rsidRDefault="004F19BD">
      <w:pPr>
        <w:pStyle w:val="a3"/>
        <w:spacing w:before="1"/>
        <w:rPr>
          <w:rFonts w:ascii="Courier New"/>
          <w:sz w:val="22"/>
        </w:rPr>
      </w:pPr>
    </w:p>
    <w:p w:rsidR="004F19BD" w:rsidRDefault="00EA37BF">
      <w:pPr>
        <w:spacing w:line="247" w:lineRule="exact"/>
        <w:ind w:left="222"/>
        <w:rPr>
          <w:rFonts w:ascii="Courier New" w:hAnsi="Courier New"/>
        </w:rPr>
      </w:pPr>
      <w:r>
        <w:rPr>
          <w:rFonts w:ascii="Courier New" w:hAnsi="Courier New"/>
        </w:rPr>
        <w:t>Коэффициент</w:t>
      </w:r>
      <w:r>
        <w:rPr>
          <w:rFonts w:ascii="Courier New" w:hAnsi="Courier New"/>
          <w:spacing w:val="-11"/>
        </w:rPr>
        <w:t xml:space="preserve"> </w:t>
      </w:r>
      <w:r>
        <w:rPr>
          <w:rFonts w:ascii="Courier New" w:hAnsi="Courier New"/>
        </w:rPr>
        <w:t>гравитационного</w:t>
      </w:r>
      <w:r>
        <w:rPr>
          <w:rFonts w:ascii="Courier New" w:hAnsi="Courier New"/>
          <w:spacing w:val="-11"/>
        </w:rPr>
        <w:t xml:space="preserve"> </w:t>
      </w:r>
      <w:r>
        <w:rPr>
          <w:rFonts w:ascii="Courier New" w:hAnsi="Courier New"/>
        </w:rPr>
        <w:t>осаждения</w:t>
      </w:r>
      <w:r>
        <w:rPr>
          <w:rFonts w:ascii="Courier New" w:hAnsi="Courier New"/>
          <w:spacing w:val="-11"/>
        </w:rPr>
        <w:t xml:space="preserve"> </w:t>
      </w:r>
      <w:r>
        <w:rPr>
          <w:rFonts w:ascii="Courier New" w:hAnsi="Courier New"/>
        </w:rPr>
        <w:t>твердых</w:t>
      </w:r>
      <w:r>
        <w:rPr>
          <w:rFonts w:ascii="Courier New" w:hAnsi="Courier New"/>
          <w:spacing w:val="-11"/>
        </w:rPr>
        <w:t xml:space="preserve"> </w:t>
      </w:r>
      <w:r>
        <w:rPr>
          <w:rFonts w:ascii="Courier New" w:hAnsi="Courier New"/>
        </w:rPr>
        <w:t>компонентов,</w:t>
      </w:r>
      <w:r>
        <w:rPr>
          <w:rFonts w:ascii="Courier New" w:hAnsi="Courier New"/>
          <w:spacing w:val="-10"/>
        </w:rPr>
        <w:t xml:space="preserve"> </w:t>
      </w:r>
      <w:r>
        <w:rPr>
          <w:rFonts w:ascii="Courier New" w:hAnsi="Courier New"/>
          <w:spacing w:val="-2"/>
        </w:rPr>
        <w:t>п.2.3,</w:t>
      </w:r>
    </w:p>
    <w:p w:rsidR="004F19BD" w:rsidRDefault="00EA37BF">
      <w:pPr>
        <w:spacing w:line="250" w:lineRule="exact"/>
        <w:ind w:left="222"/>
        <w:rPr>
          <w:rFonts w:ascii="Arial"/>
          <w:b/>
          <w:sz w:val="20"/>
        </w:rPr>
      </w:pPr>
      <w:r>
        <w:rPr>
          <w:b/>
          <w:i/>
        </w:rPr>
        <w:t>KOC</w:t>
      </w:r>
      <w:r>
        <w:rPr>
          <w:b/>
          <w:i/>
          <w:spacing w:val="-3"/>
        </w:rPr>
        <w:t xml:space="preserve"> </w:t>
      </w:r>
      <w:r>
        <w:rPr>
          <w:b/>
          <w:i/>
        </w:rPr>
        <w:t>=</w:t>
      </w:r>
      <w:r>
        <w:rPr>
          <w:b/>
          <w:i/>
          <w:spacing w:val="-2"/>
        </w:rPr>
        <w:t xml:space="preserve"> </w:t>
      </w:r>
      <w:r>
        <w:rPr>
          <w:rFonts w:ascii="Arial"/>
          <w:b/>
          <w:spacing w:val="-5"/>
          <w:sz w:val="20"/>
        </w:rPr>
        <w:t>0.4</w:t>
      </w:r>
    </w:p>
    <w:p w:rsidR="004F19BD" w:rsidRDefault="00EA37BF">
      <w:pPr>
        <w:spacing w:before="235"/>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источника</w:t>
      </w:r>
      <w:r>
        <w:rPr>
          <w:rFonts w:ascii="Courier New" w:hAnsi="Courier New"/>
          <w:spacing w:val="-7"/>
        </w:rPr>
        <w:t xml:space="preserve"> </w:t>
      </w:r>
      <w:r>
        <w:rPr>
          <w:rFonts w:ascii="Courier New" w:hAnsi="Courier New"/>
        </w:rPr>
        <w:t>выделения:</w:t>
      </w:r>
      <w:r>
        <w:rPr>
          <w:rFonts w:ascii="Courier New" w:hAnsi="Courier New"/>
          <w:spacing w:val="-7"/>
        </w:rPr>
        <w:t xml:space="preserve"> </w:t>
      </w:r>
      <w:r>
        <w:rPr>
          <w:rFonts w:ascii="Courier New" w:hAnsi="Courier New"/>
        </w:rPr>
        <w:t>Погрузочно-разгрузочные</w:t>
      </w:r>
      <w:r>
        <w:rPr>
          <w:rFonts w:ascii="Courier New" w:hAnsi="Courier New"/>
          <w:spacing w:val="-7"/>
        </w:rPr>
        <w:t xml:space="preserve"> </w:t>
      </w:r>
      <w:r>
        <w:rPr>
          <w:rFonts w:ascii="Courier New" w:hAnsi="Courier New"/>
        </w:rPr>
        <w:t>работы,</w:t>
      </w:r>
      <w:r>
        <w:rPr>
          <w:rFonts w:ascii="Courier New" w:hAnsi="Courier New"/>
          <w:spacing w:val="-7"/>
        </w:rPr>
        <w:t xml:space="preserve"> </w:t>
      </w:r>
      <w:r>
        <w:rPr>
          <w:rFonts w:ascii="Courier New" w:hAnsi="Courier New"/>
        </w:rPr>
        <w:t>пересыпки, статическое хранение пылящих материалов</w:t>
      </w:r>
    </w:p>
    <w:p w:rsidR="004F19BD" w:rsidRDefault="00EA37BF">
      <w:pPr>
        <w:spacing w:before="248"/>
        <w:ind w:left="222" w:right="314"/>
        <w:rPr>
          <w:rFonts w:ascii="Courier New" w:hAnsi="Courier New"/>
        </w:rPr>
      </w:pPr>
      <w:r>
        <w:rPr>
          <w:rFonts w:ascii="Courier New" w:hAnsi="Courier New"/>
        </w:rPr>
        <w:t>п.3.</w:t>
      </w:r>
      <w:proofErr w:type="gramStart"/>
      <w:r>
        <w:rPr>
          <w:rFonts w:ascii="Courier New" w:hAnsi="Courier New"/>
        </w:rPr>
        <w:t>1.Погрузочно</w:t>
      </w:r>
      <w:proofErr w:type="gramEnd"/>
      <w:r>
        <w:rPr>
          <w:rFonts w:ascii="Courier New" w:hAnsi="Courier New"/>
        </w:rPr>
        <w:t>-разгрузочные</w:t>
      </w:r>
      <w:r>
        <w:rPr>
          <w:rFonts w:ascii="Courier New" w:hAnsi="Courier New"/>
          <w:spacing w:val="-9"/>
        </w:rPr>
        <w:t xml:space="preserve"> </w:t>
      </w:r>
      <w:r>
        <w:rPr>
          <w:rFonts w:ascii="Courier New" w:hAnsi="Courier New"/>
        </w:rPr>
        <w:t>работы,</w:t>
      </w:r>
      <w:r>
        <w:rPr>
          <w:rFonts w:ascii="Courier New" w:hAnsi="Courier New"/>
          <w:spacing w:val="-9"/>
        </w:rPr>
        <w:t xml:space="preserve"> </w:t>
      </w:r>
      <w:r>
        <w:rPr>
          <w:rFonts w:ascii="Courier New" w:hAnsi="Courier New"/>
        </w:rPr>
        <w:t>пересыпки</w:t>
      </w:r>
      <w:r>
        <w:rPr>
          <w:rFonts w:ascii="Courier New" w:hAnsi="Courier New"/>
          <w:spacing w:val="-9"/>
        </w:rPr>
        <w:t xml:space="preserve"> </w:t>
      </w:r>
      <w:r>
        <w:rPr>
          <w:rFonts w:ascii="Courier New" w:hAnsi="Courier New"/>
        </w:rPr>
        <w:t>пылящих</w:t>
      </w:r>
      <w:r>
        <w:rPr>
          <w:rFonts w:ascii="Courier New" w:hAnsi="Courier New"/>
          <w:spacing w:val="-9"/>
        </w:rPr>
        <w:t xml:space="preserve"> </w:t>
      </w:r>
      <w:r>
        <w:rPr>
          <w:rFonts w:ascii="Courier New" w:hAnsi="Courier New"/>
        </w:rPr>
        <w:t>материалов Материал: Известь комовая</w:t>
      </w:r>
    </w:p>
    <w:p w:rsidR="004F19BD" w:rsidRDefault="00EA37BF">
      <w:pPr>
        <w:spacing w:before="2" w:line="271" w:lineRule="exact"/>
        <w:ind w:left="222"/>
        <w:rPr>
          <w:rFonts w:ascii="Arial" w:hAnsi="Arial"/>
          <w:b/>
          <w:sz w:val="20"/>
        </w:rPr>
      </w:pPr>
      <w:r>
        <w:rPr>
          <w:rFonts w:ascii="Courier New" w:hAnsi="Courier New"/>
        </w:rPr>
        <w:t>Весовая</w:t>
      </w:r>
      <w:r>
        <w:rPr>
          <w:rFonts w:ascii="Courier New" w:hAnsi="Courier New"/>
          <w:spacing w:val="-10"/>
        </w:rPr>
        <w:t xml:space="preserve"> </w:t>
      </w:r>
      <w:r>
        <w:rPr>
          <w:rFonts w:ascii="Courier New" w:hAnsi="Courier New"/>
        </w:rPr>
        <w:t>доля</w:t>
      </w:r>
      <w:r>
        <w:rPr>
          <w:rFonts w:ascii="Courier New" w:hAnsi="Courier New"/>
          <w:spacing w:val="-7"/>
        </w:rPr>
        <w:t xml:space="preserve"> </w:t>
      </w:r>
      <w:r>
        <w:rPr>
          <w:rFonts w:ascii="Courier New" w:hAnsi="Courier New"/>
        </w:rPr>
        <w:t>пылевой</w:t>
      </w:r>
      <w:r>
        <w:rPr>
          <w:rFonts w:ascii="Courier New" w:hAnsi="Courier New"/>
          <w:spacing w:val="-7"/>
        </w:rPr>
        <w:t xml:space="preserve"> </w:t>
      </w:r>
      <w:r>
        <w:rPr>
          <w:rFonts w:ascii="Courier New" w:hAnsi="Courier New"/>
        </w:rPr>
        <w:t>фракции</w:t>
      </w:r>
      <w:r>
        <w:rPr>
          <w:rFonts w:ascii="Courier New" w:hAnsi="Courier New"/>
          <w:spacing w:val="-8"/>
        </w:rPr>
        <w:t xml:space="preserve"> </w:t>
      </w:r>
      <w:r>
        <w:rPr>
          <w:rFonts w:ascii="Courier New" w:hAnsi="Courier New"/>
        </w:rPr>
        <w:t>в</w:t>
      </w:r>
      <w:r>
        <w:rPr>
          <w:rFonts w:ascii="Courier New" w:hAnsi="Courier New"/>
          <w:spacing w:val="-7"/>
        </w:rPr>
        <w:t xml:space="preserve"> </w:t>
      </w:r>
      <w:r>
        <w:rPr>
          <w:rFonts w:ascii="Courier New" w:hAnsi="Courier New"/>
        </w:rPr>
        <w:t>материале(табл.3.1.1),</w:t>
      </w:r>
      <w:r>
        <w:rPr>
          <w:rFonts w:ascii="Courier New" w:hAnsi="Courier New"/>
          <w:spacing w:val="-5"/>
        </w:rPr>
        <w:t xml:space="preserve"> </w:t>
      </w:r>
      <w:r>
        <w:rPr>
          <w:b/>
          <w:i/>
        </w:rPr>
        <w:t>K1</w:t>
      </w:r>
      <w:r>
        <w:rPr>
          <w:b/>
          <w:i/>
          <w:spacing w:val="-3"/>
        </w:rPr>
        <w:t xml:space="preserve"> </w:t>
      </w:r>
      <w:r>
        <w:rPr>
          <w:b/>
          <w:i/>
        </w:rPr>
        <w:t>=</w:t>
      </w:r>
      <w:r>
        <w:rPr>
          <w:b/>
          <w:i/>
          <w:spacing w:val="-3"/>
        </w:rPr>
        <w:t xml:space="preserve"> </w:t>
      </w:r>
      <w:r>
        <w:rPr>
          <w:rFonts w:ascii="Arial" w:hAnsi="Arial"/>
          <w:b/>
          <w:spacing w:val="-4"/>
          <w:sz w:val="20"/>
        </w:rPr>
        <w:t>0.04</w:t>
      </w:r>
    </w:p>
    <w:p w:rsidR="004F19BD" w:rsidRDefault="00EA37BF">
      <w:pPr>
        <w:ind w:left="222"/>
        <w:rPr>
          <w:rFonts w:ascii="Arial" w:hAnsi="Arial"/>
          <w:b/>
          <w:sz w:val="20"/>
        </w:rPr>
      </w:pPr>
      <w:r>
        <w:rPr>
          <w:rFonts w:ascii="Courier New" w:hAnsi="Courier New"/>
        </w:rPr>
        <w:t>Доля</w:t>
      </w:r>
      <w:r>
        <w:rPr>
          <w:rFonts w:ascii="Courier New" w:hAnsi="Courier New"/>
          <w:spacing w:val="-10"/>
        </w:rPr>
        <w:t xml:space="preserve"> </w:t>
      </w:r>
      <w:r>
        <w:rPr>
          <w:rFonts w:ascii="Courier New" w:hAnsi="Courier New"/>
        </w:rPr>
        <w:t>пыли,</w:t>
      </w:r>
      <w:r>
        <w:rPr>
          <w:rFonts w:ascii="Courier New" w:hAnsi="Courier New"/>
          <w:spacing w:val="-7"/>
        </w:rPr>
        <w:t xml:space="preserve"> </w:t>
      </w:r>
      <w:r>
        <w:rPr>
          <w:rFonts w:ascii="Courier New" w:hAnsi="Courier New"/>
        </w:rPr>
        <w:t>переходящей</w:t>
      </w:r>
      <w:r>
        <w:rPr>
          <w:rFonts w:ascii="Courier New" w:hAnsi="Courier New"/>
          <w:spacing w:val="-8"/>
        </w:rPr>
        <w:t xml:space="preserve"> </w:t>
      </w:r>
      <w:r>
        <w:rPr>
          <w:rFonts w:ascii="Courier New" w:hAnsi="Courier New"/>
        </w:rPr>
        <w:t>в</w:t>
      </w:r>
      <w:r>
        <w:rPr>
          <w:rFonts w:ascii="Courier New" w:hAnsi="Courier New"/>
          <w:spacing w:val="-7"/>
        </w:rPr>
        <w:t xml:space="preserve"> </w:t>
      </w:r>
      <w:r>
        <w:rPr>
          <w:rFonts w:ascii="Courier New" w:hAnsi="Courier New"/>
        </w:rPr>
        <w:t>аэрозоль(табл.3.1.1),</w:t>
      </w:r>
      <w:r>
        <w:rPr>
          <w:rFonts w:ascii="Courier New" w:hAnsi="Courier New"/>
          <w:spacing w:val="-7"/>
        </w:rPr>
        <w:t xml:space="preserve"> </w:t>
      </w:r>
      <w:r>
        <w:rPr>
          <w:b/>
          <w:i/>
        </w:rPr>
        <w:t>K2</w:t>
      </w:r>
      <w:r>
        <w:rPr>
          <w:b/>
          <w:i/>
          <w:spacing w:val="-3"/>
        </w:rPr>
        <w:t xml:space="preserve"> </w:t>
      </w:r>
      <w:r>
        <w:rPr>
          <w:b/>
          <w:i/>
        </w:rPr>
        <w:t>=</w:t>
      </w:r>
      <w:r>
        <w:rPr>
          <w:b/>
          <w:i/>
          <w:spacing w:val="-3"/>
        </w:rPr>
        <w:t xml:space="preserve"> </w:t>
      </w:r>
      <w:r>
        <w:rPr>
          <w:rFonts w:ascii="Arial" w:hAnsi="Arial"/>
          <w:b/>
          <w:spacing w:val="-4"/>
          <w:sz w:val="20"/>
        </w:rPr>
        <w:t>0.02</w:t>
      </w:r>
    </w:p>
    <w:p w:rsidR="004F19BD" w:rsidRDefault="00EA37BF">
      <w:pPr>
        <w:spacing w:before="223"/>
        <w:ind w:left="222"/>
        <w:rPr>
          <w:b/>
          <w:i/>
          <w:sz w:val="20"/>
        </w:rPr>
      </w:pPr>
      <w:r>
        <w:rPr>
          <w:b/>
          <w:i/>
          <w:sz w:val="20"/>
          <w:u w:val="single"/>
        </w:rPr>
        <w:t>Примесь:</w:t>
      </w:r>
      <w:r>
        <w:rPr>
          <w:b/>
          <w:i/>
          <w:spacing w:val="-8"/>
          <w:sz w:val="20"/>
          <w:u w:val="single"/>
        </w:rPr>
        <w:t xml:space="preserve"> </w:t>
      </w:r>
      <w:r>
        <w:rPr>
          <w:b/>
          <w:i/>
          <w:sz w:val="20"/>
          <w:u w:val="single"/>
        </w:rPr>
        <w:t>0214</w:t>
      </w:r>
      <w:r>
        <w:rPr>
          <w:b/>
          <w:i/>
          <w:spacing w:val="-7"/>
          <w:sz w:val="20"/>
          <w:u w:val="single"/>
        </w:rPr>
        <w:t xml:space="preserve"> </w:t>
      </w:r>
      <w:r>
        <w:rPr>
          <w:b/>
          <w:i/>
          <w:sz w:val="20"/>
          <w:u w:val="single"/>
        </w:rPr>
        <w:t>Кальций</w:t>
      </w:r>
      <w:r>
        <w:rPr>
          <w:b/>
          <w:i/>
          <w:spacing w:val="-9"/>
          <w:sz w:val="20"/>
          <w:u w:val="single"/>
        </w:rPr>
        <w:t xml:space="preserve"> </w:t>
      </w:r>
      <w:proofErr w:type="spellStart"/>
      <w:r>
        <w:rPr>
          <w:b/>
          <w:i/>
          <w:sz w:val="20"/>
          <w:u w:val="single"/>
        </w:rPr>
        <w:t>дигидроксид</w:t>
      </w:r>
      <w:proofErr w:type="spellEnd"/>
      <w:r>
        <w:rPr>
          <w:b/>
          <w:i/>
          <w:spacing w:val="-8"/>
          <w:sz w:val="20"/>
          <w:u w:val="single"/>
        </w:rPr>
        <w:t xml:space="preserve"> </w:t>
      </w:r>
      <w:r>
        <w:rPr>
          <w:b/>
          <w:i/>
          <w:sz w:val="20"/>
          <w:u w:val="single"/>
        </w:rPr>
        <w:t>(Гашеная</w:t>
      </w:r>
      <w:r>
        <w:rPr>
          <w:b/>
          <w:i/>
          <w:spacing w:val="-8"/>
          <w:sz w:val="20"/>
          <w:u w:val="single"/>
        </w:rPr>
        <w:t xml:space="preserve"> </w:t>
      </w:r>
      <w:r>
        <w:rPr>
          <w:b/>
          <w:i/>
          <w:sz w:val="20"/>
          <w:u w:val="single"/>
        </w:rPr>
        <w:t>известь,</w:t>
      </w:r>
      <w:r>
        <w:rPr>
          <w:b/>
          <w:i/>
          <w:spacing w:val="-8"/>
          <w:sz w:val="20"/>
          <w:u w:val="single"/>
        </w:rPr>
        <w:t xml:space="preserve"> </w:t>
      </w:r>
      <w:proofErr w:type="spellStart"/>
      <w:r>
        <w:rPr>
          <w:b/>
          <w:i/>
          <w:sz w:val="20"/>
          <w:u w:val="single"/>
        </w:rPr>
        <w:t>Пушонка</w:t>
      </w:r>
      <w:proofErr w:type="spellEnd"/>
      <w:r>
        <w:rPr>
          <w:b/>
          <w:i/>
          <w:sz w:val="20"/>
          <w:u w:val="single"/>
        </w:rPr>
        <w:t>)</w:t>
      </w:r>
      <w:r>
        <w:rPr>
          <w:b/>
          <w:i/>
          <w:spacing w:val="-8"/>
          <w:sz w:val="20"/>
          <w:u w:val="single"/>
        </w:rPr>
        <w:t xml:space="preserve"> </w:t>
      </w:r>
      <w:r>
        <w:rPr>
          <w:b/>
          <w:i/>
          <w:spacing w:val="-2"/>
          <w:sz w:val="20"/>
          <w:u w:val="single"/>
        </w:rPr>
        <w:t>(304)</w:t>
      </w:r>
    </w:p>
    <w:p w:rsidR="004F19BD" w:rsidRDefault="004F19BD">
      <w:pPr>
        <w:pStyle w:val="a3"/>
        <w:spacing w:before="7"/>
        <w:rPr>
          <w:b/>
          <w:i/>
          <w:sz w:val="20"/>
        </w:rPr>
      </w:pPr>
    </w:p>
    <w:p w:rsidR="004F19BD" w:rsidRDefault="00EA37BF">
      <w:pPr>
        <w:ind w:left="222" w:right="805"/>
        <w:rPr>
          <w:rFonts w:ascii="Courier New" w:hAnsi="Courier New"/>
        </w:rPr>
      </w:pPr>
      <w:r>
        <w:rPr>
          <w:rFonts w:ascii="Courier New" w:hAnsi="Courier New"/>
        </w:rPr>
        <w:t>Материал</w:t>
      </w:r>
      <w:r>
        <w:rPr>
          <w:rFonts w:ascii="Courier New" w:hAnsi="Courier New"/>
          <w:spacing w:val="-6"/>
        </w:rPr>
        <w:t xml:space="preserve"> </w:t>
      </w:r>
      <w:proofErr w:type="spellStart"/>
      <w:r>
        <w:rPr>
          <w:rFonts w:ascii="Courier New" w:hAnsi="Courier New"/>
        </w:rPr>
        <w:t>негранулирован</w:t>
      </w:r>
      <w:proofErr w:type="spellEnd"/>
      <w:r>
        <w:rPr>
          <w:rFonts w:ascii="Courier New" w:hAnsi="Courier New"/>
        </w:rPr>
        <w:t>.</w:t>
      </w:r>
      <w:r>
        <w:rPr>
          <w:rFonts w:ascii="Courier New" w:hAnsi="Courier New"/>
          <w:spacing w:val="-6"/>
        </w:rPr>
        <w:t xml:space="preserve"> </w:t>
      </w:r>
      <w:r>
        <w:rPr>
          <w:rFonts w:ascii="Courier New" w:hAnsi="Courier New"/>
        </w:rPr>
        <w:t>Коэффициент</w:t>
      </w:r>
      <w:r>
        <w:rPr>
          <w:rFonts w:ascii="Courier New" w:hAnsi="Courier New"/>
          <w:spacing w:val="-6"/>
        </w:rPr>
        <w:t xml:space="preserve"> </w:t>
      </w:r>
      <w:proofErr w:type="spellStart"/>
      <w:r>
        <w:rPr>
          <w:rFonts w:ascii="Courier New" w:hAnsi="Courier New"/>
        </w:rPr>
        <w:t>Ke</w:t>
      </w:r>
      <w:proofErr w:type="spellEnd"/>
      <w:r>
        <w:rPr>
          <w:rFonts w:ascii="Courier New" w:hAnsi="Courier New"/>
          <w:spacing w:val="-6"/>
        </w:rPr>
        <w:t xml:space="preserve"> </w:t>
      </w:r>
      <w:r>
        <w:rPr>
          <w:rFonts w:ascii="Courier New" w:hAnsi="Courier New"/>
        </w:rPr>
        <w:t>принимается</w:t>
      </w:r>
      <w:r>
        <w:rPr>
          <w:rFonts w:ascii="Courier New" w:hAnsi="Courier New"/>
          <w:spacing w:val="-6"/>
        </w:rPr>
        <w:t xml:space="preserve"> </w:t>
      </w:r>
      <w:r>
        <w:rPr>
          <w:rFonts w:ascii="Courier New" w:hAnsi="Courier New"/>
        </w:rPr>
        <w:t>равным</w:t>
      </w:r>
      <w:r>
        <w:rPr>
          <w:rFonts w:ascii="Courier New" w:hAnsi="Courier New"/>
          <w:spacing w:val="-6"/>
        </w:rPr>
        <w:t xml:space="preserve"> </w:t>
      </w:r>
      <w:r>
        <w:rPr>
          <w:rFonts w:ascii="Courier New" w:hAnsi="Courier New"/>
        </w:rPr>
        <w:t>1 Степень открытости: с 4-х сторон</w:t>
      </w:r>
    </w:p>
    <w:p w:rsidR="004F19BD" w:rsidRDefault="00EA37BF">
      <w:pPr>
        <w:spacing w:line="248" w:lineRule="exact"/>
        <w:ind w:left="222"/>
        <w:rPr>
          <w:rFonts w:ascii="Courier New" w:hAnsi="Courier New"/>
        </w:rPr>
      </w:pPr>
      <w:r>
        <w:rPr>
          <w:rFonts w:ascii="Courier New" w:hAnsi="Courier New"/>
        </w:rPr>
        <w:t>Загрузочный</w:t>
      </w:r>
      <w:r>
        <w:rPr>
          <w:rFonts w:ascii="Courier New" w:hAnsi="Courier New"/>
          <w:spacing w:val="-6"/>
        </w:rPr>
        <w:t xml:space="preserve"> </w:t>
      </w:r>
      <w:r>
        <w:rPr>
          <w:rFonts w:ascii="Courier New" w:hAnsi="Courier New"/>
        </w:rPr>
        <w:t>рукав</w:t>
      </w:r>
      <w:r>
        <w:rPr>
          <w:rFonts w:ascii="Courier New" w:hAnsi="Courier New"/>
          <w:spacing w:val="-6"/>
        </w:rPr>
        <w:t xml:space="preserve"> </w:t>
      </w:r>
      <w:r>
        <w:rPr>
          <w:rFonts w:ascii="Courier New" w:hAnsi="Courier New"/>
        </w:rPr>
        <w:t>не</w:t>
      </w:r>
      <w:r>
        <w:rPr>
          <w:rFonts w:ascii="Courier New" w:hAnsi="Courier New"/>
          <w:spacing w:val="-6"/>
        </w:rPr>
        <w:t xml:space="preserve"> </w:t>
      </w:r>
      <w:r>
        <w:rPr>
          <w:rFonts w:ascii="Courier New" w:hAnsi="Courier New"/>
          <w:spacing w:val="-2"/>
        </w:rPr>
        <w:t>применяется</w:t>
      </w:r>
    </w:p>
    <w:p w:rsidR="004F19BD" w:rsidRDefault="00EA37BF">
      <w:pPr>
        <w:spacing w:before="2" w:line="271" w:lineRule="exact"/>
        <w:ind w:left="222"/>
        <w:rPr>
          <w:rFonts w:ascii="Arial" w:hAnsi="Arial"/>
          <w:b/>
          <w:sz w:val="20"/>
        </w:rPr>
      </w:pPr>
      <w:r>
        <w:rPr>
          <w:rFonts w:ascii="Courier New" w:hAnsi="Courier New"/>
        </w:rPr>
        <w:t>Коэффициент,</w:t>
      </w:r>
      <w:r>
        <w:rPr>
          <w:rFonts w:ascii="Courier New" w:hAnsi="Courier New"/>
          <w:spacing w:val="-11"/>
        </w:rPr>
        <w:t xml:space="preserve"> </w:t>
      </w:r>
      <w:r>
        <w:rPr>
          <w:rFonts w:ascii="Courier New" w:hAnsi="Courier New"/>
        </w:rPr>
        <w:t>учитывающий</w:t>
      </w:r>
      <w:r>
        <w:rPr>
          <w:rFonts w:ascii="Courier New" w:hAnsi="Courier New"/>
          <w:spacing w:val="-10"/>
        </w:rPr>
        <w:t xml:space="preserve"> </w:t>
      </w:r>
      <w:r>
        <w:rPr>
          <w:rFonts w:ascii="Courier New" w:hAnsi="Courier New"/>
        </w:rPr>
        <w:t>степень</w:t>
      </w:r>
      <w:r>
        <w:rPr>
          <w:rFonts w:ascii="Courier New" w:hAnsi="Courier New"/>
          <w:spacing w:val="-10"/>
        </w:rPr>
        <w:t xml:space="preserve"> </w:t>
      </w:r>
      <w:r>
        <w:rPr>
          <w:rFonts w:ascii="Courier New" w:hAnsi="Courier New"/>
        </w:rPr>
        <w:t>защищенности</w:t>
      </w:r>
      <w:r>
        <w:rPr>
          <w:rFonts w:ascii="Courier New" w:hAnsi="Courier New"/>
          <w:spacing w:val="-10"/>
        </w:rPr>
        <w:t xml:space="preserve"> </w:t>
      </w:r>
      <w:r>
        <w:rPr>
          <w:rFonts w:ascii="Courier New" w:hAnsi="Courier New"/>
        </w:rPr>
        <w:t>узла(табл.3.1.3),</w:t>
      </w:r>
      <w:r>
        <w:rPr>
          <w:rFonts w:ascii="Courier New" w:hAnsi="Courier New"/>
          <w:spacing w:val="-10"/>
        </w:rPr>
        <w:t xml:space="preserve"> </w:t>
      </w:r>
      <w:r>
        <w:rPr>
          <w:b/>
          <w:i/>
        </w:rPr>
        <w:t>K4</w:t>
      </w:r>
      <w:r>
        <w:rPr>
          <w:b/>
          <w:i/>
          <w:spacing w:val="-4"/>
        </w:rPr>
        <w:t xml:space="preserve"> </w:t>
      </w:r>
      <w:r>
        <w:rPr>
          <w:b/>
          <w:i/>
        </w:rPr>
        <w:t>=</w:t>
      </w:r>
      <w:r>
        <w:rPr>
          <w:b/>
          <w:i/>
          <w:spacing w:val="-4"/>
        </w:rPr>
        <w:t xml:space="preserve"> </w:t>
      </w:r>
      <w:r>
        <w:rPr>
          <w:rFonts w:ascii="Arial" w:hAnsi="Arial"/>
          <w:b/>
          <w:spacing w:val="-10"/>
          <w:sz w:val="20"/>
        </w:rPr>
        <w:t>1</w:t>
      </w:r>
    </w:p>
    <w:p w:rsidR="004F19BD" w:rsidRDefault="00EA37BF">
      <w:pPr>
        <w:spacing w:line="271" w:lineRule="exact"/>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(среднегодовая),</w:t>
      </w:r>
      <w:r>
        <w:rPr>
          <w:rFonts w:ascii="Courier New" w:hAnsi="Courier New"/>
          <w:spacing w:val="-8"/>
        </w:rPr>
        <w:t xml:space="preserve"> </w:t>
      </w:r>
      <w:r>
        <w:rPr>
          <w:rFonts w:ascii="Courier New" w:hAnsi="Courier New"/>
        </w:rPr>
        <w:t>м/с,</w:t>
      </w:r>
      <w:r>
        <w:rPr>
          <w:rFonts w:ascii="Courier New" w:hAnsi="Courier New"/>
          <w:spacing w:val="-6"/>
        </w:rPr>
        <w:t xml:space="preserve"> </w:t>
      </w:r>
      <w:r>
        <w:rPr>
          <w:b/>
          <w:i/>
        </w:rPr>
        <w:t>G3SR</w:t>
      </w:r>
      <w:r>
        <w:rPr>
          <w:b/>
          <w:i/>
          <w:spacing w:val="-5"/>
        </w:rPr>
        <w:t xml:space="preserve"> </w:t>
      </w:r>
      <w:r>
        <w:rPr>
          <w:b/>
          <w:i/>
        </w:rPr>
        <w:t>=</w:t>
      </w:r>
      <w:r>
        <w:rPr>
          <w:b/>
          <w:i/>
          <w:spacing w:val="-3"/>
        </w:rPr>
        <w:t xml:space="preserve"> </w:t>
      </w:r>
      <w:r>
        <w:rPr>
          <w:rFonts w:ascii="Arial" w:hAnsi="Arial"/>
          <w:b/>
          <w:spacing w:val="-10"/>
          <w:sz w:val="20"/>
        </w:rPr>
        <w:t>5</w:t>
      </w:r>
    </w:p>
    <w:p w:rsidR="004F19BD" w:rsidRDefault="00EA37BF">
      <w:pPr>
        <w:spacing w:line="267" w:lineRule="exact"/>
        <w:ind w:left="222"/>
        <w:rPr>
          <w:b/>
          <w:i/>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среднегодовую</w:t>
      </w:r>
      <w:r>
        <w:rPr>
          <w:rFonts w:ascii="Courier New" w:hAnsi="Courier New"/>
          <w:spacing w:val="-11"/>
        </w:rPr>
        <w:t xml:space="preserve"> </w:t>
      </w:r>
      <w:r>
        <w:rPr>
          <w:rFonts w:ascii="Courier New" w:hAnsi="Courier New"/>
        </w:rPr>
        <w:t>скорость</w:t>
      </w:r>
      <w:r>
        <w:rPr>
          <w:rFonts w:ascii="Courier New" w:hAnsi="Courier New"/>
          <w:spacing w:val="-11"/>
        </w:rPr>
        <w:t xml:space="preserve"> </w:t>
      </w:r>
      <w:r>
        <w:rPr>
          <w:rFonts w:ascii="Courier New" w:hAnsi="Courier New"/>
        </w:rPr>
        <w:t>ветра(табл.3.1.2),</w:t>
      </w:r>
      <w:r>
        <w:rPr>
          <w:rFonts w:ascii="Courier New" w:hAnsi="Courier New"/>
          <w:spacing w:val="-9"/>
        </w:rPr>
        <w:t xml:space="preserve"> </w:t>
      </w:r>
      <w:r>
        <w:rPr>
          <w:b/>
          <w:i/>
        </w:rPr>
        <w:t>K3SR</w:t>
      </w:r>
      <w:r>
        <w:rPr>
          <w:b/>
          <w:i/>
          <w:spacing w:val="-5"/>
        </w:rPr>
        <w:t xml:space="preserve"> </w:t>
      </w:r>
      <w:r>
        <w:rPr>
          <w:b/>
          <w:i/>
          <w:spacing w:val="-10"/>
        </w:rPr>
        <w:t>=</w:t>
      </w:r>
    </w:p>
    <w:p w:rsidR="004F19BD" w:rsidRDefault="00EA37BF">
      <w:pPr>
        <w:spacing w:line="226" w:lineRule="exact"/>
        <w:ind w:left="222"/>
        <w:rPr>
          <w:rFonts w:ascii="Arial"/>
          <w:b/>
          <w:sz w:val="20"/>
        </w:rPr>
      </w:pPr>
      <w:r>
        <w:rPr>
          <w:rFonts w:ascii="Arial"/>
          <w:b/>
          <w:spacing w:val="-5"/>
          <w:sz w:val="20"/>
        </w:rPr>
        <w:t>1.2</w:t>
      </w:r>
    </w:p>
    <w:p w:rsidR="004F19BD" w:rsidRDefault="00EA37BF">
      <w:pPr>
        <w:spacing w:before="9"/>
        <w:ind w:left="222"/>
        <w:rPr>
          <w:rFonts w:ascii="Arial" w:hAnsi="Arial"/>
          <w:b/>
          <w:sz w:val="20"/>
        </w:rPr>
      </w:pPr>
      <w:r>
        <w:rPr>
          <w:rFonts w:ascii="Courier New" w:hAnsi="Courier New"/>
        </w:rPr>
        <w:t>Скорость</w:t>
      </w:r>
      <w:r>
        <w:rPr>
          <w:rFonts w:ascii="Courier New" w:hAnsi="Courier New"/>
          <w:spacing w:val="-8"/>
        </w:rPr>
        <w:t xml:space="preserve"> </w:t>
      </w:r>
      <w:r>
        <w:rPr>
          <w:rFonts w:ascii="Courier New" w:hAnsi="Courier New"/>
        </w:rPr>
        <w:t>ветра</w:t>
      </w:r>
      <w:r>
        <w:rPr>
          <w:rFonts w:ascii="Courier New" w:hAnsi="Courier New"/>
          <w:spacing w:val="-7"/>
        </w:rPr>
        <w:t xml:space="preserve"> </w:t>
      </w:r>
      <w:r>
        <w:rPr>
          <w:rFonts w:ascii="Courier New" w:hAnsi="Courier New"/>
        </w:rPr>
        <w:t>(максимальная),</w:t>
      </w:r>
      <w:r>
        <w:rPr>
          <w:rFonts w:ascii="Courier New" w:hAnsi="Courier New"/>
          <w:spacing w:val="-7"/>
        </w:rPr>
        <w:t xml:space="preserve"> </w:t>
      </w:r>
      <w:r>
        <w:rPr>
          <w:rFonts w:ascii="Courier New" w:hAnsi="Courier New"/>
        </w:rPr>
        <w:t>м/c,</w:t>
      </w:r>
      <w:r>
        <w:rPr>
          <w:rFonts w:ascii="Courier New" w:hAnsi="Courier New"/>
          <w:spacing w:val="-6"/>
        </w:rPr>
        <w:t xml:space="preserve"> </w:t>
      </w:r>
      <w:r>
        <w:rPr>
          <w:b/>
          <w:i/>
        </w:rPr>
        <w:t>G3</w:t>
      </w:r>
      <w:r>
        <w:rPr>
          <w:b/>
          <w:i/>
          <w:spacing w:val="-3"/>
        </w:rPr>
        <w:t xml:space="preserve"> </w:t>
      </w:r>
      <w:r>
        <w:rPr>
          <w:b/>
          <w:i/>
        </w:rPr>
        <w:t>=</w:t>
      </w:r>
      <w:r>
        <w:rPr>
          <w:b/>
          <w:i/>
          <w:spacing w:val="-3"/>
        </w:rPr>
        <w:t xml:space="preserve"> </w:t>
      </w:r>
      <w:r>
        <w:rPr>
          <w:rFonts w:ascii="Arial" w:hAnsi="Arial"/>
          <w:b/>
          <w:spacing w:val="-5"/>
          <w:sz w:val="20"/>
        </w:rPr>
        <w:t>12</w:t>
      </w:r>
    </w:p>
    <w:p w:rsidR="004F19BD" w:rsidRDefault="00EA37BF">
      <w:pPr>
        <w:spacing w:before="2"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0"/>
        </w:rPr>
        <w:t xml:space="preserve"> </w:t>
      </w:r>
      <w:r>
        <w:rPr>
          <w:rFonts w:ascii="Courier New" w:hAnsi="Courier New"/>
        </w:rPr>
        <w:t>учитывающий</w:t>
      </w:r>
      <w:r>
        <w:rPr>
          <w:rFonts w:ascii="Courier New" w:hAnsi="Courier New"/>
          <w:spacing w:val="-10"/>
        </w:rPr>
        <w:t xml:space="preserve"> </w:t>
      </w:r>
      <w:r>
        <w:rPr>
          <w:rFonts w:ascii="Courier New" w:hAnsi="Courier New"/>
        </w:rPr>
        <w:t>максимальную</w:t>
      </w:r>
      <w:r>
        <w:rPr>
          <w:rFonts w:ascii="Courier New" w:hAnsi="Courier New"/>
          <w:spacing w:val="-10"/>
        </w:rPr>
        <w:t xml:space="preserve"> </w:t>
      </w:r>
      <w:r>
        <w:rPr>
          <w:rFonts w:ascii="Courier New" w:hAnsi="Courier New"/>
        </w:rPr>
        <w:t>скорость</w:t>
      </w:r>
      <w:r>
        <w:rPr>
          <w:rFonts w:ascii="Courier New" w:hAnsi="Courier New"/>
          <w:spacing w:val="-10"/>
        </w:rPr>
        <w:t xml:space="preserve"> </w:t>
      </w:r>
      <w:r>
        <w:rPr>
          <w:rFonts w:ascii="Courier New" w:hAnsi="Courier New"/>
        </w:rPr>
        <w:t>ветра(табл.3.1.2),</w:t>
      </w:r>
      <w:r>
        <w:rPr>
          <w:rFonts w:ascii="Courier New" w:hAnsi="Courier New"/>
          <w:spacing w:val="-8"/>
        </w:rPr>
        <w:t xml:space="preserve"> </w:t>
      </w:r>
      <w:r>
        <w:rPr>
          <w:b/>
          <w:i/>
        </w:rPr>
        <w:t>K3</w:t>
      </w:r>
      <w:r>
        <w:rPr>
          <w:b/>
          <w:i/>
          <w:spacing w:val="-4"/>
        </w:rPr>
        <w:t xml:space="preserve"> </w:t>
      </w:r>
      <w:r>
        <w:rPr>
          <w:b/>
          <w:i/>
        </w:rPr>
        <w:t>=</w:t>
      </w:r>
      <w:r>
        <w:rPr>
          <w:b/>
          <w:i/>
          <w:spacing w:val="-4"/>
        </w:rPr>
        <w:t xml:space="preserve"> </w:t>
      </w:r>
      <w:r>
        <w:rPr>
          <w:rFonts w:ascii="Arial" w:hAnsi="Arial"/>
          <w:b/>
          <w:spacing w:val="-10"/>
          <w:sz w:val="20"/>
        </w:rPr>
        <w:t>2</w:t>
      </w:r>
    </w:p>
    <w:p w:rsidR="004F19BD" w:rsidRDefault="00EA37BF">
      <w:pPr>
        <w:spacing w:line="271" w:lineRule="exact"/>
        <w:ind w:left="222"/>
        <w:rPr>
          <w:rFonts w:ascii="Arial" w:hAnsi="Arial"/>
          <w:b/>
          <w:sz w:val="20"/>
        </w:rPr>
      </w:pPr>
      <w:r>
        <w:rPr>
          <w:rFonts w:ascii="Courier New" w:hAnsi="Courier New"/>
        </w:rPr>
        <w:t>Влажность</w:t>
      </w:r>
      <w:r>
        <w:rPr>
          <w:rFonts w:ascii="Courier New" w:hAnsi="Courier New"/>
          <w:spacing w:val="-7"/>
        </w:rPr>
        <w:t xml:space="preserve"> </w:t>
      </w:r>
      <w:r>
        <w:rPr>
          <w:rFonts w:ascii="Courier New" w:hAnsi="Courier New"/>
        </w:rPr>
        <w:t>материала,</w:t>
      </w:r>
      <w:r>
        <w:rPr>
          <w:rFonts w:ascii="Courier New" w:hAnsi="Courier New"/>
          <w:spacing w:val="-7"/>
        </w:rPr>
        <w:t xml:space="preserve"> </w:t>
      </w:r>
      <w:r>
        <w:rPr>
          <w:rFonts w:ascii="Courier New" w:hAnsi="Courier New"/>
        </w:rPr>
        <w:t>%,</w:t>
      </w:r>
      <w:r>
        <w:rPr>
          <w:rFonts w:ascii="Courier New" w:hAnsi="Courier New"/>
          <w:spacing w:val="-6"/>
        </w:rPr>
        <w:t xml:space="preserve"> </w:t>
      </w:r>
      <w:r>
        <w:rPr>
          <w:b/>
          <w:i/>
        </w:rPr>
        <w:t>VL</w:t>
      </w:r>
      <w:r>
        <w:rPr>
          <w:b/>
          <w:i/>
          <w:spacing w:val="-2"/>
        </w:rPr>
        <w:t xml:space="preserve"> </w:t>
      </w:r>
      <w:r>
        <w:rPr>
          <w:b/>
          <w:i/>
        </w:rPr>
        <w:t>=</w:t>
      </w:r>
      <w:r>
        <w:rPr>
          <w:b/>
          <w:i/>
          <w:spacing w:val="-1"/>
        </w:rPr>
        <w:t xml:space="preserve"> </w:t>
      </w:r>
      <w:r>
        <w:rPr>
          <w:rFonts w:ascii="Arial" w:hAnsi="Arial"/>
          <w:b/>
          <w:spacing w:val="-5"/>
          <w:sz w:val="20"/>
        </w:rPr>
        <w:t>4.5</w:t>
      </w:r>
    </w:p>
    <w:p w:rsidR="004F19BD" w:rsidRDefault="00EA37BF">
      <w:pPr>
        <w:spacing w:line="271" w:lineRule="exact"/>
        <w:ind w:left="222"/>
        <w:rPr>
          <w:rFonts w:ascii="Arial" w:hAnsi="Arial"/>
          <w:b/>
          <w:sz w:val="20"/>
        </w:rPr>
      </w:pPr>
      <w:proofErr w:type="spellStart"/>
      <w:r>
        <w:rPr>
          <w:rFonts w:ascii="Courier New" w:hAnsi="Courier New"/>
        </w:rPr>
        <w:t>Коэфф</w:t>
      </w:r>
      <w:proofErr w:type="spellEnd"/>
      <w:r>
        <w:rPr>
          <w:rFonts w:ascii="Courier New" w:hAnsi="Courier New"/>
        </w:rPr>
        <w:t>.,</w:t>
      </w:r>
      <w:r>
        <w:rPr>
          <w:rFonts w:ascii="Courier New" w:hAnsi="Courier New"/>
          <w:spacing w:val="-11"/>
        </w:rPr>
        <w:t xml:space="preserve"> </w:t>
      </w:r>
      <w:r>
        <w:rPr>
          <w:rFonts w:ascii="Courier New" w:hAnsi="Courier New"/>
        </w:rPr>
        <w:t>учитывающий</w:t>
      </w:r>
      <w:r>
        <w:rPr>
          <w:rFonts w:ascii="Courier New" w:hAnsi="Courier New"/>
          <w:spacing w:val="-11"/>
        </w:rPr>
        <w:t xml:space="preserve"> </w:t>
      </w:r>
      <w:r>
        <w:rPr>
          <w:rFonts w:ascii="Courier New" w:hAnsi="Courier New"/>
        </w:rPr>
        <w:t>влажность</w:t>
      </w:r>
      <w:r>
        <w:rPr>
          <w:rFonts w:ascii="Courier New" w:hAnsi="Courier New"/>
          <w:spacing w:val="-10"/>
        </w:rPr>
        <w:t xml:space="preserve"> </w:t>
      </w:r>
      <w:r>
        <w:rPr>
          <w:rFonts w:ascii="Courier New" w:hAnsi="Courier New"/>
        </w:rPr>
        <w:t>материала(табл.3.1.4),</w:t>
      </w:r>
      <w:r>
        <w:rPr>
          <w:rFonts w:ascii="Courier New" w:hAnsi="Courier New"/>
          <w:spacing w:val="-10"/>
        </w:rPr>
        <w:t xml:space="preserve"> </w:t>
      </w:r>
      <w:r>
        <w:rPr>
          <w:b/>
          <w:i/>
        </w:rPr>
        <w:t>K5</w:t>
      </w:r>
      <w:r>
        <w:rPr>
          <w:b/>
          <w:i/>
          <w:spacing w:val="-4"/>
        </w:rPr>
        <w:t xml:space="preserve"> </w:t>
      </w:r>
      <w:r>
        <w:rPr>
          <w:b/>
          <w:i/>
        </w:rPr>
        <w:t>=</w:t>
      </w:r>
      <w:r>
        <w:rPr>
          <w:b/>
          <w:i/>
          <w:spacing w:val="-4"/>
        </w:rPr>
        <w:t xml:space="preserve"> </w:t>
      </w:r>
      <w:r>
        <w:rPr>
          <w:rFonts w:ascii="Arial" w:hAnsi="Arial"/>
          <w:b/>
          <w:spacing w:val="-5"/>
          <w:sz w:val="20"/>
        </w:rPr>
        <w:t>0.7</w:t>
      </w:r>
    </w:p>
    <w:p w:rsidR="004F19BD" w:rsidRDefault="00EA37BF">
      <w:pPr>
        <w:spacing w:line="271" w:lineRule="exact"/>
        <w:ind w:left="222"/>
        <w:rPr>
          <w:rFonts w:ascii="Arial" w:hAnsi="Arial"/>
          <w:b/>
          <w:sz w:val="20"/>
        </w:rPr>
      </w:pPr>
      <w:r>
        <w:rPr>
          <w:rFonts w:ascii="Courier New" w:hAnsi="Courier New"/>
        </w:rPr>
        <w:t>Размер</w:t>
      </w:r>
      <w:r>
        <w:rPr>
          <w:rFonts w:ascii="Courier New" w:hAnsi="Courier New"/>
          <w:spacing w:val="-8"/>
        </w:rPr>
        <w:t xml:space="preserve"> </w:t>
      </w:r>
      <w:r>
        <w:rPr>
          <w:rFonts w:ascii="Courier New" w:hAnsi="Courier New"/>
        </w:rPr>
        <w:t>куска</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мм,</w:t>
      </w:r>
      <w:r>
        <w:rPr>
          <w:rFonts w:ascii="Courier New" w:hAnsi="Courier New"/>
          <w:spacing w:val="-5"/>
        </w:rPr>
        <w:t xml:space="preserve"> </w:t>
      </w:r>
      <w:r>
        <w:rPr>
          <w:b/>
          <w:i/>
        </w:rPr>
        <w:t>G7</w:t>
      </w:r>
      <w:r>
        <w:rPr>
          <w:b/>
          <w:i/>
          <w:spacing w:val="-2"/>
        </w:rPr>
        <w:t xml:space="preserve"> </w:t>
      </w:r>
      <w:r>
        <w:rPr>
          <w:b/>
          <w:i/>
        </w:rPr>
        <w:t>=</w:t>
      </w:r>
      <w:r>
        <w:rPr>
          <w:b/>
          <w:i/>
          <w:spacing w:val="-2"/>
        </w:rPr>
        <w:t xml:space="preserve"> </w:t>
      </w:r>
      <w:r>
        <w:rPr>
          <w:rFonts w:ascii="Arial" w:hAnsi="Arial"/>
          <w:b/>
          <w:spacing w:val="-5"/>
          <w:sz w:val="20"/>
        </w:rPr>
        <w:t>55</w:t>
      </w:r>
    </w:p>
    <w:p w:rsidR="004F19BD" w:rsidRDefault="00EA37BF">
      <w:pPr>
        <w:ind w:left="222"/>
        <w:rPr>
          <w:rFonts w:ascii="Arial" w:hAnsi="Arial"/>
          <w:b/>
          <w:sz w:val="20"/>
        </w:rPr>
      </w:pPr>
      <w:r>
        <w:rPr>
          <w:rFonts w:ascii="Courier New" w:hAnsi="Courier New"/>
        </w:rPr>
        <w:t>Коэффициент,</w:t>
      </w:r>
      <w:r>
        <w:rPr>
          <w:rFonts w:ascii="Courier New" w:hAnsi="Courier New"/>
          <w:spacing w:val="-12"/>
        </w:rPr>
        <w:t xml:space="preserve"> </w:t>
      </w:r>
      <w:r>
        <w:rPr>
          <w:rFonts w:ascii="Courier New" w:hAnsi="Courier New"/>
        </w:rPr>
        <w:t>учитывающий</w:t>
      </w:r>
      <w:r>
        <w:rPr>
          <w:rFonts w:ascii="Courier New" w:hAnsi="Courier New"/>
          <w:spacing w:val="-12"/>
        </w:rPr>
        <w:t xml:space="preserve"> </w:t>
      </w:r>
      <w:r>
        <w:rPr>
          <w:rFonts w:ascii="Courier New" w:hAnsi="Courier New"/>
        </w:rPr>
        <w:t>крупность</w:t>
      </w:r>
      <w:r>
        <w:rPr>
          <w:rFonts w:ascii="Courier New" w:hAnsi="Courier New"/>
          <w:spacing w:val="-11"/>
        </w:rPr>
        <w:t xml:space="preserve"> </w:t>
      </w:r>
      <w:r>
        <w:rPr>
          <w:rFonts w:ascii="Courier New" w:hAnsi="Courier New"/>
        </w:rPr>
        <w:t>материала(табл.3.1.5),</w:t>
      </w:r>
      <w:r>
        <w:rPr>
          <w:rFonts w:ascii="Courier New" w:hAnsi="Courier New"/>
          <w:spacing w:val="-10"/>
        </w:rPr>
        <w:t xml:space="preserve"> </w:t>
      </w:r>
      <w:r>
        <w:rPr>
          <w:b/>
          <w:i/>
        </w:rPr>
        <w:t>K7</w:t>
      </w:r>
      <w:r>
        <w:rPr>
          <w:b/>
          <w:i/>
          <w:spacing w:val="-4"/>
        </w:rPr>
        <w:t xml:space="preserve"> </w:t>
      </w:r>
      <w:r>
        <w:rPr>
          <w:b/>
          <w:i/>
        </w:rPr>
        <w:t>=</w:t>
      </w:r>
      <w:r>
        <w:rPr>
          <w:b/>
          <w:i/>
          <w:spacing w:val="-5"/>
        </w:rPr>
        <w:t xml:space="preserve"> </w:t>
      </w:r>
      <w:r>
        <w:rPr>
          <w:rFonts w:ascii="Arial" w:hAnsi="Arial"/>
          <w:b/>
          <w:spacing w:val="-5"/>
          <w:sz w:val="20"/>
        </w:rPr>
        <w:t>0.4</w:t>
      </w:r>
    </w:p>
    <w:p w:rsidR="004F19BD" w:rsidRDefault="00EA37BF">
      <w:pPr>
        <w:spacing w:line="271" w:lineRule="exact"/>
        <w:ind w:left="222"/>
        <w:rPr>
          <w:rFonts w:ascii="Arial" w:hAnsi="Arial"/>
          <w:b/>
          <w:sz w:val="20"/>
        </w:rPr>
      </w:pPr>
      <w:r>
        <w:rPr>
          <w:rFonts w:ascii="Courier New" w:hAnsi="Courier New"/>
        </w:rPr>
        <w:t>Высота</w:t>
      </w:r>
      <w:r>
        <w:rPr>
          <w:rFonts w:ascii="Courier New" w:hAnsi="Courier New"/>
          <w:spacing w:val="-6"/>
        </w:rPr>
        <w:t xml:space="preserve"> </w:t>
      </w:r>
      <w:r>
        <w:rPr>
          <w:rFonts w:ascii="Courier New" w:hAnsi="Courier New"/>
        </w:rPr>
        <w:t>падения</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м,</w:t>
      </w:r>
      <w:r>
        <w:rPr>
          <w:rFonts w:ascii="Courier New" w:hAnsi="Courier New"/>
          <w:spacing w:val="-5"/>
        </w:rPr>
        <w:t xml:space="preserve"> </w:t>
      </w:r>
      <w:r>
        <w:rPr>
          <w:b/>
          <w:i/>
        </w:rPr>
        <w:t>GB</w:t>
      </w:r>
      <w:r>
        <w:rPr>
          <w:b/>
          <w:i/>
          <w:spacing w:val="-3"/>
        </w:rPr>
        <w:t xml:space="preserve"> </w:t>
      </w:r>
      <w:r>
        <w:rPr>
          <w:b/>
          <w:i/>
        </w:rPr>
        <w:t>=</w:t>
      </w:r>
      <w:r>
        <w:rPr>
          <w:b/>
          <w:i/>
          <w:spacing w:val="-2"/>
        </w:rPr>
        <w:t xml:space="preserve"> </w:t>
      </w:r>
      <w:r>
        <w:rPr>
          <w:rFonts w:ascii="Arial" w:hAnsi="Arial"/>
          <w:b/>
          <w:spacing w:val="-5"/>
          <w:sz w:val="20"/>
        </w:rPr>
        <w:t>0.5</w:t>
      </w:r>
    </w:p>
    <w:p w:rsidR="004F19BD" w:rsidRDefault="00EA37BF">
      <w:pPr>
        <w:ind w:left="222"/>
        <w:rPr>
          <w:rFonts w:ascii="Arial" w:hAnsi="Arial"/>
          <w:b/>
          <w:sz w:val="20"/>
        </w:rPr>
      </w:pPr>
      <w:r>
        <w:rPr>
          <w:rFonts w:ascii="Courier New" w:hAnsi="Courier New"/>
        </w:rPr>
        <w:t>Коэффициент,</w:t>
      </w:r>
      <w:r>
        <w:rPr>
          <w:rFonts w:ascii="Courier New" w:hAnsi="Courier New"/>
          <w:spacing w:val="-7"/>
        </w:rPr>
        <w:t xml:space="preserve"> </w:t>
      </w:r>
      <w:r>
        <w:rPr>
          <w:rFonts w:ascii="Courier New" w:hAnsi="Courier New"/>
        </w:rPr>
        <w:t>учитывающий</w:t>
      </w:r>
      <w:r>
        <w:rPr>
          <w:rFonts w:ascii="Courier New" w:hAnsi="Courier New"/>
          <w:spacing w:val="-7"/>
        </w:rPr>
        <w:t xml:space="preserve"> </w:t>
      </w:r>
      <w:r>
        <w:rPr>
          <w:rFonts w:ascii="Courier New" w:hAnsi="Courier New"/>
        </w:rPr>
        <w:t>высоту</w:t>
      </w:r>
      <w:r>
        <w:rPr>
          <w:rFonts w:ascii="Courier New" w:hAnsi="Courier New"/>
          <w:spacing w:val="-7"/>
        </w:rPr>
        <w:t xml:space="preserve"> </w:t>
      </w:r>
      <w:r>
        <w:rPr>
          <w:rFonts w:ascii="Courier New" w:hAnsi="Courier New"/>
        </w:rPr>
        <w:t>падения</w:t>
      </w:r>
      <w:r>
        <w:rPr>
          <w:rFonts w:ascii="Courier New" w:hAnsi="Courier New"/>
          <w:spacing w:val="-7"/>
        </w:rPr>
        <w:t xml:space="preserve"> </w:t>
      </w:r>
      <w:r>
        <w:rPr>
          <w:rFonts w:ascii="Courier New" w:hAnsi="Courier New"/>
        </w:rPr>
        <w:t>материала(табл.3.1.7),</w:t>
      </w:r>
      <w:r>
        <w:rPr>
          <w:rFonts w:ascii="Courier New" w:hAnsi="Courier New"/>
          <w:spacing w:val="-5"/>
        </w:rPr>
        <w:t xml:space="preserve"> </w:t>
      </w:r>
      <w:r>
        <w:rPr>
          <w:b/>
          <w:i/>
        </w:rPr>
        <w:t>B</w:t>
      </w:r>
      <w:r>
        <w:rPr>
          <w:b/>
          <w:i/>
          <w:spacing w:val="-4"/>
        </w:rPr>
        <w:t xml:space="preserve"> </w:t>
      </w:r>
      <w:r>
        <w:rPr>
          <w:b/>
          <w:i/>
        </w:rPr>
        <w:t>=</w:t>
      </w:r>
      <w:r>
        <w:rPr>
          <w:b/>
          <w:i/>
          <w:spacing w:val="-4"/>
        </w:rPr>
        <w:t xml:space="preserve"> </w:t>
      </w:r>
      <w:r>
        <w:rPr>
          <w:rFonts w:ascii="Arial" w:hAnsi="Arial"/>
          <w:b/>
          <w:sz w:val="20"/>
        </w:rPr>
        <w:t xml:space="preserve">0.4 </w:t>
      </w:r>
      <w:r>
        <w:rPr>
          <w:rFonts w:ascii="Courier New" w:hAnsi="Courier New"/>
        </w:rPr>
        <w:t xml:space="preserve">Суммарное количество перерабатываемого материала, т/час, </w:t>
      </w:r>
      <w:r>
        <w:rPr>
          <w:b/>
          <w:i/>
        </w:rPr>
        <w:t xml:space="preserve">GMAX = </w:t>
      </w:r>
      <w:r>
        <w:rPr>
          <w:rFonts w:ascii="Arial" w:hAnsi="Arial"/>
          <w:b/>
          <w:sz w:val="20"/>
        </w:rPr>
        <w:t xml:space="preserve">0.1 </w:t>
      </w:r>
      <w:r>
        <w:rPr>
          <w:rFonts w:ascii="Courier New" w:hAnsi="Courier New"/>
        </w:rPr>
        <w:t xml:space="preserve">Суммарное количество перерабатываемого материала, т/год, </w:t>
      </w:r>
      <w:r>
        <w:rPr>
          <w:b/>
          <w:i/>
        </w:rPr>
        <w:t xml:space="preserve">GGOD = </w:t>
      </w:r>
      <w:r>
        <w:rPr>
          <w:rFonts w:ascii="Arial" w:hAnsi="Arial"/>
          <w:b/>
          <w:sz w:val="20"/>
        </w:rPr>
        <w:t xml:space="preserve">0.1 </w:t>
      </w:r>
      <w:r>
        <w:rPr>
          <w:rFonts w:ascii="Courier New" w:hAnsi="Courier New"/>
        </w:rPr>
        <w:t xml:space="preserve">Эффективность средств пылеподавления, в долях единицы, </w:t>
      </w:r>
      <w:r>
        <w:rPr>
          <w:b/>
          <w:i/>
        </w:rPr>
        <w:t xml:space="preserve">NJ = </w:t>
      </w:r>
      <w:r>
        <w:rPr>
          <w:rFonts w:ascii="Arial" w:hAnsi="Arial"/>
          <w:b/>
          <w:sz w:val="20"/>
        </w:rPr>
        <w:t>0</w:t>
      </w:r>
    </w:p>
    <w:p w:rsidR="004F19BD" w:rsidRDefault="00EA37BF">
      <w:pPr>
        <w:spacing w:line="249" w:lineRule="exact"/>
        <w:ind w:left="222"/>
        <w:rPr>
          <w:rFonts w:ascii="Courier New" w:hAnsi="Courier New"/>
        </w:rPr>
      </w:pPr>
      <w:r>
        <w:rPr>
          <w:rFonts w:ascii="Courier New" w:hAnsi="Courier New"/>
        </w:rPr>
        <w:t>Вид</w:t>
      </w:r>
      <w:r>
        <w:rPr>
          <w:rFonts w:ascii="Courier New" w:hAnsi="Courier New"/>
          <w:spacing w:val="-5"/>
        </w:rPr>
        <w:t xml:space="preserve"> </w:t>
      </w:r>
      <w:r>
        <w:rPr>
          <w:rFonts w:ascii="Courier New" w:hAnsi="Courier New"/>
        </w:rPr>
        <w:t>работ:</w:t>
      </w:r>
      <w:r>
        <w:rPr>
          <w:rFonts w:ascii="Courier New" w:hAnsi="Courier New"/>
          <w:spacing w:val="-4"/>
        </w:rPr>
        <w:t xml:space="preserve"> </w:t>
      </w:r>
      <w:r>
        <w:rPr>
          <w:rFonts w:ascii="Courier New" w:hAnsi="Courier New"/>
          <w:spacing w:val="-2"/>
        </w:rPr>
        <w:t>Пересыпка</w:t>
      </w:r>
    </w:p>
    <w:p w:rsidR="004F19BD" w:rsidRDefault="00EA37BF">
      <w:pPr>
        <w:spacing w:line="268" w:lineRule="exact"/>
        <w:ind w:left="222"/>
        <w:rPr>
          <w:b/>
          <w:i/>
          <w:sz w:val="20"/>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6"/>
        </w:rPr>
        <w:t xml:space="preserve"> </w:t>
      </w:r>
      <w:r>
        <w:rPr>
          <w:rFonts w:ascii="Courier New" w:hAnsi="Courier New"/>
        </w:rPr>
        <w:t>(3.1.1),</w:t>
      </w:r>
      <w:r>
        <w:rPr>
          <w:rFonts w:ascii="Courier New" w:hAnsi="Courier New"/>
          <w:spacing w:val="-6"/>
        </w:rPr>
        <w:t xml:space="preserve"> </w:t>
      </w:r>
      <w:r>
        <w:rPr>
          <w:b/>
          <w:i/>
        </w:rPr>
        <w:t>GC</w:t>
      </w:r>
      <w:r>
        <w:rPr>
          <w:b/>
          <w:i/>
          <w:spacing w:val="-3"/>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w:t>
      </w:r>
      <w:r>
        <w:rPr>
          <w:b/>
          <w:i/>
          <w:spacing w:val="-2"/>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2"/>
          <w:sz w:val="20"/>
        </w:rPr>
        <w:t xml:space="preserve"> </w:t>
      </w:r>
      <w:r>
        <w:rPr>
          <w:b/>
          <w:i/>
          <w:sz w:val="20"/>
        </w:rPr>
        <w:t>K8</w:t>
      </w:r>
      <w:r>
        <w:rPr>
          <w:b/>
          <w:i/>
          <w:spacing w:val="-1"/>
          <w:sz w:val="20"/>
        </w:rPr>
        <w:t xml:space="preserve"> </w:t>
      </w:r>
      <w:r>
        <w:rPr>
          <w:b/>
          <w:i/>
          <w:sz w:val="20"/>
        </w:rPr>
        <w:t>·</w:t>
      </w:r>
      <w:r>
        <w:rPr>
          <w:b/>
          <w:i/>
          <w:spacing w:val="-2"/>
          <w:sz w:val="20"/>
        </w:rPr>
        <w:t xml:space="preserve"> </w:t>
      </w:r>
      <w:r>
        <w:rPr>
          <w:b/>
          <w:i/>
          <w:spacing w:val="-5"/>
          <w:sz w:val="20"/>
        </w:rPr>
        <w:t>K9</w:t>
      </w:r>
    </w:p>
    <w:p w:rsidR="004F19BD" w:rsidRDefault="00EA37BF">
      <w:pPr>
        <w:spacing w:line="225" w:lineRule="exact"/>
        <w:ind w:left="222"/>
        <w:rPr>
          <w:b/>
          <w:sz w:val="20"/>
        </w:rPr>
      </w:pPr>
      <w:r>
        <w:rPr>
          <w:b/>
          <w:i/>
          <w:sz w:val="20"/>
        </w:rPr>
        <w:t>·</w:t>
      </w:r>
      <w:r>
        <w:rPr>
          <w:b/>
          <w:i/>
          <w:spacing w:val="-2"/>
          <w:sz w:val="20"/>
        </w:rPr>
        <w:t xml:space="preserve"> </w:t>
      </w:r>
      <w:r>
        <w:rPr>
          <w:b/>
          <w:i/>
          <w:sz w:val="20"/>
        </w:rPr>
        <w:t>KE</w:t>
      </w:r>
      <w:r>
        <w:rPr>
          <w:b/>
          <w:i/>
          <w:spacing w:val="-2"/>
          <w:sz w:val="20"/>
        </w:rPr>
        <w:t xml:space="preserve"> </w:t>
      </w:r>
      <w:r>
        <w:rPr>
          <w:b/>
          <w:i/>
          <w:sz w:val="20"/>
        </w:rPr>
        <w:t>·</w:t>
      </w:r>
      <w:r>
        <w:rPr>
          <w:b/>
          <w:i/>
          <w:spacing w:val="-1"/>
          <w:sz w:val="20"/>
        </w:rPr>
        <w:t xml:space="preserve"> </w:t>
      </w:r>
      <w:r>
        <w:rPr>
          <w:b/>
          <w:i/>
          <w:sz w:val="20"/>
        </w:rPr>
        <w:t>B</w:t>
      </w:r>
      <w:r>
        <w:rPr>
          <w:b/>
          <w:i/>
          <w:spacing w:val="-2"/>
          <w:sz w:val="20"/>
        </w:rPr>
        <w:t xml:space="preserve"> </w:t>
      </w:r>
      <w:r>
        <w:rPr>
          <w:b/>
          <w:i/>
          <w:sz w:val="20"/>
        </w:rPr>
        <w:t>·</w:t>
      </w:r>
      <w:r>
        <w:rPr>
          <w:b/>
          <w:i/>
          <w:spacing w:val="-2"/>
          <w:sz w:val="20"/>
        </w:rPr>
        <w:t xml:space="preserve"> </w:t>
      </w:r>
      <w:r>
        <w:rPr>
          <w:b/>
          <w:i/>
          <w:sz w:val="20"/>
        </w:rPr>
        <w:t>GMAX</w:t>
      </w:r>
      <w:r>
        <w:rPr>
          <w:b/>
          <w:i/>
          <w:spacing w:val="-2"/>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i/>
          <w:sz w:val="20"/>
        </w:rPr>
        <w:t>3600</w:t>
      </w:r>
      <w:r>
        <w:rPr>
          <w:b/>
          <w:i/>
          <w:spacing w:val="-3"/>
          <w:sz w:val="20"/>
        </w:rPr>
        <w:t xml:space="preserve"> </w:t>
      </w:r>
      <w:r>
        <w:rPr>
          <w:b/>
          <w:i/>
          <w:sz w:val="20"/>
        </w:rPr>
        <w:t>·</w:t>
      </w:r>
      <w:r>
        <w:rPr>
          <w:b/>
          <w:i/>
          <w:spacing w:val="-1"/>
          <w:sz w:val="20"/>
        </w:rPr>
        <w:t xml:space="preserve"> </w:t>
      </w:r>
      <w:r>
        <w:rPr>
          <w:b/>
          <w:i/>
          <w:sz w:val="20"/>
        </w:rPr>
        <w:t>(1-NJ)</w:t>
      </w:r>
      <w:r>
        <w:rPr>
          <w:b/>
          <w:i/>
          <w:spacing w:val="-1"/>
          <w:sz w:val="20"/>
        </w:rPr>
        <w:t xml:space="preserve"> </w:t>
      </w:r>
      <w:r>
        <w:rPr>
          <w:b/>
          <w:i/>
          <w:sz w:val="20"/>
        </w:rPr>
        <w:t>=</w:t>
      </w:r>
      <w:r>
        <w:rPr>
          <w:b/>
          <w:i/>
          <w:spacing w:val="-1"/>
          <w:sz w:val="20"/>
        </w:rPr>
        <w:t xml:space="preserve"> </w:t>
      </w:r>
      <w:r>
        <w:rPr>
          <w:b/>
          <w:sz w:val="20"/>
        </w:rPr>
        <w:t>0.04 ·</w:t>
      </w:r>
      <w:r>
        <w:rPr>
          <w:b/>
          <w:spacing w:val="-2"/>
          <w:sz w:val="20"/>
        </w:rPr>
        <w:t xml:space="preserve"> </w:t>
      </w:r>
      <w:r>
        <w:rPr>
          <w:b/>
          <w:sz w:val="20"/>
        </w:rPr>
        <w:t>0.02</w:t>
      </w:r>
      <w:r>
        <w:rPr>
          <w:b/>
          <w:spacing w:val="-2"/>
          <w:sz w:val="20"/>
        </w:rPr>
        <w:t xml:space="preserve"> </w:t>
      </w:r>
      <w:r>
        <w:rPr>
          <w:b/>
          <w:sz w:val="20"/>
        </w:rPr>
        <w:t>·</w:t>
      </w:r>
      <w:r>
        <w:rPr>
          <w:b/>
          <w:spacing w:val="-1"/>
          <w:sz w:val="20"/>
        </w:rPr>
        <w:t xml:space="preserve"> </w:t>
      </w:r>
      <w:r>
        <w:rPr>
          <w:b/>
          <w:sz w:val="20"/>
        </w:rPr>
        <w:t>2 ·</w:t>
      </w:r>
      <w:r>
        <w:rPr>
          <w:b/>
          <w:spacing w:val="-4"/>
          <w:sz w:val="20"/>
        </w:rPr>
        <w:t xml:space="preserve"> </w:t>
      </w:r>
      <w:r>
        <w:rPr>
          <w:b/>
          <w:sz w:val="20"/>
        </w:rPr>
        <w:t>1 ·</w:t>
      </w:r>
      <w:r>
        <w:rPr>
          <w:b/>
          <w:spacing w:val="-5"/>
          <w:sz w:val="20"/>
        </w:rPr>
        <w:t xml:space="preserve"> </w:t>
      </w:r>
      <w:r>
        <w:rPr>
          <w:b/>
          <w:sz w:val="20"/>
        </w:rPr>
        <w:t>0.7 ·</w:t>
      </w:r>
      <w:r>
        <w:rPr>
          <w:b/>
          <w:spacing w:val="-3"/>
          <w:sz w:val="20"/>
        </w:rPr>
        <w:t xml:space="preserve"> </w:t>
      </w:r>
      <w:r>
        <w:rPr>
          <w:b/>
          <w:sz w:val="20"/>
        </w:rPr>
        <w:t>0.4</w:t>
      </w:r>
      <w:r>
        <w:rPr>
          <w:b/>
          <w:spacing w:val="-3"/>
          <w:sz w:val="20"/>
        </w:rPr>
        <w:t xml:space="preserve"> </w:t>
      </w:r>
      <w:r>
        <w:rPr>
          <w:b/>
          <w:sz w:val="20"/>
        </w:rPr>
        <w:t>·</w:t>
      </w:r>
      <w:r>
        <w:rPr>
          <w:b/>
          <w:spacing w:val="-1"/>
          <w:sz w:val="20"/>
        </w:rPr>
        <w:t xml:space="preserve"> </w:t>
      </w:r>
      <w:r>
        <w:rPr>
          <w:b/>
          <w:sz w:val="20"/>
        </w:rPr>
        <w:t>1 ·</w:t>
      </w:r>
      <w:r>
        <w:rPr>
          <w:b/>
          <w:spacing w:val="-3"/>
          <w:sz w:val="20"/>
        </w:rPr>
        <w:t xml:space="preserve"> </w:t>
      </w:r>
      <w:r>
        <w:rPr>
          <w:b/>
          <w:sz w:val="20"/>
        </w:rPr>
        <w:t>1 ·</w:t>
      </w:r>
      <w:r>
        <w:rPr>
          <w:b/>
          <w:spacing w:val="-4"/>
          <w:sz w:val="20"/>
        </w:rPr>
        <w:t xml:space="preserve"> </w:t>
      </w:r>
      <w:r>
        <w:rPr>
          <w:b/>
          <w:sz w:val="20"/>
        </w:rPr>
        <w:t>1 ·</w:t>
      </w:r>
      <w:r>
        <w:rPr>
          <w:b/>
          <w:spacing w:val="-3"/>
          <w:sz w:val="20"/>
        </w:rPr>
        <w:t xml:space="preserve"> </w:t>
      </w:r>
      <w:r>
        <w:rPr>
          <w:b/>
          <w:sz w:val="20"/>
        </w:rPr>
        <w:t>0.4</w:t>
      </w:r>
      <w:r>
        <w:rPr>
          <w:b/>
          <w:spacing w:val="-2"/>
          <w:sz w:val="20"/>
        </w:rPr>
        <w:t xml:space="preserve"> </w:t>
      </w:r>
      <w:r>
        <w:rPr>
          <w:b/>
          <w:sz w:val="20"/>
        </w:rPr>
        <w:t>·</w:t>
      </w:r>
      <w:r>
        <w:rPr>
          <w:b/>
          <w:spacing w:val="-1"/>
          <w:sz w:val="20"/>
        </w:rPr>
        <w:t xml:space="preserve"> </w:t>
      </w:r>
      <w:r>
        <w:rPr>
          <w:b/>
          <w:sz w:val="20"/>
        </w:rPr>
        <w:t>0.1</w:t>
      </w:r>
      <w:r>
        <w:rPr>
          <w:b/>
          <w:spacing w:val="-1"/>
          <w:sz w:val="20"/>
        </w:rPr>
        <w:t xml:space="preserve"> </w:t>
      </w:r>
      <w:r>
        <w:rPr>
          <w:b/>
          <w:sz w:val="20"/>
        </w:rPr>
        <w:t>·</w:t>
      </w:r>
      <w:r>
        <w:rPr>
          <w:b/>
          <w:spacing w:val="-3"/>
          <w:sz w:val="20"/>
        </w:rPr>
        <w:t xml:space="preserve"> </w:t>
      </w:r>
      <w:r>
        <w:rPr>
          <w:b/>
          <w:sz w:val="20"/>
        </w:rPr>
        <w:t>10</w:t>
      </w:r>
      <w:r>
        <w:rPr>
          <w:b/>
          <w:sz w:val="20"/>
          <w:vertAlign w:val="superscript"/>
        </w:rPr>
        <w:t>6</w:t>
      </w:r>
      <w:r>
        <w:rPr>
          <w:b/>
          <w:spacing w:val="-1"/>
          <w:sz w:val="20"/>
        </w:rPr>
        <w:t xml:space="preserve"> </w:t>
      </w:r>
      <w:r>
        <w:rPr>
          <w:b/>
          <w:sz w:val="20"/>
        </w:rPr>
        <w:t>/</w:t>
      </w:r>
      <w:r>
        <w:rPr>
          <w:b/>
          <w:spacing w:val="-2"/>
          <w:sz w:val="20"/>
        </w:rPr>
        <w:t xml:space="preserve"> </w:t>
      </w:r>
      <w:r>
        <w:rPr>
          <w:b/>
          <w:sz w:val="20"/>
        </w:rPr>
        <w:t>3600</w:t>
      </w:r>
      <w:r>
        <w:rPr>
          <w:b/>
          <w:spacing w:val="-2"/>
          <w:sz w:val="20"/>
        </w:rPr>
        <w:t xml:space="preserve"> </w:t>
      </w:r>
      <w:r>
        <w:rPr>
          <w:b/>
          <w:sz w:val="20"/>
        </w:rPr>
        <w:t>·</w:t>
      </w:r>
      <w:r>
        <w:rPr>
          <w:b/>
          <w:spacing w:val="-2"/>
          <w:sz w:val="20"/>
        </w:rPr>
        <w:t xml:space="preserve"> </w:t>
      </w:r>
      <w:r>
        <w:rPr>
          <w:b/>
          <w:sz w:val="20"/>
        </w:rPr>
        <w:t>(1-0)</w:t>
      </w:r>
      <w:r>
        <w:rPr>
          <w:b/>
          <w:spacing w:val="-1"/>
          <w:sz w:val="20"/>
        </w:rPr>
        <w:t xml:space="preserve"> </w:t>
      </w:r>
      <w:r>
        <w:rPr>
          <w:b/>
          <w:spacing w:val="-10"/>
          <w:sz w:val="20"/>
        </w:rPr>
        <w:t>=</w:t>
      </w:r>
    </w:p>
    <w:p w:rsidR="004F19BD" w:rsidRDefault="00EA37BF">
      <w:pPr>
        <w:spacing w:line="227" w:lineRule="exact"/>
        <w:ind w:left="222"/>
        <w:rPr>
          <w:rFonts w:ascii="Arial"/>
          <w:b/>
          <w:sz w:val="20"/>
        </w:rPr>
      </w:pPr>
      <w:r>
        <w:rPr>
          <w:rFonts w:ascii="Arial"/>
          <w:b/>
          <w:spacing w:val="-2"/>
          <w:sz w:val="20"/>
        </w:rPr>
        <w:t>0.00498</w:t>
      </w:r>
    </w:p>
    <w:p w:rsidR="004F19BD" w:rsidRDefault="004F19BD">
      <w:pPr>
        <w:spacing w:line="227" w:lineRule="exact"/>
        <w:rPr>
          <w:rFonts w:ascii="Arial"/>
          <w:sz w:val="20"/>
        </w:rPr>
        <w:sectPr w:rsidR="004F19BD">
          <w:pgSz w:w="11910" w:h="16840"/>
          <w:pgMar w:top="1080" w:right="900" w:bottom="280" w:left="1480" w:header="710" w:footer="0" w:gutter="0"/>
          <w:cols w:space="720"/>
        </w:sectPr>
      </w:pPr>
    </w:p>
    <w:p w:rsidR="004F19BD" w:rsidRDefault="00EA37BF">
      <w:pPr>
        <w:spacing w:before="98" w:line="232" w:lineRule="auto"/>
        <w:ind w:left="222" w:right="240"/>
        <w:rPr>
          <w:rFonts w:ascii="Arial" w:hAnsi="Arial"/>
          <w:b/>
          <w:sz w:val="20"/>
        </w:rPr>
      </w:pPr>
      <w:r>
        <w:rPr>
          <w:rFonts w:ascii="Courier New" w:hAnsi="Courier New"/>
        </w:rPr>
        <w:lastRenderedPageBreak/>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rFonts w:ascii="Courier New" w:hAnsi="Courier New"/>
        </w:rPr>
        <w:t>(3.1.2),</w:t>
      </w:r>
      <w:r>
        <w:rPr>
          <w:rFonts w:ascii="Courier New" w:hAnsi="Courier New"/>
          <w:spacing w:val="-5"/>
        </w:rPr>
        <w:t xml:space="preserve"> </w:t>
      </w:r>
      <w:r>
        <w:rPr>
          <w:b/>
          <w:i/>
        </w:rPr>
        <w:t>MC</w:t>
      </w:r>
      <w:r>
        <w:rPr>
          <w:b/>
          <w:i/>
          <w:spacing w:val="-2"/>
        </w:rPr>
        <w:t xml:space="preserve"> </w:t>
      </w:r>
      <w:r>
        <w:rPr>
          <w:b/>
          <w:i/>
        </w:rPr>
        <w:t>=</w:t>
      </w:r>
      <w:r>
        <w:rPr>
          <w:b/>
          <w:i/>
          <w:spacing w:val="-3"/>
        </w:rPr>
        <w:t xml:space="preserve"> </w:t>
      </w:r>
      <w:r>
        <w:rPr>
          <w:b/>
          <w:i/>
          <w:sz w:val="20"/>
        </w:rPr>
        <w:t>K1</w:t>
      </w:r>
      <w:r>
        <w:rPr>
          <w:b/>
          <w:i/>
          <w:spacing w:val="-1"/>
          <w:sz w:val="20"/>
        </w:rPr>
        <w:t xml:space="preserve"> </w:t>
      </w:r>
      <w:r>
        <w:rPr>
          <w:b/>
          <w:i/>
          <w:sz w:val="20"/>
        </w:rPr>
        <w:t>·</w:t>
      </w:r>
      <w:r>
        <w:rPr>
          <w:b/>
          <w:i/>
          <w:spacing w:val="-2"/>
          <w:sz w:val="20"/>
        </w:rPr>
        <w:t xml:space="preserve"> </w:t>
      </w:r>
      <w:r>
        <w:rPr>
          <w:b/>
          <w:i/>
          <w:sz w:val="20"/>
        </w:rPr>
        <w:t>K2</w:t>
      </w:r>
      <w:r>
        <w:rPr>
          <w:b/>
          <w:i/>
          <w:spacing w:val="-1"/>
          <w:sz w:val="20"/>
        </w:rPr>
        <w:t xml:space="preserve"> </w:t>
      </w:r>
      <w:r>
        <w:rPr>
          <w:b/>
          <w:i/>
          <w:sz w:val="20"/>
        </w:rPr>
        <w:t>·</w:t>
      </w:r>
      <w:r>
        <w:rPr>
          <w:b/>
          <w:i/>
          <w:spacing w:val="-2"/>
          <w:sz w:val="20"/>
        </w:rPr>
        <w:t xml:space="preserve"> </w:t>
      </w:r>
      <w:r>
        <w:rPr>
          <w:b/>
          <w:i/>
          <w:sz w:val="20"/>
        </w:rPr>
        <w:t>K3SR</w:t>
      </w:r>
      <w:r>
        <w:rPr>
          <w:b/>
          <w:i/>
          <w:spacing w:val="-3"/>
          <w:sz w:val="20"/>
        </w:rPr>
        <w:t xml:space="preserve"> </w:t>
      </w:r>
      <w:r>
        <w:rPr>
          <w:b/>
          <w:i/>
          <w:sz w:val="20"/>
        </w:rPr>
        <w:t>·</w:t>
      </w:r>
      <w:r>
        <w:rPr>
          <w:b/>
          <w:i/>
          <w:spacing w:val="-2"/>
          <w:sz w:val="20"/>
        </w:rPr>
        <w:t xml:space="preserve"> </w:t>
      </w:r>
      <w:r>
        <w:rPr>
          <w:b/>
          <w:i/>
          <w:sz w:val="20"/>
        </w:rPr>
        <w:t>K4</w:t>
      </w:r>
      <w:r>
        <w:rPr>
          <w:b/>
          <w:i/>
          <w:spacing w:val="-1"/>
          <w:sz w:val="20"/>
        </w:rPr>
        <w:t xml:space="preserve"> </w:t>
      </w:r>
      <w:r>
        <w:rPr>
          <w:b/>
          <w:i/>
          <w:sz w:val="20"/>
        </w:rPr>
        <w:t>·</w:t>
      </w:r>
      <w:r>
        <w:rPr>
          <w:b/>
          <w:i/>
          <w:spacing w:val="-2"/>
          <w:sz w:val="20"/>
        </w:rPr>
        <w:t xml:space="preserve"> </w:t>
      </w:r>
      <w:r>
        <w:rPr>
          <w:b/>
          <w:i/>
          <w:sz w:val="20"/>
        </w:rPr>
        <w:t>K5</w:t>
      </w:r>
      <w:r>
        <w:rPr>
          <w:b/>
          <w:i/>
          <w:spacing w:val="-1"/>
          <w:sz w:val="20"/>
        </w:rPr>
        <w:t xml:space="preserve"> </w:t>
      </w:r>
      <w:r>
        <w:rPr>
          <w:b/>
          <w:i/>
          <w:sz w:val="20"/>
        </w:rPr>
        <w:t>·</w:t>
      </w:r>
      <w:r>
        <w:rPr>
          <w:b/>
          <w:i/>
          <w:spacing w:val="-2"/>
          <w:sz w:val="20"/>
        </w:rPr>
        <w:t xml:space="preserve"> </w:t>
      </w:r>
      <w:r>
        <w:rPr>
          <w:b/>
          <w:i/>
          <w:sz w:val="20"/>
        </w:rPr>
        <w:t>K7</w:t>
      </w:r>
      <w:r>
        <w:rPr>
          <w:b/>
          <w:i/>
          <w:spacing w:val="-1"/>
          <w:sz w:val="20"/>
        </w:rPr>
        <w:t xml:space="preserve"> </w:t>
      </w:r>
      <w:r>
        <w:rPr>
          <w:b/>
          <w:i/>
          <w:sz w:val="20"/>
        </w:rPr>
        <w:t>·</w:t>
      </w:r>
      <w:r>
        <w:rPr>
          <w:b/>
          <w:i/>
          <w:spacing w:val="-4"/>
          <w:sz w:val="20"/>
        </w:rPr>
        <w:t xml:space="preserve"> </w:t>
      </w:r>
      <w:r>
        <w:rPr>
          <w:b/>
          <w:i/>
          <w:sz w:val="20"/>
        </w:rPr>
        <w:t>K8</w:t>
      </w:r>
      <w:r>
        <w:rPr>
          <w:b/>
          <w:i/>
          <w:spacing w:val="-1"/>
          <w:sz w:val="20"/>
        </w:rPr>
        <w:t xml:space="preserve"> </w:t>
      </w:r>
      <w:r>
        <w:rPr>
          <w:b/>
          <w:i/>
          <w:sz w:val="20"/>
        </w:rPr>
        <w:t>·</w:t>
      </w:r>
      <w:r>
        <w:rPr>
          <w:b/>
          <w:i/>
          <w:spacing w:val="-2"/>
          <w:sz w:val="20"/>
        </w:rPr>
        <w:t xml:space="preserve"> </w:t>
      </w:r>
      <w:r>
        <w:rPr>
          <w:b/>
          <w:i/>
          <w:sz w:val="20"/>
        </w:rPr>
        <w:t>K9</w:t>
      </w:r>
      <w:r>
        <w:rPr>
          <w:b/>
          <w:i/>
          <w:spacing w:val="-1"/>
          <w:sz w:val="20"/>
        </w:rPr>
        <w:t xml:space="preserve"> </w:t>
      </w:r>
      <w:r>
        <w:rPr>
          <w:b/>
          <w:i/>
          <w:sz w:val="20"/>
        </w:rPr>
        <w:t>·</w:t>
      </w:r>
      <w:r>
        <w:rPr>
          <w:b/>
          <w:i/>
          <w:spacing w:val="-2"/>
          <w:sz w:val="20"/>
        </w:rPr>
        <w:t xml:space="preserve"> </w:t>
      </w:r>
      <w:r>
        <w:rPr>
          <w:b/>
          <w:i/>
          <w:sz w:val="20"/>
        </w:rPr>
        <w:t>KE</w:t>
      </w:r>
      <w:r>
        <w:rPr>
          <w:b/>
          <w:i/>
          <w:spacing w:val="-3"/>
          <w:sz w:val="20"/>
        </w:rPr>
        <w:t xml:space="preserve"> </w:t>
      </w:r>
      <w:r>
        <w:rPr>
          <w:b/>
          <w:i/>
          <w:sz w:val="20"/>
        </w:rPr>
        <w:t>·</w:t>
      </w:r>
      <w:r>
        <w:rPr>
          <w:b/>
          <w:i/>
          <w:spacing w:val="-2"/>
          <w:sz w:val="20"/>
        </w:rPr>
        <w:t xml:space="preserve"> </w:t>
      </w:r>
      <w:r>
        <w:rPr>
          <w:b/>
          <w:i/>
          <w:sz w:val="20"/>
        </w:rPr>
        <w:t>B</w:t>
      </w:r>
      <w:r>
        <w:rPr>
          <w:b/>
          <w:i/>
          <w:spacing w:val="-3"/>
          <w:sz w:val="20"/>
        </w:rPr>
        <w:t xml:space="preserve"> </w:t>
      </w:r>
      <w:r>
        <w:rPr>
          <w:b/>
          <w:i/>
          <w:sz w:val="20"/>
        </w:rPr>
        <w:t xml:space="preserve">· GGOD · (1-NJ) = </w:t>
      </w:r>
      <w:r>
        <w:rPr>
          <w:b/>
          <w:sz w:val="20"/>
        </w:rPr>
        <w:t xml:space="preserve">0.04 · 0.02 · 1.2 · 1 · 0.7 · 0.4 · 1 · 1 · 1 · 0.4 · 0.1 · (1-0) = </w:t>
      </w:r>
      <w:r>
        <w:rPr>
          <w:rFonts w:ascii="Arial" w:hAnsi="Arial"/>
          <w:b/>
          <w:sz w:val="20"/>
        </w:rPr>
        <w:t>0.00001075</w:t>
      </w:r>
    </w:p>
    <w:p w:rsidR="004F19BD" w:rsidRDefault="004F19BD">
      <w:pPr>
        <w:pStyle w:val="a3"/>
        <w:spacing w:before="28"/>
        <w:rPr>
          <w:rFonts w:ascii="Arial"/>
          <w:b/>
          <w:sz w:val="20"/>
        </w:rPr>
      </w:pPr>
    </w:p>
    <w:p w:rsidR="004F19BD" w:rsidRDefault="00EA37BF">
      <w:pPr>
        <w:spacing w:line="271" w:lineRule="exact"/>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r>
        <w:rPr>
          <w:rFonts w:ascii="Courier New" w:hAnsi="Courier New"/>
        </w:rPr>
        <w:t>выброс,</w:t>
      </w:r>
      <w:r>
        <w:rPr>
          <w:rFonts w:ascii="Courier New" w:hAnsi="Courier New"/>
          <w:spacing w:val="-8"/>
        </w:rPr>
        <w:t xml:space="preserve"> </w:t>
      </w:r>
      <w:r>
        <w:rPr>
          <w:rFonts w:ascii="Courier New" w:hAnsi="Courier New"/>
        </w:rPr>
        <w:t>г/с</w:t>
      </w:r>
      <w:r>
        <w:rPr>
          <w:rFonts w:ascii="Courier New" w:hAnsi="Courier New"/>
          <w:spacing w:val="-7"/>
        </w:rPr>
        <w:t xml:space="preserve"> </w:t>
      </w:r>
      <w:r>
        <w:rPr>
          <w:rFonts w:ascii="Courier New" w:hAnsi="Courier New"/>
        </w:rPr>
        <w:t>(3.2.1),</w:t>
      </w:r>
      <w:r>
        <w:rPr>
          <w:rFonts w:ascii="Courier New" w:hAnsi="Courier New"/>
          <w:spacing w:val="-7"/>
        </w:rPr>
        <w:t xml:space="preserve"> </w:t>
      </w:r>
      <w:r>
        <w:rPr>
          <w:b/>
          <w:i/>
        </w:rPr>
        <w:t>G</w:t>
      </w:r>
      <w:r>
        <w:rPr>
          <w:b/>
          <w:i/>
          <w:spacing w:val="-4"/>
        </w:rPr>
        <w:t xml:space="preserve"> </w:t>
      </w:r>
      <w:r>
        <w:rPr>
          <w:b/>
          <w:i/>
        </w:rPr>
        <w:t>=</w:t>
      </w:r>
      <w:r>
        <w:rPr>
          <w:b/>
          <w:i/>
          <w:spacing w:val="-4"/>
        </w:rPr>
        <w:t xml:space="preserve"> </w:t>
      </w:r>
      <w:r>
        <w:rPr>
          <w:b/>
          <w:i/>
          <w:sz w:val="20"/>
        </w:rPr>
        <w:t>MAX(</w:t>
      </w:r>
      <w:proofErr w:type="gramStart"/>
      <w:r>
        <w:rPr>
          <w:b/>
          <w:i/>
          <w:sz w:val="20"/>
        </w:rPr>
        <w:t>G,GC</w:t>
      </w:r>
      <w:proofErr w:type="gramEnd"/>
      <w:r>
        <w:rPr>
          <w:b/>
          <w:i/>
          <w:sz w:val="20"/>
        </w:rPr>
        <w:t>)</w:t>
      </w:r>
      <w:r>
        <w:rPr>
          <w:b/>
          <w:i/>
          <w:spacing w:val="-2"/>
          <w:sz w:val="20"/>
        </w:rPr>
        <w:t xml:space="preserve"> </w:t>
      </w:r>
      <w:r>
        <w:rPr>
          <w:b/>
          <w:i/>
          <w:sz w:val="20"/>
        </w:rPr>
        <w:t xml:space="preserve">= </w:t>
      </w:r>
      <w:r>
        <w:rPr>
          <w:rFonts w:ascii="Arial" w:hAnsi="Arial"/>
          <w:b/>
          <w:spacing w:val="-2"/>
          <w:sz w:val="20"/>
        </w:rPr>
        <w:t>0.00498</w:t>
      </w:r>
    </w:p>
    <w:p w:rsidR="004F19BD" w:rsidRDefault="00EA37BF">
      <w:pPr>
        <w:ind w:left="222"/>
        <w:rPr>
          <w:rFonts w:ascii="Arial" w:hAnsi="Arial"/>
          <w:b/>
          <w:sz w:val="20"/>
        </w:rPr>
      </w:pPr>
      <w:r>
        <w:rPr>
          <w:rFonts w:ascii="Courier New" w:hAnsi="Courier New"/>
        </w:rPr>
        <w:t>Сумма</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т/год</w:t>
      </w:r>
      <w:r>
        <w:rPr>
          <w:rFonts w:ascii="Courier New" w:hAnsi="Courier New"/>
          <w:spacing w:val="-6"/>
        </w:rPr>
        <w:t xml:space="preserve"> </w:t>
      </w:r>
      <w:r>
        <w:rPr>
          <w:rFonts w:ascii="Courier New" w:hAnsi="Courier New"/>
        </w:rPr>
        <w:t>(3.2.4),</w:t>
      </w:r>
      <w:r>
        <w:rPr>
          <w:rFonts w:ascii="Courier New" w:hAnsi="Courier New"/>
          <w:spacing w:val="-5"/>
        </w:rPr>
        <w:t xml:space="preserve"> </w:t>
      </w:r>
      <w:r>
        <w:rPr>
          <w:b/>
          <w:i/>
        </w:rPr>
        <w:t>M</w:t>
      </w:r>
      <w:r>
        <w:rPr>
          <w:b/>
          <w:i/>
          <w:spacing w:val="-2"/>
        </w:rPr>
        <w:t xml:space="preserve"> </w:t>
      </w:r>
      <w:r>
        <w:rPr>
          <w:b/>
          <w:i/>
        </w:rPr>
        <w:t>=</w:t>
      </w:r>
      <w:r>
        <w:rPr>
          <w:b/>
          <w:i/>
          <w:spacing w:val="-3"/>
        </w:rPr>
        <w:t xml:space="preserve"> </w:t>
      </w:r>
      <w:r>
        <w:rPr>
          <w:b/>
          <w:i/>
          <w:sz w:val="20"/>
        </w:rPr>
        <w:t>M</w:t>
      </w:r>
      <w:r>
        <w:rPr>
          <w:b/>
          <w:i/>
          <w:spacing w:val="-2"/>
          <w:sz w:val="20"/>
        </w:rPr>
        <w:t xml:space="preserve"> </w:t>
      </w:r>
      <w:r>
        <w:rPr>
          <w:b/>
          <w:i/>
          <w:sz w:val="20"/>
        </w:rPr>
        <w:t>+</w:t>
      </w:r>
      <w:r>
        <w:rPr>
          <w:b/>
          <w:i/>
          <w:spacing w:val="-2"/>
          <w:sz w:val="20"/>
        </w:rPr>
        <w:t xml:space="preserve"> </w:t>
      </w:r>
      <w:r>
        <w:rPr>
          <w:b/>
          <w:i/>
          <w:sz w:val="20"/>
        </w:rPr>
        <w:t>MC</w:t>
      </w:r>
      <w:r>
        <w:rPr>
          <w:b/>
          <w:i/>
          <w:spacing w:val="-3"/>
          <w:sz w:val="20"/>
        </w:rPr>
        <w:t xml:space="preserve"> </w:t>
      </w:r>
      <w:r>
        <w:rPr>
          <w:b/>
          <w:i/>
          <w:sz w:val="20"/>
        </w:rPr>
        <w:t>=</w:t>
      </w:r>
      <w:r>
        <w:rPr>
          <w:b/>
          <w:i/>
          <w:spacing w:val="-2"/>
          <w:sz w:val="20"/>
        </w:rPr>
        <w:t xml:space="preserve"> </w:t>
      </w:r>
      <w:r>
        <w:rPr>
          <w:b/>
          <w:sz w:val="20"/>
        </w:rPr>
        <w:t>0</w:t>
      </w:r>
      <w:r>
        <w:rPr>
          <w:b/>
          <w:spacing w:val="-1"/>
          <w:sz w:val="20"/>
        </w:rPr>
        <w:t xml:space="preserve"> </w:t>
      </w:r>
      <w:r>
        <w:rPr>
          <w:b/>
          <w:sz w:val="20"/>
        </w:rPr>
        <w:t>+</w:t>
      </w:r>
      <w:r>
        <w:rPr>
          <w:b/>
          <w:spacing w:val="-3"/>
          <w:sz w:val="20"/>
        </w:rPr>
        <w:t xml:space="preserve"> </w:t>
      </w:r>
      <w:r>
        <w:rPr>
          <w:b/>
          <w:sz w:val="20"/>
        </w:rPr>
        <w:t>0.00001075</w:t>
      </w:r>
      <w:r>
        <w:rPr>
          <w:b/>
          <w:spacing w:val="-1"/>
          <w:sz w:val="20"/>
        </w:rPr>
        <w:t xml:space="preserve"> </w:t>
      </w:r>
      <w:r>
        <w:rPr>
          <w:b/>
          <w:sz w:val="20"/>
        </w:rPr>
        <w:t>=</w:t>
      </w:r>
      <w:r>
        <w:rPr>
          <w:b/>
          <w:spacing w:val="1"/>
          <w:sz w:val="20"/>
        </w:rPr>
        <w:t xml:space="preserve"> </w:t>
      </w:r>
      <w:r>
        <w:rPr>
          <w:rFonts w:ascii="Arial" w:hAnsi="Arial"/>
          <w:b/>
          <w:spacing w:val="-2"/>
          <w:sz w:val="20"/>
        </w:rPr>
        <w:t>0.00001075</w:t>
      </w:r>
    </w:p>
    <w:p w:rsidR="004F19BD" w:rsidRDefault="00EA37BF">
      <w:pPr>
        <w:spacing w:before="228"/>
        <w:ind w:left="222" w:right="2045"/>
        <w:rPr>
          <w:rFonts w:ascii="Arial" w:hAnsi="Arial"/>
          <w:b/>
          <w:sz w:val="20"/>
        </w:rPr>
      </w:pPr>
      <w:r>
        <w:rPr>
          <w:rFonts w:ascii="Courier New" w:hAnsi="Courier New"/>
        </w:rPr>
        <w:t>С</w:t>
      </w:r>
      <w:r>
        <w:rPr>
          <w:rFonts w:ascii="Courier New" w:hAnsi="Courier New"/>
          <w:spacing w:val="34"/>
        </w:rPr>
        <w:t xml:space="preserve"> </w:t>
      </w:r>
      <w:r>
        <w:rPr>
          <w:rFonts w:ascii="Courier New" w:hAnsi="Courier New"/>
        </w:rPr>
        <w:t>учетом</w:t>
      </w:r>
      <w:r>
        <w:rPr>
          <w:rFonts w:ascii="Courier New" w:hAnsi="Courier New"/>
          <w:spacing w:val="34"/>
        </w:rPr>
        <w:t xml:space="preserve"> </w:t>
      </w:r>
      <w:r>
        <w:rPr>
          <w:rFonts w:ascii="Courier New" w:hAnsi="Courier New"/>
        </w:rPr>
        <w:t>коэффициента</w:t>
      </w:r>
      <w:r>
        <w:rPr>
          <w:rFonts w:ascii="Courier New" w:hAnsi="Courier New"/>
          <w:spacing w:val="34"/>
        </w:rPr>
        <w:t xml:space="preserve"> </w:t>
      </w:r>
      <w:r>
        <w:rPr>
          <w:rFonts w:ascii="Courier New" w:hAnsi="Courier New"/>
        </w:rPr>
        <w:t>гравитационного</w:t>
      </w:r>
      <w:r>
        <w:rPr>
          <w:rFonts w:ascii="Courier New" w:hAnsi="Courier New"/>
          <w:spacing w:val="34"/>
        </w:rPr>
        <w:t xml:space="preserve"> </w:t>
      </w:r>
      <w:r>
        <w:rPr>
          <w:rFonts w:ascii="Courier New" w:hAnsi="Courier New"/>
        </w:rPr>
        <w:t xml:space="preserve">осаждения Валовый выброс, т/год, </w:t>
      </w:r>
      <w:r>
        <w:rPr>
          <w:b/>
          <w:i/>
        </w:rPr>
        <w:t xml:space="preserve">M = </w:t>
      </w:r>
      <w:r>
        <w:rPr>
          <w:b/>
          <w:i/>
          <w:sz w:val="20"/>
        </w:rPr>
        <w:t xml:space="preserve">KOC · M = </w:t>
      </w:r>
      <w:r>
        <w:rPr>
          <w:b/>
          <w:sz w:val="20"/>
        </w:rPr>
        <w:t xml:space="preserve">0.4 · 0.00001075 = </w:t>
      </w:r>
      <w:r>
        <w:rPr>
          <w:rFonts w:ascii="Arial" w:hAnsi="Arial"/>
          <w:b/>
          <w:sz w:val="20"/>
        </w:rPr>
        <w:t xml:space="preserve">0.0000043 </w:t>
      </w: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b/>
          <w:i/>
        </w:rPr>
        <w:t>G</w:t>
      </w:r>
      <w:r>
        <w:rPr>
          <w:b/>
          <w:i/>
          <w:spacing w:val="-3"/>
        </w:rPr>
        <w:t xml:space="preserve"> </w:t>
      </w:r>
      <w:r>
        <w:rPr>
          <w:b/>
          <w:i/>
        </w:rPr>
        <w:t>=</w:t>
      </w:r>
      <w:r>
        <w:rPr>
          <w:b/>
          <w:i/>
          <w:spacing w:val="-3"/>
        </w:rPr>
        <w:t xml:space="preserve"> </w:t>
      </w:r>
      <w:r>
        <w:rPr>
          <w:b/>
          <w:i/>
          <w:sz w:val="20"/>
        </w:rPr>
        <w:t>KOC</w:t>
      </w:r>
      <w:r>
        <w:rPr>
          <w:b/>
          <w:i/>
          <w:spacing w:val="-3"/>
          <w:sz w:val="20"/>
        </w:rPr>
        <w:t xml:space="preserve"> </w:t>
      </w:r>
      <w:r>
        <w:rPr>
          <w:b/>
          <w:i/>
          <w:sz w:val="20"/>
        </w:rPr>
        <w:t>·</w:t>
      </w:r>
      <w:r>
        <w:rPr>
          <w:b/>
          <w:i/>
          <w:spacing w:val="-2"/>
          <w:sz w:val="20"/>
        </w:rPr>
        <w:t xml:space="preserve"> </w:t>
      </w:r>
      <w:r>
        <w:rPr>
          <w:b/>
          <w:i/>
          <w:sz w:val="20"/>
        </w:rPr>
        <w:t>G</w:t>
      </w:r>
      <w:r>
        <w:rPr>
          <w:b/>
          <w:i/>
          <w:spacing w:val="-2"/>
          <w:sz w:val="20"/>
        </w:rPr>
        <w:t xml:space="preserve"> </w:t>
      </w:r>
      <w:r>
        <w:rPr>
          <w:b/>
          <w:i/>
          <w:sz w:val="20"/>
        </w:rPr>
        <w:t>=</w:t>
      </w:r>
      <w:r>
        <w:rPr>
          <w:b/>
          <w:i/>
          <w:spacing w:val="-2"/>
          <w:sz w:val="20"/>
        </w:rPr>
        <w:t xml:space="preserve"> </w:t>
      </w:r>
      <w:r>
        <w:rPr>
          <w:b/>
          <w:sz w:val="20"/>
        </w:rPr>
        <w:t>0.4</w:t>
      </w:r>
      <w:r>
        <w:rPr>
          <w:b/>
          <w:spacing w:val="-1"/>
          <w:sz w:val="20"/>
        </w:rPr>
        <w:t xml:space="preserve"> </w:t>
      </w:r>
      <w:r>
        <w:rPr>
          <w:b/>
          <w:sz w:val="20"/>
        </w:rPr>
        <w:t>·</w:t>
      </w:r>
      <w:r>
        <w:rPr>
          <w:b/>
          <w:spacing w:val="-2"/>
          <w:sz w:val="20"/>
        </w:rPr>
        <w:t xml:space="preserve"> </w:t>
      </w:r>
      <w:r>
        <w:rPr>
          <w:b/>
          <w:sz w:val="20"/>
        </w:rPr>
        <w:t>0.00498</w:t>
      </w:r>
      <w:r>
        <w:rPr>
          <w:b/>
          <w:spacing w:val="-1"/>
          <w:sz w:val="20"/>
        </w:rPr>
        <w:t xml:space="preserve"> </w:t>
      </w:r>
      <w:r>
        <w:rPr>
          <w:b/>
          <w:sz w:val="20"/>
        </w:rPr>
        <w:t xml:space="preserve">= </w:t>
      </w:r>
      <w:r>
        <w:rPr>
          <w:rFonts w:ascii="Arial" w:hAnsi="Arial"/>
          <w:b/>
          <w:sz w:val="20"/>
        </w:rPr>
        <w:t>0.001992</w:t>
      </w:r>
    </w:p>
    <w:p w:rsidR="004F19BD" w:rsidRDefault="00EA37BF">
      <w:pPr>
        <w:spacing w:before="230"/>
        <w:ind w:left="222"/>
        <w:rPr>
          <w:rFonts w:ascii="Courier New" w:hAnsi="Courier New"/>
        </w:rPr>
      </w:pPr>
      <w:r>
        <w:rPr>
          <w:rFonts w:ascii="Courier New" w:hAnsi="Courier New"/>
        </w:rPr>
        <w:t>Итоговая</w:t>
      </w:r>
      <w:r>
        <w:rPr>
          <w:rFonts w:ascii="Courier New" w:hAnsi="Courier New"/>
          <w:spacing w:val="-8"/>
        </w:rPr>
        <w:t xml:space="preserve"> </w:t>
      </w:r>
      <w:r>
        <w:rPr>
          <w:rFonts w:ascii="Courier New" w:hAnsi="Courier New"/>
          <w:spacing w:val="-2"/>
        </w:rPr>
        <w:t>таблица:</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3"/>
        </w:trPr>
        <w:tc>
          <w:tcPr>
            <w:tcW w:w="703" w:type="dxa"/>
          </w:tcPr>
          <w:p w:rsidR="004F19BD" w:rsidRDefault="00EA37BF">
            <w:pPr>
              <w:pStyle w:val="TableParagraph"/>
              <w:spacing w:line="234"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4" w:lineRule="exact"/>
              <w:ind w:left="1300"/>
              <w:rPr>
                <w:rFonts w:ascii="Times New Roman" w:hAnsi="Times New Roman"/>
                <w:b/>
                <w:i/>
              </w:rPr>
            </w:pPr>
            <w:r>
              <w:rPr>
                <w:rFonts w:ascii="Times New Roman" w:hAnsi="Times New Roman"/>
                <w:b/>
                <w:i/>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4"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4"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506"/>
        </w:trPr>
        <w:tc>
          <w:tcPr>
            <w:tcW w:w="703" w:type="dxa"/>
          </w:tcPr>
          <w:p w:rsidR="004F19BD" w:rsidRDefault="00EA37BF">
            <w:pPr>
              <w:pStyle w:val="TableParagraph"/>
              <w:spacing w:line="244" w:lineRule="exact"/>
              <w:ind w:left="28"/>
              <w:rPr>
                <w:rFonts w:ascii="Times New Roman"/>
              </w:rPr>
            </w:pPr>
            <w:r>
              <w:rPr>
                <w:rFonts w:ascii="Times New Roman"/>
                <w:spacing w:val="-4"/>
              </w:rPr>
              <w:t>0214</w:t>
            </w:r>
          </w:p>
        </w:tc>
        <w:tc>
          <w:tcPr>
            <w:tcW w:w="4354" w:type="dxa"/>
          </w:tcPr>
          <w:p w:rsidR="004F19BD" w:rsidRDefault="00EA37BF">
            <w:pPr>
              <w:pStyle w:val="TableParagraph"/>
              <w:spacing w:line="243" w:lineRule="exact"/>
              <w:ind w:left="26"/>
              <w:rPr>
                <w:rFonts w:ascii="Times New Roman" w:hAnsi="Times New Roman"/>
              </w:rPr>
            </w:pPr>
            <w:r>
              <w:rPr>
                <w:rFonts w:ascii="Times New Roman" w:hAnsi="Times New Roman"/>
              </w:rPr>
              <w:t>Кальций</w:t>
            </w:r>
            <w:r>
              <w:rPr>
                <w:rFonts w:ascii="Times New Roman" w:hAnsi="Times New Roman"/>
                <w:spacing w:val="-9"/>
              </w:rPr>
              <w:t xml:space="preserve"> </w:t>
            </w:r>
            <w:proofErr w:type="spellStart"/>
            <w:r>
              <w:rPr>
                <w:rFonts w:ascii="Times New Roman" w:hAnsi="Times New Roman"/>
              </w:rPr>
              <w:t>дигидроксид</w:t>
            </w:r>
            <w:proofErr w:type="spellEnd"/>
            <w:r>
              <w:rPr>
                <w:rFonts w:ascii="Times New Roman" w:hAnsi="Times New Roman"/>
                <w:spacing w:val="-6"/>
              </w:rPr>
              <w:t xml:space="preserve"> </w:t>
            </w:r>
            <w:r>
              <w:rPr>
                <w:rFonts w:ascii="Times New Roman" w:hAnsi="Times New Roman"/>
              </w:rPr>
              <w:t>(Гашеная</w:t>
            </w:r>
            <w:r>
              <w:rPr>
                <w:rFonts w:ascii="Times New Roman" w:hAnsi="Times New Roman"/>
                <w:spacing w:val="-7"/>
              </w:rPr>
              <w:t xml:space="preserve"> </w:t>
            </w:r>
            <w:r>
              <w:rPr>
                <w:rFonts w:ascii="Times New Roman" w:hAnsi="Times New Roman"/>
                <w:spacing w:val="-2"/>
              </w:rPr>
              <w:t>известь,</w:t>
            </w:r>
          </w:p>
          <w:p w:rsidR="004F19BD" w:rsidRDefault="00EA37BF">
            <w:pPr>
              <w:pStyle w:val="TableParagraph"/>
              <w:spacing w:line="243" w:lineRule="exact"/>
              <w:ind w:left="26"/>
              <w:rPr>
                <w:rFonts w:ascii="Times New Roman" w:hAnsi="Times New Roman"/>
              </w:rPr>
            </w:pPr>
            <w:proofErr w:type="spellStart"/>
            <w:r>
              <w:rPr>
                <w:rFonts w:ascii="Times New Roman" w:hAnsi="Times New Roman"/>
              </w:rPr>
              <w:t>Пушонка</w:t>
            </w:r>
            <w:proofErr w:type="spellEnd"/>
            <w:r>
              <w:rPr>
                <w:rFonts w:ascii="Times New Roman" w:hAnsi="Times New Roman"/>
              </w:rPr>
              <w:t>)</w:t>
            </w:r>
            <w:r>
              <w:rPr>
                <w:rFonts w:ascii="Times New Roman" w:hAnsi="Times New Roman"/>
                <w:spacing w:val="-5"/>
              </w:rPr>
              <w:t xml:space="preserve"> </w:t>
            </w:r>
            <w:r>
              <w:rPr>
                <w:rFonts w:ascii="Times New Roman" w:hAnsi="Times New Roman"/>
                <w:spacing w:val="-2"/>
              </w:rPr>
              <w:t>(304)</w:t>
            </w:r>
          </w:p>
        </w:tc>
        <w:tc>
          <w:tcPr>
            <w:tcW w:w="1965" w:type="dxa"/>
          </w:tcPr>
          <w:p w:rsidR="004F19BD" w:rsidRDefault="00EA37BF">
            <w:pPr>
              <w:pStyle w:val="TableParagraph"/>
              <w:spacing w:line="244" w:lineRule="exact"/>
              <w:ind w:left="1111"/>
              <w:rPr>
                <w:rFonts w:ascii="Times New Roman"/>
              </w:rPr>
            </w:pPr>
            <w:r>
              <w:rPr>
                <w:rFonts w:ascii="Times New Roman"/>
                <w:spacing w:val="-2"/>
              </w:rPr>
              <w:t>0.001992</w:t>
            </w:r>
          </w:p>
        </w:tc>
        <w:tc>
          <w:tcPr>
            <w:tcW w:w="2105" w:type="dxa"/>
          </w:tcPr>
          <w:p w:rsidR="004F19BD" w:rsidRDefault="00EA37BF">
            <w:pPr>
              <w:pStyle w:val="TableParagraph"/>
              <w:spacing w:line="244" w:lineRule="exact"/>
              <w:ind w:left="1144"/>
              <w:rPr>
                <w:rFonts w:ascii="Times New Roman"/>
              </w:rPr>
            </w:pPr>
            <w:r>
              <w:rPr>
                <w:rFonts w:ascii="Times New Roman"/>
                <w:spacing w:val="-2"/>
              </w:rPr>
              <w:t>0.0000043</w:t>
            </w:r>
          </w:p>
        </w:tc>
      </w:tr>
    </w:tbl>
    <w:p w:rsidR="004F19BD" w:rsidRDefault="004F19BD">
      <w:pPr>
        <w:spacing w:line="244" w:lineRule="exact"/>
        <w:sectPr w:rsidR="004F19BD">
          <w:pgSz w:w="11910" w:h="16840"/>
          <w:pgMar w:top="1080" w:right="900" w:bottom="280" w:left="1480" w:header="710" w:footer="0" w:gutter="0"/>
          <w:cols w:space="720"/>
        </w:sectPr>
      </w:pPr>
    </w:p>
    <w:p w:rsidR="004F19BD" w:rsidRDefault="00EA37BF">
      <w:pPr>
        <w:spacing w:before="90"/>
        <w:ind w:left="770" w:right="781"/>
        <w:jc w:val="center"/>
        <w:rPr>
          <w:rFonts w:ascii="Courier New" w:hAnsi="Courier New"/>
          <w:i/>
        </w:rPr>
      </w:pPr>
      <w:r>
        <w:rPr>
          <w:rFonts w:ascii="Courier New" w:hAnsi="Courier New"/>
          <w:i/>
          <w:u w:val="single"/>
        </w:rPr>
        <w:lastRenderedPageBreak/>
        <w:t>Источник</w:t>
      </w:r>
      <w:r>
        <w:rPr>
          <w:rFonts w:ascii="Courier New" w:hAnsi="Courier New"/>
          <w:i/>
          <w:spacing w:val="-9"/>
          <w:u w:val="single"/>
        </w:rPr>
        <w:t xml:space="preserve"> </w:t>
      </w:r>
      <w:r>
        <w:rPr>
          <w:rFonts w:ascii="Courier New" w:hAnsi="Courier New"/>
          <w:i/>
          <w:u w:val="single"/>
        </w:rPr>
        <w:t>загрязнения:</w:t>
      </w:r>
      <w:r>
        <w:rPr>
          <w:rFonts w:ascii="Courier New" w:hAnsi="Courier New"/>
          <w:i/>
          <w:spacing w:val="-9"/>
          <w:u w:val="single"/>
        </w:rPr>
        <w:t xml:space="preserve"> </w:t>
      </w:r>
      <w:r>
        <w:rPr>
          <w:rFonts w:ascii="Courier New" w:hAnsi="Courier New"/>
          <w:i/>
          <w:u w:val="single"/>
        </w:rPr>
        <w:t>6005,</w:t>
      </w:r>
      <w:r>
        <w:rPr>
          <w:rFonts w:ascii="Courier New" w:hAnsi="Courier New"/>
          <w:i/>
          <w:spacing w:val="-9"/>
          <w:u w:val="single"/>
        </w:rPr>
        <w:t xml:space="preserve"> </w:t>
      </w:r>
      <w:r>
        <w:rPr>
          <w:rFonts w:ascii="Courier New" w:hAnsi="Courier New"/>
          <w:i/>
          <w:u w:val="single"/>
        </w:rPr>
        <w:t>Неорганизованный</w:t>
      </w:r>
      <w:r>
        <w:rPr>
          <w:rFonts w:ascii="Courier New" w:hAnsi="Courier New"/>
          <w:i/>
          <w:spacing w:val="-9"/>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u w:val="single"/>
        </w:rPr>
        <w:t xml:space="preserve"> выделения: 6005 01, Малярные работы (Краска</w:t>
      </w:r>
      <w:r>
        <w:rPr>
          <w:rFonts w:ascii="Courier New" w:hAnsi="Courier New"/>
          <w:i/>
        </w:rPr>
        <w:t xml:space="preserve"> </w:t>
      </w:r>
      <w:proofErr w:type="spellStart"/>
      <w:r>
        <w:rPr>
          <w:rFonts w:ascii="Courier New" w:hAnsi="Courier New"/>
          <w:i/>
          <w:spacing w:val="-2"/>
          <w:u w:val="single"/>
        </w:rPr>
        <w:t>водомульсионная</w:t>
      </w:r>
      <w:proofErr w:type="spellEnd"/>
      <w:r>
        <w:rPr>
          <w:rFonts w:ascii="Courier New" w:hAnsi="Courier New"/>
          <w:i/>
          <w:spacing w:val="-2"/>
          <w:u w:val="single"/>
        </w:rPr>
        <w:t>)</w:t>
      </w:r>
    </w:p>
    <w:p w:rsidR="004F19BD" w:rsidRDefault="004F19BD">
      <w:pPr>
        <w:pStyle w:val="a3"/>
        <w:rPr>
          <w:rFonts w:ascii="Courier New"/>
          <w:i/>
          <w:sz w:val="22"/>
        </w:rPr>
      </w:pPr>
    </w:p>
    <w:p w:rsidR="004F19BD" w:rsidRDefault="00EA37BF">
      <w:pPr>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1250"/>
        <w:rPr>
          <w:rFonts w:ascii="Courier New" w:hAnsi="Courier New"/>
        </w:rPr>
      </w:pPr>
      <w:r>
        <w:rPr>
          <w:rFonts w:ascii="Courier New" w:hAnsi="Courier New"/>
        </w:rPr>
        <w:t>Методика расчета выбросов загрязняющих веществ в атмосферу при</w:t>
      </w:r>
      <w:r>
        <w:rPr>
          <w:rFonts w:ascii="Courier New" w:hAnsi="Courier New"/>
          <w:spacing w:val="-6"/>
        </w:rPr>
        <w:t xml:space="preserve"> </w:t>
      </w:r>
      <w:r>
        <w:rPr>
          <w:rFonts w:ascii="Courier New" w:hAnsi="Courier New"/>
        </w:rPr>
        <w:t>нанесении</w:t>
      </w:r>
      <w:r>
        <w:rPr>
          <w:rFonts w:ascii="Courier New" w:hAnsi="Courier New"/>
          <w:spacing w:val="-6"/>
        </w:rPr>
        <w:t xml:space="preserve"> </w:t>
      </w:r>
      <w:r>
        <w:rPr>
          <w:rFonts w:ascii="Courier New" w:hAnsi="Courier New"/>
        </w:rPr>
        <w:t>лакокрасочных</w:t>
      </w:r>
      <w:r>
        <w:rPr>
          <w:rFonts w:ascii="Courier New" w:hAnsi="Courier New"/>
          <w:spacing w:val="-6"/>
        </w:rPr>
        <w:t xml:space="preserve"> </w:t>
      </w:r>
      <w:r>
        <w:rPr>
          <w:rFonts w:ascii="Courier New" w:hAnsi="Courier New"/>
        </w:rPr>
        <w:t>материалов</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величинам</w:t>
      </w:r>
      <w:r>
        <w:rPr>
          <w:rFonts w:ascii="Courier New" w:hAnsi="Courier New"/>
          <w:spacing w:val="-6"/>
        </w:rPr>
        <w:t xml:space="preserve"> </w:t>
      </w:r>
      <w:r>
        <w:rPr>
          <w:rFonts w:ascii="Courier New" w:hAnsi="Courier New"/>
        </w:rPr>
        <w:t>удельных выбросов). РНД 211.2.02.05-2004. Астана, 2005</w:t>
      </w:r>
    </w:p>
    <w:p w:rsidR="004F19BD" w:rsidRDefault="004F19BD">
      <w:pPr>
        <w:pStyle w:val="a3"/>
        <w:spacing w:before="2"/>
        <w:rPr>
          <w:rFonts w:ascii="Courier New"/>
          <w:sz w:val="22"/>
        </w:rPr>
      </w:pPr>
    </w:p>
    <w:p w:rsidR="004F19BD" w:rsidRDefault="00EA37BF">
      <w:pPr>
        <w:ind w:left="222" w:right="2594"/>
        <w:rPr>
          <w:rFonts w:ascii="Arial" w:hAnsi="Arial"/>
          <w:b/>
          <w:sz w:val="20"/>
        </w:rPr>
      </w:pPr>
      <w:r>
        <w:rPr>
          <w:rFonts w:ascii="Courier New" w:hAnsi="Courier New"/>
        </w:rPr>
        <w:t>Технологический процесс: окраска и сушка Фактический</w:t>
      </w:r>
      <w:r>
        <w:rPr>
          <w:rFonts w:ascii="Courier New" w:hAnsi="Courier New"/>
          <w:spacing w:val="-7"/>
        </w:rPr>
        <w:t xml:space="preserve"> </w:t>
      </w:r>
      <w:r>
        <w:rPr>
          <w:rFonts w:ascii="Courier New" w:hAnsi="Courier New"/>
        </w:rPr>
        <w:t>годовой</w:t>
      </w:r>
      <w:r>
        <w:rPr>
          <w:rFonts w:ascii="Courier New" w:hAnsi="Courier New"/>
          <w:spacing w:val="-7"/>
        </w:rPr>
        <w:t xml:space="preserve"> </w:t>
      </w:r>
      <w:r>
        <w:rPr>
          <w:rFonts w:ascii="Courier New" w:hAnsi="Courier New"/>
        </w:rPr>
        <w:t>расход</w:t>
      </w:r>
      <w:r>
        <w:rPr>
          <w:rFonts w:ascii="Courier New" w:hAnsi="Courier New"/>
          <w:spacing w:val="-7"/>
        </w:rPr>
        <w:t xml:space="preserve"> </w:t>
      </w:r>
      <w:r>
        <w:rPr>
          <w:rFonts w:ascii="Courier New" w:hAnsi="Courier New"/>
        </w:rPr>
        <w:t>ЛКМ,</w:t>
      </w:r>
      <w:r>
        <w:rPr>
          <w:rFonts w:ascii="Courier New" w:hAnsi="Courier New"/>
          <w:spacing w:val="-7"/>
        </w:rPr>
        <w:t xml:space="preserve"> </w:t>
      </w:r>
      <w:r>
        <w:rPr>
          <w:rFonts w:ascii="Courier New" w:hAnsi="Courier New"/>
        </w:rPr>
        <w:t>тонн,</w:t>
      </w:r>
      <w:r>
        <w:rPr>
          <w:rFonts w:ascii="Courier New" w:hAnsi="Courier New"/>
          <w:spacing w:val="-6"/>
        </w:rPr>
        <w:t xml:space="preserve"> </w:t>
      </w:r>
      <w:r>
        <w:rPr>
          <w:b/>
          <w:i/>
        </w:rPr>
        <w:t>MS</w:t>
      </w:r>
      <w:r>
        <w:rPr>
          <w:b/>
          <w:i/>
          <w:spacing w:val="-3"/>
        </w:rPr>
        <w:t xml:space="preserve"> </w:t>
      </w:r>
      <w:r>
        <w:rPr>
          <w:b/>
          <w:i/>
        </w:rPr>
        <w:t>=</w:t>
      </w:r>
      <w:r>
        <w:rPr>
          <w:b/>
          <w:i/>
          <w:spacing w:val="-4"/>
        </w:rPr>
        <w:t xml:space="preserve"> </w:t>
      </w:r>
      <w:r>
        <w:rPr>
          <w:rFonts w:ascii="Arial" w:hAnsi="Arial"/>
          <w:b/>
          <w:sz w:val="20"/>
        </w:rPr>
        <w:t>0.00006</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6"/>
        </w:rPr>
        <w:t xml:space="preserve"> </w:t>
      </w:r>
      <w:r>
        <w:rPr>
          <w:rFonts w:ascii="Courier New" w:hAnsi="Courier New"/>
        </w:rPr>
        <w:t>часовой</w:t>
      </w:r>
      <w:r>
        <w:rPr>
          <w:rFonts w:ascii="Courier New" w:hAnsi="Courier New"/>
          <w:spacing w:val="-6"/>
        </w:rPr>
        <w:t xml:space="preserve"> </w:t>
      </w:r>
      <w:r>
        <w:rPr>
          <w:rFonts w:ascii="Courier New" w:hAnsi="Courier New"/>
        </w:rPr>
        <w:t>расход</w:t>
      </w:r>
      <w:r>
        <w:rPr>
          <w:rFonts w:ascii="Courier New" w:hAnsi="Courier New"/>
          <w:spacing w:val="-6"/>
        </w:rPr>
        <w:t xml:space="preserve"> </w:t>
      </w:r>
      <w:r>
        <w:rPr>
          <w:rFonts w:ascii="Courier New" w:hAnsi="Courier New"/>
        </w:rPr>
        <w:t>ЛКМ,</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учетом</w:t>
      </w:r>
      <w:r>
        <w:rPr>
          <w:rFonts w:ascii="Courier New" w:hAnsi="Courier New"/>
          <w:spacing w:val="-6"/>
        </w:rPr>
        <w:t xml:space="preserve"> </w:t>
      </w:r>
      <w:r>
        <w:rPr>
          <w:rFonts w:ascii="Courier New" w:hAnsi="Courier New"/>
        </w:rPr>
        <w:t>дискретности</w:t>
      </w:r>
      <w:r>
        <w:rPr>
          <w:rFonts w:ascii="Courier New" w:hAnsi="Courier New"/>
          <w:spacing w:val="-6"/>
        </w:rPr>
        <w:t xml:space="preserve"> </w:t>
      </w:r>
      <w:r>
        <w:rPr>
          <w:rFonts w:ascii="Courier New" w:hAnsi="Courier New"/>
        </w:rPr>
        <w:t xml:space="preserve">работы оборудования, кг, </w:t>
      </w:r>
      <w:r>
        <w:rPr>
          <w:b/>
          <w:i/>
        </w:rPr>
        <w:t xml:space="preserve">MS1 = </w:t>
      </w:r>
      <w:r>
        <w:rPr>
          <w:rFonts w:ascii="Arial" w:hAnsi="Arial"/>
          <w:b/>
          <w:sz w:val="20"/>
        </w:rPr>
        <w:t>0.01</w:t>
      </w:r>
    </w:p>
    <w:p w:rsidR="004F19BD" w:rsidRDefault="00EA37BF">
      <w:pPr>
        <w:spacing w:before="247" w:line="480" w:lineRule="auto"/>
        <w:ind w:left="222" w:right="5343"/>
        <w:rPr>
          <w:rFonts w:ascii="Courier New" w:hAnsi="Courier New"/>
        </w:rPr>
      </w:pPr>
      <w:r>
        <w:rPr>
          <w:rFonts w:ascii="Courier New" w:hAnsi="Courier New"/>
        </w:rPr>
        <w:t>Марка</w:t>
      </w:r>
      <w:r>
        <w:rPr>
          <w:rFonts w:ascii="Courier New" w:hAnsi="Courier New"/>
          <w:spacing w:val="40"/>
        </w:rPr>
        <w:t xml:space="preserve"> </w:t>
      </w:r>
      <w:r>
        <w:rPr>
          <w:rFonts w:ascii="Courier New" w:hAnsi="Courier New"/>
        </w:rPr>
        <w:t>ЛКМ:</w:t>
      </w:r>
      <w:r>
        <w:rPr>
          <w:rFonts w:ascii="Courier New" w:hAnsi="Courier New"/>
          <w:spacing w:val="40"/>
        </w:rPr>
        <w:t xml:space="preserve"> </w:t>
      </w:r>
      <w:r>
        <w:rPr>
          <w:rFonts w:ascii="Courier New" w:hAnsi="Courier New"/>
        </w:rPr>
        <w:t>Эмаль</w:t>
      </w:r>
      <w:r>
        <w:rPr>
          <w:rFonts w:ascii="Courier New" w:hAnsi="Courier New"/>
          <w:spacing w:val="40"/>
        </w:rPr>
        <w:t xml:space="preserve"> </w:t>
      </w:r>
      <w:r>
        <w:rPr>
          <w:rFonts w:ascii="Courier New" w:hAnsi="Courier New"/>
        </w:rPr>
        <w:t>МЧ-123 Способ</w:t>
      </w:r>
      <w:r>
        <w:rPr>
          <w:rFonts w:ascii="Courier New" w:hAnsi="Courier New"/>
          <w:spacing w:val="-18"/>
        </w:rPr>
        <w:t xml:space="preserve"> </w:t>
      </w:r>
      <w:r>
        <w:rPr>
          <w:rFonts w:ascii="Courier New" w:hAnsi="Courier New"/>
        </w:rPr>
        <w:t>окраски:</w:t>
      </w:r>
      <w:r>
        <w:rPr>
          <w:rFonts w:ascii="Courier New" w:hAnsi="Courier New"/>
          <w:spacing w:val="-18"/>
        </w:rPr>
        <w:t xml:space="preserve"> </w:t>
      </w:r>
      <w:r>
        <w:rPr>
          <w:rFonts w:ascii="Courier New" w:hAnsi="Courier New"/>
        </w:rPr>
        <w:t>Пневматический</w:t>
      </w:r>
    </w:p>
    <w:p w:rsidR="004F19BD" w:rsidRDefault="00EA37BF">
      <w:pPr>
        <w:spacing w:before="4"/>
        <w:ind w:left="222"/>
        <w:rPr>
          <w:rFonts w:ascii="Arial" w:hAnsi="Arial"/>
          <w:b/>
          <w:sz w:val="20"/>
        </w:rPr>
      </w:pPr>
      <w:r>
        <w:rPr>
          <w:rFonts w:ascii="Courier New" w:hAnsi="Courier New"/>
        </w:rPr>
        <w:t>Доля</w:t>
      </w:r>
      <w:r>
        <w:rPr>
          <w:rFonts w:ascii="Courier New" w:hAnsi="Courier New"/>
          <w:spacing w:val="-5"/>
        </w:rPr>
        <w:t xml:space="preserve"> </w:t>
      </w:r>
      <w:r>
        <w:rPr>
          <w:rFonts w:ascii="Courier New" w:hAnsi="Courier New"/>
        </w:rPr>
        <w:t>летучей</w:t>
      </w:r>
      <w:r>
        <w:rPr>
          <w:rFonts w:ascii="Courier New" w:hAnsi="Courier New"/>
          <w:spacing w:val="-5"/>
        </w:rPr>
        <w:t xml:space="preserve"> </w:t>
      </w:r>
      <w:r>
        <w:rPr>
          <w:rFonts w:ascii="Courier New" w:hAnsi="Courier New"/>
        </w:rPr>
        <w:t>части</w:t>
      </w:r>
      <w:r>
        <w:rPr>
          <w:rFonts w:ascii="Courier New" w:hAnsi="Courier New"/>
          <w:spacing w:val="-5"/>
        </w:rPr>
        <w:t xml:space="preserve"> </w:t>
      </w:r>
      <w:r>
        <w:rPr>
          <w:rFonts w:ascii="Courier New" w:hAnsi="Courier New"/>
        </w:rPr>
        <w:t>(растворителя)</w:t>
      </w:r>
      <w:r>
        <w:rPr>
          <w:rFonts w:ascii="Courier New" w:hAnsi="Courier New"/>
          <w:spacing w:val="-5"/>
        </w:rPr>
        <w:t xml:space="preserve"> </w:t>
      </w:r>
      <w:r>
        <w:rPr>
          <w:rFonts w:ascii="Courier New" w:hAnsi="Courier New"/>
        </w:rPr>
        <w:t>в</w:t>
      </w:r>
      <w:r>
        <w:rPr>
          <w:rFonts w:ascii="Courier New" w:hAnsi="Courier New"/>
          <w:spacing w:val="-4"/>
        </w:rPr>
        <w:t xml:space="preserve"> </w:t>
      </w:r>
      <w:r>
        <w:rPr>
          <w:rFonts w:ascii="Courier New" w:hAnsi="Courier New"/>
        </w:rPr>
        <w:t>ЛКМ</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5"/>
        </w:rPr>
        <w:t xml:space="preserve"> </w:t>
      </w:r>
      <w:r>
        <w:rPr>
          <w:rFonts w:ascii="Courier New" w:hAnsi="Courier New"/>
        </w:rPr>
        <w:t>%,</w:t>
      </w:r>
      <w:r>
        <w:rPr>
          <w:rFonts w:ascii="Courier New" w:hAnsi="Courier New"/>
          <w:spacing w:val="-2"/>
        </w:rPr>
        <w:t xml:space="preserve"> </w:t>
      </w:r>
      <w:r>
        <w:rPr>
          <w:b/>
          <w:i/>
        </w:rPr>
        <w:t>F2</w:t>
      </w:r>
      <w:r>
        <w:rPr>
          <w:b/>
          <w:i/>
          <w:spacing w:val="-2"/>
        </w:rPr>
        <w:t xml:space="preserve"> </w:t>
      </w:r>
      <w:r>
        <w:rPr>
          <w:b/>
          <w:i/>
        </w:rPr>
        <w:t>=</w:t>
      </w:r>
      <w:r>
        <w:rPr>
          <w:b/>
          <w:i/>
          <w:spacing w:val="-2"/>
        </w:rPr>
        <w:t xml:space="preserve"> </w:t>
      </w:r>
      <w:r>
        <w:rPr>
          <w:rFonts w:ascii="Arial" w:hAnsi="Arial"/>
          <w:b/>
          <w:spacing w:val="-5"/>
          <w:sz w:val="20"/>
        </w:rPr>
        <w:t>55</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0616</w:t>
      </w:r>
      <w:r>
        <w:rPr>
          <w:b/>
          <w:i/>
          <w:spacing w:val="-5"/>
          <w:sz w:val="20"/>
          <w:u w:val="single"/>
        </w:rPr>
        <w:t xml:space="preserve"> </w:t>
      </w:r>
      <w:r>
        <w:rPr>
          <w:b/>
          <w:i/>
          <w:sz w:val="20"/>
          <w:u w:val="single"/>
        </w:rPr>
        <w:t>Ксилол</w:t>
      </w:r>
      <w:r>
        <w:rPr>
          <w:b/>
          <w:i/>
          <w:spacing w:val="-7"/>
          <w:sz w:val="20"/>
          <w:u w:val="single"/>
        </w:rPr>
        <w:t xml:space="preserve"> </w:t>
      </w:r>
      <w:r>
        <w:rPr>
          <w:b/>
          <w:i/>
          <w:sz w:val="20"/>
          <w:u w:val="single"/>
        </w:rPr>
        <w:t>(смесь</w:t>
      </w:r>
      <w:r>
        <w:rPr>
          <w:b/>
          <w:i/>
          <w:spacing w:val="-6"/>
          <w:sz w:val="20"/>
          <w:u w:val="single"/>
        </w:rPr>
        <w:t xml:space="preserve"> </w:t>
      </w:r>
      <w:r>
        <w:rPr>
          <w:b/>
          <w:i/>
          <w:sz w:val="20"/>
          <w:u w:val="single"/>
        </w:rPr>
        <w:t>изомеров</w:t>
      </w:r>
      <w:r>
        <w:rPr>
          <w:b/>
          <w:i/>
          <w:spacing w:val="-7"/>
          <w:sz w:val="20"/>
          <w:u w:val="single"/>
        </w:rPr>
        <w:t xml:space="preserve"> </w:t>
      </w:r>
      <w:r>
        <w:rPr>
          <w:b/>
          <w:i/>
          <w:sz w:val="20"/>
          <w:u w:val="single"/>
        </w:rPr>
        <w:t>о-,</w:t>
      </w:r>
      <w:r>
        <w:rPr>
          <w:b/>
          <w:i/>
          <w:spacing w:val="-6"/>
          <w:sz w:val="20"/>
          <w:u w:val="single"/>
        </w:rPr>
        <w:t xml:space="preserve"> </w:t>
      </w:r>
      <w:r>
        <w:rPr>
          <w:b/>
          <w:i/>
          <w:sz w:val="20"/>
          <w:u w:val="single"/>
        </w:rPr>
        <w:t>м-,</w:t>
      </w:r>
      <w:r>
        <w:rPr>
          <w:b/>
          <w:i/>
          <w:spacing w:val="-5"/>
          <w:sz w:val="20"/>
          <w:u w:val="single"/>
        </w:rPr>
        <w:t xml:space="preserve"> </w:t>
      </w:r>
      <w:r>
        <w:rPr>
          <w:b/>
          <w:i/>
          <w:sz w:val="20"/>
          <w:u w:val="single"/>
        </w:rPr>
        <w:t>п-)</w:t>
      </w:r>
      <w:r>
        <w:rPr>
          <w:b/>
          <w:i/>
          <w:spacing w:val="-7"/>
          <w:sz w:val="20"/>
          <w:u w:val="single"/>
        </w:rPr>
        <w:t xml:space="preserve"> </w:t>
      </w:r>
      <w:r>
        <w:rPr>
          <w:b/>
          <w:i/>
          <w:sz w:val="20"/>
          <w:u w:val="single"/>
        </w:rPr>
        <w:t>(</w:t>
      </w:r>
      <w:proofErr w:type="spellStart"/>
      <w:r>
        <w:rPr>
          <w:b/>
          <w:i/>
          <w:sz w:val="20"/>
          <w:u w:val="single"/>
        </w:rPr>
        <w:t>Диметилбензол</w:t>
      </w:r>
      <w:proofErr w:type="spellEnd"/>
      <w:r>
        <w:rPr>
          <w:b/>
          <w:i/>
          <w:spacing w:val="-6"/>
          <w:sz w:val="20"/>
          <w:u w:val="single"/>
        </w:rPr>
        <w:t xml:space="preserve"> </w:t>
      </w:r>
      <w:r>
        <w:rPr>
          <w:b/>
          <w:i/>
          <w:sz w:val="20"/>
          <w:u w:val="single"/>
        </w:rPr>
        <w:t>(смесь</w:t>
      </w:r>
      <w:r>
        <w:rPr>
          <w:b/>
          <w:i/>
          <w:spacing w:val="-7"/>
          <w:sz w:val="20"/>
          <w:u w:val="single"/>
        </w:rPr>
        <w:t xml:space="preserve"> </w:t>
      </w:r>
      <w:r>
        <w:rPr>
          <w:b/>
          <w:i/>
          <w:sz w:val="20"/>
          <w:u w:val="single"/>
        </w:rPr>
        <w:t>о-,</w:t>
      </w:r>
      <w:r>
        <w:rPr>
          <w:b/>
          <w:i/>
          <w:spacing w:val="-8"/>
          <w:sz w:val="20"/>
          <w:u w:val="single"/>
        </w:rPr>
        <w:t xml:space="preserve"> </w:t>
      </w:r>
      <w:r>
        <w:rPr>
          <w:b/>
          <w:i/>
          <w:sz w:val="20"/>
          <w:u w:val="single"/>
        </w:rPr>
        <w:t>м-,</w:t>
      </w:r>
      <w:r>
        <w:rPr>
          <w:b/>
          <w:i/>
          <w:spacing w:val="-5"/>
          <w:sz w:val="20"/>
          <w:u w:val="single"/>
        </w:rPr>
        <w:t xml:space="preserve"> </w:t>
      </w:r>
      <w:r>
        <w:rPr>
          <w:b/>
          <w:i/>
          <w:sz w:val="20"/>
          <w:u w:val="single"/>
        </w:rPr>
        <w:t>п-изомеров))</w:t>
      </w:r>
      <w:r>
        <w:rPr>
          <w:b/>
          <w:i/>
          <w:spacing w:val="-6"/>
          <w:sz w:val="20"/>
          <w:u w:val="single"/>
        </w:rPr>
        <w:t xml:space="preserve"> </w:t>
      </w:r>
      <w:r>
        <w:rPr>
          <w:b/>
          <w:i/>
          <w:spacing w:val="-2"/>
          <w:sz w:val="20"/>
          <w:u w:val="single"/>
        </w:rPr>
        <w:t>(322)</w:t>
      </w:r>
    </w:p>
    <w:p w:rsidR="004F19BD" w:rsidRDefault="004F19BD">
      <w:pPr>
        <w:pStyle w:val="a3"/>
        <w:spacing w:before="6"/>
        <w:rPr>
          <w:b/>
          <w:i/>
          <w:sz w:val="20"/>
        </w:rPr>
      </w:pPr>
    </w:p>
    <w:p w:rsidR="004F19BD" w:rsidRDefault="00EA37BF">
      <w:pPr>
        <w:spacing w:line="270" w:lineRule="exact"/>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5"/>
          <w:sz w:val="20"/>
        </w:rPr>
        <w:t>100</w:t>
      </w:r>
    </w:p>
    <w:p w:rsidR="004F19BD" w:rsidRDefault="00EA37BF">
      <w:pPr>
        <w:spacing w:line="248"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spacing w:before="2" w:line="271" w:lineRule="exact"/>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line="267" w:lineRule="exact"/>
        <w:ind w:left="222"/>
        <w:rPr>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(3-4),</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b/>
          <w:i/>
        </w:rPr>
        <w:t>_M_</w:t>
      </w:r>
      <w:r>
        <w:rPr>
          <w:b/>
          <w:i/>
          <w:spacing w:val="-1"/>
        </w:rPr>
        <w:t xml:space="preserve"> </w:t>
      </w:r>
      <w:r>
        <w:rPr>
          <w:b/>
          <w:i/>
        </w:rPr>
        <w:t>=</w:t>
      </w:r>
      <w:r>
        <w:rPr>
          <w:b/>
          <w:i/>
          <w:spacing w:val="-2"/>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F2</w:t>
      </w:r>
      <w:r>
        <w:rPr>
          <w:b/>
          <w:i/>
          <w:spacing w:val="-1"/>
          <w:sz w:val="20"/>
        </w:rPr>
        <w:t xml:space="preserve"> </w:t>
      </w:r>
      <w:r>
        <w:rPr>
          <w:b/>
          <w:i/>
          <w:sz w:val="20"/>
        </w:rPr>
        <w:t>·</w:t>
      </w:r>
      <w:r>
        <w:rPr>
          <w:b/>
          <w:i/>
          <w:spacing w:val="-1"/>
          <w:sz w:val="20"/>
        </w:rPr>
        <w:t xml:space="preserve"> </w:t>
      </w:r>
      <w:r>
        <w:rPr>
          <w:b/>
          <w:i/>
          <w:sz w:val="20"/>
        </w:rPr>
        <w:t>FPI</w:t>
      </w:r>
      <w:r>
        <w:rPr>
          <w:b/>
          <w:i/>
          <w:spacing w:val="-3"/>
          <w:sz w:val="20"/>
        </w:rPr>
        <w:t xml:space="preserve"> </w:t>
      </w:r>
      <w:r>
        <w:rPr>
          <w:b/>
          <w:i/>
          <w:sz w:val="20"/>
        </w:rPr>
        <w:t>·</w:t>
      </w:r>
      <w:r>
        <w:rPr>
          <w:b/>
          <w:i/>
          <w:spacing w:val="-1"/>
          <w:sz w:val="20"/>
        </w:rPr>
        <w:t xml:space="preserve"> </w:t>
      </w:r>
      <w:r>
        <w:rPr>
          <w:b/>
          <w:i/>
          <w:sz w:val="20"/>
        </w:rPr>
        <w:t>DP</w:t>
      </w:r>
      <w:r>
        <w:rPr>
          <w:b/>
          <w:i/>
          <w:spacing w:val="-2"/>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2"/>
          <w:sz w:val="20"/>
        </w:rPr>
        <w:t xml:space="preserve"> </w:t>
      </w:r>
      <w:r>
        <w:rPr>
          <w:b/>
          <w:i/>
          <w:sz w:val="20"/>
        </w:rPr>
        <w:t>=</w:t>
      </w:r>
      <w:r>
        <w:rPr>
          <w:b/>
          <w:i/>
          <w:spacing w:val="-1"/>
          <w:sz w:val="20"/>
        </w:rPr>
        <w:t xml:space="preserve"> </w:t>
      </w:r>
      <w:r>
        <w:rPr>
          <w:b/>
          <w:sz w:val="20"/>
        </w:rPr>
        <w:t>0.00006</w:t>
      </w:r>
      <w:r>
        <w:rPr>
          <w:b/>
          <w:spacing w:val="-1"/>
          <w:sz w:val="20"/>
        </w:rPr>
        <w:t xml:space="preserve"> </w:t>
      </w:r>
      <w:r>
        <w:rPr>
          <w:b/>
          <w:sz w:val="20"/>
        </w:rPr>
        <w:t>·</w:t>
      </w:r>
      <w:r>
        <w:rPr>
          <w:b/>
          <w:spacing w:val="-3"/>
          <w:sz w:val="20"/>
        </w:rPr>
        <w:t xml:space="preserve"> </w:t>
      </w:r>
      <w:r>
        <w:rPr>
          <w:b/>
          <w:sz w:val="20"/>
        </w:rPr>
        <w:t>55</w:t>
      </w:r>
      <w:r>
        <w:rPr>
          <w:b/>
          <w:spacing w:val="-1"/>
          <w:sz w:val="20"/>
        </w:rPr>
        <w:t xml:space="preserve"> </w:t>
      </w:r>
      <w:r>
        <w:rPr>
          <w:b/>
          <w:sz w:val="20"/>
        </w:rPr>
        <w:t>·</w:t>
      </w:r>
      <w:r>
        <w:rPr>
          <w:b/>
          <w:spacing w:val="-3"/>
          <w:sz w:val="20"/>
        </w:rPr>
        <w:t xml:space="preserve"> </w:t>
      </w:r>
      <w:r>
        <w:rPr>
          <w:b/>
          <w:sz w:val="20"/>
        </w:rPr>
        <w:t>100</w:t>
      </w:r>
      <w:r>
        <w:rPr>
          <w:b/>
          <w:spacing w:val="-3"/>
          <w:sz w:val="20"/>
        </w:rPr>
        <w:t xml:space="preserve"> </w:t>
      </w:r>
      <w:r>
        <w:rPr>
          <w:b/>
          <w:sz w:val="20"/>
        </w:rPr>
        <w:t>·</w:t>
      </w:r>
      <w:r>
        <w:rPr>
          <w:b/>
          <w:spacing w:val="-1"/>
          <w:sz w:val="20"/>
        </w:rPr>
        <w:t xml:space="preserve"> </w:t>
      </w:r>
      <w:r>
        <w:rPr>
          <w:b/>
          <w:spacing w:val="-5"/>
          <w:sz w:val="20"/>
        </w:rPr>
        <w:t>100</w:t>
      </w:r>
    </w:p>
    <w:p w:rsidR="004F19BD" w:rsidRDefault="00EA37BF">
      <w:pPr>
        <w:spacing w:line="226" w:lineRule="exact"/>
        <w:ind w:left="222"/>
        <w:rPr>
          <w:rFonts w:ascii="Arial" w:hAnsi="Arial"/>
          <w:b/>
          <w:sz w:val="20"/>
        </w:rPr>
      </w:pPr>
      <w:r>
        <w:rPr>
          <w:b/>
          <w:sz w:val="20"/>
        </w:rPr>
        <w:t>·</w:t>
      </w:r>
      <w:r>
        <w:rPr>
          <w:b/>
          <w:spacing w:val="-1"/>
          <w:sz w:val="20"/>
        </w:rPr>
        <w:t xml:space="preserve"> </w:t>
      </w:r>
      <w:r>
        <w:rPr>
          <w:b/>
          <w:sz w:val="20"/>
        </w:rPr>
        <w:t>10</w:t>
      </w:r>
      <w:r>
        <w:rPr>
          <w:b/>
          <w:sz w:val="20"/>
          <w:vertAlign w:val="superscript"/>
        </w:rPr>
        <w:t>-6</w:t>
      </w:r>
      <w:r>
        <w:rPr>
          <w:b/>
          <w:spacing w:val="-1"/>
          <w:sz w:val="20"/>
        </w:rPr>
        <w:t xml:space="preserve"> </w:t>
      </w:r>
      <w:r>
        <w:rPr>
          <w:b/>
          <w:sz w:val="20"/>
        </w:rPr>
        <w:t>=</w:t>
      </w:r>
      <w:r>
        <w:rPr>
          <w:b/>
          <w:spacing w:val="-2"/>
          <w:sz w:val="20"/>
        </w:rPr>
        <w:t xml:space="preserve"> </w:t>
      </w:r>
      <w:r>
        <w:rPr>
          <w:rFonts w:ascii="Arial" w:hAnsi="Arial"/>
          <w:b/>
          <w:spacing w:val="-2"/>
          <w:sz w:val="20"/>
        </w:rPr>
        <w:t>0.000033</w:t>
      </w:r>
    </w:p>
    <w:p w:rsidR="004F19BD" w:rsidRDefault="00EA37BF">
      <w:pPr>
        <w:spacing w:before="33" w:line="211"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0.01 · 55 · 100 · 100 / (3.6 · 10</w:t>
      </w:r>
      <w:r>
        <w:rPr>
          <w:b/>
          <w:sz w:val="20"/>
          <w:vertAlign w:val="superscript"/>
        </w:rPr>
        <w:t>6</w:t>
      </w:r>
      <w:r>
        <w:rPr>
          <w:b/>
          <w:sz w:val="20"/>
        </w:rPr>
        <w:t xml:space="preserve">) = </w:t>
      </w:r>
      <w:r>
        <w:rPr>
          <w:rFonts w:ascii="Arial" w:hAnsi="Arial"/>
          <w:b/>
          <w:sz w:val="20"/>
        </w:rPr>
        <w:t>0.001528</w:t>
      </w:r>
    </w:p>
    <w:p w:rsidR="004F19BD" w:rsidRDefault="004F19BD">
      <w:pPr>
        <w:pStyle w:val="a3"/>
        <w:spacing w:before="9"/>
        <w:rPr>
          <w:rFonts w:ascii="Arial"/>
          <w:b/>
          <w:sz w:val="20"/>
        </w:rPr>
      </w:pPr>
    </w:p>
    <w:p w:rsidR="004F19BD" w:rsidRDefault="00EA37BF">
      <w:pPr>
        <w:spacing w:before="1"/>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8"/>
        </w:rPr>
        <w:t xml:space="preserve"> </w:t>
      </w:r>
      <w:r>
        <w:rPr>
          <w:rFonts w:ascii="Courier New" w:hAnsi="Courier New"/>
        </w:rPr>
        <w:t>окрасочного</w:t>
      </w:r>
      <w:r>
        <w:rPr>
          <w:rFonts w:ascii="Courier New" w:hAnsi="Courier New"/>
          <w:spacing w:val="-8"/>
        </w:rPr>
        <w:t xml:space="preserve"> </w:t>
      </w:r>
      <w:r>
        <w:rPr>
          <w:rFonts w:ascii="Courier New" w:hAnsi="Courier New"/>
          <w:spacing w:val="-2"/>
        </w:rPr>
        <w:t>аэрозоля:</w:t>
      </w:r>
    </w:p>
    <w:p w:rsidR="004F19BD" w:rsidRDefault="00EA37BF">
      <w:pPr>
        <w:spacing w:before="242"/>
        <w:ind w:left="222"/>
        <w:rPr>
          <w:b/>
          <w:i/>
          <w:sz w:val="20"/>
        </w:rPr>
      </w:pPr>
      <w:r>
        <w:rPr>
          <w:b/>
          <w:i/>
          <w:sz w:val="20"/>
          <w:u w:val="single"/>
        </w:rPr>
        <w:t>Примесь:</w:t>
      </w:r>
      <w:r>
        <w:rPr>
          <w:b/>
          <w:i/>
          <w:spacing w:val="-7"/>
          <w:sz w:val="20"/>
          <w:u w:val="single"/>
        </w:rPr>
        <w:t xml:space="preserve"> </w:t>
      </w:r>
      <w:r>
        <w:rPr>
          <w:b/>
          <w:i/>
          <w:sz w:val="20"/>
          <w:u w:val="single"/>
        </w:rPr>
        <w:t>2902</w:t>
      </w:r>
      <w:r>
        <w:rPr>
          <w:b/>
          <w:i/>
          <w:spacing w:val="-7"/>
          <w:sz w:val="20"/>
          <w:u w:val="single"/>
        </w:rPr>
        <w:t xml:space="preserve"> </w:t>
      </w:r>
      <w:r>
        <w:rPr>
          <w:b/>
          <w:i/>
          <w:sz w:val="20"/>
          <w:u w:val="single"/>
        </w:rPr>
        <w:t>Взвешенные</w:t>
      </w:r>
      <w:r>
        <w:rPr>
          <w:b/>
          <w:i/>
          <w:spacing w:val="-6"/>
          <w:sz w:val="20"/>
          <w:u w:val="single"/>
        </w:rPr>
        <w:t xml:space="preserve"> </w:t>
      </w:r>
      <w:r>
        <w:rPr>
          <w:b/>
          <w:i/>
          <w:sz w:val="20"/>
          <w:u w:val="single"/>
        </w:rPr>
        <w:t>частицы</w:t>
      </w:r>
      <w:r>
        <w:rPr>
          <w:b/>
          <w:i/>
          <w:spacing w:val="-7"/>
          <w:sz w:val="20"/>
          <w:u w:val="single"/>
        </w:rPr>
        <w:t xml:space="preserve"> </w:t>
      </w:r>
      <w:r>
        <w:rPr>
          <w:b/>
          <w:i/>
          <w:spacing w:val="-4"/>
          <w:sz w:val="20"/>
          <w:u w:val="single"/>
        </w:rPr>
        <w:t>(116)</w:t>
      </w:r>
    </w:p>
    <w:p w:rsidR="004F19BD" w:rsidRDefault="004F19BD">
      <w:pPr>
        <w:pStyle w:val="a3"/>
        <w:spacing w:before="6"/>
        <w:rPr>
          <w:b/>
          <w:i/>
          <w:sz w:val="20"/>
        </w:rPr>
      </w:pPr>
    </w:p>
    <w:p w:rsidR="004F19BD" w:rsidRDefault="00EA37BF">
      <w:pPr>
        <w:spacing w:line="247" w:lineRule="exact"/>
        <w:ind w:left="222"/>
        <w:rPr>
          <w:rFonts w:ascii="Courier New" w:hAnsi="Courier New"/>
        </w:rPr>
      </w:pPr>
      <w:r>
        <w:rPr>
          <w:rFonts w:ascii="Courier New" w:hAnsi="Courier New"/>
        </w:rPr>
        <w:t>Доля</w:t>
      </w:r>
      <w:r>
        <w:rPr>
          <w:rFonts w:ascii="Courier New" w:hAnsi="Courier New"/>
          <w:spacing w:val="-6"/>
        </w:rPr>
        <w:t xml:space="preserve"> </w:t>
      </w:r>
      <w:r>
        <w:rPr>
          <w:rFonts w:ascii="Courier New" w:hAnsi="Courier New"/>
        </w:rPr>
        <w:t>аэрозоля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для</w:t>
      </w:r>
      <w:r>
        <w:rPr>
          <w:rFonts w:ascii="Courier New" w:hAnsi="Courier New"/>
          <w:spacing w:val="-5"/>
        </w:rPr>
        <w:t xml:space="preserve"> </w:t>
      </w:r>
      <w:r>
        <w:rPr>
          <w:rFonts w:ascii="Courier New" w:hAnsi="Courier New"/>
        </w:rPr>
        <w:t>данного</w:t>
      </w:r>
      <w:r>
        <w:rPr>
          <w:rFonts w:ascii="Courier New" w:hAnsi="Courier New"/>
          <w:spacing w:val="-6"/>
        </w:rPr>
        <w:t xml:space="preserve"> </w:t>
      </w:r>
      <w:r>
        <w:rPr>
          <w:rFonts w:ascii="Courier New" w:hAnsi="Courier New"/>
        </w:rPr>
        <w:t>способа</w:t>
      </w:r>
      <w:r>
        <w:rPr>
          <w:rFonts w:ascii="Courier New" w:hAnsi="Courier New"/>
          <w:spacing w:val="-6"/>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3),</w:t>
      </w:r>
      <w:r>
        <w:rPr>
          <w:rFonts w:ascii="Courier New" w:hAnsi="Courier New"/>
          <w:spacing w:val="-5"/>
        </w:rPr>
        <w:t xml:space="preserve"> %,</w:t>
      </w:r>
    </w:p>
    <w:p w:rsidR="004F19BD" w:rsidRDefault="00EA37BF">
      <w:pPr>
        <w:spacing w:line="250" w:lineRule="exact"/>
        <w:ind w:left="222"/>
        <w:rPr>
          <w:rFonts w:ascii="Arial"/>
          <w:b/>
          <w:sz w:val="20"/>
        </w:rPr>
      </w:pPr>
      <w:r>
        <w:rPr>
          <w:b/>
          <w:i/>
        </w:rPr>
        <w:t>DK</w:t>
      </w:r>
      <w:r>
        <w:rPr>
          <w:b/>
          <w:i/>
          <w:spacing w:val="-2"/>
        </w:rPr>
        <w:t xml:space="preserve"> </w:t>
      </w:r>
      <w:r>
        <w:rPr>
          <w:b/>
          <w:i/>
        </w:rPr>
        <w:t>=</w:t>
      </w:r>
      <w:r>
        <w:rPr>
          <w:b/>
          <w:i/>
          <w:spacing w:val="-2"/>
        </w:rPr>
        <w:t xml:space="preserve"> </w:t>
      </w:r>
      <w:r>
        <w:rPr>
          <w:rFonts w:ascii="Arial"/>
          <w:b/>
          <w:spacing w:val="-5"/>
          <w:sz w:val="20"/>
        </w:rPr>
        <w:t>30</w:t>
      </w:r>
    </w:p>
    <w:p w:rsidR="004F19BD" w:rsidRDefault="00EA37BF">
      <w:pPr>
        <w:spacing w:before="12" w:line="232" w:lineRule="auto"/>
        <w:ind w:left="222" w:right="240"/>
        <w:rPr>
          <w:rFonts w:ascii="Arial" w:hAnsi="Arial"/>
          <w:b/>
          <w:sz w:val="20"/>
        </w:rPr>
      </w:pPr>
      <w:r>
        <w:rPr>
          <w:rFonts w:ascii="Courier New" w:hAnsi="Courier New"/>
        </w:rPr>
        <w:t>Валовый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ЗВ</w:t>
      </w:r>
      <w:r>
        <w:rPr>
          <w:rFonts w:ascii="Courier New" w:hAnsi="Courier New"/>
          <w:spacing w:val="-3"/>
        </w:rPr>
        <w:t xml:space="preserve"> </w:t>
      </w:r>
      <w:r>
        <w:rPr>
          <w:rFonts w:ascii="Courier New" w:hAnsi="Courier New"/>
        </w:rPr>
        <w:t>(1),</w:t>
      </w:r>
      <w:r>
        <w:rPr>
          <w:rFonts w:ascii="Courier New" w:hAnsi="Courier New"/>
          <w:spacing w:val="-3"/>
        </w:rPr>
        <w:t xml:space="preserve"> </w:t>
      </w:r>
      <w:r>
        <w:rPr>
          <w:rFonts w:ascii="Courier New" w:hAnsi="Courier New"/>
        </w:rPr>
        <w:t>т/год,</w:t>
      </w:r>
      <w:r>
        <w:rPr>
          <w:rFonts w:ascii="Courier New" w:hAnsi="Courier New"/>
          <w:spacing w:val="-2"/>
        </w:rPr>
        <w:t xml:space="preserve"> </w:t>
      </w:r>
      <w:r>
        <w:rPr>
          <w:b/>
          <w:i/>
        </w:rPr>
        <w:t>_M_</w:t>
      </w:r>
      <w:r>
        <w:rPr>
          <w:b/>
          <w:i/>
          <w:spacing w:val="-1"/>
        </w:rPr>
        <w:t xml:space="preserve"> </w:t>
      </w:r>
      <w:r>
        <w:rPr>
          <w:b/>
          <w:i/>
        </w:rPr>
        <w:t>=</w:t>
      </w:r>
      <w:r>
        <w:rPr>
          <w:b/>
          <w:i/>
          <w:spacing w:val="-1"/>
        </w:rPr>
        <w:t xml:space="preserve"> </w:t>
      </w:r>
      <w:r>
        <w:rPr>
          <w:b/>
          <w:i/>
          <w:sz w:val="20"/>
        </w:rPr>
        <w:t>KOC</w:t>
      </w:r>
      <w:r>
        <w:rPr>
          <w:b/>
          <w:i/>
          <w:spacing w:val="-2"/>
          <w:sz w:val="20"/>
        </w:rPr>
        <w:t xml:space="preserve"> </w:t>
      </w:r>
      <w:r>
        <w:rPr>
          <w:b/>
          <w:i/>
          <w:sz w:val="20"/>
        </w:rPr>
        <w:t>·</w:t>
      </w:r>
      <w:r>
        <w:rPr>
          <w:b/>
          <w:i/>
          <w:spacing w:val="-1"/>
          <w:sz w:val="20"/>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(100-F2)</w:t>
      </w:r>
      <w:r>
        <w:rPr>
          <w:b/>
          <w:i/>
          <w:spacing w:val="-3"/>
          <w:sz w:val="20"/>
        </w:rPr>
        <w:t xml:space="preserve"> </w:t>
      </w:r>
      <w:r>
        <w:rPr>
          <w:b/>
          <w:i/>
          <w:sz w:val="20"/>
        </w:rPr>
        <w:t>·</w:t>
      </w:r>
      <w:r>
        <w:rPr>
          <w:b/>
          <w:i/>
          <w:spacing w:val="-1"/>
          <w:sz w:val="20"/>
        </w:rPr>
        <w:t xml:space="preserve"> </w:t>
      </w:r>
      <w:r>
        <w:rPr>
          <w:b/>
          <w:i/>
          <w:sz w:val="20"/>
        </w:rPr>
        <w:t>DK</w:t>
      </w:r>
      <w:r>
        <w:rPr>
          <w:b/>
          <w:i/>
          <w:spacing w:val="-2"/>
          <w:sz w:val="20"/>
        </w:rPr>
        <w:t xml:space="preserve"> </w:t>
      </w:r>
      <w:r>
        <w:rPr>
          <w:b/>
          <w:i/>
          <w:sz w:val="20"/>
        </w:rPr>
        <w:t>·</w:t>
      </w:r>
      <w:r>
        <w:rPr>
          <w:b/>
          <w:i/>
          <w:spacing w:val="-1"/>
          <w:sz w:val="20"/>
        </w:rPr>
        <w:t xml:space="preserve"> </w:t>
      </w:r>
      <w:r>
        <w:rPr>
          <w:b/>
          <w:i/>
          <w:sz w:val="20"/>
        </w:rPr>
        <w:t>10</w:t>
      </w:r>
      <w:r>
        <w:rPr>
          <w:b/>
          <w:i/>
          <w:sz w:val="20"/>
          <w:vertAlign w:val="superscript"/>
        </w:rPr>
        <w:t>-4</w:t>
      </w:r>
      <w:r>
        <w:rPr>
          <w:b/>
          <w:i/>
          <w:spacing w:val="-1"/>
          <w:sz w:val="20"/>
        </w:rPr>
        <w:t xml:space="preserve"> </w:t>
      </w:r>
      <w:r>
        <w:rPr>
          <w:b/>
          <w:i/>
          <w:sz w:val="20"/>
        </w:rPr>
        <w:t>=</w:t>
      </w:r>
      <w:r>
        <w:rPr>
          <w:b/>
          <w:i/>
          <w:spacing w:val="-2"/>
          <w:sz w:val="20"/>
        </w:rPr>
        <w:t xml:space="preserve"> </w:t>
      </w:r>
      <w:r>
        <w:rPr>
          <w:b/>
          <w:sz w:val="20"/>
        </w:rPr>
        <w:t>1 ·</w:t>
      </w:r>
      <w:r>
        <w:rPr>
          <w:b/>
          <w:spacing w:val="-1"/>
          <w:sz w:val="20"/>
        </w:rPr>
        <w:t xml:space="preserve"> </w:t>
      </w:r>
      <w:r>
        <w:rPr>
          <w:b/>
          <w:sz w:val="20"/>
        </w:rPr>
        <w:t>0.00006 ·</w:t>
      </w:r>
      <w:r>
        <w:rPr>
          <w:b/>
          <w:spacing w:val="-3"/>
          <w:sz w:val="20"/>
        </w:rPr>
        <w:t xml:space="preserve"> </w:t>
      </w:r>
      <w:r>
        <w:rPr>
          <w:b/>
          <w:sz w:val="20"/>
        </w:rPr>
        <w:t>(100- 55) · 30 · 10</w:t>
      </w:r>
      <w:r>
        <w:rPr>
          <w:b/>
          <w:sz w:val="20"/>
          <w:vertAlign w:val="superscript"/>
        </w:rPr>
        <w:t>-4</w:t>
      </w:r>
      <w:r>
        <w:rPr>
          <w:b/>
          <w:sz w:val="20"/>
        </w:rPr>
        <w:t xml:space="preserve"> = </w:t>
      </w:r>
      <w:r>
        <w:rPr>
          <w:rFonts w:ascii="Arial" w:hAnsi="Arial"/>
          <w:b/>
          <w:sz w:val="20"/>
        </w:rPr>
        <w:t>0.0000081</w:t>
      </w:r>
    </w:p>
    <w:p w:rsidR="004F19BD" w:rsidRDefault="00EA37BF">
      <w:pPr>
        <w:spacing w:before="16" w:line="232" w:lineRule="auto"/>
        <w:ind w:left="222" w:right="413"/>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(2),</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KOC</w:t>
      </w:r>
      <w:r>
        <w:rPr>
          <w:b/>
          <w:i/>
          <w:spacing w:val="-2"/>
          <w:sz w:val="20"/>
        </w:rPr>
        <w:t xml:space="preserve"> </w:t>
      </w:r>
      <w:r>
        <w:rPr>
          <w:b/>
          <w:i/>
          <w:sz w:val="20"/>
        </w:rPr>
        <w:t>·</w:t>
      </w:r>
      <w:r>
        <w:rPr>
          <w:b/>
          <w:i/>
          <w:spacing w:val="-1"/>
          <w:sz w:val="20"/>
        </w:rPr>
        <w:t xml:space="preserve"> </w:t>
      </w:r>
      <w:r>
        <w:rPr>
          <w:b/>
          <w:i/>
          <w:sz w:val="20"/>
        </w:rPr>
        <w:t>MS1</w:t>
      </w:r>
      <w:r>
        <w:rPr>
          <w:b/>
          <w:i/>
          <w:spacing w:val="-1"/>
          <w:sz w:val="20"/>
        </w:rPr>
        <w:t xml:space="preserve"> </w:t>
      </w:r>
      <w:r>
        <w:rPr>
          <w:b/>
          <w:i/>
          <w:sz w:val="20"/>
        </w:rPr>
        <w:t>·</w:t>
      </w:r>
      <w:r>
        <w:rPr>
          <w:b/>
          <w:i/>
          <w:spacing w:val="-1"/>
          <w:sz w:val="20"/>
        </w:rPr>
        <w:t xml:space="preserve"> </w:t>
      </w:r>
      <w:r>
        <w:rPr>
          <w:b/>
          <w:i/>
          <w:sz w:val="20"/>
        </w:rPr>
        <w:t>(100-F2)</w:t>
      </w:r>
      <w:r>
        <w:rPr>
          <w:b/>
          <w:i/>
          <w:spacing w:val="-1"/>
          <w:sz w:val="20"/>
        </w:rPr>
        <w:t xml:space="preserve"> </w:t>
      </w:r>
      <w:r>
        <w:rPr>
          <w:b/>
          <w:i/>
          <w:sz w:val="20"/>
        </w:rPr>
        <w:t>·</w:t>
      </w:r>
      <w:r>
        <w:rPr>
          <w:b/>
          <w:i/>
          <w:spacing w:val="-1"/>
          <w:sz w:val="20"/>
        </w:rPr>
        <w:t xml:space="preserve"> </w:t>
      </w:r>
      <w:r>
        <w:rPr>
          <w:b/>
          <w:i/>
          <w:sz w:val="20"/>
        </w:rPr>
        <w:t>DK</w:t>
      </w:r>
      <w:r>
        <w:rPr>
          <w:b/>
          <w:i/>
          <w:spacing w:val="-2"/>
          <w:sz w:val="20"/>
        </w:rPr>
        <w:t xml:space="preserve"> </w:t>
      </w:r>
      <w:r>
        <w:rPr>
          <w:b/>
          <w:i/>
          <w:sz w:val="20"/>
        </w:rPr>
        <w:t>/ (3.6 · 10</w:t>
      </w:r>
      <w:r>
        <w:rPr>
          <w:b/>
          <w:i/>
          <w:sz w:val="20"/>
          <w:vertAlign w:val="superscript"/>
        </w:rPr>
        <w:t>4</w:t>
      </w:r>
      <w:r>
        <w:rPr>
          <w:b/>
          <w:i/>
          <w:sz w:val="20"/>
        </w:rPr>
        <w:t xml:space="preserve">) = </w:t>
      </w:r>
      <w:r>
        <w:rPr>
          <w:b/>
          <w:sz w:val="20"/>
        </w:rPr>
        <w:t>1 · 0.01 · (100-55) · 30 / (3.6 · 10</w:t>
      </w:r>
      <w:r>
        <w:rPr>
          <w:b/>
          <w:sz w:val="20"/>
          <w:vertAlign w:val="superscript"/>
        </w:rPr>
        <w:t>4</w:t>
      </w:r>
      <w:r>
        <w:rPr>
          <w:b/>
          <w:sz w:val="20"/>
        </w:rPr>
        <w:t xml:space="preserve">) = </w:t>
      </w:r>
      <w:r>
        <w:rPr>
          <w:rFonts w:ascii="Arial" w:hAnsi="Arial"/>
          <w:b/>
          <w:sz w:val="20"/>
        </w:rPr>
        <w:t>0.000375</w:t>
      </w:r>
    </w:p>
    <w:p w:rsidR="004F19BD" w:rsidRDefault="00EA37BF">
      <w:pPr>
        <w:spacing w:before="7"/>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1"/>
        </w:trPr>
        <w:tc>
          <w:tcPr>
            <w:tcW w:w="703" w:type="dxa"/>
          </w:tcPr>
          <w:p w:rsidR="004F19BD" w:rsidRDefault="00EA37BF">
            <w:pPr>
              <w:pStyle w:val="TableParagraph"/>
              <w:spacing w:line="232"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2"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2"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2"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760"/>
        </w:trPr>
        <w:tc>
          <w:tcPr>
            <w:tcW w:w="703" w:type="dxa"/>
          </w:tcPr>
          <w:p w:rsidR="004F19BD" w:rsidRDefault="00EA37BF">
            <w:pPr>
              <w:pStyle w:val="TableParagraph"/>
              <w:spacing w:line="245" w:lineRule="exact"/>
              <w:ind w:left="28"/>
              <w:rPr>
                <w:rFonts w:ascii="Times New Roman"/>
              </w:rPr>
            </w:pPr>
            <w:r>
              <w:rPr>
                <w:rFonts w:ascii="Times New Roman"/>
                <w:spacing w:val="-4"/>
              </w:rPr>
              <w:t>0616</w:t>
            </w:r>
          </w:p>
        </w:tc>
        <w:tc>
          <w:tcPr>
            <w:tcW w:w="4354" w:type="dxa"/>
          </w:tcPr>
          <w:p w:rsidR="004F19BD" w:rsidRDefault="00EA37BF">
            <w:pPr>
              <w:pStyle w:val="TableParagraph"/>
              <w:ind w:left="26"/>
              <w:rPr>
                <w:rFonts w:ascii="Times New Roman" w:hAnsi="Times New Roman"/>
              </w:rPr>
            </w:pPr>
            <w:r>
              <w:rPr>
                <w:rFonts w:ascii="Times New Roman" w:hAnsi="Times New Roman"/>
              </w:rPr>
              <w:t>Ксилол (смесь изомеров о-, м-, п-) (</w:t>
            </w:r>
            <w:proofErr w:type="spellStart"/>
            <w:r>
              <w:rPr>
                <w:rFonts w:ascii="Times New Roman" w:hAnsi="Times New Roman"/>
              </w:rPr>
              <w:t>Диметилбензол</w:t>
            </w:r>
            <w:proofErr w:type="spellEnd"/>
            <w:r>
              <w:rPr>
                <w:rFonts w:ascii="Times New Roman" w:hAnsi="Times New Roman"/>
                <w:spacing w:val="-12"/>
              </w:rPr>
              <w:t xml:space="preserve"> </w:t>
            </w:r>
            <w:r>
              <w:rPr>
                <w:rFonts w:ascii="Times New Roman" w:hAnsi="Times New Roman"/>
              </w:rPr>
              <w:t>(смесь</w:t>
            </w:r>
            <w:r>
              <w:rPr>
                <w:rFonts w:ascii="Times New Roman" w:hAnsi="Times New Roman"/>
                <w:spacing w:val="-9"/>
              </w:rPr>
              <w:t xml:space="preserve"> </w:t>
            </w:r>
            <w:r>
              <w:rPr>
                <w:rFonts w:ascii="Times New Roman" w:hAnsi="Times New Roman"/>
              </w:rPr>
              <w:t>о-,</w:t>
            </w:r>
            <w:r>
              <w:rPr>
                <w:rFonts w:ascii="Times New Roman" w:hAnsi="Times New Roman"/>
                <w:spacing w:val="-9"/>
              </w:rPr>
              <w:t xml:space="preserve"> </w:t>
            </w:r>
            <w:r>
              <w:rPr>
                <w:rFonts w:ascii="Times New Roman" w:hAnsi="Times New Roman"/>
              </w:rPr>
              <w:t>м-,</w:t>
            </w:r>
            <w:r>
              <w:rPr>
                <w:rFonts w:ascii="Times New Roman" w:hAnsi="Times New Roman"/>
                <w:spacing w:val="-9"/>
              </w:rPr>
              <w:t xml:space="preserve"> </w:t>
            </w:r>
            <w:r>
              <w:rPr>
                <w:rFonts w:ascii="Times New Roman" w:hAnsi="Times New Roman"/>
              </w:rPr>
              <w:t>п-изомеров))</w:t>
            </w:r>
          </w:p>
          <w:p w:rsidR="004F19BD" w:rsidRDefault="00EA37BF">
            <w:pPr>
              <w:pStyle w:val="TableParagraph"/>
              <w:spacing w:line="242" w:lineRule="exact"/>
              <w:ind w:left="26"/>
              <w:rPr>
                <w:rFonts w:ascii="Times New Roman"/>
              </w:rPr>
            </w:pPr>
            <w:r>
              <w:rPr>
                <w:rFonts w:ascii="Times New Roman"/>
                <w:spacing w:val="-2"/>
              </w:rPr>
              <w:t>(322)</w:t>
            </w:r>
          </w:p>
        </w:tc>
        <w:tc>
          <w:tcPr>
            <w:tcW w:w="1965" w:type="dxa"/>
          </w:tcPr>
          <w:p w:rsidR="004F19BD" w:rsidRDefault="00EA37BF">
            <w:pPr>
              <w:pStyle w:val="TableParagraph"/>
              <w:spacing w:line="245" w:lineRule="exact"/>
              <w:ind w:right="13"/>
              <w:jc w:val="right"/>
              <w:rPr>
                <w:rFonts w:ascii="Times New Roman"/>
              </w:rPr>
            </w:pPr>
            <w:r>
              <w:rPr>
                <w:rFonts w:ascii="Times New Roman"/>
                <w:spacing w:val="-2"/>
              </w:rPr>
              <w:t>0.001528</w:t>
            </w:r>
          </w:p>
        </w:tc>
        <w:tc>
          <w:tcPr>
            <w:tcW w:w="2105" w:type="dxa"/>
          </w:tcPr>
          <w:p w:rsidR="004F19BD" w:rsidRDefault="00EA37BF">
            <w:pPr>
              <w:pStyle w:val="TableParagraph"/>
              <w:spacing w:line="245" w:lineRule="exact"/>
              <w:ind w:right="10"/>
              <w:jc w:val="right"/>
              <w:rPr>
                <w:rFonts w:ascii="Times New Roman"/>
              </w:rPr>
            </w:pPr>
            <w:r>
              <w:rPr>
                <w:rFonts w:ascii="Times New Roman"/>
                <w:spacing w:val="-2"/>
              </w:rPr>
              <w:t>0.000033</w:t>
            </w:r>
          </w:p>
        </w:tc>
      </w:tr>
      <w:tr w:rsidR="004F19BD">
        <w:trPr>
          <w:trHeight w:val="254"/>
        </w:trPr>
        <w:tc>
          <w:tcPr>
            <w:tcW w:w="703" w:type="dxa"/>
          </w:tcPr>
          <w:p w:rsidR="004F19BD" w:rsidRDefault="00EA37BF">
            <w:pPr>
              <w:pStyle w:val="TableParagraph"/>
              <w:spacing w:line="234" w:lineRule="exact"/>
              <w:ind w:left="28"/>
              <w:rPr>
                <w:rFonts w:ascii="Times New Roman"/>
              </w:rPr>
            </w:pPr>
            <w:r>
              <w:rPr>
                <w:rFonts w:ascii="Times New Roman"/>
                <w:spacing w:val="-4"/>
              </w:rPr>
              <w:t>2902</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Взвешенные</w:t>
            </w:r>
            <w:r>
              <w:rPr>
                <w:rFonts w:ascii="Times New Roman" w:hAnsi="Times New Roman"/>
                <w:spacing w:val="-8"/>
              </w:rPr>
              <w:t xml:space="preserve"> </w:t>
            </w:r>
            <w:r>
              <w:rPr>
                <w:rFonts w:ascii="Times New Roman" w:hAnsi="Times New Roman"/>
              </w:rPr>
              <w:t>частицы</w:t>
            </w:r>
            <w:r>
              <w:rPr>
                <w:rFonts w:ascii="Times New Roman" w:hAnsi="Times New Roman"/>
                <w:spacing w:val="-7"/>
              </w:rPr>
              <w:t xml:space="preserve"> </w:t>
            </w:r>
            <w:r>
              <w:rPr>
                <w:rFonts w:ascii="Times New Roman" w:hAnsi="Times New Roman"/>
                <w:spacing w:val="-4"/>
              </w:rPr>
              <w:t>(116)</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0.000375</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0.0000081</w:t>
            </w:r>
          </w:p>
        </w:tc>
      </w:tr>
    </w:tbl>
    <w:p w:rsidR="004F19BD" w:rsidRDefault="004F19BD">
      <w:pPr>
        <w:pStyle w:val="a3"/>
        <w:rPr>
          <w:rFonts w:ascii="Courier New"/>
          <w:sz w:val="22"/>
        </w:rPr>
      </w:pPr>
    </w:p>
    <w:p w:rsidR="004F19BD" w:rsidRDefault="004F19BD">
      <w:pPr>
        <w:pStyle w:val="a3"/>
        <w:spacing w:before="4"/>
        <w:rPr>
          <w:rFonts w:ascii="Courier New"/>
          <w:sz w:val="22"/>
        </w:rPr>
      </w:pPr>
    </w:p>
    <w:p w:rsidR="004F19BD" w:rsidRDefault="00EA37BF">
      <w:pPr>
        <w:spacing w:before="1"/>
        <w:ind w:left="930" w:right="805" w:firstLine="328"/>
        <w:rPr>
          <w:rFonts w:ascii="Courier New" w:hAnsi="Courier New"/>
          <w:i/>
        </w:rPr>
      </w:pPr>
      <w:r>
        <w:rPr>
          <w:rFonts w:ascii="Courier New" w:hAnsi="Courier New"/>
          <w:i/>
          <w:u w:val="single"/>
        </w:rPr>
        <w:t>Источник загрязнения: 6005, Неорганизованный 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spacing w:val="-5"/>
          <w:u w:val="single"/>
        </w:rPr>
        <w:t xml:space="preserve"> </w:t>
      </w:r>
      <w:r>
        <w:rPr>
          <w:rFonts w:ascii="Courier New" w:hAnsi="Courier New"/>
          <w:i/>
          <w:u w:val="single"/>
        </w:rPr>
        <w:t>выделения:</w:t>
      </w:r>
      <w:r>
        <w:rPr>
          <w:rFonts w:ascii="Courier New" w:hAnsi="Courier New"/>
          <w:i/>
          <w:spacing w:val="-5"/>
          <w:u w:val="single"/>
        </w:rPr>
        <w:t xml:space="preserve"> </w:t>
      </w:r>
      <w:r>
        <w:rPr>
          <w:rFonts w:ascii="Courier New" w:hAnsi="Courier New"/>
          <w:i/>
          <w:u w:val="single"/>
        </w:rPr>
        <w:t>6005</w:t>
      </w:r>
      <w:r>
        <w:rPr>
          <w:rFonts w:ascii="Courier New" w:hAnsi="Courier New"/>
          <w:i/>
          <w:spacing w:val="-5"/>
          <w:u w:val="single"/>
        </w:rPr>
        <w:t xml:space="preserve"> </w:t>
      </w:r>
      <w:r>
        <w:rPr>
          <w:rFonts w:ascii="Courier New" w:hAnsi="Courier New"/>
          <w:i/>
          <w:u w:val="single"/>
        </w:rPr>
        <w:t>02,</w:t>
      </w:r>
      <w:r>
        <w:rPr>
          <w:rFonts w:ascii="Courier New" w:hAnsi="Courier New"/>
          <w:i/>
          <w:spacing w:val="-5"/>
          <w:u w:val="single"/>
        </w:rPr>
        <w:t xml:space="preserve"> </w:t>
      </w:r>
      <w:r>
        <w:rPr>
          <w:rFonts w:ascii="Courier New" w:hAnsi="Courier New"/>
          <w:i/>
          <w:u w:val="single"/>
        </w:rPr>
        <w:t>Малярные</w:t>
      </w:r>
      <w:r>
        <w:rPr>
          <w:rFonts w:ascii="Courier New" w:hAnsi="Courier New"/>
          <w:i/>
          <w:spacing w:val="-5"/>
          <w:u w:val="single"/>
        </w:rPr>
        <w:t xml:space="preserve"> </w:t>
      </w:r>
      <w:r>
        <w:rPr>
          <w:rFonts w:ascii="Courier New" w:hAnsi="Courier New"/>
          <w:i/>
          <w:u w:val="single"/>
        </w:rPr>
        <w:t>работы</w:t>
      </w:r>
      <w:r>
        <w:rPr>
          <w:rFonts w:ascii="Courier New" w:hAnsi="Courier New"/>
          <w:i/>
          <w:spacing w:val="-4"/>
          <w:u w:val="single"/>
        </w:rPr>
        <w:t xml:space="preserve"> </w:t>
      </w:r>
      <w:r>
        <w:rPr>
          <w:rFonts w:ascii="Courier New" w:hAnsi="Courier New"/>
          <w:i/>
          <w:u w:val="single"/>
        </w:rPr>
        <w:t>(лак</w:t>
      </w:r>
      <w:r>
        <w:rPr>
          <w:rFonts w:ascii="Courier New" w:hAnsi="Courier New"/>
          <w:i/>
          <w:spacing w:val="-5"/>
          <w:u w:val="single"/>
        </w:rPr>
        <w:t xml:space="preserve"> </w:t>
      </w:r>
      <w:r>
        <w:rPr>
          <w:rFonts w:ascii="Courier New" w:hAnsi="Courier New"/>
          <w:i/>
          <w:u w:val="single"/>
        </w:rPr>
        <w:t>АС-9115)</w:t>
      </w:r>
    </w:p>
    <w:p w:rsidR="004F19BD" w:rsidRDefault="00EA37BF">
      <w:pPr>
        <w:spacing w:before="247"/>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spacing w:before="1"/>
        <w:ind w:left="222" w:right="1250"/>
        <w:rPr>
          <w:rFonts w:ascii="Courier New" w:hAnsi="Courier New"/>
        </w:rPr>
      </w:pPr>
      <w:r>
        <w:rPr>
          <w:rFonts w:ascii="Courier New" w:hAnsi="Courier New"/>
        </w:rPr>
        <w:t>Методика расчета выбросов загрязняющих веществ в атмосферу при</w:t>
      </w:r>
      <w:r>
        <w:rPr>
          <w:rFonts w:ascii="Courier New" w:hAnsi="Courier New"/>
          <w:spacing w:val="-6"/>
        </w:rPr>
        <w:t xml:space="preserve"> </w:t>
      </w:r>
      <w:r>
        <w:rPr>
          <w:rFonts w:ascii="Courier New" w:hAnsi="Courier New"/>
        </w:rPr>
        <w:t>нанесении</w:t>
      </w:r>
      <w:r>
        <w:rPr>
          <w:rFonts w:ascii="Courier New" w:hAnsi="Courier New"/>
          <w:spacing w:val="-6"/>
        </w:rPr>
        <w:t xml:space="preserve"> </w:t>
      </w:r>
      <w:r>
        <w:rPr>
          <w:rFonts w:ascii="Courier New" w:hAnsi="Courier New"/>
        </w:rPr>
        <w:t>лакокрасочных</w:t>
      </w:r>
      <w:r>
        <w:rPr>
          <w:rFonts w:ascii="Courier New" w:hAnsi="Courier New"/>
          <w:spacing w:val="-6"/>
        </w:rPr>
        <w:t xml:space="preserve"> </w:t>
      </w:r>
      <w:r>
        <w:rPr>
          <w:rFonts w:ascii="Courier New" w:hAnsi="Courier New"/>
        </w:rPr>
        <w:t>материалов</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величинам</w:t>
      </w:r>
      <w:r>
        <w:rPr>
          <w:rFonts w:ascii="Courier New" w:hAnsi="Courier New"/>
          <w:spacing w:val="-6"/>
        </w:rPr>
        <w:t xml:space="preserve"> </w:t>
      </w:r>
      <w:r>
        <w:rPr>
          <w:rFonts w:ascii="Courier New" w:hAnsi="Courier New"/>
        </w:rPr>
        <w:t>удельных выбросов). РНД 211.2.02.05-2004. Астана, 2005</w:t>
      </w:r>
    </w:p>
    <w:p w:rsidR="004F19BD" w:rsidRDefault="00EA37BF">
      <w:pPr>
        <w:spacing w:before="248" w:line="242" w:lineRule="auto"/>
        <w:ind w:left="222" w:right="2594"/>
        <w:rPr>
          <w:rFonts w:ascii="Arial" w:hAnsi="Arial"/>
          <w:b/>
          <w:sz w:val="20"/>
        </w:rPr>
      </w:pPr>
      <w:r>
        <w:rPr>
          <w:rFonts w:ascii="Courier New" w:hAnsi="Courier New"/>
        </w:rPr>
        <w:t>Технологический процесс: окраска и сушка Фактический</w:t>
      </w:r>
      <w:r>
        <w:rPr>
          <w:rFonts w:ascii="Courier New" w:hAnsi="Courier New"/>
          <w:spacing w:val="-7"/>
        </w:rPr>
        <w:t xml:space="preserve"> </w:t>
      </w:r>
      <w:r>
        <w:rPr>
          <w:rFonts w:ascii="Courier New" w:hAnsi="Courier New"/>
        </w:rPr>
        <w:t>годовой</w:t>
      </w:r>
      <w:r>
        <w:rPr>
          <w:rFonts w:ascii="Courier New" w:hAnsi="Courier New"/>
          <w:spacing w:val="-7"/>
        </w:rPr>
        <w:t xml:space="preserve"> </w:t>
      </w:r>
      <w:r>
        <w:rPr>
          <w:rFonts w:ascii="Courier New" w:hAnsi="Courier New"/>
        </w:rPr>
        <w:t>расход</w:t>
      </w:r>
      <w:r>
        <w:rPr>
          <w:rFonts w:ascii="Courier New" w:hAnsi="Courier New"/>
          <w:spacing w:val="-7"/>
        </w:rPr>
        <w:t xml:space="preserve"> </w:t>
      </w:r>
      <w:r>
        <w:rPr>
          <w:rFonts w:ascii="Courier New" w:hAnsi="Courier New"/>
        </w:rPr>
        <w:t>ЛКМ,</w:t>
      </w:r>
      <w:r>
        <w:rPr>
          <w:rFonts w:ascii="Courier New" w:hAnsi="Courier New"/>
          <w:spacing w:val="-7"/>
        </w:rPr>
        <w:t xml:space="preserve"> </w:t>
      </w:r>
      <w:r>
        <w:rPr>
          <w:rFonts w:ascii="Courier New" w:hAnsi="Courier New"/>
        </w:rPr>
        <w:t>тонн,</w:t>
      </w:r>
      <w:r>
        <w:rPr>
          <w:rFonts w:ascii="Courier New" w:hAnsi="Courier New"/>
          <w:spacing w:val="-6"/>
        </w:rPr>
        <w:t xml:space="preserve"> </w:t>
      </w:r>
      <w:r>
        <w:rPr>
          <w:b/>
          <w:i/>
        </w:rPr>
        <w:t>MS</w:t>
      </w:r>
      <w:r>
        <w:rPr>
          <w:b/>
          <w:i/>
          <w:spacing w:val="-3"/>
        </w:rPr>
        <w:t xml:space="preserve"> </w:t>
      </w:r>
      <w:r>
        <w:rPr>
          <w:b/>
          <w:i/>
        </w:rPr>
        <w:t>=</w:t>
      </w:r>
      <w:r>
        <w:rPr>
          <w:b/>
          <w:i/>
          <w:spacing w:val="-4"/>
        </w:rPr>
        <w:t xml:space="preserve"> </w:t>
      </w:r>
      <w:r>
        <w:rPr>
          <w:rFonts w:ascii="Arial" w:hAnsi="Arial"/>
          <w:b/>
          <w:sz w:val="20"/>
        </w:rPr>
        <w:t>0.00001</w:t>
      </w:r>
    </w:p>
    <w:p w:rsidR="004F19BD" w:rsidRDefault="004F19BD">
      <w:pPr>
        <w:spacing w:line="242" w:lineRule="auto"/>
        <w:rPr>
          <w:rFonts w:ascii="Arial" w:hAnsi="Arial"/>
          <w:sz w:val="20"/>
        </w:rPr>
        <w:sectPr w:rsidR="004F19BD">
          <w:pgSz w:w="11910" w:h="16840"/>
          <w:pgMar w:top="1080" w:right="900" w:bottom="280" w:left="1480" w:header="710" w:footer="0" w:gutter="0"/>
          <w:cols w:space="720"/>
        </w:sectPr>
      </w:pPr>
    </w:p>
    <w:p w:rsidR="004F19BD" w:rsidRDefault="00EA37BF">
      <w:pPr>
        <w:spacing w:before="90" w:line="242" w:lineRule="auto"/>
        <w:ind w:left="222"/>
        <w:rPr>
          <w:rFonts w:ascii="Arial" w:hAnsi="Arial"/>
          <w:b/>
          <w:sz w:val="20"/>
        </w:rPr>
      </w:pPr>
      <w:r>
        <w:rPr>
          <w:rFonts w:ascii="Courier New" w:hAnsi="Courier New"/>
        </w:rPr>
        <w:lastRenderedPageBreak/>
        <w:t>Максимальный</w:t>
      </w:r>
      <w:r>
        <w:rPr>
          <w:rFonts w:ascii="Courier New" w:hAnsi="Courier New"/>
          <w:spacing w:val="-5"/>
        </w:rPr>
        <w:t xml:space="preserve"> </w:t>
      </w:r>
      <w:r>
        <w:rPr>
          <w:rFonts w:ascii="Courier New" w:hAnsi="Courier New"/>
        </w:rPr>
        <w:t>часовой</w:t>
      </w:r>
      <w:r>
        <w:rPr>
          <w:rFonts w:ascii="Courier New" w:hAnsi="Courier New"/>
          <w:spacing w:val="-5"/>
        </w:rPr>
        <w:t xml:space="preserve"> </w:t>
      </w:r>
      <w:r>
        <w:rPr>
          <w:rFonts w:ascii="Courier New" w:hAnsi="Courier New"/>
        </w:rPr>
        <w:t>расход</w:t>
      </w:r>
      <w:r>
        <w:rPr>
          <w:rFonts w:ascii="Courier New" w:hAnsi="Courier New"/>
          <w:spacing w:val="-5"/>
        </w:rPr>
        <w:t xml:space="preserve"> </w:t>
      </w:r>
      <w:r>
        <w:rPr>
          <w:rFonts w:ascii="Courier New" w:hAnsi="Courier New"/>
        </w:rPr>
        <w:t>ЛКМ,</w:t>
      </w:r>
      <w:r>
        <w:rPr>
          <w:rFonts w:ascii="Courier New" w:hAnsi="Courier New"/>
          <w:spacing w:val="-5"/>
        </w:rPr>
        <w:t xml:space="preserve"> </w:t>
      </w:r>
      <w:r>
        <w:rPr>
          <w:rFonts w:ascii="Courier New" w:hAnsi="Courier New"/>
        </w:rPr>
        <w:t>с</w:t>
      </w:r>
      <w:r>
        <w:rPr>
          <w:rFonts w:ascii="Courier New" w:hAnsi="Courier New"/>
          <w:spacing w:val="-5"/>
        </w:rPr>
        <w:t xml:space="preserve"> </w:t>
      </w:r>
      <w:r>
        <w:rPr>
          <w:rFonts w:ascii="Courier New" w:hAnsi="Courier New"/>
        </w:rPr>
        <w:t>учетом</w:t>
      </w:r>
      <w:r>
        <w:rPr>
          <w:rFonts w:ascii="Courier New" w:hAnsi="Courier New"/>
          <w:spacing w:val="-5"/>
        </w:rPr>
        <w:t xml:space="preserve"> </w:t>
      </w:r>
      <w:r>
        <w:rPr>
          <w:rFonts w:ascii="Courier New" w:hAnsi="Courier New"/>
        </w:rPr>
        <w:t>дискретности</w:t>
      </w:r>
      <w:r>
        <w:rPr>
          <w:rFonts w:ascii="Courier New" w:hAnsi="Courier New"/>
          <w:spacing w:val="-5"/>
        </w:rPr>
        <w:t xml:space="preserve"> </w:t>
      </w:r>
      <w:r>
        <w:rPr>
          <w:rFonts w:ascii="Courier New" w:hAnsi="Courier New"/>
        </w:rPr>
        <w:t xml:space="preserve">работы оборудования, кг, </w:t>
      </w:r>
      <w:r>
        <w:rPr>
          <w:b/>
          <w:i/>
        </w:rPr>
        <w:t xml:space="preserve">MS1 = </w:t>
      </w:r>
      <w:r>
        <w:rPr>
          <w:rFonts w:ascii="Arial" w:hAnsi="Arial"/>
          <w:b/>
          <w:sz w:val="20"/>
        </w:rPr>
        <w:t>0.001</w:t>
      </w:r>
    </w:p>
    <w:p w:rsidR="004F19BD" w:rsidRDefault="00EA37BF">
      <w:pPr>
        <w:spacing w:before="245"/>
        <w:ind w:left="222"/>
        <w:rPr>
          <w:rFonts w:ascii="Courier New" w:hAnsi="Courier New"/>
        </w:rPr>
      </w:pPr>
      <w:r>
        <w:rPr>
          <w:rFonts w:ascii="Courier New" w:hAnsi="Courier New"/>
        </w:rPr>
        <w:t>Марка</w:t>
      </w:r>
      <w:r>
        <w:rPr>
          <w:rFonts w:ascii="Courier New" w:hAnsi="Courier New"/>
          <w:spacing w:val="-5"/>
        </w:rPr>
        <w:t xml:space="preserve"> </w:t>
      </w:r>
      <w:r>
        <w:rPr>
          <w:rFonts w:ascii="Courier New" w:hAnsi="Courier New"/>
        </w:rPr>
        <w:t>ЛКМ:</w:t>
      </w:r>
      <w:r>
        <w:rPr>
          <w:rFonts w:ascii="Courier New" w:hAnsi="Courier New"/>
          <w:spacing w:val="-5"/>
        </w:rPr>
        <w:t xml:space="preserve"> </w:t>
      </w:r>
      <w:r>
        <w:rPr>
          <w:rFonts w:ascii="Courier New" w:hAnsi="Courier New"/>
        </w:rPr>
        <w:t>Лак</w:t>
      </w:r>
      <w:r>
        <w:rPr>
          <w:rFonts w:ascii="Courier New" w:hAnsi="Courier New"/>
          <w:spacing w:val="-4"/>
        </w:rPr>
        <w:t xml:space="preserve"> </w:t>
      </w:r>
      <w:r>
        <w:rPr>
          <w:rFonts w:ascii="Courier New" w:hAnsi="Courier New"/>
        </w:rPr>
        <w:t>ХВ-</w:t>
      </w:r>
      <w:r>
        <w:rPr>
          <w:rFonts w:ascii="Courier New" w:hAnsi="Courier New"/>
          <w:spacing w:val="-5"/>
        </w:rPr>
        <w:t>784</w:t>
      </w:r>
    </w:p>
    <w:p w:rsidR="004F19BD" w:rsidRDefault="004F19BD">
      <w:pPr>
        <w:pStyle w:val="a3"/>
        <w:spacing w:before="1"/>
        <w:rPr>
          <w:rFonts w:ascii="Courier New"/>
          <w:sz w:val="22"/>
        </w:rPr>
      </w:pPr>
    </w:p>
    <w:p w:rsidR="004F19BD" w:rsidRDefault="00EA37BF">
      <w:pPr>
        <w:ind w:left="222"/>
        <w:rPr>
          <w:rFonts w:ascii="Courier New" w:hAnsi="Courier New"/>
        </w:rPr>
      </w:pPr>
      <w:r>
        <w:rPr>
          <w:rFonts w:ascii="Courier New" w:hAnsi="Courier New"/>
        </w:rPr>
        <w:t>Способ</w:t>
      </w:r>
      <w:r>
        <w:rPr>
          <w:rFonts w:ascii="Courier New" w:hAnsi="Courier New"/>
          <w:spacing w:val="-7"/>
        </w:rPr>
        <w:t xml:space="preserve"> </w:t>
      </w:r>
      <w:r>
        <w:rPr>
          <w:rFonts w:ascii="Courier New" w:hAnsi="Courier New"/>
        </w:rPr>
        <w:t>окраски:</w:t>
      </w:r>
      <w:r>
        <w:rPr>
          <w:rFonts w:ascii="Courier New" w:hAnsi="Courier New"/>
          <w:spacing w:val="-7"/>
        </w:rPr>
        <w:t xml:space="preserve"> </w:t>
      </w:r>
      <w:r>
        <w:rPr>
          <w:rFonts w:ascii="Courier New" w:hAnsi="Courier New"/>
          <w:spacing w:val="-2"/>
        </w:rPr>
        <w:t>Пневматический</w:t>
      </w:r>
    </w:p>
    <w:p w:rsidR="004F19BD" w:rsidRDefault="004F19BD">
      <w:pPr>
        <w:pStyle w:val="a3"/>
        <w:rPr>
          <w:rFonts w:ascii="Courier New"/>
          <w:sz w:val="22"/>
        </w:rPr>
      </w:pPr>
    </w:p>
    <w:p w:rsidR="004F19BD" w:rsidRDefault="00EA37BF">
      <w:pPr>
        <w:ind w:left="222"/>
        <w:rPr>
          <w:rFonts w:ascii="Arial" w:hAnsi="Arial"/>
          <w:b/>
          <w:sz w:val="20"/>
        </w:rPr>
      </w:pPr>
      <w:r>
        <w:rPr>
          <w:rFonts w:ascii="Courier New" w:hAnsi="Courier New"/>
        </w:rPr>
        <w:t>Доля</w:t>
      </w:r>
      <w:r>
        <w:rPr>
          <w:rFonts w:ascii="Courier New" w:hAnsi="Courier New"/>
          <w:spacing w:val="-5"/>
        </w:rPr>
        <w:t xml:space="preserve"> </w:t>
      </w:r>
      <w:r>
        <w:rPr>
          <w:rFonts w:ascii="Courier New" w:hAnsi="Courier New"/>
        </w:rPr>
        <w:t>летучей</w:t>
      </w:r>
      <w:r>
        <w:rPr>
          <w:rFonts w:ascii="Courier New" w:hAnsi="Courier New"/>
          <w:spacing w:val="-5"/>
        </w:rPr>
        <w:t xml:space="preserve"> </w:t>
      </w:r>
      <w:r>
        <w:rPr>
          <w:rFonts w:ascii="Courier New" w:hAnsi="Courier New"/>
        </w:rPr>
        <w:t>части</w:t>
      </w:r>
      <w:r>
        <w:rPr>
          <w:rFonts w:ascii="Courier New" w:hAnsi="Courier New"/>
          <w:spacing w:val="-5"/>
        </w:rPr>
        <w:t xml:space="preserve"> </w:t>
      </w:r>
      <w:r>
        <w:rPr>
          <w:rFonts w:ascii="Courier New" w:hAnsi="Courier New"/>
        </w:rPr>
        <w:t>(растворителя)</w:t>
      </w:r>
      <w:r>
        <w:rPr>
          <w:rFonts w:ascii="Courier New" w:hAnsi="Courier New"/>
          <w:spacing w:val="-5"/>
        </w:rPr>
        <w:t xml:space="preserve"> </w:t>
      </w:r>
      <w:r>
        <w:rPr>
          <w:rFonts w:ascii="Courier New" w:hAnsi="Courier New"/>
        </w:rPr>
        <w:t>в</w:t>
      </w:r>
      <w:r>
        <w:rPr>
          <w:rFonts w:ascii="Courier New" w:hAnsi="Courier New"/>
          <w:spacing w:val="-4"/>
        </w:rPr>
        <w:t xml:space="preserve"> </w:t>
      </w:r>
      <w:r>
        <w:rPr>
          <w:rFonts w:ascii="Courier New" w:hAnsi="Courier New"/>
        </w:rPr>
        <w:t>ЛКМ</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5"/>
        </w:rPr>
        <w:t xml:space="preserve"> </w:t>
      </w:r>
      <w:r>
        <w:rPr>
          <w:rFonts w:ascii="Courier New" w:hAnsi="Courier New"/>
        </w:rPr>
        <w:t>%,</w:t>
      </w:r>
      <w:r>
        <w:rPr>
          <w:rFonts w:ascii="Courier New" w:hAnsi="Courier New"/>
          <w:spacing w:val="-2"/>
        </w:rPr>
        <w:t xml:space="preserve"> </w:t>
      </w:r>
      <w:r>
        <w:rPr>
          <w:b/>
          <w:i/>
        </w:rPr>
        <w:t>F2</w:t>
      </w:r>
      <w:r>
        <w:rPr>
          <w:b/>
          <w:i/>
          <w:spacing w:val="-2"/>
        </w:rPr>
        <w:t xml:space="preserve"> </w:t>
      </w:r>
      <w:r>
        <w:rPr>
          <w:b/>
          <w:i/>
        </w:rPr>
        <w:t>=</w:t>
      </w:r>
      <w:r>
        <w:rPr>
          <w:b/>
          <w:i/>
          <w:spacing w:val="-2"/>
        </w:rPr>
        <w:t xml:space="preserve"> </w:t>
      </w:r>
      <w:r>
        <w:rPr>
          <w:rFonts w:ascii="Arial" w:hAnsi="Arial"/>
          <w:b/>
          <w:spacing w:val="-5"/>
          <w:sz w:val="20"/>
        </w:rPr>
        <w:t>84</w:t>
      </w:r>
    </w:p>
    <w:p w:rsidR="004F19BD" w:rsidRDefault="00EA37BF">
      <w:pPr>
        <w:spacing w:before="223"/>
        <w:ind w:left="222"/>
        <w:rPr>
          <w:b/>
          <w:i/>
          <w:sz w:val="20"/>
        </w:rPr>
      </w:pPr>
      <w:r>
        <w:rPr>
          <w:b/>
          <w:i/>
          <w:sz w:val="20"/>
          <w:u w:val="single"/>
        </w:rPr>
        <w:t>Примесь:</w:t>
      </w:r>
      <w:r>
        <w:rPr>
          <w:b/>
          <w:i/>
          <w:spacing w:val="-7"/>
          <w:sz w:val="20"/>
          <w:u w:val="single"/>
        </w:rPr>
        <w:t xml:space="preserve"> </w:t>
      </w:r>
      <w:r>
        <w:rPr>
          <w:b/>
          <w:i/>
          <w:sz w:val="20"/>
          <w:u w:val="single"/>
        </w:rPr>
        <w:t>1401</w:t>
      </w:r>
      <w:r>
        <w:rPr>
          <w:b/>
          <w:i/>
          <w:spacing w:val="-6"/>
          <w:sz w:val="20"/>
          <w:u w:val="single"/>
        </w:rPr>
        <w:t xml:space="preserve"> </w:t>
      </w:r>
      <w:r>
        <w:rPr>
          <w:b/>
          <w:i/>
          <w:sz w:val="20"/>
          <w:u w:val="single"/>
        </w:rPr>
        <w:t>Пропан-2-он</w:t>
      </w:r>
      <w:r>
        <w:rPr>
          <w:b/>
          <w:i/>
          <w:spacing w:val="-7"/>
          <w:sz w:val="20"/>
          <w:u w:val="single"/>
        </w:rPr>
        <w:t xml:space="preserve"> </w:t>
      </w:r>
      <w:r>
        <w:rPr>
          <w:b/>
          <w:i/>
          <w:sz w:val="20"/>
          <w:u w:val="single"/>
        </w:rPr>
        <w:t>(Ацетон)</w:t>
      </w:r>
      <w:r>
        <w:rPr>
          <w:b/>
          <w:i/>
          <w:spacing w:val="-7"/>
          <w:sz w:val="20"/>
          <w:u w:val="single"/>
        </w:rPr>
        <w:t xml:space="preserve"> </w:t>
      </w:r>
      <w:r>
        <w:rPr>
          <w:b/>
          <w:i/>
          <w:spacing w:val="-4"/>
          <w:sz w:val="20"/>
          <w:u w:val="single"/>
        </w:rPr>
        <w:t>(470)</w:t>
      </w:r>
    </w:p>
    <w:p w:rsidR="004F19BD" w:rsidRDefault="004F19BD">
      <w:pPr>
        <w:pStyle w:val="a3"/>
        <w:spacing w:before="8"/>
        <w:rPr>
          <w:b/>
          <w:i/>
          <w:sz w:val="20"/>
        </w:rPr>
      </w:pPr>
    </w:p>
    <w:p w:rsidR="004F19BD" w:rsidRDefault="00EA37BF">
      <w:pPr>
        <w:spacing w:line="270" w:lineRule="exact"/>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2"/>
          <w:sz w:val="20"/>
        </w:rPr>
        <w:t>21.74</w:t>
      </w:r>
    </w:p>
    <w:p w:rsidR="004F19BD" w:rsidRDefault="00EA37BF">
      <w:pPr>
        <w:spacing w:line="248"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spacing w:before="2" w:line="271" w:lineRule="exact"/>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before="6" w:line="232" w:lineRule="auto"/>
        <w:ind w:left="222" w:right="314"/>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(3-4),</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b/>
          <w:i/>
        </w:rPr>
        <w:t>_M_</w:t>
      </w:r>
      <w:r>
        <w:rPr>
          <w:b/>
          <w:i/>
          <w:spacing w:val="-1"/>
        </w:rPr>
        <w:t xml:space="preserve"> </w:t>
      </w:r>
      <w:r>
        <w:rPr>
          <w:b/>
          <w:i/>
        </w:rPr>
        <w:t>=</w:t>
      </w:r>
      <w:r>
        <w:rPr>
          <w:b/>
          <w:i/>
          <w:spacing w:val="-1"/>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0.00001 ·</w:t>
      </w:r>
      <w:r>
        <w:rPr>
          <w:b/>
          <w:spacing w:val="-3"/>
          <w:sz w:val="20"/>
        </w:rPr>
        <w:t xml:space="preserve"> </w:t>
      </w:r>
      <w:r>
        <w:rPr>
          <w:b/>
          <w:sz w:val="20"/>
        </w:rPr>
        <w:t>84 ·</w:t>
      </w:r>
      <w:r>
        <w:rPr>
          <w:b/>
          <w:spacing w:val="-3"/>
          <w:sz w:val="20"/>
        </w:rPr>
        <w:t xml:space="preserve"> </w:t>
      </w:r>
      <w:r>
        <w:rPr>
          <w:b/>
          <w:sz w:val="20"/>
        </w:rPr>
        <w:t>21.74 · 100 · 10</w:t>
      </w:r>
      <w:r>
        <w:rPr>
          <w:b/>
          <w:sz w:val="20"/>
          <w:vertAlign w:val="superscript"/>
        </w:rPr>
        <w:t>-6</w:t>
      </w:r>
      <w:r>
        <w:rPr>
          <w:b/>
          <w:sz w:val="20"/>
        </w:rPr>
        <w:t xml:space="preserve"> = </w:t>
      </w:r>
      <w:r>
        <w:rPr>
          <w:rFonts w:ascii="Arial" w:hAnsi="Arial"/>
          <w:b/>
          <w:sz w:val="20"/>
        </w:rPr>
        <w:t>0.000001826</w:t>
      </w:r>
    </w:p>
    <w:p w:rsidR="004F19BD" w:rsidRDefault="00EA37BF">
      <w:pPr>
        <w:spacing w:before="31" w:line="211"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w:t>
      </w:r>
      <w:r>
        <w:rPr>
          <w:b/>
          <w:i/>
          <w:spacing w:val="-1"/>
          <w:sz w:val="20"/>
        </w:rPr>
        <w:t xml:space="preserve"> </w:t>
      </w:r>
      <w:r>
        <w:rPr>
          <w:b/>
          <w:i/>
          <w:sz w:val="20"/>
        </w:rPr>
        <w:t>·</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0.001 · 84 · 21.74 · 100 / (3.6 · 10</w:t>
      </w:r>
      <w:r>
        <w:rPr>
          <w:b/>
          <w:sz w:val="20"/>
          <w:vertAlign w:val="superscript"/>
        </w:rPr>
        <w:t>6</w:t>
      </w:r>
      <w:r>
        <w:rPr>
          <w:b/>
          <w:sz w:val="20"/>
        </w:rPr>
        <w:t xml:space="preserve">) = </w:t>
      </w:r>
      <w:r>
        <w:rPr>
          <w:rFonts w:ascii="Arial" w:hAnsi="Arial"/>
          <w:b/>
          <w:sz w:val="20"/>
        </w:rPr>
        <w:t>0.0000507</w:t>
      </w:r>
    </w:p>
    <w:p w:rsidR="004F19BD" w:rsidRDefault="004F19BD">
      <w:pPr>
        <w:pStyle w:val="a3"/>
        <w:spacing w:before="4"/>
        <w:rPr>
          <w:rFonts w:ascii="Arial"/>
          <w:b/>
          <w:sz w:val="20"/>
        </w:rPr>
      </w:pPr>
    </w:p>
    <w:p w:rsidR="004F19BD" w:rsidRDefault="00EA37BF">
      <w:pPr>
        <w:ind w:left="222"/>
        <w:rPr>
          <w:b/>
          <w:i/>
          <w:sz w:val="20"/>
        </w:rPr>
      </w:pPr>
      <w:r>
        <w:rPr>
          <w:b/>
          <w:i/>
          <w:sz w:val="20"/>
          <w:u w:val="single"/>
        </w:rPr>
        <w:t>Примесь:</w:t>
      </w:r>
      <w:r>
        <w:rPr>
          <w:b/>
          <w:i/>
          <w:spacing w:val="-9"/>
          <w:sz w:val="20"/>
          <w:u w:val="single"/>
        </w:rPr>
        <w:t xml:space="preserve"> </w:t>
      </w:r>
      <w:r>
        <w:rPr>
          <w:b/>
          <w:i/>
          <w:sz w:val="20"/>
          <w:u w:val="single"/>
        </w:rPr>
        <w:t>1210</w:t>
      </w:r>
      <w:r>
        <w:rPr>
          <w:b/>
          <w:i/>
          <w:spacing w:val="-8"/>
          <w:sz w:val="20"/>
          <w:u w:val="single"/>
        </w:rPr>
        <w:t xml:space="preserve"> </w:t>
      </w:r>
      <w:r>
        <w:rPr>
          <w:b/>
          <w:i/>
          <w:sz w:val="20"/>
          <w:u w:val="single"/>
        </w:rPr>
        <w:t>Бутилацетат</w:t>
      </w:r>
      <w:r>
        <w:rPr>
          <w:b/>
          <w:i/>
          <w:spacing w:val="-7"/>
          <w:sz w:val="20"/>
          <w:u w:val="single"/>
        </w:rPr>
        <w:t xml:space="preserve"> </w:t>
      </w:r>
      <w:r>
        <w:rPr>
          <w:b/>
          <w:i/>
          <w:sz w:val="20"/>
          <w:u w:val="single"/>
        </w:rPr>
        <w:t>(Уксусной</w:t>
      </w:r>
      <w:r>
        <w:rPr>
          <w:b/>
          <w:i/>
          <w:spacing w:val="-10"/>
          <w:sz w:val="20"/>
          <w:u w:val="single"/>
        </w:rPr>
        <w:t xml:space="preserve"> </w:t>
      </w:r>
      <w:r>
        <w:rPr>
          <w:b/>
          <w:i/>
          <w:sz w:val="20"/>
          <w:u w:val="single"/>
        </w:rPr>
        <w:t>кислоты</w:t>
      </w:r>
      <w:r>
        <w:rPr>
          <w:b/>
          <w:i/>
          <w:spacing w:val="-9"/>
          <w:sz w:val="20"/>
          <w:u w:val="single"/>
        </w:rPr>
        <w:t xml:space="preserve"> </w:t>
      </w:r>
      <w:r>
        <w:rPr>
          <w:b/>
          <w:i/>
          <w:sz w:val="20"/>
          <w:u w:val="single"/>
        </w:rPr>
        <w:t>бутиловый</w:t>
      </w:r>
      <w:r>
        <w:rPr>
          <w:b/>
          <w:i/>
          <w:spacing w:val="-10"/>
          <w:sz w:val="20"/>
          <w:u w:val="single"/>
        </w:rPr>
        <w:t xml:space="preserve"> </w:t>
      </w:r>
      <w:r>
        <w:rPr>
          <w:b/>
          <w:i/>
          <w:sz w:val="20"/>
          <w:u w:val="single"/>
        </w:rPr>
        <w:t>эфир)</w:t>
      </w:r>
      <w:r>
        <w:rPr>
          <w:b/>
          <w:i/>
          <w:spacing w:val="-9"/>
          <w:sz w:val="20"/>
          <w:u w:val="single"/>
        </w:rPr>
        <w:t xml:space="preserve"> </w:t>
      </w:r>
      <w:r>
        <w:rPr>
          <w:b/>
          <w:i/>
          <w:spacing w:val="-2"/>
          <w:sz w:val="20"/>
          <w:u w:val="single"/>
        </w:rPr>
        <w:t>(110)</w:t>
      </w:r>
    </w:p>
    <w:p w:rsidR="004F19BD" w:rsidRDefault="004F19BD">
      <w:pPr>
        <w:pStyle w:val="a3"/>
        <w:spacing w:before="8"/>
        <w:rPr>
          <w:b/>
          <w:i/>
          <w:sz w:val="20"/>
        </w:rPr>
      </w:pPr>
    </w:p>
    <w:p w:rsidR="004F19BD" w:rsidRDefault="00EA37BF">
      <w:pPr>
        <w:spacing w:line="270" w:lineRule="exact"/>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2"/>
          <w:sz w:val="20"/>
        </w:rPr>
        <w:t>13.02</w:t>
      </w:r>
    </w:p>
    <w:p w:rsidR="004F19BD" w:rsidRDefault="00EA37BF">
      <w:pPr>
        <w:spacing w:line="248"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spacing w:before="3" w:line="271" w:lineRule="exact"/>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before="5" w:line="232" w:lineRule="auto"/>
        <w:ind w:left="222" w:right="314"/>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(3-4),</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b/>
          <w:i/>
        </w:rPr>
        <w:t>_M_</w:t>
      </w:r>
      <w:r>
        <w:rPr>
          <w:b/>
          <w:i/>
          <w:spacing w:val="-1"/>
        </w:rPr>
        <w:t xml:space="preserve"> </w:t>
      </w:r>
      <w:r>
        <w:rPr>
          <w:b/>
          <w:i/>
        </w:rPr>
        <w:t>=</w:t>
      </w:r>
      <w:r>
        <w:rPr>
          <w:b/>
          <w:i/>
          <w:spacing w:val="-1"/>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0.00001 ·</w:t>
      </w:r>
      <w:r>
        <w:rPr>
          <w:b/>
          <w:spacing w:val="-3"/>
          <w:sz w:val="20"/>
        </w:rPr>
        <w:t xml:space="preserve"> </w:t>
      </w:r>
      <w:r>
        <w:rPr>
          <w:b/>
          <w:sz w:val="20"/>
        </w:rPr>
        <w:t>84 ·</w:t>
      </w:r>
      <w:r>
        <w:rPr>
          <w:b/>
          <w:spacing w:val="-3"/>
          <w:sz w:val="20"/>
        </w:rPr>
        <w:t xml:space="preserve"> </w:t>
      </w:r>
      <w:r>
        <w:rPr>
          <w:b/>
          <w:sz w:val="20"/>
        </w:rPr>
        <w:t>13.02 · 100 · 10</w:t>
      </w:r>
      <w:r>
        <w:rPr>
          <w:b/>
          <w:sz w:val="20"/>
          <w:vertAlign w:val="superscript"/>
        </w:rPr>
        <w:t>-6</w:t>
      </w:r>
      <w:r>
        <w:rPr>
          <w:b/>
          <w:sz w:val="20"/>
        </w:rPr>
        <w:t xml:space="preserve"> = </w:t>
      </w:r>
      <w:r>
        <w:rPr>
          <w:rFonts w:ascii="Arial" w:hAnsi="Arial"/>
          <w:b/>
          <w:sz w:val="20"/>
        </w:rPr>
        <w:t>0.000001094</w:t>
      </w:r>
    </w:p>
    <w:p w:rsidR="004F19BD" w:rsidRDefault="00EA37BF">
      <w:pPr>
        <w:spacing w:before="31" w:line="211"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0.001 · 84 · 13.02 · 100 / (3.6 · 10</w:t>
      </w:r>
      <w:r>
        <w:rPr>
          <w:b/>
          <w:sz w:val="20"/>
          <w:vertAlign w:val="superscript"/>
        </w:rPr>
        <w:t>6</w:t>
      </w:r>
      <w:r>
        <w:rPr>
          <w:b/>
          <w:sz w:val="20"/>
        </w:rPr>
        <w:t xml:space="preserve">) = </w:t>
      </w:r>
      <w:r>
        <w:rPr>
          <w:rFonts w:ascii="Arial" w:hAnsi="Arial"/>
          <w:b/>
          <w:sz w:val="20"/>
        </w:rPr>
        <w:t>0.0000304</w:t>
      </w:r>
    </w:p>
    <w:p w:rsidR="004F19BD" w:rsidRDefault="004F19BD">
      <w:pPr>
        <w:pStyle w:val="a3"/>
        <w:spacing w:before="3"/>
        <w:rPr>
          <w:rFonts w:ascii="Arial"/>
          <w:b/>
          <w:sz w:val="20"/>
        </w:rPr>
      </w:pPr>
    </w:p>
    <w:p w:rsidR="004F19BD" w:rsidRDefault="00EA37BF">
      <w:pPr>
        <w:ind w:left="222"/>
        <w:rPr>
          <w:b/>
          <w:i/>
          <w:sz w:val="20"/>
        </w:rPr>
      </w:pPr>
      <w:r>
        <w:rPr>
          <w:b/>
          <w:i/>
          <w:sz w:val="20"/>
          <w:u w:val="single"/>
        </w:rPr>
        <w:t>Примесь:</w:t>
      </w:r>
      <w:r>
        <w:rPr>
          <w:b/>
          <w:i/>
          <w:spacing w:val="-6"/>
          <w:sz w:val="20"/>
          <w:u w:val="single"/>
        </w:rPr>
        <w:t xml:space="preserve"> </w:t>
      </w:r>
      <w:r>
        <w:rPr>
          <w:b/>
          <w:i/>
          <w:sz w:val="20"/>
          <w:u w:val="single"/>
        </w:rPr>
        <w:t>0616</w:t>
      </w:r>
      <w:r>
        <w:rPr>
          <w:b/>
          <w:i/>
          <w:spacing w:val="-5"/>
          <w:sz w:val="20"/>
          <w:u w:val="single"/>
        </w:rPr>
        <w:t xml:space="preserve"> </w:t>
      </w:r>
      <w:r>
        <w:rPr>
          <w:b/>
          <w:i/>
          <w:sz w:val="20"/>
          <w:u w:val="single"/>
        </w:rPr>
        <w:t>Ксилол</w:t>
      </w:r>
      <w:r>
        <w:rPr>
          <w:b/>
          <w:i/>
          <w:spacing w:val="-7"/>
          <w:sz w:val="20"/>
          <w:u w:val="single"/>
        </w:rPr>
        <w:t xml:space="preserve"> </w:t>
      </w:r>
      <w:r>
        <w:rPr>
          <w:b/>
          <w:i/>
          <w:sz w:val="20"/>
          <w:u w:val="single"/>
        </w:rPr>
        <w:t>(смесь</w:t>
      </w:r>
      <w:r>
        <w:rPr>
          <w:b/>
          <w:i/>
          <w:spacing w:val="-6"/>
          <w:sz w:val="20"/>
          <w:u w:val="single"/>
        </w:rPr>
        <w:t xml:space="preserve"> </w:t>
      </w:r>
      <w:r>
        <w:rPr>
          <w:b/>
          <w:i/>
          <w:sz w:val="20"/>
          <w:u w:val="single"/>
        </w:rPr>
        <w:t>изомеров</w:t>
      </w:r>
      <w:r>
        <w:rPr>
          <w:b/>
          <w:i/>
          <w:spacing w:val="-7"/>
          <w:sz w:val="20"/>
          <w:u w:val="single"/>
        </w:rPr>
        <w:t xml:space="preserve"> </w:t>
      </w:r>
      <w:r>
        <w:rPr>
          <w:b/>
          <w:i/>
          <w:sz w:val="20"/>
          <w:u w:val="single"/>
        </w:rPr>
        <w:t>о-,</w:t>
      </w:r>
      <w:r>
        <w:rPr>
          <w:b/>
          <w:i/>
          <w:spacing w:val="-5"/>
          <w:sz w:val="20"/>
          <w:u w:val="single"/>
        </w:rPr>
        <w:t xml:space="preserve"> </w:t>
      </w:r>
      <w:r>
        <w:rPr>
          <w:b/>
          <w:i/>
          <w:sz w:val="20"/>
          <w:u w:val="single"/>
        </w:rPr>
        <w:t>м-,</w:t>
      </w:r>
      <w:r>
        <w:rPr>
          <w:b/>
          <w:i/>
          <w:spacing w:val="-6"/>
          <w:sz w:val="20"/>
          <w:u w:val="single"/>
        </w:rPr>
        <w:t xml:space="preserve"> </w:t>
      </w:r>
      <w:r>
        <w:rPr>
          <w:b/>
          <w:i/>
          <w:sz w:val="20"/>
          <w:u w:val="single"/>
        </w:rPr>
        <w:t>п-)</w:t>
      </w:r>
      <w:r>
        <w:rPr>
          <w:b/>
          <w:i/>
          <w:spacing w:val="-6"/>
          <w:sz w:val="20"/>
          <w:u w:val="single"/>
        </w:rPr>
        <w:t xml:space="preserve"> </w:t>
      </w:r>
      <w:r>
        <w:rPr>
          <w:b/>
          <w:i/>
          <w:sz w:val="20"/>
          <w:u w:val="single"/>
        </w:rPr>
        <w:t>(</w:t>
      </w:r>
      <w:proofErr w:type="spellStart"/>
      <w:r>
        <w:rPr>
          <w:b/>
          <w:i/>
          <w:sz w:val="20"/>
          <w:u w:val="single"/>
        </w:rPr>
        <w:t>Диметилбензол</w:t>
      </w:r>
      <w:proofErr w:type="spellEnd"/>
      <w:r>
        <w:rPr>
          <w:b/>
          <w:i/>
          <w:spacing w:val="-6"/>
          <w:sz w:val="20"/>
          <w:u w:val="single"/>
        </w:rPr>
        <w:t xml:space="preserve"> </w:t>
      </w:r>
      <w:r>
        <w:rPr>
          <w:b/>
          <w:i/>
          <w:sz w:val="20"/>
          <w:u w:val="single"/>
        </w:rPr>
        <w:t>(смесь</w:t>
      </w:r>
      <w:r>
        <w:rPr>
          <w:b/>
          <w:i/>
          <w:spacing w:val="-7"/>
          <w:sz w:val="20"/>
          <w:u w:val="single"/>
        </w:rPr>
        <w:t xml:space="preserve"> </w:t>
      </w:r>
      <w:r>
        <w:rPr>
          <w:b/>
          <w:i/>
          <w:sz w:val="20"/>
          <w:u w:val="single"/>
        </w:rPr>
        <w:t>о-,</w:t>
      </w:r>
      <w:r>
        <w:rPr>
          <w:b/>
          <w:i/>
          <w:spacing w:val="-8"/>
          <w:sz w:val="20"/>
          <w:u w:val="single"/>
        </w:rPr>
        <w:t xml:space="preserve"> </w:t>
      </w:r>
      <w:r>
        <w:rPr>
          <w:b/>
          <w:i/>
          <w:sz w:val="20"/>
          <w:u w:val="single"/>
        </w:rPr>
        <w:t>м-,</w:t>
      </w:r>
      <w:r>
        <w:rPr>
          <w:b/>
          <w:i/>
          <w:spacing w:val="-5"/>
          <w:sz w:val="20"/>
          <w:u w:val="single"/>
        </w:rPr>
        <w:t xml:space="preserve"> </w:t>
      </w:r>
      <w:r>
        <w:rPr>
          <w:b/>
          <w:i/>
          <w:sz w:val="20"/>
          <w:u w:val="single"/>
        </w:rPr>
        <w:t>п-изомеров))</w:t>
      </w:r>
      <w:r>
        <w:rPr>
          <w:b/>
          <w:i/>
          <w:spacing w:val="-6"/>
          <w:sz w:val="20"/>
          <w:u w:val="single"/>
        </w:rPr>
        <w:t xml:space="preserve"> </w:t>
      </w:r>
      <w:r>
        <w:rPr>
          <w:b/>
          <w:i/>
          <w:spacing w:val="-2"/>
          <w:sz w:val="20"/>
          <w:u w:val="single"/>
        </w:rPr>
        <w:t>(322)</w:t>
      </w:r>
    </w:p>
    <w:p w:rsidR="004F19BD" w:rsidRDefault="004F19BD">
      <w:pPr>
        <w:pStyle w:val="a3"/>
        <w:spacing w:before="9"/>
        <w:rPr>
          <w:b/>
          <w:i/>
          <w:sz w:val="20"/>
        </w:rPr>
      </w:pPr>
    </w:p>
    <w:p w:rsidR="004F19BD" w:rsidRDefault="00EA37BF">
      <w:pPr>
        <w:spacing w:line="271" w:lineRule="exact"/>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2"/>
          <w:sz w:val="20"/>
        </w:rPr>
        <w:t>65.24</w:t>
      </w:r>
    </w:p>
    <w:p w:rsidR="004F19BD" w:rsidRDefault="00EA37BF">
      <w:pPr>
        <w:spacing w:line="248"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spacing w:before="2" w:line="271" w:lineRule="exact"/>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before="6" w:line="232" w:lineRule="auto"/>
        <w:ind w:left="222" w:right="314"/>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(3-4),</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b/>
          <w:i/>
        </w:rPr>
        <w:t>_M_</w:t>
      </w:r>
      <w:r>
        <w:rPr>
          <w:b/>
          <w:i/>
          <w:spacing w:val="-1"/>
        </w:rPr>
        <w:t xml:space="preserve"> </w:t>
      </w:r>
      <w:r>
        <w:rPr>
          <w:b/>
          <w:i/>
        </w:rPr>
        <w:t>=</w:t>
      </w:r>
      <w:r>
        <w:rPr>
          <w:b/>
          <w:i/>
          <w:spacing w:val="-1"/>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0.00001 ·</w:t>
      </w:r>
      <w:r>
        <w:rPr>
          <w:b/>
          <w:spacing w:val="-3"/>
          <w:sz w:val="20"/>
        </w:rPr>
        <w:t xml:space="preserve"> </w:t>
      </w:r>
      <w:r>
        <w:rPr>
          <w:b/>
          <w:sz w:val="20"/>
        </w:rPr>
        <w:t>84 ·</w:t>
      </w:r>
      <w:r>
        <w:rPr>
          <w:b/>
          <w:spacing w:val="-3"/>
          <w:sz w:val="20"/>
        </w:rPr>
        <w:t xml:space="preserve"> </w:t>
      </w:r>
      <w:r>
        <w:rPr>
          <w:b/>
          <w:sz w:val="20"/>
        </w:rPr>
        <w:t>65.24 · 100 · 10</w:t>
      </w:r>
      <w:r>
        <w:rPr>
          <w:b/>
          <w:sz w:val="20"/>
          <w:vertAlign w:val="superscript"/>
        </w:rPr>
        <w:t>-6</w:t>
      </w:r>
      <w:r>
        <w:rPr>
          <w:b/>
          <w:sz w:val="20"/>
        </w:rPr>
        <w:t xml:space="preserve"> = </w:t>
      </w:r>
      <w:r>
        <w:rPr>
          <w:rFonts w:ascii="Arial" w:hAnsi="Arial"/>
          <w:b/>
          <w:sz w:val="20"/>
        </w:rPr>
        <w:t>0.00000548</w:t>
      </w:r>
    </w:p>
    <w:p w:rsidR="004F19BD" w:rsidRDefault="00EA37BF">
      <w:pPr>
        <w:spacing w:before="28" w:line="213"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0.001 · 84 · 65.24 · 100 / (3.6 · 10</w:t>
      </w:r>
      <w:r>
        <w:rPr>
          <w:b/>
          <w:sz w:val="20"/>
          <w:vertAlign w:val="superscript"/>
        </w:rPr>
        <w:t>6</w:t>
      </w:r>
      <w:r>
        <w:rPr>
          <w:b/>
          <w:sz w:val="20"/>
        </w:rPr>
        <w:t xml:space="preserve">) = </w:t>
      </w:r>
      <w:r>
        <w:rPr>
          <w:rFonts w:ascii="Arial" w:hAnsi="Arial"/>
          <w:b/>
          <w:sz w:val="20"/>
        </w:rPr>
        <w:t>0.0001522</w:t>
      </w:r>
    </w:p>
    <w:p w:rsidR="004F19BD" w:rsidRDefault="004F19BD">
      <w:pPr>
        <w:pStyle w:val="a3"/>
        <w:spacing w:before="9"/>
        <w:rPr>
          <w:rFonts w:ascii="Arial"/>
          <w:b/>
          <w:sz w:val="20"/>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8"/>
        </w:rPr>
        <w:t xml:space="preserve"> </w:t>
      </w:r>
      <w:r>
        <w:rPr>
          <w:rFonts w:ascii="Courier New" w:hAnsi="Courier New"/>
        </w:rPr>
        <w:t>окрасочного</w:t>
      </w:r>
      <w:r>
        <w:rPr>
          <w:rFonts w:ascii="Courier New" w:hAnsi="Courier New"/>
          <w:spacing w:val="-8"/>
        </w:rPr>
        <w:t xml:space="preserve"> </w:t>
      </w:r>
      <w:r>
        <w:rPr>
          <w:rFonts w:ascii="Courier New" w:hAnsi="Courier New"/>
          <w:spacing w:val="-2"/>
        </w:rPr>
        <w:t>аэрозоля:</w:t>
      </w:r>
    </w:p>
    <w:p w:rsidR="004F19BD" w:rsidRDefault="00EA37BF">
      <w:pPr>
        <w:spacing w:before="242"/>
        <w:ind w:left="222"/>
        <w:rPr>
          <w:b/>
          <w:i/>
          <w:sz w:val="20"/>
        </w:rPr>
      </w:pPr>
      <w:r>
        <w:rPr>
          <w:b/>
          <w:i/>
          <w:sz w:val="20"/>
          <w:u w:val="single"/>
        </w:rPr>
        <w:t>Примесь:</w:t>
      </w:r>
      <w:r>
        <w:rPr>
          <w:b/>
          <w:i/>
          <w:spacing w:val="-8"/>
          <w:sz w:val="20"/>
          <w:u w:val="single"/>
        </w:rPr>
        <w:t xml:space="preserve"> </w:t>
      </w:r>
      <w:r>
        <w:rPr>
          <w:b/>
          <w:i/>
          <w:sz w:val="20"/>
          <w:u w:val="single"/>
        </w:rPr>
        <w:t>2902</w:t>
      </w:r>
      <w:r>
        <w:rPr>
          <w:b/>
          <w:i/>
          <w:spacing w:val="-7"/>
          <w:sz w:val="20"/>
          <w:u w:val="single"/>
        </w:rPr>
        <w:t xml:space="preserve"> </w:t>
      </w:r>
      <w:r>
        <w:rPr>
          <w:b/>
          <w:i/>
          <w:sz w:val="20"/>
          <w:u w:val="single"/>
        </w:rPr>
        <w:t>Взвешенные</w:t>
      </w:r>
      <w:r>
        <w:rPr>
          <w:b/>
          <w:i/>
          <w:spacing w:val="-6"/>
          <w:sz w:val="20"/>
          <w:u w:val="single"/>
        </w:rPr>
        <w:t xml:space="preserve"> </w:t>
      </w:r>
      <w:r>
        <w:rPr>
          <w:b/>
          <w:i/>
          <w:sz w:val="20"/>
          <w:u w:val="single"/>
        </w:rPr>
        <w:t>частицы</w:t>
      </w:r>
      <w:r>
        <w:rPr>
          <w:b/>
          <w:i/>
          <w:spacing w:val="-7"/>
          <w:sz w:val="20"/>
          <w:u w:val="single"/>
        </w:rPr>
        <w:t xml:space="preserve"> </w:t>
      </w:r>
      <w:r>
        <w:rPr>
          <w:b/>
          <w:i/>
          <w:spacing w:val="-4"/>
          <w:sz w:val="20"/>
          <w:u w:val="single"/>
        </w:rPr>
        <w:t>(116)</w:t>
      </w:r>
    </w:p>
    <w:p w:rsidR="004F19BD" w:rsidRDefault="004F19BD">
      <w:pPr>
        <w:pStyle w:val="a3"/>
        <w:spacing w:before="7"/>
        <w:rPr>
          <w:b/>
          <w:i/>
          <w:sz w:val="20"/>
        </w:rPr>
      </w:pPr>
    </w:p>
    <w:p w:rsidR="004F19BD" w:rsidRDefault="00EA37BF">
      <w:pPr>
        <w:spacing w:line="247" w:lineRule="exact"/>
        <w:ind w:left="222"/>
        <w:rPr>
          <w:rFonts w:ascii="Courier New" w:hAnsi="Courier New"/>
        </w:rPr>
      </w:pPr>
      <w:r>
        <w:rPr>
          <w:rFonts w:ascii="Courier New" w:hAnsi="Courier New"/>
        </w:rPr>
        <w:t>Доля</w:t>
      </w:r>
      <w:r>
        <w:rPr>
          <w:rFonts w:ascii="Courier New" w:hAnsi="Courier New"/>
          <w:spacing w:val="-6"/>
        </w:rPr>
        <w:t xml:space="preserve"> </w:t>
      </w:r>
      <w:r>
        <w:rPr>
          <w:rFonts w:ascii="Courier New" w:hAnsi="Courier New"/>
        </w:rPr>
        <w:t>аэрозоля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для</w:t>
      </w:r>
      <w:r>
        <w:rPr>
          <w:rFonts w:ascii="Courier New" w:hAnsi="Courier New"/>
          <w:spacing w:val="-5"/>
        </w:rPr>
        <w:t xml:space="preserve"> </w:t>
      </w:r>
      <w:r>
        <w:rPr>
          <w:rFonts w:ascii="Courier New" w:hAnsi="Courier New"/>
        </w:rPr>
        <w:t>данного</w:t>
      </w:r>
      <w:r>
        <w:rPr>
          <w:rFonts w:ascii="Courier New" w:hAnsi="Courier New"/>
          <w:spacing w:val="-6"/>
        </w:rPr>
        <w:t xml:space="preserve"> </w:t>
      </w:r>
      <w:r>
        <w:rPr>
          <w:rFonts w:ascii="Courier New" w:hAnsi="Courier New"/>
        </w:rPr>
        <w:t>способа</w:t>
      </w:r>
      <w:r>
        <w:rPr>
          <w:rFonts w:ascii="Courier New" w:hAnsi="Courier New"/>
          <w:spacing w:val="-6"/>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3),</w:t>
      </w:r>
      <w:r>
        <w:rPr>
          <w:rFonts w:ascii="Courier New" w:hAnsi="Courier New"/>
          <w:spacing w:val="-5"/>
        </w:rPr>
        <w:t xml:space="preserve"> %,</w:t>
      </w:r>
    </w:p>
    <w:p w:rsidR="004F19BD" w:rsidRDefault="00EA37BF">
      <w:pPr>
        <w:spacing w:line="250" w:lineRule="exact"/>
        <w:ind w:left="222"/>
        <w:rPr>
          <w:rFonts w:ascii="Arial"/>
          <w:b/>
          <w:sz w:val="20"/>
        </w:rPr>
      </w:pPr>
      <w:r>
        <w:rPr>
          <w:b/>
          <w:i/>
        </w:rPr>
        <w:t>DK</w:t>
      </w:r>
      <w:r>
        <w:rPr>
          <w:b/>
          <w:i/>
          <w:spacing w:val="-2"/>
        </w:rPr>
        <w:t xml:space="preserve"> </w:t>
      </w:r>
      <w:r>
        <w:rPr>
          <w:b/>
          <w:i/>
        </w:rPr>
        <w:t>=</w:t>
      </w:r>
      <w:r>
        <w:rPr>
          <w:b/>
          <w:i/>
          <w:spacing w:val="-2"/>
        </w:rPr>
        <w:t xml:space="preserve"> </w:t>
      </w:r>
      <w:r>
        <w:rPr>
          <w:rFonts w:ascii="Arial"/>
          <w:b/>
          <w:spacing w:val="-5"/>
          <w:sz w:val="20"/>
        </w:rPr>
        <w:t>30</w:t>
      </w:r>
    </w:p>
    <w:p w:rsidR="004F19BD" w:rsidRDefault="00EA37BF">
      <w:pPr>
        <w:spacing w:before="12" w:line="232" w:lineRule="auto"/>
        <w:ind w:left="222" w:right="240"/>
        <w:rPr>
          <w:rFonts w:ascii="Arial" w:hAnsi="Arial"/>
          <w:b/>
          <w:sz w:val="20"/>
        </w:rPr>
      </w:pPr>
      <w:r>
        <w:rPr>
          <w:rFonts w:ascii="Courier New" w:hAnsi="Courier New"/>
        </w:rPr>
        <w:t>Валовый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ЗВ</w:t>
      </w:r>
      <w:r>
        <w:rPr>
          <w:rFonts w:ascii="Courier New" w:hAnsi="Courier New"/>
          <w:spacing w:val="-3"/>
        </w:rPr>
        <w:t xml:space="preserve"> </w:t>
      </w:r>
      <w:r>
        <w:rPr>
          <w:rFonts w:ascii="Courier New" w:hAnsi="Courier New"/>
        </w:rPr>
        <w:t>(1),</w:t>
      </w:r>
      <w:r>
        <w:rPr>
          <w:rFonts w:ascii="Courier New" w:hAnsi="Courier New"/>
          <w:spacing w:val="-3"/>
        </w:rPr>
        <w:t xml:space="preserve"> </w:t>
      </w:r>
      <w:r>
        <w:rPr>
          <w:rFonts w:ascii="Courier New" w:hAnsi="Courier New"/>
        </w:rPr>
        <w:t>т/год,</w:t>
      </w:r>
      <w:r>
        <w:rPr>
          <w:rFonts w:ascii="Courier New" w:hAnsi="Courier New"/>
          <w:spacing w:val="-2"/>
        </w:rPr>
        <w:t xml:space="preserve"> </w:t>
      </w:r>
      <w:r>
        <w:rPr>
          <w:b/>
          <w:i/>
        </w:rPr>
        <w:t>_M_</w:t>
      </w:r>
      <w:r>
        <w:rPr>
          <w:b/>
          <w:i/>
          <w:spacing w:val="-1"/>
        </w:rPr>
        <w:t xml:space="preserve"> </w:t>
      </w:r>
      <w:r>
        <w:rPr>
          <w:b/>
          <w:i/>
        </w:rPr>
        <w:t>=</w:t>
      </w:r>
      <w:r>
        <w:rPr>
          <w:b/>
          <w:i/>
          <w:spacing w:val="-1"/>
        </w:rPr>
        <w:t xml:space="preserve"> </w:t>
      </w:r>
      <w:r>
        <w:rPr>
          <w:b/>
          <w:i/>
          <w:sz w:val="20"/>
        </w:rPr>
        <w:t>KOC</w:t>
      </w:r>
      <w:r>
        <w:rPr>
          <w:b/>
          <w:i/>
          <w:spacing w:val="-2"/>
          <w:sz w:val="20"/>
        </w:rPr>
        <w:t xml:space="preserve"> </w:t>
      </w:r>
      <w:r>
        <w:rPr>
          <w:b/>
          <w:i/>
          <w:sz w:val="20"/>
        </w:rPr>
        <w:t>·</w:t>
      </w:r>
      <w:r>
        <w:rPr>
          <w:b/>
          <w:i/>
          <w:spacing w:val="-1"/>
          <w:sz w:val="20"/>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(100-F2)</w:t>
      </w:r>
      <w:r>
        <w:rPr>
          <w:b/>
          <w:i/>
          <w:spacing w:val="-3"/>
          <w:sz w:val="20"/>
        </w:rPr>
        <w:t xml:space="preserve"> </w:t>
      </w:r>
      <w:r>
        <w:rPr>
          <w:b/>
          <w:i/>
          <w:sz w:val="20"/>
        </w:rPr>
        <w:t>·</w:t>
      </w:r>
      <w:r>
        <w:rPr>
          <w:b/>
          <w:i/>
          <w:spacing w:val="-1"/>
          <w:sz w:val="20"/>
        </w:rPr>
        <w:t xml:space="preserve"> </w:t>
      </w:r>
      <w:r>
        <w:rPr>
          <w:b/>
          <w:i/>
          <w:sz w:val="20"/>
        </w:rPr>
        <w:t>DK</w:t>
      </w:r>
      <w:r>
        <w:rPr>
          <w:b/>
          <w:i/>
          <w:spacing w:val="-2"/>
          <w:sz w:val="20"/>
        </w:rPr>
        <w:t xml:space="preserve"> </w:t>
      </w:r>
      <w:r>
        <w:rPr>
          <w:b/>
          <w:i/>
          <w:sz w:val="20"/>
        </w:rPr>
        <w:t>·</w:t>
      </w:r>
      <w:r>
        <w:rPr>
          <w:b/>
          <w:i/>
          <w:spacing w:val="-1"/>
          <w:sz w:val="20"/>
        </w:rPr>
        <w:t xml:space="preserve"> </w:t>
      </w:r>
      <w:r>
        <w:rPr>
          <w:b/>
          <w:i/>
          <w:sz w:val="20"/>
        </w:rPr>
        <w:t>10</w:t>
      </w:r>
      <w:r>
        <w:rPr>
          <w:b/>
          <w:i/>
          <w:sz w:val="20"/>
          <w:vertAlign w:val="superscript"/>
        </w:rPr>
        <w:t>-4</w:t>
      </w:r>
      <w:r>
        <w:rPr>
          <w:b/>
          <w:i/>
          <w:spacing w:val="-1"/>
          <w:sz w:val="20"/>
        </w:rPr>
        <w:t xml:space="preserve"> </w:t>
      </w:r>
      <w:r>
        <w:rPr>
          <w:b/>
          <w:i/>
          <w:sz w:val="20"/>
        </w:rPr>
        <w:t>=</w:t>
      </w:r>
      <w:r>
        <w:rPr>
          <w:b/>
          <w:i/>
          <w:spacing w:val="-2"/>
          <w:sz w:val="20"/>
        </w:rPr>
        <w:t xml:space="preserve"> </w:t>
      </w:r>
      <w:r>
        <w:rPr>
          <w:b/>
          <w:sz w:val="20"/>
        </w:rPr>
        <w:t>1 ·</w:t>
      </w:r>
      <w:r>
        <w:rPr>
          <w:b/>
          <w:spacing w:val="-1"/>
          <w:sz w:val="20"/>
        </w:rPr>
        <w:t xml:space="preserve"> </w:t>
      </w:r>
      <w:r>
        <w:rPr>
          <w:b/>
          <w:sz w:val="20"/>
        </w:rPr>
        <w:t>0.00001 ·</w:t>
      </w:r>
      <w:r>
        <w:rPr>
          <w:b/>
          <w:spacing w:val="-3"/>
          <w:sz w:val="20"/>
        </w:rPr>
        <w:t xml:space="preserve"> </w:t>
      </w:r>
      <w:r>
        <w:rPr>
          <w:b/>
          <w:sz w:val="20"/>
        </w:rPr>
        <w:t>(100- 84) · 30 · 10</w:t>
      </w:r>
      <w:r>
        <w:rPr>
          <w:b/>
          <w:sz w:val="20"/>
          <w:vertAlign w:val="superscript"/>
        </w:rPr>
        <w:t>-4</w:t>
      </w:r>
      <w:r>
        <w:rPr>
          <w:b/>
          <w:sz w:val="20"/>
        </w:rPr>
        <w:t xml:space="preserve"> = </w:t>
      </w:r>
      <w:r>
        <w:rPr>
          <w:rFonts w:ascii="Arial" w:hAnsi="Arial"/>
          <w:b/>
          <w:sz w:val="20"/>
        </w:rPr>
        <w:t>0.00000048</w:t>
      </w:r>
    </w:p>
    <w:p w:rsidR="004F19BD" w:rsidRDefault="00EA37BF">
      <w:pPr>
        <w:spacing w:before="12" w:line="235" w:lineRule="auto"/>
        <w:ind w:left="222" w:right="413"/>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(2),</w:t>
      </w:r>
      <w:r>
        <w:rPr>
          <w:rFonts w:ascii="Courier New" w:hAnsi="Courier New"/>
          <w:spacing w:val="-4"/>
        </w:rPr>
        <w:t xml:space="preserve"> </w:t>
      </w:r>
      <w:r>
        <w:rPr>
          <w:rFonts w:ascii="Courier New" w:hAnsi="Courier New"/>
        </w:rPr>
        <w:t>г/с,</w:t>
      </w:r>
      <w:r>
        <w:rPr>
          <w:rFonts w:ascii="Courier New" w:hAnsi="Courier New"/>
          <w:spacing w:val="-3"/>
        </w:rPr>
        <w:t xml:space="preserve"> </w:t>
      </w:r>
      <w:r>
        <w:rPr>
          <w:b/>
          <w:i/>
        </w:rPr>
        <w:t>_G_</w:t>
      </w:r>
      <w:r>
        <w:rPr>
          <w:b/>
          <w:i/>
          <w:spacing w:val="-1"/>
        </w:rPr>
        <w:t xml:space="preserve"> </w:t>
      </w:r>
      <w:r>
        <w:rPr>
          <w:b/>
          <w:i/>
        </w:rPr>
        <w:t>=</w:t>
      </w:r>
      <w:r>
        <w:rPr>
          <w:b/>
          <w:i/>
          <w:spacing w:val="-2"/>
        </w:rPr>
        <w:t xml:space="preserve"> </w:t>
      </w:r>
      <w:r>
        <w:rPr>
          <w:b/>
          <w:i/>
          <w:sz w:val="20"/>
        </w:rPr>
        <w:t>KOC</w:t>
      </w:r>
      <w:r>
        <w:rPr>
          <w:b/>
          <w:i/>
          <w:spacing w:val="-2"/>
          <w:sz w:val="20"/>
        </w:rPr>
        <w:t xml:space="preserve"> </w:t>
      </w:r>
      <w:r>
        <w:rPr>
          <w:b/>
          <w:i/>
          <w:sz w:val="20"/>
        </w:rPr>
        <w:t>·</w:t>
      </w:r>
      <w:r>
        <w:rPr>
          <w:b/>
          <w:i/>
          <w:spacing w:val="-1"/>
          <w:sz w:val="20"/>
        </w:rPr>
        <w:t xml:space="preserve"> </w:t>
      </w:r>
      <w:r>
        <w:rPr>
          <w:b/>
          <w:i/>
          <w:sz w:val="20"/>
        </w:rPr>
        <w:t>MS1</w:t>
      </w:r>
      <w:r>
        <w:rPr>
          <w:b/>
          <w:i/>
          <w:spacing w:val="-1"/>
          <w:sz w:val="20"/>
        </w:rPr>
        <w:t xml:space="preserve"> </w:t>
      </w:r>
      <w:r>
        <w:rPr>
          <w:b/>
          <w:i/>
          <w:sz w:val="20"/>
        </w:rPr>
        <w:t>·</w:t>
      </w:r>
      <w:r>
        <w:rPr>
          <w:b/>
          <w:i/>
          <w:spacing w:val="-1"/>
          <w:sz w:val="20"/>
        </w:rPr>
        <w:t xml:space="preserve"> </w:t>
      </w:r>
      <w:r>
        <w:rPr>
          <w:b/>
          <w:i/>
          <w:sz w:val="20"/>
        </w:rPr>
        <w:t>(100-F2)</w:t>
      </w:r>
      <w:r>
        <w:rPr>
          <w:b/>
          <w:i/>
          <w:spacing w:val="-1"/>
          <w:sz w:val="20"/>
        </w:rPr>
        <w:t xml:space="preserve"> </w:t>
      </w:r>
      <w:r>
        <w:rPr>
          <w:b/>
          <w:i/>
          <w:sz w:val="20"/>
        </w:rPr>
        <w:t>·</w:t>
      </w:r>
      <w:r>
        <w:rPr>
          <w:b/>
          <w:i/>
          <w:spacing w:val="-1"/>
          <w:sz w:val="20"/>
        </w:rPr>
        <w:t xml:space="preserve"> </w:t>
      </w:r>
      <w:r>
        <w:rPr>
          <w:b/>
          <w:i/>
          <w:sz w:val="20"/>
        </w:rPr>
        <w:t>DK</w:t>
      </w:r>
      <w:r>
        <w:rPr>
          <w:b/>
          <w:i/>
          <w:spacing w:val="-2"/>
          <w:sz w:val="20"/>
        </w:rPr>
        <w:t xml:space="preserve"> </w:t>
      </w:r>
      <w:r>
        <w:rPr>
          <w:b/>
          <w:i/>
          <w:sz w:val="20"/>
        </w:rPr>
        <w:t>/ (3.6 · 10</w:t>
      </w:r>
      <w:r>
        <w:rPr>
          <w:b/>
          <w:i/>
          <w:sz w:val="20"/>
          <w:vertAlign w:val="superscript"/>
        </w:rPr>
        <w:t>4</w:t>
      </w:r>
      <w:r>
        <w:rPr>
          <w:b/>
          <w:i/>
          <w:sz w:val="20"/>
        </w:rPr>
        <w:t xml:space="preserve">) = </w:t>
      </w:r>
      <w:r>
        <w:rPr>
          <w:b/>
          <w:sz w:val="20"/>
        </w:rPr>
        <w:t>1 · 0.001 · (100-84) · 30 / (3.6 · 10</w:t>
      </w:r>
      <w:r>
        <w:rPr>
          <w:b/>
          <w:sz w:val="20"/>
          <w:vertAlign w:val="superscript"/>
        </w:rPr>
        <w:t>4</w:t>
      </w:r>
      <w:r>
        <w:rPr>
          <w:b/>
          <w:sz w:val="20"/>
        </w:rPr>
        <w:t xml:space="preserve">) = </w:t>
      </w:r>
      <w:r>
        <w:rPr>
          <w:rFonts w:ascii="Arial" w:hAnsi="Arial"/>
          <w:b/>
          <w:sz w:val="20"/>
        </w:rPr>
        <w:t>0.00001333</w:t>
      </w:r>
    </w:p>
    <w:p w:rsidR="004F19BD" w:rsidRDefault="00EA37BF">
      <w:pPr>
        <w:spacing w:before="6"/>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1"/>
        </w:trPr>
        <w:tc>
          <w:tcPr>
            <w:tcW w:w="703" w:type="dxa"/>
          </w:tcPr>
          <w:p w:rsidR="004F19BD" w:rsidRDefault="00EA37BF">
            <w:pPr>
              <w:pStyle w:val="TableParagraph"/>
              <w:spacing w:line="232"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2"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2"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2"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760"/>
        </w:trPr>
        <w:tc>
          <w:tcPr>
            <w:tcW w:w="703" w:type="dxa"/>
          </w:tcPr>
          <w:p w:rsidR="004F19BD" w:rsidRDefault="00EA37BF">
            <w:pPr>
              <w:pStyle w:val="TableParagraph"/>
              <w:spacing w:line="243" w:lineRule="exact"/>
              <w:ind w:left="28"/>
              <w:rPr>
                <w:rFonts w:ascii="Times New Roman"/>
              </w:rPr>
            </w:pPr>
            <w:r>
              <w:rPr>
                <w:rFonts w:ascii="Times New Roman"/>
                <w:spacing w:val="-4"/>
              </w:rPr>
              <w:t>0616</w:t>
            </w:r>
          </w:p>
        </w:tc>
        <w:tc>
          <w:tcPr>
            <w:tcW w:w="4354" w:type="dxa"/>
          </w:tcPr>
          <w:p w:rsidR="004F19BD" w:rsidRDefault="00EA37BF">
            <w:pPr>
              <w:pStyle w:val="TableParagraph"/>
              <w:spacing w:line="243" w:lineRule="exact"/>
              <w:ind w:left="26"/>
              <w:rPr>
                <w:rFonts w:ascii="Times New Roman" w:hAnsi="Times New Roman"/>
              </w:rPr>
            </w:pPr>
            <w:r>
              <w:rPr>
                <w:rFonts w:ascii="Times New Roman" w:hAnsi="Times New Roman"/>
              </w:rPr>
              <w:t>Ксилол</w:t>
            </w:r>
            <w:r>
              <w:rPr>
                <w:rFonts w:ascii="Times New Roman" w:hAnsi="Times New Roman"/>
                <w:spacing w:val="-5"/>
              </w:rPr>
              <w:t xml:space="preserve"> </w:t>
            </w:r>
            <w:r>
              <w:rPr>
                <w:rFonts w:ascii="Times New Roman" w:hAnsi="Times New Roman"/>
              </w:rPr>
              <w:t>(смесь</w:t>
            </w:r>
            <w:r>
              <w:rPr>
                <w:rFonts w:ascii="Times New Roman" w:hAnsi="Times New Roman"/>
                <w:spacing w:val="-7"/>
              </w:rPr>
              <w:t xml:space="preserve"> </w:t>
            </w:r>
            <w:r>
              <w:rPr>
                <w:rFonts w:ascii="Times New Roman" w:hAnsi="Times New Roman"/>
              </w:rPr>
              <w:t>изомеров</w:t>
            </w:r>
            <w:r>
              <w:rPr>
                <w:rFonts w:ascii="Times New Roman" w:hAnsi="Times New Roman"/>
                <w:spacing w:val="-7"/>
              </w:rPr>
              <w:t xml:space="preserve"> </w:t>
            </w:r>
            <w:r>
              <w:rPr>
                <w:rFonts w:ascii="Times New Roman" w:hAnsi="Times New Roman"/>
              </w:rPr>
              <w:t>о-,</w:t>
            </w:r>
            <w:r>
              <w:rPr>
                <w:rFonts w:ascii="Times New Roman" w:hAnsi="Times New Roman"/>
                <w:spacing w:val="-5"/>
              </w:rPr>
              <w:t xml:space="preserve"> </w:t>
            </w:r>
            <w:r>
              <w:rPr>
                <w:rFonts w:ascii="Times New Roman" w:hAnsi="Times New Roman"/>
              </w:rPr>
              <w:t>м-,</w:t>
            </w:r>
            <w:r>
              <w:rPr>
                <w:rFonts w:ascii="Times New Roman" w:hAnsi="Times New Roman"/>
                <w:spacing w:val="-4"/>
              </w:rPr>
              <w:t xml:space="preserve"> </w:t>
            </w:r>
            <w:r>
              <w:rPr>
                <w:rFonts w:ascii="Times New Roman" w:hAnsi="Times New Roman"/>
              </w:rPr>
              <w:t>п-</w:t>
            </w:r>
            <w:r>
              <w:rPr>
                <w:rFonts w:ascii="Times New Roman" w:hAnsi="Times New Roman"/>
                <w:spacing w:val="-10"/>
              </w:rPr>
              <w:t>)</w:t>
            </w:r>
          </w:p>
          <w:p w:rsidR="004F19BD" w:rsidRDefault="00EA37BF">
            <w:pPr>
              <w:pStyle w:val="TableParagraph"/>
              <w:spacing w:line="252" w:lineRule="exact"/>
              <w:ind w:left="26"/>
              <w:rPr>
                <w:rFonts w:ascii="Times New Roman" w:hAnsi="Times New Roman"/>
              </w:rPr>
            </w:pPr>
            <w:r>
              <w:rPr>
                <w:rFonts w:ascii="Times New Roman" w:hAnsi="Times New Roman"/>
              </w:rPr>
              <w:t>(</w:t>
            </w:r>
            <w:proofErr w:type="spellStart"/>
            <w:r>
              <w:rPr>
                <w:rFonts w:ascii="Times New Roman" w:hAnsi="Times New Roman"/>
              </w:rPr>
              <w:t>Диметилбензол</w:t>
            </w:r>
            <w:proofErr w:type="spellEnd"/>
            <w:r>
              <w:rPr>
                <w:rFonts w:ascii="Times New Roman" w:hAnsi="Times New Roman"/>
                <w:spacing w:val="-12"/>
              </w:rPr>
              <w:t xml:space="preserve"> </w:t>
            </w:r>
            <w:r>
              <w:rPr>
                <w:rFonts w:ascii="Times New Roman" w:hAnsi="Times New Roman"/>
              </w:rPr>
              <w:t>(смесь</w:t>
            </w:r>
            <w:r>
              <w:rPr>
                <w:rFonts w:ascii="Times New Roman" w:hAnsi="Times New Roman"/>
                <w:spacing w:val="-9"/>
              </w:rPr>
              <w:t xml:space="preserve"> </w:t>
            </w:r>
            <w:r>
              <w:rPr>
                <w:rFonts w:ascii="Times New Roman" w:hAnsi="Times New Roman"/>
              </w:rPr>
              <w:t>о-,</w:t>
            </w:r>
            <w:r>
              <w:rPr>
                <w:rFonts w:ascii="Times New Roman" w:hAnsi="Times New Roman"/>
                <w:spacing w:val="-9"/>
              </w:rPr>
              <w:t xml:space="preserve"> </w:t>
            </w:r>
            <w:r>
              <w:rPr>
                <w:rFonts w:ascii="Times New Roman" w:hAnsi="Times New Roman"/>
              </w:rPr>
              <w:t>м-,</w:t>
            </w:r>
            <w:r>
              <w:rPr>
                <w:rFonts w:ascii="Times New Roman" w:hAnsi="Times New Roman"/>
                <w:spacing w:val="-9"/>
              </w:rPr>
              <w:t xml:space="preserve"> </w:t>
            </w:r>
            <w:r>
              <w:rPr>
                <w:rFonts w:ascii="Times New Roman" w:hAnsi="Times New Roman"/>
              </w:rPr>
              <w:t xml:space="preserve">п-изомеров)) </w:t>
            </w:r>
            <w:r>
              <w:rPr>
                <w:rFonts w:ascii="Times New Roman" w:hAnsi="Times New Roman"/>
                <w:spacing w:val="-2"/>
              </w:rPr>
              <w:t>(322)</w:t>
            </w:r>
          </w:p>
        </w:tc>
        <w:tc>
          <w:tcPr>
            <w:tcW w:w="1965" w:type="dxa"/>
          </w:tcPr>
          <w:p w:rsidR="004F19BD" w:rsidRDefault="00EA37BF">
            <w:pPr>
              <w:pStyle w:val="TableParagraph"/>
              <w:spacing w:line="243" w:lineRule="exact"/>
              <w:ind w:right="13"/>
              <w:jc w:val="right"/>
              <w:rPr>
                <w:rFonts w:ascii="Times New Roman"/>
              </w:rPr>
            </w:pPr>
            <w:r>
              <w:rPr>
                <w:rFonts w:ascii="Times New Roman"/>
                <w:spacing w:val="-2"/>
              </w:rPr>
              <w:t>0.0001522</w:t>
            </w:r>
          </w:p>
        </w:tc>
        <w:tc>
          <w:tcPr>
            <w:tcW w:w="2105" w:type="dxa"/>
          </w:tcPr>
          <w:p w:rsidR="004F19BD" w:rsidRDefault="00EA37BF">
            <w:pPr>
              <w:pStyle w:val="TableParagraph"/>
              <w:spacing w:line="243" w:lineRule="exact"/>
              <w:ind w:right="10"/>
              <w:jc w:val="right"/>
              <w:rPr>
                <w:rFonts w:ascii="Times New Roman"/>
              </w:rPr>
            </w:pPr>
            <w:r>
              <w:rPr>
                <w:rFonts w:ascii="Times New Roman"/>
                <w:spacing w:val="-2"/>
              </w:rPr>
              <w:t>0.00000548</w:t>
            </w:r>
          </w:p>
        </w:tc>
      </w:tr>
      <w:tr w:rsidR="004F19BD">
        <w:trPr>
          <w:trHeight w:val="503"/>
        </w:trPr>
        <w:tc>
          <w:tcPr>
            <w:tcW w:w="703" w:type="dxa"/>
          </w:tcPr>
          <w:p w:rsidR="004F19BD" w:rsidRDefault="00EA37BF">
            <w:pPr>
              <w:pStyle w:val="TableParagraph"/>
              <w:spacing w:line="243" w:lineRule="exact"/>
              <w:ind w:left="28"/>
              <w:rPr>
                <w:rFonts w:ascii="Times New Roman"/>
              </w:rPr>
            </w:pPr>
            <w:r>
              <w:rPr>
                <w:rFonts w:ascii="Times New Roman"/>
                <w:spacing w:val="-4"/>
              </w:rPr>
              <w:t>1210</w:t>
            </w:r>
          </w:p>
        </w:tc>
        <w:tc>
          <w:tcPr>
            <w:tcW w:w="4354" w:type="dxa"/>
          </w:tcPr>
          <w:p w:rsidR="004F19BD" w:rsidRDefault="00EA37BF">
            <w:pPr>
              <w:pStyle w:val="TableParagraph"/>
              <w:spacing w:line="243" w:lineRule="exact"/>
              <w:ind w:left="26"/>
              <w:rPr>
                <w:rFonts w:ascii="Times New Roman" w:hAnsi="Times New Roman"/>
              </w:rPr>
            </w:pPr>
            <w:r>
              <w:rPr>
                <w:rFonts w:ascii="Times New Roman" w:hAnsi="Times New Roman"/>
              </w:rPr>
              <w:t>Бутилацетат</w:t>
            </w:r>
            <w:r>
              <w:rPr>
                <w:rFonts w:ascii="Times New Roman" w:hAnsi="Times New Roman"/>
                <w:spacing w:val="-6"/>
              </w:rPr>
              <w:t xml:space="preserve"> </w:t>
            </w:r>
            <w:r>
              <w:rPr>
                <w:rFonts w:ascii="Times New Roman" w:hAnsi="Times New Roman"/>
              </w:rPr>
              <w:t>(Уксусной</w:t>
            </w:r>
            <w:r>
              <w:rPr>
                <w:rFonts w:ascii="Times New Roman" w:hAnsi="Times New Roman"/>
                <w:spacing w:val="-5"/>
              </w:rPr>
              <w:t xml:space="preserve"> </w:t>
            </w:r>
            <w:r>
              <w:rPr>
                <w:rFonts w:ascii="Times New Roman" w:hAnsi="Times New Roman"/>
              </w:rPr>
              <w:t>кислоты</w:t>
            </w:r>
            <w:r>
              <w:rPr>
                <w:rFonts w:ascii="Times New Roman" w:hAnsi="Times New Roman"/>
                <w:spacing w:val="-5"/>
              </w:rPr>
              <w:t xml:space="preserve"> </w:t>
            </w:r>
            <w:r>
              <w:rPr>
                <w:rFonts w:ascii="Times New Roman" w:hAnsi="Times New Roman"/>
                <w:spacing w:val="-2"/>
              </w:rPr>
              <w:t>бутиловый</w:t>
            </w:r>
          </w:p>
          <w:p w:rsidR="004F19BD" w:rsidRDefault="00EA37BF">
            <w:pPr>
              <w:pStyle w:val="TableParagraph"/>
              <w:spacing w:line="241" w:lineRule="exact"/>
              <w:ind w:left="26"/>
              <w:rPr>
                <w:rFonts w:ascii="Times New Roman" w:hAnsi="Times New Roman"/>
              </w:rPr>
            </w:pPr>
            <w:r>
              <w:rPr>
                <w:rFonts w:ascii="Times New Roman" w:hAnsi="Times New Roman"/>
              </w:rPr>
              <w:t>эфир)</w:t>
            </w:r>
            <w:r>
              <w:rPr>
                <w:rFonts w:ascii="Times New Roman" w:hAnsi="Times New Roman"/>
                <w:spacing w:val="-2"/>
              </w:rPr>
              <w:t xml:space="preserve"> (110)</w:t>
            </w:r>
          </w:p>
        </w:tc>
        <w:tc>
          <w:tcPr>
            <w:tcW w:w="1965" w:type="dxa"/>
          </w:tcPr>
          <w:p w:rsidR="004F19BD" w:rsidRDefault="00EA37BF">
            <w:pPr>
              <w:pStyle w:val="TableParagraph"/>
              <w:spacing w:line="243" w:lineRule="exact"/>
              <w:ind w:right="13"/>
              <w:jc w:val="right"/>
              <w:rPr>
                <w:rFonts w:ascii="Times New Roman"/>
              </w:rPr>
            </w:pPr>
            <w:r>
              <w:rPr>
                <w:rFonts w:ascii="Times New Roman"/>
                <w:spacing w:val="-2"/>
              </w:rPr>
              <w:t>0.0000304</w:t>
            </w:r>
          </w:p>
        </w:tc>
        <w:tc>
          <w:tcPr>
            <w:tcW w:w="2105" w:type="dxa"/>
          </w:tcPr>
          <w:p w:rsidR="004F19BD" w:rsidRDefault="00EA37BF">
            <w:pPr>
              <w:pStyle w:val="TableParagraph"/>
              <w:spacing w:line="243" w:lineRule="exact"/>
              <w:ind w:right="10"/>
              <w:jc w:val="right"/>
              <w:rPr>
                <w:rFonts w:ascii="Times New Roman"/>
              </w:rPr>
            </w:pPr>
            <w:r>
              <w:rPr>
                <w:rFonts w:ascii="Times New Roman"/>
                <w:spacing w:val="-2"/>
              </w:rPr>
              <w:t>0.000001094</w:t>
            </w:r>
          </w:p>
        </w:tc>
      </w:tr>
      <w:tr w:rsidR="004F19BD">
        <w:trPr>
          <w:trHeight w:val="254"/>
        </w:trPr>
        <w:tc>
          <w:tcPr>
            <w:tcW w:w="703" w:type="dxa"/>
          </w:tcPr>
          <w:p w:rsidR="004F19BD" w:rsidRDefault="00EA37BF">
            <w:pPr>
              <w:pStyle w:val="TableParagraph"/>
              <w:spacing w:line="234" w:lineRule="exact"/>
              <w:ind w:left="28"/>
              <w:rPr>
                <w:rFonts w:ascii="Times New Roman"/>
              </w:rPr>
            </w:pPr>
            <w:r>
              <w:rPr>
                <w:rFonts w:ascii="Times New Roman"/>
                <w:spacing w:val="-4"/>
              </w:rPr>
              <w:t>1401</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Пропан-2-он</w:t>
            </w:r>
            <w:r>
              <w:rPr>
                <w:rFonts w:ascii="Times New Roman" w:hAnsi="Times New Roman"/>
                <w:spacing w:val="-11"/>
              </w:rPr>
              <w:t xml:space="preserve"> </w:t>
            </w:r>
            <w:r>
              <w:rPr>
                <w:rFonts w:ascii="Times New Roman" w:hAnsi="Times New Roman"/>
              </w:rPr>
              <w:t>(Ацетон)</w:t>
            </w:r>
            <w:r>
              <w:rPr>
                <w:rFonts w:ascii="Times New Roman" w:hAnsi="Times New Roman"/>
                <w:spacing w:val="-11"/>
              </w:rPr>
              <w:t xml:space="preserve"> </w:t>
            </w:r>
            <w:r>
              <w:rPr>
                <w:rFonts w:ascii="Times New Roman" w:hAnsi="Times New Roman"/>
                <w:spacing w:val="-2"/>
              </w:rPr>
              <w:t>(470)</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0.0000507</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0.000001826</w:t>
            </w:r>
          </w:p>
        </w:tc>
      </w:tr>
      <w:tr w:rsidR="004F19BD">
        <w:trPr>
          <w:trHeight w:val="253"/>
        </w:trPr>
        <w:tc>
          <w:tcPr>
            <w:tcW w:w="703" w:type="dxa"/>
          </w:tcPr>
          <w:p w:rsidR="004F19BD" w:rsidRDefault="00EA37BF">
            <w:pPr>
              <w:pStyle w:val="TableParagraph"/>
              <w:spacing w:line="234" w:lineRule="exact"/>
              <w:ind w:left="28"/>
              <w:rPr>
                <w:rFonts w:ascii="Times New Roman"/>
              </w:rPr>
            </w:pPr>
            <w:r>
              <w:rPr>
                <w:rFonts w:ascii="Times New Roman"/>
                <w:spacing w:val="-4"/>
              </w:rPr>
              <w:t>2902</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Взвешенные</w:t>
            </w:r>
            <w:r>
              <w:rPr>
                <w:rFonts w:ascii="Times New Roman" w:hAnsi="Times New Roman"/>
                <w:spacing w:val="-9"/>
              </w:rPr>
              <w:t xml:space="preserve"> </w:t>
            </w:r>
            <w:r>
              <w:rPr>
                <w:rFonts w:ascii="Times New Roman" w:hAnsi="Times New Roman"/>
              </w:rPr>
              <w:t>частицы</w:t>
            </w:r>
            <w:r>
              <w:rPr>
                <w:rFonts w:ascii="Times New Roman" w:hAnsi="Times New Roman"/>
                <w:spacing w:val="-7"/>
              </w:rPr>
              <w:t xml:space="preserve"> </w:t>
            </w:r>
            <w:r>
              <w:rPr>
                <w:rFonts w:ascii="Times New Roman" w:hAnsi="Times New Roman"/>
                <w:spacing w:val="-4"/>
              </w:rPr>
              <w:t>(116)</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0.00001333</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0.00000048</w:t>
            </w:r>
          </w:p>
        </w:tc>
      </w:tr>
    </w:tbl>
    <w:p w:rsidR="004F19BD" w:rsidRDefault="004F19BD">
      <w:pPr>
        <w:spacing w:line="234" w:lineRule="exact"/>
        <w:jc w:val="right"/>
        <w:sectPr w:rsidR="004F19BD">
          <w:pgSz w:w="11910" w:h="16840"/>
          <w:pgMar w:top="1080" w:right="900" w:bottom="280" w:left="1480" w:header="710" w:footer="0" w:gutter="0"/>
          <w:cols w:space="720"/>
        </w:sectPr>
      </w:pPr>
    </w:p>
    <w:p w:rsidR="004F19BD" w:rsidRDefault="00EA37BF">
      <w:pPr>
        <w:spacing w:before="90"/>
        <w:ind w:left="994" w:right="805" w:firstLine="264"/>
        <w:rPr>
          <w:rFonts w:ascii="Courier New" w:hAnsi="Courier New"/>
          <w:i/>
        </w:rPr>
      </w:pPr>
      <w:r>
        <w:rPr>
          <w:rFonts w:ascii="Courier New" w:hAnsi="Courier New"/>
          <w:i/>
          <w:u w:val="single"/>
        </w:rPr>
        <w:lastRenderedPageBreak/>
        <w:t>Источник загрязнения: 6005, Неорганизованный 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spacing w:val="-5"/>
          <w:u w:val="single"/>
        </w:rPr>
        <w:t xml:space="preserve"> </w:t>
      </w:r>
      <w:r>
        <w:rPr>
          <w:rFonts w:ascii="Courier New" w:hAnsi="Courier New"/>
          <w:i/>
          <w:u w:val="single"/>
        </w:rPr>
        <w:t>выделения:</w:t>
      </w:r>
      <w:r>
        <w:rPr>
          <w:rFonts w:ascii="Courier New" w:hAnsi="Courier New"/>
          <w:i/>
          <w:spacing w:val="-5"/>
          <w:u w:val="single"/>
        </w:rPr>
        <w:t xml:space="preserve"> </w:t>
      </w:r>
      <w:r>
        <w:rPr>
          <w:rFonts w:ascii="Courier New" w:hAnsi="Courier New"/>
          <w:i/>
          <w:u w:val="single"/>
        </w:rPr>
        <w:t>6005</w:t>
      </w:r>
      <w:r>
        <w:rPr>
          <w:rFonts w:ascii="Courier New" w:hAnsi="Courier New"/>
          <w:i/>
          <w:spacing w:val="-5"/>
          <w:u w:val="single"/>
        </w:rPr>
        <w:t xml:space="preserve"> </w:t>
      </w:r>
      <w:r>
        <w:rPr>
          <w:rFonts w:ascii="Courier New" w:hAnsi="Courier New"/>
          <w:i/>
          <w:u w:val="single"/>
        </w:rPr>
        <w:t>03,</w:t>
      </w:r>
      <w:r>
        <w:rPr>
          <w:rFonts w:ascii="Courier New" w:hAnsi="Courier New"/>
          <w:i/>
          <w:spacing w:val="-5"/>
          <w:u w:val="single"/>
        </w:rPr>
        <w:t xml:space="preserve"> </w:t>
      </w:r>
      <w:r>
        <w:rPr>
          <w:rFonts w:ascii="Courier New" w:hAnsi="Courier New"/>
          <w:i/>
          <w:u w:val="single"/>
        </w:rPr>
        <w:t>Малярные</w:t>
      </w:r>
      <w:r>
        <w:rPr>
          <w:rFonts w:ascii="Courier New" w:hAnsi="Courier New"/>
          <w:i/>
          <w:spacing w:val="-5"/>
          <w:u w:val="single"/>
        </w:rPr>
        <w:t xml:space="preserve"> </w:t>
      </w:r>
      <w:r>
        <w:rPr>
          <w:rFonts w:ascii="Courier New" w:hAnsi="Courier New"/>
          <w:i/>
          <w:u w:val="single"/>
        </w:rPr>
        <w:t>работы</w:t>
      </w:r>
      <w:r>
        <w:rPr>
          <w:rFonts w:ascii="Courier New" w:hAnsi="Courier New"/>
          <w:i/>
          <w:spacing w:val="-4"/>
          <w:u w:val="single"/>
        </w:rPr>
        <w:t xml:space="preserve"> </w:t>
      </w:r>
      <w:r>
        <w:rPr>
          <w:rFonts w:ascii="Courier New" w:hAnsi="Courier New"/>
          <w:i/>
          <w:u w:val="single"/>
        </w:rPr>
        <w:t>(лак</w:t>
      </w:r>
      <w:r>
        <w:rPr>
          <w:rFonts w:ascii="Courier New" w:hAnsi="Courier New"/>
          <w:i/>
          <w:spacing w:val="-5"/>
          <w:u w:val="single"/>
        </w:rPr>
        <w:t xml:space="preserve"> </w:t>
      </w:r>
      <w:r>
        <w:rPr>
          <w:rFonts w:ascii="Courier New" w:hAnsi="Courier New"/>
          <w:i/>
          <w:u w:val="single"/>
        </w:rPr>
        <w:t>БТ-577)</w:t>
      </w:r>
    </w:p>
    <w:p w:rsidR="004F19BD" w:rsidRDefault="004F19BD">
      <w:pPr>
        <w:pStyle w:val="a3"/>
        <w:spacing w:before="2"/>
        <w:rPr>
          <w:rFonts w:ascii="Courier New"/>
          <w:i/>
          <w:sz w:val="22"/>
        </w:rPr>
      </w:pPr>
    </w:p>
    <w:p w:rsidR="004F19BD" w:rsidRDefault="00EA37BF">
      <w:pPr>
        <w:spacing w:line="248" w:lineRule="exact"/>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1249"/>
        <w:rPr>
          <w:rFonts w:ascii="Courier New" w:hAnsi="Courier New"/>
        </w:rPr>
      </w:pPr>
      <w:r>
        <w:rPr>
          <w:rFonts w:ascii="Courier New" w:hAnsi="Courier New"/>
        </w:rPr>
        <w:t>Методика расчета выбросов загрязняющих веществ в атмосферу при</w:t>
      </w:r>
      <w:r>
        <w:rPr>
          <w:rFonts w:ascii="Courier New" w:hAnsi="Courier New"/>
          <w:spacing w:val="-6"/>
        </w:rPr>
        <w:t xml:space="preserve"> </w:t>
      </w:r>
      <w:r>
        <w:rPr>
          <w:rFonts w:ascii="Courier New" w:hAnsi="Courier New"/>
        </w:rPr>
        <w:t>нанесении</w:t>
      </w:r>
      <w:r>
        <w:rPr>
          <w:rFonts w:ascii="Courier New" w:hAnsi="Courier New"/>
          <w:spacing w:val="-6"/>
        </w:rPr>
        <w:t xml:space="preserve"> </w:t>
      </w:r>
      <w:r>
        <w:rPr>
          <w:rFonts w:ascii="Courier New" w:hAnsi="Courier New"/>
        </w:rPr>
        <w:t>лакокрасочных</w:t>
      </w:r>
      <w:r>
        <w:rPr>
          <w:rFonts w:ascii="Courier New" w:hAnsi="Courier New"/>
          <w:spacing w:val="-5"/>
        </w:rPr>
        <w:t xml:space="preserve"> </w:t>
      </w:r>
      <w:r>
        <w:rPr>
          <w:rFonts w:ascii="Courier New" w:hAnsi="Courier New"/>
        </w:rPr>
        <w:t>материалов</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величинам</w:t>
      </w:r>
      <w:r>
        <w:rPr>
          <w:rFonts w:ascii="Courier New" w:hAnsi="Courier New"/>
          <w:spacing w:val="-6"/>
        </w:rPr>
        <w:t xml:space="preserve"> </w:t>
      </w:r>
      <w:r>
        <w:rPr>
          <w:rFonts w:ascii="Courier New" w:hAnsi="Courier New"/>
        </w:rPr>
        <w:t>удельных выбросов). РНД 211.2.02.05-2004. Астана, 2005</w:t>
      </w:r>
    </w:p>
    <w:p w:rsidR="004F19BD" w:rsidRDefault="004F19BD">
      <w:pPr>
        <w:pStyle w:val="a3"/>
        <w:rPr>
          <w:rFonts w:ascii="Courier New"/>
          <w:sz w:val="22"/>
        </w:rPr>
      </w:pPr>
    </w:p>
    <w:p w:rsidR="004F19BD" w:rsidRDefault="00EA37BF">
      <w:pPr>
        <w:spacing w:line="242" w:lineRule="auto"/>
        <w:ind w:left="222" w:right="2594"/>
        <w:rPr>
          <w:rFonts w:ascii="Arial" w:hAnsi="Arial"/>
          <w:b/>
          <w:sz w:val="20"/>
        </w:rPr>
      </w:pPr>
      <w:r>
        <w:rPr>
          <w:rFonts w:ascii="Courier New" w:hAnsi="Courier New"/>
        </w:rPr>
        <w:t>Технологический процесс: окраска и сушка Фактический</w:t>
      </w:r>
      <w:r>
        <w:rPr>
          <w:rFonts w:ascii="Courier New" w:hAnsi="Courier New"/>
          <w:spacing w:val="-7"/>
        </w:rPr>
        <w:t xml:space="preserve"> </w:t>
      </w:r>
      <w:r>
        <w:rPr>
          <w:rFonts w:ascii="Courier New" w:hAnsi="Courier New"/>
        </w:rPr>
        <w:t>годовой</w:t>
      </w:r>
      <w:r>
        <w:rPr>
          <w:rFonts w:ascii="Courier New" w:hAnsi="Courier New"/>
          <w:spacing w:val="-7"/>
        </w:rPr>
        <w:t xml:space="preserve"> </w:t>
      </w:r>
      <w:r>
        <w:rPr>
          <w:rFonts w:ascii="Courier New" w:hAnsi="Courier New"/>
        </w:rPr>
        <w:t>расход</w:t>
      </w:r>
      <w:r>
        <w:rPr>
          <w:rFonts w:ascii="Courier New" w:hAnsi="Courier New"/>
          <w:spacing w:val="-7"/>
        </w:rPr>
        <w:t xml:space="preserve"> </w:t>
      </w:r>
      <w:r>
        <w:rPr>
          <w:rFonts w:ascii="Courier New" w:hAnsi="Courier New"/>
        </w:rPr>
        <w:t>ЛКМ,</w:t>
      </w:r>
      <w:r>
        <w:rPr>
          <w:rFonts w:ascii="Courier New" w:hAnsi="Courier New"/>
          <w:spacing w:val="-7"/>
        </w:rPr>
        <w:t xml:space="preserve"> </w:t>
      </w:r>
      <w:r>
        <w:rPr>
          <w:rFonts w:ascii="Courier New" w:hAnsi="Courier New"/>
        </w:rPr>
        <w:t>тонн,</w:t>
      </w:r>
      <w:r>
        <w:rPr>
          <w:rFonts w:ascii="Courier New" w:hAnsi="Courier New"/>
          <w:spacing w:val="-6"/>
        </w:rPr>
        <w:t xml:space="preserve"> </w:t>
      </w:r>
      <w:r>
        <w:rPr>
          <w:b/>
          <w:i/>
        </w:rPr>
        <w:t>MS</w:t>
      </w:r>
      <w:r>
        <w:rPr>
          <w:b/>
          <w:i/>
          <w:spacing w:val="-3"/>
        </w:rPr>
        <w:t xml:space="preserve"> </w:t>
      </w:r>
      <w:r>
        <w:rPr>
          <w:b/>
          <w:i/>
        </w:rPr>
        <w:t>=</w:t>
      </w:r>
      <w:r>
        <w:rPr>
          <w:b/>
          <w:i/>
          <w:spacing w:val="-4"/>
        </w:rPr>
        <w:t xml:space="preserve"> </w:t>
      </w:r>
      <w:r>
        <w:rPr>
          <w:rFonts w:ascii="Arial" w:hAnsi="Arial"/>
          <w:b/>
          <w:sz w:val="20"/>
        </w:rPr>
        <w:t>0.008</w:t>
      </w:r>
    </w:p>
    <w:p w:rsidR="004F19BD" w:rsidRDefault="00EA37BF">
      <w:pPr>
        <w:spacing w:line="242" w:lineRule="auto"/>
        <w:ind w:left="222"/>
        <w:rPr>
          <w:rFonts w:ascii="Arial" w:hAnsi="Arial"/>
          <w:b/>
          <w:sz w:val="20"/>
        </w:rPr>
      </w:pPr>
      <w:r>
        <w:rPr>
          <w:rFonts w:ascii="Courier New" w:hAnsi="Courier New"/>
        </w:rPr>
        <w:t>Максимальный</w:t>
      </w:r>
      <w:r>
        <w:rPr>
          <w:rFonts w:ascii="Courier New" w:hAnsi="Courier New"/>
          <w:spacing w:val="-6"/>
        </w:rPr>
        <w:t xml:space="preserve"> </w:t>
      </w:r>
      <w:r>
        <w:rPr>
          <w:rFonts w:ascii="Courier New" w:hAnsi="Courier New"/>
        </w:rPr>
        <w:t>часовой</w:t>
      </w:r>
      <w:r>
        <w:rPr>
          <w:rFonts w:ascii="Courier New" w:hAnsi="Courier New"/>
          <w:spacing w:val="-6"/>
        </w:rPr>
        <w:t xml:space="preserve"> </w:t>
      </w:r>
      <w:r>
        <w:rPr>
          <w:rFonts w:ascii="Courier New" w:hAnsi="Courier New"/>
        </w:rPr>
        <w:t>расход</w:t>
      </w:r>
      <w:r>
        <w:rPr>
          <w:rFonts w:ascii="Courier New" w:hAnsi="Courier New"/>
          <w:spacing w:val="-6"/>
        </w:rPr>
        <w:t xml:space="preserve"> </w:t>
      </w:r>
      <w:r>
        <w:rPr>
          <w:rFonts w:ascii="Courier New" w:hAnsi="Courier New"/>
        </w:rPr>
        <w:t>ЛКМ,</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учетом</w:t>
      </w:r>
      <w:r>
        <w:rPr>
          <w:rFonts w:ascii="Courier New" w:hAnsi="Courier New"/>
          <w:spacing w:val="-6"/>
        </w:rPr>
        <w:t xml:space="preserve"> </w:t>
      </w:r>
      <w:r>
        <w:rPr>
          <w:rFonts w:ascii="Courier New" w:hAnsi="Courier New"/>
        </w:rPr>
        <w:t>дискретности</w:t>
      </w:r>
      <w:r>
        <w:rPr>
          <w:rFonts w:ascii="Courier New" w:hAnsi="Courier New"/>
          <w:spacing w:val="-6"/>
        </w:rPr>
        <w:t xml:space="preserve"> </w:t>
      </w:r>
      <w:r>
        <w:rPr>
          <w:rFonts w:ascii="Courier New" w:hAnsi="Courier New"/>
        </w:rPr>
        <w:t xml:space="preserve">работы оборудования, кг, </w:t>
      </w:r>
      <w:r>
        <w:rPr>
          <w:b/>
          <w:i/>
        </w:rPr>
        <w:t xml:space="preserve">MS1 = </w:t>
      </w:r>
      <w:r>
        <w:rPr>
          <w:rFonts w:ascii="Arial" w:hAnsi="Arial"/>
          <w:b/>
          <w:sz w:val="20"/>
        </w:rPr>
        <w:t>0.01</w:t>
      </w:r>
    </w:p>
    <w:p w:rsidR="004F19BD" w:rsidRDefault="00EA37BF">
      <w:pPr>
        <w:spacing w:before="240"/>
        <w:ind w:left="222"/>
        <w:rPr>
          <w:rFonts w:ascii="Courier New" w:hAnsi="Courier New"/>
        </w:rPr>
      </w:pPr>
      <w:r>
        <w:rPr>
          <w:rFonts w:ascii="Courier New" w:hAnsi="Courier New"/>
        </w:rPr>
        <w:t>Марка</w:t>
      </w:r>
      <w:r>
        <w:rPr>
          <w:rFonts w:ascii="Courier New" w:hAnsi="Courier New"/>
          <w:spacing w:val="-5"/>
        </w:rPr>
        <w:t xml:space="preserve"> </w:t>
      </w:r>
      <w:r>
        <w:rPr>
          <w:rFonts w:ascii="Courier New" w:hAnsi="Courier New"/>
        </w:rPr>
        <w:t>ЛКМ:</w:t>
      </w:r>
      <w:r>
        <w:rPr>
          <w:rFonts w:ascii="Courier New" w:hAnsi="Courier New"/>
          <w:spacing w:val="-5"/>
        </w:rPr>
        <w:t xml:space="preserve"> </w:t>
      </w:r>
      <w:r>
        <w:rPr>
          <w:rFonts w:ascii="Courier New" w:hAnsi="Courier New"/>
        </w:rPr>
        <w:t>Лак</w:t>
      </w:r>
      <w:r>
        <w:rPr>
          <w:rFonts w:ascii="Courier New" w:hAnsi="Courier New"/>
          <w:spacing w:val="-4"/>
        </w:rPr>
        <w:t xml:space="preserve"> </w:t>
      </w:r>
      <w:r>
        <w:rPr>
          <w:rFonts w:ascii="Courier New" w:hAnsi="Courier New"/>
        </w:rPr>
        <w:t>БТ-</w:t>
      </w:r>
      <w:r>
        <w:rPr>
          <w:rFonts w:ascii="Courier New" w:hAnsi="Courier New"/>
          <w:spacing w:val="-5"/>
        </w:rPr>
        <w:t>577</w:t>
      </w:r>
    </w:p>
    <w:p w:rsidR="004F19BD" w:rsidRDefault="00EA37BF">
      <w:pPr>
        <w:spacing w:before="248"/>
        <w:ind w:left="222"/>
        <w:rPr>
          <w:rFonts w:ascii="Courier New" w:hAnsi="Courier New"/>
        </w:rPr>
      </w:pPr>
      <w:r>
        <w:rPr>
          <w:rFonts w:ascii="Courier New" w:hAnsi="Courier New"/>
        </w:rPr>
        <w:t>Способ</w:t>
      </w:r>
      <w:r>
        <w:rPr>
          <w:rFonts w:ascii="Courier New" w:hAnsi="Courier New"/>
          <w:spacing w:val="-7"/>
        </w:rPr>
        <w:t xml:space="preserve"> </w:t>
      </w:r>
      <w:r>
        <w:rPr>
          <w:rFonts w:ascii="Courier New" w:hAnsi="Courier New"/>
        </w:rPr>
        <w:t>окраски:</w:t>
      </w:r>
      <w:r>
        <w:rPr>
          <w:rFonts w:ascii="Courier New" w:hAnsi="Courier New"/>
          <w:spacing w:val="-7"/>
        </w:rPr>
        <w:t xml:space="preserve"> </w:t>
      </w:r>
      <w:r>
        <w:rPr>
          <w:rFonts w:ascii="Courier New" w:hAnsi="Courier New"/>
          <w:spacing w:val="-2"/>
        </w:rPr>
        <w:t>Пневматический</w:t>
      </w:r>
    </w:p>
    <w:p w:rsidR="004F19BD" w:rsidRDefault="004F19BD">
      <w:pPr>
        <w:pStyle w:val="a3"/>
        <w:spacing w:before="3"/>
        <w:rPr>
          <w:rFonts w:ascii="Courier New"/>
          <w:sz w:val="22"/>
        </w:rPr>
      </w:pPr>
    </w:p>
    <w:p w:rsidR="004F19BD" w:rsidRDefault="00EA37BF">
      <w:pPr>
        <w:ind w:left="222"/>
        <w:rPr>
          <w:rFonts w:ascii="Arial" w:hAnsi="Arial"/>
          <w:b/>
          <w:sz w:val="20"/>
        </w:rPr>
      </w:pPr>
      <w:r>
        <w:rPr>
          <w:rFonts w:ascii="Courier New" w:hAnsi="Courier New"/>
        </w:rPr>
        <w:t>Доля</w:t>
      </w:r>
      <w:r>
        <w:rPr>
          <w:rFonts w:ascii="Courier New" w:hAnsi="Courier New"/>
          <w:spacing w:val="-5"/>
        </w:rPr>
        <w:t xml:space="preserve"> </w:t>
      </w:r>
      <w:r>
        <w:rPr>
          <w:rFonts w:ascii="Courier New" w:hAnsi="Courier New"/>
        </w:rPr>
        <w:t>летучей</w:t>
      </w:r>
      <w:r>
        <w:rPr>
          <w:rFonts w:ascii="Courier New" w:hAnsi="Courier New"/>
          <w:spacing w:val="-5"/>
        </w:rPr>
        <w:t xml:space="preserve"> </w:t>
      </w:r>
      <w:r>
        <w:rPr>
          <w:rFonts w:ascii="Courier New" w:hAnsi="Courier New"/>
        </w:rPr>
        <w:t>части</w:t>
      </w:r>
      <w:r>
        <w:rPr>
          <w:rFonts w:ascii="Courier New" w:hAnsi="Courier New"/>
          <w:spacing w:val="-5"/>
        </w:rPr>
        <w:t xml:space="preserve"> </w:t>
      </w:r>
      <w:r>
        <w:rPr>
          <w:rFonts w:ascii="Courier New" w:hAnsi="Courier New"/>
        </w:rPr>
        <w:t>(растворителя)</w:t>
      </w:r>
      <w:r>
        <w:rPr>
          <w:rFonts w:ascii="Courier New" w:hAnsi="Courier New"/>
          <w:spacing w:val="-5"/>
        </w:rPr>
        <w:t xml:space="preserve"> </w:t>
      </w:r>
      <w:r>
        <w:rPr>
          <w:rFonts w:ascii="Courier New" w:hAnsi="Courier New"/>
        </w:rPr>
        <w:t>в</w:t>
      </w:r>
      <w:r>
        <w:rPr>
          <w:rFonts w:ascii="Courier New" w:hAnsi="Courier New"/>
          <w:spacing w:val="-4"/>
        </w:rPr>
        <w:t xml:space="preserve"> </w:t>
      </w:r>
      <w:r>
        <w:rPr>
          <w:rFonts w:ascii="Courier New" w:hAnsi="Courier New"/>
        </w:rPr>
        <w:t>ЛКМ</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5"/>
        </w:rPr>
        <w:t xml:space="preserve"> </w:t>
      </w:r>
      <w:r>
        <w:rPr>
          <w:rFonts w:ascii="Courier New" w:hAnsi="Courier New"/>
        </w:rPr>
        <w:t>%,</w:t>
      </w:r>
      <w:r>
        <w:rPr>
          <w:rFonts w:ascii="Courier New" w:hAnsi="Courier New"/>
          <w:spacing w:val="-2"/>
        </w:rPr>
        <w:t xml:space="preserve"> </w:t>
      </w:r>
      <w:r>
        <w:rPr>
          <w:b/>
          <w:i/>
        </w:rPr>
        <w:t>F2</w:t>
      </w:r>
      <w:r>
        <w:rPr>
          <w:b/>
          <w:i/>
          <w:spacing w:val="-2"/>
        </w:rPr>
        <w:t xml:space="preserve"> </w:t>
      </w:r>
      <w:r>
        <w:rPr>
          <w:b/>
          <w:i/>
        </w:rPr>
        <w:t>=</w:t>
      </w:r>
      <w:r>
        <w:rPr>
          <w:b/>
          <w:i/>
          <w:spacing w:val="-2"/>
        </w:rPr>
        <w:t xml:space="preserve"> </w:t>
      </w:r>
      <w:r>
        <w:rPr>
          <w:rFonts w:ascii="Arial" w:hAnsi="Arial"/>
          <w:b/>
          <w:spacing w:val="-5"/>
          <w:sz w:val="20"/>
        </w:rPr>
        <w:t>63</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0616</w:t>
      </w:r>
      <w:r>
        <w:rPr>
          <w:b/>
          <w:i/>
          <w:spacing w:val="-5"/>
          <w:sz w:val="20"/>
          <w:u w:val="single"/>
        </w:rPr>
        <w:t xml:space="preserve"> </w:t>
      </w:r>
      <w:r>
        <w:rPr>
          <w:b/>
          <w:i/>
          <w:sz w:val="20"/>
          <w:u w:val="single"/>
        </w:rPr>
        <w:t>Ксилол</w:t>
      </w:r>
      <w:r>
        <w:rPr>
          <w:b/>
          <w:i/>
          <w:spacing w:val="-7"/>
          <w:sz w:val="20"/>
          <w:u w:val="single"/>
        </w:rPr>
        <w:t xml:space="preserve"> </w:t>
      </w:r>
      <w:r>
        <w:rPr>
          <w:b/>
          <w:i/>
          <w:sz w:val="20"/>
          <w:u w:val="single"/>
        </w:rPr>
        <w:t>(смесь</w:t>
      </w:r>
      <w:r>
        <w:rPr>
          <w:b/>
          <w:i/>
          <w:spacing w:val="-6"/>
          <w:sz w:val="20"/>
          <w:u w:val="single"/>
        </w:rPr>
        <w:t xml:space="preserve"> </w:t>
      </w:r>
      <w:r>
        <w:rPr>
          <w:b/>
          <w:i/>
          <w:sz w:val="20"/>
          <w:u w:val="single"/>
        </w:rPr>
        <w:t>изомеров</w:t>
      </w:r>
      <w:r>
        <w:rPr>
          <w:b/>
          <w:i/>
          <w:spacing w:val="-7"/>
          <w:sz w:val="20"/>
          <w:u w:val="single"/>
        </w:rPr>
        <w:t xml:space="preserve"> </w:t>
      </w:r>
      <w:r>
        <w:rPr>
          <w:b/>
          <w:i/>
          <w:sz w:val="20"/>
          <w:u w:val="single"/>
        </w:rPr>
        <w:t>о-,</w:t>
      </w:r>
      <w:r>
        <w:rPr>
          <w:b/>
          <w:i/>
          <w:spacing w:val="-5"/>
          <w:sz w:val="20"/>
          <w:u w:val="single"/>
        </w:rPr>
        <w:t xml:space="preserve"> </w:t>
      </w:r>
      <w:r>
        <w:rPr>
          <w:b/>
          <w:i/>
          <w:sz w:val="20"/>
          <w:u w:val="single"/>
        </w:rPr>
        <w:t>м-,</w:t>
      </w:r>
      <w:r>
        <w:rPr>
          <w:b/>
          <w:i/>
          <w:spacing w:val="-6"/>
          <w:sz w:val="20"/>
          <w:u w:val="single"/>
        </w:rPr>
        <w:t xml:space="preserve"> </w:t>
      </w:r>
      <w:r>
        <w:rPr>
          <w:b/>
          <w:i/>
          <w:sz w:val="20"/>
          <w:u w:val="single"/>
        </w:rPr>
        <w:t>п-)</w:t>
      </w:r>
      <w:r>
        <w:rPr>
          <w:b/>
          <w:i/>
          <w:spacing w:val="-6"/>
          <w:sz w:val="20"/>
          <w:u w:val="single"/>
        </w:rPr>
        <w:t xml:space="preserve"> </w:t>
      </w:r>
      <w:r>
        <w:rPr>
          <w:b/>
          <w:i/>
          <w:sz w:val="20"/>
          <w:u w:val="single"/>
        </w:rPr>
        <w:t>(</w:t>
      </w:r>
      <w:proofErr w:type="spellStart"/>
      <w:r>
        <w:rPr>
          <w:b/>
          <w:i/>
          <w:sz w:val="20"/>
          <w:u w:val="single"/>
        </w:rPr>
        <w:t>Диметилбензол</w:t>
      </w:r>
      <w:proofErr w:type="spellEnd"/>
      <w:r>
        <w:rPr>
          <w:b/>
          <w:i/>
          <w:spacing w:val="-6"/>
          <w:sz w:val="20"/>
          <w:u w:val="single"/>
        </w:rPr>
        <w:t xml:space="preserve"> </w:t>
      </w:r>
      <w:r>
        <w:rPr>
          <w:b/>
          <w:i/>
          <w:sz w:val="20"/>
          <w:u w:val="single"/>
        </w:rPr>
        <w:t>(смесь</w:t>
      </w:r>
      <w:r>
        <w:rPr>
          <w:b/>
          <w:i/>
          <w:spacing w:val="-7"/>
          <w:sz w:val="20"/>
          <w:u w:val="single"/>
        </w:rPr>
        <w:t xml:space="preserve"> </w:t>
      </w:r>
      <w:r>
        <w:rPr>
          <w:b/>
          <w:i/>
          <w:sz w:val="20"/>
          <w:u w:val="single"/>
        </w:rPr>
        <w:t>о-,</w:t>
      </w:r>
      <w:r>
        <w:rPr>
          <w:b/>
          <w:i/>
          <w:spacing w:val="-8"/>
          <w:sz w:val="20"/>
          <w:u w:val="single"/>
        </w:rPr>
        <w:t xml:space="preserve"> </w:t>
      </w:r>
      <w:r>
        <w:rPr>
          <w:b/>
          <w:i/>
          <w:sz w:val="20"/>
          <w:u w:val="single"/>
        </w:rPr>
        <w:t>м-,</w:t>
      </w:r>
      <w:r>
        <w:rPr>
          <w:b/>
          <w:i/>
          <w:spacing w:val="-5"/>
          <w:sz w:val="20"/>
          <w:u w:val="single"/>
        </w:rPr>
        <w:t xml:space="preserve"> </w:t>
      </w:r>
      <w:r>
        <w:rPr>
          <w:b/>
          <w:i/>
          <w:sz w:val="20"/>
          <w:u w:val="single"/>
        </w:rPr>
        <w:t>п-изомеров))</w:t>
      </w:r>
      <w:r>
        <w:rPr>
          <w:b/>
          <w:i/>
          <w:spacing w:val="-6"/>
          <w:sz w:val="20"/>
          <w:u w:val="single"/>
        </w:rPr>
        <w:t xml:space="preserve"> </w:t>
      </w:r>
      <w:r>
        <w:rPr>
          <w:b/>
          <w:i/>
          <w:spacing w:val="-2"/>
          <w:sz w:val="20"/>
          <w:u w:val="single"/>
        </w:rPr>
        <w:t>(322)</w:t>
      </w:r>
    </w:p>
    <w:p w:rsidR="004F19BD" w:rsidRDefault="004F19BD">
      <w:pPr>
        <w:pStyle w:val="a3"/>
        <w:spacing w:before="6"/>
        <w:rPr>
          <w:b/>
          <w:i/>
          <w:sz w:val="20"/>
        </w:rPr>
      </w:pPr>
    </w:p>
    <w:p w:rsidR="004F19BD" w:rsidRDefault="00EA37BF">
      <w:pPr>
        <w:spacing w:before="1"/>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FPI</w:t>
      </w:r>
      <w:r>
        <w:rPr>
          <w:b/>
          <w:i/>
          <w:spacing w:val="-1"/>
        </w:rPr>
        <w:t xml:space="preserve"> </w:t>
      </w:r>
      <w:r>
        <w:rPr>
          <w:b/>
          <w:i/>
        </w:rPr>
        <w:t>=</w:t>
      </w:r>
      <w:r>
        <w:rPr>
          <w:b/>
          <w:i/>
          <w:spacing w:val="-2"/>
        </w:rPr>
        <w:t xml:space="preserve"> </w:t>
      </w:r>
      <w:r>
        <w:rPr>
          <w:rFonts w:ascii="Arial" w:hAnsi="Arial"/>
          <w:b/>
          <w:spacing w:val="-4"/>
          <w:sz w:val="20"/>
        </w:rPr>
        <w:t>57.4</w:t>
      </w:r>
    </w:p>
    <w:p w:rsidR="004F19BD" w:rsidRDefault="00EA37BF">
      <w:pPr>
        <w:spacing w:line="249"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before="8" w:line="232" w:lineRule="auto"/>
        <w:ind w:left="222" w:right="264"/>
        <w:rPr>
          <w:rFonts w:ascii="Arial" w:hAnsi="Arial"/>
          <w:b/>
          <w:sz w:val="20"/>
        </w:rPr>
      </w:pPr>
      <w:r>
        <w:rPr>
          <w:rFonts w:ascii="Courier New" w:hAnsi="Courier New"/>
        </w:rPr>
        <w:t>Валовый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ЗВ</w:t>
      </w:r>
      <w:r>
        <w:rPr>
          <w:rFonts w:ascii="Courier New" w:hAnsi="Courier New"/>
          <w:spacing w:val="-3"/>
        </w:rPr>
        <w:t xml:space="preserve"> </w:t>
      </w:r>
      <w:r>
        <w:rPr>
          <w:rFonts w:ascii="Courier New" w:hAnsi="Courier New"/>
        </w:rPr>
        <w:t>(3-4),</w:t>
      </w:r>
      <w:r>
        <w:rPr>
          <w:rFonts w:ascii="Courier New" w:hAnsi="Courier New"/>
          <w:spacing w:val="-3"/>
        </w:rPr>
        <w:t xml:space="preserve"> </w:t>
      </w:r>
      <w:r>
        <w:rPr>
          <w:rFonts w:ascii="Courier New" w:hAnsi="Courier New"/>
        </w:rPr>
        <w:t>т/год,</w:t>
      </w:r>
      <w:r>
        <w:rPr>
          <w:rFonts w:ascii="Courier New" w:hAnsi="Courier New"/>
          <w:spacing w:val="-3"/>
        </w:rPr>
        <w:t xml:space="preserve"> </w:t>
      </w:r>
      <w:r>
        <w:rPr>
          <w:b/>
          <w:i/>
        </w:rPr>
        <w:t>_M_</w:t>
      </w:r>
      <w:r>
        <w:rPr>
          <w:b/>
          <w:i/>
          <w:spacing w:val="-1"/>
        </w:rPr>
        <w:t xml:space="preserve"> </w:t>
      </w:r>
      <w:r>
        <w:rPr>
          <w:b/>
          <w:i/>
        </w:rPr>
        <w:t>=</w:t>
      </w:r>
      <w:r>
        <w:rPr>
          <w:b/>
          <w:i/>
          <w:spacing w:val="-1"/>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0.008 ·</w:t>
      </w:r>
      <w:r>
        <w:rPr>
          <w:b/>
          <w:spacing w:val="-3"/>
          <w:sz w:val="20"/>
        </w:rPr>
        <w:t xml:space="preserve"> </w:t>
      </w:r>
      <w:r>
        <w:rPr>
          <w:b/>
          <w:sz w:val="20"/>
        </w:rPr>
        <w:t>63</w:t>
      </w:r>
      <w:r>
        <w:rPr>
          <w:b/>
          <w:spacing w:val="-2"/>
          <w:sz w:val="20"/>
        </w:rPr>
        <w:t xml:space="preserve"> </w:t>
      </w:r>
      <w:r>
        <w:rPr>
          <w:b/>
          <w:sz w:val="20"/>
        </w:rPr>
        <w:t>·</w:t>
      </w:r>
      <w:r>
        <w:rPr>
          <w:b/>
          <w:spacing w:val="-1"/>
          <w:sz w:val="20"/>
        </w:rPr>
        <w:t xml:space="preserve"> </w:t>
      </w:r>
      <w:r>
        <w:rPr>
          <w:b/>
          <w:sz w:val="20"/>
        </w:rPr>
        <w:t>57.4 ·</w:t>
      </w:r>
      <w:r>
        <w:rPr>
          <w:b/>
          <w:spacing w:val="-3"/>
          <w:sz w:val="20"/>
        </w:rPr>
        <w:t xml:space="preserve"> </w:t>
      </w:r>
      <w:r>
        <w:rPr>
          <w:b/>
          <w:sz w:val="20"/>
        </w:rPr>
        <w:t>100</w:t>
      </w:r>
      <w:r>
        <w:rPr>
          <w:b/>
          <w:spacing w:val="-2"/>
          <w:sz w:val="20"/>
        </w:rPr>
        <w:t xml:space="preserve"> </w:t>
      </w:r>
      <w:r>
        <w:rPr>
          <w:b/>
          <w:sz w:val="20"/>
        </w:rPr>
        <w:t>· 10</w:t>
      </w:r>
      <w:r>
        <w:rPr>
          <w:b/>
          <w:sz w:val="20"/>
          <w:vertAlign w:val="superscript"/>
        </w:rPr>
        <w:t>-6</w:t>
      </w:r>
      <w:r>
        <w:rPr>
          <w:b/>
          <w:sz w:val="20"/>
        </w:rPr>
        <w:t xml:space="preserve"> = </w:t>
      </w:r>
      <w:r>
        <w:rPr>
          <w:rFonts w:ascii="Arial" w:hAnsi="Arial"/>
          <w:b/>
          <w:sz w:val="20"/>
        </w:rPr>
        <w:t>0.002893</w:t>
      </w:r>
    </w:p>
    <w:p w:rsidR="004F19BD" w:rsidRDefault="00EA37BF">
      <w:pPr>
        <w:spacing w:before="30" w:line="211"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3"/>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2"/>
        </w:rPr>
        <w:t xml:space="preserve"> </w:t>
      </w:r>
      <w:r>
        <w:rPr>
          <w:b/>
          <w:i/>
        </w:rPr>
        <w:t>=</w:t>
      </w:r>
      <w:r>
        <w:rPr>
          <w:b/>
          <w:i/>
          <w:spacing w:val="-3"/>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0.01 · 63 · 57.4 · 100 / (3.6 · 10</w:t>
      </w:r>
      <w:r>
        <w:rPr>
          <w:b/>
          <w:sz w:val="20"/>
          <w:vertAlign w:val="superscript"/>
        </w:rPr>
        <w:t>6</w:t>
      </w:r>
      <w:r>
        <w:rPr>
          <w:b/>
          <w:sz w:val="20"/>
        </w:rPr>
        <w:t xml:space="preserve">) = </w:t>
      </w:r>
      <w:r>
        <w:rPr>
          <w:rFonts w:ascii="Arial" w:hAnsi="Arial"/>
          <w:b/>
          <w:sz w:val="20"/>
        </w:rPr>
        <w:t>0.001005</w:t>
      </w:r>
    </w:p>
    <w:p w:rsidR="004F19BD" w:rsidRDefault="004F19BD">
      <w:pPr>
        <w:pStyle w:val="a3"/>
        <w:spacing w:before="4"/>
        <w:rPr>
          <w:rFonts w:ascii="Arial"/>
          <w:b/>
          <w:sz w:val="20"/>
        </w:rPr>
      </w:pPr>
    </w:p>
    <w:p w:rsidR="004F19BD" w:rsidRDefault="00EA37BF">
      <w:pPr>
        <w:ind w:left="222"/>
        <w:rPr>
          <w:b/>
          <w:i/>
          <w:sz w:val="20"/>
        </w:rPr>
      </w:pPr>
      <w:r>
        <w:rPr>
          <w:b/>
          <w:i/>
          <w:sz w:val="20"/>
          <w:u w:val="single"/>
        </w:rPr>
        <w:t>Примесь:</w:t>
      </w:r>
      <w:r>
        <w:rPr>
          <w:b/>
          <w:i/>
          <w:spacing w:val="-7"/>
          <w:sz w:val="20"/>
          <w:u w:val="single"/>
        </w:rPr>
        <w:t xml:space="preserve"> </w:t>
      </w:r>
      <w:r>
        <w:rPr>
          <w:b/>
          <w:i/>
          <w:sz w:val="20"/>
          <w:u w:val="single"/>
        </w:rPr>
        <w:t>2752</w:t>
      </w:r>
      <w:r>
        <w:rPr>
          <w:b/>
          <w:i/>
          <w:spacing w:val="-7"/>
          <w:sz w:val="20"/>
          <w:u w:val="single"/>
        </w:rPr>
        <w:t xml:space="preserve"> </w:t>
      </w:r>
      <w:r>
        <w:rPr>
          <w:b/>
          <w:i/>
          <w:sz w:val="20"/>
          <w:u w:val="single"/>
        </w:rPr>
        <w:t>Уайт-спирит</w:t>
      </w:r>
      <w:r>
        <w:rPr>
          <w:b/>
          <w:i/>
          <w:spacing w:val="-7"/>
          <w:sz w:val="20"/>
          <w:u w:val="single"/>
        </w:rPr>
        <w:t xml:space="preserve"> </w:t>
      </w:r>
      <w:r>
        <w:rPr>
          <w:b/>
          <w:i/>
          <w:spacing w:val="-2"/>
          <w:sz w:val="20"/>
          <w:u w:val="single"/>
        </w:rPr>
        <w:t>(1294*)</w:t>
      </w:r>
    </w:p>
    <w:p w:rsidR="004F19BD" w:rsidRDefault="004F19BD">
      <w:pPr>
        <w:pStyle w:val="a3"/>
        <w:spacing w:before="8"/>
        <w:rPr>
          <w:b/>
          <w:i/>
          <w:sz w:val="20"/>
        </w:rPr>
      </w:pPr>
    </w:p>
    <w:p w:rsidR="004F19BD" w:rsidRDefault="00EA37BF">
      <w:pPr>
        <w:spacing w:line="271" w:lineRule="exact"/>
        <w:ind w:left="222"/>
        <w:rPr>
          <w:rFonts w:ascii="Arial" w:hAnsi="Arial"/>
          <w:b/>
          <w:sz w:val="20"/>
        </w:rPr>
      </w:pPr>
      <w:r>
        <w:rPr>
          <w:rFonts w:ascii="Courier New" w:hAnsi="Courier New"/>
        </w:rPr>
        <w:t>Доля</w:t>
      </w:r>
      <w:r>
        <w:rPr>
          <w:rFonts w:ascii="Courier New" w:hAnsi="Courier New"/>
          <w:spacing w:val="-5"/>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4"/>
          <w:sz w:val="20"/>
        </w:rPr>
        <w:t>42.6</w:t>
      </w:r>
    </w:p>
    <w:p w:rsidR="004F19BD" w:rsidRDefault="00EA37BF">
      <w:pPr>
        <w:spacing w:line="248"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spacing w:before="3" w:line="271" w:lineRule="exact"/>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5"/>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before="5" w:line="232" w:lineRule="auto"/>
        <w:ind w:left="222" w:right="264"/>
        <w:rPr>
          <w:rFonts w:ascii="Arial" w:hAnsi="Arial"/>
          <w:b/>
          <w:sz w:val="20"/>
        </w:rPr>
      </w:pPr>
      <w:r>
        <w:rPr>
          <w:rFonts w:ascii="Courier New" w:hAnsi="Courier New"/>
        </w:rPr>
        <w:t>Валовый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ЗВ</w:t>
      </w:r>
      <w:r>
        <w:rPr>
          <w:rFonts w:ascii="Courier New" w:hAnsi="Courier New"/>
          <w:spacing w:val="-3"/>
        </w:rPr>
        <w:t xml:space="preserve"> </w:t>
      </w:r>
      <w:r>
        <w:rPr>
          <w:rFonts w:ascii="Courier New" w:hAnsi="Courier New"/>
        </w:rPr>
        <w:t>(3-4),</w:t>
      </w:r>
      <w:r>
        <w:rPr>
          <w:rFonts w:ascii="Courier New" w:hAnsi="Courier New"/>
          <w:spacing w:val="-3"/>
        </w:rPr>
        <w:t xml:space="preserve"> </w:t>
      </w:r>
      <w:r>
        <w:rPr>
          <w:rFonts w:ascii="Courier New" w:hAnsi="Courier New"/>
        </w:rPr>
        <w:t>т/год,</w:t>
      </w:r>
      <w:r>
        <w:rPr>
          <w:rFonts w:ascii="Courier New" w:hAnsi="Courier New"/>
          <w:spacing w:val="-3"/>
        </w:rPr>
        <w:t xml:space="preserve"> </w:t>
      </w:r>
      <w:r>
        <w:rPr>
          <w:b/>
          <w:i/>
        </w:rPr>
        <w:t>_M_</w:t>
      </w:r>
      <w:r>
        <w:rPr>
          <w:b/>
          <w:i/>
          <w:spacing w:val="-1"/>
        </w:rPr>
        <w:t xml:space="preserve"> </w:t>
      </w:r>
      <w:r>
        <w:rPr>
          <w:b/>
          <w:i/>
        </w:rPr>
        <w:t>=</w:t>
      </w:r>
      <w:r>
        <w:rPr>
          <w:b/>
          <w:i/>
          <w:spacing w:val="-1"/>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0.008 ·</w:t>
      </w:r>
      <w:r>
        <w:rPr>
          <w:b/>
          <w:spacing w:val="-3"/>
          <w:sz w:val="20"/>
        </w:rPr>
        <w:t xml:space="preserve"> </w:t>
      </w:r>
      <w:r>
        <w:rPr>
          <w:b/>
          <w:sz w:val="20"/>
        </w:rPr>
        <w:t>63</w:t>
      </w:r>
      <w:r>
        <w:rPr>
          <w:b/>
          <w:spacing w:val="-2"/>
          <w:sz w:val="20"/>
        </w:rPr>
        <w:t xml:space="preserve"> </w:t>
      </w:r>
      <w:r>
        <w:rPr>
          <w:b/>
          <w:sz w:val="20"/>
        </w:rPr>
        <w:t>·</w:t>
      </w:r>
      <w:r>
        <w:rPr>
          <w:b/>
          <w:spacing w:val="-1"/>
          <w:sz w:val="20"/>
        </w:rPr>
        <w:t xml:space="preserve"> </w:t>
      </w:r>
      <w:r>
        <w:rPr>
          <w:b/>
          <w:sz w:val="20"/>
        </w:rPr>
        <w:t>42.6 ·</w:t>
      </w:r>
      <w:r>
        <w:rPr>
          <w:b/>
          <w:spacing w:val="-3"/>
          <w:sz w:val="20"/>
        </w:rPr>
        <w:t xml:space="preserve"> </w:t>
      </w:r>
      <w:r>
        <w:rPr>
          <w:b/>
          <w:sz w:val="20"/>
        </w:rPr>
        <w:t>100</w:t>
      </w:r>
      <w:r>
        <w:rPr>
          <w:b/>
          <w:spacing w:val="-2"/>
          <w:sz w:val="20"/>
        </w:rPr>
        <w:t xml:space="preserve"> </w:t>
      </w:r>
      <w:r>
        <w:rPr>
          <w:b/>
          <w:sz w:val="20"/>
        </w:rPr>
        <w:t>· 10</w:t>
      </w:r>
      <w:r>
        <w:rPr>
          <w:b/>
          <w:sz w:val="20"/>
          <w:vertAlign w:val="superscript"/>
        </w:rPr>
        <w:t>-6</w:t>
      </w:r>
      <w:r>
        <w:rPr>
          <w:b/>
          <w:sz w:val="20"/>
        </w:rPr>
        <w:t xml:space="preserve"> = </w:t>
      </w:r>
      <w:r>
        <w:rPr>
          <w:rFonts w:ascii="Arial" w:hAnsi="Arial"/>
          <w:b/>
          <w:sz w:val="20"/>
        </w:rPr>
        <w:t>0.002147</w:t>
      </w:r>
    </w:p>
    <w:p w:rsidR="004F19BD" w:rsidRDefault="00EA37BF">
      <w:pPr>
        <w:spacing w:before="31" w:line="211"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0.01 · 63 · 42.6 · 100 / (3.6 · 10</w:t>
      </w:r>
      <w:r>
        <w:rPr>
          <w:b/>
          <w:sz w:val="20"/>
          <w:vertAlign w:val="superscript"/>
        </w:rPr>
        <w:t>6</w:t>
      </w:r>
      <w:r>
        <w:rPr>
          <w:b/>
          <w:sz w:val="20"/>
        </w:rPr>
        <w:t xml:space="preserve">) = </w:t>
      </w:r>
      <w:r>
        <w:rPr>
          <w:rFonts w:ascii="Arial" w:hAnsi="Arial"/>
          <w:b/>
          <w:sz w:val="20"/>
        </w:rPr>
        <w:t>0.000746</w:t>
      </w:r>
    </w:p>
    <w:p w:rsidR="004F19BD" w:rsidRDefault="004F19BD">
      <w:pPr>
        <w:pStyle w:val="a3"/>
        <w:spacing w:before="9"/>
        <w:rPr>
          <w:rFonts w:ascii="Arial"/>
          <w:b/>
          <w:sz w:val="20"/>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8"/>
        </w:rPr>
        <w:t xml:space="preserve"> </w:t>
      </w:r>
      <w:r>
        <w:rPr>
          <w:rFonts w:ascii="Courier New" w:hAnsi="Courier New"/>
        </w:rPr>
        <w:t>окрасочного</w:t>
      </w:r>
      <w:r>
        <w:rPr>
          <w:rFonts w:ascii="Courier New" w:hAnsi="Courier New"/>
          <w:spacing w:val="-8"/>
        </w:rPr>
        <w:t xml:space="preserve"> </w:t>
      </w:r>
      <w:r>
        <w:rPr>
          <w:rFonts w:ascii="Courier New" w:hAnsi="Courier New"/>
          <w:spacing w:val="-2"/>
        </w:rPr>
        <w:t>аэрозоля:</w:t>
      </w:r>
    </w:p>
    <w:p w:rsidR="004F19BD" w:rsidRDefault="00EA37BF">
      <w:pPr>
        <w:spacing w:before="244"/>
        <w:ind w:left="222"/>
        <w:rPr>
          <w:b/>
          <w:i/>
          <w:sz w:val="20"/>
        </w:rPr>
      </w:pPr>
      <w:r>
        <w:rPr>
          <w:b/>
          <w:i/>
          <w:sz w:val="20"/>
          <w:u w:val="single"/>
        </w:rPr>
        <w:t>Примесь:</w:t>
      </w:r>
      <w:r>
        <w:rPr>
          <w:b/>
          <w:i/>
          <w:spacing w:val="-8"/>
          <w:sz w:val="20"/>
          <w:u w:val="single"/>
        </w:rPr>
        <w:t xml:space="preserve"> </w:t>
      </w:r>
      <w:r>
        <w:rPr>
          <w:b/>
          <w:i/>
          <w:sz w:val="20"/>
          <w:u w:val="single"/>
        </w:rPr>
        <w:t>2902</w:t>
      </w:r>
      <w:r>
        <w:rPr>
          <w:b/>
          <w:i/>
          <w:spacing w:val="-7"/>
          <w:sz w:val="20"/>
          <w:u w:val="single"/>
        </w:rPr>
        <w:t xml:space="preserve"> </w:t>
      </w:r>
      <w:r>
        <w:rPr>
          <w:b/>
          <w:i/>
          <w:sz w:val="20"/>
          <w:u w:val="single"/>
        </w:rPr>
        <w:t>Взвешенные</w:t>
      </w:r>
      <w:r>
        <w:rPr>
          <w:b/>
          <w:i/>
          <w:spacing w:val="-6"/>
          <w:sz w:val="20"/>
          <w:u w:val="single"/>
        </w:rPr>
        <w:t xml:space="preserve"> </w:t>
      </w:r>
      <w:r>
        <w:rPr>
          <w:b/>
          <w:i/>
          <w:sz w:val="20"/>
          <w:u w:val="single"/>
        </w:rPr>
        <w:t>частицы</w:t>
      </w:r>
      <w:r>
        <w:rPr>
          <w:b/>
          <w:i/>
          <w:spacing w:val="-7"/>
          <w:sz w:val="20"/>
          <w:u w:val="single"/>
        </w:rPr>
        <w:t xml:space="preserve"> </w:t>
      </w:r>
      <w:r>
        <w:rPr>
          <w:b/>
          <w:i/>
          <w:spacing w:val="-4"/>
          <w:sz w:val="20"/>
          <w:u w:val="single"/>
        </w:rPr>
        <w:t>(116)</w:t>
      </w:r>
    </w:p>
    <w:p w:rsidR="004F19BD" w:rsidRDefault="004F19BD">
      <w:pPr>
        <w:pStyle w:val="a3"/>
        <w:spacing w:before="5"/>
        <w:rPr>
          <w:b/>
          <w:i/>
          <w:sz w:val="20"/>
        </w:rPr>
      </w:pPr>
    </w:p>
    <w:p w:rsidR="004F19BD" w:rsidRDefault="00EA37BF">
      <w:pPr>
        <w:spacing w:line="247" w:lineRule="exact"/>
        <w:ind w:left="222"/>
        <w:rPr>
          <w:rFonts w:ascii="Courier New" w:hAnsi="Courier New"/>
        </w:rPr>
      </w:pPr>
      <w:r>
        <w:rPr>
          <w:rFonts w:ascii="Courier New" w:hAnsi="Courier New"/>
        </w:rPr>
        <w:t>Доля</w:t>
      </w:r>
      <w:r>
        <w:rPr>
          <w:rFonts w:ascii="Courier New" w:hAnsi="Courier New"/>
          <w:spacing w:val="-6"/>
        </w:rPr>
        <w:t xml:space="preserve"> </w:t>
      </w:r>
      <w:r>
        <w:rPr>
          <w:rFonts w:ascii="Courier New" w:hAnsi="Courier New"/>
        </w:rPr>
        <w:t>аэрозоля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для</w:t>
      </w:r>
      <w:r>
        <w:rPr>
          <w:rFonts w:ascii="Courier New" w:hAnsi="Courier New"/>
          <w:spacing w:val="-5"/>
        </w:rPr>
        <w:t xml:space="preserve"> </w:t>
      </w:r>
      <w:r>
        <w:rPr>
          <w:rFonts w:ascii="Courier New" w:hAnsi="Courier New"/>
        </w:rPr>
        <w:t>данного</w:t>
      </w:r>
      <w:r>
        <w:rPr>
          <w:rFonts w:ascii="Courier New" w:hAnsi="Courier New"/>
          <w:spacing w:val="-6"/>
        </w:rPr>
        <w:t xml:space="preserve"> </w:t>
      </w:r>
      <w:r>
        <w:rPr>
          <w:rFonts w:ascii="Courier New" w:hAnsi="Courier New"/>
        </w:rPr>
        <w:t>способа</w:t>
      </w:r>
      <w:r>
        <w:rPr>
          <w:rFonts w:ascii="Courier New" w:hAnsi="Courier New"/>
          <w:spacing w:val="-6"/>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3),</w:t>
      </w:r>
      <w:r>
        <w:rPr>
          <w:rFonts w:ascii="Courier New" w:hAnsi="Courier New"/>
          <w:spacing w:val="-5"/>
        </w:rPr>
        <w:t xml:space="preserve"> %,</w:t>
      </w:r>
    </w:p>
    <w:p w:rsidR="004F19BD" w:rsidRDefault="00EA37BF">
      <w:pPr>
        <w:spacing w:line="250" w:lineRule="exact"/>
        <w:ind w:left="222"/>
        <w:rPr>
          <w:rFonts w:ascii="Arial"/>
          <w:b/>
          <w:sz w:val="20"/>
        </w:rPr>
      </w:pPr>
      <w:r>
        <w:rPr>
          <w:b/>
          <w:i/>
        </w:rPr>
        <w:t>DK</w:t>
      </w:r>
      <w:r>
        <w:rPr>
          <w:b/>
          <w:i/>
          <w:spacing w:val="-2"/>
        </w:rPr>
        <w:t xml:space="preserve"> </w:t>
      </w:r>
      <w:r>
        <w:rPr>
          <w:b/>
          <w:i/>
        </w:rPr>
        <w:t>=</w:t>
      </w:r>
      <w:r>
        <w:rPr>
          <w:b/>
          <w:i/>
          <w:spacing w:val="-2"/>
        </w:rPr>
        <w:t xml:space="preserve"> </w:t>
      </w:r>
      <w:r>
        <w:rPr>
          <w:rFonts w:ascii="Arial"/>
          <w:b/>
          <w:spacing w:val="-5"/>
          <w:sz w:val="20"/>
        </w:rPr>
        <w:t>30</w:t>
      </w:r>
    </w:p>
    <w:p w:rsidR="004F19BD" w:rsidRDefault="00EA37BF">
      <w:pPr>
        <w:spacing w:before="8" w:line="267" w:lineRule="exact"/>
        <w:ind w:left="222"/>
        <w:rPr>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(1),</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b/>
          <w:i/>
        </w:rPr>
        <w:t>_M_</w:t>
      </w:r>
      <w:r>
        <w:rPr>
          <w:b/>
          <w:i/>
          <w:spacing w:val="-2"/>
        </w:rPr>
        <w:t xml:space="preserve"> </w:t>
      </w:r>
      <w:r>
        <w:rPr>
          <w:b/>
          <w:i/>
        </w:rPr>
        <w:t>=</w:t>
      </w:r>
      <w:r>
        <w:rPr>
          <w:b/>
          <w:i/>
          <w:spacing w:val="-1"/>
        </w:rPr>
        <w:t xml:space="preserve"> </w:t>
      </w:r>
      <w:r>
        <w:rPr>
          <w:b/>
          <w:i/>
          <w:sz w:val="20"/>
        </w:rPr>
        <w:t>KOC</w:t>
      </w:r>
      <w:r>
        <w:rPr>
          <w:b/>
          <w:i/>
          <w:spacing w:val="-3"/>
          <w:sz w:val="20"/>
        </w:rPr>
        <w:t xml:space="preserve"> </w:t>
      </w:r>
      <w:r>
        <w:rPr>
          <w:b/>
          <w:i/>
          <w:sz w:val="20"/>
        </w:rPr>
        <w:t>·</w:t>
      </w:r>
      <w:r>
        <w:rPr>
          <w:b/>
          <w:i/>
          <w:spacing w:val="-2"/>
          <w:sz w:val="20"/>
        </w:rPr>
        <w:t xml:space="preserve"> </w:t>
      </w:r>
      <w:r>
        <w:rPr>
          <w:b/>
          <w:i/>
          <w:sz w:val="20"/>
        </w:rPr>
        <w:t>MS</w:t>
      </w:r>
      <w:r>
        <w:rPr>
          <w:b/>
          <w:i/>
          <w:spacing w:val="-1"/>
          <w:sz w:val="20"/>
        </w:rPr>
        <w:t xml:space="preserve"> </w:t>
      </w:r>
      <w:r>
        <w:rPr>
          <w:b/>
          <w:i/>
          <w:sz w:val="20"/>
        </w:rPr>
        <w:t>·</w:t>
      </w:r>
      <w:r>
        <w:rPr>
          <w:b/>
          <w:i/>
          <w:spacing w:val="-2"/>
          <w:sz w:val="20"/>
        </w:rPr>
        <w:t xml:space="preserve"> </w:t>
      </w:r>
      <w:r>
        <w:rPr>
          <w:b/>
          <w:i/>
          <w:sz w:val="20"/>
        </w:rPr>
        <w:t>(100-F2)</w:t>
      </w:r>
      <w:r>
        <w:rPr>
          <w:b/>
          <w:i/>
          <w:spacing w:val="-4"/>
          <w:sz w:val="20"/>
        </w:rPr>
        <w:t xml:space="preserve"> </w:t>
      </w:r>
      <w:r>
        <w:rPr>
          <w:b/>
          <w:i/>
          <w:sz w:val="20"/>
        </w:rPr>
        <w:t>·</w:t>
      </w:r>
      <w:r>
        <w:rPr>
          <w:b/>
          <w:i/>
          <w:spacing w:val="-2"/>
          <w:sz w:val="20"/>
        </w:rPr>
        <w:t xml:space="preserve"> </w:t>
      </w:r>
      <w:r>
        <w:rPr>
          <w:b/>
          <w:i/>
          <w:sz w:val="20"/>
        </w:rPr>
        <w:t>DK</w:t>
      </w:r>
      <w:r>
        <w:rPr>
          <w:b/>
          <w:i/>
          <w:spacing w:val="-2"/>
          <w:sz w:val="20"/>
        </w:rPr>
        <w:t xml:space="preserve"> </w:t>
      </w:r>
      <w:r>
        <w:rPr>
          <w:b/>
          <w:i/>
          <w:sz w:val="20"/>
        </w:rPr>
        <w:t>·</w:t>
      </w:r>
      <w:r>
        <w:rPr>
          <w:b/>
          <w:i/>
          <w:spacing w:val="-2"/>
          <w:sz w:val="20"/>
        </w:rPr>
        <w:t xml:space="preserve"> </w:t>
      </w:r>
      <w:r>
        <w:rPr>
          <w:b/>
          <w:i/>
          <w:sz w:val="20"/>
        </w:rPr>
        <w:t>10</w:t>
      </w:r>
      <w:r>
        <w:rPr>
          <w:b/>
          <w:i/>
          <w:sz w:val="20"/>
          <w:vertAlign w:val="superscript"/>
        </w:rPr>
        <w:t>-4</w:t>
      </w:r>
      <w:r>
        <w:rPr>
          <w:b/>
          <w:i/>
          <w:spacing w:val="-2"/>
          <w:sz w:val="20"/>
        </w:rPr>
        <w:t xml:space="preserve"> </w:t>
      </w:r>
      <w:r>
        <w:rPr>
          <w:b/>
          <w:i/>
          <w:sz w:val="20"/>
        </w:rPr>
        <w:t>=</w:t>
      </w:r>
      <w:r>
        <w:rPr>
          <w:b/>
          <w:i/>
          <w:spacing w:val="-2"/>
          <w:sz w:val="20"/>
        </w:rPr>
        <w:t xml:space="preserve"> </w:t>
      </w:r>
      <w:r>
        <w:rPr>
          <w:b/>
          <w:sz w:val="20"/>
        </w:rPr>
        <w:t>1</w:t>
      </w:r>
      <w:r>
        <w:rPr>
          <w:b/>
          <w:spacing w:val="-1"/>
          <w:sz w:val="20"/>
        </w:rPr>
        <w:t xml:space="preserve"> </w:t>
      </w:r>
      <w:r>
        <w:rPr>
          <w:b/>
          <w:sz w:val="20"/>
        </w:rPr>
        <w:t>·</w:t>
      </w:r>
      <w:r>
        <w:rPr>
          <w:b/>
          <w:spacing w:val="-2"/>
          <w:sz w:val="20"/>
        </w:rPr>
        <w:t xml:space="preserve"> </w:t>
      </w:r>
      <w:r>
        <w:rPr>
          <w:b/>
          <w:sz w:val="20"/>
        </w:rPr>
        <w:t>0.008 ·</w:t>
      </w:r>
      <w:r>
        <w:rPr>
          <w:b/>
          <w:spacing w:val="-4"/>
          <w:sz w:val="20"/>
        </w:rPr>
        <w:t xml:space="preserve"> </w:t>
      </w:r>
      <w:r>
        <w:rPr>
          <w:b/>
          <w:sz w:val="20"/>
        </w:rPr>
        <w:t>(100-</w:t>
      </w:r>
      <w:r>
        <w:rPr>
          <w:b/>
          <w:spacing w:val="-5"/>
          <w:sz w:val="20"/>
        </w:rPr>
        <w:t>63)</w:t>
      </w:r>
    </w:p>
    <w:p w:rsidR="004F19BD" w:rsidRDefault="00EA37BF">
      <w:pPr>
        <w:spacing w:line="226" w:lineRule="exact"/>
        <w:ind w:left="222"/>
        <w:rPr>
          <w:rFonts w:ascii="Arial" w:hAnsi="Arial"/>
          <w:b/>
          <w:sz w:val="20"/>
        </w:rPr>
      </w:pPr>
      <w:r>
        <w:rPr>
          <w:b/>
          <w:sz w:val="20"/>
        </w:rPr>
        <w:t>·</w:t>
      </w:r>
      <w:r>
        <w:rPr>
          <w:b/>
          <w:spacing w:val="-1"/>
          <w:sz w:val="20"/>
        </w:rPr>
        <w:t xml:space="preserve"> </w:t>
      </w:r>
      <w:r>
        <w:rPr>
          <w:b/>
          <w:sz w:val="20"/>
        </w:rPr>
        <w:t>30 ·</w:t>
      </w:r>
      <w:r>
        <w:rPr>
          <w:b/>
          <w:spacing w:val="-3"/>
          <w:sz w:val="20"/>
        </w:rPr>
        <w:t xml:space="preserve"> </w:t>
      </w:r>
      <w:r>
        <w:rPr>
          <w:b/>
          <w:sz w:val="20"/>
        </w:rPr>
        <w:t>10</w:t>
      </w:r>
      <w:r>
        <w:rPr>
          <w:b/>
          <w:sz w:val="20"/>
          <w:vertAlign w:val="superscript"/>
        </w:rPr>
        <w:t>-4</w:t>
      </w:r>
      <w:r>
        <w:rPr>
          <w:b/>
          <w:sz w:val="20"/>
        </w:rPr>
        <w:t xml:space="preserve"> =</w:t>
      </w:r>
      <w:r>
        <w:rPr>
          <w:b/>
          <w:spacing w:val="-2"/>
          <w:sz w:val="20"/>
        </w:rPr>
        <w:t xml:space="preserve"> </w:t>
      </w:r>
      <w:r>
        <w:rPr>
          <w:rFonts w:ascii="Arial" w:hAnsi="Arial"/>
          <w:b/>
          <w:spacing w:val="-2"/>
          <w:sz w:val="20"/>
        </w:rPr>
        <w:t>0.000888</w:t>
      </w:r>
    </w:p>
    <w:p w:rsidR="004F19BD" w:rsidRDefault="00EA37BF">
      <w:pPr>
        <w:spacing w:before="15" w:line="232" w:lineRule="auto"/>
        <w:ind w:left="222" w:right="413"/>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(2),</w:t>
      </w:r>
      <w:r>
        <w:rPr>
          <w:rFonts w:ascii="Courier New" w:hAnsi="Courier New"/>
          <w:spacing w:val="-4"/>
        </w:rPr>
        <w:t xml:space="preserve"> </w:t>
      </w:r>
      <w:r>
        <w:rPr>
          <w:rFonts w:ascii="Courier New" w:hAnsi="Courier New"/>
        </w:rPr>
        <w:t>г/с,</w:t>
      </w:r>
      <w:r>
        <w:rPr>
          <w:rFonts w:ascii="Courier New" w:hAnsi="Courier New"/>
          <w:spacing w:val="-3"/>
        </w:rPr>
        <w:t xml:space="preserve"> </w:t>
      </w:r>
      <w:r>
        <w:rPr>
          <w:b/>
          <w:i/>
        </w:rPr>
        <w:t>_G_</w:t>
      </w:r>
      <w:r>
        <w:rPr>
          <w:b/>
          <w:i/>
          <w:spacing w:val="-1"/>
        </w:rPr>
        <w:t xml:space="preserve"> </w:t>
      </w:r>
      <w:r>
        <w:rPr>
          <w:b/>
          <w:i/>
        </w:rPr>
        <w:t>=</w:t>
      </w:r>
      <w:r>
        <w:rPr>
          <w:b/>
          <w:i/>
          <w:spacing w:val="-2"/>
        </w:rPr>
        <w:t xml:space="preserve"> </w:t>
      </w:r>
      <w:r>
        <w:rPr>
          <w:b/>
          <w:i/>
          <w:sz w:val="20"/>
        </w:rPr>
        <w:t>KOC</w:t>
      </w:r>
      <w:r>
        <w:rPr>
          <w:b/>
          <w:i/>
          <w:spacing w:val="-2"/>
          <w:sz w:val="20"/>
        </w:rPr>
        <w:t xml:space="preserve"> </w:t>
      </w:r>
      <w:r>
        <w:rPr>
          <w:b/>
          <w:i/>
          <w:sz w:val="20"/>
        </w:rPr>
        <w:t>·</w:t>
      </w:r>
      <w:r>
        <w:rPr>
          <w:b/>
          <w:i/>
          <w:spacing w:val="-1"/>
          <w:sz w:val="20"/>
        </w:rPr>
        <w:t xml:space="preserve"> </w:t>
      </w:r>
      <w:r>
        <w:rPr>
          <w:b/>
          <w:i/>
          <w:sz w:val="20"/>
        </w:rPr>
        <w:t>MS1</w:t>
      </w:r>
      <w:r>
        <w:rPr>
          <w:b/>
          <w:i/>
          <w:spacing w:val="-1"/>
          <w:sz w:val="20"/>
        </w:rPr>
        <w:t xml:space="preserve"> </w:t>
      </w:r>
      <w:r>
        <w:rPr>
          <w:b/>
          <w:i/>
          <w:sz w:val="20"/>
        </w:rPr>
        <w:t>·</w:t>
      </w:r>
      <w:r>
        <w:rPr>
          <w:b/>
          <w:i/>
          <w:spacing w:val="-1"/>
          <w:sz w:val="20"/>
        </w:rPr>
        <w:t xml:space="preserve"> </w:t>
      </w:r>
      <w:r>
        <w:rPr>
          <w:b/>
          <w:i/>
          <w:sz w:val="20"/>
        </w:rPr>
        <w:t>(100-F2)</w:t>
      </w:r>
      <w:r>
        <w:rPr>
          <w:b/>
          <w:i/>
          <w:spacing w:val="-1"/>
          <w:sz w:val="20"/>
        </w:rPr>
        <w:t xml:space="preserve"> </w:t>
      </w:r>
      <w:r>
        <w:rPr>
          <w:b/>
          <w:i/>
          <w:sz w:val="20"/>
        </w:rPr>
        <w:t>·</w:t>
      </w:r>
      <w:r>
        <w:rPr>
          <w:b/>
          <w:i/>
          <w:spacing w:val="-1"/>
          <w:sz w:val="20"/>
        </w:rPr>
        <w:t xml:space="preserve"> </w:t>
      </w:r>
      <w:r>
        <w:rPr>
          <w:b/>
          <w:i/>
          <w:sz w:val="20"/>
        </w:rPr>
        <w:t>DK</w:t>
      </w:r>
      <w:r>
        <w:rPr>
          <w:b/>
          <w:i/>
          <w:spacing w:val="-2"/>
          <w:sz w:val="20"/>
        </w:rPr>
        <w:t xml:space="preserve"> </w:t>
      </w:r>
      <w:r>
        <w:rPr>
          <w:b/>
          <w:i/>
          <w:sz w:val="20"/>
        </w:rPr>
        <w:t>/ (3.6 · 10</w:t>
      </w:r>
      <w:r>
        <w:rPr>
          <w:b/>
          <w:i/>
          <w:sz w:val="20"/>
          <w:vertAlign w:val="superscript"/>
        </w:rPr>
        <w:t>4</w:t>
      </w:r>
      <w:r>
        <w:rPr>
          <w:b/>
          <w:i/>
          <w:sz w:val="20"/>
        </w:rPr>
        <w:t xml:space="preserve">) = </w:t>
      </w:r>
      <w:r>
        <w:rPr>
          <w:b/>
          <w:sz w:val="20"/>
        </w:rPr>
        <w:t>1 · 0.01 · (100-63) · 30 / (3.6 · 10</w:t>
      </w:r>
      <w:r>
        <w:rPr>
          <w:b/>
          <w:sz w:val="20"/>
          <w:vertAlign w:val="superscript"/>
        </w:rPr>
        <w:t>4</w:t>
      </w:r>
      <w:r>
        <w:rPr>
          <w:b/>
          <w:sz w:val="20"/>
        </w:rPr>
        <w:t xml:space="preserve">) = </w:t>
      </w:r>
      <w:r>
        <w:rPr>
          <w:rFonts w:ascii="Arial" w:hAnsi="Arial"/>
          <w:b/>
          <w:sz w:val="20"/>
        </w:rPr>
        <w:t>0.0003083</w:t>
      </w:r>
    </w:p>
    <w:p w:rsidR="004F19BD" w:rsidRDefault="00EA37BF">
      <w:pPr>
        <w:spacing w:before="6"/>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3"/>
        </w:trPr>
        <w:tc>
          <w:tcPr>
            <w:tcW w:w="703" w:type="dxa"/>
          </w:tcPr>
          <w:p w:rsidR="004F19BD" w:rsidRDefault="00EA37BF">
            <w:pPr>
              <w:pStyle w:val="TableParagraph"/>
              <w:spacing w:line="234"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4"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4"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4"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758"/>
        </w:trPr>
        <w:tc>
          <w:tcPr>
            <w:tcW w:w="703" w:type="dxa"/>
          </w:tcPr>
          <w:p w:rsidR="004F19BD" w:rsidRDefault="00EA37BF">
            <w:pPr>
              <w:pStyle w:val="TableParagraph"/>
              <w:spacing w:line="243" w:lineRule="exact"/>
              <w:ind w:left="28"/>
              <w:rPr>
                <w:rFonts w:ascii="Times New Roman"/>
              </w:rPr>
            </w:pPr>
            <w:r>
              <w:rPr>
                <w:rFonts w:ascii="Times New Roman"/>
                <w:spacing w:val="-4"/>
              </w:rPr>
              <w:t>0616</w:t>
            </w:r>
          </w:p>
        </w:tc>
        <w:tc>
          <w:tcPr>
            <w:tcW w:w="4354" w:type="dxa"/>
          </w:tcPr>
          <w:p w:rsidR="004F19BD" w:rsidRDefault="00EA37BF">
            <w:pPr>
              <w:pStyle w:val="TableParagraph"/>
              <w:ind w:left="26"/>
              <w:rPr>
                <w:rFonts w:ascii="Times New Roman" w:hAnsi="Times New Roman"/>
              </w:rPr>
            </w:pPr>
            <w:r>
              <w:rPr>
                <w:rFonts w:ascii="Times New Roman" w:hAnsi="Times New Roman"/>
              </w:rPr>
              <w:t>Ксилол (смесь изомеров о-, м-, п-) (</w:t>
            </w:r>
            <w:proofErr w:type="spellStart"/>
            <w:r>
              <w:rPr>
                <w:rFonts w:ascii="Times New Roman" w:hAnsi="Times New Roman"/>
              </w:rPr>
              <w:t>Диметилбензол</w:t>
            </w:r>
            <w:proofErr w:type="spellEnd"/>
            <w:r>
              <w:rPr>
                <w:rFonts w:ascii="Times New Roman" w:hAnsi="Times New Roman"/>
                <w:spacing w:val="-12"/>
              </w:rPr>
              <w:t xml:space="preserve"> </w:t>
            </w:r>
            <w:r>
              <w:rPr>
                <w:rFonts w:ascii="Times New Roman" w:hAnsi="Times New Roman"/>
              </w:rPr>
              <w:t>(смесь</w:t>
            </w:r>
            <w:r>
              <w:rPr>
                <w:rFonts w:ascii="Times New Roman" w:hAnsi="Times New Roman"/>
                <w:spacing w:val="-9"/>
              </w:rPr>
              <w:t xml:space="preserve"> </w:t>
            </w:r>
            <w:r>
              <w:rPr>
                <w:rFonts w:ascii="Times New Roman" w:hAnsi="Times New Roman"/>
              </w:rPr>
              <w:t>о-,</w:t>
            </w:r>
            <w:r>
              <w:rPr>
                <w:rFonts w:ascii="Times New Roman" w:hAnsi="Times New Roman"/>
                <w:spacing w:val="-9"/>
              </w:rPr>
              <w:t xml:space="preserve"> </w:t>
            </w:r>
            <w:r>
              <w:rPr>
                <w:rFonts w:ascii="Times New Roman" w:hAnsi="Times New Roman"/>
              </w:rPr>
              <w:t>м-,</w:t>
            </w:r>
            <w:r>
              <w:rPr>
                <w:rFonts w:ascii="Times New Roman" w:hAnsi="Times New Roman"/>
                <w:spacing w:val="-9"/>
              </w:rPr>
              <w:t xml:space="preserve"> </w:t>
            </w:r>
            <w:r>
              <w:rPr>
                <w:rFonts w:ascii="Times New Roman" w:hAnsi="Times New Roman"/>
              </w:rPr>
              <w:t>п-изомеров))</w:t>
            </w:r>
          </w:p>
          <w:p w:rsidR="004F19BD" w:rsidRDefault="00EA37BF">
            <w:pPr>
              <w:pStyle w:val="TableParagraph"/>
              <w:spacing w:line="241" w:lineRule="exact"/>
              <w:ind w:left="26"/>
              <w:rPr>
                <w:rFonts w:ascii="Times New Roman"/>
              </w:rPr>
            </w:pPr>
            <w:r>
              <w:rPr>
                <w:rFonts w:ascii="Times New Roman"/>
                <w:spacing w:val="-2"/>
              </w:rPr>
              <w:t>(322)</w:t>
            </w:r>
          </w:p>
        </w:tc>
        <w:tc>
          <w:tcPr>
            <w:tcW w:w="1965" w:type="dxa"/>
          </w:tcPr>
          <w:p w:rsidR="004F19BD" w:rsidRDefault="00EA37BF">
            <w:pPr>
              <w:pStyle w:val="TableParagraph"/>
              <w:spacing w:line="243" w:lineRule="exact"/>
              <w:ind w:right="13"/>
              <w:jc w:val="right"/>
              <w:rPr>
                <w:rFonts w:ascii="Times New Roman"/>
              </w:rPr>
            </w:pPr>
            <w:r>
              <w:rPr>
                <w:rFonts w:ascii="Times New Roman"/>
                <w:spacing w:val="-2"/>
              </w:rPr>
              <w:t>0.001005</w:t>
            </w:r>
          </w:p>
        </w:tc>
        <w:tc>
          <w:tcPr>
            <w:tcW w:w="2105" w:type="dxa"/>
          </w:tcPr>
          <w:p w:rsidR="004F19BD" w:rsidRDefault="00EA37BF">
            <w:pPr>
              <w:pStyle w:val="TableParagraph"/>
              <w:spacing w:line="243" w:lineRule="exact"/>
              <w:ind w:right="10"/>
              <w:jc w:val="right"/>
              <w:rPr>
                <w:rFonts w:ascii="Times New Roman"/>
              </w:rPr>
            </w:pPr>
            <w:r>
              <w:rPr>
                <w:rFonts w:ascii="Times New Roman"/>
                <w:spacing w:val="-2"/>
              </w:rPr>
              <w:t>0.002893</w:t>
            </w:r>
          </w:p>
        </w:tc>
      </w:tr>
      <w:tr w:rsidR="004F19BD">
        <w:trPr>
          <w:trHeight w:val="253"/>
        </w:trPr>
        <w:tc>
          <w:tcPr>
            <w:tcW w:w="703" w:type="dxa"/>
          </w:tcPr>
          <w:p w:rsidR="004F19BD" w:rsidRDefault="00EA37BF">
            <w:pPr>
              <w:pStyle w:val="TableParagraph"/>
              <w:spacing w:line="234" w:lineRule="exact"/>
              <w:ind w:left="28"/>
              <w:rPr>
                <w:rFonts w:ascii="Times New Roman"/>
              </w:rPr>
            </w:pPr>
            <w:r>
              <w:rPr>
                <w:rFonts w:ascii="Times New Roman"/>
                <w:spacing w:val="-4"/>
              </w:rPr>
              <w:t>2752</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Уайт-спирит</w:t>
            </w:r>
            <w:r>
              <w:rPr>
                <w:rFonts w:ascii="Times New Roman" w:hAnsi="Times New Roman"/>
                <w:spacing w:val="-9"/>
              </w:rPr>
              <w:t xml:space="preserve"> </w:t>
            </w:r>
            <w:r>
              <w:rPr>
                <w:rFonts w:ascii="Times New Roman" w:hAnsi="Times New Roman"/>
                <w:spacing w:val="-2"/>
              </w:rPr>
              <w:t>(1294*)</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0.000746</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0.002147</w:t>
            </w:r>
          </w:p>
        </w:tc>
      </w:tr>
      <w:tr w:rsidR="004F19BD">
        <w:trPr>
          <w:trHeight w:val="251"/>
        </w:trPr>
        <w:tc>
          <w:tcPr>
            <w:tcW w:w="703" w:type="dxa"/>
          </w:tcPr>
          <w:p w:rsidR="004F19BD" w:rsidRDefault="00EA37BF">
            <w:pPr>
              <w:pStyle w:val="TableParagraph"/>
              <w:spacing w:line="232" w:lineRule="exact"/>
              <w:ind w:left="28"/>
              <w:rPr>
                <w:rFonts w:ascii="Times New Roman"/>
              </w:rPr>
            </w:pPr>
            <w:r>
              <w:rPr>
                <w:rFonts w:ascii="Times New Roman"/>
                <w:spacing w:val="-4"/>
              </w:rPr>
              <w:t>2902</w:t>
            </w:r>
          </w:p>
        </w:tc>
        <w:tc>
          <w:tcPr>
            <w:tcW w:w="4354" w:type="dxa"/>
          </w:tcPr>
          <w:p w:rsidR="004F19BD" w:rsidRDefault="00EA37BF">
            <w:pPr>
              <w:pStyle w:val="TableParagraph"/>
              <w:spacing w:line="232" w:lineRule="exact"/>
              <w:ind w:left="26"/>
              <w:rPr>
                <w:rFonts w:ascii="Times New Roman" w:hAnsi="Times New Roman"/>
              </w:rPr>
            </w:pPr>
            <w:r>
              <w:rPr>
                <w:rFonts w:ascii="Times New Roman" w:hAnsi="Times New Roman"/>
              </w:rPr>
              <w:t>Взвешенные</w:t>
            </w:r>
            <w:r>
              <w:rPr>
                <w:rFonts w:ascii="Times New Roman" w:hAnsi="Times New Roman"/>
                <w:spacing w:val="-8"/>
              </w:rPr>
              <w:t xml:space="preserve"> </w:t>
            </w:r>
            <w:r>
              <w:rPr>
                <w:rFonts w:ascii="Times New Roman" w:hAnsi="Times New Roman"/>
              </w:rPr>
              <w:t>частицы</w:t>
            </w:r>
            <w:r>
              <w:rPr>
                <w:rFonts w:ascii="Times New Roman" w:hAnsi="Times New Roman"/>
                <w:spacing w:val="-7"/>
              </w:rPr>
              <w:t xml:space="preserve"> </w:t>
            </w:r>
            <w:r>
              <w:rPr>
                <w:rFonts w:ascii="Times New Roman" w:hAnsi="Times New Roman"/>
                <w:spacing w:val="-4"/>
              </w:rPr>
              <w:t>(116)</w:t>
            </w:r>
          </w:p>
        </w:tc>
        <w:tc>
          <w:tcPr>
            <w:tcW w:w="1965" w:type="dxa"/>
          </w:tcPr>
          <w:p w:rsidR="004F19BD" w:rsidRDefault="00EA37BF">
            <w:pPr>
              <w:pStyle w:val="TableParagraph"/>
              <w:spacing w:line="232" w:lineRule="exact"/>
              <w:ind w:right="13"/>
              <w:jc w:val="right"/>
              <w:rPr>
                <w:rFonts w:ascii="Times New Roman"/>
              </w:rPr>
            </w:pPr>
            <w:r>
              <w:rPr>
                <w:rFonts w:ascii="Times New Roman"/>
                <w:spacing w:val="-2"/>
              </w:rPr>
              <w:t>0.0003083</w:t>
            </w:r>
          </w:p>
        </w:tc>
        <w:tc>
          <w:tcPr>
            <w:tcW w:w="2105" w:type="dxa"/>
          </w:tcPr>
          <w:p w:rsidR="004F19BD" w:rsidRDefault="00EA37BF">
            <w:pPr>
              <w:pStyle w:val="TableParagraph"/>
              <w:spacing w:line="232" w:lineRule="exact"/>
              <w:ind w:right="10"/>
              <w:jc w:val="right"/>
              <w:rPr>
                <w:rFonts w:ascii="Times New Roman"/>
              </w:rPr>
            </w:pPr>
            <w:r>
              <w:rPr>
                <w:rFonts w:ascii="Times New Roman"/>
                <w:spacing w:val="-2"/>
              </w:rPr>
              <w:t>0.000888</w:t>
            </w:r>
          </w:p>
        </w:tc>
      </w:tr>
    </w:tbl>
    <w:p w:rsidR="004F19BD" w:rsidRDefault="004F19BD">
      <w:pPr>
        <w:spacing w:line="232" w:lineRule="exact"/>
        <w:jc w:val="right"/>
        <w:sectPr w:rsidR="004F19BD">
          <w:pgSz w:w="11910" w:h="16840"/>
          <w:pgMar w:top="1080" w:right="900" w:bottom="280" w:left="1480" w:header="710" w:footer="0" w:gutter="0"/>
          <w:cols w:space="720"/>
        </w:sectPr>
      </w:pPr>
    </w:p>
    <w:p w:rsidR="004F19BD" w:rsidRDefault="00EA37BF">
      <w:pPr>
        <w:spacing w:before="90"/>
        <w:ind w:left="994" w:right="805" w:firstLine="264"/>
        <w:rPr>
          <w:rFonts w:ascii="Courier New" w:hAnsi="Courier New"/>
          <w:i/>
        </w:rPr>
      </w:pPr>
      <w:r>
        <w:rPr>
          <w:rFonts w:ascii="Courier New" w:hAnsi="Courier New"/>
          <w:i/>
          <w:u w:val="single"/>
        </w:rPr>
        <w:lastRenderedPageBreak/>
        <w:t>Источник загрязнения: 6005, Неорганизованный 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spacing w:val="-5"/>
          <w:u w:val="single"/>
        </w:rPr>
        <w:t xml:space="preserve"> </w:t>
      </w:r>
      <w:r>
        <w:rPr>
          <w:rFonts w:ascii="Courier New" w:hAnsi="Courier New"/>
          <w:i/>
          <w:u w:val="single"/>
        </w:rPr>
        <w:t>выделения:</w:t>
      </w:r>
      <w:r>
        <w:rPr>
          <w:rFonts w:ascii="Courier New" w:hAnsi="Courier New"/>
          <w:i/>
          <w:spacing w:val="-5"/>
          <w:u w:val="single"/>
        </w:rPr>
        <w:t xml:space="preserve"> </w:t>
      </w:r>
      <w:r>
        <w:rPr>
          <w:rFonts w:ascii="Courier New" w:hAnsi="Courier New"/>
          <w:i/>
          <w:u w:val="single"/>
        </w:rPr>
        <w:t>6005</w:t>
      </w:r>
      <w:r>
        <w:rPr>
          <w:rFonts w:ascii="Courier New" w:hAnsi="Courier New"/>
          <w:i/>
          <w:spacing w:val="-5"/>
          <w:u w:val="single"/>
        </w:rPr>
        <w:t xml:space="preserve"> </w:t>
      </w:r>
      <w:r>
        <w:rPr>
          <w:rFonts w:ascii="Courier New" w:hAnsi="Courier New"/>
          <w:i/>
          <w:u w:val="single"/>
        </w:rPr>
        <w:t>04,</w:t>
      </w:r>
      <w:r>
        <w:rPr>
          <w:rFonts w:ascii="Courier New" w:hAnsi="Courier New"/>
          <w:i/>
          <w:spacing w:val="-5"/>
          <w:u w:val="single"/>
        </w:rPr>
        <w:t xml:space="preserve"> </w:t>
      </w:r>
      <w:r>
        <w:rPr>
          <w:rFonts w:ascii="Courier New" w:hAnsi="Courier New"/>
          <w:i/>
          <w:u w:val="single"/>
        </w:rPr>
        <w:t>Малярные</w:t>
      </w:r>
      <w:r>
        <w:rPr>
          <w:rFonts w:ascii="Courier New" w:hAnsi="Courier New"/>
          <w:i/>
          <w:spacing w:val="-5"/>
          <w:u w:val="single"/>
        </w:rPr>
        <w:t xml:space="preserve"> </w:t>
      </w:r>
      <w:r>
        <w:rPr>
          <w:rFonts w:ascii="Courier New" w:hAnsi="Courier New"/>
          <w:i/>
          <w:u w:val="single"/>
        </w:rPr>
        <w:t>работы</w:t>
      </w:r>
      <w:r>
        <w:rPr>
          <w:rFonts w:ascii="Courier New" w:hAnsi="Courier New"/>
          <w:i/>
          <w:spacing w:val="-5"/>
          <w:u w:val="single"/>
        </w:rPr>
        <w:t xml:space="preserve"> </w:t>
      </w:r>
      <w:r>
        <w:rPr>
          <w:rFonts w:ascii="Courier New" w:hAnsi="Courier New"/>
          <w:i/>
          <w:u w:val="single"/>
        </w:rPr>
        <w:t>(лак</w:t>
      </w:r>
      <w:r>
        <w:rPr>
          <w:rFonts w:ascii="Courier New" w:hAnsi="Courier New"/>
          <w:i/>
          <w:spacing w:val="-5"/>
          <w:u w:val="single"/>
        </w:rPr>
        <w:t xml:space="preserve"> </w:t>
      </w:r>
      <w:r>
        <w:rPr>
          <w:rFonts w:ascii="Courier New" w:hAnsi="Courier New"/>
          <w:i/>
          <w:u w:val="single"/>
        </w:rPr>
        <w:t>БТ-123)</w:t>
      </w:r>
    </w:p>
    <w:p w:rsidR="004F19BD" w:rsidRDefault="004F19BD">
      <w:pPr>
        <w:pStyle w:val="a3"/>
        <w:spacing w:before="2"/>
        <w:rPr>
          <w:rFonts w:ascii="Courier New"/>
          <w:i/>
          <w:sz w:val="22"/>
        </w:rPr>
      </w:pPr>
    </w:p>
    <w:p w:rsidR="004F19BD" w:rsidRDefault="00EA37BF">
      <w:pPr>
        <w:spacing w:line="248" w:lineRule="exact"/>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1250"/>
        <w:rPr>
          <w:rFonts w:ascii="Courier New" w:hAnsi="Courier New"/>
        </w:rPr>
      </w:pPr>
      <w:r>
        <w:rPr>
          <w:rFonts w:ascii="Courier New" w:hAnsi="Courier New"/>
        </w:rPr>
        <w:t>Методика расчета выбросов загрязняющих веществ в атмосферу при</w:t>
      </w:r>
      <w:r>
        <w:rPr>
          <w:rFonts w:ascii="Courier New" w:hAnsi="Courier New"/>
          <w:spacing w:val="-6"/>
        </w:rPr>
        <w:t xml:space="preserve"> </w:t>
      </w:r>
      <w:r>
        <w:rPr>
          <w:rFonts w:ascii="Courier New" w:hAnsi="Courier New"/>
        </w:rPr>
        <w:t>нанесении</w:t>
      </w:r>
      <w:r>
        <w:rPr>
          <w:rFonts w:ascii="Courier New" w:hAnsi="Courier New"/>
          <w:spacing w:val="-6"/>
        </w:rPr>
        <w:t xml:space="preserve"> </w:t>
      </w:r>
      <w:r>
        <w:rPr>
          <w:rFonts w:ascii="Courier New" w:hAnsi="Courier New"/>
        </w:rPr>
        <w:t>лакокрасочных</w:t>
      </w:r>
      <w:r>
        <w:rPr>
          <w:rFonts w:ascii="Courier New" w:hAnsi="Courier New"/>
          <w:spacing w:val="-6"/>
        </w:rPr>
        <w:t xml:space="preserve"> </w:t>
      </w:r>
      <w:r>
        <w:rPr>
          <w:rFonts w:ascii="Courier New" w:hAnsi="Courier New"/>
        </w:rPr>
        <w:t>материалов</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величинам</w:t>
      </w:r>
      <w:r>
        <w:rPr>
          <w:rFonts w:ascii="Courier New" w:hAnsi="Courier New"/>
          <w:spacing w:val="-6"/>
        </w:rPr>
        <w:t xml:space="preserve"> </w:t>
      </w:r>
      <w:r>
        <w:rPr>
          <w:rFonts w:ascii="Courier New" w:hAnsi="Courier New"/>
        </w:rPr>
        <w:t>удельных выбросов). РНД 211.2.02.05-2004. Астана, 2005</w:t>
      </w:r>
    </w:p>
    <w:p w:rsidR="004F19BD" w:rsidRDefault="004F19BD">
      <w:pPr>
        <w:pStyle w:val="a3"/>
        <w:rPr>
          <w:rFonts w:ascii="Courier New"/>
          <w:sz w:val="22"/>
        </w:rPr>
      </w:pPr>
    </w:p>
    <w:p w:rsidR="004F19BD" w:rsidRDefault="00EA37BF">
      <w:pPr>
        <w:spacing w:line="242" w:lineRule="auto"/>
        <w:ind w:left="222" w:right="2594"/>
        <w:rPr>
          <w:rFonts w:ascii="Arial" w:hAnsi="Arial"/>
          <w:b/>
          <w:sz w:val="20"/>
        </w:rPr>
      </w:pPr>
      <w:r>
        <w:rPr>
          <w:rFonts w:ascii="Courier New" w:hAnsi="Courier New"/>
        </w:rPr>
        <w:t>Технологический процесс: окраска и сушка Фактический</w:t>
      </w:r>
      <w:r>
        <w:rPr>
          <w:rFonts w:ascii="Courier New" w:hAnsi="Courier New"/>
          <w:spacing w:val="-7"/>
        </w:rPr>
        <w:t xml:space="preserve"> </w:t>
      </w:r>
      <w:r>
        <w:rPr>
          <w:rFonts w:ascii="Courier New" w:hAnsi="Courier New"/>
        </w:rPr>
        <w:t>годовой</w:t>
      </w:r>
      <w:r>
        <w:rPr>
          <w:rFonts w:ascii="Courier New" w:hAnsi="Courier New"/>
          <w:spacing w:val="-7"/>
        </w:rPr>
        <w:t xml:space="preserve"> </w:t>
      </w:r>
      <w:r>
        <w:rPr>
          <w:rFonts w:ascii="Courier New" w:hAnsi="Courier New"/>
        </w:rPr>
        <w:t>расход</w:t>
      </w:r>
      <w:r>
        <w:rPr>
          <w:rFonts w:ascii="Courier New" w:hAnsi="Courier New"/>
          <w:spacing w:val="-7"/>
        </w:rPr>
        <w:t xml:space="preserve"> </w:t>
      </w:r>
      <w:r>
        <w:rPr>
          <w:rFonts w:ascii="Courier New" w:hAnsi="Courier New"/>
        </w:rPr>
        <w:t>ЛКМ,</w:t>
      </w:r>
      <w:r>
        <w:rPr>
          <w:rFonts w:ascii="Courier New" w:hAnsi="Courier New"/>
          <w:spacing w:val="-7"/>
        </w:rPr>
        <w:t xml:space="preserve"> </w:t>
      </w:r>
      <w:r>
        <w:rPr>
          <w:rFonts w:ascii="Courier New" w:hAnsi="Courier New"/>
        </w:rPr>
        <w:t>тонн,</w:t>
      </w:r>
      <w:r>
        <w:rPr>
          <w:rFonts w:ascii="Courier New" w:hAnsi="Courier New"/>
          <w:spacing w:val="-6"/>
        </w:rPr>
        <w:t xml:space="preserve"> </w:t>
      </w:r>
      <w:r>
        <w:rPr>
          <w:b/>
          <w:i/>
        </w:rPr>
        <w:t>MS</w:t>
      </w:r>
      <w:r>
        <w:rPr>
          <w:b/>
          <w:i/>
          <w:spacing w:val="-3"/>
        </w:rPr>
        <w:t xml:space="preserve"> </w:t>
      </w:r>
      <w:r>
        <w:rPr>
          <w:b/>
          <w:i/>
        </w:rPr>
        <w:t>=</w:t>
      </w:r>
      <w:r>
        <w:rPr>
          <w:b/>
          <w:i/>
          <w:spacing w:val="-4"/>
        </w:rPr>
        <w:t xml:space="preserve"> </w:t>
      </w:r>
      <w:r>
        <w:rPr>
          <w:rFonts w:ascii="Arial" w:hAnsi="Arial"/>
          <w:b/>
          <w:sz w:val="20"/>
        </w:rPr>
        <w:t>0.0067</w:t>
      </w:r>
    </w:p>
    <w:p w:rsidR="004F19BD" w:rsidRDefault="00EA37BF">
      <w:pPr>
        <w:spacing w:line="242" w:lineRule="auto"/>
        <w:ind w:left="222"/>
        <w:rPr>
          <w:rFonts w:ascii="Arial" w:hAnsi="Arial"/>
          <w:b/>
          <w:sz w:val="20"/>
        </w:rPr>
      </w:pPr>
      <w:r>
        <w:rPr>
          <w:rFonts w:ascii="Courier New" w:hAnsi="Courier New"/>
        </w:rPr>
        <w:t>Максимальный</w:t>
      </w:r>
      <w:r>
        <w:rPr>
          <w:rFonts w:ascii="Courier New" w:hAnsi="Courier New"/>
          <w:spacing w:val="-6"/>
        </w:rPr>
        <w:t xml:space="preserve"> </w:t>
      </w:r>
      <w:r>
        <w:rPr>
          <w:rFonts w:ascii="Courier New" w:hAnsi="Courier New"/>
        </w:rPr>
        <w:t>часовой</w:t>
      </w:r>
      <w:r>
        <w:rPr>
          <w:rFonts w:ascii="Courier New" w:hAnsi="Courier New"/>
          <w:spacing w:val="-6"/>
        </w:rPr>
        <w:t xml:space="preserve"> </w:t>
      </w:r>
      <w:r>
        <w:rPr>
          <w:rFonts w:ascii="Courier New" w:hAnsi="Courier New"/>
        </w:rPr>
        <w:t>расход</w:t>
      </w:r>
      <w:r>
        <w:rPr>
          <w:rFonts w:ascii="Courier New" w:hAnsi="Courier New"/>
          <w:spacing w:val="-6"/>
        </w:rPr>
        <w:t xml:space="preserve"> </w:t>
      </w:r>
      <w:r>
        <w:rPr>
          <w:rFonts w:ascii="Courier New" w:hAnsi="Courier New"/>
        </w:rPr>
        <w:t>ЛКМ,</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учетом</w:t>
      </w:r>
      <w:r>
        <w:rPr>
          <w:rFonts w:ascii="Courier New" w:hAnsi="Courier New"/>
          <w:spacing w:val="-6"/>
        </w:rPr>
        <w:t xml:space="preserve"> </w:t>
      </w:r>
      <w:r>
        <w:rPr>
          <w:rFonts w:ascii="Courier New" w:hAnsi="Courier New"/>
        </w:rPr>
        <w:t>дискретности</w:t>
      </w:r>
      <w:r>
        <w:rPr>
          <w:rFonts w:ascii="Courier New" w:hAnsi="Courier New"/>
          <w:spacing w:val="-6"/>
        </w:rPr>
        <w:t xml:space="preserve"> </w:t>
      </w:r>
      <w:r>
        <w:rPr>
          <w:rFonts w:ascii="Courier New" w:hAnsi="Courier New"/>
        </w:rPr>
        <w:t xml:space="preserve">работы оборудования, кг, </w:t>
      </w:r>
      <w:r>
        <w:rPr>
          <w:b/>
          <w:i/>
        </w:rPr>
        <w:t xml:space="preserve">MS1 = </w:t>
      </w:r>
      <w:r>
        <w:rPr>
          <w:rFonts w:ascii="Arial" w:hAnsi="Arial"/>
          <w:b/>
          <w:sz w:val="20"/>
        </w:rPr>
        <w:t>0.01</w:t>
      </w:r>
    </w:p>
    <w:p w:rsidR="004F19BD" w:rsidRDefault="00EA37BF">
      <w:pPr>
        <w:spacing w:before="240"/>
        <w:ind w:left="222"/>
        <w:rPr>
          <w:rFonts w:ascii="Courier New" w:hAnsi="Courier New"/>
        </w:rPr>
      </w:pPr>
      <w:r>
        <w:rPr>
          <w:rFonts w:ascii="Courier New" w:hAnsi="Courier New"/>
        </w:rPr>
        <w:t>Марка</w:t>
      </w:r>
      <w:r>
        <w:rPr>
          <w:rFonts w:ascii="Courier New" w:hAnsi="Courier New"/>
          <w:spacing w:val="-5"/>
        </w:rPr>
        <w:t xml:space="preserve"> </w:t>
      </w:r>
      <w:r>
        <w:rPr>
          <w:rFonts w:ascii="Courier New" w:hAnsi="Courier New"/>
        </w:rPr>
        <w:t>ЛКМ:</w:t>
      </w:r>
      <w:r>
        <w:rPr>
          <w:rFonts w:ascii="Courier New" w:hAnsi="Courier New"/>
          <w:spacing w:val="-5"/>
        </w:rPr>
        <w:t xml:space="preserve"> </w:t>
      </w:r>
      <w:r>
        <w:rPr>
          <w:rFonts w:ascii="Courier New" w:hAnsi="Courier New"/>
        </w:rPr>
        <w:t>Лак</w:t>
      </w:r>
      <w:r>
        <w:rPr>
          <w:rFonts w:ascii="Courier New" w:hAnsi="Courier New"/>
          <w:spacing w:val="-4"/>
        </w:rPr>
        <w:t xml:space="preserve"> </w:t>
      </w:r>
      <w:r>
        <w:rPr>
          <w:rFonts w:ascii="Courier New" w:hAnsi="Courier New"/>
        </w:rPr>
        <w:t>БТ-</w:t>
      </w:r>
      <w:r>
        <w:rPr>
          <w:rFonts w:ascii="Courier New" w:hAnsi="Courier New"/>
          <w:spacing w:val="-5"/>
        </w:rPr>
        <w:t>99</w:t>
      </w:r>
    </w:p>
    <w:p w:rsidR="004F19BD" w:rsidRDefault="00EA37BF">
      <w:pPr>
        <w:spacing w:before="248"/>
        <w:ind w:left="222"/>
        <w:rPr>
          <w:rFonts w:ascii="Courier New" w:hAnsi="Courier New"/>
        </w:rPr>
      </w:pPr>
      <w:r>
        <w:rPr>
          <w:rFonts w:ascii="Courier New" w:hAnsi="Courier New"/>
        </w:rPr>
        <w:t>Способ</w:t>
      </w:r>
      <w:r>
        <w:rPr>
          <w:rFonts w:ascii="Courier New" w:hAnsi="Courier New"/>
          <w:spacing w:val="-7"/>
        </w:rPr>
        <w:t xml:space="preserve"> </w:t>
      </w:r>
      <w:r>
        <w:rPr>
          <w:rFonts w:ascii="Courier New" w:hAnsi="Courier New"/>
        </w:rPr>
        <w:t>окраски:</w:t>
      </w:r>
      <w:r>
        <w:rPr>
          <w:rFonts w:ascii="Courier New" w:hAnsi="Courier New"/>
          <w:spacing w:val="-7"/>
        </w:rPr>
        <w:t xml:space="preserve"> </w:t>
      </w:r>
      <w:r>
        <w:rPr>
          <w:rFonts w:ascii="Courier New" w:hAnsi="Courier New"/>
          <w:spacing w:val="-2"/>
        </w:rPr>
        <w:t>Пневматический</w:t>
      </w:r>
    </w:p>
    <w:p w:rsidR="004F19BD" w:rsidRDefault="004F19BD">
      <w:pPr>
        <w:pStyle w:val="a3"/>
        <w:spacing w:before="3"/>
        <w:rPr>
          <w:rFonts w:ascii="Courier New"/>
          <w:sz w:val="22"/>
        </w:rPr>
      </w:pPr>
    </w:p>
    <w:p w:rsidR="004F19BD" w:rsidRDefault="00EA37BF">
      <w:pPr>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летучей</w:t>
      </w:r>
      <w:r>
        <w:rPr>
          <w:rFonts w:ascii="Courier New" w:hAnsi="Courier New"/>
          <w:spacing w:val="-5"/>
        </w:rPr>
        <w:t xml:space="preserve"> </w:t>
      </w:r>
      <w:r>
        <w:rPr>
          <w:rFonts w:ascii="Courier New" w:hAnsi="Courier New"/>
        </w:rPr>
        <w:t>части</w:t>
      </w:r>
      <w:r>
        <w:rPr>
          <w:rFonts w:ascii="Courier New" w:hAnsi="Courier New"/>
          <w:spacing w:val="-5"/>
        </w:rPr>
        <w:t xml:space="preserve"> </w:t>
      </w:r>
      <w:r>
        <w:rPr>
          <w:rFonts w:ascii="Courier New" w:hAnsi="Courier New"/>
        </w:rPr>
        <w:t>(растворителя)</w:t>
      </w:r>
      <w:r>
        <w:rPr>
          <w:rFonts w:ascii="Courier New" w:hAnsi="Courier New"/>
          <w:spacing w:val="-5"/>
        </w:rPr>
        <w:t xml:space="preserve"> </w:t>
      </w:r>
      <w:r>
        <w:rPr>
          <w:rFonts w:ascii="Courier New" w:hAnsi="Courier New"/>
        </w:rPr>
        <w:t>в</w:t>
      </w:r>
      <w:r>
        <w:rPr>
          <w:rFonts w:ascii="Courier New" w:hAnsi="Courier New"/>
          <w:spacing w:val="-4"/>
        </w:rPr>
        <w:t xml:space="preserve"> </w:t>
      </w:r>
      <w:r>
        <w:rPr>
          <w:rFonts w:ascii="Courier New" w:hAnsi="Courier New"/>
        </w:rPr>
        <w:t>ЛКМ</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F2</w:t>
      </w:r>
      <w:r>
        <w:rPr>
          <w:b/>
          <w:i/>
          <w:spacing w:val="-2"/>
        </w:rPr>
        <w:t xml:space="preserve"> </w:t>
      </w:r>
      <w:r>
        <w:rPr>
          <w:b/>
          <w:i/>
        </w:rPr>
        <w:t>=</w:t>
      </w:r>
      <w:r>
        <w:rPr>
          <w:b/>
          <w:i/>
          <w:spacing w:val="-2"/>
        </w:rPr>
        <w:t xml:space="preserve"> </w:t>
      </w:r>
      <w:r>
        <w:rPr>
          <w:rFonts w:ascii="Arial" w:hAnsi="Arial"/>
          <w:b/>
          <w:spacing w:val="-5"/>
          <w:sz w:val="20"/>
        </w:rPr>
        <w:t>56</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0616</w:t>
      </w:r>
      <w:r>
        <w:rPr>
          <w:b/>
          <w:i/>
          <w:spacing w:val="-5"/>
          <w:sz w:val="20"/>
          <w:u w:val="single"/>
        </w:rPr>
        <w:t xml:space="preserve"> </w:t>
      </w:r>
      <w:r>
        <w:rPr>
          <w:b/>
          <w:i/>
          <w:sz w:val="20"/>
          <w:u w:val="single"/>
        </w:rPr>
        <w:t>Ксилол</w:t>
      </w:r>
      <w:r>
        <w:rPr>
          <w:b/>
          <w:i/>
          <w:spacing w:val="-7"/>
          <w:sz w:val="20"/>
          <w:u w:val="single"/>
        </w:rPr>
        <w:t xml:space="preserve"> </w:t>
      </w:r>
      <w:r>
        <w:rPr>
          <w:b/>
          <w:i/>
          <w:sz w:val="20"/>
          <w:u w:val="single"/>
        </w:rPr>
        <w:t>(смесь</w:t>
      </w:r>
      <w:r>
        <w:rPr>
          <w:b/>
          <w:i/>
          <w:spacing w:val="-6"/>
          <w:sz w:val="20"/>
          <w:u w:val="single"/>
        </w:rPr>
        <w:t xml:space="preserve"> </w:t>
      </w:r>
      <w:r>
        <w:rPr>
          <w:b/>
          <w:i/>
          <w:sz w:val="20"/>
          <w:u w:val="single"/>
        </w:rPr>
        <w:t>изомеров</w:t>
      </w:r>
      <w:r>
        <w:rPr>
          <w:b/>
          <w:i/>
          <w:spacing w:val="-7"/>
          <w:sz w:val="20"/>
          <w:u w:val="single"/>
        </w:rPr>
        <w:t xml:space="preserve"> </w:t>
      </w:r>
      <w:r>
        <w:rPr>
          <w:b/>
          <w:i/>
          <w:sz w:val="20"/>
          <w:u w:val="single"/>
        </w:rPr>
        <w:t>о-,</w:t>
      </w:r>
      <w:r>
        <w:rPr>
          <w:b/>
          <w:i/>
          <w:spacing w:val="-5"/>
          <w:sz w:val="20"/>
          <w:u w:val="single"/>
        </w:rPr>
        <w:t xml:space="preserve"> </w:t>
      </w:r>
      <w:r>
        <w:rPr>
          <w:b/>
          <w:i/>
          <w:sz w:val="20"/>
          <w:u w:val="single"/>
        </w:rPr>
        <w:t>м-,</w:t>
      </w:r>
      <w:r>
        <w:rPr>
          <w:b/>
          <w:i/>
          <w:spacing w:val="-6"/>
          <w:sz w:val="20"/>
          <w:u w:val="single"/>
        </w:rPr>
        <w:t xml:space="preserve"> </w:t>
      </w:r>
      <w:r>
        <w:rPr>
          <w:b/>
          <w:i/>
          <w:sz w:val="20"/>
          <w:u w:val="single"/>
        </w:rPr>
        <w:t>п-)</w:t>
      </w:r>
      <w:r>
        <w:rPr>
          <w:b/>
          <w:i/>
          <w:spacing w:val="-6"/>
          <w:sz w:val="20"/>
          <w:u w:val="single"/>
        </w:rPr>
        <w:t xml:space="preserve"> </w:t>
      </w:r>
      <w:r>
        <w:rPr>
          <w:b/>
          <w:i/>
          <w:sz w:val="20"/>
          <w:u w:val="single"/>
        </w:rPr>
        <w:t>(</w:t>
      </w:r>
      <w:proofErr w:type="spellStart"/>
      <w:r>
        <w:rPr>
          <w:b/>
          <w:i/>
          <w:sz w:val="20"/>
          <w:u w:val="single"/>
        </w:rPr>
        <w:t>Диметилбензол</w:t>
      </w:r>
      <w:proofErr w:type="spellEnd"/>
      <w:r>
        <w:rPr>
          <w:b/>
          <w:i/>
          <w:spacing w:val="-6"/>
          <w:sz w:val="20"/>
          <w:u w:val="single"/>
        </w:rPr>
        <w:t xml:space="preserve"> </w:t>
      </w:r>
      <w:r>
        <w:rPr>
          <w:b/>
          <w:i/>
          <w:sz w:val="20"/>
          <w:u w:val="single"/>
        </w:rPr>
        <w:t>(смесь</w:t>
      </w:r>
      <w:r>
        <w:rPr>
          <w:b/>
          <w:i/>
          <w:spacing w:val="-7"/>
          <w:sz w:val="20"/>
          <w:u w:val="single"/>
        </w:rPr>
        <w:t xml:space="preserve"> </w:t>
      </w:r>
      <w:r>
        <w:rPr>
          <w:b/>
          <w:i/>
          <w:sz w:val="20"/>
          <w:u w:val="single"/>
        </w:rPr>
        <w:t>о-,</w:t>
      </w:r>
      <w:r>
        <w:rPr>
          <w:b/>
          <w:i/>
          <w:spacing w:val="-8"/>
          <w:sz w:val="20"/>
          <w:u w:val="single"/>
        </w:rPr>
        <w:t xml:space="preserve"> </w:t>
      </w:r>
      <w:r>
        <w:rPr>
          <w:b/>
          <w:i/>
          <w:sz w:val="20"/>
          <w:u w:val="single"/>
        </w:rPr>
        <w:t>м-,</w:t>
      </w:r>
      <w:r>
        <w:rPr>
          <w:b/>
          <w:i/>
          <w:spacing w:val="-5"/>
          <w:sz w:val="20"/>
          <w:u w:val="single"/>
        </w:rPr>
        <w:t xml:space="preserve"> </w:t>
      </w:r>
      <w:r>
        <w:rPr>
          <w:b/>
          <w:i/>
          <w:sz w:val="20"/>
          <w:u w:val="single"/>
        </w:rPr>
        <w:t>п-изомеров))</w:t>
      </w:r>
      <w:r>
        <w:rPr>
          <w:b/>
          <w:i/>
          <w:spacing w:val="-6"/>
          <w:sz w:val="20"/>
          <w:u w:val="single"/>
        </w:rPr>
        <w:t xml:space="preserve"> </w:t>
      </w:r>
      <w:r>
        <w:rPr>
          <w:b/>
          <w:i/>
          <w:spacing w:val="-2"/>
          <w:sz w:val="20"/>
          <w:u w:val="single"/>
        </w:rPr>
        <w:t>(322)</w:t>
      </w:r>
    </w:p>
    <w:p w:rsidR="004F19BD" w:rsidRDefault="004F19BD">
      <w:pPr>
        <w:pStyle w:val="a3"/>
        <w:spacing w:before="6"/>
        <w:rPr>
          <w:b/>
          <w:i/>
          <w:sz w:val="20"/>
        </w:rPr>
      </w:pPr>
    </w:p>
    <w:p w:rsidR="004F19BD" w:rsidRDefault="00EA37BF">
      <w:pPr>
        <w:spacing w:before="1"/>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5"/>
          <w:sz w:val="20"/>
        </w:rPr>
        <w:t>96</w:t>
      </w:r>
    </w:p>
    <w:p w:rsidR="004F19BD" w:rsidRDefault="00EA37BF">
      <w:pPr>
        <w:spacing w:line="249"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before="8" w:line="232" w:lineRule="auto"/>
        <w:ind w:left="222" w:right="314"/>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(3-4),</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b/>
          <w:i/>
        </w:rPr>
        <w:t>_M_</w:t>
      </w:r>
      <w:r>
        <w:rPr>
          <w:b/>
          <w:i/>
          <w:spacing w:val="-1"/>
        </w:rPr>
        <w:t xml:space="preserve"> </w:t>
      </w:r>
      <w:r>
        <w:rPr>
          <w:b/>
          <w:i/>
        </w:rPr>
        <w:t>=</w:t>
      </w:r>
      <w:r>
        <w:rPr>
          <w:b/>
          <w:i/>
          <w:spacing w:val="-1"/>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0.0067</w:t>
      </w:r>
      <w:r>
        <w:rPr>
          <w:b/>
          <w:spacing w:val="-2"/>
          <w:sz w:val="20"/>
        </w:rPr>
        <w:t xml:space="preserve"> </w:t>
      </w:r>
      <w:r>
        <w:rPr>
          <w:b/>
          <w:sz w:val="20"/>
        </w:rPr>
        <w:t>·</w:t>
      </w:r>
      <w:r>
        <w:rPr>
          <w:b/>
          <w:spacing w:val="-1"/>
          <w:sz w:val="20"/>
        </w:rPr>
        <w:t xml:space="preserve"> </w:t>
      </w:r>
      <w:r>
        <w:rPr>
          <w:b/>
          <w:sz w:val="20"/>
        </w:rPr>
        <w:t>56 ·</w:t>
      </w:r>
      <w:r>
        <w:rPr>
          <w:b/>
          <w:spacing w:val="-1"/>
          <w:sz w:val="20"/>
        </w:rPr>
        <w:t xml:space="preserve"> </w:t>
      </w:r>
      <w:r>
        <w:rPr>
          <w:b/>
          <w:sz w:val="20"/>
        </w:rPr>
        <w:t>96 ·</w:t>
      </w:r>
      <w:r>
        <w:rPr>
          <w:b/>
          <w:spacing w:val="-3"/>
          <w:sz w:val="20"/>
        </w:rPr>
        <w:t xml:space="preserve"> </w:t>
      </w:r>
      <w:r>
        <w:rPr>
          <w:b/>
          <w:sz w:val="20"/>
        </w:rPr>
        <w:t>100</w:t>
      </w:r>
      <w:r>
        <w:rPr>
          <w:b/>
          <w:spacing w:val="-2"/>
          <w:sz w:val="20"/>
        </w:rPr>
        <w:t xml:space="preserve"> </w:t>
      </w:r>
      <w:r>
        <w:rPr>
          <w:b/>
          <w:sz w:val="20"/>
        </w:rPr>
        <w:t>· 10</w:t>
      </w:r>
      <w:r>
        <w:rPr>
          <w:b/>
          <w:sz w:val="20"/>
          <w:vertAlign w:val="superscript"/>
        </w:rPr>
        <w:t>-6</w:t>
      </w:r>
      <w:r>
        <w:rPr>
          <w:b/>
          <w:sz w:val="20"/>
        </w:rPr>
        <w:t xml:space="preserve"> = </w:t>
      </w:r>
      <w:r>
        <w:rPr>
          <w:rFonts w:ascii="Arial" w:hAnsi="Arial"/>
          <w:b/>
          <w:sz w:val="20"/>
        </w:rPr>
        <w:t>0.0036</w:t>
      </w:r>
    </w:p>
    <w:p w:rsidR="004F19BD" w:rsidRDefault="00EA37BF">
      <w:pPr>
        <w:spacing w:before="30" w:line="211"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0.01 · 56 · 96 · 100 / (3.6 · 10</w:t>
      </w:r>
      <w:r>
        <w:rPr>
          <w:b/>
          <w:sz w:val="20"/>
          <w:vertAlign w:val="superscript"/>
        </w:rPr>
        <w:t>6</w:t>
      </w:r>
      <w:r>
        <w:rPr>
          <w:b/>
          <w:sz w:val="20"/>
        </w:rPr>
        <w:t xml:space="preserve">) = </w:t>
      </w:r>
      <w:r>
        <w:rPr>
          <w:rFonts w:ascii="Arial" w:hAnsi="Arial"/>
          <w:b/>
          <w:sz w:val="20"/>
        </w:rPr>
        <w:t>0.001493</w:t>
      </w:r>
    </w:p>
    <w:p w:rsidR="004F19BD" w:rsidRDefault="004F19BD">
      <w:pPr>
        <w:pStyle w:val="a3"/>
        <w:spacing w:before="4"/>
        <w:rPr>
          <w:rFonts w:ascii="Arial"/>
          <w:b/>
          <w:sz w:val="20"/>
        </w:rPr>
      </w:pPr>
    </w:p>
    <w:p w:rsidR="004F19BD" w:rsidRDefault="00EA37BF">
      <w:pPr>
        <w:ind w:left="222"/>
        <w:rPr>
          <w:b/>
          <w:i/>
          <w:sz w:val="20"/>
        </w:rPr>
      </w:pPr>
      <w:r>
        <w:rPr>
          <w:b/>
          <w:i/>
          <w:sz w:val="20"/>
          <w:u w:val="single"/>
        </w:rPr>
        <w:t>Примесь:</w:t>
      </w:r>
      <w:r>
        <w:rPr>
          <w:b/>
          <w:i/>
          <w:spacing w:val="-8"/>
          <w:sz w:val="20"/>
          <w:u w:val="single"/>
        </w:rPr>
        <w:t xml:space="preserve"> </w:t>
      </w:r>
      <w:r>
        <w:rPr>
          <w:b/>
          <w:i/>
          <w:sz w:val="20"/>
          <w:u w:val="single"/>
        </w:rPr>
        <w:t>2752</w:t>
      </w:r>
      <w:r>
        <w:rPr>
          <w:b/>
          <w:i/>
          <w:spacing w:val="-7"/>
          <w:sz w:val="20"/>
          <w:u w:val="single"/>
        </w:rPr>
        <w:t xml:space="preserve"> </w:t>
      </w:r>
      <w:r>
        <w:rPr>
          <w:b/>
          <w:i/>
          <w:sz w:val="20"/>
          <w:u w:val="single"/>
        </w:rPr>
        <w:t>Уайт-спирит</w:t>
      </w:r>
      <w:r>
        <w:rPr>
          <w:b/>
          <w:i/>
          <w:spacing w:val="-7"/>
          <w:sz w:val="20"/>
          <w:u w:val="single"/>
        </w:rPr>
        <w:t xml:space="preserve"> </w:t>
      </w:r>
      <w:r>
        <w:rPr>
          <w:b/>
          <w:i/>
          <w:spacing w:val="-2"/>
          <w:sz w:val="20"/>
          <w:u w:val="single"/>
        </w:rPr>
        <w:t>(1294*)</w:t>
      </w:r>
    </w:p>
    <w:p w:rsidR="004F19BD" w:rsidRDefault="004F19BD">
      <w:pPr>
        <w:pStyle w:val="a3"/>
        <w:spacing w:before="8"/>
        <w:rPr>
          <w:b/>
          <w:i/>
          <w:sz w:val="20"/>
        </w:rPr>
      </w:pPr>
    </w:p>
    <w:p w:rsidR="004F19BD" w:rsidRDefault="00EA37BF">
      <w:pPr>
        <w:spacing w:line="271" w:lineRule="exact"/>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10"/>
          <w:sz w:val="20"/>
        </w:rPr>
        <w:t>4</w:t>
      </w:r>
    </w:p>
    <w:p w:rsidR="004F19BD" w:rsidRDefault="00EA37BF">
      <w:pPr>
        <w:spacing w:line="248"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spacing w:before="3" w:line="271" w:lineRule="exact"/>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before="5" w:line="232" w:lineRule="auto"/>
        <w:ind w:left="222" w:right="409"/>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(3-4),</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b/>
          <w:i/>
        </w:rPr>
        <w:t>_M_</w:t>
      </w:r>
      <w:r>
        <w:rPr>
          <w:b/>
          <w:i/>
          <w:spacing w:val="-1"/>
        </w:rPr>
        <w:t xml:space="preserve"> </w:t>
      </w:r>
      <w:r>
        <w:rPr>
          <w:b/>
          <w:i/>
        </w:rPr>
        <w:t>=</w:t>
      </w:r>
      <w:r>
        <w:rPr>
          <w:b/>
          <w:i/>
          <w:spacing w:val="-1"/>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0.0067</w:t>
      </w:r>
      <w:r>
        <w:rPr>
          <w:b/>
          <w:spacing w:val="-2"/>
          <w:sz w:val="20"/>
        </w:rPr>
        <w:t xml:space="preserve"> </w:t>
      </w:r>
      <w:r>
        <w:rPr>
          <w:b/>
          <w:sz w:val="20"/>
        </w:rPr>
        <w:t>·</w:t>
      </w:r>
      <w:r>
        <w:rPr>
          <w:b/>
          <w:spacing w:val="-1"/>
          <w:sz w:val="20"/>
        </w:rPr>
        <w:t xml:space="preserve"> </w:t>
      </w:r>
      <w:r>
        <w:rPr>
          <w:b/>
          <w:sz w:val="20"/>
        </w:rPr>
        <w:t>56 ·</w:t>
      </w:r>
      <w:r>
        <w:rPr>
          <w:b/>
          <w:spacing w:val="-1"/>
          <w:sz w:val="20"/>
        </w:rPr>
        <w:t xml:space="preserve"> </w:t>
      </w:r>
      <w:r>
        <w:rPr>
          <w:b/>
          <w:sz w:val="20"/>
        </w:rPr>
        <w:t>4</w:t>
      </w:r>
      <w:r>
        <w:rPr>
          <w:b/>
          <w:spacing w:val="-2"/>
          <w:sz w:val="20"/>
        </w:rPr>
        <w:t xml:space="preserve"> </w:t>
      </w:r>
      <w:r>
        <w:rPr>
          <w:b/>
          <w:sz w:val="20"/>
        </w:rPr>
        <w:t>·</w:t>
      </w:r>
      <w:r>
        <w:rPr>
          <w:b/>
          <w:spacing w:val="-1"/>
          <w:sz w:val="20"/>
        </w:rPr>
        <w:t xml:space="preserve"> </w:t>
      </w:r>
      <w:r>
        <w:rPr>
          <w:b/>
          <w:sz w:val="20"/>
        </w:rPr>
        <w:t>100 · 10</w:t>
      </w:r>
      <w:r>
        <w:rPr>
          <w:b/>
          <w:sz w:val="20"/>
          <w:vertAlign w:val="superscript"/>
        </w:rPr>
        <w:t>-6</w:t>
      </w:r>
      <w:r>
        <w:rPr>
          <w:b/>
          <w:sz w:val="20"/>
        </w:rPr>
        <w:t xml:space="preserve"> = </w:t>
      </w:r>
      <w:r>
        <w:rPr>
          <w:rFonts w:ascii="Arial" w:hAnsi="Arial"/>
          <w:b/>
          <w:sz w:val="20"/>
        </w:rPr>
        <w:t>0.00015</w:t>
      </w:r>
    </w:p>
    <w:p w:rsidR="004F19BD" w:rsidRDefault="00EA37BF">
      <w:pPr>
        <w:spacing w:before="31" w:line="211"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0.01 · 56 · 4 · 100 / (3.6 · 10</w:t>
      </w:r>
      <w:r>
        <w:rPr>
          <w:b/>
          <w:sz w:val="20"/>
          <w:vertAlign w:val="superscript"/>
        </w:rPr>
        <w:t>6</w:t>
      </w:r>
      <w:r>
        <w:rPr>
          <w:b/>
          <w:sz w:val="20"/>
        </w:rPr>
        <w:t xml:space="preserve">) = </w:t>
      </w:r>
      <w:r>
        <w:rPr>
          <w:rFonts w:ascii="Arial" w:hAnsi="Arial"/>
          <w:b/>
          <w:sz w:val="20"/>
        </w:rPr>
        <w:t>0.0000622</w:t>
      </w:r>
    </w:p>
    <w:p w:rsidR="004F19BD" w:rsidRDefault="004F19BD">
      <w:pPr>
        <w:pStyle w:val="a3"/>
        <w:spacing w:before="9"/>
        <w:rPr>
          <w:rFonts w:ascii="Arial"/>
          <w:b/>
          <w:sz w:val="20"/>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8"/>
        </w:rPr>
        <w:t xml:space="preserve"> </w:t>
      </w:r>
      <w:r>
        <w:rPr>
          <w:rFonts w:ascii="Courier New" w:hAnsi="Courier New"/>
        </w:rPr>
        <w:t>окрасочного</w:t>
      </w:r>
      <w:r>
        <w:rPr>
          <w:rFonts w:ascii="Courier New" w:hAnsi="Courier New"/>
          <w:spacing w:val="-8"/>
        </w:rPr>
        <w:t xml:space="preserve"> </w:t>
      </w:r>
      <w:r>
        <w:rPr>
          <w:rFonts w:ascii="Courier New" w:hAnsi="Courier New"/>
          <w:spacing w:val="-2"/>
        </w:rPr>
        <w:t>аэрозоля:</w:t>
      </w:r>
    </w:p>
    <w:p w:rsidR="004F19BD" w:rsidRDefault="00EA37BF">
      <w:pPr>
        <w:spacing w:before="244"/>
        <w:ind w:left="222"/>
        <w:rPr>
          <w:b/>
          <w:i/>
          <w:sz w:val="20"/>
        </w:rPr>
      </w:pPr>
      <w:r>
        <w:rPr>
          <w:b/>
          <w:i/>
          <w:sz w:val="20"/>
          <w:u w:val="single"/>
        </w:rPr>
        <w:t>Примесь:</w:t>
      </w:r>
      <w:r>
        <w:rPr>
          <w:b/>
          <w:i/>
          <w:spacing w:val="-8"/>
          <w:sz w:val="20"/>
          <w:u w:val="single"/>
        </w:rPr>
        <w:t xml:space="preserve"> </w:t>
      </w:r>
      <w:r>
        <w:rPr>
          <w:b/>
          <w:i/>
          <w:sz w:val="20"/>
          <w:u w:val="single"/>
        </w:rPr>
        <w:t>2902</w:t>
      </w:r>
      <w:r>
        <w:rPr>
          <w:b/>
          <w:i/>
          <w:spacing w:val="-7"/>
          <w:sz w:val="20"/>
          <w:u w:val="single"/>
        </w:rPr>
        <w:t xml:space="preserve"> </w:t>
      </w:r>
      <w:r>
        <w:rPr>
          <w:b/>
          <w:i/>
          <w:sz w:val="20"/>
          <w:u w:val="single"/>
        </w:rPr>
        <w:t>Взвешенные</w:t>
      </w:r>
      <w:r>
        <w:rPr>
          <w:b/>
          <w:i/>
          <w:spacing w:val="-6"/>
          <w:sz w:val="20"/>
          <w:u w:val="single"/>
        </w:rPr>
        <w:t xml:space="preserve"> </w:t>
      </w:r>
      <w:r>
        <w:rPr>
          <w:b/>
          <w:i/>
          <w:sz w:val="20"/>
          <w:u w:val="single"/>
        </w:rPr>
        <w:t>частицы</w:t>
      </w:r>
      <w:r>
        <w:rPr>
          <w:b/>
          <w:i/>
          <w:spacing w:val="-7"/>
          <w:sz w:val="20"/>
          <w:u w:val="single"/>
        </w:rPr>
        <w:t xml:space="preserve"> </w:t>
      </w:r>
      <w:r>
        <w:rPr>
          <w:b/>
          <w:i/>
          <w:spacing w:val="-4"/>
          <w:sz w:val="20"/>
          <w:u w:val="single"/>
        </w:rPr>
        <w:t>(116)</w:t>
      </w:r>
    </w:p>
    <w:p w:rsidR="004F19BD" w:rsidRDefault="004F19BD">
      <w:pPr>
        <w:pStyle w:val="a3"/>
        <w:spacing w:before="5"/>
        <w:rPr>
          <w:b/>
          <w:i/>
          <w:sz w:val="20"/>
        </w:rPr>
      </w:pPr>
    </w:p>
    <w:p w:rsidR="004F19BD" w:rsidRDefault="00EA37BF">
      <w:pPr>
        <w:spacing w:line="247"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аэрозоля</w:t>
      </w:r>
      <w:r>
        <w:rPr>
          <w:rFonts w:ascii="Courier New" w:hAnsi="Courier New"/>
          <w:spacing w:val="-5"/>
        </w:rPr>
        <w:t xml:space="preserve"> </w:t>
      </w:r>
      <w:r>
        <w:rPr>
          <w:rFonts w:ascii="Courier New" w:hAnsi="Courier New"/>
        </w:rPr>
        <w:t>при</w:t>
      </w:r>
      <w:r>
        <w:rPr>
          <w:rFonts w:ascii="Courier New" w:hAnsi="Courier New"/>
          <w:spacing w:val="-6"/>
        </w:rPr>
        <w:t xml:space="preserve"> </w:t>
      </w:r>
      <w:r>
        <w:rPr>
          <w:rFonts w:ascii="Courier New" w:hAnsi="Courier New"/>
        </w:rPr>
        <w:t>окраске,</w:t>
      </w:r>
      <w:r>
        <w:rPr>
          <w:rFonts w:ascii="Courier New" w:hAnsi="Courier New"/>
          <w:spacing w:val="-5"/>
        </w:rPr>
        <w:t xml:space="preserve"> </w:t>
      </w:r>
      <w:r>
        <w:rPr>
          <w:rFonts w:ascii="Courier New" w:hAnsi="Courier New"/>
        </w:rPr>
        <w:t>для</w:t>
      </w:r>
      <w:r>
        <w:rPr>
          <w:rFonts w:ascii="Courier New" w:hAnsi="Courier New"/>
          <w:spacing w:val="-6"/>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6"/>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3),</w:t>
      </w:r>
      <w:r>
        <w:rPr>
          <w:rFonts w:ascii="Courier New" w:hAnsi="Courier New"/>
          <w:spacing w:val="-5"/>
        </w:rPr>
        <w:t xml:space="preserve"> %,</w:t>
      </w:r>
    </w:p>
    <w:p w:rsidR="004F19BD" w:rsidRDefault="00EA37BF">
      <w:pPr>
        <w:spacing w:line="250" w:lineRule="exact"/>
        <w:ind w:left="222"/>
        <w:rPr>
          <w:rFonts w:ascii="Arial"/>
          <w:b/>
          <w:sz w:val="20"/>
        </w:rPr>
      </w:pPr>
      <w:r>
        <w:rPr>
          <w:b/>
          <w:i/>
        </w:rPr>
        <w:t>DK</w:t>
      </w:r>
      <w:r>
        <w:rPr>
          <w:b/>
          <w:i/>
          <w:spacing w:val="-2"/>
        </w:rPr>
        <w:t xml:space="preserve"> </w:t>
      </w:r>
      <w:r>
        <w:rPr>
          <w:b/>
          <w:i/>
        </w:rPr>
        <w:t>=</w:t>
      </w:r>
      <w:r>
        <w:rPr>
          <w:b/>
          <w:i/>
          <w:spacing w:val="-2"/>
        </w:rPr>
        <w:t xml:space="preserve"> </w:t>
      </w:r>
      <w:r>
        <w:rPr>
          <w:rFonts w:ascii="Arial"/>
          <w:b/>
          <w:spacing w:val="-5"/>
          <w:sz w:val="20"/>
        </w:rPr>
        <w:t>30</w:t>
      </w:r>
    </w:p>
    <w:p w:rsidR="004F19BD" w:rsidRDefault="00EA37BF">
      <w:pPr>
        <w:spacing w:before="14" w:line="232" w:lineRule="auto"/>
        <w:ind w:left="222" w:right="240"/>
        <w:rPr>
          <w:rFonts w:ascii="Arial" w:hAnsi="Arial"/>
          <w:b/>
          <w:sz w:val="20"/>
        </w:rPr>
      </w:pPr>
      <w:r>
        <w:rPr>
          <w:rFonts w:ascii="Courier New" w:hAnsi="Courier New"/>
        </w:rPr>
        <w:t>Валовый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ЗВ</w:t>
      </w:r>
      <w:r>
        <w:rPr>
          <w:rFonts w:ascii="Courier New" w:hAnsi="Courier New"/>
          <w:spacing w:val="-3"/>
        </w:rPr>
        <w:t xml:space="preserve"> </w:t>
      </w:r>
      <w:r>
        <w:rPr>
          <w:rFonts w:ascii="Courier New" w:hAnsi="Courier New"/>
        </w:rPr>
        <w:t>(1),</w:t>
      </w:r>
      <w:r>
        <w:rPr>
          <w:rFonts w:ascii="Courier New" w:hAnsi="Courier New"/>
          <w:spacing w:val="-3"/>
        </w:rPr>
        <w:t xml:space="preserve"> </w:t>
      </w:r>
      <w:r>
        <w:rPr>
          <w:rFonts w:ascii="Courier New" w:hAnsi="Courier New"/>
        </w:rPr>
        <w:t>т/год,</w:t>
      </w:r>
      <w:r>
        <w:rPr>
          <w:rFonts w:ascii="Courier New" w:hAnsi="Courier New"/>
          <w:spacing w:val="-2"/>
        </w:rPr>
        <w:t xml:space="preserve"> </w:t>
      </w:r>
      <w:r>
        <w:rPr>
          <w:b/>
          <w:i/>
        </w:rPr>
        <w:t>_M_</w:t>
      </w:r>
      <w:r>
        <w:rPr>
          <w:b/>
          <w:i/>
          <w:spacing w:val="-1"/>
        </w:rPr>
        <w:t xml:space="preserve"> </w:t>
      </w:r>
      <w:r>
        <w:rPr>
          <w:b/>
          <w:i/>
        </w:rPr>
        <w:t>=</w:t>
      </w:r>
      <w:r>
        <w:rPr>
          <w:b/>
          <w:i/>
          <w:spacing w:val="-1"/>
        </w:rPr>
        <w:t xml:space="preserve"> </w:t>
      </w:r>
      <w:r>
        <w:rPr>
          <w:b/>
          <w:i/>
          <w:sz w:val="20"/>
        </w:rPr>
        <w:t>KOC</w:t>
      </w:r>
      <w:r>
        <w:rPr>
          <w:b/>
          <w:i/>
          <w:spacing w:val="-2"/>
          <w:sz w:val="20"/>
        </w:rPr>
        <w:t xml:space="preserve"> </w:t>
      </w:r>
      <w:r>
        <w:rPr>
          <w:b/>
          <w:i/>
          <w:sz w:val="20"/>
        </w:rPr>
        <w:t>·</w:t>
      </w:r>
      <w:r>
        <w:rPr>
          <w:b/>
          <w:i/>
          <w:spacing w:val="-1"/>
          <w:sz w:val="20"/>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(100-F2)</w:t>
      </w:r>
      <w:r>
        <w:rPr>
          <w:b/>
          <w:i/>
          <w:spacing w:val="-3"/>
          <w:sz w:val="20"/>
        </w:rPr>
        <w:t xml:space="preserve"> </w:t>
      </w:r>
      <w:r>
        <w:rPr>
          <w:b/>
          <w:i/>
          <w:sz w:val="20"/>
        </w:rPr>
        <w:t>·</w:t>
      </w:r>
      <w:r>
        <w:rPr>
          <w:b/>
          <w:i/>
          <w:spacing w:val="-1"/>
          <w:sz w:val="20"/>
        </w:rPr>
        <w:t xml:space="preserve"> </w:t>
      </w:r>
      <w:r>
        <w:rPr>
          <w:b/>
          <w:i/>
          <w:sz w:val="20"/>
        </w:rPr>
        <w:t>DK</w:t>
      </w:r>
      <w:r>
        <w:rPr>
          <w:b/>
          <w:i/>
          <w:spacing w:val="-2"/>
          <w:sz w:val="20"/>
        </w:rPr>
        <w:t xml:space="preserve"> </w:t>
      </w:r>
      <w:r>
        <w:rPr>
          <w:b/>
          <w:i/>
          <w:sz w:val="20"/>
        </w:rPr>
        <w:t>·</w:t>
      </w:r>
      <w:r>
        <w:rPr>
          <w:b/>
          <w:i/>
          <w:spacing w:val="-1"/>
          <w:sz w:val="20"/>
        </w:rPr>
        <w:t xml:space="preserve"> </w:t>
      </w:r>
      <w:r>
        <w:rPr>
          <w:b/>
          <w:i/>
          <w:sz w:val="20"/>
        </w:rPr>
        <w:t>10</w:t>
      </w:r>
      <w:r>
        <w:rPr>
          <w:b/>
          <w:i/>
          <w:sz w:val="20"/>
          <w:vertAlign w:val="superscript"/>
        </w:rPr>
        <w:t>-4</w:t>
      </w:r>
      <w:r>
        <w:rPr>
          <w:b/>
          <w:i/>
          <w:spacing w:val="-1"/>
          <w:sz w:val="20"/>
        </w:rPr>
        <w:t xml:space="preserve"> </w:t>
      </w:r>
      <w:r>
        <w:rPr>
          <w:b/>
          <w:i/>
          <w:sz w:val="20"/>
        </w:rPr>
        <w:t>=</w:t>
      </w:r>
      <w:r>
        <w:rPr>
          <w:b/>
          <w:i/>
          <w:spacing w:val="-2"/>
          <w:sz w:val="20"/>
        </w:rPr>
        <w:t xml:space="preserve"> </w:t>
      </w:r>
      <w:r>
        <w:rPr>
          <w:b/>
          <w:sz w:val="20"/>
        </w:rPr>
        <w:t>1 ·</w:t>
      </w:r>
      <w:r>
        <w:rPr>
          <w:b/>
          <w:spacing w:val="-1"/>
          <w:sz w:val="20"/>
        </w:rPr>
        <w:t xml:space="preserve"> </w:t>
      </w:r>
      <w:r>
        <w:rPr>
          <w:b/>
          <w:sz w:val="20"/>
        </w:rPr>
        <w:t>0.0067</w:t>
      </w:r>
      <w:r>
        <w:rPr>
          <w:b/>
          <w:spacing w:val="-2"/>
          <w:sz w:val="20"/>
        </w:rPr>
        <w:t xml:space="preserve"> </w:t>
      </w:r>
      <w:r>
        <w:rPr>
          <w:b/>
          <w:sz w:val="20"/>
        </w:rPr>
        <w:t>·</w:t>
      </w:r>
      <w:r>
        <w:rPr>
          <w:b/>
          <w:spacing w:val="-1"/>
          <w:sz w:val="20"/>
        </w:rPr>
        <w:t xml:space="preserve"> </w:t>
      </w:r>
      <w:r>
        <w:rPr>
          <w:b/>
          <w:sz w:val="20"/>
        </w:rPr>
        <w:t>(100- 56) · 30 · 10</w:t>
      </w:r>
      <w:r>
        <w:rPr>
          <w:b/>
          <w:sz w:val="20"/>
          <w:vertAlign w:val="superscript"/>
        </w:rPr>
        <w:t>-4</w:t>
      </w:r>
      <w:r>
        <w:rPr>
          <w:b/>
          <w:sz w:val="20"/>
        </w:rPr>
        <w:t xml:space="preserve"> = </w:t>
      </w:r>
      <w:r>
        <w:rPr>
          <w:rFonts w:ascii="Arial" w:hAnsi="Arial"/>
          <w:b/>
          <w:sz w:val="20"/>
        </w:rPr>
        <w:t>0.000884</w:t>
      </w:r>
    </w:p>
    <w:p w:rsidR="004F19BD" w:rsidRDefault="00EA37BF">
      <w:pPr>
        <w:spacing w:before="14" w:line="232" w:lineRule="auto"/>
        <w:ind w:left="222" w:right="413"/>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(2),</w:t>
      </w:r>
      <w:r>
        <w:rPr>
          <w:rFonts w:ascii="Courier New" w:hAnsi="Courier New"/>
          <w:spacing w:val="-4"/>
        </w:rPr>
        <w:t xml:space="preserve"> </w:t>
      </w:r>
      <w:r>
        <w:rPr>
          <w:rFonts w:ascii="Courier New" w:hAnsi="Courier New"/>
        </w:rPr>
        <w:t>г/с,</w:t>
      </w:r>
      <w:r>
        <w:rPr>
          <w:rFonts w:ascii="Courier New" w:hAnsi="Courier New"/>
          <w:spacing w:val="-3"/>
        </w:rPr>
        <w:t xml:space="preserve"> </w:t>
      </w:r>
      <w:r>
        <w:rPr>
          <w:b/>
          <w:i/>
        </w:rPr>
        <w:t>_G_</w:t>
      </w:r>
      <w:r>
        <w:rPr>
          <w:b/>
          <w:i/>
          <w:spacing w:val="-1"/>
        </w:rPr>
        <w:t xml:space="preserve"> </w:t>
      </w:r>
      <w:r>
        <w:rPr>
          <w:b/>
          <w:i/>
        </w:rPr>
        <w:t>=</w:t>
      </w:r>
      <w:r>
        <w:rPr>
          <w:b/>
          <w:i/>
          <w:spacing w:val="-2"/>
        </w:rPr>
        <w:t xml:space="preserve"> </w:t>
      </w:r>
      <w:r>
        <w:rPr>
          <w:b/>
          <w:i/>
          <w:sz w:val="20"/>
        </w:rPr>
        <w:t>KOC</w:t>
      </w:r>
      <w:r>
        <w:rPr>
          <w:b/>
          <w:i/>
          <w:spacing w:val="-2"/>
          <w:sz w:val="20"/>
        </w:rPr>
        <w:t xml:space="preserve"> </w:t>
      </w:r>
      <w:r>
        <w:rPr>
          <w:b/>
          <w:i/>
          <w:sz w:val="20"/>
        </w:rPr>
        <w:t>·</w:t>
      </w:r>
      <w:r>
        <w:rPr>
          <w:b/>
          <w:i/>
          <w:spacing w:val="-1"/>
          <w:sz w:val="20"/>
        </w:rPr>
        <w:t xml:space="preserve"> </w:t>
      </w:r>
      <w:r>
        <w:rPr>
          <w:b/>
          <w:i/>
          <w:sz w:val="20"/>
        </w:rPr>
        <w:t>MS1</w:t>
      </w:r>
      <w:r>
        <w:rPr>
          <w:b/>
          <w:i/>
          <w:spacing w:val="-1"/>
          <w:sz w:val="20"/>
        </w:rPr>
        <w:t xml:space="preserve"> </w:t>
      </w:r>
      <w:r>
        <w:rPr>
          <w:b/>
          <w:i/>
          <w:sz w:val="20"/>
        </w:rPr>
        <w:t>·</w:t>
      </w:r>
      <w:r>
        <w:rPr>
          <w:b/>
          <w:i/>
          <w:spacing w:val="-1"/>
          <w:sz w:val="20"/>
        </w:rPr>
        <w:t xml:space="preserve"> </w:t>
      </w:r>
      <w:r>
        <w:rPr>
          <w:b/>
          <w:i/>
          <w:sz w:val="20"/>
        </w:rPr>
        <w:t>(100-F2)</w:t>
      </w:r>
      <w:r>
        <w:rPr>
          <w:b/>
          <w:i/>
          <w:spacing w:val="-1"/>
          <w:sz w:val="20"/>
        </w:rPr>
        <w:t xml:space="preserve"> </w:t>
      </w:r>
      <w:r>
        <w:rPr>
          <w:b/>
          <w:i/>
          <w:sz w:val="20"/>
        </w:rPr>
        <w:t>·</w:t>
      </w:r>
      <w:r>
        <w:rPr>
          <w:b/>
          <w:i/>
          <w:spacing w:val="-1"/>
          <w:sz w:val="20"/>
        </w:rPr>
        <w:t xml:space="preserve"> </w:t>
      </w:r>
      <w:r>
        <w:rPr>
          <w:b/>
          <w:i/>
          <w:sz w:val="20"/>
        </w:rPr>
        <w:t>DK</w:t>
      </w:r>
      <w:r>
        <w:rPr>
          <w:b/>
          <w:i/>
          <w:spacing w:val="-2"/>
          <w:sz w:val="20"/>
        </w:rPr>
        <w:t xml:space="preserve"> </w:t>
      </w:r>
      <w:r>
        <w:rPr>
          <w:b/>
          <w:i/>
          <w:sz w:val="20"/>
        </w:rPr>
        <w:t>/ (3.6 · 10</w:t>
      </w:r>
      <w:r>
        <w:rPr>
          <w:b/>
          <w:i/>
          <w:sz w:val="20"/>
          <w:vertAlign w:val="superscript"/>
        </w:rPr>
        <w:t>4</w:t>
      </w:r>
      <w:r>
        <w:rPr>
          <w:b/>
          <w:i/>
          <w:sz w:val="20"/>
        </w:rPr>
        <w:t xml:space="preserve">) = </w:t>
      </w:r>
      <w:r>
        <w:rPr>
          <w:b/>
          <w:sz w:val="20"/>
        </w:rPr>
        <w:t>1 · 0.01 · (100-56) · 30 / (3.6 · 10</w:t>
      </w:r>
      <w:r>
        <w:rPr>
          <w:b/>
          <w:sz w:val="20"/>
          <w:vertAlign w:val="superscript"/>
        </w:rPr>
        <w:t>4</w:t>
      </w:r>
      <w:r>
        <w:rPr>
          <w:b/>
          <w:sz w:val="20"/>
        </w:rPr>
        <w:t xml:space="preserve">) = </w:t>
      </w:r>
      <w:r>
        <w:rPr>
          <w:rFonts w:ascii="Arial" w:hAnsi="Arial"/>
          <w:b/>
          <w:sz w:val="20"/>
        </w:rPr>
        <w:t>0.000367</w:t>
      </w:r>
    </w:p>
    <w:p w:rsidR="004F19BD" w:rsidRDefault="00EA37BF">
      <w:pPr>
        <w:spacing w:before="7"/>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3"/>
        </w:trPr>
        <w:tc>
          <w:tcPr>
            <w:tcW w:w="703" w:type="dxa"/>
          </w:tcPr>
          <w:p w:rsidR="004F19BD" w:rsidRDefault="00EA37BF">
            <w:pPr>
              <w:pStyle w:val="TableParagraph"/>
              <w:spacing w:line="234"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4"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4"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4"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758"/>
        </w:trPr>
        <w:tc>
          <w:tcPr>
            <w:tcW w:w="703" w:type="dxa"/>
          </w:tcPr>
          <w:p w:rsidR="004F19BD" w:rsidRDefault="00EA37BF">
            <w:pPr>
              <w:pStyle w:val="TableParagraph"/>
              <w:spacing w:line="243" w:lineRule="exact"/>
              <w:ind w:left="28"/>
              <w:rPr>
                <w:rFonts w:ascii="Times New Roman"/>
              </w:rPr>
            </w:pPr>
            <w:r>
              <w:rPr>
                <w:rFonts w:ascii="Times New Roman"/>
                <w:spacing w:val="-4"/>
              </w:rPr>
              <w:t>0616</w:t>
            </w:r>
          </w:p>
        </w:tc>
        <w:tc>
          <w:tcPr>
            <w:tcW w:w="4354" w:type="dxa"/>
          </w:tcPr>
          <w:p w:rsidR="004F19BD" w:rsidRDefault="00EA37BF">
            <w:pPr>
              <w:pStyle w:val="TableParagraph"/>
              <w:ind w:left="26"/>
              <w:rPr>
                <w:rFonts w:ascii="Times New Roman" w:hAnsi="Times New Roman"/>
              </w:rPr>
            </w:pPr>
            <w:r>
              <w:rPr>
                <w:rFonts w:ascii="Times New Roman" w:hAnsi="Times New Roman"/>
              </w:rPr>
              <w:t>Ксилол (смесь изомеров о-, м-, п-) (</w:t>
            </w:r>
            <w:proofErr w:type="spellStart"/>
            <w:r>
              <w:rPr>
                <w:rFonts w:ascii="Times New Roman" w:hAnsi="Times New Roman"/>
              </w:rPr>
              <w:t>Диметилбензол</w:t>
            </w:r>
            <w:proofErr w:type="spellEnd"/>
            <w:r>
              <w:rPr>
                <w:rFonts w:ascii="Times New Roman" w:hAnsi="Times New Roman"/>
                <w:spacing w:val="-12"/>
              </w:rPr>
              <w:t xml:space="preserve"> </w:t>
            </w:r>
            <w:r>
              <w:rPr>
                <w:rFonts w:ascii="Times New Roman" w:hAnsi="Times New Roman"/>
              </w:rPr>
              <w:t>(смесь</w:t>
            </w:r>
            <w:r>
              <w:rPr>
                <w:rFonts w:ascii="Times New Roman" w:hAnsi="Times New Roman"/>
                <w:spacing w:val="-9"/>
              </w:rPr>
              <w:t xml:space="preserve"> </w:t>
            </w:r>
            <w:r>
              <w:rPr>
                <w:rFonts w:ascii="Times New Roman" w:hAnsi="Times New Roman"/>
              </w:rPr>
              <w:t>о-,</w:t>
            </w:r>
            <w:r>
              <w:rPr>
                <w:rFonts w:ascii="Times New Roman" w:hAnsi="Times New Roman"/>
                <w:spacing w:val="-9"/>
              </w:rPr>
              <w:t xml:space="preserve"> </w:t>
            </w:r>
            <w:r>
              <w:rPr>
                <w:rFonts w:ascii="Times New Roman" w:hAnsi="Times New Roman"/>
              </w:rPr>
              <w:t>м-,</w:t>
            </w:r>
            <w:r>
              <w:rPr>
                <w:rFonts w:ascii="Times New Roman" w:hAnsi="Times New Roman"/>
                <w:spacing w:val="-9"/>
              </w:rPr>
              <w:t xml:space="preserve"> </w:t>
            </w:r>
            <w:r>
              <w:rPr>
                <w:rFonts w:ascii="Times New Roman" w:hAnsi="Times New Roman"/>
              </w:rPr>
              <w:t>п-изомеров))</w:t>
            </w:r>
          </w:p>
          <w:p w:rsidR="004F19BD" w:rsidRDefault="00EA37BF">
            <w:pPr>
              <w:pStyle w:val="TableParagraph"/>
              <w:spacing w:line="242" w:lineRule="exact"/>
              <w:ind w:left="26"/>
              <w:rPr>
                <w:rFonts w:ascii="Times New Roman"/>
              </w:rPr>
            </w:pPr>
            <w:r>
              <w:rPr>
                <w:rFonts w:ascii="Times New Roman"/>
                <w:spacing w:val="-2"/>
              </w:rPr>
              <w:t>(322)</w:t>
            </w:r>
          </w:p>
        </w:tc>
        <w:tc>
          <w:tcPr>
            <w:tcW w:w="1965" w:type="dxa"/>
          </w:tcPr>
          <w:p w:rsidR="004F19BD" w:rsidRDefault="00EA37BF">
            <w:pPr>
              <w:pStyle w:val="TableParagraph"/>
              <w:spacing w:line="243" w:lineRule="exact"/>
              <w:ind w:right="13"/>
              <w:jc w:val="right"/>
              <w:rPr>
                <w:rFonts w:ascii="Times New Roman"/>
              </w:rPr>
            </w:pPr>
            <w:r>
              <w:rPr>
                <w:rFonts w:ascii="Times New Roman"/>
                <w:spacing w:val="-2"/>
              </w:rPr>
              <w:t>0.001493</w:t>
            </w:r>
          </w:p>
        </w:tc>
        <w:tc>
          <w:tcPr>
            <w:tcW w:w="2105" w:type="dxa"/>
          </w:tcPr>
          <w:p w:rsidR="004F19BD" w:rsidRDefault="00EA37BF">
            <w:pPr>
              <w:pStyle w:val="TableParagraph"/>
              <w:spacing w:line="243" w:lineRule="exact"/>
              <w:ind w:right="10"/>
              <w:jc w:val="right"/>
              <w:rPr>
                <w:rFonts w:ascii="Times New Roman"/>
              </w:rPr>
            </w:pPr>
            <w:r>
              <w:rPr>
                <w:rFonts w:ascii="Times New Roman"/>
                <w:spacing w:val="-2"/>
              </w:rPr>
              <w:t>0.0036</w:t>
            </w:r>
          </w:p>
        </w:tc>
      </w:tr>
      <w:tr w:rsidR="004F19BD">
        <w:trPr>
          <w:trHeight w:val="253"/>
        </w:trPr>
        <w:tc>
          <w:tcPr>
            <w:tcW w:w="703" w:type="dxa"/>
          </w:tcPr>
          <w:p w:rsidR="004F19BD" w:rsidRDefault="00EA37BF">
            <w:pPr>
              <w:pStyle w:val="TableParagraph"/>
              <w:spacing w:line="234" w:lineRule="exact"/>
              <w:ind w:left="28"/>
              <w:rPr>
                <w:rFonts w:ascii="Times New Roman"/>
              </w:rPr>
            </w:pPr>
            <w:r>
              <w:rPr>
                <w:rFonts w:ascii="Times New Roman"/>
                <w:spacing w:val="-4"/>
              </w:rPr>
              <w:t>2752</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Уайт-спирит</w:t>
            </w:r>
            <w:r>
              <w:rPr>
                <w:rFonts w:ascii="Times New Roman" w:hAnsi="Times New Roman"/>
                <w:spacing w:val="-9"/>
              </w:rPr>
              <w:t xml:space="preserve"> </w:t>
            </w:r>
            <w:r>
              <w:rPr>
                <w:rFonts w:ascii="Times New Roman" w:hAnsi="Times New Roman"/>
                <w:spacing w:val="-2"/>
              </w:rPr>
              <w:t>(1294*)</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0.0000622</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0.00015</w:t>
            </w:r>
          </w:p>
        </w:tc>
      </w:tr>
      <w:tr w:rsidR="004F19BD">
        <w:trPr>
          <w:trHeight w:val="251"/>
        </w:trPr>
        <w:tc>
          <w:tcPr>
            <w:tcW w:w="703" w:type="dxa"/>
          </w:tcPr>
          <w:p w:rsidR="004F19BD" w:rsidRDefault="00EA37BF">
            <w:pPr>
              <w:pStyle w:val="TableParagraph"/>
              <w:spacing w:line="232" w:lineRule="exact"/>
              <w:ind w:left="28"/>
              <w:rPr>
                <w:rFonts w:ascii="Times New Roman"/>
              </w:rPr>
            </w:pPr>
            <w:r>
              <w:rPr>
                <w:rFonts w:ascii="Times New Roman"/>
                <w:spacing w:val="-4"/>
              </w:rPr>
              <w:t>2902</w:t>
            </w:r>
          </w:p>
        </w:tc>
        <w:tc>
          <w:tcPr>
            <w:tcW w:w="4354" w:type="dxa"/>
          </w:tcPr>
          <w:p w:rsidR="004F19BD" w:rsidRDefault="00EA37BF">
            <w:pPr>
              <w:pStyle w:val="TableParagraph"/>
              <w:spacing w:line="232" w:lineRule="exact"/>
              <w:ind w:left="26"/>
              <w:rPr>
                <w:rFonts w:ascii="Times New Roman" w:hAnsi="Times New Roman"/>
              </w:rPr>
            </w:pPr>
            <w:r>
              <w:rPr>
                <w:rFonts w:ascii="Times New Roman" w:hAnsi="Times New Roman"/>
              </w:rPr>
              <w:t>Взвешенные</w:t>
            </w:r>
            <w:r>
              <w:rPr>
                <w:rFonts w:ascii="Times New Roman" w:hAnsi="Times New Roman"/>
                <w:spacing w:val="-8"/>
              </w:rPr>
              <w:t xml:space="preserve"> </w:t>
            </w:r>
            <w:r>
              <w:rPr>
                <w:rFonts w:ascii="Times New Roman" w:hAnsi="Times New Roman"/>
              </w:rPr>
              <w:t>частицы</w:t>
            </w:r>
            <w:r>
              <w:rPr>
                <w:rFonts w:ascii="Times New Roman" w:hAnsi="Times New Roman"/>
                <w:spacing w:val="-7"/>
              </w:rPr>
              <w:t xml:space="preserve"> </w:t>
            </w:r>
            <w:r>
              <w:rPr>
                <w:rFonts w:ascii="Times New Roman" w:hAnsi="Times New Roman"/>
                <w:spacing w:val="-4"/>
              </w:rPr>
              <w:t>(116)</w:t>
            </w:r>
          </w:p>
        </w:tc>
        <w:tc>
          <w:tcPr>
            <w:tcW w:w="1965" w:type="dxa"/>
          </w:tcPr>
          <w:p w:rsidR="004F19BD" w:rsidRDefault="00EA37BF">
            <w:pPr>
              <w:pStyle w:val="TableParagraph"/>
              <w:spacing w:line="232" w:lineRule="exact"/>
              <w:ind w:right="13"/>
              <w:jc w:val="right"/>
              <w:rPr>
                <w:rFonts w:ascii="Times New Roman"/>
              </w:rPr>
            </w:pPr>
            <w:r>
              <w:rPr>
                <w:rFonts w:ascii="Times New Roman"/>
                <w:spacing w:val="-2"/>
              </w:rPr>
              <w:t>0.000367</w:t>
            </w:r>
          </w:p>
        </w:tc>
        <w:tc>
          <w:tcPr>
            <w:tcW w:w="2105" w:type="dxa"/>
          </w:tcPr>
          <w:p w:rsidR="004F19BD" w:rsidRDefault="00EA37BF">
            <w:pPr>
              <w:pStyle w:val="TableParagraph"/>
              <w:spacing w:line="232" w:lineRule="exact"/>
              <w:ind w:right="10"/>
              <w:jc w:val="right"/>
              <w:rPr>
                <w:rFonts w:ascii="Times New Roman"/>
              </w:rPr>
            </w:pPr>
            <w:r>
              <w:rPr>
                <w:rFonts w:ascii="Times New Roman"/>
                <w:spacing w:val="-2"/>
              </w:rPr>
              <w:t>0.000884</w:t>
            </w:r>
          </w:p>
        </w:tc>
      </w:tr>
    </w:tbl>
    <w:p w:rsidR="004F19BD" w:rsidRDefault="004F19BD">
      <w:pPr>
        <w:spacing w:line="232" w:lineRule="exact"/>
        <w:jc w:val="right"/>
        <w:sectPr w:rsidR="004F19BD">
          <w:pgSz w:w="11910" w:h="16840"/>
          <w:pgMar w:top="1080" w:right="900" w:bottom="280" w:left="1480" w:header="710" w:footer="0" w:gutter="0"/>
          <w:cols w:space="720"/>
        </w:sectPr>
      </w:pPr>
    </w:p>
    <w:p w:rsidR="004F19BD" w:rsidRDefault="00EA37BF">
      <w:pPr>
        <w:spacing w:before="90"/>
        <w:ind w:left="770" w:right="781"/>
        <w:jc w:val="center"/>
        <w:rPr>
          <w:rFonts w:ascii="Courier New" w:hAnsi="Courier New"/>
          <w:i/>
        </w:rPr>
      </w:pPr>
      <w:r>
        <w:rPr>
          <w:rFonts w:ascii="Courier New" w:hAnsi="Courier New"/>
          <w:i/>
          <w:u w:val="single"/>
        </w:rPr>
        <w:lastRenderedPageBreak/>
        <w:t>Источник</w:t>
      </w:r>
      <w:r>
        <w:rPr>
          <w:rFonts w:ascii="Courier New" w:hAnsi="Courier New"/>
          <w:i/>
          <w:spacing w:val="-9"/>
          <w:u w:val="single"/>
        </w:rPr>
        <w:t xml:space="preserve"> </w:t>
      </w:r>
      <w:r>
        <w:rPr>
          <w:rFonts w:ascii="Courier New" w:hAnsi="Courier New"/>
          <w:i/>
          <w:u w:val="single"/>
        </w:rPr>
        <w:t>загрязнения:</w:t>
      </w:r>
      <w:r>
        <w:rPr>
          <w:rFonts w:ascii="Courier New" w:hAnsi="Courier New"/>
          <w:i/>
          <w:spacing w:val="-9"/>
          <w:u w:val="single"/>
        </w:rPr>
        <w:t xml:space="preserve"> </w:t>
      </w:r>
      <w:r>
        <w:rPr>
          <w:rFonts w:ascii="Courier New" w:hAnsi="Courier New"/>
          <w:i/>
          <w:u w:val="single"/>
        </w:rPr>
        <w:t>6005,</w:t>
      </w:r>
      <w:r>
        <w:rPr>
          <w:rFonts w:ascii="Courier New" w:hAnsi="Courier New"/>
          <w:i/>
          <w:spacing w:val="-9"/>
          <w:u w:val="single"/>
        </w:rPr>
        <w:t xml:space="preserve"> </w:t>
      </w:r>
      <w:r>
        <w:rPr>
          <w:rFonts w:ascii="Courier New" w:hAnsi="Courier New"/>
          <w:i/>
          <w:u w:val="single"/>
        </w:rPr>
        <w:t>Неорганизованный</w:t>
      </w:r>
      <w:r>
        <w:rPr>
          <w:rFonts w:ascii="Courier New" w:hAnsi="Courier New"/>
          <w:i/>
          <w:spacing w:val="-9"/>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u w:val="single"/>
        </w:rPr>
        <w:t xml:space="preserve"> выделения: 6005 06, Малярные работы (лак</w:t>
      </w:r>
      <w:r>
        <w:rPr>
          <w:rFonts w:ascii="Courier New" w:hAnsi="Courier New"/>
          <w:i/>
        </w:rPr>
        <w:t xml:space="preserve"> </w:t>
      </w:r>
      <w:r>
        <w:rPr>
          <w:rFonts w:ascii="Courier New" w:hAnsi="Courier New"/>
          <w:i/>
          <w:spacing w:val="-2"/>
          <w:u w:val="single"/>
        </w:rPr>
        <w:t>электроизоляционный)</w:t>
      </w:r>
    </w:p>
    <w:p w:rsidR="004F19BD" w:rsidRDefault="004F19BD">
      <w:pPr>
        <w:pStyle w:val="a3"/>
        <w:rPr>
          <w:rFonts w:ascii="Courier New"/>
          <w:i/>
          <w:sz w:val="22"/>
        </w:rPr>
      </w:pPr>
    </w:p>
    <w:p w:rsidR="004F19BD" w:rsidRDefault="00EA37BF">
      <w:pPr>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1250"/>
        <w:rPr>
          <w:rFonts w:ascii="Courier New" w:hAnsi="Courier New"/>
        </w:rPr>
      </w:pPr>
      <w:r>
        <w:rPr>
          <w:rFonts w:ascii="Courier New" w:hAnsi="Courier New"/>
        </w:rPr>
        <w:t>Методика расчета выбросов загрязняющих веществ в атмосферу при</w:t>
      </w:r>
      <w:r>
        <w:rPr>
          <w:rFonts w:ascii="Courier New" w:hAnsi="Courier New"/>
          <w:spacing w:val="-6"/>
        </w:rPr>
        <w:t xml:space="preserve"> </w:t>
      </w:r>
      <w:r>
        <w:rPr>
          <w:rFonts w:ascii="Courier New" w:hAnsi="Courier New"/>
        </w:rPr>
        <w:t>нанесении</w:t>
      </w:r>
      <w:r>
        <w:rPr>
          <w:rFonts w:ascii="Courier New" w:hAnsi="Courier New"/>
          <w:spacing w:val="-6"/>
        </w:rPr>
        <w:t xml:space="preserve"> </w:t>
      </w:r>
      <w:r>
        <w:rPr>
          <w:rFonts w:ascii="Courier New" w:hAnsi="Courier New"/>
        </w:rPr>
        <w:t>лакокрасочных</w:t>
      </w:r>
      <w:r>
        <w:rPr>
          <w:rFonts w:ascii="Courier New" w:hAnsi="Courier New"/>
          <w:spacing w:val="-6"/>
        </w:rPr>
        <w:t xml:space="preserve"> </w:t>
      </w:r>
      <w:r>
        <w:rPr>
          <w:rFonts w:ascii="Courier New" w:hAnsi="Courier New"/>
        </w:rPr>
        <w:t>материалов</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величинам</w:t>
      </w:r>
      <w:r>
        <w:rPr>
          <w:rFonts w:ascii="Courier New" w:hAnsi="Courier New"/>
          <w:spacing w:val="-6"/>
        </w:rPr>
        <w:t xml:space="preserve"> </w:t>
      </w:r>
      <w:r>
        <w:rPr>
          <w:rFonts w:ascii="Courier New" w:hAnsi="Courier New"/>
        </w:rPr>
        <w:t>удельных выбросов). РНД 211.2.02.05-2004. Астана, 2005</w:t>
      </w:r>
    </w:p>
    <w:p w:rsidR="004F19BD" w:rsidRDefault="004F19BD">
      <w:pPr>
        <w:pStyle w:val="a3"/>
        <w:spacing w:before="2"/>
        <w:rPr>
          <w:rFonts w:ascii="Courier New"/>
          <w:sz w:val="22"/>
        </w:rPr>
      </w:pPr>
    </w:p>
    <w:p w:rsidR="004F19BD" w:rsidRDefault="00EA37BF">
      <w:pPr>
        <w:ind w:left="222" w:right="2594"/>
        <w:rPr>
          <w:rFonts w:ascii="Arial" w:hAnsi="Arial"/>
          <w:b/>
          <w:sz w:val="20"/>
        </w:rPr>
      </w:pPr>
      <w:r>
        <w:rPr>
          <w:rFonts w:ascii="Courier New" w:hAnsi="Courier New"/>
        </w:rPr>
        <w:t>Технологический процесс: окраска и сушка Фактический</w:t>
      </w:r>
      <w:r>
        <w:rPr>
          <w:rFonts w:ascii="Courier New" w:hAnsi="Courier New"/>
          <w:spacing w:val="-7"/>
        </w:rPr>
        <w:t xml:space="preserve"> </w:t>
      </w:r>
      <w:r>
        <w:rPr>
          <w:rFonts w:ascii="Courier New" w:hAnsi="Courier New"/>
        </w:rPr>
        <w:t>годовой</w:t>
      </w:r>
      <w:r>
        <w:rPr>
          <w:rFonts w:ascii="Courier New" w:hAnsi="Courier New"/>
          <w:spacing w:val="-7"/>
        </w:rPr>
        <w:t xml:space="preserve"> </w:t>
      </w:r>
      <w:r>
        <w:rPr>
          <w:rFonts w:ascii="Courier New" w:hAnsi="Courier New"/>
        </w:rPr>
        <w:t>расход</w:t>
      </w:r>
      <w:r>
        <w:rPr>
          <w:rFonts w:ascii="Courier New" w:hAnsi="Courier New"/>
          <w:spacing w:val="-7"/>
        </w:rPr>
        <w:t xml:space="preserve"> </w:t>
      </w:r>
      <w:r>
        <w:rPr>
          <w:rFonts w:ascii="Courier New" w:hAnsi="Courier New"/>
        </w:rPr>
        <w:t>ЛКМ,</w:t>
      </w:r>
      <w:r>
        <w:rPr>
          <w:rFonts w:ascii="Courier New" w:hAnsi="Courier New"/>
          <w:spacing w:val="-7"/>
        </w:rPr>
        <w:t xml:space="preserve"> </w:t>
      </w:r>
      <w:r>
        <w:rPr>
          <w:rFonts w:ascii="Courier New" w:hAnsi="Courier New"/>
        </w:rPr>
        <w:t>тонн,</w:t>
      </w:r>
      <w:r>
        <w:rPr>
          <w:rFonts w:ascii="Courier New" w:hAnsi="Courier New"/>
          <w:spacing w:val="-6"/>
        </w:rPr>
        <w:t xml:space="preserve"> </w:t>
      </w:r>
      <w:r>
        <w:rPr>
          <w:b/>
          <w:i/>
        </w:rPr>
        <w:t>MS</w:t>
      </w:r>
      <w:r>
        <w:rPr>
          <w:b/>
          <w:i/>
          <w:spacing w:val="-3"/>
        </w:rPr>
        <w:t xml:space="preserve"> </w:t>
      </w:r>
      <w:r>
        <w:rPr>
          <w:b/>
          <w:i/>
        </w:rPr>
        <w:t>=</w:t>
      </w:r>
      <w:r>
        <w:rPr>
          <w:b/>
          <w:i/>
          <w:spacing w:val="-4"/>
        </w:rPr>
        <w:t xml:space="preserve"> </w:t>
      </w:r>
      <w:r>
        <w:rPr>
          <w:rFonts w:ascii="Arial" w:hAnsi="Arial"/>
          <w:b/>
          <w:sz w:val="20"/>
        </w:rPr>
        <w:t>0.00044</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5"/>
        </w:rPr>
        <w:t xml:space="preserve"> </w:t>
      </w:r>
      <w:r>
        <w:rPr>
          <w:rFonts w:ascii="Courier New" w:hAnsi="Courier New"/>
        </w:rPr>
        <w:t>часовой</w:t>
      </w:r>
      <w:r>
        <w:rPr>
          <w:rFonts w:ascii="Courier New" w:hAnsi="Courier New"/>
          <w:spacing w:val="-5"/>
        </w:rPr>
        <w:t xml:space="preserve"> </w:t>
      </w:r>
      <w:r>
        <w:rPr>
          <w:rFonts w:ascii="Courier New" w:hAnsi="Courier New"/>
        </w:rPr>
        <w:t>расход</w:t>
      </w:r>
      <w:r>
        <w:rPr>
          <w:rFonts w:ascii="Courier New" w:hAnsi="Courier New"/>
          <w:spacing w:val="-5"/>
        </w:rPr>
        <w:t xml:space="preserve"> </w:t>
      </w:r>
      <w:r>
        <w:rPr>
          <w:rFonts w:ascii="Courier New" w:hAnsi="Courier New"/>
        </w:rPr>
        <w:t>ЛКМ,</w:t>
      </w:r>
      <w:r>
        <w:rPr>
          <w:rFonts w:ascii="Courier New" w:hAnsi="Courier New"/>
          <w:spacing w:val="-5"/>
        </w:rPr>
        <w:t xml:space="preserve"> </w:t>
      </w:r>
      <w:r>
        <w:rPr>
          <w:rFonts w:ascii="Courier New" w:hAnsi="Courier New"/>
        </w:rPr>
        <w:t>с</w:t>
      </w:r>
      <w:r>
        <w:rPr>
          <w:rFonts w:ascii="Courier New" w:hAnsi="Courier New"/>
          <w:spacing w:val="-5"/>
        </w:rPr>
        <w:t xml:space="preserve"> </w:t>
      </w:r>
      <w:r>
        <w:rPr>
          <w:rFonts w:ascii="Courier New" w:hAnsi="Courier New"/>
        </w:rPr>
        <w:t>учетом</w:t>
      </w:r>
      <w:r>
        <w:rPr>
          <w:rFonts w:ascii="Courier New" w:hAnsi="Courier New"/>
          <w:spacing w:val="-5"/>
        </w:rPr>
        <w:t xml:space="preserve"> </w:t>
      </w:r>
      <w:r>
        <w:rPr>
          <w:rFonts w:ascii="Courier New" w:hAnsi="Courier New"/>
        </w:rPr>
        <w:t>дискретности</w:t>
      </w:r>
      <w:r>
        <w:rPr>
          <w:rFonts w:ascii="Courier New" w:hAnsi="Courier New"/>
          <w:spacing w:val="-5"/>
        </w:rPr>
        <w:t xml:space="preserve"> </w:t>
      </w:r>
      <w:r>
        <w:rPr>
          <w:rFonts w:ascii="Courier New" w:hAnsi="Courier New"/>
        </w:rPr>
        <w:t xml:space="preserve">работы оборудования, кг, </w:t>
      </w:r>
      <w:r>
        <w:rPr>
          <w:b/>
          <w:i/>
        </w:rPr>
        <w:t xml:space="preserve">MS1 = </w:t>
      </w:r>
      <w:r>
        <w:rPr>
          <w:rFonts w:ascii="Arial" w:hAnsi="Arial"/>
          <w:b/>
          <w:sz w:val="20"/>
        </w:rPr>
        <w:t>0.01</w:t>
      </w:r>
    </w:p>
    <w:p w:rsidR="004F19BD" w:rsidRDefault="00EA37BF">
      <w:pPr>
        <w:spacing w:before="247"/>
        <w:ind w:left="222"/>
        <w:rPr>
          <w:rFonts w:ascii="Courier New" w:hAnsi="Courier New"/>
        </w:rPr>
      </w:pPr>
      <w:r>
        <w:rPr>
          <w:rFonts w:ascii="Courier New" w:hAnsi="Courier New"/>
        </w:rPr>
        <w:t>Марка</w:t>
      </w:r>
      <w:r>
        <w:rPr>
          <w:rFonts w:ascii="Courier New" w:hAnsi="Courier New"/>
          <w:spacing w:val="-5"/>
        </w:rPr>
        <w:t xml:space="preserve"> </w:t>
      </w:r>
      <w:r>
        <w:rPr>
          <w:rFonts w:ascii="Courier New" w:hAnsi="Courier New"/>
        </w:rPr>
        <w:t>ЛКМ:</w:t>
      </w:r>
      <w:r>
        <w:rPr>
          <w:rFonts w:ascii="Courier New" w:hAnsi="Courier New"/>
          <w:spacing w:val="-5"/>
        </w:rPr>
        <w:t xml:space="preserve"> </w:t>
      </w:r>
      <w:r>
        <w:rPr>
          <w:rFonts w:ascii="Courier New" w:hAnsi="Courier New"/>
        </w:rPr>
        <w:t>Лак</w:t>
      </w:r>
      <w:r>
        <w:rPr>
          <w:rFonts w:ascii="Courier New" w:hAnsi="Courier New"/>
          <w:spacing w:val="-4"/>
        </w:rPr>
        <w:t xml:space="preserve"> </w:t>
      </w:r>
      <w:r>
        <w:rPr>
          <w:rFonts w:ascii="Courier New" w:hAnsi="Courier New"/>
        </w:rPr>
        <w:t>ГФ-</w:t>
      </w:r>
      <w:r>
        <w:rPr>
          <w:rFonts w:ascii="Courier New" w:hAnsi="Courier New"/>
          <w:spacing w:val="-5"/>
        </w:rPr>
        <w:t>95</w:t>
      </w:r>
    </w:p>
    <w:p w:rsidR="004F19BD" w:rsidRDefault="004F19BD">
      <w:pPr>
        <w:pStyle w:val="a3"/>
        <w:spacing w:before="1"/>
        <w:rPr>
          <w:rFonts w:ascii="Courier New"/>
          <w:sz w:val="22"/>
        </w:rPr>
      </w:pPr>
    </w:p>
    <w:p w:rsidR="004F19BD" w:rsidRDefault="00EA37BF">
      <w:pPr>
        <w:ind w:left="222"/>
        <w:rPr>
          <w:rFonts w:ascii="Courier New" w:hAnsi="Courier New"/>
        </w:rPr>
      </w:pPr>
      <w:r>
        <w:rPr>
          <w:rFonts w:ascii="Courier New" w:hAnsi="Courier New"/>
        </w:rPr>
        <w:t>Способ</w:t>
      </w:r>
      <w:r>
        <w:rPr>
          <w:rFonts w:ascii="Courier New" w:hAnsi="Courier New"/>
          <w:spacing w:val="-7"/>
        </w:rPr>
        <w:t xml:space="preserve"> </w:t>
      </w:r>
      <w:r>
        <w:rPr>
          <w:rFonts w:ascii="Courier New" w:hAnsi="Courier New"/>
        </w:rPr>
        <w:t>окраски:</w:t>
      </w:r>
      <w:r>
        <w:rPr>
          <w:rFonts w:ascii="Courier New" w:hAnsi="Courier New"/>
          <w:spacing w:val="-7"/>
        </w:rPr>
        <w:t xml:space="preserve"> </w:t>
      </w:r>
      <w:r>
        <w:rPr>
          <w:rFonts w:ascii="Courier New" w:hAnsi="Courier New"/>
          <w:spacing w:val="-2"/>
        </w:rPr>
        <w:t>Пневматический</w:t>
      </w:r>
    </w:p>
    <w:p w:rsidR="004F19BD" w:rsidRDefault="004F19BD">
      <w:pPr>
        <w:pStyle w:val="a3"/>
        <w:spacing w:before="3"/>
        <w:rPr>
          <w:rFonts w:ascii="Courier New"/>
          <w:sz w:val="22"/>
        </w:rPr>
      </w:pPr>
    </w:p>
    <w:p w:rsidR="004F19BD" w:rsidRDefault="00EA37BF">
      <w:pPr>
        <w:ind w:left="222"/>
        <w:rPr>
          <w:rFonts w:ascii="Arial" w:hAnsi="Arial"/>
          <w:b/>
          <w:sz w:val="20"/>
        </w:rPr>
      </w:pPr>
      <w:r>
        <w:rPr>
          <w:rFonts w:ascii="Courier New" w:hAnsi="Courier New"/>
        </w:rPr>
        <w:t>Доля</w:t>
      </w:r>
      <w:r>
        <w:rPr>
          <w:rFonts w:ascii="Courier New" w:hAnsi="Courier New"/>
          <w:spacing w:val="-5"/>
        </w:rPr>
        <w:t xml:space="preserve"> </w:t>
      </w:r>
      <w:r>
        <w:rPr>
          <w:rFonts w:ascii="Courier New" w:hAnsi="Courier New"/>
        </w:rPr>
        <w:t>летучей</w:t>
      </w:r>
      <w:r>
        <w:rPr>
          <w:rFonts w:ascii="Courier New" w:hAnsi="Courier New"/>
          <w:spacing w:val="-5"/>
        </w:rPr>
        <w:t xml:space="preserve"> </w:t>
      </w:r>
      <w:r>
        <w:rPr>
          <w:rFonts w:ascii="Courier New" w:hAnsi="Courier New"/>
        </w:rPr>
        <w:t>части</w:t>
      </w:r>
      <w:r>
        <w:rPr>
          <w:rFonts w:ascii="Courier New" w:hAnsi="Courier New"/>
          <w:spacing w:val="-5"/>
        </w:rPr>
        <w:t xml:space="preserve"> </w:t>
      </w:r>
      <w:r>
        <w:rPr>
          <w:rFonts w:ascii="Courier New" w:hAnsi="Courier New"/>
        </w:rPr>
        <w:t>(растворителя)</w:t>
      </w:r>
      <w:r>
        <w:rPr>
          <w:rFonts w:ascii="Courier New" w:hAnsi="Courier New"/>
          <w:spacing w:val="-5"/>
        </w:rPr>
        <w:t xml:space="preserve"> </w:t>
      </w:r>
      <w:r>
        <w:rPr>
          <w:rFonts w:ascii="Courier New" w:hAnsi="Courier New"/>
        </w:rPr>
        <w:t>в</w:t>
      </w:r>
      <w:r>
        <w:rPr>
          <w:rFonts w:ascii="Courier New" w:hAnsi="Courier New"/>
          <w:spacing w:val="-4"/>
        </w:rPr>
        <w:t xml:space="preserve"> </w:t>
      </w:r>
      <w:r>
        <w:rPr>
          <w:rFonts w:ascii="Courier New" w:hAnsi="Courier New"/>
        </w:rPr>
        <w:t>ЛКМ</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5"/>
        </w:rPr>
        <w:t xml:space="preserve"> </w:t>
      </w:r>
      <w:r>
        <w:rPr>
          <w:rFonts w:ascii="Courier New" w:hAnsi="Courier New"/>
        </w:rPr>
        <w:t>%,</w:t>
      </w:r>
      <w:r>
        <w:rPr>
          <w:rFonts w:ascii="Courier New" w:hAnsi="Courier New"/>
          <w:spacing w:val="-2"/>
        </w:rPr>
        <w:t xml:space="preserve"> </w:t>
      </w:r>
      <w:r>
        <w:rPr>
          <w:b/>
          <w:i/>
        </w:rPr>
        <w:t>F2</w:t>
      </w:r>
      <w:r>
        <w:rPr>
          <w:b/>
          <w:i/>
          <w:spacing w:val="-2"/>
        </w:rPr>
        <w:t xml:space="preserve"> </w:t>
      </w:r>
      <w:r>
        <w:rPr>
          <w:b/>
          <w:i/>
        </w:rPr>
        <w:t>=</w:t>
      </w:r>
      <w:r>
        <w:rPr>
          <w:b/>
          <w:i/>
          <w:spacing w:val="-2"/>
        </w:rPr>
        <w:t xml:space="preserve"> </w:t>
      </w:r>
      <w:r>
        <w:rPr>
          <w:rFonts w:ascii="Arial" w:hAnsi="Arial"/>
          <w:b/>
          <w:spacing w:val="-5"/>
          <w:sz w:val="20"/>
        </w:rPr>
        <w:t>51</w:t>
      </w:r>
    </w:p>
    <w:p w:rsidR="004F19BD" w:rsidRDefault="00EA37BF">
      <w:pPr>
        <w:spacing w:before="223"/>
        <w:ind w:left="222"/>
        <w:rPr>
          <w:b/>
          <w:i/>
          <w:sz w:val="20"/>
        </w:rPr>
      </w:pPr>
      <w:r>
        <w:rPr>
          <w:b/>
          <w:i/>
          <w:sz w:val="20"/>
          <w:u w:val="single"/>
        </w:rPr>
        <w:t>Примесь:</w:t>
      </w:r>
      <w:r>
        <w:rPr>
          <w:b/>
          <w:i/>
          <w:spacing w:val="-7"/>
          <w:sz w:val="20"/>
          <w:u w:val="single"/>
        </w:rPr>
        <w:t xml:space="preserve"> </w:t>
      </w:r>
      <w:r>
        <w:rPr>
          <w:b/>
          <w:i/>
          <w:sz w:val="20"/>
          <w:u w:val="single"/>
        </w:rPr>
        <w:t>1042</w:t>
      </w:r>
      <w:r>
        <w:rPr>
          <w:b/>
          <w:i/>
          <w:spacing w:val="-7"/>
          <w:sz w:val="20"/>
          <w:u w:val="single"/>
        </w:rPr>
        <w:t xml:space="preserve"> </w:t>
      </w:r>
      <w:r>
        <w:rPr>
          <w:b/>
          <w:i/>
          <w:sz w:val="20"/>
          <w:u w:val="single"/>
        </w:rPr>
        <w:t>Бутан-1-ол</w:t>
      </w:r>
      <w:r>
        <w:rPr>
          <w:b/>
          <w:i/>
          <w:spacing w:val="-10"/>
          <w:sz w:val="20"/>
          <w:u w:val="single"/>
        </w:rPr>
        <w:t xml:space="preserve"> </w:t>
      </w:r>
      <w:r>
        <w:rPr>
          <w:b/>
          <w:i/>
          <w:sz w:val="20"/>
          <w:u w:val="single"/>
        </w:rPr>
        <w:t>(Бутиловый</w:t>
      </w:r>
      <w:r>
        <w:rPr>
          <w:b/>
          <w:i/>
          <w:spacing w:val="-9"/>
          <w:sz w:val="20"/>
          <w:u w:val="single"/>
        </w:rPr>
        <w:t xml:space="preserve"> </w:t>
      </w:r>
      <w:r>
        <w:rPr>
          <w:b/>
          <w:i/>
          <w:sz w:val="20"/>
          <w:u w:val="single"/>
        </w:rPr>
        <w:t>спирт)</w:t>
      </w:r>
      <w:r>
        <w:rPr>
          <w:b/>
          <w:i/>
          <w:spacing w:val="-7"/>
          <w:sz w:val="20"/>
          <w:u w:val="single"/>
        </w:rPr>
        <w:t xml:space="preserve"> </w:t>
      </w:r>
      <w:r>
        <w:rPr>
          <w:b/>
          <w:i/>
          <w:spacing w:val="-4"/>
          <w:sz w:val="20"/>
          <w:u w:val="single"/>
        </w:rPr>
        <w:t>(102)</w:t>
      </w:r>
    </w:p>
    <w:p w:rsidR="004F19BD" w:rsidRDefault="004F19BD">
      <w:pPr>
        <w:pStyle w:val="a3"/>
        <w:spacing w:before="6"/>
        <w:rPr>
          <w:b/>
          <w:i/>
          <w:sz w:val="20"/>
        </w:rPr>
      </w:pPr>
    </w:p>
    <w:p w:rsidR="004F19BD" w:rsidRDefault="00EA37BF">
      <w:pPr>
        <w:spacing w:line="270" w:lineRule="exact"/>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10"/>
          <w:sz w:val="20"/>
        </w:rPr>
        <w:t>6</w:t>
      </w:r>
    </w:p>
    <w:p w:rsidR="004F19BD" w:rsidRDefault="00EA37BF">
      <w:pPr>
        <w:spacing w:line="248"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spacing w:before="2" w:line="271" w:lineRule="exact"/>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before="5" w:line="232" w:lineRule="auto"/>
        <w:ind w:left="222" w:right="314"/>
        <w:rPr>
          <w:rFonts w:ascii="Arial" w:hAnsi="Arial"/>
          <w:b/>
          <w:sz w:val="20"/>
        </w:rPr>
      </w:pPr>
      <w:r>
        <w:rPr>
          <w:rFonts w:ascii="Courier New" w:hAnsi="Courier New"/>
        </w:rPr>
        <w:t>Валовый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ЗВ</w:t>
      </w:r>
      <w:r>
        <w:rPr>
          <w:rFonts w:ascii="Courier New" w:hAnsi="Courier New"/>
          <w:spacing w:val="-3"/>
        </w:rPr>
        <w:t xml:space="preserve"> </w:t>
      </w:r>
      <w:r>
        <w:rPr>
          <w:rFonts w:ascii="Courier New" w:hAnsi="Courier New"/>
        </w:rPr>
        <w:t>(3-4),</w:t>
      </w:r>
      <w:r>
        <w:rPr>
          <w:rFonts w:ascii="Courier New" w:hAnsi="Courier New"/>
          <w:spacing w:val="-3"/>
        </w:rPr>
        <w:t xml:space="preserve"> </w:t>
      </w:r>
      <w:r>
        <w:rPr>
          <w:rFonts w:ascii="Courier New" w:hAnsi="Courier New"/>
        </w:rPr>
        <w:t>т/год,</w:t>
      </w:r>
      <w:r>
        <w:rPr>
          <w:rFonts w:ascii="Courier New" w:hAnsi="Courier New"/>
          <w:spacing w:val="-3"/>
        </w:rPr>
        <w:t xml:space="preserve"> </w:t>
      </w:r>
      <w:r>
        <w:rPr>
          <w:b/>
          <w:i/>
        </w:rPr>
        <w:t>_M_</w:t>
      </w:r>
      <w:r>
        <w:rPr>
          <w:b/>
          <w:i/>
          <w:spacing w:val="-1"/>
        </w:rPr>
        <w:t xml:space="preserve"> </w:t>
      </w:r>
      <w:r>
        <w:rPr>
          <w:b/>
          <w:i/>
        </w:rPr>
        <w:t>=</w:t>
      </w:r>
      <w:r>
        <w:rPr>
          <w:b/>
          <w:i/>
          <w:spacing w:val="-1"/>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0.00044 ·</w:t>
      </w:r>
      <w:r>
        <w:rPr>
          <w:b/>
          <w:spacing w:val="-3"/>
          <w:sz w:val="20"/>
        </w:rPr>
        <w:t xml:space="preserve"> </w:t>
      </w:r>
      <w:r>
        <w:rPr>
          <w:b/>
          <w:sz w:val="20"/>
        </w:rPr>
        <w:t>51 ·</w:t>
      </w:r>
      <w:r>
        <w:rPr>
          <w:b/>
          <w:spacing w:val="-3"/>
          <w:sz w:val="20"/>
        </w:rPr>
        <w:t xml:space="preserve"> </w:t>
      </w:r>
      <w:r>
        <w:rPr>
          <w:b/>
          <w:sz w:val="20"/>
        </w:rPr>
        <w:t>6 ·</w:t>
      </w:r>
      <w:r>
        <w:rPr>
          <w:b/>
          <w:spacing w:val="-3"/>
          <w:sz w:val="20"/>
        </w:rPr>
        <w:t xml:space="preserve"> </w:t>
      </w:r>
      <w:r>
        <w:rPr>
          <w:b/>
          <w:sz w:val="20"/>
        </w:rPr>
        <w:t>100</w:t>
      </w:r>
      <w:r>
        <w:rPr>
          <w:b/>
          <w:spacing w:val="-2"/>
          <w:sz w:val="20"/>
        </w:rPr>
        <w:t xml:space="preserve"> </w:t>
      </w:r>
      <w:r>
        <w:rPr>
          <w:b/>
          <w:sz w:val="20"/>
        </w:rPr>
        <w:t>· 10</w:t>
      </w:r>
      <w:r>
        <w:rPr>
          <w:b/>
          <w:sz w:val="20"/>
          <w:vertAlign w:val="superscript"/>
        </w:rPr>
        <w:t>-6</w:t>
      </w:r>
      <w:r>
        <w:rPr>
          <w:b/>
          <w:sz w:val="20"/>
        </w:rPr>
        <w:t xml:space="preserve"> = </w:t>
      </w:r>
      <w:r>
        <w:rPr>
          <w:rFonts w:ascii="Arial" w:hAnsi="Arial"/>
          <w:b/>
          <w:sz w:val="20"/>
        </w:rPr>
        <w:t>0.00001346</w:t>
      </w:r>
    </w:p>
    <w:p w:rsidR="004F19BD" w:rsidRDefault="00EA37BF">
      <w:pPr>
        <w:spacing w:before="33" w:line="211" w:lineRule="auto"/>
        <w:ind w:left="222" w:right="314"/>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0.01 · 51 · 6 · 100 / (3.6 · 10</w:t>
      </w:r>
      <w:r>
        <w:rPr>
          <w:b/>
          <w:sz w:val="20"/>
          <w:vertAlign w:val="superscript"/>
        </w:rPr>
        <w:t>6</w:t>
      </w:r>
      <w:r>
        <w:rPr>
          <w:b/>
          <w:sz w:val="20"/>
        </w:rPr>
        <w:t xml:space="preserve">) = </w:t>
      </w:r>
      <w:r>
        <w:rPr>
          <w:rFonts w:ascii="Arial" w:hAnsi="Arial"/>
          <w:b/>
          <w:sz w:val="20"/>
        </w:rPr>
        <w:t>0.000085</w:t>
      </w:r>
    </w:p>
    <w:p w:rsidR="004F19BD" w:rsidRDefault="004F19BD">
      <w:pPr>
        <w:pStyle w:val="a3"/>
        <w:spacing w:before="4"/>
        <w:rPr>
          <w:rFonts w:ascii="Arial"/>
          <w:b/>
          <w:sz w:val="20"/>
        </w:rPr>
      </w:pPr>
    </w:p>
    <w:p w:rsidR="004F19BD" w:rsidRDefault="00EA37BF">
      <w:pPr>
        <w:ind w:left="222"/>
        <w:rPr>
          <w:b/>
          <w:i/>
          <w:sz w:val="20"/>
        </w:rPr>
      </w:pPr>
      <w:r>
        <w:rPr>
          <w:b/>
          <w:i/>
          <w:sz w:val="20"/>
          <w:u w:val="single"/>
        </w:rPr>
        <w:t>Примесь:</w:t>
      </w:r>
      <w:r>
        <w:rPr>
          <w:b/>
          <w:i/>
          <w:spacing w:val="-6"/>
          <w:sz w:val="20"/>
          <w:u w:val="single"/>
        </w:rPr>
        <w:t xml:space="preserve"> </w:t>
      </w:r>
      <w:r>
        <w:rPr>
          <w:b/>
          <w:i/>
          <w:sz w:val="20"/>
          <w:u w:val="single"/>
        </w:rPr>
        <w:t>0616</w:t>
      </w:r>
      <w:r>
        <w:rPr>
          <w:b/>
          <w:i/>
          <w:spacing w:val="-5"/>
          <w:sz w:val="20"/>
          <w:u w:val="single"/>
        </w:rPr>
        <w:t xml:space="preserve"> </w:t>
      </w:r>
      <w:r>
        <w:rPr>
          <w:b/>
          <w:i/>
          <w:sz w:val="20"/>
          <w:u w:val="single"/>
        </w:rPr>
        <w:t>Ксилол</w:t>
      </w:r>
      <w:r>
        <w:rPr>
          <w:b/>
          <w:i/>
          <w:spacing w:val="-7"/>
          <w:sz w:val="20"/>
          <w:u w:val="single"/>
        </w:rPr>
        <w:t xml:space="preserve"> </w:t>
      </w:r>
      <w:r>
        <w:rPr>
          <w:b/>
          <w:i/>
          <w:sz w:val="20"/>
          <w:u w:val="single"/>
        </w:rPr>
        <w:t>(смесь</w:t>
      </w:r>
      <w:r>
        <w:rPr>
          <w:b/>
          <w:i/>
          <w:spacing w:val="-6"/>
          <w:sz w:val="20"/>
          <w:u w:val="single"/>
        </w:rPr>
        <w:t xml:space="preserve"> </w:t>
      </w:r>
      <w:r>
        <w:rPr>
          <w:b/>
          <w:i/>
          <w:sz w:val="20"/>
          <w:u w:val="single"/>
        </w:rPr>
        <w:t>изомеров</w:t>
      </w:r>
      <w:r>
        <w:rPr>
          <w:b/>
          <w:i/>
          <w:spacing w:val="-7"/>
          <w:sz w:val="20"/>
          <w:u w:val="single"/>
        </w:rPr>
        <w:t xml:space="preserve"> </w:t>
      </w:r>
      <w:r>
        <w:rPr>
          <w:b/>
          <w:i/>
          <w:sz w:val="20"/>
          <w:u w:val="single"/>
        </w:rPr>
        <w:t>о-,</w:t>
      </w:r>
      <w:r>
        <w:rPr>
          <w:b/>
          <w:i/>
          <w:spacing w:val="-5"/>
          <w:sz w:val="20"/>
          <w:u w:val="single"/>
        </w:rPr>
        <w:t xml:space="preserve"> </w:t>
      </w:r>
      <w:r>
        <w:rPr>
          <w:b/>
          <w:i/>
          <w:sz w:val="20"/>
          <w:u w:val="single"/>
        </w:rPr>
        <w:t>м-,</w:t>
      </w:r>
      <w:r>
        <w:rPr>
          <w:b/>
          <w:i/>
          <w:spacing w:val="-6"/>
          <w:sz w:val="20"/>
          <w:u w:val="single"/>
        </w:rPr>
        <w:t xml:space="preserve"> </w:t>
      </w:r>
      <w:r>
        <w:rPr>
          <w:b/>
          <w:i/>
          <w:sz w:val="20"/>
          <w:u w:val="single"/>
        </w:rPr>
        <w:t>п-)</w:t>
      </w:r>
      <w:r>
        <w:rPr>
          <w:b/>
          <w:i/>
          <w:spacing w:val="-6"/>
          <w:sz w:val="20"/>
          <w:u w:val="single"/>
        </w:rPr>
        <w:t xml:space="preserve"> </w:t>
      </w:r>
      <w:r>
        <w:rPr>
          <w:b/>
          <w:i/>
          <w:sz w:val="20"/>
          <w:u w:val="single"/>
        </w:rPr>
        <w:t>(</w:t>
      </w:r>
      <w:proofErr w:type="spellStart"/>
      <w:r>
        <w:rPr>
          <w:b/>
          <w:i/>
          <w:sz w:val="20"/>
          <w:u w:val="single"/>
        </w:rPr>
        <w:t>Диметилбензол</w:t>
      </w:r>
      <w:proofErr w:type="spellEnd"/>
      <w:r>
        <w:rPr>
          <w:b/>
          <w:i/>
          <w:spacing w:val="-6"/>
          <w:sz w:val="20"/>
          <w:u w:val="single"/>
        </w:rPr>
        <w:t xml:space="preserve"> </w:t>
      </w:r>
      <w:r>
        <w:rPr>
          <w:b/>
          <w:i/>
          <w:sz w:val="20"/>
          <w:u w:val="single"/>
        </w:rPr>
        <w:t>(смесь</w:t>
      </w:r>
      <w:r>
        <w:rPr>
          <w:b/>
          <w:i/>
          <w:spacing w:val="-7"/>
          <w:sz w:val="20"/>
          <w:u w:val="single"/>
        </w:rPr>
        <w:t xml:space="preserve"> </w:t>
      </w:r>
      <w:r>
        <w:rPr>
          <w:b/>
          <w:i/>
          <w:sz w:val="20"/>
          <w:u w:val="single"/>
        </w:rPr>
        <w:t>о-,</w:t>
      </w:r>
      <w:r>
        <w:rPr>
          <w:b/>
          <w:i/>
          <w:spacing w:val="-8"/>
          <w:sz w:val="20"/>
          <w:u w:val="single"/>
        </w:rPr>
        <w:t xml:space="preserve"> </w:t>
      </w:r>
      <w:r>
        <w:rPr>
          <w:b/>
          <w:i/>
          <w:sz w:val="20"/>
          <w:u w:val="single"/>
        </w:rPr>
        <w:t>м-,</w:t>
      </w:r>
      <w:r>
        <w:rPr>
          <w:b/>
          <w:i/>
          <w:spacing w:val="-5"/>
          <w:sz w:val="20"/>
          <w:u w:val="single"/>
        </w:rPr>
        <w:t xml:space="preserve"> </w:t>
      </w:r>
      <w:r>
        <w:rPr>
          <w:b/>
          <w:i/>
          <w:sz w:val="20"/>
          <w:u w:val="single"/>
        </w:rPr>
        <w:t>п-изомеров))</w:t>
      </w:r>
      <w:r>
        <w:rPr>
          <w:b/>
          <w:i/>
          <w:spacing w:val="-6"/>
          <w:sz w:val="20"/>
          <w:u w:val="single"/>
        </w:rPr>
        <w:t xml:space="preserve"> </w:t>
      </w:r>
      <w:r>
        <w:rPr>
          <w:b/>
          <w:i/>
          <w:spacing w:val="-2"/>
          <w:sz w:val="20"/>
          <w:u w:val="single"/>
        </w:rPr>
        <w:t>(322)</w:t>
      </w:r>
    </w:p>
    <w:p w:rsidR="004F19BD" w:rsidRDefault="004F19BD">
      <w:pPr>
        <w:pStyle w:val="a3"/>
        <w:spacing w:before="6"/>
        <w:rPr>
          <w:b/>
          <w:i/>
          <w:sz w:val="20"/>
        </w:rPr>
      </w:pPr>
    </w:p>
    <w:p w:rsidR="004F19BD" w:rsidRDefault="00EA37BF">
      <w:pPr>
        <w:spacing w:before="1"/>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5"/>
          <w:sz w:val="20"/>
        </w:rPr>
        <w:t>46</w:t>
      </w:r>
    </w:p>
    <w:p w:rsidR="004F19BD" w:rsidRDefault="00EA37BF">
      <w:pPr>
        <w:spacing w:line="249" w:lineRule="exact"/>
        <w:ind w:left="222"/>
        <w:rPr>
          <w:rFonts w:ascii="Courier New" w:hAnsi="Courier New"/>
        </w:rPr>
      </w:pPr>
      <w:r>
        <w:rPr>
          <w:rFonts w:ascii="Courier New" w:hAnsi="Courier New"/>
        </w:rPr>
        <w:t>Доля</w:t>
      </w:r>
      <w:r>
        <w:rPr>
          <w:rFonts w:ascii="Courier New" w:hAnsi="Courier New"/>
          <w:spacing w:val="-6"/>
        </w:rPr>
        <w:t xml:space="preserve"> </w:t>
      </w:r>
      <w:r>
        <w:rPr>
          <w:rFonts w:ascii="Courier New" w:hAnsi="Courier New"/>
        </w:rPr>
        <w:t>растворителя,</w:t>
      </w:r>
      <w:r>
        <w:rPr>
          <w:rFonts w:ascii="Courier New" w:hAnsi="Courier New"/>
          <w:spacing w:val="-5"/>
        </w:rPr>
        <w:t xml:space="preserve"> </w:t>
      </w:r>
      <w:r>
        <w:rPr>
          <w:rFonts w:ascii="Courier New" w:hAnsi="Courier New"/>
        </w:rPr>
        <w:t>при</w:t>
      </w:r>
      <w:r>
        <w:rPr>
          <w:rFonts w:ascii="Courier New" w:hAnsi="Courier New"/>
          <w:spacing w:val="-6"/>
        </w:rPr>
        <w:t xml:space="preserve"> </w:t>
      </w:r>
      <w:r>
        <w:rPr>
          <w:rFonts w:ascii="Courier New" w:hAnsi="Courier New"/>
        </w:rPr>
        <w:t>окраске</w:t>
      </w:r>
      <w:r>
        <w:rPr>
          <w:rFonts w:ascii="Courier New" w:hAnsi="Courier New"/>
          <w:spacing w:val="-5"/>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spacing w:line="271" w:lineRule="exact"/>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line="268"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(3-4),</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b/>
          <w:i/>
        </w:rPr>
        <w:t>_M_</w:t>
      </w:r>
      <w:r>
        <w:rPr>
          <w:b/>
          <w:i/>
          <w:spacing w:val="-2"/>
        </w:rPr>
        <w:t xml:space="preserve"> </w:t>
      </w:r>
      <w:r>
        <w:rPr>
          <w:b/>
          <w:i/>
        </w:rPr>
        <w:t>=</w:t>
      </w:r>
      <w:r>
        <w:rPr>
          <w:b/>
          <w:i/>
          <w:spacing w:val="-1"/>
        </w:rPr>
        <w:t xml:space="preserve"> </w:t>
      </w:r>
      <w:r>
        <w:rPr>
          <w:b/>
          <w:i/>
          <w:sz w:val="20"/>
        </w:rPr>
        <w:t>MS</w:t>
      </w:r>
      <w:r>
        <w:rPr>
          <w:b/>
          <w:i/>
          <w:spacing w:val="-2"/>
          <w:sz w:val="20"/>
        </w:rPr>
        <w:t xml:space="preserve"> </w:t>
      </w:r>
      <w:r>
        <w:rPr>
          <w:b/>
          <w:i/>
          <w:sz w:val="20"/>
        </w:rPr>
        <w:t>·</w:t>
      </w:r>
      <w:r>
        <w:rPr>
          <w:b/>
          <w:i/>
          <w:spacing w:val="-1"/>
          <w:sz w:val="20"/>
        </w:rPr>
        <w:t xml:space="preserve"> </w:t>
      </w:r>
      <w:r>
        <w:rPr>
          <w:b/>
          <w:i/>
          <w:sz w:val="20"/>
        </w:rPr>
        <w:t>F2</w:t>
      </w:r>
      <w:r>
        <w:rPr>
          <w:b/>
          <w:i/>
          <w:spacing w:val="-1"/>
          <w:sz w:val="20"/>
        </w:rPr>
        <w:t xml:space="preserve"> </w:t>
      </w:r>
      <w:r>
        <w:rPr>
          <w:b/>
          <w:i/>
          <w:sz w:val="20"/>
        </w:rPr>
        <w:t>·</w:t>
      </w:r>
      <w:r>
        <w:rPr>
          <w:b/>
          <w:i/>
          <w:spacing w:val="-2"/>
          <w:sz w:val="20"/>
        </w:rPr>
        <w:t xml:space="preserve"> </w:t>
      </w:r>
      <w:r>
        <w:rPr>
          <w:b/>
          <w:i/>
          <w:sz w:val="20"/>
        </w:rPr>
        <w:t>FPI</w:t>
      </w:r>
      <w:r>
        <w:rPr>
          <w:b/>
          <w:i/>
          <w:spacing w:val="-2"/>
          <w:sz w:val="20"/>
        </w:rPr>
        <w:t xml:space="preserve"> </w:t>
      </w:r>
      <w:r>
        <w:rPr>
          <w:b/>
          <w:i/>
          <w:sz w:val="20"/>
        </w:rPr>
        <w:t>·</w:t>
      </w:r>
      <w:r>
        <w:rPr>
          <w:b/>
          <w:i/>
          <w:spacing w:val="-2"/>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0.00044 ·</w:t>
      </w:r>
      <w:r>
        <w:rPr>
          <w:b/>
          <w:spacing w:val="-3"/>
          <w:sz w:val="20"/>
        </w:rPr>
        <w:t xml:space="preserve"> </w:t>
      </w:r>
      <w:r>
        <w:rPr>
          <w:b/>
          <w:sz w:val="20"/>
        </w:rPr>
        <w:t>51</w:t>
      </w:r>
      <w:r>
        <w:rPr>
          <w:b/>
          <w:spacing w:val="-1"/>
          <w:sz w:val="20"/>
        </w:rPr>
        <w:t xml:space="preserve"> </w:t>
      </w:r>
      <w:r>
        <w:rPr>
          <w:b/>
          <w:sz w:val="20"/>
        </w:rPr>
        <w:t>·</w:t>
      </w:r>
      <w:r>
        <w:rPr>
          <w:b/>
          <w:spacing w:val="-3"/>
          <w:sz w:val="20"/>
        </w:rPr>
        <w:t xml:space="preserve"> </w:t>
      </w:r>
      <w:r>
        <w:rPr>
          <w:b/>
          <w:sz w:val="20"/>
        </w:rPr>
        <w:t>46</w:t>
      </w:r>
      <w:r>
        <w:rPr>
          <w:b/>
          <w:spacing w:val="-1"/>
          <w:sz w:val="20"/>
        </w:rPr>
        <w:t xml:space="preserve"> </w:t>
      </w:r>
      <w:r>
        <w:rPr>
          <w:b/>
          <w:sz w:val="20"/>
        </w:rPr>
        <w:t>·</w:t>
      </w:r>
      <w:r>
        <w:rPr>
          <w:b/>
          <w:spacing w:val="-3"/>
          <w:sz w:val="20"/>
        </w:rPr>
        <w:t xml:space="preserve"> </w:t>
      </w:r>
      <w:r>
        <w:rPr>
          <w:b/>
          <w:spacing w:val="-5"/>
          <w:sz w:val="20"/>
        </w:rPr>
        <w:t>100</w:t>
      </w:r>
    </w:p>
    <w:p w:rsidR="004F19BD" w:rsidRDefault="00EA37BF">
      <w:pPr>
        <w:spacing w:line="228" w:lineRule="exact"/>
        <w:ind w:left="222"/>
        <w:rPr>
          <w:rFonts w:ascii="Arial" w:hAnsi="Arial"/>
          <w:b/>
          <w:sz w:val="20"/>
        </w:rPr>
      </w:pPr>
      <w:r>
        <w:rPr>
          <w:b/>
          <w:sz w:val="20"/>
        </w:rPr>
        <w:t>·</w:t>
      </w:r>
      <w:r>
        <w:rPr>
          <w:b/>
          <w:spacing w:val="-1"/>
          <w:sz w:val="20"/>
        </w:rPr>
        <w:t xml:space="preserve"> </w:t>
      </w:r>
      <w:r>
        <w:rPr>
          <w:b/>
          <w:sz w:val="20"/>
        </w:rPr>
        <w:t>10</w:t>
      </w:r>
      <w:r>
        <w:rPr>
          <w:b/>
          <w:sz w:val="20"/>
          <w:vertAlign w:val="superscript"/>
        </w:rPr>
        <w:t>-6</w:t>
      </w:r>
      <w:r>
        <w:rPr>
          <w:b/>
          <w:spacing w:val="-1"/>
          <w:sz w:val="20"/>
        </w:rPr>
        <w:t xml:space="preserve"> </w:t>
      </w:r>
      <w:r>
        <w:rPr>
          <w:b/>
          <w:sz w:val="20"/>
        </w:rPr>
        <w:t>=</w:t>
      </w:r>
      <w:r>
        <w:rPr>
          <w:b/>
          <w:spacing w:val="-2"/>
          <w:sz w:val="20"/>
        </w:rPr>
        <w:t xml:space="preserve"> </w:t>
      </w:r>
      <w:r>
        <w:rPr>
          <w:rFonts w:ascii="Arial" w:hAnsi="Arial"/>
          <w:b/>
          <w:spacing w:val="-2"/>
          <w:sz w:val="20"/>
        </w:rPr>
        <w:t>0.0001032</w:t>
      </w:r>
    </w:p>
    <w:p w:rsidR="004F19BD" w:rsidRDefault="00EA37BF">
      <w:pPr>
        <w:spacing w:before="31" w:line="211"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0.01 · 51 · 46 · 100 / (3.6 · 10</w:t>
      </w:r>
      <w:r>
        <w:rPr>
          <w:b/>
          <w:sz w:val="20"/>
          <w:vertAlign w:val="superscript"/>
        </w:rPr>
        <w:t>6</w:t>
      </w:r>
      <w:r>
        <w:rPr>
          <w:b/>
          <w:sz w:val="20"/>
        </w:rPr>
        <w:t xml:space="preserve">) = </w:t>
      </w:r>
      <w:r>
        <w:rPr>
          <w:rFonts w:ascii="Arial" w:hAnsi="Arial"/>
          <w:b/>
          <w:sz w:val="20"/>
        </w:rPr>
        <w:t>0.000652</w:t>
      </w:r>
    </w:p>
    <w:p w:rsidR="004F19BD" w:rsidRDefault="004F19BD">
      <w:pPr>
        <w:pStyle w:val="a3"/>
        <w:spacing w:before="3"/>
        <w:rPr>
          <w:rFonts w:ascii="Arial"/>
          <w:b/>
          <w:sz w:val="20"/>
        </w:rPr>
      </w:pPr>
    </w:p>
    <w:p w:rsidR="004F19BD" w:rsidRDefault="00EA37BF">
      <w:pPr>
        <w:ind w:left="222"/>
        <w:rPr>
          <w:b/>
          <w:i/>
          <w:sz w:val="20"/>
        </w:rPr>
      </w:pPr>
      <w:r>
        <w:rPr>
          <w:b/>
          <w:i/>
          <w:sz w:val="20"/>
          <w:u w:val="single"/>
        </w:rPr>
        <w:t>Примесь:</w:t>
      </w:r>
      <w:r>
        <w:rPr>
          <w:b/>
          <w:i/>
          <w:spacing w:val="-7"/>
          <w:sz w:val="20"/>
          <w:u w:val="single"/>
        </w:rPr>
        <w:t xml:space="preserve"> </w:t>
      </w:r>
      <w:r>
        <w:rPr>
          <w:b/>
          <w:i/>
          <w:sz w:val="20"/>
          <w:u w:val="single"/>
        </w:rPr>
        <w:t>2752</w:t>
      </w:r>
      <w:r>
        <w:rPr>
          <w:b/>
          <w:i/>
          <w:spacing w:val="-7"/>
          <w:sz w:val="20"/>
          <w:u w:val="single"/>
        </w:rPr>
        <w:t xml:space="preserve"> </w:t>
      </w:r>
      <w:r>
        <w:rPr>
          <w:b/>
          <w:i/>
          <w:sz w:val="20"/>
          <w:u w:val="single"/>
        </w:rPr>
        <w:t>Уайт-спирит</w:t>
      </w:r>
      <w:r>
        <w:rPr>
          <w:b/>
          <w:i/>
          <w:spacing w:val="-7"/>
          <w:sz w:val="20"/>
          <w:u w:val="single"/>
        </w:rPr>
        <w:t xml:space="preserve"> </w:t>
      </w:r>
      <w:r>
        <w:rPr>
          <w:b/>
          <w:i/>
          <w:spacing w:val="-2"/>
          <w:sz w:val="20"/>
          <w:u w:val="single"/>
        </w:rPr>
        <w:t>(1294*)</w:t>
      </w:r>
    </w:p>
    <w:p w:rsidR="004F19BD" w:rsidRDefault="004F19BD">
      <w:pPr>
        <w:pStyle w:val="a3"/>
        <w:spacing w:before="9"/>
        <w:rPr>
          <w:b/>
          <w:i/>
          <w:sz w:val="20"/>
        </w:rPr>
      </w:pPr>
    </w:p>
    <w:p w:rsidR="004F19BD" w:rsidRDefault="00EA37BF">
      <w:pPr>
        <w:spacing w:line="270" w:lineRule="exact"/>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5"/>
          <w:sz w:val="20"/>
        </w:rPr>
        <w:t>48</w:t>
      </w:r>
    </w:p>
    <w:p w:rsidR="004F19BD" w:rsidRDefault="00EA37BF">
      <w:pPr>
        <w:spacing w:line="248"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spacing w:before="2" w:line="271" w:lineRule="exact"/>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line="267" w:lineRule="exact"/>
        <w:ind w:left="222"/>
        <w:rPr>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(3-4),</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b/>
          <w:i/>
        </w:rPr>
        <w:t>_M_</w:t>
      </w:r>
      <w:r>
        <w:rPr>
          <w:b/>
          <w:i/>
          <w:spacing w:val="-1"/>
        </w:rPr>
        <w:t xml:space="preserve"> </w:t>
      </w:r>
      <w:r>
        <w:rPr>
          <w:b/>
          <w:i/>
        </w:rPr>
        <w:t>=</w:t>
      </w:r>
      <w:r>
        <w:rPr>
          <w:b/>
          <w:i/>
          <w:spacing w:val="-2"/>
        </w:rPr>
        <w:t xml:space="preserve"> </w:t>
      </w:r>
      <w:r>
        <w:rPr>
          <w:b/>
          <w:i/>
          <w:sz w:val="20"/>
        </w:rPr>
        <w:t>MS</w:t>
      </w:r>
      <w:r>
        <w:rPr>
          <w:b/>
          <w:i/>
          <w:spacing w:val="-2"/>
          <w:sz w:val="20"/>
        </w:rPr>
        <w:t xml:space="preserve"> </w:t>
      </w:r>
      <w:r>
        <w:rPr>
          <w:b/>
          <w:i/>
          <w:sz w:val="20"/>
        </w:rPr>
        <w:t>·</w:t>
      </w:r>
      <w:r>
        <w:rPr>
          <w:b/>
          <w:i/>
          <w:spacing w:val="-1"/>
          <w:sz w:val="20"/>
        </w:rPr>
        <w:t xml:space="preserve"> </w:t>
      </w:r>
      <w:r>
        <w:rPr>
          <w:b/>
          <w:i/>
          <w:sz w:val="20"/>
        </w:rPr>
        <w:t>F2</w:t>
      </w:r>
      <w:r>
        <w:rPr>
          <w:b/>
          <w:i/>
          <w:spacing w:val="-1"/>
          <w:sz w:val="20"/>
        </w:rPr>
        <w:t xml:space="preserve"> </w:t>
      </w:r>
      <w:r>
        <w:rPr>
          <w:b/>
          <w:i/>
          <w:sz w:val="20"/>
        </w:rPr>
        <w:t>·</w:t>
      </w:r>
      <w:r>
        <w:rPr>
          <w:b/>
          <w:i/>
          <w:spacing w:val="-1"/>
          <w:sz w:val="20"/>
        </w:rPr>
        <w:t xml:space="preserve"> </w:t>
      </w:r>
      <w:r>
        <w:rPr>
          <w:b/>
          <w:i/>
          <w:sz w:val="20"/>
        </w:rPr>
        <w:t>FPI</w:t>
      </w:r>
      <w:r>
        <w:rPr>
          <w:b/>
          <w:i/>
          <w:spacing w:val="-3"/>
          <w:sz w:val="20"/>
        </w:rPr>
        <w:t xml:space="preserve"> </w:t>
      </w:r>
      <w:r>
        <w:rPr>
          <w:b/>
          <w:i/>
          <w:sz w:val="20"/>
        </w:rPr>
        <w:t>·</w:t>
      </w:r>
      <w:r>
        <w:rPr>
          <w:b/>
          <w:i/>
          <w:spacing w:val="-1"/>
          <w:sz w:val="20"/>
        </w:rPr>
        <w:t xml:space="preserve"> </w:t>
      </w:r>
      <w:r>
        <w:rPr>
          <w:b/>
          <w:i/>
          <w:sz w:val="20"/>
        </w:rPr>
        <w:t>DP</w:t>
      </w:r>
      <w:r>
        <w:rPr>
          <w:b/>
          <w:i/>
          <w:spacing w:val="-2"/>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2"/>
          <w:sz w:val="20"/>
        </w:rPr>
        <w:t xml:space="preserve"> </w:t>
      </w:r>
      <w:r>
        <w:rPr>
          <w:b/>
          <w:i/>
          <w:sz w:val="20"/>
        </w:rPr>
        <w:t>=</w:t>
      </w:r>
      <w:r>
        <w:rPr>
          <w:b/>
          <w:i/>
          <w:spacing w:val="-1"/>
          <w:sz w:val="20"/>
        </w:rPr>
        <w:t xml:space="preserve"> </w:t>
      </w:r>
      <w:r>
        <w:rPr>
          <w:b/>
          <w:sz w:val="20"/>
        </w:rPr>
        <w:t>0.00044</w:t>
      </w:r>
      <w:r>
        <w:rPr>
          <w:b/>
          <w:spacing w:val="-1"/>
          <w:sz w:val="20"/>
        </w:rPr>
        <w:t xml:space="preserve"> </w:t>
      </w:r>
      <w:r>
        <w:rPr>
          <w:b/>
          <w:sz w:val="20"/>
        </w:rPr>
        <w:t>·</w:t>
      </w:r>
      <w:r>
        <w:rPr>
          <w:b/>
          <w:spacing w:val="-3"/>
          <w:sz w:val="20"/>
        </w:rPr>
        <w:t xml:space="preserve"> </w:t>
      </w:r>
      <w:r>
        <w:rPr>
          <w:b/>
          <w:sz w:val="20"/>
        </w:rPr>
        <w:t>51</w:t>
      </w:r>
      <w:r>
        <w:rPr>
          <w:b/>
          <w:spacing w:val="-1"/>
          <w:sz w:val="20"/>
        </w:rPr>
        <w:t xml:space="preserve"> </w:t>
      </w:r>
      <w:r>
        <w:rPr>
          <w:b/>
          <w:sz w:val="20"/>
        </w:rPr>
        <w:t>·</w:t>
      </w:r>
      <w:r>
        <w:rPr>
          <w:b/>
          <w:spacing w:val="-3"/>
          <w:sz w:val="20"/>
        </w:rPr>
        <w:t xml:space="preserve"> </w:t>
      </w:r>
      <w:r>
        <w:rPr>
          <w:b/>
          <w:sz w:val="20"/>
        </w:rPr>
        <w:t>48</w:t>
      </w:r>
      <w:r>
        <w:rPr>
          <w:b/>
          <w:spacing w:val="-1"/>
          <w:sz w:val="20"/>
        </w:rPr>
        <w:t xml:space="preserve"> </w:t>
      </w:r>
      <w:r>
        <w:rPr>
          <w:b/>
          <w:sz w:val="20"/>
        </w:rPr>
        <w:t>·</w:t>
      </w:r>
      <w:r>
        <w:rPr>
          <w:b/>
          <w:spacing w:val="-3"/>
          <w:sz w:val="20"/>
        </w:rPr>
        <w:t xml:space="preserve"> </w:t>
      </w:r>
      <w:r>
        <w:rPr>
          <w:b/>
          <w:spacing w:val="-5"/>
          <w:sz w:val="20"/>
        </w:rPr>
        <w:t>100</w:t>
      </w:r>
    </w:p>
    <w:p w:rsidR="004F19BD" w:rsidRDefault="00EA37BF">
      <w:pPr>
        <w:spacing w:line="226" w:lineRule="exact"/>
        <w:ind w:left="222"/>
        <w:rPr>
          <w:rFonts w:ascii="Arial" w:hAnsi="Arial"/>
          <w:b/>
          <w:sz w:val="20"/>
        </w:rPr>
      </w:pPr>
      <w:r>
        <w:rPr>
          <w:b/>
          <w:sz w:val="20"/>
        </w:rPr>
        <w:t>·</w:t>
      </w:r>
      <w:r>
        <w:rPr>
          <w:b/>
          <w:spacing w:val="-1"/>
          <w:sz w:val="20"/>
        </w:rPr>
        <w:t xml:space="preserve"> </w:t>
      </w:r>
      <w:r>
        <w:rPr>
          <w:b/>
          <w:sz w:val="20"/>
        </w:rPr>
        <w:t>10</w:t>
      </w:r>
      <w:r>
        <w:rPr>
          <w:b/>
          <w:sz w:val="20"/>
          <w:vertAlign w:val="superscript"/>
        </w:rPr>
        <w:t>-6</w:t>
      </w:r>
      <w:r>
        <w:rPr>
          <w:b/>
          <w:spacing w:val="-1"/>
          <w:sz w:val="20"/>
        </w:rPr>
        <w:t xml:space="preserve"> </w:t>
      </w:r>
      <w:r>
        <w:rPr>
          <w:b/>
          <w:sz w:val="20"/>
        </w:rPr>
        <w:t>=</w:t>
      </w:r>
      <w:r>
        <w:rPr>
          <w:b/>
          <w:spacing w:val="-2"/>
          <w:sz w:val="20"/>
        </w:rPr>
        <w:t xml:space="preserve"> </w:t>
      </w:r>
      <w:r>
        <w:rPr>
          <w:rFonts w:ascii="Arial" w:hAnsi="Arial"/>
          <w:b/>
          <w:spacing w:val="-2"/>
          <w:sz w:val="20"/>
        </w:rPr>
        <w:t>0.0001077</w:t>
      </w:r>
    </w:p>
    <w:p w:rsidR="004F19BD" w:rsidRDefault="00EA37BF">
      <w:pPr>
        <w:spacing w:before="31" w:line="211"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0.01 · 51 · 48 · 100 / (3.6 · 10</w:t>
      </w:r>
      <w:r>
        <w:rPr>
          <w:b/>
          <w:sz w:val="20"/>
          <w:vertAlign w:val="superscript"/>
        </w:rPr>
        <w:t>6</w:t>
      </w:r>
      <w:r>
        <w:rPr>
          <w:b/>
          <w:sz w:val="20"/>
        </w:rPr>
        <w:t xml:space="preserve">) = </w:t>
      </w:r>
      <w:r>
        <w:rPr>
          <w:rFonts w:ascii="Arial" w:hAnsi="Arial"/>
          <w:b/>
          <w:sz w:val="20"/>
        </w:rPr>
        <w:t>0.00068</w:t>
      </w:r>
    </w:p>
    <w:p w:rsidR="004F19BD" w:rsidRDefault="004F19BD">
      <w:pPr>
        <w:pStyle w:val="a3"/>
        <w:spacing w:before="10"/>
        <w:rPr>
          <w:rFonts w:ascii="Arial"/>
          <w:b/>
          <w:sz w:val="20"/>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8"/>
        </w:rPr>
        <w:t xml:space="preserve"> </w:t>
      </w:r>
      <w:r>
        <w:rPr>
          <w:rFonts w:ascii="Courier New" w:hAnsi="Courier New"/>
        </w:rPr>
        <w:t>окрасочного</w:t>
      </w:r>
      <w:r>
        <w:rPr>
          <w:rFonts w:ascii="Courier New" w:hAnsi="Courier New"/>
          <w:spacing w:val="-8"/>
        </w:rPr>
        <w:t xml:space="preserve"> </w:t>
      </w:r>
      <w:r>
        <w:rPr>
          <w:rFonts w:ascii="Courier New" w:hAnsi="Courier New"/>
          <w:spacing w:val="-2"/>
        </w:rPr>
        <w:t>аэрозоля:</w:t>
      </w:r>
    </w:p>
    <w:p w:rsidR="004F19BD" w:rsidRDefault="00EA37BF">
      <w:pPr>
        <w:spacing w:before="244"/>
        <w:ind w:left="222"/>
        <w:rPr>
          <w:b/>
          <w:i/>
          <w:sz w:val="20"/>
        </w:rPr>
      </w:pPr>
      <w:r>
        <w:rPr>
          <w:b/>
          <w:i/>
          <w:sz w:val="20"/>
          <w:u w:val="single"/>
        </w:rPr>
        <w:t>Примесь:</w:t>
      </w:r>
      <w:r>
        <w:rPr>
          <w:b/>
          <w:i/>
          <w:spacing w:val="-8"/>
          <w:sz w:val="20"/>
          <w:u w:val="single"/>
        </w:rPr>
        <w:t xml:space="preserve"> </w:t>
      </w:r>
      <w:r>
        <w:rPr>
          <w:b/>
          <w:i/>
          <w:sz w:val="20"/>
          <w:u w:val="single"/>
        </w:rPr>
        <w:t>2902</w:t>
      </w:r>
      <w:r>
        <w:rPr>
          <w:b/>
          <w:i/>
          <w:spacing w:val="-7"/>
          <w:sz w:val="20"/>
          <w:u w:val="single"/>
        </w:rPr>
        <w:t xml:space="preserve"> </w:t>
      </w:r>
      <w:r>
        <w:rPr>
          <w:b/>
          <w:i/>
          <w:sz w:val="20"/>
          <w:u w:val="single"/>
        </w:rPr>
        <w:t>Взвешенные</w:t>
      </w:r>
      <w:r>
        <w:rPr>
          <w:b/>
          <w:i/>
          <w:spacing w:val="-6"/>
          <w:sz w:val="20"/>
          <w:u w:val="single"/>
        </w:rPr>
        <w:t xml:space="preserve"> </w:t>
      </w:r>
      <w:r>
        <w:rPr>
          <w:b/>
          <w:i/>
          <w:sz w:val="20"/>
          <w:u w:val="single"/>
        </w:rPr>
        <w:t>частицы</w:t>
      </w:r>
      <w:r>
        <w:rPr>
          <w:b/>
          <w:i/>
          <w:spacing w:val="-7"/>
          <w:sz w:val="20"/>
          <w:u w:val="single"/>
        </w:rPr>
        <w:t xml:space="preserve"> </w:t>
      </w:r>
      <w:r>
        <w:rPr>
          <w:b/>
          <w:i/>
          <w:spacing w:val="-4"/>
          <w:sz w:val="20"/>
          <w:u w:val="single"/>
        </w:rPr>
        <w:t>(116)</w:t>
      </w:r>
    </w:p>
    <w:p w:rsidR="004F19BD" w:rsidRDefault="004F19BD">
      <w:pPr>
        <w:pStyle w:val="a3"/>
        <w:spacing w:before="4"/>
        <w:rPr>
          <w:b/>
          <w:i/>
          <w:sz w:val="20"/>
        </w:rPr>
      </w:pPr>
    </w:p>
    <w:p w:rsidR="004F19BD" w:rsidRDefault="00EA37BF">
      <w:pPr>
        <w:spacing w:line="247" w:lineRule="exact"/>
        <w:ind w:left="222"/>
        <w:rPr>
          <w:rFonts w:ascii="Courier New" w:hAnsi="Courier New"/>
        </w:rPr>
      </w:pPr>
      <w:r>
        <w:rPr>
          <w:rFonts w:ascii="Courier New" w:hAnsi="Courier New"/>
        </w:rPr>
        <w:t>Доля</w:t>
      </w:r>
      <w:r>
        <w:rPr>
          <w:rFonts w:ascii="Courier New" w:hAnsi="Courier New"/>
          <w:spacing w:val="-6"/>
        </w:rPr>
        <w:t xml:space="preserve"> </w:t>
      </w:r>
      <w:r>
        <w:rPr>
          <w:rFonts w:ascii="Courier New" w:hAnsi="Courier New"/>
        </w:rPr>
        <w:t>аэрозоля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для</w:t>
      </w:r>
      <w:r>
        <w:rPr>
          <w:rFonts w:ascii="Courier New" w:hAnsi="Courier New"/>
          <w:spacing w:val="-5"/>
        </w:rPr>
        <w:t xml:space="preserve"> </w:t>
      </w:r>
      <w:r>
        <w:rPr>
          <w:rFonts w:ascii="Courier New" w:hAnsi="Courier New"/>
        </w:rPr>
        <w:t>данного</w:t>
      </w:r>
      <w:r>
        <w:rPr>
          <w:rFonts w:ascii="Courier New" w:hAnsi="Courier New"/>
          <w:spacing w:val="-6"/>
        </w:rPr>
        <w:t xml:space="preserve"> </w:t>
      </w:r>
      <w:r>
        <w:rPr>
          <w:rFonts w:ascii="Courier New" w:hAnsi="Courier New"/>
        </w:rPr>
        <w:t>способа</w:t>
      </w:r>
      <w:r>
        <w:rPr>
          <w:rFonts w:ascii="Courier New" w:hAnsi="Courier New"/>
          <w:spacing w:val="-6"/>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3),</w:t>
      </w:r>
      <w:r>
        <w:rPr>
          <w:rFonts w:ascii="Courier New" w:hAnsi="Courier New"/>
          <w:spacing w:val="-5"/>
        </w:rPr>
        <w:t xml:space="preserve"> %,</w:t>
      </w:r>
    </w:p>
    <w:p w:rsidR="004F19BD" w:rsidRDefault="00EA37BF">
      <w:pPr>
        <w:spacing w:line="250" w:lineRule="exact"/>
        <w:ind w:left="222"/>
        <w:rPr>
          <w:rFonts w:ascii="Arial"/>
          <w:b/>
          <w:sz w:val="20"/>
        </w:rPr>
      </w:pPr>
      <w:r>
        <w:rPr>
          <w:b/>
          <w:i/>
        </w:rPr>
        <w:t>DK</w:t>
      </w:r>
      <w:r>
        <w:rPr>
          <w:b/>
          <w:i/>
          <w:spacing w:val="-2"/>
        </w:rPr>
        <w:t xml:space="preserve"> </w:t>
      </w:r>
      <w:r>
        <w:rPr>
          <w:b/>
          <w:i/>
        </w:rPr>
        <w:t>=</w:t>
      </w:r>
      <w:r>
        <w:rPr>
          <w:b/>
          <w:i/>
          <w:spacing w:val="-2"/>
        </w:rPr>
        <w:t xml:space="preserve"> </w:t>
      </w:r>
      <w:r>
        <w:rPr>
          <w:rFonts w:ascii="Arial"/>
          <w:b/>
          <w:spacing w:val="-5"/>
          <w:sz w:val="20"/>
        </w:rPr>
        <w:t>30</w:t>
      </w:r>
    </w:p>
    <w:p w:rsidR="004F19BD" w:rsidRDefault="00EA37BF">
      <w:pPr>
        <w:spacing w:before="15" w:line="232" w:lineRule="auto"/>
        <w:ind w:left="222" w:right="240"/>
        <w:rPr>
          <w:rFonts w:ascii="Arial" w:hAnsi="Arial"/>
          <w:b/>
          <w:sz w:val="20"/>
        </w:rPr>
      </w:pPr>
      <w:r>
        <w:rPr>
          <w:rFonts w:ascii="Courier New" w:hAnsi="Courier New"/>
        </w:rPr>
        <w:t>Валовый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ЗВ</w:t>
      </w:r>
      <w:r>
        <w:rPr>
          <w:rFonts w:ascii="Courier New" w:hAnsi="Courier New"/>
          <w:spacing w:val="-3"/>
        </w:rPr>
        <w:t xml:space="preserve"> </w:t>
      </w:r>
      <w:r>
        <w:rPr>
          <w:rFonts w:ascii="Courier New" w:hAnsi="Courier New"/>
        </w:rPr>
        <w:t>(1),</w:t>
      </w:r>
      <w:r>
        <w:rPr>
          <w:rFonts w:ascii="Courier New" w:hAnsi="Courier New"/>
          <w:spacing w:val="-3"/>
        </w:rPr>
        <w:t xml:space="preserve"> </w:t>
      </w:r>
      <w:r>
        <w:rPr>
          <w:rFonts w:ascii="Courier New" w:hAnsi="Courier New"/>
        </w:rPr>
        <w:t>т/год,</w:t>
      </w:r>
      <w:r>
        <w:rPr>
          <w:rFonts w:ascii="Courier New" w:hAnsi="Courier New"/>
          <w:spacing w:val="-2"/>
        </w:rPr>
        <w:t xml:space="preserve"> </w:t>
      </w:r>
      <w:r>
        <w:rPr>
          <w:b/>
          <w:i/>
        </w:rPr>
        <w:t>_M_</w:t>
      </w:r>
      <w:r>
        <w:rPr>
          <w:b/>
          <w:i/>
          <w:spacing w:val="-1"/>
        </w:rPr>
        <w:t xml:space="preserve"> </w:t>
      </w:r>
      <w:r>
        <w:rPr>
          <w:b/>
          <w:i/>
        </w:rPr>
        <w:t>=</w:t>
      </w:r>
      <w:r>
        <w:rPr>
          <w:b/>
          <w:i/>
          <w:spacing w:val="-1"/>
        </w:rPr>
        <w:t xml:space="preserve"> </w:t>
      </w:r>
      <w:r>
        <w:rPr>
          <w:b/>
          <w:i/>
          <w:sz w:val="20"/>
        </w:rPr>
        <w:t>KOC</w:t>
      </w:r>
      <w:r>
        <w:rPr>
          <w:b/>
          <w:i/>
          <w:spacing w:val="-2"/>
          <w:sz w:val="20"/>
        </w:rPr>
        <w:t xml:space="preserve"> </w:t>
      </w:r>
      <w:r>
        <w:rPr>
          <w:b/>
          <w:i/>
          <w:sz w:val="20"/>
        </w:rPr>
        <w:t>·</w:t>
      </w:r>
      <w:r>
        <w:rPr>
          <w:b/>
          <w:i/>
          <w:spacing w:val="-1"/>
          <w:sz w:val="20"/>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(100-F2)</w:t>
      </w:r>
      <w:r>
        <w:rPr>
          <w:b/>
          <w:i/>
          <w:spacing w:val="-3"/>
          <w:sz w:val="20"/>
        </w:rPr>
        <w:t xml:space="preserve"> </w:t>
      </w:r>
      <w:r>
        <w:rPr>
          <w:b/>
          <w:i/>
          <w:sz w:val="20"/>
        </w:rPr>
        <w:t>·</w:t>
      </w:r>
      <w:r>
        <w:rPr>
          <w:b/>
          <w:i/>
          <w:spacing w:val="-1"/>
          <w:sz w:val="20"/>
        </w:rPr>
        <w:t xml:space="preserve"> </w:t>
      </w:r>
      <w:r>
        <w:rPr>
          <w:b/>
          <w:i/>
          <w:sz w:val="20"/>
        </w:rPr>
        <w:t>DK</w:t>
      </w:r>
      <w:r>
        <w:rPr>
          <w:b/>
          <w:i/>
          <w:spacing w:val="-2"/>
          <w:sz w:val="20"/>
        </w:rPr>
        <w:t xml:space="preserve"> </w:t>
      </w:r>
      <w:r>
        <w:rPr>
          <w:b/>
          <w:i/>
          <w:sz w:val="20"/>
        </w:rPr>
        <w:t>·</w:t>
      </w:r>
      <w:r>
        <w:rPr>
          <w:b/>
          <w:i/>
          <w:spacing w:val="-1"/>
          <w:sz w:val="20"/>
        </w:rPr>
        <w:t xml:space="preserve"> </w:t>
      </w:r>
      <w:r>
        <w:rPr>
          <w:b/>
          <w:i/>
          <w:sz w:val="20"/>
        </w:rPr>
        <w:t>10</w:t>
      </w:r>
      <w:r>
        <w:rPr>
          <w:b/>
          <w:i/>
          <w:sz w:val="20"/>
          <w:vertAlign w:val="superscript"/>
        </w:rPr>
        <w:t>-4</w:t>
      </w:r>
      <w:r>
        <w:rPr>
          <w:b/>
          <w:i/>
          <w:spacing w:val="-1"/>
          <w:sz w:val="20"/>
        </w:rPr>
        <w:t xml:space="preserve"> </w:t>
      </w:r>
      <w:r>
        <w:rPr>
          <w:b/>
          <w:i/>
          <w:sz w:val="20"/>
        </w:rPr>
        <w:t>=</w:t>
      </w:r>
      <w:r>
        <w:rPr>
          <w:b/>
          <w:i/>
          <w:spacing w:val="-2"/>
          <w:sz w:val="20"/>
        </w:rPr>
        <w:t xml:space="preserve"> </w:t>
      </w:r>
      <w:r>
        <w:rPr>
          <w:b/>
          <w:sz w:val="20"/>
        </w:rPr>
        <w:t>1 ·</w:t>
      </w:r>
      <w:r>
        <w:rPr>
          <w:b/>
          <w:spacing w:val="-1"/>
          <w:sz w:val="20"/>
        </w:rPr>
        <w:t xml:space="preserve"> </w:t>
      </w:r>
      <w:r>
        <w:rPr>
          <w:b/>
          <w:sz w:val="20"/>
        </w:rPr>
        <w:t>0.00044 ·</w:t>
      </w:r>
      <w:r>
        <w:rPr>
          <w:b/>
          <w:spacing w:val="-3"/>
          <w:sz w:val="20"/>
        </w:rPr>
        <w:t xml:space="preserve"> </w:t>
      </w:r>
      <w:r>
        <w:rPr>
          <w:b/>
          <w:sz w:val="20"/>
        </w:rPr>
        <w:t>(100- 51) · 30 · 10</w:t>
      </w:r>
      <w:r>
        <w:rPr>
          <w:b/>
          <w:sz w:val="20"/>
          <w:vertAlign w:val="superscript"/>
        </w:rPr>
        <w:t>-4</w:t>
      </w:r>
      <w:r>
        <w:rPr>
          <w:b/>
          <w:sz w:val="20"/>
        </w:rPr>
        <w:t xml:space="preserve"> = </w:t>
      </w:r>
      <w:r>
        <w:rPr>
          <w:rFonts w:ascii="Arial" w:hAnsi="Arial"/>
          <w:b/>
          <w:sz w:val="20"/>
        </w:rPr>
        <w:t>0.0000647</w:t>
      </w:r>
    </w:p>
    <w:p w:rsidR="004F19BD" w:rsidRDefault="004F19BD">
      <w:pPr>
        <w:spacing w:line="232" w:lineRule="auto"/>
        <w:rPr>
          <w:rFonts w:ascii="Arial" w:hAnsi="Arial"/>
          <w:sz w:val="20"/>
        </w:rPr>
        <w:sectPr w:rsidR="004F19BD">
          <w:pgSz w:w="11910" w:h="16840"/>
          <w:pgMar w:top="1080" w:right="900" w:bottom="280" w:left="1480" w:header="710" w:footer="0" w:gutter="0"/>
          <w:cols w:space="720"/>
        </w:sectPr>
      </w:pPr>
    </w:p>
    <w:p w:rsidR="004F19BD" w:rsidRDefault="00EA37BF">
      <w:pPr>
        <w:spacing w:before="98" w:line="232" w:lineRule="auto"/>
        <w:ind w:left="222" w:right="413"/>
        <w:rPr>
          <w:rFonts w:ascii="Arial" w:hAnsi="Arial"/>
          <w:b/>
          <w:sz w:val="20"/>
        </w:rPr>
      </w:pPr>
      <w:r>
        <w:rPr>
          <w:rFonts w:ascii="Courier New" w:hAnsi="Courier New"/>
        </w:rPr>
        <w:lastRenderedPageBreak/>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(2),</w:t>
      </w:r>
      <w:r>
        <w:rPr>
          <w:rFonts w:ascii="Courier New" w:hAnsi="Courier New"/>
          <w:spacing w:val="-4"/>
        </w:rPr>
        <w:t xml:space="preserve"> </w:t>
      </w:r>
      <w:r>
        <w:rPr>
          <w:rFonts w:ascii="Courier New" w:hAnsi="Courier New"/>
        </w:rPr>
        <w:t>г/с,</w:t>
      </w:r>
      <w:r>
        <w:rPr>
          <w:rFonts w:ascii="Courier New" w:hAnsi="Courier New"/>
          <w:spacing w:val="-3"/>
        </w:rPr>
        <w:t xml:space="preserve"> </w:t>
      </w:r>
      <w:r>
        <w:rPr>
          <w:b/>
          <w:i/>
        </w:rPr>
        <w:t>_G_</w:t>
      </w:r>
      <w:r>
        <w:rPr>
          <w:b/>
          <w:i/>
          <w:spacing w:val="-1"/>
        </w:rPr>
        <w:t xml:space="preserve"> </w:t>
      </w:r>
      <w:r>
        <w:rPr>
          <w:b/>
          <w:i/>
        </w:rPr>
        <w:t>=</w:t>
      </w:r>
      <w:r>
        <w:rPr>
          <w:b/>
          <w:i/>
          <w:spacing w:val="-2"/>
        </w:rPr>
        <w:t xml:space="preserve"> </w:t>
      </w:r>
      <w:r>
        <w:rPr>
          <w:b/>
          <w:i/>
          <w:sz w:val="20"/>
        </w:rPr>
        <w:t>KOC</w:t>
      </w:r>
      <w:r>
        <w:rPr>
          <w:b/>
          <w:i/>
          <w:spacing w:val="-2"/>
          <w:sz w:val="20"/>
        </w:rPr>
        <w:t xml:space="preserve"> </w:t>
      </w:r>
      <w:r>
        <w:rPr>
          <w:b/>
          <w:i/>
          <w:sz w:val="20"/>
        </w:rPr>
        <w:t>·</w:t>
      </w:r>
      <w:r>
        <w:rPr>
          <w:b/>
          <w:i/>
          <w:spacing w:val="-1"/>
          <w:sz w:val="20"/>
        </w:rPr>
        <w:t xml:space="preserve"> </w:t>
      </w:r>
      <w:r>
        <w:rPr>
          <w:b/>
          <w:i/>
          <w:sz w:val="20"/>
        </w:rPr>
        <w:t>MS1</w:t>
      </w:r>
      <w:r>
        <w:rPr>
          <w:b/>
          <w:i/>
          <w:spacing w:val="-1"/>
          <w:sz w:val="20"/>
        </w:rPr>
        <w:t xml:space="preserve"> </w:t>
      </w:r>
      <w:r>
        <w:rPr>
          <w:b/>
          <w:i/>
          <w:sz w:val="20"/>
        </w:rPr>
        <w:t>·</w:t>
      </w:r>
      <w:r>
        <w:rPr>
          <w:b/>
          <w:i/>
          <w:spacing w:val="-1"/>
          <w:sz w:val="20"/>
        </w:rPr>
        <w:t xml:space="preserve"> </w:t>
      </w:r>
      <w:r>
        <w:rPr>
          <w:b/>
          <w:i/>
          <w:sz w:val="20"/>
        </w:rPr>
        <w:t>(100-F2)</w:t>
      </w:r>
      <w:r>
        <w:rPr>
          <w:b/>
          <w:i/>
          <w:spacing w:val="-1"/>
          <w:sz w:val="20"/>
        </w:rPr>
        <w:t xml:space="preserve"> </w:t>
      </w:r>
      <w:r>
        <w:rPr>
          <w:b/>
          <w:i/>
          <w:sz w:val="20"/>
        </w:rPr>
        <w:t>·</w:t>
      </w:r>
      <w:r>
        <w:rPr>
          <w:b/>
          <w:i/>
          <w:spacing w:val="-1"/>
          <w:sz w:val="20"/>
        </w:rPr>
        <w:t xml:space="preserve"> </w:t>
      </w:r>
      <w:r>
        <w:rPr>
          <w:b/>
          <w:i/>
          <w:sz w:val="20"/>
        </w:rPr>
        <w:t>DK</w:t>
      </w:r>
      <w:r>
        <w:rPr>
          <w:b/>
          <w:i/>
          <w:spacing w:val="-2"/>
          <w:sz w:val="20"/>
        </w:rPr>
        <w:t xml:space="preserve"> </w:t>
      </w:r>
      <w:r>
        <w:rPr>
          <w:b/>
          <w:i/>
          <w:sz w:val="20"/>
        </w:rPr>
        <w:t>/ (3.6 · 10</w:t>
      </w:r>
      <w:r>
        <w:rPr>
          <w:b/>
          <w:i/>
          <w:sz w:val="20"/>
          <w:vertAlign w:val="superscript"/>
        </w:rPr>
        <w:t>4</w:t>
      </w:r>
      <w:r>
        <w:rPr>
          <w:b/>
          <w:i/>
          <w:sz w:val="20"/>
        </w:rPr>
        <w:t xml:space="preserve">) = </w:t>
      </w:r>
      <w:r>
        <w:rPr>
          <w:b/>
          <w:sz w:val="20"/>
        </w:rPr>
        <w:t>1 · 0.01 · (100-51) · 30 / (3.6 · 10</w:t>
      </w:r>
      <w:r>
        <w:rPr>
          <w:b/>
          <w:sz w:val="20"/>
          <w:vertAlign w:val="superscript"/>
        </w:rPr>
        <w:t>4</w:t>
      </w:r>
      <w:r>
        <w:rPr>
          <w:b/>
          <w:sz w:val="20"/>
        </w:rPr>
        <w:t xml:space="preserve">) = </w:t>
      </w:r>
      <w:r>
        <w:rPr>
          <w:rFonts w:ascii="Arial" w:hAnsi="Arial"/>
          <w:b/>
          <w:sz w:val="20"/>
        </w:rPr>
        <w:t>0.000408</w:t>
      </w:r>
    </w:p>
    <w:p w:rsidR="004F19BD" w:rsidRDefault="00EA37BF">
      <w:pPr>
        <w:spacing w:before="7"/>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3"/>
        </w:trPr>
        <w:tc>
          <w:tcPr>
            <w:tcW w:w="703" w:type="dxa"/>
          </w:tcPr>
          <w:p w:rsidR="004F19BD" w:rsidRDefault="00EA37BF">
            <w:pPr>
              <w:pStyle w:val="TableParagraph"/>
              <w:spacing w:line="234"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4"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4"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4"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757"/>
        </w:trPr>
        <w:tc>
          <w:tcPr>
            <w:tcW w:w="703" w:type="dxa"/>
          </w:tcPr>
          <w:p w:rsidR="004F19BD" w:rsidRDefault="00EA37BF">
            <w:pPr>
              <w:pStyle w:val="TableParagraph"/>
              <w:spacing w:line="243" w:lineRule="exact"/>
              <w:ind w:left="28"/>
              <w:rPr>
                <w:rFonts w:ascii="Times New Roman"/>
              </w:rPr>
            </w:pPr>
            <w:r>
              <w:rPr>
                <w:rFonts w:ascii="Times New Roman"/>
                <w:spacing w:val="-4"/>
              </w:rPr>
              <w:t>0616</w:t>
            </w:r>
          </w:p>
        </w:tc>
        <w:tc>
          <w:tcPr>
            <w:tcW w:w="4354" w:type="dxa"/>
          </w:tcPr>
          <w:p w:rsidR="004F19BD" w:rsidRDefault="00EA37BF">
            <w:pPr>
              <w:pStyle w:val="TableParagraph"/>
              <w:ind w:left="26"/>
              <w:rPr>
                <w:rFonts w:ascii="Times New Roman" w:hAnsi="Times New Roman"/>
              </w:rPr>
            </w:pPr>
            <w:r>
              <w:rPr>
                <w:rFonts w:ascii="Times New Roman" w:hAnsi="Times New Roman"/>
              </w:rPr>
              <w:t>Ксилол (смесь изомеров о-, м-, п-) (</w:t>
            </w:r>
            <w:proofErr w:type="spellStart"/>
            <w:r>
              <w:rPr>
                <w:rFonts w:ascii="Times New Roman" w:hAnsi="Times New Roman"/>
              </w:rPr>
              <w:t>Диметилбензол</w:t>
            </w:r>
            <w:proofErr w:type="spellEnd"/>
            <w:r>
              <w:rPr>
                <w:rFonts w:ascii="Times New Roman" w:hAnsi="Times New Roman"/>
                <w:spacing w:val="-12"/>
              </w:rPr>
              <w:t xml:space="preserve"> </w:t>
            </w:r>
            <w:r>
              <w:rPr>
                <w:rFonts w:ascii="Times New Roman" w:hAnsi="Times New Roman"/>
              </w:rPr>
              <w:t>(смесь</w:t>
            </w:r>
            <w:r>
              <w:rPr>
                <w:rFonts w:ascii="Times New Roman" w:hAnsi="Times New Roman"/>
                <w:spacing w:val="-9"/>
              </w:rPr>
              <w:t xml:space="preserve"> </w:t>
            </w:r>
            <w:r>
              <w:rPr>
                <w:rFonts w:ascii="Times New Roman" w:hAnsi="Times New Roman"/>
              </w:rPr>
              <w:t>о-,</w:t>
            </w:r>
            <w:r>
              <w:rPr>
                <w:rFonts w:ascii="Times New Roman" w:hAnsi="Times New Roman"/>
                <w:spacing w:val="-9"/>
              </w:rPr>
              <w:t xml:space="preserve"> </w:t>
            </w:r>
            <w:r>
              <w:rPr>
                <w:rFonts w:ascii="Times New Roman" w:hAnsi="Times New Roman"/>
              </w:rPr>
              <w:t>м-,</w:t>
            </w:r>
            <w:r>
              <w:rPr>
                <w:rFonts w:ascii="Times New Roman" w:hAnsi="Times New Roman"/>
                <w:spacing w:val="-9"/>
              </w:rPr>
              <w:t xml:space="preserve"> </w:t>
            </w:r>
            <w:r>
              <w:rPr>
                <w:rFonts w:ascii="Times New Roman" w:hAnsi="Times New Roman"/>
              </w:rPr>
              <w:t>п-изомеров))</w:t>
            </w:r>
          </w:p>
          <w:p w:rsidR="004F19BD" w:rsidRDefault="00EA37BF">
            <w:pPr>
              <w:pStyle w:val="TableParagraph"/>
              <w:spacing w:line="242" w:lineRule="exact"/>
              <w:ind w:left="26"/>
              <w:rPr>
                <w:rFonts w:ascii="Times New Roman"/>
              </w:rPr>
            </w:pPr>
            <w:r>
              <w:rPr>
                <w:rFonts w:ascii="Times New Roman"/>
                <w:spacing w:val="-2"/>
              </w:rPr>
              <w:t>(322)</w:t>
            </w:r>
          </w:p>
        </w:tc>
        <w:tc>
          <w:tcPr>
            <w:tcW w:w="1965" w:type="dxa"/>
          </w:tcPr>
          <w:p w:rsidR="004F19BD" w:rsidRDefault="00EA37BF">
            <w:pPr>
              <w:pStyle w:val="TableParagraph"/>
              <w:spacing w:line="243" w:lineRule="exact"/>
              <w:ind w:right="13"/>
              <w:jc w:val="right"/>
              <w:rPr>
                <w:rFonts w:ascii="Times New Roman"/>
              </w:rPr>
            </w:pPr>
            <w:r>
              <w:rPr>
                <w:rFonts w:ascii="Times New Roman"/>
                <w:spacing w:val="-2"/>
              </w:rPr>
              <w:t>0.000652</w:t>
            </w:r>
          </w:p>
        </w:tc>
        <w:tc>
          <w:tcPr>
            <w:tcW w:w="2105" w:type="dxa"/>
          </w:tcPr>
          <w:p w:rsidR="004F19BD" w:rsidRDefault="00EA37BF">
            <w:pPr>
              <w:pStyle w:val="TableParagraph"/>
              <w:spacing w:line="243" w:lineRule="exact"/>
              <w:ind w:right="10"/>
              <w:jc w:val="right"/>
              <w:rPr>
                <w:rFonts w:ascii="Times New Roman"/>
              </w:rPr>
            </w:pPr>
            <w:r>
              <w:rPr>
                <w:rFonts w:ascii="Times New Roman"/>
                <w:spacing w:val="-2"/>
              </w:rPr>
              <w:t>0.0001032</w:t>
            </w:r>
          </w:p>
        </w:tc>
      </w:tr>
      <w:tr w:rsidR="004F19BD">
        <w:trPr>
          <w:trHeight w:val="254"/>
        </w:trPr>
        <w:tc>
          <w:tcPr>
            <w:tcW w:w="703" w:type="dxa"/>
          </w:tcPr>
          <w:p w:rsidR="004F19BD" w:rsidRDefault="00EA37BF">
            <w:pPr>
              <w:pStyle w:val="TableParagraph"/>
              <w:spacing w:line="234" w:lineRule="exact"/>
              <w:ind w:left="28"/>
              <w:rPr>
                <w:rFonts w:ascii="Times New Roman"/>
              </w:rPr>
            </w:pPr>
            <w:r>
              <w:rPr>
                <w:rFonts w:ascii="Times New Roman"/>
                <w:spacing w:val="-4"/>
              </w:rPr>
              <w:t>1042</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Бутан-1-ол</w:t>
            </w:r>
            <w:r>
              <w:rPr>
                <w:rFonts w:ascii="Times New Roman" w:hAnsi="Times New Roman"/>
                <w:spacing w:val="-7"/>
              </w:rPr>
              <w:t xml:space="preserve"> </w:t>
            </w:r>
            <w:r>
              <w:rPr>
                <w:rFonts w:ascii="Times New Roman" w:hAnsi="Times New Roman"/>
              </w:rPr>
              <w:t>(Бутиловый</w:t>
            </w:r>
            <w:r>
              <w:rPr>
                <w:rFonts w:ascii="Times New Roman" w:hAnsi="Times New Roman"/>
                <w:spacing w:val="-7"/>
              </w:rPr>
              <w:t xml:space="preserve"> </w:t>
            </w:r>
            <w:r>
              <w:rPr>
                <w:rFonts w:ascii="Times New Roman" w:hAnsi="Times New Roman"/>
              </w:rPr>
              <w:t>спирт)</w:t>
            </w:r>
            <w:r>
              <w:rPr>
                <w:rFonts w:ascii="Times New Roman" w:hAnsi="Times New Roman"/>
                <w:spacing w:val="-7"/>
              </w:rPr>
              <w:t xml:space="preserve"> </w:t>
            </w:r>
            <w:r>
              <w:rPr>
                <w:rFonts w:ascii="Times New Roman" w:hAnsi="Times New Roman"/>
                <w:spacing w:val="-4"/>
              </w:rPr>
              <w:t>(102)</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0.000085</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0.00001346</w:t>
            </w:r>
          </w:p>
        </w:tc>
      </w:tr>
      <w:tr w:rsidR="004F19BD">
        <w:trPr>
          <w:trHeight w:val="251"/>
        </w:trPr>
        <w:tc>
          <w:tcPr>
            <w:tcW w:w="703" w:type="dxa"/>
          </w:tcPr>
          <w:p w:rsidR="004F19BD" w:rsidRDefault="00EA37BF">
            <w:pPr>
              <w:pStyle w:val="TableParagraph"/>
              <w:spacing w:line="232" w:lineRule="exact"/>
              <w:ind w:left="28"/>
              <w:rPr>
                <w:rFonts w:ascii="Times New Roman"/>
              </w:rPr>
            </w:pPr>
            <w:r>
              <w:rPr>
                <w:rFonts w:ascii="Times New Roman"/>
                <w:spacing w:val="-4"/>
              </w:rPr>
              <w:t>2752</w:t>
            </w:r>
          </w:p>
        </w:tc>
        <w:tc>
          <w:tcPr>
            <w:tcW w:w="4354" w:type="dxa"/>
          </w:tcPr>
          <w:p w:rsidR="004F19BD" w:rsidRDefault="00EA37BF">
            <w:pPr>
              <w:pStyle w:val="TableParagraph"/>
              <w:spacing w:line="232" w:lineRule="exact"/>
              <w:ind w:left="26"/>
              <w:rPr>
                <w:rFonts w:ascii="Times New Roman" w:hAnsi="Times New Roman"/>
              </w:rPr>
            </w:pPr>
            <w:r>
              <w:rPr>
                <w:rFonts w:ascii="Times New Roman" w:hAnsi="Times New Roman"/>
              </w:rPr>
              <w:t>Уайт-спирит</w:t>
            </w:r>
            <w:r>
              <w:rPr>
                <w:rFonts w:ascii="Times New Roman" w:hAnsi="Times New Roman"/>
                <w:spacing w:val="-9"/>
              </w:rPr>
              <w:t xml:space="preserve"> </w:t>
            </w:r>
            <w:r>
              <w:rPr>
                <w:rFonts w:ascii="Times New Roman" w:hAnsi="Times New Roman"/>
                <w:spacing w:val="-2"/>
              </w:rPr>
              <w:t>(1294*)</w:t>
            </w:r>
          </w:p>
        </w:tc>
        <w:tc>
          <w:tcPr>
            <w:tcW w:w="1965" w:type="dxa"/>
          </w:tcPr>
          <w:p w:rsidR="004F19BD" w:rsidRDefault="00EA37BF">
            <w:pPr>
              <w:pStyle w:val="TableParagraph"/>
              <w:spacing w:line="232" w:lineRule="exact"/>
              <w:ind w:right="13"/>
              <w:jc w:val="right"/>
              <w:rPr>
                <w:rFonts w:ascii="Times New Roman"/>
              </w:rPr>
            </w:pPr>
            <w:r>
              <w:rPr>
                <w:rFonts w:ascii="Times New Roman"/>
                <w:spacing w:val="-2"/>
              </w:rPr>
              <w:t>0.00068</w:t>
            </w:r>
          </w:p>
        </w:tc>
        <w:tc>
          <w:tcPr>
            <w:tcW w:w="2105" w:type="dxa"/>
          </w:tcPr>
          <w:p w:rsidR="004F19BD" w:rsidRDefault="00EA37BF">
            <w:pPr>
              <w:pStyle w:val="TableParagraph"/>
              <w:spacing w:line="232" w:lineRule="exact"/>
              <w:ind w:right="10"/>
              <w:jc w:val="right"/>
              <w:rPr>
                <w:rFonts w:ascii="Times New Roman"/>
              </w:rPr>
            </w:pPr>
            <w:r>
              <w:rPr>
                <w:rFonts w:ascii="Times New Roman"/>
                <w:spacing w:val="-2"/>
              </w:rPr>
              <w:t>0.0001077</w:t>
            </w:r>
          </w:p>
        </w:tc>
      </w:tr>
      <w:tr w:rsidR="004F19BD">
        <w:trPr>
          <w:trHeight w:val="253"/>
        </w:trPr>
        <w:tc>
          <w:tcPr>
            <w:tcW w:w="703" w:type="dxa"/>
          </w:tcPr>
          <w:p w:rsidR="004F19BD" w:rsidRDefault="00EA37BF">
            <w:pPr>
              <w:pStyle w:val="TableParagraph"/>
              <w:spacing w:line="234" w:lineRule="exact"/>
              <w:ind w:left="28"/>
              <w:rPr>
                <w:rFonts w:ascii="Times New Roman"/>
              </w:rPr>
            </w:pPr>
            <w:r>
              <w:rPr>
                <w:rFonts w:ascii="Times New Roman"/>
                <w:spacing w:val="-4"/>
              </w:rPr>
              <w:t>2902</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Взвешенные</w:t>
            </w:r>
            <w:r>
              <w:rPr>
                <w:rFonts w:ascii="Times New Roman" w:hAnsi="Times New Roman"/>
                <w:spacing w:val="-8"/>
              </w:rPr>
              <w:t xml:space="preserve"> </w:t>
            </w:r>
            <w:r>
              <w:rPr>
                <w:rFonts w:ascii="Times New Roman" w:hAnsi="Times New Roman"/>
              </w:rPr>
              <w:t>частицы</w:t>
            </w:r>
            <w:r>
              <w:rPr>
                <w:rFonts w:ascii="Times New Roman" w:hAnsi="Times New Roman"/>
                <w:spacing w:val="-7"/>
              </w:rPr>
              <w:t xml:space="preserve"> </w:t>
            </w:r>
            <w:r>
              <w:rPr>
                <w:rFonts w:ascii="Times New Roman" w:hAnsi="Times New Roman"/>
                <w:spacing w:val="-4"/>
              </w:rPr>
              <w:t>(116)</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0.000408</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0.0000647</w:t>
            </w:r>
          </w:p>
        </w:tc>
      </w:tr>
    </w:tbl>
    <w:p w:rsidR="004F19BD" w:rsidRDefault="004F19BD">
      <w:pPr>
        <w:pStyle w:val="a3"/>
        <w:spacing w:before="3"/>
        <w:rPr>
          <w:rFonts w:ascii="Courier New"/>
          <w:sz w:val="22"/>
        </w:rPr>
      </w:pPr>
    </w:p>
    <w:p w:rsidR="004F19BD" w:rsidRDefault="00EA37BF">
      <w:pPr>
        <w:spacing w:before="1"/>
        <w:ind w:left="862" w:right="805" w:firstLine="396"/>
        <w:rPr>
          <w:rFonts w:ascii="Courier New" w:hAnsi="Courier New"/>
          <w:i/>
        </w:rPr>
      </w:pPr>
      <w:r>
        <w:rPr>
          <w:rFonts w:ascii="Courier New" w:hAnsi="Courier New"/>
          <w:i/>
          <w:u w:val="single"/>
        </w:rPr>
        <w:t>Источник загрязнения: 6005, Неорганизованный 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spacing w:val="-5"/>
          <w:u w:val="single"/>
        </w:rPr>
        <w:t xml:space="preserve"> </w:t>
      </w:r>
      <w:r>
        <w:rPr>
          <w:rFonts w:ascii="Courier New" w:hAnsi="Courier New"/>
          <w:i/>
          <w:u w:val="single"/>
        </w:rPr>
        <w:t>выделения:</w:t>
      </w:r>
      <w:r>
        <w:rPr>
          <w:rFonts w:ascii="Courier New" w:hAnsi="Courier New"/>
          <w:i/>
          <w:spacing w:val="-5"/>
          <w:u w:val="single"/>
        </w:rPr>
        <w:t xml:space="preserve"> </w:t>
      </w:r>
      <w:r>
        <w:rPr>
          <w:rFonts w:ascii="Courier New" w:hAnsi="Courier New"/>
          <w:i/>
          <w:u w:val="single"/>
        </w:rPr>
        <w:t>6005</w:t>
      </w:r>
      <w:r>
        <w:rPr>
          <w:rFonts w:ascii="Courier New" w:hAnsi="Courier New"/>
          <w:i/>
          <w:spacing w:val="-5"/>
          <w:u w:val="single"/>
        </w:rPr>
        <w:t xml:space="preserve"> </w:t>
      </w:r>
      <w:r>
        <w:rPr>
          <w:rFonts w:ascii="Courier New" w:hAnsi="Courier New"/>
          <w:i/>
          <w:u w:val="single"/>
        </w:rPr>
        <w:t>07,</w:t>
      </w:r>
      <w:r>
        <w:rPr>
          <w:rFonts w:ascii="Courier New" w:hAnsi="Courier New"/>
          <w:i/>
          <w:spacing w:val="-5"/>
          <w:u w:val="single"/>
        </w:rPr>
        <w:t xml:space="preserve"> </w:t>
      </w:r>
      <w:r>
        <w:rPr>
          <w:rFonts w:ascii="Courier New" w:hAnsi="Courier New"/>
          <w:i/>
          <w:u w:val="single"/>
        </w:rPr>
        <w:t>Малярные</w:t>
      </w:r>
      <w:r>
        <w:rPr>
          <w:rFonts w:ascii="Courier New" w:hAnsi="Courier New"/>
          <w:i/>
          <w:spacing w:val="-5"/>
          <w:u w:val="single"/>
        </w:rPr>
        <w:t xml:space="preserve"> </w:t>
      </w:r>
      <w:r>
        <w:rPr>
          <w:rFonts w:ascii="Courier New" w:hAnsi="Courier New"/>
          <w:i/>
          <w:u w:val="single"/>
        </w:rPr>
        <w:t>работы</w:t>
      </w:r>
      <w:r>
        <w:rPr>
          <w:rFonts w:ascii="Courier New" w:hAnsi="Courier New"/>
          <w:i/>
          <w:spacing w:val="-5"/>
          <w:u w:val="single"/>
        </w:rPr>
        <w:t xml:space="preserve"> </w:t>
      </w:r>
      <w:r>
        <w:rPr>
          <w:rFonts w:ascii="Courier New" w:hAnsi="Courier New"/>
          <w:i/>
          <w:u w:val="single"/>
        </w:rPr>
        <w:t>(эмаль</w:t>
      </w:r>
      <w:r>
        <w:rPr>
          <w:rFonts w:ascii="Courier New" w:hAnsi="Courier New"/>
          <w:i/>
          <w:spacing w:val="-5"/>
          <w:u w:val="single"/>
        </w:rPr>
        <w:t xml:space="preserve"> </w:t>
      </w:r>
      <w:r>
        <w:rPr>
          <w:rFonts w:ascii="Courier New" w:hAnsi="Courier New"/>
          <w:i/>
          <w:u w:val="single"/>
        </w:rPr>
        <w:t>ПФ-115)</w:t>
      </w:r>
    </w:p>
    <w:p w:rsidR="004F19BD" w:rsidRDefault="00EA37BF">
      <w:pPr>
        <w:spacing w:before="247"/>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spacing w:before="1"/>
        <w:ind w:left="222" w:right="1250"/>
        <w:rPr>
          <w:rFonts w:ascii="Courier New" w:hAnsi="Courier New"/>
        </w:rPr>
      </w:pPr>
      <w:r>
        <w:rPr>
          <w:rFonts w:ascii="Courier New" w:hAnsi="Courier New"/>
        </w:rPr>
        <w:t>Методика расчета выбросов загрязняющих веществ в атмосферу при</w:t>
      </w:r>
      <w:r>
        <w:rPr>
          <w:rFonts w:ascii="Courier New" w:hAnsi="Courier New"/>
          <w:spacing w:val="-6"/>
        </w:rPr>
        <w:t xml:space="preserve"> </w:t>
      </w:r>
      <w:r>
        <w:rPr>
          <w:rFonts w:ascii="Courier New" w:hAnsi="Courier New"/>
        </w:rPr>
        <w:t>нанесении</w:t>
      </w:r>
      <w:r>
        <w:rPr>
          <w:rFonts w:ascii="Courier New" w:hAnsi="Courier New"/>
          <w:spacing w:val="-6"/>
        </w:rPr>
        <w:t xml:space="preserve"> </w:t>
      </w:r>
      <w:r>
        <w:rPr>
          <w:rFonts w:ascii="Courier New" w:hAnsi="Courier New"/>
        </w:rPr>
        <w:t>лакокрасочных</w:t>
      </w:r>
      <w:r>
        <w:rPr>
          <w:rFonts w:ascii="Courier New" w:hAnsi="Courier New"/>
          <w:spacing w:val="-6"/>
        </w:rPr>
        <w:t xml:space="preserve"> </w:t>
      </w:r>
      <w:r>
        <w:rPr>
          <w:rFonts w:ascii="Courier New" w:hAnsi="Courier New"/>
        </w:rPr>
        <w:t>материалов</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величинам</w:t>
      </w:r>
      <w:r>
        <w:rPr>
          <w:rFonts w:ascii="Courier New" w:hAnsi="Courier New"/>
          <w:spacing w:val="-6"/>
        </w:rPr>
        <w:t xml:space="preserve"> </w:t>
      </w:r>
      <w:r>
        <w:rPr>
          <w:rFonts w:ascii="Courier New" w:hAnsi="Courier New"/>
        </w:rPr>
        <w:t>удельных выбросов). РНД 211.2.02.05-2004. Астана, 2005</w:t>
      </w:r>
    </w:p>
    <w:p w:rsidR="004F19BD" w:rsidRDefault="004F19BD">
      <w:pPr>
        <w:pStyle w:val="a3"/>
        <w:spacing w:before="2"/>
        <w:rPr>
          <w:rFonts w:ascii="Courier New"/>
          <w:sz w:val="22"/>
        </w:rPr>
      </w:pPr>
    </w:p>
    <w:p w:rsidR="004F19BD" w:rsidRDefault="00EA37BF">
      <w:pPr>
        <w:ind w:left="222" w:right="2594"/>
        <w:rPr>
          <w:rFonts w:ascii="Arial" w:hAnsi="Arial"/>
          <w:b/>
          <w:sz w:val="20"/>
        </w:rPr>
      </w:pPr>
      <w:r>
        <w:rPr>
          <w:rFonts w:ascii="Courier New" w:hAnsi="Courier New"/>
        </w:rPr>
        <w:t>Технологический процесс: окраска и сушка Фактический</w:t>
      </w:r>
      <w:r>
        <w:rPr>
          <w:rFonts w:ascii="Courier New" w:hAnsi="Courier New"/>
          <w:spacing w:val="-7"/>
        </w:rPr>
        <w:t xml:space="preserve"> </w:t>
      </w:r>
      <w:r>
        <w:rPr>
          <w:rFonts w:ascii="Courier New" w:hAnsi="Courier New"/>
        </w:rPr>
        <w:t>годовой</w:t>
      </w:r>
      <w:r>
        <w:rPr>
          <w:rFonts w:ascii="Courier New" w:hAnsi="Courier New"/>
          <w:spacing w:val="-7"/>
        </w:rPr>
        <w:t xml:space="preserve"> </w:t>
      </w:r>
      <w:r>
        <w:rPr>
          <w:rFonts w:ascii="Courier New" w:hAnsi="Courier New"/>
        </w:rPr>
        <w:t>расход</w:t>
      </w:r>
      <w:r>
        <w:rPr>
          <w:rFonts w:ascii="Courier New" w:hAnsi="Courier New"/>
          <w:spacing w:val="-7"/>
        </w:rPr>
        <w:t xml:space="preserve"> </w:t>
      </w:r>
      <w:r>
        <w:rPr>
          <w:rFonts w:ascii="Courier New" w:hAnsi="Courier New"/>
        </w:rPr>
        <w:t>ЛКМ,</w:t>
      </w:r>
      <w:r>
        <w:rPr>
          <w:rFonts w:ascii="Courier New" w:hAnsi="Courier New"/>
          <w:spacing w:val="-7"/>
        </w:rPr>
        <w:t xml:space="preserve"> </w:t>
      </w:r>
      <w:r>
        <w:rPr>
          <w:rFonts w:ascii="Courier New" w:hAnsi="Courier New"/>
        </w:rPr>
        <w:t>тонн,</w:t>
      </w:r>
      <w:r>
        <w:rPr>
          <w:rFonts w:ascii="Courier New" w:hAnsi="Courier New"/>
          <w:spacing w:val="-6"/>
        </w:rPr>
        <w:t xml:space="preserve"> </w:t>
      </w:r>
      <w:r>
        <w:rPr>
          <w:b/>
          <w:i/>
        </w:rPr>
        <w:t>MS</w:t>
      </w:r>
      <w:r>
        <w:rPr>
          <w:b/>
          <w:i/>
          <w:spacing w:val="-3"/>
        </w:rPr>
        <w:t xml:space="preserve"> </w:t>
      </w:r>
      <w:r>
        <w:rPr>
          <w:b/>
          <w:i/>
        </w:rPr>
        <w:t>=</w:t>
      </w:r>
      <w:r>
        <w:rPr>
          <w:b/>
          <w:i/>
          <w:spacing w:val="-4"/>
        </w:rPr>
        <w:t xml:space="preserve"> </w:t>
      </w:r>
      <w:r>
        <w:rPr>
          <w:rFonts w:ascii="Arial" w:hAnsi="Arial"/>
          <w:b/>
          <w:sz w:val="20"/>
        </w:rPr>
        <w:t>0.005</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6"/>
        </w:rPr>
        <w:t xml:space="preserve"> </w:t>
      </w:r>
      <w:r>
        <w:rPr>
          <w:rFonts w:ascii="Courier New" w:hAnsi="Courier New"/>
        </w:rPr>
        <w:t>часовой</w:t>
      </w:r>
      <w:r>
        <w:rPr>
          <w:rFonts w:ascii="Courier New" w:hAnsi="Courier New"/>
          <w:spacing w:val="-6"/>
        </w:rPr>
        <w:t xml:space="preserve"> </w:t>
      </w:r>
      <w:r>
        <w:rPr>
          <w:rFonts w:ascii="Courier New" w:hAnsi="Courier New"/>
        </w:rPr>
        <w:t>расход</w:t>
      </w:r>
      <w:r>
        <w:rPr>
          <w:rFonts w:ascii="Courier New" w:hAnsi="Courier New"/>
          <w:spacing w:val="-6"/>
        </w:rPr>
        <w:t xml:space="preserve"> </w:t>
      </w:r>
      <w:r>
        <w:rPr>
          <w:rFonts w:ascii="Courier New" w:hAnsi="Courier New"/>
        </w:rPr>
        <w:t>ЛКМ,</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учетом</w:t>
      </w:r>
      <w:r>
        <w:rPr>
          <w:rFonts w:ascii="Courier New" w:hAnsi="Courier New"/>
          <w:spacing w:val="-6"/>
        </w:rPr>
        <w:t xml:space="preserve"> </w:t>
      </w:r>
      <w:r>
        <w:rPr>
          <w:rFonts w:ascii="Courier New" w:hAnsi="Courier New"/>
        </w:rPr>
        <w:t>дискретности</w:t>
      </w:r>
      <w:r>
        <w:rPr>
          <w:rFonts w:ascii="Courier New" w:hAnsi="Courier New"/>
          <w:spacing w:val="-6"/>
        </w:rPr>
        <w:t xml:space="preserve"> </w:t>
      </w:r>
      <w:r>
        <w:rPr>
          <w:rFonts w:ascii="Courier New" w:hAnsi="Courier New"/>
        </w:rPr>
        <w:t xml:space="preserve">работы оборудования, кг, </w:t>
      </w:r>
      <w:r>
        <w:rPr>
          <w:b/>
          <w:i/>
        </w:rPr>
        <w:t xml:space="preserve">MS1 = </w:t>
      </w:r>
      <w:r>
        <w:rPr>
          <w:rFonts w:ascii="Arial" w:hAnsi="Arial"/>
          <w:b/>
          <w:sz w:val="20"/>
        </w:rPr>
        <w:t>0.01</w:t>
      </w:r>
    </w:p>
    <w:p w:rsidR="004F19BD" w:rsidRDefault="00EA37BF">
      <w:pPr>
        <w:spacing w:before="247" w:line="480" w:lineRule="auto"/>
        <w:ind w:left="222" w:right="5343"/>
        <w:rPr>
          <w:rFonts w:ascii="Courier New" w:hAnsi="Courier New"/>
        </w:rPr>
      </w:pPr>
      <w:r>
        <w:rPr>
          <w:rFonts w:ascii="Courier New" w:hAnsi="Courier New"/>
        </w:rPr>
        <w:t>Марка</w:t>
      </w:r>
      <w:r>
        <w:rPr>
          <w:rFonts w:ascii="Courier New" w:hAnsi="Courier New"/>
          <w:spacing w:val="40"/>
        </w:rPr>
        <w:t xml:space="preserve"> </w:t>
      </w:r>
      <w:r>
        <w:rPr>
          <w:rFonts w:ascii="Courier New" w:hAnsi="Courier New"/>
        </w:rPr>
        <w:t>ЛКМ:</w:t>
      </w:r>
      <w:r>
        <w:rPr>
          <w:rFonts w:ascii="Courier New" w:hAnsi="Courier New"/>
          <w:spacing w:val="40"/>
        </w:rPr>
        <w:t xml:space="preserve"> </w:t>
      </w:r>
      <w:r>
        <w:rPr>
          <w:rFonts w:ascii="Courier New" w:hAnsi="Courier New"/>
        </w:rPr>
        <w:t>Эмаль</w:t>
      </w:r>
      <w:r>
        <w:rPr>
          <w:rFonts w:ascii="Courier New" w:hAnsi="Courier New"/>
          <w:spacing w:val="40"/>
        </w:rPr>
        <w:t xml:space="preserve"> </w:t>
      </w:r>
      <w:r>
        <w:rPr>
          <w:rFonts w:ascii="Courier New" w:hAnsi="Courier New"/>
        </w:rPr>
        <w:t>ПФ-115 Способ</w:t>
      </w:r>
      <w:r>
        <w:rPr>
          <w:rFonts w:ascii="Courier New" w:hAnsi="Courier New"/>
          <w:spacing w:val="-18"/>
        </w:rPr>
        <w:t xml:space="preserve"> </w:t>
      </w:r>
      <w:r>
        <w:rPr>
          <w:rFonts w:ascii="Courier New" w:hAnsi="Courier New"/>
        </w:rPr>
        <w:t>окраски:</w:t>
      </w:r>
      <w:r>
        <w:rPr>
          <w:rFonts w:ascii="Courier New" w:hAnsi="Courier New"/>
          <w:spacing w:val="-18"/>
        </w:rPr>
        <w:t xml:space="preserve"> </w:t>
      </w:r>
      <w:r>
        <w:rPr>
          <w:rFonts w:ascii="Courier New" w:hAnsi="Courier New"/>
        </w:rPr>
        <w:t>Пневматический</w:t>
      </w:r>
    </w:p>
    <w:p w:rsidR="004F19BD" w:rsidRDefault="00EA37BF">
      <w:pPr>
        <w:spacing w:before="4"/>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летучей</w:t>
      </w:r>
      <w:r>
        <w:rPr>
          <w:rFonts w:ascii="Courier New" w:hAnsi="Courier New"/>
          <w:spacing w:val="-5"/>
        </w:rPr>
        <w:t xml:space="preserve"> </w:t>
      </w:r>
      <w:r>
        <w:rPr>
          <w:rFonts w:ascii="Courier New" w:hAnsi="Courier New"/>
        </w:rPr>
        <w:t>части</w:t>
      </w:r>
      <w:r>
        <w:rPr>
          <w:rFonts w:ascii="Courier New" w:hAnsi="Courier New"/>
          <w:spacing w:val="-4"/>
        </w:rPr>
        <w:t xml:space="preserve"> </w:t>
      </w:r>
      <w:r>
        <w:rPr>
          <w:rFonts w:ascii="Courier New" w:hAnsi="Courier New"/>
        </w:rPr>
        <w:t>(растворителя)</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5"/>
        </w:rPr>
        <w:t xml:space="preserve"> </w:t>
      </w:r>
      <w:r>
        <w:rPr>
          <w:rFonts w:ascii="Courier New" w:hAnsi="Courier New"/>
        </w:rPr>
        <w:t>%,</w:t>
      </w:r>
      <w:r>
        <w:rPr>
          <w:rFonts w:ascii="Courier New" w:hAnsi="Courier New"/>
          <w:spacing w:val="-3"/>
        </w:rPr>
        <w:t xml:space="preserve"> </w:t>
      </w:r>
      <w:r>
        <w:rPr>
          <w:b/>
          <w:i/>
        </w:rPr>
        <w:t>F2</w:t>
      </w:r>
      <w:r>
        <w:rPr>
          <w:b/>
          <w:i/>
          <w:spacing w:val="-2"/>
        </w:rPr>
        <w:t xml:space="preserve"> </w:t>
      </w:r>
      <w:r>
        <w:rPr>
          <w:b/>
          <w:i/>
        </w:rPr>
        <w:t>=</w:t>
      </w:r>
      <w:r>
        <w:rPr>
          <w:b/>
          <w:i/>
          <w:spacing w:val="-2"/>
        </w:rPr>
        <w:t xml:space="preserve"> </w:t>
      </w:r>
      <w:r>
        <w:rPr>
          <w:rFonts w:ascii="Arial" w:hAnsi="Arial"/>
          <w:b/>
          <w:spacing w:val="-5"/>
          <w:sz w:val="20"/>
        </w:rPr>
        <w:t>45</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0616</w:t>
      </w:r>
      <w:r>
        <w:rPr>
          <w:b/>
          <w:i/>
          <w:spacing w:val="-5"/>
          <w:sz w:val="20"/>
          <w:u w:val="single"/>
        </w:rPr>
        <w:t xml:space="preserve"> </w:t>
      </w:r>
      <w:r>
        <w:rPr>
          <w:b/>
          <w:i/>
          <w:sz w:val="20"/>
          <w:u w:val="single"/>
        </w:rPr>
        <w:t>Ксилол</w:t>
      </w:r>
      <w:r>
        <w:rPr>
          <w:b/>
          <w:i/>
          <w:spacing w:val="-7"/>
          <w:sz w:val="20"/>
          <w:u w:val="single"/>
        </w:rPr>
        <w:t xml:space="preserve"> </w:t>
      </w:r>
      <w:r>
        <w:rPr>
          <w:b/>
          <w:i/>
          <w:sz w:val="20"/>
          <w:u w:val="single"/>
        </w:rPr>
        <w:t>(смесь</w:t>
      </w:r>
      <w:r>
        <w:rPr>
          <w:b/>
          <w:i/>
          <w:spacing w:val="-6"/>
          <w:sz w:val="20"/>
          <w:u w:val="single"/>
        </w:rPr>
        <w:t xml:space="preserve"> </w:t>
      </w:r>
      <w:r>
        <w:rPr>
          <w:b/>
          <w:i/>
          <w:sz w:val="20"/>
          <w:u w:val="single"/>
        </w:rPr>
        <w:t>изомеров</w:t>
      </w:r>
      <w:r>
        <w:rPr>
          <w:b/>
          <w:i/>
          <w:spacing w:val="-7"/>
          <w:sz w:val="20"/>
          <w:u w:val="single"/>
        </w:rPr>
        <w:t xml:space="preserve"> </w:t>
      </w:r>
      <w:r>
        <w:rPr>
          <w:b/>
          <w:i/>
          <w:sz w:val="20"/>
          <w:u w:val="single"/>
        </w:rPr>
        <w:t>о-,</w:t>
      </w:r>
      <w:r>
        <w:rPr>
          <w:b/>
          <w:i/>
          <w:spacing w:val="-5"/>
          <w:sz w:val="20"/>
          <w:u w:val="single"/>
        </w:rPr>
        <w:t xml:space="preserve"> </w:t>
      </w:r>
      <w:r>
        <w:rPr>
          <w:b/>
          <w:i/>
          <w:sz w:val="20"/>
          <w:u w:val="single"/>
        </w:rPr>
        <w:t>м-,</w:t>
      </w:r>
      <w:r>
        <w:rPr>
          <w:b/>
          <w:i/>
          <w:spacing w:val="-6"/>
          <w:sz w:val="20"/>
          <w:u w:val="single"/>
        </w:rPr>
        <w:t xml:space="preserve"> </w:t>
      </w:r>
      <w:r>
        <w:rPr>
          <w:b/>
          <w:i/>
          <w:sz w:val="20"/>
          <w:u w:val="single"/>
        </w:rPr>
        <w:t>п-)</w:t>
      </w:r>
      <w:r>
        <w:rPr>
          <w:b/>
          <w:i/>
          <w:spacing w:val="-6"/>
          <w:sz w:val="20"/>
          <w:u w:val="single"/>
        </w:rPr>
        <w:t xml:space="preserve"> </w:t>
      </w:r>
      <w:r>
        <w:rPr>
          <w:b/>
          <w:i/>
          <w:sz w:val="20"/>
          <w:u w:val="single"/>
        </w:rPr>
        <w:t>(</w:t>
      </w:r>
      <w:proofErr w:type="spellStart"/>
      <w:r>
        <w:rPr>
          <w:b/>
          <w:i/>
          <w:sz w:val="20"/>
          <w:u w:val="single"/>
        </w:rPr>
        <w:t>Диметилбензол</w:t>
      </w:r>
      <w:proofErr w:type="spellEnd"/>
      <w:r>
        <w:rPr>
          <w:b/>
          <w:i/>
          <w:spacing w:val="-6"/>
          <w:sz w:val="20"/>
          <w:u w:val="single"/>
        </w:rPr>
        <w:t xml:space="preserve"> </w:t>
      </w:r>
      <w:r>
        <w:rPr>
          <w:b/>
          <w:i/>
          <w:sz w:val="20"/>
          <w:u w:val="single"/>
        </w:rPr>
        <w:t>(смесь</w:t>
      </w:r>
      <w:r>
        <w:rPr>
          <w:b/>
          <w:i/>
          <w:spacing w:val="-7"/>
          <w:sz w:val="20"/>
          <w:u w:val="single"/>
        </w:rPr>
        <w:t xml:space="preserve"> </w:t>
      </w:r>
      <w:r>
        <w:rPr>
          <w:b/>
          <w:i/>
          <w:sz w:val="20"/>
          <w:u w:val="single"/>
        </w:rPr>
        <w:t>о-,</w:t>
      </w:r>
      <w:r>
        <w:rPr>
          <w:b/>
          <w:i/>
          <w:spacing w:val="-8"/>
          <w:sz w:val="20"/>
          <w:u w:val="single"/>
        </w:rPr>
        <w:t xml:space="preserve"> </w:t>
      </w:r>
      <w:r>
        <w:rPr>
          <w:b/>
          <w:i/>
          <w:sz w:val="20"/>
          <w:u w:val="single"/>
        </w:rPr>
        <w:t>м-,</w:t>
      </w:r>
      <w:r>
        <w:rPr>
          <w:b/>
          <w:i/>
          <w:spacing w:val="-5"/>
          <w:sz w:val="20"/>
          <w:u w:val="single"/>
        </w:rPr>
        <w:t xml:space="preserve"> </w:t>
      </w:r>
      <w:r>
        <w:rPr>
          <w:b/>
          <w:i/>
          <w:sz w:val="20"/>
          <w:u w:val="single"/>
        </w:rPr>
        <w:t>п-изомеров))</w:t>
      </w:r>
      <w:r>
        <w:rPr>
          <w:b/>
          <w:i/>
          <w:spacing w:val="-6"/>
          <w:sz w:val="20"/>
          <w:u w:val="single"/>
        </w:rPr>
        <w:t xml:space="preserve"> </w:t>
      </w:r>
      <w:r>
        <w:rPr>
          <w:b/>
          <w:i/>
          <w:spacing w:val="-2"/>
          <w:sz w:val="20"/>
          <w:u w:val="single"/>
        </w:rPr>
        <w:t>(322)</w:t>
      </w:r>
    </w:p>
    <w:p w:rsidR="004F19BD" w:rsidRDefault="004F19BD">
      <w:pPr>
        <w:pStyle w:val="a3"/>
        <w:spacing w:before="7"/>
        <w:rPr>
          <w:b/>
          <w:i/>
          <w:sz w:val="20"/>
        </w:rPr>
      </w:pPr>
    </w:p>
    <w:p w:rsidR="004F19BD" w:rsidRDefault="00EA37BF">
      <w:pPr>
        <w:spacing w:line="270" w:lineRule="exact"/>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5"/>
          <w:sz w:val="20"/>
        </w:rPr>
        <w:t>50</w:t>
      </w:r>
    </w:p>
    <w:p w:rsidR="004F19BD" w:rsidRDefault="00EA37BF">
      <w:pPr>
        <w:spacing w:line="248"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spacing w:before="2" w:line="271" w:lineRule="exact"/>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4"/>
        </w:rPr>
        <w:t xml:space="preserve"> </w:t>
      </w:r>
      <w:r>
        <w:rPr>
          <w:rFonts w:ascii="Courier New" w:hAnsi="Courier New"/>
        </w:rPr>
        <w:t>3),</w:t>
      </w:r>
      <w:r>
        <w:rPr>
          <w:rFonts w:ascii="Courier New" w:hAnsi="Courier New"/>
          <w:spacing w:val="-5"/>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before="5" w:line="232" w:lineRule="auto"/>
        <w:ind w:left="222" w:right="413"/>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(3-4),</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b/>
          <w:i/>
        </w:rPr>
        <w:t>_M_</w:t>
      </w:r>
      <w:r>
        <w:rPr>
          <w:b/>
          <w:i/>
          <w:spacing w:val="-1"/>
        </w:rPr>
        <w:t xml:space="preserve"> </w:t>
      </w:r>
      <w:r>
        <w:rPr>
          <w:b/>
          <w:i/>
        </w:rPr>
        <w:t>=</w:t>
      </w:r>
      <w:r>
        <w:rPr>
          <w:b/>
          <w:i/>
          <w:spacing w:val="-1"/>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0.005 ·</w:t>
      </w:r>
      <w:r>
        <w:rPr>
          <w:b/>
          <w:spacing w:val="-3"/>
          <w:sz w:val="20"/>
        </w:rPr>
        <w:t xml:space="preserve"> </w:t>
      </w:r>
      <w:r>
        <w:rPr>
          <w:b/>
          <w:sz w:val="20"/>
        </w:rPr>
        <w:t>45</w:t>
      </w:r>
      <w:r>
        <w:rPr>
          <w:b/>
          <w:spacing w:val="-2"/>
          <w:sz w:val="20"/>
        </w:rPr>
        <w:t xml:space="preserve"> </w:t>
      </w:r>
      <w:r>
        <w:rPr>
          <w:b/>
          <w:sz w:val="20"/>
        </w:rPr>
        <w:t>·</w:t>
      </w:r>
      <w:r>
        <w:rPr>
          <w:b/>
          <w:spacing w:val="-1"/>
          <w:sz w:val="20"/>
        </w:rPr>
        <w:t xml:space="preserve"> </w:t>
      </w:r>
      <w:r>
        <w:rPr>
          <w:b/>
          <w:sz w:val="20"/>
        </w:rPr>
        <w:t>50</w:t>
      </w:r>
      <w:r>
        <w:rPr>
          <w:b/>
          <w:spacing w:val="-2"/>
          <w:sz w:val="20"/>
        </w:rPr>
        <w:t xml:space="preserve"> </w:t>
      </w:r>
      <w:r>
        <w:rPr>
          <w:b/>
          <w:sz w:val="20"/>
        </w:rPr>
        <w:t>·</w:t>
      </w:r>
      <w:r>
        <w:rPr>
          <w:b/>
          <w:spacing w:val="-1"/>
          <w:sz w:val="20"/>
        </w:rPr>
        <w:t xml:space="preserve"> </w:t>
      </w:r>
      <w:r>
        <w:rPr>
          <w:b/>
          <w:sz w:val="20"/>
        </w:rPr>
        <w:t>100 · 10</w:t>
      </w:r>
      <w:r>
        <w:rPr>
          <w:b/>
          <w:sz w:val="20"/>
          <w:vertAlign w:val="superscript"/>
        </w:rPr>
        <w:t>-6</w:t>
      </w:r>
      <w:r>
        <w:rPr>
          <w:b/>
          <w:sz w:val="20"/>
        </w:rPr>
        <w:t xml:space="preserve"> = </w:t>
      </w:r>
      <w:r>
        <w:rPr>
          <w:rFonts w:ascii="Arial" w:hAnsi="Arial"/>
          <w:b/>
          <w:sz w:val="20"/>
        </w:rPr>
        <w:t>0.001125</w:t>
      </w:r>
    </w:p>
    <w:p w:rsidR="004F19BD" w:rsidRDefault="00EA37BF">
      <w:pPr>
        <w:spacing w:before="33" w:line="211"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0.01 · 45 · 50 · 100 / (3.6 · 10</w:t>
      </w:r>
      <w:r>
        <w:rPr>
          <w:b/>
          <w:sz w:val="20"/>
          <w:vertAlign w:val="superscript"/>
        </w:rPr>
        <w:t>6</w:t>
      </w:r>
      <w:r>
        <w:rPr>
          <w:b/>
          <w:sz w:val="20"/>
        </w:rPr>
        <w:t xml:space="preserve">) = </w:t>
      </w:r>
      <w:r>
        <w:rPr>
          <w:rFonts w:ascii="Arial" w:hAnsi="Arial"/>
          <w:b/>
          <w:sz w:val="20"/>
        </w:rPr>
        <w:t>0.000625</w:t>
      </w:r>
    </w:p>
    <w:p w:rsidR="004F19BD" w:rsidRDefault="004F19BD">
      <w:pPr>
        <w:pStyle w:val="a3"/>
        <w:spacing w:before="4"/>
        <w:rPr>
          <w:rFonts w:ascii="Arial"/>
          <w:b/>
          <w:sz w:val="20"/>
        </w:rPr>
      </w:pPr>
    </w:p>
    <w:p w:rsidR="004F19BD" w:rsidRDefault="00EA37BF">
      <w:pPr>
        <w:ind w:left="222"/>
        <w:rPr>
          <w:b/>
          <w:i/>
          <w:sz w:val="20"/>
        </w:rPr>
      </w:pPr>
      <w:r>
        <w:rPr>
          <w:b/>
          <w:i/>
          <w:sz w:val="20"/>
          <w:u w:val="single"/>
        </w:rPr>
        <w:t>Примесь:</w:t>
      </w:r>
      <w:r>
        <w:rPr>
          <w:b/>
          <w:i/>
          <w:spacing w:val="-7"/>
          <w:sz w:val="20"/>
          <w:u w:val="single"/>
        </w:rPr>
        <w:t xml:space="preserve"> </w:t>
      </w:r>
      <w:r>
        <w:rPr>
          <w:b/>
          <w:i/>
          <w:sz w:val="20"/>
          <w:u w:val="single"/>
        </w:rPr>
        <w:t>2752</w:t>
      </w:r>
      <w:r>
        <w:rPr>
          <w:b/>
          <w:i/>
          <w:spacing w:val="-7"/>
          <w:sz w:val="20"/>
          <w:u w:val="single"/>
        </w:rPr>
        <w:t xml:space="preserve"> </w:t>
      </w:r>
      <w:r>
        <w:rPr>
          <w:b/>
          <w:i/>
          <w:sz w:val="20"/>
          <w:u w:val="single"/>
        </w:rPr>
        <w:t>Уайт-спирит</w:t>
      </w:r>
      <w:r>
        <w:rPr>
          <w:b/>
          <w:i/>
          <w:spacing w:val="-7"/>
          <w:sz w:val="20"/>
          <w:u w:val="single"/>
        </w:rPr>
        <w:t xml:space="preserve"> </w:t>
      </w:r>
      <w:r>
        <w:rPr>
          <w:b/>
          <w:i/>
          <w:spacing w:val="-2"/>
          <w:sz w:val="20"/>
          <w:u w:val="single"/>
        </w:rPr>
        <w:t>(1294*)</w:t>
      </w:r>
    </w:p>
    <w:p w:rsidR="004F19BD" w:rsidRDefault="004F19BD">
      <w:pPr>
        <w:pStyle w:val="a3"/>
        <w:spacing w:before="6"/>
        <w:rPr>
          <w:b/>
          <w:i/>
          <w:sz w:val="20"/>
        </w:rPr>
      </w:pPr>
    </w:p>
    <w:p w:rsidR="004F19BD" w:rsidRDefault="00EA37BF">
      <w:pPr>
        <w:ind w:left="222"/>
        <w:rPr>
          <w:rFonts w:ascii="Arial" w:hAnsi="Arial"/>
          <w:b/>
          <w:sz w:val="20"/>
        </w:rPr>
      </w:pPr>
      <w:r>
        <w:rPr>
          <w:rFonts w:ascii="Courier New" w:hAnsi="Courier New"/>
        </w:rPr>
        <w:t>Доля</w:t>
      </w:r>
      <w:r>
        <w:rPr>
          <w:rFonts w:ascii="Courier New" w:hAnsi="Courier New"/>
          <w:spacing w:val="-7"/>
        </w:rPr>
        <w:t xml:space="preserve"> </w:t>
      </w:r>
      <w:r>
        <w:rPr>
          <w:rFonts w:ascii="Courier New" w:hAnsi="Courier New"/>
        </w:rPr>
        <w:t>вещества</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летучей</w:t>
      </w:r>
      <w:r>
        <w:rPr>
          <w:rFonts w:ascii="Courier New" w:hAnsi="Courier New"/>
          <w:spacing w:val="-4"/>
        </w:rPr>
        <w:t xml:space="preserve"> </w:t>
      </w:r>
      <w:r>
        <w:rPr>
          <w:rFonts w:ascii="Courier New" w:hAnsi="Courier New"/>
        </w:rPr>
        <w:t>части</w:t>
      </w:r>
      <w:r>
        <w:rPr>
          <w:rFonts w:ascii="Courier New" w:hAnsi="Courier New"/>
          <w:spacing w:val="-4"/>
        </w:rPr>
        <w:t xml:space="preserve"> </w:t>
      </w:r>
      <w:r>
        <w:rPr>
          <w:rFonts w:ascii="Courier New" w:hAnsi="Courier New"/>
        </w:rPr>
        <w:t>ЛКМ</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w:t>
      </w:r>
      <w:r>
        <w:rPr>
          <w:rFonts w:ascii="Courier New" w:hAnsi="Courier New"/>
          <w:spacing w:val="-3"/>
        </w:rPr>
        <w:t xml:space="preserve"> </w:t>
      </w:r>
      <w:r>
        <w:rPr>
          <w:b/>
          <w:i/>
        </w:rPr>
        <w:t>FPI</w:t>
      </w:r>
      <w:r>
        <w:rPr>
          <w:b/>
          <w:i/>
          <w:spacing w:val="-1"/>
        </w:rPr>
        <w:t xml:space="preserve"> </w:t>
      </w:r>
      <w:r>
        <w:rPr>
          <w:b/>
          <w:i/>
        </w:rPr>
        <w:t>=</w:t>
      </w:r>
      <w:r>
        <w:rPr>
          <w:b/>
          <w:i/>
          <w:spacing w:val="-2"/>
        </w:rPr>
        <w:t xml:space="preserve"> </w:t>
      </w:r>
      <w:r>
        <w:rPr>
          <w:rFonts w:ascii="Arial" w:hAnsi="Arial"/>
          <w:b/>
          <w:spacing w:val="-5"/>
          <w:sz w:val="20"/>
        </w:rPr>
        <w:t>50</w:t>
      </w:r>
    </w:p>
    <w:p w:rsidR="004F19BD" w:rsidRDefault="00EA37BF">
      <w:pPr>
        <w:spacing w:before="1" w:line="249" w:lineRule="exact"/>
        <w:ind w:left="222"/>
        <w:rPr>
          <w:rFonts w:ascii="Courier New" w:hAnsi="Courier New"/>
        </w:rPr>
      </w:pPr>
      <w:r>
        <w:rPr>
          <w:rFonts w:ascii="Courier New" w:hAnsi="Courier New"/>
        </w:rPr>
        <w:t>Доля</w:t>
      </w:r>
      <w:r>
        <w:rPr>
          <w:rFonts w:ascii="Courier New" w:hAnsi="Courier New"/>
          <w:spacing w:val="-8"/>
        </w:rPr>
        <w:t xml:space="preserve"> </w:t>
      </w:r>
      <w:r>
        <w:rPr>
          <w:rFonts w:ascii="Courier New" w:hAnsi="Courier New"/>
        </w:rPr>
        <w:t>растворителя,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и</w:t>
      </w:r>
      <w:r>
        <w:rPr>
          <w:rFonts w:ascii="Courier New" w:hAnsi="Courier New"/>
          <w:spacing w:val="-5"/>
        </w:rPr>
        <w:t xml:space="preserve"> </w:t>
      </w:r>
      <w:r>
        <w:rPr>
          <w:rFonts w:ascii="Courier New" w:hAnsi="Courier New"/>
          <w:spacing w:val="-4"/>
        </w:rPr>
        <w:t>сушке</w:t>
      </w:r>
    </w:p>
    <w:p w:rsidR="004F19BD" w:rsidRDefault="00EA37BF">
      <w:pPr>
        <w:spacing w:line="271" w:lineRule="exact"/>
        <w:ind w:left="222"/>
        <w:rPr>
          <w:rFonts w:ascii="Arial" w:hAnsi="Arial"/>
          <w:b/>
          <w:sz w:val="20"/>
        </w:rPr>
      </w:pPr>
      <w:r>
        <w:rPr>
          <w:rFonts w:ascii="Courier New" w:hAnsi="Courier New"/>
        </w:rPr>
        <w:t>для</w:t>
      </w:r>
      <w:r>
        <w:rPr>
          <w:rFonts w:ascii="Courier New" w:hAnsi="Courier New"/>
          <w:spacing w:val="-7"/>
        </w:rPr>
        <w:t xml:space="preserve"> </w:t>
      </w:r>
      <w:r>
        <w:rPr>
          <w:rFonts w:ascii="Courier New" w:hAnsi="Courier New"/>
        </w:rPr>
        <w:t>данного</w:t>
      </w:r>
      <w:r>
        <w:rPr>
          <w:rFonts w:ascii="Courier New" w:hAnsi="Courier New"/>
          <w:spacing w:val="-5"/>
        </w:rPr>
        <w:t xml:space="preserve"> </w:t>
      </w:r>
      <w:r>
        <w:rPr>
          <w:rFonts w:ascii="Courier New" w:hAnsi="Courier New"/>
        </w:rPr>
        <w:t>способа</w:t>
      </w:r>
      <w:r>
        <w:rPr>
          <w:rFonts w:ascii="Courier New" w:hAnsi="Courier New"/>
          <w:spacing w:val="-5"/>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5"/>
        </w:rPr>
        <w:t xml:space="preserve"> </w:t>
      </w:r>
      <w:r>
        <w:rPr>
          <w:rFonts w:ascii="Courier New" w:hAnsi="Courier New"/>
        </w:rPr>
        <w:t>3),</w:t>
      </w:r>
      <w:r>
        <w:rPr>
          <w:rFonts w:ascii="Courier New" w:hAnsi="Courier New"/>
          <w:spacing w:val="-4"/>
        </w:rPr>
        <w:t xml:space="preserve"> </w:t>
      </w:r>
      <w:r>
        <w:rPr>
          <w:rFonts w:ascii="Courier New" w:hAnsi="Courier New"/>
        </w:rPr>
        <w:t>%,</w:t>
      </w:r>
      <w:r>
        <w:rPr>
          <w:rFonts w:ascii="Courier New" w:hAnsi="Courier New"/>
          <w:spacing w:val="-4"/>
        </w:rPr>
        <w:t xml:space="preserve"> </w:t>
      </w:r>
      <w:r>
        <w:rPr>
          <w:b/>
          <w:i/>
        </w:rPr>
        <w:t>DP</w:t>
      </w:r>
      <w:r>
        <w:rPr>
          <w:b/>
          <w:i/>
          <w:spacing w:val="-2"/>
        </w:rPr>
        <w:t xml:space="preserve"> </w:t>
      </w:r>
      <w:r>
        <w:rPr>
          <w:b/>
          <w:i/>
        </w:rPr>
        <w:t>=</w:t>
      </w:r>
      <w:r>
        <w:rPr>
          <w:b/>
          <w:i/>
          <w:spacing w:val="-3"/>
        </w:rPr>
        <w:t xml:space="preserve"> </w:t>
      </w:r>
      <w:r>
        <w:rPr>
          <w:rFonts w:ascii="Arial" w:hAnsi="Arial"/>
          <w:b/>
          <w:spacing w:val="-5"/>
          <w:sz w:val="20"/>
        </w:rPr>
        <w:t>100</w:t>
      </w:r>
    </w:p>
    <w:p w:rsidR="004F19BD" w:rsidRDefault="00EA37BF">
      <w:pPr>
        <w:spacing w:before="5" w:line="232" w:lineRule="auto"/>
        <w:ind w:left="222" w:right="411"/>
        <w:rPr>
          <w:rFonts w:ascii="Arial" w:hAnsi="Arial"/>
          <w:b/>
          <w:sz w:val="20"/>
        </w:rPr>
      </w:pPr>
      <w:r>
        <w:rPr>
          <w:rFonts w:ascii="Courier New" w:hAnsi="Courier New"/>
        </w:rPr>
        <w:t>Валовый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ЗВ</w:t>
      </w:r>
      <w:r>
        <w:rPr>
          <w:rFonts w:ascii="Courier New" w:hAnsi="Courier New"/>
          <w:spacing w:val="-3"/>
        </w:rPr>
        <w:t xml:space="preserve"> </w:t>
      </w:r>
      <w:r>
        <w:rPr>
          <w:rFonts w:ascii="Courier New" w:hAnsi="Courier New"/>
        </w:rPr>
        <w:t>(3-4),</w:t>
      </w:r>
      <w:r>
        <w:rPr>
          <w:rFonts w:ascii="Courier New" w:hAnsi="Courier New"/>
          <w:spacing w:val="-3"/>
        </w:rPr>
        <w:t xml:space="preserve"> </w:t>
      </w:r>
      <w:r>
        <w:rPr>
          <w:rFonts w:ascii="Courier New" w:hAnsi="Courier New"/>
        </w:rPr>
        <w:t>т/год,</w:t>
      </w:r>
      <w:r>
        <w:rPr>
          <w:rFonts w:ascii="Courier New" w:hAnsi="Courier New"/>
          <w:spacing w:val="-3"/>
        </w:rPr>
        <w:t xml:space="preserve"> </w:t>
      </w:r>
      <w:r>
        <w:rPr>
          <w:b/>
          <w:i/>
        </w:rPr>
        <w:t>_M_</w:t>
      </w:r>
      <w:r>
        <w:rPr>
          <w:b/>
          <w:i/>
          <w:spacing w:val="-1"/>
        </w:rPr>
        <w:t xml:space="preserve"> </w:t>
      </w:r>
      <w:r>
        <w:rPr>
          <w:b/>
          <w:i/>
        </w:rPr>
        <w:t>=</w:t>
      </w:r>
      <w:r>
        <w:rPr>
          <w:b/>
          <w:i/>
          <w:spacing w:val="-1"/>
        </w:rPr>
        <w:t xml:space="preserve"> </w:t>
      </w:r>
      <w:r>
        <w:rPr>
          <w:b/>
          <w:i/>
          <w:sz w:val="20"/>
        </w:rPr>
        <w:t>MS</w:t>
      </w:r>
      <w:r>
        <w:rPr>
          <w:b/>
          <w:i/>
          <w:spacing w:val="-1"/>
          <w:sz w:val="20"/>
        </w:rPr>
        <w:t xml:space="preserve"> </w:t>
      </w:r>
      <w:r>
        <w:rPr>
          <w:b/>
          <w:i/>
          <w:sz w:val="20"/>
        </w:rPr>
        <w:t>·</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1"/>
          <w:sz w:val="20"/>
        </w:rPr>
        <w:t xml:space="preserve"> </w:t>
      </w:r>
      <w:r>
        <w:rPr>
          <w:b/>
          <w:sz w:val="20"/>
        </w:rPr>
        <w:t>0.005 ·</w:t>
      </w:r>
      <w:r>
        <w:rPr>
          <w:b/>
          <w:spacing w:val="-2"/>
          <w:sz w:val="20"/>
        </w:rPr>
        <w:t xml:space="preserve"> </w:t>
      </w:r>
      <w:r>
        <w:rPr>
          <w:b/>
          <w:sz w:val="20"/>
        </w:rPr>
        <w:t>45</w:t>
      </w:r>
      <w:r>
        <w:rPr>
          <w:b/>
          <w:spacing w:val="-2"/>
          <w:sz w:val="20"/>
        </w:rPr>
        <w:t xml:space="preserve"> </w:t>
      </w:r>
      <w:r>
        <w:rPr>
          <w:b/>
          <w:sz w:val="20"/>
        </w:rPr>
        <w:t>·</w:t>
      </w:r>
      <w:r>
        <w:rPr>
          <w:b/>
          <w:spacing w:val="-1"/>
          <w:sz w:val="20"/>
        </w:rPr>
        <w:t xml:space="preserve"> </w:t>
      </w:r>
      <w:r>
        <w:rPr>
          <w:b/>
          <w:sz w:val="20"/>
        </w:rPr>
        <w:t>50</w:t>
      </w:r>
      <w:r>
        <w:rPr>
          <w:b/>
          <w:spacing w:val="-2"/>
          <w:sz w:val="20"/>
        </w:rPr>
        <w:t xml:space="preserve"> </w:t>
      </w:r>
      <w:r>
        <w:rPr>
          <w:b/>
          <w:sz w:val="20"/>
        </w:rPr>
        <w:t>·</w:t>
      </w:r>
      <w:r>
        <w:rPr>
          <w:b/>
          <w:spacing w:val="-1"/>
          <w:sz w:val="20"/>
        </w:rPr>
        <w:t xml:space="preserve"> </w:t>
      </w:r>
      <w:r>
        <w:rPr>
          <w:b/>
          <w:sz w:val="20"/>
        </w:rPr>
        <w:t>100 · 10</w:t>
      </w:r>
      <w:r>
        <w:rPr>
          <w:b/>
          <w:sz w:val="20"/>
          <w:vertAlign w:val="superscript"/>
        </w:rPr>
        <w:t>-6</w:t>
      </w:r>
      <w:r>
        <w:rPr>
          <w:b/>
          <w:sz w:val="20"/>
        </w:rPr>
        <w:t xml:space="preserve"> = </w:t>
      </w:r>
      <w:r>
        <w:rPr>
          <w:rFonts w:ascii="Arial" w:hAnsi="Arial"/>
          <w:b/>
          <w:sz w:val="20"/>
        </w:rPr>
        <w:t>0.001125</w:t>
      </w:r>
    </w:p>
    <w:p w:rsidR="004F19BD" w:rsidRDefault="00EA37BF">
      <w:pPr>
        <w:spacing w:before="34" w:line="211"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(5-6),</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b/>
          <w:i/>
        </w:rPr>
        <w:t>_G_</w:t>
      </w:r>
      <w:r>
        <w:rPr>
          <w:b/>
          <w:i/>
          <w:spacing w:val="-1"/>
        </w:rPr>
        <w:t xml:space="preserve"> </w:t>
      </w:r>
      <w:r>
        <w:rPr>
          <w:b/>
          <w:i/>
        </w:rPr>
        <w:t>=</w:t>
      </w:r>
      <w:r>
        <w:rPr>
          <w:b/>
          <w:i/>
          <w:spacing w:val="-2"/>
        </w:rPr>
        <w:t xml:space="preserve"> </w:t>
      </w:r>
      <w:r>
        <w:rPr>
          <w:b/>
          <w:i/>
          <w:sz w:val="20"/>
        </w:rPr>
        <w:t>MS1 ·</w:t>
      </w:r>
      <w:r>
        <w:rPr>
          <w:b/>
          <w:i/>
          <w:spacing w:val="-1"/>
          <w:sz w:val="20"/>
        </w:rPr>
        <w:t xml:space="preserve"> </w:t>
      </w:r>
      <w:r>
        <w:rPr>
          <w:b/>
          <w:i/>
          <w:sz w:val="20"/>
        </w:rPr>
        <w:t>F2 ·</w:t>
      </w:r>
      <w:r>
        <w:rPr>
          <w:b/>
          <w:i/>
          <w:spacing w:val="-1"/>
          <w:sz w:val="20"/>
        </w:rPr>
        <w:t xml:space="preserve"> </w:t>
      </w:r>
      <w:r>
        <w:rPr>
          <w:b/>
          <w:i/>
          <w:sz w:val="20"/>
        </w:rPr>
        <w:t>FPI</w:t>
      </w:r>
      <w:r>
        <w:rPr>
          <w:b/>
          <w:i/>
          <w:spacing w:val="-2"/>
          <w:sz w:val="20"/>
        </w:rPr>
        <w:t xml:space="preserve"> </w:t>
      </w:r>
      <w:r>
        <w:rPr>
          <w:b/>
          <w:i/>
          <w:sz w:val="20"/>
        </w:rPr>
        <w:t>·</w:t>
      </w:r>
      <w:r>
        <w:rPr>
          <w:b/>
          <w:i/>
          <w:spacing w:val="-1"/>
          <w:sz w:val="20"/>
        </w:rPr>
        <w:t xml:space="preserve"> </w:t>
      </w:r>
      <w:r>
        <w:rPr>
          <w:b/>
          <w:i/>
          <w:sz w:val="20"/>
        </w:rPr>
        <w:t>DP</w:t>
      </w:r>
      <w:r>
        <w:rPr>
          <w:b/>
          <w:i/>
          <w:spacing w:val="-1"/>
          <w:sz w:val="20"/>
        </w:rPr>
        <w:t xml:space="preserve"> </w:t>
      </w:r>
      <w:r>
        <w:rPr>
          <w:b/>
          <w:i/>
          <w:sz w:val="20"/>
        </w:rPr>
        <w:t>/</w:t>
      </w:r>
      <w:r>
        <w:rPr>
          <w:b/>
          <w:i/>
          <w:spacing w:val="-2"/>
          <w:sz w:val="20"/>
        </w:rPr>
        <w:t xml:space="preserve"> </w:t>
      </w:r>
      <w:r>
        <w:rPr>
          <w:b/>
          <w:i/>
          <w:sz w:val="20"/>
        </w:rPr>
        <w:t>(3.6 · 10</w:t>
      </w:r>
      <w:r>
        <w:rPr>
          <w:b/>
          <w:i/>
          <w:position w:val="9"/>
          <w:sz w:val="13"/>
        </w:rPr>
        <w:t>6</w:t>
      </w:r>
      <w:r>
        <w:rPr>
          <w:b/>
          <w:i/>
          <w:sz w:val="20"/>
        </w:rPr>
        <w:t xml:space="preserve">) = </w:t>
      </w:r>
      <w:r>
        <w:rPr>
          <w:b/>
          <w:sz w:val="20"/>
        </w:rPr>
        <w:t>0.01 · 45 · 50 · 100 / (3.6 · 10</w:t>
      </w:r>
      <w:r>
        <w:rPr>
          <w:b/>
          <w:sz w:val="20"/>
          <w:vertAlign w:val="superscript"/>
        </w:rPr>
        <w:t>6</w:t>
      </w:r>
      <w:r>
        <w:rPr>
          <w:b/>
          <w:sz w:val="20"/>
        </w:rPr>
        <w:t xml:space="preserve">) = </w:t>
      </w:r>
      <w:r>
        <w:rPr>
          <w:rFonts w:ascii="Arial" w:hAnsi="Arial"/>
          <w:b/>
          <w:sz w:val="20"/>
        </w:rPr>
        <w:t>0.000625</w:t>
      </w:r>
    </w:p>
    <w:p w:rsidR="004F19BD" w:rsidRDefault="004F19BD">
      <w:pPr>
        <w:pStyle w:val="a3"/>
        <w:spacing w:before="9"/>
        <w:rPr>
          <w:rFonts w:ascii="Arial"/>
          <w:b/>
          <w:sz w:val="20"/>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8"/>
        </w:rPr>
        <w:t xml:space="preserve"> </w:t>
      </w:r>
      <w:r>
        <w:rPr>
          <w:rFonts w:ascii="Courier New" w:hAnsi="Courier New"/>
        </w:rPr>
        <w:t>окрасочного</w:t>
      </w:r>
      <w:r>
        <w:rPr>
          <w:rFonts w:ascii="Courier New" w:hAnsi="Courier New"/>
          <w:spacing w:val="-8"/>
        </w:rPr>
        <w:t xml:space="preserve"> </w:t>
      </w:r>
      <w:r>
        <w:rPr>
          <w:rFonts w:ascii="Courier New" w:hAnsi="Courier New"/>
          <w:spacing w:val="-2"/>
        </w:rPr>
        <w:t>аэрозоля:</w:t>
      </w:r>
    </w:p>
    <w:p w:rsidR="004F19BD" w:rsidRDefault="00EA37BF">
      <w:pPr>
        <w:spacing w:before="244"/>
        <w:ind w:left="222"/>
        <w:rPr>
          <w:b/>
          <w:i/>
          <w:sz w:val="20"/>
        </w:rPr>
      </w:pPr>
      <w:r>
        <w:rPr>
          <w:b/>
          <w:i/>
          <w:sz w:val="20"/>
          <w:u w:val="single"/>
        </w:rPr>
        <w:t>Примесь:</w:t>
      </w:r>
      <w:r>
        <w:rPr>
          <w:b/>
          <w:i/>
          <w:spacing w:val="-8"/>
          <w:sz w:val="20"/>
          <w:u w:val="single"/>
        </w:rPr>
        <w:t xml:space="preserve"> </w:t>
      </w:r>
      <w:r>
        <w:rPr>
          <w:b/>
          <w:i/>
          <w:sz w:val="20"/>
          <w:u w:val="single"/>
        </w:rPr>
        <w:t>2902</w:t>
      </w:r>
      <w:r>
        <w:rPr>
          <w:b/>
          <w:i/>
          <w:spacing w:val="-7"/>
          <w:sz w:val="20"/>
          <w:u w:val="single"/>
        </w:rPr>
        <w:t xml:space="preserve"> </w:t>
      </w:r>
      <w:r>
        <w:rPr>
          <w:b/>
          <w:i/>
          <w:sz w:val="20"/>
          <w:u w:val="single"/>
        </w:rPr>
        <w:t>Взвешенные</w:t>
      </w:r>
      <w:r>
        <w:rPr>
          <w:b/>
          <w:i/>
          <w:spacing w:val="-6"/>
          <w:sz w:val="20"/>
          <w:u w:val="single"/>
        </w:rPr>
        <w:t xml:space="preserve"> </w:t>
      </w:r>
      <w:r>
        <w:rPr>
          <w:b/>
          <w:i/>
          <w:sz w:val="20"/>
          <w:u w:val="single"/>
        </w:rPr>
        <w:t>частицы</w:t>
      </w:r>
      <w:r>
        <w:rPr>
          <w:b/>
          <w:i/>
          <w:spacing w:val="-7"/>
          <w:sz w:val="20"/>
          <w:u w:val="single"/>
        </w:rPr>
        <w:t xml:space="preserve"> </w:t>
      </w:r>
      <w:r>
        <w:rPr>
          <w:b/>
          <w:i/>
          <w:spacing w:val="-4"/>
          <w:sz w:val="20"/>
          <w:u w:val="single"/>
        </w:rPr>
        <w:t>(116)</w:t>
      </w:r>
    </w:p>
    <w:p w:rsidR="004F19BD" w:rsidRDefault="004F19BD">
      <w:pPr>
        <w:pStyle w:val="a3"/>
        <w:spacing w:before="5"/>
        <w:rPr>
          <w:b/>
          <w:i/>
          <w:sz w:val="20"/>
        </w:rPr>
      </w:pPr>
    </w:p>
    <w:p w:rsidR="004F19BD" w:rsidRDefault="00EA37BF">
      <w:pPr>
        <w:spacing w:line="247" w:lineRule="exact"/>
        <w:ind w:left="222"/>
        <w:rPr>
          <w:rFonts w:ascii="Courier New" w:hAnsi="Courier New"/>
        </w:rPr>
      </w:pPr>
      <w:r>
        <w:rPr>
          <w:rFonts w:ascii="Courier New" w:hAnsi="Courier New"/>
        </w:rPr>
        <w:t>Доля</w:t>
      </w:r>
      <w:r>
        <w:rPr>
          <w:rFonts w:ascii="Courier New" w:hAnsi="Courier New"/>
          <w:spacing w:val="-6"/>
        </w:rPr>
        <w:t xml:space="preserve"> </w:t>
      </w:r>
      <w:r>
        <w:rPr>
          <w:rFonts w:ascii="Courier New" w:hAnsi="Courier New"/>
        </w:rPr>
        <w:t>аэрозоля</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окраске,</w:t>
      </w:r>
      <w:r>
        <w:rPr>
          <w:rFonts w:ascii="Courier New" w:hAnsi="Courier New"/>
          <w:spacing w:val="-6"/>
        </w:rPr>
        <w:t xml:space="preserve"> </w:t>
      </w:r>
      <w:r>
        <w:rPr>
          <w:rFonts w:ascii="Courier New" w:hAnsi="Courier New"/>
        </w:rPr>
        <w:t>для</w:t>
      </w:r>
      <w:r>
        <w:rPr>
          <w:rFonts w:ascii="Courier New" w:hAnsi="Courier New"/>
          <w:spacing w:val="-5"/>
        </w:rPr>
        <w:t xml:space="preserve"> </w:t>
      </w:r>
      <w:r>
        <w:rPr>
          <w:rFonts w:ascii="Courier New" w:hAnsi="Courier New"/>
        </w:rPr>
        <w:t>данного</w:t>
      </w:r>
      <w:r>
        <w:rPr>
          <w:rFonts w:ascii="Courier New" w:hAnsi="Courier New"/>
          <w:spacing w:val="-6"/>
        </w:rPr>
        <w:t xml:space="preserve"> </w:t>
      </w:r>
      <w:r>
        <w:rPr>
          <w:rFonts w:ascii="Courier New" w:hAnsi="Courier New"/>
        </w:rPr>
        <w:t>способа</w:t>
      </w:r>
      <w:r>
        <w:rPr>
          <w:rFonts w:ascii="Courier New" w:hAnsi="Courier New"/>
          <w:spacing w:val="-6"/>
        </w:rPr>
        <w:t xml:space="preserve"> </w:t>
      </w:r>
      <w:r>
        <w:rPr>
          <w:rFonts w:ascii="Courier New" w:hAnsi="Courier New"/>
        </w:rPr>
        <w:t>окраски</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3),</w:t>
      </w:r>
      <w:r>
        <w:rPr>
          <w:rFonts w:ascii="Courier New" w:hAnsi="Courier New"/>
          <w:spacing w:val="-5"/>
        </w:rPr>
        <w:t xml:space="preserve"> %,</w:t>
      </w:r>
    </w:p>
    <w:p w:rsidR="004F19BD" w:rsidRDefault="00EA37BF">
      <w:pPr>
        <w:spacing w:line="250" w:lineRule="exact"/>
        <w:ind w:left="222"/>
        <w:rPr>
          <w:rFonts w:ascii="Arial"/>
          <w:b/>
          <w:sz w:val="20"/>
        </w:rPr>
      </w:pPr>
      <w:r>
        <w:rPr>
          <w:b/>
          <w:i/>
        </w:rPr>
        <w:t>DK</w:t>
      </w:r>
      <w:r>
        <w:rPr>
          <w:b/>
          <w:i/>
          <w:spacing w:val="-2"/>
        </w:rPr>
        <w:t xml:space="preserve"> </w:t>
      </w:r>
      <w:r>
        <w:rPr>
          <w:b/>
          <w:i/>
        </w:rPr>
        <w:t>=</w:t>
      </w:r>
      <w:r>
        <w:rPr>
          <w:b/>
          <w:i/>
          <w:spacing w:val="-2"/>
        </w:rPr>
        <w:t xml:space="preserve"> </w:t>
      </w:r>
      <w:r>
        <w:rPr>
          <w:rFonts w:ascii="Arial"/>
          <w:b/>
          <w:spacing w:val="-5"/>
          <w:sz w:val="20"/>
        </w:rPr>
        <w:t>30</w:t>
      </w:r>
    </w:p>
    <w:p w:rsidR="004F19BD" w:rsidRDefault="00EA37BF">
      <w:pPr>
        <w:spacing w:before="6" w:line="268" w:lineRule="exact"/>
        <w:ind w:left="222"/>
        <w:rPr>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(1),</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b/>
          <w:i/>
        </w:rPr>
        <w:t>_M_</w:t>
      </w:r>
      <w:r>
        <w:rPr>
          <w:b/>
          <w:i/>
          <w:spacing w:val="-2"/>
        </w:rPr>
        <w:t xml:space="preserve"> </w:t>
      </w:r>
      <w:r>
        <w:rPr>
          <w:b/>
          <w:i/>
        </w:rPr>
        <w:t>=</w:t>
      </w:r>
      <w:r>
        <w:rPr>
          <w:b/>
          <w:i/>
          <w:spacing w:val="-1"/>
        </w:rPr>
        <w:t xml:space="preserve"> </w:t>
      </w:r>
      <w:r>
        <w:rPr>
          <w:b/>
          <w:i/>
          <w:sz w:val="20"/>
        </w:rPr>
        <w:t>KOC</w:t>
      </w:r>
      <w:r>
        <w:rPr>
          <w:b/>
          <w:i/>
          <w:spacing w:val="-3"/>
          <w:sz w:val="20"/>
        </w:rPr>
        <w:t xml:space="preserve"> </w:t>
      </w:r>
      <w:r>
        <w:rPr>
          <w:b/>
          <w:i/>
          <w:sz w:val="20"/>
        </w:rPr>
        <w:t>·</w:t>
      </w:r>
      <w:r>
        <w:rPr>
          <w:b/>
          <w:i/>
          <w:spacing w:val="-2"/>
          <w:sz w:val="20"/>
        </w:rPr>
        <w:t xml:space="preserve"> </w:t>
      </w:r>
      <w:r>
        <w:rPr>
          <w:b/>
          <w:i/>
          <w:sz w:val="20"/>
        </w:rPr>
        <w:t>MS</w:t>
      </w:r>
      <w:r>
        <w:rPr>
          <w:b/>
          <w:i/>
          <w:spacing w:val="-1"/>
          <w:sz w:val="20"/>
        </w:rPr>
        <w:t xml:space="preserve"> </w:t>
      </w:r>
      <w:r>
        <w:rPr>
          <w:b/>
          <w:i/>
          <w:sz w:val="20"/>
        </w:rPr>
        <w:t>·</w:t>
      </w:r>
      <w:r>
        <w:rPr>
          <w:b/>
          <w:i/>
          <w:spacing w:val="-2"/>
          <w:sz w:val="20"/>
        </w:rPr>
        <w:t xml:space="preserve"> </w:t>
      </w:r>
      <w:r>
        <w:rPr>
          <w:b/>
          <w:i/>
          <w:sz w:val="20"/>
        </w:rPr>
        <w:t>(100-F2)</w:t>
      </w:r>
      <w:r>
        <w:rPr>
          <w:b/>
          <w:i/>
          <w:spacing w:val="-4"/>
          <w:sz w:val="20"/>
        </w:rPr>
        <w:t xml:space="preserve"> </w:t>
      </w:r>
      <w:r>
        <w:rPr>
          <w:b/>
          <w:i/>
          <w:sz w:val="20"/>
        </w:rPr>
        <w:t>·</w:t>
      </w:r>
      <w:r>
        <w:rPr>
          <w:b/>
          <w:i/>
          <w:spacing w:val="-2"/>
          <w:sz w:val="20"/>
        </w:rPr>
        <w:t xml:space="preserve"> </w:t>
      </w:r>
      <w:r>
        <w:rPr>
          <w:b/>
          <w:i/>
          <w:sz w:val="20"/>
        </w:rPr>
        <w:t>DK</w:t>
      </w:r>
      <w:r>
        <w:rPr>
          <w:b/>
          <w:i/>
          <w:spacing w:val="-2"/>
          <w:sz w:val="20"/>
        </w:rPr>
        <w:t xml:space="preserve"> </w:t>
      </w:r>
      <w:r>
        <w:rPr>
          <w:b/>
          <w:i/>
          <w:sz w:val="20"/>
        </w:rPr>
        <w:t>·</w:t>
      </w:r>
      <w:r>
        <w:rPr>
          <w:b/>
          <w:i/>
          <w:spacing w:val="-2"/>
          <w:sz w:val="20"/>
        </w:rPr>
        <w:t xml:space="preserve"> </w:t>
      </w:r>
      <w:r>
        <w:rPr>
          <w:b/>
          <w:i/>
          <w:sz w:val="20"/>
        </w:rPr>
        <w:t>10</w:t>
      </w:r>
      <w:r>
        <w:rPr>
          <w:b/>
          <w:i/>
          <w:sz w:val="20"/>
          <w:vertAlign w:val="superscript"/>
        </w:rPr>
        <w:t>-4</w:t>
      </w:r>
      <w:r>
        <w:rPr>
          <w:b/>
          <w:i/>
          <w:spacing w:val="-2"/>
          <w:sz w:val="20"/>
        </w:rPr>
        <w:t xml:space="preserve"> </w:t>
      </w:r>
      <w:r>
        <w:rPr>
          <w:b/>
          <w:i/>
          <w:sz w:val="20"/>
        </w:rPr>
        <w:t>=</w:t>
      </w:r>
      <w:r>
        <w:rPr>
          <w:b/>
          <w:i/>
          <w:spacing w:val="-2"/>
          <w:sz w:val="20"/>
        </w:rPr>
        <w:t xml:space="preserve"> </w:t>
      </w:r>
      <w:r>
        <w:rPr>
          <w:b/>
          <w:sz w:val="20"/>
        </w:rPr>
        <w:t>1</w:t>
      </w:r>
      <w:r>
        <w:rPr>
          <w:b/>
          <w:spacing w:val="-1"/>
          <w:sz w:val="20"/>
        </w:rPr>
        <w:t xml:space="preserve"> </w:t>
      </w:r>
      <w:r>
        <w:rPr>
          <w:b/>
          <w:sz w:val="20"/>
        </w:rPr>
        <w:t>·</w:t>
      </w:r>
      <w:r>
        <w:rPr>
          <w:b/>
          <w:spacing w:val="-2"/>
          <w:sz w:val="20"/>
        </w:rPr>
        <w:t xml:space="preserve"> </w:t>
      </w:r>
      <w:r>
        <w:rPr>
          <w:b/>
          <w:sz w:val="20"/>
        </w:rPr>
        <w:t>0.005 ·</w:t>
      </w:r>
      <w:r>
        <w:rPr>
          <w:b/>
          <w:spacing w:val="-4"/>
          <w:sz w:val="20"/>
        </w:rPr>
        <w:t xml:space="preserve"> </w:t>
      </w:r>
      <w:r>
        <w:rPr>
          <w:b/>
          <w:sz w:val="20"/>
        </w:rPr>
        <w:t>(100-</w:t>
      </w:r>
      <w:r>
        <w:rPr>
          <w:b/>
          <w:spacing w:val="-5"/>
          <w:sz w:val="20"/>
        </w:rPr>
        <w:t>45)</w:t>
      </w:r>
    </w:p>
    <w:p w:rsidR="004F19BD" w:rsidRDefault="00EA37BF">
      <w:pPr>
        <w:spacing w:line="228" w:lineRule="exact"/>
        <w:ind w:left="222"/>
        <w:rPr>
          <w:rFonts w:ascii="Arial" w:hAnsi="Arial"/>
          <w:b/>
          <w:sz w:val="20"/>
        </w:rPr>
      </w:pPr>
      <w:r>
        <w:rPr>
          <w:b/>
          <w:sz w:val="20"/>
        </w:rPr>
        <w:t>·</w:t>
      </w:r>
      <w:r>
        <w:rPr>
          <w:b/>
          <w:spacing w:val="-1"/>
          <w:sz w:val="20"/>
        </w:rPr>
        <w:t xml:space="preserve"> </w:t>
      </w:r>
      <w:r>
        <w:rPr>
          <w:b/>
          <w:sz w:val="20"/>
        </w:rPr>
        <w:t>30 ·</w:t>
      </w:r>
      <w:r>
        <w:rPr>
          <w:b/>
          <w:spacing w:val="-3"/>
          <w:sz w:val="20"/>
        </w:rPr>
        <w:t xml:space="preserve"> </w:t>
      </w:r>
      <w:r>
        <w:rPr>
          <w:b/>
          <w:sz w:val="20"/>
        </w:rPr>
        <w:t>10</w:t>
      </w:r>
      <w:r>
        <w:rPr>
          <w:b/>
          <w:sz w:val="20"/>
          <w:vertAlign w:val="superscript"/>
        </w:rPr>
        <w:t>-4</w:t>
      </w:r>
      <w:r>
        <w:rPr>
          <w:b/>
          <w:sz w:val="20"/>
        </w:rPr>
        <w:t xml:space="preserve"> =</w:t>
      </w:r>
      <w:r>
        <w:rPr>
          <w:b/>
          <w:spacing w:val="-2"/>
          <w:sz w:val="20"/>
        </w:rPr>
        <w:t xml:space="preserve"> </w:t>
      </w:r>
      <w:r>
        <w:rPr>
          <w:rFonts w:ascii="Arial" w:hAnsi="Arial"/>
          <w:b/>
          <w:spacing w:val="-2"/>
          <w:sz w:val="20"/>
        </w:rPr>
        <w:t>0.000825</w:t>
      </w:r>
    </w:p>
    <w:p w:rsidR="004F19BD" w:rsidRDefault="004F19BD">
      <w:pPr>
        <w:spacing w:line="228" w:lineRule="exact"/>
        <w:rPr>
          <w:rFonts w:ascii="Arial" w:hAnsi="Arial"/>
          <w:sz w:val="20"/>
        </w:rPr>
        <w:sectPr w:rsidR="004F19BD">
          <w:pgSz w:w="11910" w:h="16840"/>
          <w:pgMar w:top="1080" w:right="900" w:bottom="280" w:left="1480" w:header="710" w:footer="0" w:gutter="0"/>
          <w:cols w:space="720"/>
        </w:sectPr>
      </w:pPr>
    </w:p>
    <w:p w:rsidR="004F19BD" w:rsidRDefault="00EA37BF">
      <w:pPr>
        <w:spacing w:before="98" w:line="232" w:lineRule="auto"/>
        <w:ind w:left="222" w:right="314"/>
        <w:rPr>
          <w:rFonts w:ascii="Arial" w:hAnsi="Arial"/>
          <w:b/>
          <w:sz w:val="20"/>
        </w:rPr>
      </w:pPr>
      <w:r>
        <w:rPr>
          <w:rFonts w:ascii="Courier New" w:hAnsi="Courier New"/>
        </w:rPr>
        <w:lastRenderedPageBreak/>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(2),</w:t>
      </w:r>
      <w:r>
        <w:rPr>
          <w:rFonts w:ascii="Courier New" w:hAnsi="Courier New"/>
          <w:spacing w:val="-4"/>
        </w:rPr>
        <w:t xml:space="preserve"> </w:t>
      </w:r>
      <w:r>
        <w:rPr>
          <w:rFonts w:ascii="Courier New" w:hAnsi="Courier New"/>
        </w:rPr>
        <w:t>г/с,</w:t>
      </w:r>
      <w:r>
        <w:rPr>
          <w:rFonts w:ascii="Courier New" w:hAnsi="Courier New"/>
          <w:spacing w:val="-3"/>
        </w:rPr>
        <w:t xml:space="preserve"> </w:t>
      </w:r>
      <w:r>
        <w:rPr>
          <w:b/>
          <w:i/>
        </w:rPr>
        <w:t>_G_</w:t>
      </w:r>
      <w:r>
        <w:rPr>
          <w:b/>
          <w:i/>
          <w:spacing w:val="-1"/>
        </w:rPr>
        <w:t xml:space="preserve"> </w:t>
      </w:r>
      <w:r>
        <w:rPr>
          <w:b/>
          <w:i/>
        </w:rPr>
        <w:t>=</w:t>
      </w:r>
      <w:r>
        <w:rPr>
          <w:b/>
          <w:i/>
          <w:spacing w:val="-2"/>
        </w:rPr>
        <w:t xml:space="preserve"> </w:t>
      </w:r>
      <w:r>
        <w:rPr>
          <w:b/>
          <w:i/>
          <w:sz w:val="20"/>
        </w:rPr>
        <w:t>KOC</w:t>
      </w:r>
      <w:r>
        <w:rPr>
          <w:b/>
          <w:i/>
          <w:spacing w:val="-2"/>
          <w:sz w:val="20"/>
        </w:rPr>
        <w:t xml:space="preserve"> </w:t>
      </w:r>
      <w:r>
        <w:rPr>
          <w:b/>
          <w:i/>
          <w:sz w:val="20"/>
        </w:rPr>
        <w:t>·</w:t>
      </w:r>
      <w:r>
        <w:rPr>
          <w:b/>
          <w:i/>
          <w:spacing w:val="-1"/>
          <w:sz w:val="20"/>
        </w:rPr>
        <w:t xml:space="preserve"> </w:t>
      </w:r>
      <w:r>
        <w:rPr>
          <w:b/>
          <w:i/>
          <w:sz w:val="20"/>
        </w:rPr>
        <w:t>MS1</w:t>
      </w:r>
      <w:r>
        <w:rPr>
          <w:b/>
          <w:i/>
          <w:spacing w:val="-1"/>
          <w:sz w:val="20"/>
        </w:rPr>
        <w:t xml:space="preserve"> </w:t>
      </w:r>
      <w:r>
        <w:rPr>
          <w:b/>
          <w:i/>
          <w:sz w:val="20"/>
        </w:rPr>
        <w:t>·</w:t>
      </w:r>
      <w:r>
        <w:rPr>
          <w:b/>
          <w:i/>
          <w:spacing w:val="-1"/>
          <w:sz w:val="20"/>
        </w:rPr>
        <w:t xml:space="preserve"> </w:t>
      </w:r>
      <w:r>
        <w:rPr>
          <w:b/>
          <w:i/>
          <w:sz w:val="20"/>
        </w:rPr>
        <w:t>(100-F2)</w:t>
      </w:r>
      <w:r>
        <w:rPr>
          <w:b/>
          <w:i/>
          <w:spacing w:val="-1"/>
          <w:sz w:val="20"/>
        </w:rPr>
        <w:t xml:space="preserve"> </w:t>
      </w:r>
      <w:r>
        <w:rPr>
          <w:b/>
          <w:i/>
          <w:sz w:val="20"/>
        </w:rPr>
        <w:t>·</w:t>
      </w:r>
      <w:r>
        <w:rPr>
          <w:b/>
          <w:i/>
          <w:spacing w:val="-1"/>
          <w:sz w:val="20"/>
        </w:rPr>
        <w:t xml:space="preserve"> </w:t>
      </w:r>
      <w:r>
        <w:rPr>
          <w:b/>
          <w:i/>
          <w:sz w:val="20"/>
        </w:rPr>
        <w:t>DK</w:t>
      </w:r>
      <w:r>
        <w:rPr>
          <w:b/>
          <w:i/>
          <w:spacing w:val="-2"/>
          <w:sz w:val="20"/>
        </w:rPr>
        <w:t xml:space="preserve"> </w:t>
      </w:r>
      <w:r>
        <w:rPr>
          <w:b/>
          <w:i/>
          <w:sz w:val="20"/>
        </w:rPr>
        <w:t>/ (3.6 · 10</w:t>
      </w:r>
      <w:r>
        <w:rPr>
          <w:b/>
          <w:i/>
          <w:sz w:val="20"/>
          <w:vertAlign w:val="superscript"/>
        </w:rPr>
        <w:t>4</w:t>
      </w:r>
      <w:r>
        <w:rPr>
          <w:b/>
          <w:i/>
          <w:sz w:val="20"/>
        </w:rPr>
        <w:t xml:space="preserve">) = </w:t>
      </w:r>
      <w:r>
        <w:rPr>
          <w:b/>
          <w:sz w:val="20"/>
        </w:rPr>
        <w:t>1 · 0.01 · (100-45) · 30 / (3.6 · 10</w:t>
      </w:r>
      <w:r>
        <w:rPr>
          <w:b/>
          <w:sz w:val="20"/>
          <w:vertAlign w:val="superscript"/>
        </w:rPr>
        <w:t>4</w:t>
      </w:r>
      <w:r>
        <w:rPr>
          <w:b/>
          <w:sz w:val="20"/>
        </w:rPr>
        <w:t xml:space="preserve">) = </w:t>
      </w:r>
      <w:r>
        <w:rPr>
          <w:rFonts w:ascii="Arial" w:hAnsi="Arial"/>
          <w:b/>
          <w:sz w:val="20"/>
        </w:rPr>
        <w:t>0.000458</w:t>
      </w:r>
    </w:p>
    <w:p w:rsidR="004F19BD" w:rsidRDefault="00EA37BF">
      <w:pPr>
        <w:spacing w:before="7"/>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3"/>
        </w:trPr>
        <w:tc>
          <w:tcPr>
            <w:tcW w:w="703" w:type="dxa"/>
          </w:tcPr>
          <w:p w:rsidR="004F19BD" w:rsidRDefault="00EA37BF">
            <w:pPr>
              <w:pStyle w:val="TableParagraph"/>
              <w:spacing w:line="234"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4"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4"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4"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757"/>
        </w:trPr>
        <w:tc>
          <w:tcPr>
            <w:tcW w:w="703" w:type="dxa"/>
          </w:tcPr>
          <w:p w:rsidR="004F19BD" w:rsidRDefault="00EA37BF">
            <w:pPr>
              <w:pStyle w:val="TableParagraph"/>
              <w:spacing w:line="243" w:lineRule="exact"/>
              <w:ind w:left="28"/>
              <w:rPr>
                <w:rFonts w:ascii="Times New Roman"/>
              </w:rPr>
            </w:pPr>
            <w:r>
              <w:rPr>
                <w:rFonts w:ascii="Times New Roman"/>
                <w:spacing w:val="-4"/>
              </w:rPr>
              <w:t>0616</w:t>
            </w:r>
          </w:p>
        </w:tc>
        <w:tc>
          <w:tcPr>
            <w:tcW w:w="4354" w:type="dxa"/>
          </w:tcPr>
          <w:p w:rsidR="004F19BD" w:rsidRDefault="00EA37BF">
            <w:pPr>
              <w:pStyle w:val="TableParagraph"/>
              <w:ind w:left="26"/>
              <w:rPr>
                <w:rFonts w:ascii="Times New Roman" w:hAnsi="Times New Roman"/>
              </w:rPr>
            </w:pPr>
            <w:r>
              <w:rPr>
                <w:rFonts w:ascii="Times New Roman" w:hAnsi="Times New Roman"/>
              </w:rPr>
              <w:t>Ксилол (смесь изомеров о-, м-, п-) (</w:t>
            </w:r>
            <w:proofErr w:type="spellStart"/>
            <w:r>
              <w:rPr>
                <w:rFonts w:ascii="Times New Roman" w:hAnsi="Times New Roman"/>
              </w:rPr>
              <w:t>Диметилбензол</w:t>
            </w:r>
            <w:proofErr w:type="spellEnd"/>
            <w:r>
              <w:rPr>
                <w:rFonts w:ascii="Times New Roman" w:hAnsi="Times New Roman"/>
                <w:spacing w:val="-12"/>
              </w:rPr>
              <w:t xml:space="preserve"> </w:t>
            </w:r>
            <w:r>
              <w:rPr>
                <w:rFonts w:ascii="Times New Roman" w:hAnsi="Times New Roman"/>
              </w:rPr>
              <w:t>(смесь</w:t>
            </w:r>
            <w:r>
              <w:rPr>
                <w:rFonts w:ascii="Times New Roman" w:hAnsi="Times New Roman"/>
                <w:spacing w:val="-9"/>
              </w:rPr>
              <w:t xml:space="preserve"> </w:t>
            </w:r>
            <w:r>
              <w:rPr>
                <w:rFonts w:ascii="Times New Roman" w:hAnsi="Times New Roman"/>
              </w:rPr>
              <w:t>о-,</w:t>
            </w:r>
            <w:r>
              <w:rPr>
                <w:rFonts w:ascii="Times New Roman" w:hAnsi="Times New Roman"/>
                <w:spacing w:val="-9"/>
              </w:rPr>
              <w:t xml:space="preserve"> </w:t>
            </w:r>
            <w:r>
              <w:rPr>
                <w:rFonts w:ascii="Times New Roman" w:hAnsi="Times New Roman"/>
              </w:rPr>
              <w:t>м-,</w:t>
            </w:r>
            <w:r>
              <w:rPr>
                <w:rFonts w:ascii="Times New Roman" w:hAnsi="Times New Roman"/>
                <w:spacing w:val="-9"/>
              </w:rPr>
              <w:t xml:space="preserve"> </w:t>
            </w:r>
            <w:r>
              <w:rPr>
                <w:rFonts w:ascii="Times New Roman" w:hAnsi="Times New Roman"/>
              </w:rPr>
              <w:t>п-изомеров))</w:t>
            </w:r>
          </w:p>
          <w:p w:rsidR="004F19BD" w:rsidRDefault="00EA37BF">
            <w:pPr>
              <w:pStyle w:val="TableParagraph"/>
              <w:spacing w:line="242" w:lineRule="exact"/>
              <w:ind w:left="26"/>
              <w:rPr>
                <w:rFonts w:ascii="Times New Roman"/>
              </w:rPr>
            </w:pPr>
            <w:r>
              <w:rPr>
                <w:rFonts w:ascii="Times New Roman"/>
                <w:spacing w:val="-2"/>
              </w:rPr>
              <w:t>(322)</w:t>
            </w:r>
          </w:p>
        </w:tc>
        <w:tc>
          <w:tcPr>
            <w:tcW w:w="1965" w:type="dxa"/>
          </w:tcPr>
          <w:p w:rsidR="004F19BD" w:rsidRDefault="00EA37BF">
            <w:pPr>
              <w:pStyle w:val="TableParagraph"/>
              <w:spacing w:line="243" w:lineRule="exact"/>
              <w:ind w:right="13"/>
              <w:jc w:val="right"/>
              <w:rPr>
                <w:rFonts w:ascii="Times New Roman"/>
              </w:rPr>
            </w:pPr>
            <w:r>
              <w:rPr>
                <w:rFonts w:ascii="Times New Roman"/>
                <w:spacing w:val="-2"/>
              </w:rPr>
              <w:t>0.000625</w:t>
            </w:r>
          </w:p>
        </w:tc>
        <w:tc>
          <w:tcPr>
            <w:tcW w:w="2105" w:type="dxa"/>
          </w:tcPr>
          <w:p w:rsidR="004F19BD" w:rsidRDefault="00EA37BF">
            <w:pPr>
              <w:pStyle w:val="TableParagraph"/>
              <w:spacing w:line="243" w:lineRule="exact"/>
              <w:ind w:right="10"/>
              <w:jc w:val="right"/>
              <w:rPr>
                <w:rFonts w:ascii="Times New Roman"/>
              </w:rPr>
            </w:pPr>
            <w:r>
              <w:rPr>
                <w:rFonts w:ascii="Times New Roman"/>
                <w:spacing w:val="-2"/>
              </w:rPr>
              <w:t>0.001125</w:t>
            </w:r>
          </w:p>
        </w:tc>
      </w:tr>
      <w:tr w:rsidR="004F19BD">
        <w:trPr>
          <w:trHeight w:val="254"/>
        </w:trPr>
        <w:tc>
          <w:tcPr>
            <w:tcW w:w="703" w:type="dxa"/>
          </w:tcPr>
          <w:p w:rsidR="004F19BD" w:rsidRDefault="00EA37BF">
            <w:pPr>
              <w:pStyle w:val="TableParagraph"/>
              <w:spacing w:line="234" w:lineRule="exact"/>
              <w:ind w:left="28"/>
              <w:rPr>
                <w:rFonts w:ascii="Times New Roman"/>
              </w:rPr>
            </w:pPr>
            <w:r>
              <w:rPr>
                <w:rFonts w:ascii="Times New Roman"/>
                <w:spacing w:val="-4"/>
              </w:rPr>
              <w:t>2752</w:t>
            </w:r>
          </w:p>
        </w:tc>
        <w:tc>
          <w:tcPr>
            <w:tcW w:w="4354" w:type="dxa"/>
          </w:tcPr>
          <w:p w:rsidR="004F19BD" w:rsidRDefault="00EA37BF">
            <w:pPr>
              <w:pStyle w:val="TableParagraph"/>
              <w:spacing w:line="234" w:lineRule="exact"/>
              <w:ind w:left="26"/>
              <w:rPr>
                <w:rFonts w:ascii="Times New Roman" w:hAnsi="Times New Roman"/>
              </w:rPr>
            </w:pPr>
            <w:r>
              <w:rPr>
                <w:rFonts w:ascii="Times New Roman" w:hAnsi="Times New Roman"/>
              </w:rPr>
              <w:t>Уайт-спирит</w:t>
            </w:r>
            <w:r>
              <w:rPr>
                <w:rFonts w:ascii="Times New Roman" w:hAnsi="Times New Roman"/>
                <w:spacing w:val="-9"/>
              </w:rPr>
              <w:t xml:space="preserve"> </w:t>
            </w:r>
            <w:r>
              <w:rPr>
                <w:rFonts w:ascii="Times New Roman" w:hAnsi="Times New Roman"/>
                <w:spacing w:val="-2"/>
              </w:rPr>
              <w:t>(1294*)</w:t>
            </w:r>
          </w:p>
        </w:tc>
        <w:tc>
          <w:tcPr>
            <w:tcW w:w="1965" w:type="dxa"/>
          </w:tcPr>
          <w:p w:rsidR="004F19BD" w:rsidRDefault="00EA37BF">
            <w:pPr>
              <w:pStyle w:val="TableParagraph"/>
              <w:spacing w:line="234" w:lineRule="exact"/>
              <w:ind w:right="13"/>
              <w:jc w:val="right"/>
              <w:rPr>
                <w:rFonts w:ascii="Times New Roman"/>
              </w:rPr>
            </w:pPr>
            <w:r>
              <w:rPr>
                <w:rFonts w:ascii="Times New Roman"/>
                <w:spacing w:val="-2"/>
              </w:rPr>
              <w:t>0.000625</w:t>
            </w:r>
          </w:p>
        </w:tc>
        <w:tc>
          <w:tcPr>
            <w:tcW w:w="2105" w:type="dxa"/>
          </w:tcPr>
          <w:p w:rsidR="004F19BD" w:rsidRDefault="00EA37BF">
            <w:pPr>
              <w:pStyle w:val="TableParagraph"/>
              <w:spacing w:line="234" w:lineRule="exact"/>
              <w:ind w:right="10"/>
              <w:jc w:val="right"/>
              <w:rPr>
                <w:rFonts w:ascii="Times New Roman"/>
              </w:rPr>
            </w:pPr>
            <w:r>
              <w:rPr>
                <w:rFonts w:ascii="Times New Roman"/>
                <w:spacing w:val="-2"/>
              </w:rPr>
              <w:t>0.001125</w:t>
            </w:r>
          </w:p>
        </w:tc>
      </w:tr>
      <w:tr w:rsidR="004F19BD">
        <w:trPr>
          <w:trHeight w:val="251"/>
        </w:trPr>
        <w:tc>
          <w:tcPr>
            <w:tcW w:w="703" w:type="dxa"/>
          </w:tcPr>
          <w:p w:rsidR="004F19BD" w:rsidRDefault="00EA37BF">
            <w:pPr>
              <w:pStyle w:val="TableParagraph"/>
              <w:spacing w:line="232" w:lineRule="exact"/>
              <w:ind w:left="28"/>
              <w:rPr>
                <w:rFonts w:ascii="Times New Roman"/>
              </w:rPr>
            </w:pPr>
            <w:r>
              <w:rPr>
                <w:rFonts w:ascii="Times New Roman"/>
                <w:spacing w:val="-4"/>
              </w:rPr>
              <w:t>2902</w:t>
            </w:r>
          </w:p>
        </w:tc>
        <w:tc>
          <w:tcPr>
            <w:tcW w:w="4354" w:type="dxa"/>
          </w:tcPr>
          <w:p w:rsidR="004F19BD" w:rsidRDefault="00EA37BF">
            <w:pPr>
              <w:pStyle w:val="TableParagraph"/>
              <w:spacing w:line="232" w:lineRule="exact"/>
              <w:ind w:left="26"/>
              <w:rPr>
                <w:rFonts w:ascii="Times New Roman" w:hAnsi="Times New Roman"/>
              </w:rPr>
            </w:pPr>
            <w:r>
              <w:rPr>
                <w:rFonts w:ascii="Times New Roman" w:hAnsi="Times New Roman"/>
              </w:rPr>
              <w:t>Взвешенные</w:t>
            </w:r>
            <w:r>
              <w:rPr>
                <w:rFonts w:ascii="Times New Roman" w:hAnsi="Times New Roman"/>
                <w:spacing w:val="-8"/>
              </w:rPr>
              <w:t xml:space="preserve"> </w:t>
            </w:r>
            <w:r>
              <w:rPr>
                <w:rFonts w:ascii="Times New Roman" w:hAnsi="Times New Roman"/>
              </w:rPr>
              <w:t>частицы</w:t>
            </w:r>
            <w:r>
              <w:rPr>
                <w:rFonts w:ascii="Times New Roman" w:hAnsi="Times New Roman"/>
                <w:spacing w:val="-7"/>
              </w:rPr>
              <w:t xml:space="preserve"> </w:t>
            </w:r>
            <w:r>
              <w:rPr>
                <w:rFonts w:ascii="Times New Roman" w:hAnsi="Times New Roman"/>
                <w:spacing w:val="-4"/>
              </w:rPr>
              <w:t>(116)</w:t>
            </w:r>
          </w:p>
        </w:tc>
        <w:tc>
          <w:tcPr>
            <w:tcW w:w="1965" w:type="dxa"/>
          </w:tcPr>
          <w:p w:rsidR="004F19BD" w:rsidRDefault="00EA37BF">
            <w:pPr>
              <w:pStyle w:val="TableParagraph"/>
              <w:spacing w:line="232" w:lineRule="exact"/>
              <w:ind w:right="13"/>
              <w:jc w:val="right"/>
              <w:rPr>
                <w:rFonts w:ascii="Times New Roman"/>
              </w:rPr>
            </w:pPr>
            <w:r>
              <w:rPr>
                <w:rFonts w:ascii="Times New Roman"/>
                <w:spacing w:val="-2"/>
              </w:rPr>
              <w:t>0.000458</w:t>
            </w:r>
          </w:p>
        </w:tc>
        <w:tc>
          <w:tcPr>
            <w:tcW w:w="2105" w:type="dxa"/>
          </w:tcPr>
          <w:p w:rsidR="004F19BD" w:rsidRDefault="00EA37BF">
            <w:pPr>
              <w:pStyle w:val="TableParagraph"/>
              <w:spacing w:line="232" w:lineRule="exact"/>
              <w:ind w:right="10"/>
              <w:jc w:val="right"/>
              <w:rPr>
                <w:rFonts w:ascii="Times New Roman"/>
              </w:rPr>
            </w:pPr>
            <w:r>
              <w:rPr>
                <w:rFonts w:ascii="Times New Roman"/>
                <w:spacing w:val="-2"/>
              </w:rPr>
              <w:t>0.000825</w:t>
            </w:r>
          </w:p>
        </w:tc>
      </w:tr>
    </w:tbl>
    <w:p w:rsidR="004F19BD" w:rsidRDefault="004F19BD">
      <w:pPr>
        <w:spacing w:line="232" w:lineRule="exact"/>
        <w:jc w:val="right"/>
        <w:sectPr w:rsidR="004F19BD">
          <w:pgSz w:w="11910" w:h="16840"/>
          <w:pgMar w:top="1080" w:right="900" w:bottom="280" w:left="1480" w:header="710" w:footer="0" w:gutter="0"/>
          <w:cols w:space="720"/>
        </w:sectPr>
      </w:pPr>
    </w:p>
    <w:p w:rsidR="004F19BD" w:rsidRDefault="00EA37BF">
      <w:pPr>
        <w:spacing w:before="90"/>
        <w:ind w:left="1326" w:right="805" w:hanging="68"/>
        <w:rPr>
          <w:rFonts w:ascii="Courier New" w:hAnsi="Courier New"/>
          <w:i/>
        </w:rPr>
      </w:pPr>
      <w:r>
        <w:rPr>
          <w:rFonts w:ascii="Courier New" w:hAnsi="Courier New"/>
          <w:i/>
          <w:u w:val="single"/>
        </w:rPr>
        <w:lastRenderedPageBreak/>
        <w:t>Источник</w:t>
      </w:r>
      <w:r>
        <w:rPr>
          <w:rFonts w:ascii="Courier New" w:hAnsi="Courier New"/>
          <w:i/>
          <w:spacing w:val="-9"/>
          <w:u w:val="single"/>
        </w:rPr>
        <w:t xml:space="preserve"> </w:t>
      </w:r>
      <w:r>
        <w:rPr>
          <w:rFonts w:ascii="Courier New" w:hAnsi="Courier New"/>
          <w:i/>
          <w:u w:val="single"/>
        </w:rPr>
        <w:t>загрязнения:</w:t>
      </w:r>
      <w:r>
        <w:rPr>
          <w:rFonts w:ascii="Courier New" w:hAnsi="Courier New"/>
          <w:i/>
          <w:spacing w:val="-9"/>
          <w:u w:val="single"/>
        </w:rPr>
        <w:t xml:space="preserve"> </w:t>
      </w:r>
      <w:r>
        <w:rPr>
          <w:rFonts w:ascii="Courier New" w:hAnsi="Courier New"/>
          <w:i/>
          <w:u w:val="single"/>
        </w:rPr>
        <w:t>6006,</w:t>
      </w:r>
      <w:r>
        <w:rPr>
          <w:rFonts w:ascii="Courier New" w:hAnsi="Courier New"/>
          <w:i/>
          <w:spacing w:val="-9"/>
          <w:u w:val="single"/>
        </w:rPr>
        <w:t xml:space="preserve"> </w:t>
      </w:r>
      <w:r>
        <w:rPr>
          <w:rFonts w:ascii="Courier New" w:hAnsi="Courier New"/>
          <w:i/>
          <w:u w:val="single"/>
        </w:rPr>
        <w:t>Неорганизованный</w:t>
      </w:r>
      <w:r>
        <w:rPr>
          <w:rFonts w:ascii="Courier New" w:hAnsi="Courier New"/>
          <w:i/>
          <w:spacing w:val="-9"/>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u w:val="single"/>
        </w:rPr>
        <w:t xml:space="preserve"> выделения: 6006 01, Электросварочные работы</w:t>
      </w:r>
    </w:p>
    <w:p w:rsidR="004F19BD" w:rsidRDefault="004F19BD">
      <w:pPr>
        <w:pStyle w:val="a3"/>
        <w:spacing w:before="2"/>
        <w:rPr>
          <w:rFonts w:ascii="Courier New"/>
          <w:i/>
          <w:sz w:val="22"/>
        </w:rPr>
      </w:pPr>
    </w:p>
    <w:p w:rsidR="004F19BD" w:rsidRDefault="00EA37BF">
      <w:pPr>
        <w:spacing w:line="248" w:lineRule="exact"/>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1442"/>
        <w:rPr>
          <w:rFonts w:ascii="Courier New" w:hAnsi="Courier New"/>
        </w:rPr>
      </w:pP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загрязняющих</w:t>
      </w:r>
      <w:r>
        <w:rPr>
          <w:rFonts w:ascii="Courier New" w:hAnsi="Courier New"/>
          <w:spacing w:val="-6"/>
        </w:rPr>
        <w:t xml:space="preserve"> </w:t>
      </w:r>
      <w:r>
        <w:rPr>
          <w:rFonts w:ascii="Courier New" w:hAnsi="Courier New"/>
        </w:rPr>
        <w:t>веществ</w:t>
      </w:r>
      <w:r>
        <w:rPr>
          <w:rFonts w:ascii="Courier New" w:hAnsi="Courier New"/>
          <w:spacing w:val="-6"/>
        </w:rPr>
        <w:t xml:space="preserve"> </w:t>
      </w:r>
      <w:r>
        <w:rPr>
          <w:rFonts w:ascii="Courier New" w:hAnsi="Courier New"/>
        </w:rPr>
        <w:t>в</w:t>
      </w:r>
      <w:r>
        <w:rPr>
          <w:rFonts w:ascii="Courier New" w:hAnsi="Courier New"/>
          <w:spacing w:val="-6"/>
        </w:rPr>
        <w:t xml:space="preserve"> </w:t>
      </w:r>
      <w:r>
        <w:rPr>
          <w:rFonts w:ascii="Courier New" w:hAnsi="Courier New"/>
        </w:rPr>
        <w:t>атмосферу при сварочных работах (по величинам удельных</w:t>
      </w:r>
    </w:p>
    <w:p w:rsidR="004F19BD" w:rsidRDefault="00EA37BF">
      <w:pPr>
        <w:ind w:left="222"/>
        <w:rPr>
          <w:rFonts w:ascii="Courier New" w:hAnsi="Courier New"/>
        </w:rPr>
      </w:pPr>
      <w:r>
        <w:rPr>
          <w:rFonts w:ascii="Courier New" w:hAnsi="Courier New"/>
        </w:rPr>
        <w:t>выбросов).</w:t>
      </w:r>
      <w:r>
        <w:rPr>
          <w:rFonts w:ascii="Courier New" w:hAnsi="Courier New"/>
          <w:spacing w:val="-9"/>
        </w:rPr>
        <w:t xml:space="preserve"> </w:t>
      </w:r>
      <w:r>
        <w:rPr>
          <w:rFonts w:ascii="Courier New" w:hAnsi="Courier New"/>
        </w:rPr>
        <w:t>РНД</w:t>
      </w:r>
      <w:r>
        <w:rPr>
          <w:rFonts w:ascii="Courier New" w:hAnsi="Courier New"/>
          <w:spacing w:val="-9"/>
        </w:rPr>
        <w:t xml:space="preserve"> </w:t>
      </w:r>
      <w:r>
        <w:rPr>
          <w:rFonts w:ascii="Courier New" w:hAnsi="Courier New"/>
        </w:rPr>
        <w:t>211.2.02.03-2004.</w:t>
      </w:r>
      <w:r>
        <w:rPr>
          <w:rFonts w:ascii="Courier New" w:hAnsi="Courier New"/>
          <w:spacing w:val="-9"/>
        </w:rPr>
        <w:t xml:space="preserve"> </w:t>
      </w:r>
      <w:r>
        <w:rPr>
          <w:rFonts w:ascii="Courier New" w:hAnsi="Courier New"/>
        </w:rPr>
        <w:t>Астана,</w:t>
      </w:r>
      <w:r>
        <w:rPr>
          <w:rFonts w:ascii="Courier New" w:hAnsi="Courier New"/>
          <w:spacing w:val="-9"/>
        </w:rPr>
        <w:t xml:space="preserve"> </w:t>
      </w:r>
      <w:r>
        <w:rPr>
          <w:rFonts w:ascii="Courier New" w:hAnsi="Courier New"/>
          <w:spacing w:val="-4"/>
        </w:rPr>
        <w:t>2005</w:t>
      </w:r>
    </w:p>
    <w:p w:rsidR="004F19BD" w:rsidRDefault="004F19BD">
      <w:pPr>
        <w:pStyle w:val="a3"/>
        <w:rPr>
          <w:rFonts w:ascii="Courier New"/>
          <w:sz w:val="22"/>
        </w:rPr>
      </w:pPr>
    </w:p>
    <w:p w:rsidR="004F19BD" w:rsidRDefault="00EA37BF">
      <w:pPr>
        <w:ind w:left="222"/>
        <w:rPr>
          <w:rFonts w:ascii="Courier New" w:hAnsi="Courier New"/>
        </w:rPr>
      </w:pPr>
      <w:r>
        <w:rPr>
          <w:rFonts w:ascii="Courier New" w:hAnsi="Courier New"/>
        </w:rPr>
        <w:t>РАСЧЕТ</w:t>
      </w:r>
      <w:r>
        <w:rPr>
          <w:rFonts w:ascii="Courier New" w:hAnsi="Courier New"/>
          <w:spacing w:val="-7"/>
        </w:rPr>
        <w:t xml:space="preserve"> </w:t>
      </w:r>
      <w:r>
        <w:rPr>
          <w:rFonts w:ascii="Courier New" w:hAnsi="Courier New"/>
        </w:rPr>
        <w:t>выбросов</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от</w:t>
      </w:r>
      <w:r>
        <w:rPr>
          <w:rFonts w:ascii="Courier New" w:hAnsi="Courier New"/>
          <w:spacing w:val="-5"/>
        </w:rPr>
        <w:t xml:space="preserve"> </w:t>
      </w:r>
      <w:r>
        <w:rPr>
          <w:rFonts w:ascii="Courier New" w:hAnsi="Courier New"/>
        </w:rPr>
        <w:t>сварки</w:t>
      </w:r>
      <w:r>
        <w:rPr>
          <w:rFonts w:ascii="Courier New" w:hAnsi="Courier New"/>
          <w:spacing w:val="-4"/>
        </w:rPr>
        <w:t xml:space="preserve"> </w:t>
      </w:r>
      <w:r>
        <w:rPr>
          <w:rFonts w:ascii="Courier New" w:hAnsi="Courier New"/>
          <w:spacing w:val="-2"/>
        </w:rPr>
        <w:t>металлов</w:t>
      </w:r>
    </w:p>
    <w:p w:rsidR="004F19BD" w:rsidRDefault="00EA37BF">
      <w:pPr>
        <w:spacing w:before="3" w:line="237" w:lineRule="auto"/>
        <w:ind w:left="222" w:right="805"/>
        <w:rPr>
          <w:rFonts w:ascii="Courier New" w:hAnsi="Courier New"/>
        </w:rPr>
      </w:pPr>
      <w:r>
        <w:rPr>
          <w:rFonts w:ascii="Courier New" w:hAnsi="Courier New"/>
        </w:rPr>
        <w:t>Вид</w:t>
      </w:r>
      <w:r>
        <w:rPr>
          <w:rFonts w:ascii="Courier New" w:hAnsi="Courier New"/>
          <w:spacing w:val="-6"/>
        </w:rPr>
        <w:t xml:space="preserve"> </w:t>
      </w:r>
      <w:r>
        <w:rPr>
          <w:rFonts w:ascii="Courier New" w:hAnsi="Courier New"/>
        </w:rPr>
        <w:t>сварки:</w:t>
      </w:r>
      <w:r>
        <w:rPr>
          <w:rFonts w:ascii="Courier New" w:hAnsi="Courier New"/>
          <w:spacing w:val="-6"/>
        </w:rPr>
        <w:t xml:space="preserve"> </w:t>
      </w:r>
      <w:r>
        <w:rPr>
          <w:rFonts w:ascii="Courier New" w:hAnsi="Courier New"/>
        </w:rPr>
        <w:t>Ручная</w:t>
      </w:r>
      <w:r>
        <w:rPr>
          <w:rFonts w:ascii="Courier New" w:hAnsi="Courier New"/>
          <w:spacing w:val="-6"/>
        </w:rPr>
        <w:t xml:space="preserve"> </w:t>
      </w:r>
      <w:r>
        <w:rPr>
          <w:rFonts w:ascii="Courier New" w:hAnsi="Courier New"/>
        </w:rPr>
        <w:t>дуговая</w:t>
      </w:r>
      <w:r>
        <w:rPr>
          <w:rFonts w:ascii="Courier New" w:hAnsi="Courier New"/>
          <w:spacing w:val="-6"/>
        </w:rPr>
        <w:t xml:space="preserve"> </w:t>
      </w:r>
      <w:r>
        <w:rPr>
          <w:rFonts w:ascii="Courier New" w:hAnsi="Courier New"/>
        </w:rPr>
        <w:t>сварка</w:t>
      </w:r>
      <w:r>
        <w:rPr>
          <w:rFonts w:ascii="Courier New" w:hAnsi="Courier New"/>
          <w:spacing w:val="-6"/>
        </w:rPr>
        <w:t xml:space="preserve"> </w:t>
      </w:r>
      <w:r>
        <w:rPr>
          <w:rFonts w:ascii="Courier New" w:hAnsi="Courier New"/>
        </w:rPr>
        <w:t>сталей</w:t>
      </w:r>
      <w:r>
        <w:rPr>
          <w:rFonts w:ascii="Courier New" w:hAnsi="Courier New"/>
          <w:spacing w:val="-6"/>
        </w:rPr>
        <w:t xml:space="preserve"> </w:t>
      </w:r>
      <w:r>
        <w:rPr>
          <w:rFonts w:ascii="Courier New" w:hAnsi="Courier New"/>
        </w:rPr>
        <w:t>штучными</w:t>
      </w:r>
      <w:r>
        <w:rPr>
          <w:rFonts w:ascii="Courier New" w:hAnsi="Courier New"/>
          <w:spacing w:val="-6"/>
        </w:rPr>
        <w:t xml:space="preserve"> </w:t>
      </w:r>
      <w:r>
        <w:rPr>
          <w:rFonts w:ascii="Courier New" w:hAnsi="Courier New"/>
        </w:rPr>
        <w:t>электродами Электрод (сварочный материал): АНО-4</w:t>
      </w:r>
    </w:p>
    <w:p w:rsidR="004F19BD" w:rsidRDefault="00EA37BF">
      <w:pPr>
        <w:spacing w:before="3" w:line="270" w:lineRule="exact"/>
        <w:ind w:left="222"/>
        <w:rPr>
          <w:rFonts w:ascii="Arial" w:hAnsi="Arial"/>
          <w:b/>
          <w:sz w:val="20"/>
        </w:rPr>
      </w:pPr>
      <w:r>
        <w:rPr>
          <w:rFonts w:ascii="Courier New" w:hAnsi="Courier New"/>
        </w:rPr>
        <w:t>Расход</w:t>
      </w:r>
      <w:r>
        <w:rPr>
          <w:rFonts w:ascii="Courier New" w:hAnsi="Courier New"/>
          <w:spacing w:val="-9"/>
        </w:rPr>
        <w:t xml:space="preserve"> </w:t>
      </w:r>
      <w:r>
        <w:rPr>
          <w:rFonts w:ascii="Courier New" w:hAnsi="Courier New"/>
        </w:rPr>
        <w:t>сварочных</w:t>
      </w:r>
      <w:r>
        <w:rPr>
          <w:rFonts w:ascii="Courier New" w:hAnsi="Courier New"/>
          <w:spacing w:val="-7"/>
        </w:rPr>
        <w:t xml:space="preserve"> </w:t>
      </w:r>
      <w:r>
        <w:rPr>
          <w:rFonts w:ascii="Courier New" w:hAnsi="Courier New"/>
        </w:rPr>
        <w:t>материалов,</w:t>
      </w:r>
      <w:r>
        <w:rPr>
          <w:rFonts w:ascii="Courier New" w:hAnsi="Courier New"/>
          <w:spacing w:val="-7"/>
        </w:rPr>
        <w:t xml:space="preserve"> </w:t>
      </w:r>
      <w:r>
        <w:rPr>
          <w:rFonts w:ascii="Courier New" w:hAnsi="Courier New"/>
        </w:rPr>
        <w:t>кг/год,</w:t>
      </w:r>
      <w:r>
        <w:rPr>
          <w:rFonts w:ascii="Courier New" w:hAnsi="Courier New"/>
          <w:spacing w:val="-7"/>
        </w:rPr>
        <w:t xml:space="preserve"> </w:t>
      </w:r>
      <w:r>
        <w:rPr>
          <w:b/>
          <w:i/>
        </w:rPr>
        <w:t>B</w:t>
      </w:r>
      <w:r>
        <w:rPr>
          <w:b/>
          <w:i/>
          <w:spacing w:val="-3"/>
        </w:rPr>
        <w:t xml:space="preserve"> </w:t>
      </w:r>
      <w:r>
        <w:rPr>
          <w:b/>
          <w:i/>
        </w:rPr>
        <w:t>=</w:t>
      </w:r>
      <w:r>
        <w:rPr>
          <w:b/>
          <w:i/>
          <w:spacing w:val="-3"/>
        </w:rPr>
        <w:t xml:space="preserve"> </w:t>
      </w:r>
      <w:r>
        <w:rPr>
          <w:rFonts w:ascii="Arial" w:hAnsi="Arial"/>
          <w:b/>
          <w:spacing w:val="-5"/>
          <w:sz w:val="20"/>
        </w:rPr>
        <w:t>182</w:t>
      </w:r>
    </w:p>
    <w:p w:rsidR="004F19BD" w:rsidRDefault="00EA37BF">
      <w:pPr>
        <w:spacing w:line="248" w:lineRule="exact"/>
        <w:ind w:left="222"/>
        <w:rPr>
          <w:rFonts w:ascii="Courier New" w:hAnsi="Courier New"/>
        </w:rPr>
      </w:pPr>
      <w:r>
        <w:rPr>
          <w:rFonts w:ascii="Courier New" w:hAnsi="Courier New"/>
        </w:rPr>
        <w:t>Фактический</w:t>
      </w:r>
      <w:r>
        <w:rPr>
          <w:rFonts w:ascii="Courier New" w:hAnsi="Courier New"/>
          <w:spacing w:val="-10"/>
        </w:rPr>
        <w:t xml:space="preserve"> </w:t>
      </w:r>
      <w:r>
        <w:rPr>
          <w:rFonts w:ascii="Courier New" w:hAnsi="Courier New"/>
        </w:rPr>
        <w:t>максимальный</w:t>
      </w:r>
      <w:r>
        <w:rPr>
          <w:rFonts w:ascii="Courier New" w:hAnsi="Courier New"/>
          <w:spacing w:val="-9"/>
        </w:rPr>
        <w:t xml:space="preserve"> </w:t>
      </w:r>
      <w:r>
        <w:rPr>
          <w:rFonts w:ascii="Courier New" w:hAnsi="Courier New"/>
        </w:rPr>
        <w:t>расход</w:t>
      </w:r>
      <w:r>
        <w:rPr>
          <w:rFonts w:ascii="Courier New" w:hAnsi="Courier New"/>
          <w:spacing w:val="-10"/>
        </w:rPr>
        <w:t xml:space="preserve"> </w:t>
      </w:r>
      <w:r>
        <w:rPr>
          <w:rFonts w:ascii="Courier New" w:hAnsi="Courier New"/>
        </w:rPr>
        <w:t>сварочных</w:t>
      </w:r>
      <w:r>
        <w:rPr>
          <w:rFonts w:ascii="Courier New" w:hAnsi="Courier New"/>
          <w:spacing w:val="-9"/>
        </w:rPr>
        <w:t xml:space="preserve"> </w:t>
      </w:r>
      <w:r>
        <w:rPr>
          <w:rFonts w:ascii="Courier New" w:hAnsi="Courier New"/>
          <w:spacing w:val="-2"/>
        </w:rPr>
        <w:t>материалов,</w:t>
      </w:r>
    </w:p>
    <w:p w:rsidR="004F19BD" w:rsidRDefault="00EA37BF">
      <w:pPr>
        <w:spacing w:before="2"/>
        <w:ind w:left="222"/>
        <w:rPr>
          <w:rFonts w:ascii="Arial" w:hAnsi="Arial"/>
          <w:b/>
          <w:sz w:val="20"/>
        </w:rPr>
      </w:pPr>
      <w:r>
        <w:rPr>
          <w:rFonts w:ascii="Courier New" w:hAnsi="Courier New"/>
        </w:rPr>
        <w:t>с</w:t>
      </w:r>
      <w:r>
        <w:rPr>
          <w:rFonts w:ascii="Courier New" w:hAnsi="Courier New"/>
          <w:spacing w:val="-9"/>
        </w:rPr>
        <w:t xml:space="preserve"> </w:t>
      </w:r>
      <w:r>
        <w:rPr>
          <w:rFonts w:ascii="Courier New" w:hAnsi="Courier New"/>
        </w:rPr>
        <w:t>учетом</w:t>
      </w:r>
      <w:r>
        <w:rPr>
          <w:rFonts w:ascii="Courier New" w:hAnsi="Courier New"/>
          <w:spacing w:val="-7"/>
        </w:rPr>
        <w:t xml:space="preserve"> </w:t>
      </w:r>
      <w:r>
        <w:rPr>
          <w:rFonts w:ascii="Courier New" w:hAnsi="Courier New"/>
        </w:rPr>
        <w:t>дискретности</w:t>
      </w:r>
      <w:r>
        <w:rPr>
          <w:rFonts w:ascii="Courier New" w:hAnsi="Courier New"/>
          <w:spacing w:val="-7"/>
        </w:rPr>
        <w:t xml:space="preserve"> </w:t>
      </w:r>
      <w:r>
        <w:rPr>
          <w:rFonts w:ascii="Courier New" w:hAnsi="Courier New"/>
        </w:rPr>
        <w:t>работы</w:t>
      </w:r>
      <w:r>
        <w:rPr>
          <w:rFonts w:ascii="Courier New" w:hAnsi="Courier New"/>
          <w:spacing w:val="-7"/>
        </w:rPr>
        <w:t xml:space="preserve"> </w:t>
      </w:r>
      <w:r>
        <w:rPr>
          <w:rFonts w:ascii="Courier New" w:hAnsi="Courier New"/>
        </w:rPr>
        <w:t>оборудования,</w:t>
      </w:r>
      <w:r>
        <w:rPr>
          <w:rFonts w:ascii="Courier New" w:hAnsi="Courier New"/>
          <w:spacing w:val="-7"/>
        </w:rPr>
        <w:t xml:space="preserve"> </w:t>
      </w:r>
      <w:r>
        <w:rPr>
          <w:rFonts w:ascii="Courier New" w:hAnsi="Courier New"/>
        </w:rPr>
        <w:t>кг/час,</w:t>
      </w:r>
      <w:r>
        <w:rPr>
          <w:rFonts w:ascii="Courier New" w:hAnsi="Courier New"/>
          <w:spacing w:val="-6"/>
        </w:rPr>
        <w:t xml:space="preserve"> </w:t>
      </w:r>
      <w:r>
        <w:rPr>
          <w:b/>
          <w:i/>
        </w:rPr>
        <w:t>BMAX</w:t>
      </w:r>
      <w:r>
        <w:rPr>
          <w:b/>
          <w:i/>
          <w:spacing w:val="-4"/>
        </w:rPr>
        <w:t xml:space="preserve"> </w:t>
      </w:r>
      <w:r>
        <w:rPr>
          <w:b/>
          <w:i/>
        </w:rPr>
        <w:t>=</w:t>
      </w:r>
      <w:r>
        <w:rPr>
          <w:b/>
          <w:i/>
          <w:spacing w:val="-3"/>
        </w:rPr>
        <w:t xml:space="preserve"> </w:t>
      </w:r>
      <w:r>
        <w:rPr>
          <w:rFonts w:ascii="Arial" w:hAnsi="Arial"/>
          <w:b/>
          <w:spacing w:val="-5"/>
          <w:sz w:val="20"/>
        </w:rPr>
        <w:t>0.1</w:t>
      </w:r>
    </w:p>
    <w:p w:rsidR="004F19BD" w:rsidRDefault="00EA37BF">
      <w:pPr>
        <w:spacing w:before="228"/>
        <w:ind w:left="222"/>
        <w:rPr>
          <w:rFonts w:ascii="Courier New" w:hAnsi="Courier New"/>
        </w:rPr>
      </w:pPr>
      <w:r>
        <w:rPr>
          <w:rFonts w:ascii="Courier New" w:hAnsi="Courier New"/>
        </w:rPr>
        <w:t>Удельное</w:t>
      </w:r>
      <w:r>
        <w:rPr>
          <w:rFonts w:ascii="Courier New" w:hAnsi="Courier New"/>
          <w:spacing w:val="-9"/>
        </w:rPr>
        <w:t xml:space="preserve"> </w:t>
      </w:r>
      <w:r>
        <w:rPr>
          <w:rFonts w:ascii="Courier New" w:hAnsi="Courier New"/>
        </w:rPr>
        <w:t>выделение</w:t>
      </w:r>
      <w:r>
        <w:rPr>
          <w:rFonts w:ascii="Courier New" w:hAnsi="Courier New"/>
          <w:spacing w:val="-9"/>
        </w:rPr>
        <w:t xml:space="preserve"> </w:t>
      </w:r>
      <w:r>
        <w:rPr>
          <w:rFonts w:ascii="Courier New" w:hAnsi="Courier New"/>
        </w:rPr>
        <w:t>сварочного</w:t>
      </w:r>
      <w:r>
        <w:rPr>
          <w:rFonts w:ascii="Courier New" w:hAnsi="Courier New"/>
          <w:spacing w:val="-9"/>
        </w:rPr>
        <w:t xml:space="preserve"> </w:t>
      </w:r>
      <w:r>
        <w:rPr>
          <w:rFonts w:ascii="Courier New" w:hAnsi="Courier New"/>
          <w:spacing w:val="-2"/>
        </w:rPr>
        <w:t>аэрозоля,</w:t>
      </w:r>
    </w:p>
    <w:p w:rsidR="004F19BD" w:rsidRDefault="00EA37BF">
      <w:pPr>
        <w:spacing w:before="3" w:line="271"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4"/>
          <w:sz w:val="20"/>
        </w:rPr>
        <w:t>17.8</w:t>
      </w:r>
    </w:p>
    <w:p w:rsidR="004F19BD" w:rsidRDefault="00EA37BF">
      <w:pPr>
        <w:spacing w:line="249" w:lineRule="exact"/>
        <w:ind w:left="222"/>
        <w:rPr>
          <w:rFonts w:ascii="Courier New" w:hAnsi="Courier New"/>
        </w:rPr>
      </w:pPr>
      <w:r>
        <w:rPr>
          <w:rFonts w:ascii="Courier New" w:hAnsi="Courier New"/>
        </w:rPr>
        <w:t>в</w:t>
      </w:r>
      <w:r>
        <w:rPr>
          <w:rFonts w:ascii="Courier New" w:hAnsi="Courier New"/>
          <w:spacing w:val="-2"/>
        </w:rPr>
        <w:t xml:space="preserve"> </w:t>
      </w:r>
      <w:r>
        <w:rPr>
          <w:rFonts w:ascii="Courier New" w:hAnsi="Courier New"/>
        </w:rPr>
        <w:t>том</w:t>
      </w:r>
      <w:r>
        <w:rPr>
          <w:rFonts w:ascii="Courier New" w:hAnsi="Courier New"/>
          <w:spacing w:val="-2"/>
        </w:rPr>
        <w:t xml:space="preserve"> числе:</w:t>
      </w:r>
    </w:p>
    <w:p w:rsidR="004F19BD" w:rsidRDefault="00EA37BF">
      <w:pPr>
        <w:spacing w:before="244"/>
        <w:ind w:left="222" w:right="526"/>
        <w:jc w:val="both"/>
        <w:rPr>
          <w:b/>
          <w:i/>
          <w:sz w:val="20"/>
        </w:rPr>
      </w:pPr>
      <w:r>
        <w:rPr>
          <w:b/>
          <w:i/>
          <w:sz w:val="20"/>
          <w:u w:val="single"/>
        </w:rPr>
        <w:t>Примесь:</w:t>
      </w:r>
      <w:r>
        <w:rPr>
          <w:b/>
          <w:i/>
          <w:spacing w:val="-3"/>
          <w:sz w:val="20"/>
          <w:u w:val="single"/>
        </w:rPr>
        <w:t xml:space="preserve"> </w:t>
      </w:r>
      <w:r>
        <w:rPr>
          <w:b/>
          <w:i/>
          <w:sz w:val="20"/>
          <w:u w:val="single"/>
        </w:rPr>
        <w:t>0123</w:t>
      </w:r>
      <w:r>
        <w:rPr>
          <w:b/>
          <w:i/>
          <w:spacing w:val="-3"/>
          <w:sz w:val="20"/>
          <w:u w:val="single"/>
        </w:rPr>
        <w:t xml:space="preserve"> </w:t>
      </w:r>
      <w:r>
        <w:rPr>
          <w:b/>
          <w:i/>
          <w:sz w:val="20"/>
          <w:u w:val="single"/>
        </w:rPr>
        <w:t>Железо</w:t>
      </w:r>
      <w:r>
        <w:rPr>
          <w:b/>
          <w:i/>
          <w:spacing w:val="-4"/>
          <w:sz w:val="20"/>
          <w:u w:val="single"/>
        </w:rPr>
        <w:t xml:space="preserve"> </w:t>
      </w:r>
      <w:r>
        <w:rPr>
          <w:b/>
          <w:i/>
          <w:sz w:val="20"/>
          <w:u w:val="single"/>
        </w:rPr>
        <w:t>(II,</w:t>
      </w:r>
      <w:r>
        <w:rPr>
          <w:b/>
          <w:i/>
          <w:spacing w:val="-4"/>
          <w:sz w:val="20"/>
          <w:u w:val="single"/>
        </w:rPr>
        <w:t xml:space="preserve"> </w:t>
      </w:r>
      <w:r>
        <w:rPr>
          <w:b/>
          <w:i/>
          <w:sz w:val="20"/>
          <w:u w:val="single"/>
        </w:rPr>
        <w:t>III)</w:t>
      </w:r>
      <w:r>
        <w:rPr>
          <w:b/>
          <w:i/>
          <w:spacing w:val="-4"/>
          <w:sz w:val="20"/>
          <w:u w:val="single"/>
        </w:rPr>
        <w:t xml:space="preserve"> </w:t>
      </w:r>
      <w:r>
        <w:rPr>
          <w:b/>
          <w:i/>
          <w:sz w:val="20"/>
          <w:u w:val="single"/>
        </w:rPr>
        <w:t>оксиды</w:t>
      </w:r>
      <w:r>
        <w:rPr>
          <w:b/>
          <w:i/>
          <w:spacing w:val="-3"/>
          <w:sz w:val="20"/>
          <w:u w:val="single"/>
        </w:rPr>
        <w:t xml:space="preserve"> </w:t>
      </w:r>
      <w:r>
        <w:rPr>
          <w:b/>
          <w:i/>
          <w:sz w:val="20"/>
          <w:u w:val="single"/>
        </w:rPr>
        <w:t>(в</w:t>
      </w:r>
      <w:r>
        <w:rPr>
          <w:b/>
          <w:i/>
          <w:spacing w:val="-5"/>
          <w:sz w:val="20"/>
          <w:u w:val="single"/>
        </w:rPr>
        <w:t xml:space="preserve"> </w:t>
      </w:r>
      <w:r>
        <w:rPr>
          <w:b/>
          <w:i/>
          <w:sz w:val="20"/>
          <w:u w:val="single"/>
        </w:rPr>
        <w:t>пересчете</w:t>
      </w:r>
      <w:r>
        <w:rPr>
          <w:b/>
          <w:i/>
          <w:spacing w:val="-4"/>
          <w:sz w:val="20"/>
          <w:u w:val="single"/>
        </w:rPr>
        <w:t xml:space="preserve"> </w:t>
      </w:r>
      <w:r>
        <w:rPr>
          <w:b/>
          <w:i/>
          <w:sz w:val="20"/>
          <w:u w:val="single"/>
        </w:rPr>
        <w:t>на</w:t>
      </w:r>
      <w:r>
        <w:rPr>
          <w:b/>
          <w:i/>
          <w:spacing w:val="-6"/>
          <w:sz w:val="20"/>
          <w:u w:val="single"/>
        </w:rPr>
        <w:t xml:space="preserve"> </w:t>
      </w:r>
      <w:r>
        <w:rPr>
          <w:b/>
          <w:i/>
          <w:sz w:val="20"/>
          <w:u w:val="single"/>
        </w:rPr>
        <w:t>железо)</w:t>
      </w:r>
      <w:r>
        <w:rPr>
          <w:b/>
          <w:i/>
          <w:spacing w:val="-4"/>
          <w:sz w:val="20"/>
          <w:u w:val="single"/>
        </w:rPr>
        <w:t xml:space="preserve"> </w:t>
      </w:r>
      <w:r>
        <w:rPr>
          <w:b/>
          <w:i/>
          <w:sz w:val="20"/>
          <w:u w:val="single"/>
        </w:rPr>
        <w:t>(</w:t>
      </w:r>
      <w:proofErr w:type="spellStart"/>
      <w:r>
        <w:rPr>
          <w:b/>
          <w:i/>
          <w:sz w:val="20"/>
          <w:u w:val="single"/>
        </w:rPr>
        <w:t>диЖелезо</w:t>
      </w:r>
      <w:proofErr w:type="spellEnd"/>
      <w:r>
        <w:rPr>
          <w:b/>
          <w:i/>
          <w:spacing w:val="-4"/>
          <w:sz w:val="20"/>
          <w:u w:val="single"/>
        </w:rPr>
        <w:t xml:space="preserve"> </w:t>
      </w:r>
      <w:proofErr w:type="spellStart"/>
      <w:r>
        <w:rPr>
          <w:b/>
          <w:i/>
          <w:sz w:val="20"/>
          <w:u w:val="single"/>
        </w:rPr>
        <w:t>триоксид</w:t>
      </w:r>
      <w:proofErr w:type="spellEnd"/>
      <w:r>
        <w:rPr>
          <w:b/>
          <w:i/>
          <w:sz w:val="20"/>
          <w:u w:val="single"/>
        </w:rPr>
        <w:t>,</w:t>
      </w:r>
      <w:r>
        <w:rPr>
          <w:b/>
          <w:i/>
          <w:spacing w:val="-4"/>
          <w:sz w:val="20"/>
          <w:u w:val="single"/>
        </w:rPr>
        <w:t xml:space="preserve"> </w:t>
      </w:r>
      <w:r>
        <w:rPr>
          <w:b/>
          <w:i/>
          <w:sz w:val="20"/>
          <w:u w:val="single"/>
        </w:rPr>
        <w:t>Железа</w:t>
      </w:r>
      <w:r>
        <w:rPr>
          <w:b/>
          <w:i/>
          <w:spacing w:val="-4"/>
          <w:sz w:val="20"/>
          <w:u w:val="single"/>
        </w:rPr>
        <w:t xml:space="preserve"> </w:t>
      </w:r>
      <w:r>
        <w:rPr>
          <w:b/>
          <w:i/>
          <w:sz w:val="20"/>
          <w:u w:val="single"/>
        </w:rPr>
        <w:t>оксид)</w:t>
      </w:r>
      <w:r>
        <w:rPr>
          <w:b/>
          <w:i/>
          <w:sz w:val="20"/>
        </w:rPr>
        <w:t xml:space="preserve"> </w:t>
      </w:r>
      <w:r>
        <w:rPr>
          <w:b/>
          <w:i/>
          <w:spacing w:val="-2"/>
          <w:sz w:val="20"/>
          <w:u w:val="single"/>
        </w:rPr>
        <w:t>(274)</w:t>
      </w:r>
    </w:p>
    <w:p w:rsidR="004F19BD" w:rsidRDefault="004F19BD">
      <w:pPr>
        <w:pStyle w:val="a3"/>
        <w:spacing w:before="4"/>
        <w:rPr>
          <w:b/>
          <w:i/>
          <w:sz w:val="20"/>
        </w:rPr>
      </w:pPr>
    </w:p>
    <w:p w:rsidR="004F19BD" w:rsidRDefault="00EA37BF">
      <w:pPr>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before="3" w:line="271" w:lineRule="exact"/>
        <w:ind w:left="222"/>
        <w:rPr>
          <w:rFonts w:ascii="Arial" w:hAnsi="Arial"/>
          <w:b/>
          <w:sz w:val="20"/>
        </w:rPr>
      </w:pPr>
      <w:r>
        <w:rPr>
          <w:rFonts w:ascii="Courier New" w:hAnsi="Courier New"/>
        </w:rPr>
        <w:t>г/кг</w:t>
      </w:r>
      <w:r>
        <w:rPr>
          <w:rFonts w:ascii="Courier New" w:hAnsi="Courier New"/>
          <w:spacing w:val="-8"/>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2"/>
          <w:sz w:val="20"/>
        </w:rPr>
        <w:t>15.73</w:t>
      </w:r>
    </w:p>
    <w:p w:rsidR="004F19BD" w:rsidRDefault="00EA37BF">
      <w:pPr>
        <w:spacing w:line="271" w:lineRule="exact"/>
        <w:ind w:left="222"/>
        <w:jc w:val="both"/>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rFonts w:ascii="Courier New" w:hAnsi="Courier New"/>
        </w:rPr>
        <w:t>(5.1),</w:t>
      </w:r>
      <w:r>
        <w:rPr>
          <w:rFonts w:ascii="Courier New" w:hAnsi="Courier New"/>
          <w:spacing w:val="-4"/>
        </w:rPr>
        <w:t xml:space="preserve"> </w:t>
      </w:r>
      <w:r>
        <w:rPr>
          <w:b/>
          <w:i/>
        </w:rPr>
        <w:t>_M_</w:t>
      </w:r>
      <w:r>
        <w:rPr>
          <w:b/>
          <w:i/>
          <w:spacing w:val="-1"/>
        </w:rPr>
        <w:t xml:space="preserve"> </w:t>
      </w:r>
      <w:r>
        <w:rPr>
          <w:b/>
          <w:i/>
        </w:rPr>
        <w:t>=</w:t>
      </w:r>
      <w:r>
        <w:rPr>
          <w:b/>
          <w:i/>
          <w:spacing w:val="-3"/>
        </w:rPr>
        <w:t xml:space="preserve"> </w:t>
      </w:r>
      <w:r>
        <w:rPr>
          <w:b/>
          <w:i/>
          <w:sz w:val="20"/>
        </w:rPr>
        <w:t>GIS</w:t>
      </w:r>
      <w:r>
        <w:rPr>
          <w:b/>
          <w:i/>
          <w:spacing w:val="-3"/>
          <w:sz w:val="20"/>
        </w:rPr>
        <w:t xml:space="preserve"> </w:t>
      </w:r>
      <w:r>
        <w:rPr>
          <w:b/>
          <w:i/>
          <w:sz w:val="20"/>
        </w:rPr>
        <w:t>·</w:t>
      </w:r>
      <w:r>
        <w:rPr>
          <w:b/>
          <w:i/>
          <w:spacing w:val="-1"/>
          <w:sz w:val="20"/>
        </w:rPr>
        <w:t xml:space="preserve"> </w:t>
      </w:r>
      <w:r>
        <w:rPr>
          <w:b/>
          <w:i/>
          <w:sz w:val="20"/>
        </w:rPr>
        <w:t>B</w:t>
      </w:r>
      <w:r>
        <w:rPr>
          <w:b/>
          <w:i/>
          <w:spacing w:val="-3"/>
          <w:sz w:val="20"/>
        </w:rPr>
        <w:t xml:space="preserve"> </w:t>
      </w:r>
      <w:r>
        <w:rPr>
          <w:b/>
          <w:i/>
          <w:sz w:val="20"/>
        </w:rPr>
        <w:t>/</w:t>
      </w:r>
      <w:r>
        <w:rPr>
          <w:b/>
          <w:i/>
          <w:spacing w:val="-2"/>
          <w:sz w:val="20"/>
        </w:rPr>
        <w:t xml:space="preserve"> </w:t>
      </w:r>
      <w:r>
        <w:rPr>
          <w:b/>
          <w:i/>
          <w:sz w:val="20"/>
        </w:rPr>
        <w:t>10</w:t>
      </w:r>
      <w:r>
        <w:rPr>
          <w:b/>
          <w:i/>
          <w:sz w:val="20"/>
          <w:vertAlign w:val="superscript"/>
        </w:rPr>
        <w:t>6</w:t>
      </w:r>
      <w:r>
        <w:rPr>
          <w:b/>
          <w:i/>
          <w:spacing w:val="-2"/>
          <w:sz w:val="20"/>
        </w:rPr>
        <w:t xml:space="preserve"> </w:t>
      </w:r>
      <w:r>
        <w:rPr>
          <w:b/>
          <w:i/>
          <w:sz w:val="20"/>
        </w:rPr>
        <w:t>=</w:t>
      </w:r>
      <w:r>
        <w:rPr>
          <w:b/>
          <w:i/>
          <w:spacing w:val="-2"/>
          <w:sz w:val="20"/>
        </w:rPr>
        <w:t xml:space="preserve"> </w:t>
      </w:r>
      <w:r>
        <w:rPr>
          <w:b/>
          <w:sz w:val="20"/>
        </w:rPr>
        <w:t>15.73</w:t>
      </w:r>
      <w:r>
        <w:rPr>
          <w:b/>
          <w:spacing w:val="-1"/>
          <w:sz w:val="20"/>
        </w:rPr>
        <w:t xml:space="preserve"> </w:t>
      </w:r>
      <w:r>
        <w:rPr>
          <w:b/>
          <w:sz w:val="20"/>
        </w:rPr>
        <w:t>·</w:t>
      </w:r>
      <w:r>
        <w:rPr>
          <w:b/>
          <w:spacing w:val="-3"/>
          <w:sz w:val="20"/>
        </w:rPr>
        <w:t xml:space="preserve"> </w:t>
      </w:r>
      <w:r>
        <w:rPr>
          <w:b/>
          <w:sz w:val="20"/>
        </w:rPr>
        <w:t>182</w:t>
      </w:r>
      <w:r>
        <w:rPr>
          <w:b/>
          <w:spacing w:val="-1"/>
          <w:sz w:val="20"/>
        </w:rPr>
        <w:t xml:space="preserve"> </w:t>
      </w:r>
      <w:r>
        <w:rPr>
          <w:b/>
          <w:sz w:val="20"/>
        </w:rPr>
        <w:t>/</w:t>
      </w:r>
      <w:r>
        <w:rPr>
          <w:b/>
          <w:spacing w:val="-2"/>
          <w:sz w:val="20"/>
        </w:rPr>
        <w:t xml:space="preserve"> </w:t>
      </w:r>
      <w:r>
        <w:rPr>
          <w:b/>
          <w:sz w:val="20"/>
        </w:rPr>
        <w:t>10</w:t>
      </w:r>
      <w:r>
        <w:rPr>
          <w:b/>
          <w:sz w:val="20"/>
          <w:vertAlign w:val="superscript"/>
        </w:rPr>
        <w:t>6</w:t>
      </w:r>
      <w:r>
        <w:rPr>
          <w:b/>
          <w:spacing w:val="-1"/>
          <w:sz w:val="20"/>
        </w:rPr>
        <w:t xml:space="preserve"> </w:t>
      </w:r>
      <w:r>
        <w:rPr>
          <w:b/>
          <w:sz w:val="20"/>
        </w:rPr>
        <w:t>=</w:t>
      </w:r>
      <w:r>
        <w:rPr>
          <w:b/>
          <w:spacing w:val="-5"/>
          <w:sz w:val="20"/>
        </w:rPr>
        <w:t xml:space="preserve"> </w:t>
      </w:r>
      <w:r>
        <w:rPr>
          <w:rFonts w:ascii="Arial" w:hAnsi="Arial"/>
          <w:b/>
          <w:spacing w:val="-2"/>
          <w:sz w:val="20"/>
        </w:rPr>
        <w:t>0.00286</w:t>
      </w:r>
    </w:p>
    <w:p w:rsidR="004F19BD" w:rsidRDefault="00EA37BF">
      <w:pPr>
        <w:spacing w:line="267" w:lineRule="exact"/>
        <w:ind w:left="222"/>
        <w:rPr>
          <w:b/>
          <w:sz w:val="20"/>
        </w:rPr>
      </w:pPr>
      <w:r>
        <w:rPr>
          <w:rFonts w:ascii="Courier New" w:hAnsi="Courier New"/>
        </w:rPr>
        <w:t>Максимальный</w:t>
      </w:r>
      <w:r>
        <w:rPr>
          <w:rFonts w:ascii="Courier New" w:hAnsi="Courier New"/>
          <w:spacing w:val="-7"/>
        </w:rPr>
        <w:t xml:space="preserve"> </w:t>
      </w:r>
      <w:r>
        <w:rPr>
          <w:rFonts w:ascii="Courier New" w:hAnsi="Courier New"/>
        </w:rPr>
        <w:t>из</w:t>
      </w:r>
      <w:r>
        <w:rPr>
          <w:rFonts w:ascii="Courier New" w:hAnsi="Courier New"/>
          <w:spacing w:val="-6"/>
        </w:rPr>
        <w:t xml:space="preserve"> </w:t>
      </w:r>
      <w:r>
        <w:rPr>
          <w:rFonts w:ascii="Courier New" w:hAnsi="Courier New"/>
        </w:rPr>
        <w:t>разовых</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6"/>
        </w:rPr>
        <w:t xml:space="preserve"> </w:t>
      </w:r>
      <w:r>
        <w:rPr>
          <w:rFonts w:ascii="Courier New" w:hAnsi="Courier New"/>
        </w:rPr>
        <w:t>(5.2),</w:t>
      </w:r>
      <w:r>
        <w:rPr>
          <w:rFonts w:ascii="Courier New" w:hAnsi="Courier New"/>
          <w:spacing w:val="-5"/>
        </w:rPr>
        <w:t xml:space="preserve"> </w:t>
      </w:r>
      <w:r>
        <w:rPr>
          <w:b/>
          <w:i/>
        </w:rPr>
        <w:t>_G_</w:t>
      </w:r>
      <w:r>
        <w:rPr>
          <w:b/>
          <w:i/>
          <w:spacing w:val="-3"/>
        </w:rPr>
        <w:t xml:space="preserve"> </w:t>
      </w:r>
      <w:r>
        <w:rPr>
          <w:b/>
          <w:i/>
        </w:rPr>
        <w:t>=</w:t>
      </w:r>
      <w:r>
        <w:rPr>
          <w:b/>
          <w:i/>
          <w:spacing w:val="-3"/>
        </w:rPr>
        <w:t xml:space="preserve"> </w:t>
      </w:r>
      <w:r>
        <w:rPr>
          <w:b/>
          <w:i/>
          <w:sz w:val="20"/>
        </w:rPr>
        <w:t>GIS</w:t>
      </w:r>
      <w:r>
        <w:rPr>
          <w:b/>
          <w:i/>
          <w:spacing w:val="-3"/>
          <w:sz w:val="20"/>
        </w:rPr>
        <w:t xml:space="preserve"> </w:t>
      </w:r>
      <w:r>
        <w:rPr>
          <w:b/>
          <w:i/>
          <w:sz w:val="20"/>
        </w:rPr>
        <w:t>·</w:t>
      </w:r>
      <w:r>
        <w:rPr>
          <w:b/>
          <w:i/>
          <w:spacing w:val="-2"/>
          <w:sz w:val="20"/>
        </w:rPr>
        <w:t xml:space="preserve"> </w:t>
      </w:r>
      <w:r>
        <w:rPr>
          <w:b/>
          <w:i/>
          <w:sz w:val="20"/>
        </w:rPr>
        <w:t>BMAX</w:t>
      </w:r>
      <w:r>
        <w:rPr>
          <w:b/>
          <w:i/>
          <w:spacing w:val="-3"/>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1"/>
          <w:sz w:val="20"/>
        </w:rPr>
        <w:t xml:space="preserve"> </w:t>
      </w:r>
      <w:r>
        <w:rPr>
          <w:b/>
          <w:sz w:val="20"/>
        </w:rPr>
        <w:t>15.73</w:t>
      </w:r>
      <w:r>
        <w:rPr>
          <w:b/>
          <w:spacing w:val="-1"/>
          <w:sz w:val="20"/>
        </w:rPr>
        <w:t xml:space="preserve"> </w:t>
      </w:r>
      <w:r>
        <w:rPr>
          <w:b/>
          <w:sz w:val="20"/>
        </w:rPr>
        <w:t>·</w:t>
      </w:r>
      <w:r>
        <w:rPr>
          <w:b/>
          <w:spacing w:val="-4"/>
          <w:sz w:val="20"/>
        </w:rPr>
        <w:t xml:space="preserve"> </w:t>
      </w:r>
      <w:r>
        <w:rPr>
          <w:b/>
          <w:spacing w:val="-5"/>
          <w:sz w:val="20"/>
        </w:rPr>
        <w:t>0.1</w:t>
      </w:r>
    </w:p>
    <w:p w:rsidR="004F19BD" w:rsidRDefault="00EA37BF">
      <w:pPr>
        <w:spacing w:line="226" w:lineRule="exact"/>
        <w:ind w:left="222"/>
        <w:jc w:val="both"/>
        <w:rPr>
          <w:rFonts w:ascii="Arial"/>
          <w:b/>
          <w:sz w:val="20"/>
        </w:rPr>
      </w:pPr>
      <w:r>
        <w:rPr>
          <w:b/>
          <w:sz w:val="20"/>
        </w:rPr>
        <w:t>/</w:t>
      </w:r>
      <w:r>
        <w:rPr>
          <w:b/>
          <w:spacing w:val="-2"/>
          <w:sz w:val="20"/>
        </w:rPr>
        <w:t xml:space="preserve"> </w:t>
      </w:r>
      <w:r>
        <w:rPr>
          <w:b/>
          <w:sz w:val="20"/>
        </w:rPr>
        <w:t>3600 =</w:t>
      </w:r>
      <w:r>
        <w:rPr>
          <w:b/>
          <w:spacing w:val="-1"/>
          <w:sz w:val="20"/>
        </w:rPr>
        <w:t xml:space="preserve"> </w:t>
      </w:r>
      <w:r>
        <w:rPr>
          <w:rFonts w:ascii="Arial"/>
          <w:b/>
          <w:spacing w:val="-2"/>
          <w:sz w:val="20"/>
        </w:rPr>
        <w:t>0.000437</w:t>
      </w:r>
    </w:p>
    <w:p w:rsidR="004F19BD" w:rsidRDefault="004F19BD">
      <w:pPr>
        <w:pStyle w:val="a3"/>
        <w:rPr>
          <w:rFonts w:ascii="Arial"/>
          <w:b/>
          <w:sz w:val="20"/>
        </w:rPr>
      </w:pPr>
    </w:p>
    <w:p w:rsidR="004F19BD" w:rsidRDefault="00EA37BF">
      <w:pPr>
        <w:ind w:left="222"/>
        <w:jc w:val="both"/>
        <w:rPr>
          <w:b/>
          <w:i/>
          <w:sz w:val="20"/>
        </w:rPr>
      </w:pPr>
      <w:r>
        <w:rPr>
          <w:b/>
          <w:i/>
          <w:sz w:val="20"/>
          <w:u w:val="single"/>
        </w:rPr>
        <w:t>Примесь:</w:t>
      </w:r>
      <w:r>
        <w:rPr>
          <w:b/>
          <w:i/>
          <w:spacing w:val="-6"/>
          <w:sz w:val="20"/>
          <w:u w:val="single"/>
        </w:rPr>
        <w:t xml:space="preserve"> </w:t>
      </w:r>
      <w:r>
        <w:rPr>
          <w:b/>
          <w:i/>
          <w:sz w:val="20"/>
          <w:u w:val="single"/>
        </w:rPr>
        <w:t>0143</w:t>
      </w:r>
      <w:r>
        <w:rPr>
          <w:b/>
          <w:i/>
          <w:spacing w:val="-5"/>
          <w:sz w:val="20"/>
          <w:u w:val="single"/>
        </w:rPr>
        <w:t xml:space="preserve"> </w:t>
      </w:r>
      <w:r>
        <w:rPr>
          <w:b/>
          <w:i/>
          <w:sz w:val="20"/>
          <w:u w:val="single"/>
        </w:rPr>
        <w:t>Марганец</w:t>
      </w:r>
      <w:r>
        <w:rPr>
          <w:b/>
          <w:i/>
          <w:spacing w:val="-7"/>
          <w:sz w:val="20"/>
          <w:u w:val="single"/>
        </w:rPr>
        <w:t xml:space="preserve"> </w:t>
      </w:r>
      <w:r>
        <w:rPr>
          <w:b/>
          <w:i/>
          <w:sz w:val="20"/>
          <w:u w:val="single"/>
        </w:rPr>
        <w:t>и</w:t>
      </w:r>
      <w:r>
        <w:rPr>
          <w:b/>
          <w:i/>
          <w:spacing w:val="-7"/>
          <w:sz w:val="20"/>
          <w:u w:val="single"/>
        </w:rPr>
        <w:t xml:space="preserve"> </w:t>
      </w:r>
      <w:r>
        <w:rPr>
          <w:b/>
          <w:i/>
          <w:sz w:val="20"/>
          <w:u w:val="single"/>
        </w:rPr>
        <w:t>его</w:t>
      </w:r>
      <w:r>
        <w:rPr>
          <w:b/>
          <w:i/>
          <w:spacing w:val="-5"/>
          <w:sz w:val="20"/>
          <w:u w:val="single"/>
        </w:rPr>
        <w:t xml:space="preserve"> </w:t>
      </w:r>
      <w:r>
        <w:rPr>
          <w:b/>
          <w:i/>
          <w:sz w:val="20"/>
          <w:u w:val="single"/>
        </w:rPr>
        <w:t>соединения</w:t>
      </w:r>
      <w:r>
        <w:rPr>
          <w:b/>
          <w:i/>
          <w:spacing w:val="-6"/>
          <w:sz w:val="20"/>
          <w:u w:val="single"/>
        </w:rPr>
        <w:t xml:space="preserve"> </w:t>
      </w:r>
      <w:r>
        <w:rPr>
          <w:b/>
          <w:i/>
          <w:sz w:val="20"/>
          <w:u w:val="single"/>
        </w:rPr>
        <w:t>(в</w:t>
      </w:r>
      <w:r>
        <w:rPr>
          <w:b/>
          <w:i/>
          <w:spacing w:val="-7"/>
          <w:sz w:val="20"/>
          <w:u w:val="single"/>
        </w:rPr>
        <w:t xml:space="preserve"> </w:t>
      </w:r>
      <w:r>
        <w:rPr>
          <w:b/>
          <w:i/>
          <w:sz w:val="20"/>
          <w:u w:val="single"/>
        </w:rPr>
        <w:t>пересчете</w:t>
      </w:r>
      <w:r>
        <w:rPr>
          <w:b/>
          <w:i/>
          <w:spacing w:val="-7"/>
          <w:sz w:val="20"/>
          <w:u w:val="single"/>
        </w:rPr>
        <w:t xml:space="preserve"> </w:t>
      </w:r>
      <w:proofErr w:type="gramStart"/>
      <w:r>
        <w:rPr>
          <w:b/>
          <w:i/>
          <w:sz w:val="20"/>
          <w:u w:val="single"/>
        </w:rPr>
        <w:t>на</w:t>
      </w:r>
      <w:r>
        <w:rPr>
          <w:b/>
          <w:i/>
          <w:spacing w:val="-5"/>
          <w:sz w:val="20"/>
          <w:u w:val="single"/>
        </w:rPr>
        <w:t xml:space="preserve"> </w:t>
      </w:r>
      <w:r>
        <w:rPr>
          <w:b/>
          <w:i/>
          <w:sz w:val="20"/>
          <w:u w:val="single"/>
        </w:rPr>
        <w:t>марганца</w:t>
      </w:r>
      <w:proofErr w:type="gramEnd"/>
      <w:r>
        <w:rPr>
          <w:b/>
          <w:i/>
          <w:spacing w:val="-6"/>
          <w:sz w:val="20"/>
          <w:u w:val="single"/>
        </w:rPr>
        <w:t xml:space="preserve"> </w:t>
      </w:r>
      <w:r>
        <w:rPr>
          <w:b/>
          <w:i/>
          <w:sz w:val="20"/>
          <w:u w:val="single"/>
        </w:rPr>
        <w:t>(IV)</w:t>
      </w:r>
      <w:r>
        <w:rPr>
          <w:b/>
          <w:i/>
          <w:spacing w:val="-6"/>
          <w:sz w:val="20"/>
          <w:u w:val="single"/>
        </w:rPr>
        <w:t xml:space="preserve"> </w:t>
      </w:r>
      <w:r>
        <w:rPr>
          <w:b/>
          <w:i/>
          <w:sz w:val="20"/>
          <w:u w:val="single"/>
        </w:rPr>
        <w:t>оксид)</w:t>
      </w:r>
      <w:r>
        <w:rPr>
          <w:b/>
          <w:i/>
          <w:spacing w:val="-7"/>
          <w:sz w:val="20"/>
          <w:u w:val="single"/>
        </w:rPr>
        <w:t xml:space="preserve"> </w:t>
      </w:r>
      <w:r>
        <w:rPr>
          <w:b/>
          <w:i/>
          <w:spacing w:val="-2"/>
          <w:sz w:val="20"/>
          <w:u w:val="single"/>
        </w:rPr>
        <w:t>(327)</w:t>
      </w:r>
    </w:p>
    <w:p w:rsidR="004F19BD" w:rsidRDefault="004F19BD">
      <w:pPr>
        <w:pStyle w:val="a3"/>
        <w:spacing w:before="7"/>
        <w:rPr>
          <w:b/>
          <w:i/>
          <w:sz w:val="20"/>
        </w:rPr>
      </w:pPr>
    </w:p>
    <w:p w:rsidR="004F19BD" w:rsidRDefault="00EA37BF">
      <w:pPr>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before="2"/>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1,</w:t>
      </w:r>
      <w:r>
        <w:rPr>
          <w:rFonts w:ascii="Courier New" w:hAnsi="Courier New"/>
          <w:spacing w:val="-5"/>
        </w:rPr>
        <w:t xml:space="preserve"> </w:t>
      </w:r>
      <w:r>
        <w:rPr>
          <w:rFonts w:ascii="Courier New" w:hAnsi="Courier New"/>
        </w:rPr>
        <w:t>3),</w:t>
      </w:r>
      <w:r>
        <w:rPr>
          <w:rFonts w:ascii="Courier New" w:hAnsi="Courier New"/>
          <w:spacing w:val="-6"/>
        </w:rPr>
        <w:t xml:space="preserve"> </w:t>
      </w:r>
      <w:r>
        <w:rPr>
          <w:b/>
          <w:i/>
        </w:rPr>
        <w:t>GIS</w:t>
      </w:r>
      <w:r>
        <w:rPr>
          <w:b/>
          <w:i/>
          <w:spacing w:val="-2"/>
        </w:rPr>
        <w:t xml:space="preserve"> </w:t>
      </w:r>
      <w:r>
        <w:rPr>
          <w:b/>
          <w:i/>
        </w:rPr>
        <w:t>=</w:t>
      </w:r>
      <w:r>
        <w:rPr>
          <w:b/>
          <w:i/>
          <w:spacing w:val="-2"/>
        </w:rPr>
        <w:t xml:space="preserve"> </w:t>
      </w:r>
      <w:r>
        <w:rPr>
          <w:rFonts w:ascii="Arial" w:hAnsi="Arial"/>
          <w:b/>
          <w:spacing w:val="-4"/>
          <w:sz w:val="20"/>
        </w:rPr>
        <w:t>1.66</w:t>
      </w:r>
    </w:p>
    <w:p w:rsidR="004F19BD" w:rsidRDefault="00EA37BF">
      <w:pPr>
        <w:spacing w:before="4" w:line="235" w:lineRule="auto"/>
        <w:ind w:left="222"/>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1.66 · 182 / 10</w:t>
      </w:r>
      <w:r>
        <w:rPr>
          <w:b/>
          <w:sz w:val="20"/>
          <w:vertAlign w:val="superscript"/>
        </w:rPr>
        <w:t>6</w:t>
      </w:r>
      <w:r>
        <w:rPr>
          <w:b/>
          <w:sz w:val="20"/>
        </w:rPr>
        <w:t xml:space="preserve"> = </w:t>
      </w:r>
      <w:r>
        <w:rPr>
          <w:rFonts w:ascii="Arial" w:hAnsi="Arial"/>
          <w:b/>
          <w:sz w:val="20"/>
        </w:rPr>
        <w:t xml:space="preserve">0.000302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2"/>
        </w:rPr>
        <w:t xml:space="preserve"> </w:t>
      </w:r>
      <w:r>
        <w:rPr>
          <w:b/>
          <w:i/>
        </w:rPr>
        <w:t>=</w:t>
      </w:r>
      <w:r>
        <w:rPr>
          <w:b/>
          <w:i/>
          <w:spacing w:val="-3"/>
        </w:rPr>
        <w:t xml:space="preserve"> </w:t>
      </w:r>
      <w:r>
        <w:rPr>
          <w:b/>
          <w:i/>
          <w:sz w:val="20"/>
        </w:rPr>
        <w:t>GIS</w:t>
      </w:r>
      <w:r>
        <w:rPr>
          <w:b/>
          <w:i/>
          <w:spacing w:val="-2"/>
          <w:sz w:val="20"/>
        </w:rPr>
        <w:t xml:space="preserve"> </w:t>
      </w:r>
      <w:r>
        <w:rPr>
          <w:b/>
          <w:i/>
          <w:sz w:val="20"/>
        </w:rPr>
        <w:t>·</w:t>
      </w:r>
      <w:r>
        <w:rPr>
          <w:b/>
          <w:i/>
          <w:spacing w:val="-1"/>
          <w:sz w:val="20"/>
        </w:rPr>
        <w:t xml:space="preserve"> </w:t>
      </w:r>
      <w:r>
        <w:rPr>
          <w:b/>
          <w:i/>
          <w:sz w:val="20"/>
        </w:rPr>
        <w:t>BMAX</w:t>
      </w:r>
      <w:r>
        <w:rPr>
          <w:b/>
          <w:i/>
          <w:spacing w:val="-2"/>
          <w:sz w:val="20"/>
        </w:rPr>
        <w:t xml:space="preserve"> </w:t>
      </w:r>
      <w:r>
        <w:rPr>
          <w:b/>
          <w:i/>
          <w:sz w:val="20"/>
        </w:rPr>
        <w:t>/</w:t>
      </w:r>
      <w:r>
        <w:rPr>
          <w:b/>
          <w:i/>
          <w:spacing w:val="-2"/>
          <w:sz w:val="20"/>
        </w:rPr>
        <w:t xml:space="preserve"> </w:t>
      </w:r>
      <w:r>
        <w:rPr>
          <w:b/>
          <w:i/>
          <w:sz w:val="20"/>
        </w:rPr>
        <w:t>3600</w:t>
      </w:r>
      <w:r>
        <w:rPr>
          <w:b/>
          <w:i/>
          <w:spacing w:val="-1"/>
          <w:sz w:val="20"/>
        </w:rPr>
        <w:t xml:space="preserve"> </w:t>
      </w:r>
      <w:r>
        <w:rPr>
          <w:b/>
          <w:i/>
          <w:sz w:val="20"/>
        </w:rPr>
        <w:t>=</w:t>
      </w:r>
      <w:r>
        <w:rPr>
          <w:b/>
          <w:i/>
          <w:spacing w:val="-1"/>
          <w:sz w:val="20"/>
        </w:rPr>
        <w:t xml:space="preserve"> </w:t>
      </w:r>
      <w:r>
        <w:rPr>
          <w:b/>
          <w:sz w:val="20"/>
        </w:rPr>
        <w:t>1.66</w:t>
      </w:r>
      <w:r>
        <w:rPr>
          <w:b/>
          <w:spacing w:val="-2"/>
          <w:sz w:val="20"/>
        </w:rPr>
        <w:t xml:space="preserve"> </w:t>
      </w:r>
      <w:r>
        <w:rPr>
          <w:b/>
          <w:sz w:val="20"/>
        </w:rPr>
        <w:t>·</w:t>
      </w:r>
      <w:r>
        <w:rPr>
          <w:b/>
          <w:spacing w:val="-1"/>
          <w:sz w:val="20"/>
        </w:rPr>
        <w:t xml:space="preserve"> </w:t>
      </w:r>
      <w:r>
        <w:rPr>
          <w:b/>
          <w:sz w:val="20"/>
        </w:rPr>
        <w:t>0.1</w:t>
      </w:r>
      <w:r>
        <w:rPr>
          <w:b/>
          <w:spacing w:val="-1"/>
          <w:sz w:val="20"/>
        </w:rPr>
        <w:t xml:space="preserve"> </w:t>
      </w:r>
      <w:r>
        <w:rPr>
          <w:b/>
          <w:sz w:val="20"/>
        </w:rPr>
        <w:t xml:space="preserve">/ 3600 = </w:t>
      </w:r>
      <w:r>
        <w:rPr>
          <w:rFonts w:ascii="Arial" w:hAnsi="Arial"/>
          <w:b/>
          <w:sz w:val="20"/>
        </w:rPr>
        <w:t>0.0000461</w:t>
      </w:r>
    </w:p>
    <w:p w:rsidR="004F19BD" w:rsidRDefault="00EA37BF">
      <w:pPr>
        <w:spacing w:before="233"/>
        <w:ind w:left="222" w:right="585"/>
        <w:jc w:val="both"/>
        <w:rPr>
          <w:b/>
          <w:i/>
          <w:sz w:val="20"/>
        </w:rPr>
      </w:pPr>
      <w:r>
        <w:rPr>
          <w:b/>
          <w:i/>
          <w:sz w:val="20"/>
          <w:u w:val="single"/>
        </w:rPr>
        <w:t>Примесь: 2908 Пыль</w:t>
      </w:r>
      <w:r>
        <w:rPr>
          <w:b/>
          <w:i/>
          <w:spacing w:val="-2"/>
          <w:sz w:val="20"/>
          <w:u w:val="single"/>
        </w:rPr>
        <w:t xml:space="preserve"> </w:t>
      </w:r>
      <w:r>
        <w:rPr>
          <w:b/>
          <w:i/>
          <w:sz w:val="20"/>
          <w:u w:val="single"/>
        </w:rPr>
        <w:t>неорганическая, содержащая двуокись</w:t>
      </w:r>
      <w:r>
        <w:rPr>
          <w:b/>
          <w:i/>
          <w:spacing w:val="-1"/>
          <w:sz w:val="20"/>
          <w:u w:val="single"/>
        </w:rPr>
        <w:t xml:space="preserve"> </w:t>
      </w:r>
      <w:r>
        <w:rPr>
          <w:b/>
          <w:i/>
          <w:sz w:val="20"/>
          <w:u w:val="single"/>
        </w:rPr>
        <w:t>кремния в</w:t>
      </w:r>
      <w:r>
        <w:rPr>
          <w:b/>
          <w:i/>
          <w:spacing w:val="-1"/>
          <w:sz w:val="20"/>
          <w:u w:val="single"/>
        </w:rPr>
        <w:t xml:space="preserve"> </w:t>
      </w:r>
      <w:r>
        <w:rPr>
          <w:b/>
          <w:i/>
          <w:sz w:val="20"/>
          <w:u w:val="single"/>
        </w:rPr>
        <w:t>%: 70-20 (шамот,</w:t>
      </w:r>
      <w:r>
        <w:rPr>
          <w:b/>
          <w:i/>
          <w:spacing w:val="-2"/>
          <w:sz w:val="20"/>
          <w:u w:val="single"/>
        </w:rPr>
        <w:t xml:space="preserve"> </w:t>
      </w:r>
      <w:r>
        <w:rPr>
          <w:b/>
          <w:i/>
          <w:sz w:val="20"/>
          <w:u w:val="single"/>
        </w:rPr>
        <w:t>цемент,</w:t>
      </w:r>
      <w:r>
        <w:rPr>
          <w:b/>
          <w:i/>
          <w:sz w:val="20"/>
        </w:rPr>
        <w:t xml:space="preserve"> </w:t>
      </w:r>
      <w:r>
        <w:rPr>
          <w:b/>
          <w:i/>
          <w:sz w:val="20"/>
          <w:u w:val="single"/>
        </w:rPr>
        <w:t>пыль</w:t>
      </w:r>
      <w:r>
        <w:rPr>
          <w:b/>
          <w:i/>
          <w:spacing w:val="-4"/>
          <w:sz w:val="20"/>
          <w:u w:val="single"/>
        </w:rPr>
        <w:t xml:space="preserve"> </w:t>
      </w:r>
      <w:r>
        <w:rPr>
          <w:b/>
          <w:i/>
          <w:sz w:val="20"/>
          <w:u w:val="single"/>
        </w:rPr>
        <w:t>цементного</w:t>
      </w:r>
      <w:r>
        <w:rPr>
          <w:b/>
          <w:i/>
          <w:spacing w:val="-3"/>
          <w:sz w:val="20"/>
          <w:u w:val="single"/>
        </w:rPr>
        <w:t xml:space="preserve"> </w:t>
      </w:r>
      <w:r>
        <w:rPr>
          <w:b/>
          <w:i/>
          <w:sz w:val="20"/>
          <w:u w:val="single"/>
        </w:rPr>
        <w:t>производства</w:t>
      </w:r>
      <w:r>
        <w:rPr>
          <w:b/>
          <w:i/>
          <w:spacing w:val="-3"/>
          <w:sz w:val="20"/>
          <w:u w:val="single"/>
        </w:rPr>
        <w:t xml:space="preserve"> </w:t>
      </w:r>
      <w:r>
        <w:rPr>
          <w:b/>
          <w:i/>
          <w:sz w:val="20"/>
          <w:u w:val="single"/>
        </w:rPr>
        <w:t>-</w:t>
      </w:r>
      <w:r>
        <w:rPr>
          <w:b/>
          <w:i/>
          <w:spacing w:val="-3"/>
          <w:sz w:val="20"/>
          <w:u w:val="single"/>
        </w:rPr>
        <w:t xml:space="preserve"> </w:t>
      </w:r>
      <w:r>
        <w:rPr>
          <w:b/>
          <w:i/>
          <w:sz w:val="20"/>
          <w:u w:val="single"/>
        </w:rPr>
        <w:t>глина,</w:t>
      </w:r>
      <w:r>
        <w:rPr>
          <w:b/>
          <w:i/>
          <w:spacing w:val="-6"/>
          <w:sz w:val="20"/>
          <w:u w:val="single"/>
        </w:rPr>
        <w:t xml:space="preserve"> </w:t>
      </w:r>
      <w:r>
        <w:rPr>
          <w:b/>
          <w:i/>
          <w:sz w:val="20"/>
          <w:u w:val="single"/>
        </w:rPr>
        <w:t>глинистый</w:t>
      </w:r>
      <w:r>
        <w:rPr>
          <w:b/>
          <w:i/>
          <w:spacing w:val="-5"/>
          <w:sz w:val="20"/>
          <w:u w:val="single"/>
        </w:rPr>
        <w:t xml:space="preserve"> </w:t>
      </w:r>
      <w:r>
        <w:rPr>
          <w:b/>
          <w:i/>
          <w:sz w:val="20"/>
          <w:u w:val="single"/>
        </w:rPr>
        <w:t>сланец,</w:t>
      </w:r>
      <w:r>
        <w:rPr>
          <w:b/>
          <w:i/>
          <w:spacing w:val="-4"/>
          <w:sz w:val="20"/>
          <w:u w:val="single"/>
        </w:rPr>
        <w:t xml:space="preserve"> </w:t>
      </w:r>
      <w:r>
        <w:rPr>
          <w:b/>
          <w:i/>
          <w:sz w:val="20"/>
          <w:u w:val="single"/>
        </w:rPr>
        <w:t>доменный</w:t>
      </w:r>
      <w:r>
        <w:rPr>
          <w:b/>
          <w:i/>
          <w:spacing w:val="-5"/>
          <w:sz w:val="20"/>
          <w:u w:val="single"/>
        </w:rPr>
        <w:t xml:space="preserve"> </w:t>
      </w:r>
      <w:r>
        <w:rPr>
          <w:b/>
          <w:i/>
          <w:sz w:val="20"/>
          <w:u w:val="single"/>
        </w:rPr>
        <w:t>шлак,</w:t>
      </w:r>
      <w:r>
        <w:rPr>
          <w:b/>
          <w:i/>
          <w:spacing w:val="-4"/>
          <w:sz w:val="20"/>
          <w:u w:val="single"/>
        </w:rPr>
        <w:t xml:space="preserve"> </w:t>
      </w:r>
      <w:r>
        <w:rPr>
          <w:b/>
          <w:i/>
          <w:sz w:val="20"/>
          <w:u w:val="single"/>
        </w:rPr>
        <w:t>песок,</w:t>
      </w:r>
      <w:r>
        <w:rPr>
          <w:b/>
          <w:i/>
          <w:spacing w:val="-4"/>
          <w:sz w:val="20"/>
          <w:u w:val="single"/>
        </w:rPr>
        <w:t xml:space="preserve"> </w:t>
      </w:r>
      <w:r>
        <w:rPr>
          <w:b/>
          <w:i/>
          <w:sz w:val="20"/>
          <w:u w:val="single"/>
        </w:rPr>
        <w:t>клинкер,</w:t>
      </w:r>
      <w:r>
        <w:rPr>
          <w:b/>
          <w:i/>
          <w:spacing w:val="-4"/>
          <w:sz w:val="20"/>
          <w:u w:val="single"/>
        </w:rPr>
        <w:t xml:space="preserve"> </w:t>
      </w:r>
      <w:r>
        <w:rPr>
          <w:b/>
          <w:i/>
          <w:sz w:val="20"/>
          <w:u w:val="single"/>
        </w:rPr>
        <w:t>зола,</w:t>
      </w:r>
      <w:r>
        <w:rPr>
          <w:b/>
          <w:i/>
          <w:sz w:val="20"/>
        </w:rPr>
        <w:t xml:space="preserve"> </w:t>
      </w:r>
      <w:r>
        <w:rPr>
          <w:b/>
          <w:i/>
          <w:sz w:val="20"/>
          <w:u w:val="single"/>
        </w:rPr>
        <w:t>кремнезем, зола углей казахстанских месторождений) (494)</w:t>
      </w:r>
    </w:p>
    <w:p w:rsidR="004F19BD" w:rsidRDefault="004F19BD">
      <w:pPr>
        <w:pStyle w:val="a3"/>
        <w:spacing w:before="7"/>
        <w:rPr>
          <w:b/>
          <w:i/>
          <w:sz w:val="20"/>
        </w:rPr>
      </w:pPr>
    </w:p>
    <w:p w:rsidR="004F19BD" w:rsidRDefault="00EA37BF">
      <w:pPr>
        <w:spacing w:before="1" w:line="249" w:lineRule="exact"/>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ind w:left="222"/>
        <w:rPr>
          <w:rFonts w:ascii="Arial" w:hAnsi="Arial"/>
          <w:b/>
          <w:sz w:val="20"/>
        </w:rPr>
      </w:pPr>
      <w:r>
        <w:rPr>
          <w:rFonts w:ascii="Courier New" w:hAnsi="Courier New"/>
        </w:rPr>
        <w:t>г/кг</w:t>
      </w:r>
      <w:r>
        <w:rPr>
          <w:rFonts w:ascii="Courier New" w:hAnsi="Courier New"/>
          <w:spacing w:val="-8"/>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1,</w:t>
      </w:r>
      <w:r>
        <w:rPr>
          <w:rFonts w:ascii="Courier New" w:hAnsi="Courier New"/>
          <w:spacing w:val="-5"/>
        </w:rPr>
        <w:t xml:space="preserve"> </w:t>
      </w:r>
      <w:r>
        <w:rPr>
          <w:rFonts w:ascii="Courier New" w:hAnsi="Courier New"/>
        </w:rPr>
        <w:t>3),</w:t>
      </w:r>
      <w:r>
        <w:rPr>
          <w:rFonts w:ascii="Courier New" w:hAnsi="Courier New"/>
          <w:spacing w:val="-6"/>
        </w:rPr>
        <w:t xml:space="preserve"> </w:t>
      </w:r>
      <w:r>
        <w:rPr>
          <w:b/>
          <w:i/>
        </w:rPr>
        <w:t>GIS</w:t>
      </w:r>
      <w:r>
        <w:rPr>
          <w:b/>
          <w:i/>
          <w:spacing w:val="-2"/>
        </w:rPr>
        <w:t xml:space="preserve"> </w:t>
      </w:r>
      <w:r>
        <w:rPr>
          <w:b/>
          <w:i/>
        </w:rPr>
        <w:t>=</w:t>
      </w:r>
      <w:r>
        <w:rPr>
          <w:b/>
          <w:i/>
          <w:spacing w:val="-2"/>
        </w:rPr>
        <w:t xml:space="preserve"> </w:t>
      </w:r>
      <w:r>
        <w:rPr>
          <w:rFonts w:ascii="Arial" w:hAnsi="Arial"/>
          <w:b/>
          <w:spacing w:val="-4"/>
          <w:sz w:val="20"/>
        </w:rPr>
        <w:t>0.41</w:t>
      </w:r>
    </w:p>
    <w:p w:rsidR="004F19BD" w:rsidRDefault="00EA37BF">
      <w:pPr>
        <w:spacing w:before="5" w:line="235" w:lineRule="auto"/>
        <w:ind w:left="222"/>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0.41 · 182 / 10</w:t>
      </w:r>
      <w:r>
        <w:rPr>
          <w:b/>
          <w:sz w:val="20"/>
          <w:vertAlign w:val="superscript"/>
        </w:rPr>
        <w:t>6</w:t>
      </w:r>
      <w:r>
        <w:rPr>
          <w:b/>
          <w:sz w:val="20"/>
        </w:rPr>
        <w:t xml:space="preserve"> = </w:t>
      </w:r>
      <w:r>
        <w:rPr>
          <w:rFonts w:ascii="Arial" w:hAnsi="Arial"/>
          <w:b/>
          <w:sz w:val="20"/>
        </w:rPr>
        <w:t xml:space="preserve">0.0000746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2"/>
        </w:rPr>
        <w:t xml:space="preserve"> </w:t>
      </w:r>
      <w:r>
        <w:rPr>
          <w:b/>
          <w:i/>
        </w:rPr>
        <w:t>=</w:t>
      </w:r>
      <w:r>
        <w:rPr>
          <w:b/>
          <w:i/>
          <w:spacing w:val="-3"/>
        </w:rPr>
        <w:t xml:space="preserve"> </w:t>
      </w:r>
      <w:r>
        <w:rPr>
          <w:b/>
          <w:i/>
          <w:sz w:val="20"/>
        </w:rPr>
        <w:t>GIS</w:t>
      </w:r>
      <w:r>
        <w:rPr>
          <w:b/>
          <w:i/>
          <w:spacing w:val="-2"/>
          <w:sz w:val="20"/>
        </w:rPr>
        <w:t xml:space="preserve"> </w:t>
      </w:r>
      <w:r>
        <w:rPr>
          <w:b/>
          <w:i/>
          <w:sz w:val="20"/>
        </w:rPr>
        <w:t>·</w:t>
      </w:r>
      <w:r>
        <w:rPr>
          <w:b/>
          <w:i/>
          <w:spacing w:val="-1"/>
          <w:sz w:val="20"/>
        </w:rPr>
        <w:t xml:space="preserve"> </w:t>
      </w:r>
      <w:r>
        <w:rPr>
          <w:b/>
          <w:i/>
          <w:sz w:val="20"/>
        </w:rPr>
        <w:t>BMAX</w:t>
      </w:r>
      <w:r>
        <w:rPr>
          <w:b/>
          <w:i/>
          <w:spacing w:val="-2"/>
          <w:sz w:val="20"/>
        </w:rPr>
        <w:t xml:space="preserve"> </w:t>
      </w:r>
      <w:r>
        <w:rPr>
          <w:b/>
          <w:i/>
          <w:sz w:val="20"/>
        </w:rPr>
        <w:t>/</w:t>
      </w:r>
      <w:r>
        <w:rPr>
          <w:b/>
          <w:i/>
          <w:spacing w:val="-2"/>
          <w:sz w:val="20"/>
        </w:rPr>
        <w:t xml:space="preserve"> </w:t>
      </w:r>
      <w:r>
        <w:rPr>
          <w:b/>
          <w:i/>
          <w:sz w:val="20"/>
        </w:rPr>
        <w:t>3600</w:t>
      </w:r>
      <w:r>
        <w:rPr>
          <w:b/>
          <w:i/>
          <w:spacing w:val="-1"/>
          <w:sz w:val="20"/>
        </w:rPr>
        <w:t xml:space="preserve"> </w:t>
      </w:r>
      <w:r>
        <w:rPr>
          <w:b/>
          <w:i/>
          <w:sz w:val="20"/>
        </w:rPr>
        <w:t>=</w:t>
      </w:r>
      <w:r>
        <w:rPr>
          <w:b/>
          <w:i/>
          <w:spacing w:val="-1"/>
          <w:sz w:val="20"/>
        </w:rPr>
        <w:t xml:space="preserve"> </w:t>
      </w:r>
      <w:r>
        <w:rPr>
          <w:b/>
          <w:sz w:val="20"/>
        </w:rPr>
        <w:t>0.41</w:t>
      </w:r>
      <w:r>
        <w:rPr>
          <w:b/>
          <w:spacing w:val="-2"/>
          <w:sz w:val="20"/>
        </w:rPr>
        <w:t xml:space="preserve"> </w:t>
      </w:r>
      <w:r>
        <w:rPr>
          <w:b/>
          <w:sz w:val="20"/>
        </w:rPr>
        <w:t>·</w:t>
      </w:r>
      <w:r>
        <w:rPr>
          <w:b/>
          <w:spacing w:val="-1"/>
          <w:sz w:val="20"/>
        </w:rPr>
        <w:t xml:space="preserve"> </w:t>
      </w:r>
      <w:r>
        <w:rPr>
          <w:b/>
          <w:sz w:val="20"/>
        </w:rPr>
        <w:t>0.1</w:t>
      </w:r>
      <w:r>
        <w:rPr>
          <w:b/>
          <w:spacing w:val="-1"/>
          <w:sz w:val="20"/>
        </w:rPr>
        <w:t xml:space="preserve"> </w:t>
      </w:r>
      <w:r>
        <w:rPr>
          <w:b/>
          <w:sz w:val="20"/>
        </w:rPr>
        <w:t xml:space="preserve">/ 3600 = </w:t>
      </w:r>
      <w:r>
        <w:rPr>
          <w:rFonts w:ascii="Arial" w:hAnsi="Arial"/>
          <w:b/>
          <w:sz w:val="20"/>
        </w:rPr>
        <w:t>0.0000114</w:t>
      </w:r>
    </w:p>
    <w:p w:rsidR="004F19BD" w:rsidRDefault="00EA37BF">
      <w:pPr>
        <w:spacing w:before="9"/>
        <w:ind w:left="222" w:right="805"/>
        <w:rPr>
          <w:rFonts w:ascii="Courier New" w:hAnsi="Courier New"/>
        </w:rPr>
      </w:pPr>
      <w:r>
        <w:rPr>
          <w:rFonts w:ascii="Courier New" w:hAnsi="Courier New"/>
        </w:rPr>
        <w:t>Вид</w:t>
      </w:r>
      <w:r>
        <w:rPr>
          <w:rFonts w:ascii="Courier New" w:hAnsi="Courier New"/>
          <w:spacing w:val="-5"/>
        </w:rPr>
        <w:t xml:space="preserve"> </w:t>
      </w:r>
      <w:r>
        <w:rPr>
          <w:rFonts w:ascii="Courier New" w:hAnsi="Courier New"/>
        </w:rPr>
        <w:t>сварки:</w:t>
      </w:r>
      <w:r>
        <w:rPr>
          <w:rFonts w:ascii="Courier New" w:hAnsi="Courier New"/>
          <w:spacing w:val="-5"/>
        </w:rPr>
        <w:t xml:space="preserve"> </w:t>
      </w:r>
      <w:r>
        <w:rPr>
          <w:rFonts w:ascii="Courier New" w:hAnsi="Courier New"/>
        </w:rPr>
        <w:t>Ручная</w:t>
      </w:r>
      <w:r>
        <w:rPr>
          <w:rFonts w:ascii="Courier New" w:hAnsi="Courier New"/>
          <w:spacing w:val="-5"/>
        </w:rPr>
        <w:t xml:space="preserve"> </w:t>
      </w:r>
      <w:r>
        <w:rPr>
          <w:rFonts w:ascii="Courier New" w:hAnsi="Courier New"/>
        </w:rPr>
        <w:t>дуговая</w:t>
      </w:r>
      <w:r>
        <w:rPr>
          <w:rFonts w:ascii="Courier New" w:hAnsi="Courier New"/>
          <w:spacing w:val="-5"/>
        </w:rPr>
        <w:t xml:space="preserve"> </w:t>
      </w:r>
      <w:r>
        <w:rPr>
          <w:rFonts w:ascii="Courier New" w:hAnsi="Courier New"/>
        </w:rPr>
        <w:t>сварка</w:t>
      </w:r>
      <w:r>
        <w:rPr>
          <w:rFonts w:ascii="Courier New" w:hAnsi="Courier New"/>
          <w:spacing w:val="-5"/>
        </w:rPr>
        <w:t xml:space="preserve"> </w:t>
      </w:r>
      <w:r>
        <w:rPr>
          <w:rFonts w:ascii="Courier New" w:hAnsi="Courier New"/>
        </w:rPr>
        <w:t>сталей</w:t>
      </w:r>
      <w:r>
        <w:rPr>
          <w:rFonts w:ascii="Courier New" w:hAnsi="Courier New"/>
          <w:spacing w:val="-5"/>
        </w:rPr>
        <w:t xml:space="preserve"> </w:t>
      </w:r>
      <w:r>
        <w:rPr>
          <w:rFonts w:ascii="Courier New" w:hAnsi="Courier New"/>
        </w:rPr>
        <w:t>штучными</w:t>
      </w:r>
      <w:r>
        <w:rPr>
          <w:rFonts w:ascii="Courier New" w:hAnsi="Courier New"/>
          <w:spacing w:val="-5"/>
        </w:rPr>
        <w:t xml:space="preserve"> </w:t>
      </w:r>
      <w:r>
        <w:rPr>
          <w:rFonts w:ascii="Courier New" w:hAnsi="Courier New"/>
        </w:rPr>
        <w:t>электродами Электрод (сварочный материал): УОНИ-13/45</w:t>
      </w:r>
    </w:p>
    <w:p w:rsidR="004F19BD" w:rsidRDefault="00EA37BF">
      <w:pPr>
        <w:spacing w:before="2" w:line="271" w:lineRule="exact"/>
        <w:ind w:left="222"/>
        <w:rPr>
          <w:rFonts w:ascii="Arial" w:hAnsi="Arial"/>
          <w:b/>
          <w:sz w:val="20"/>
        </w:rPr>
      </w:pPr>
      <w:r>
        <w:rPr>
          <w:rFonts w:ascii="Courier New" w:hAnsi="Courier New"/>
        </w:rPr>
        <w:t>Расход</w:t>
      </w:r>
      <w:r>
        <w:rPr>
          <w:rFonts w:ascii="Courier New" w:hAnsi="Courier New"/>
          <w:spacing w:val="-9"/>
        </w:rPr>
        <w:t xml:space="preserve"> </w:t>
      </w:r>
      <w:r>
        <w:rPr>
          <w:rFonts w:ascii="Courier New" w:hAnsi="Courier New"/>
        </w:rPr>
        <w:t>сварочных</w:t>
      </w:r>
      <w:r>
        <w:rPr>
          <w:rFonts w:ascii="Courier New" w:hAnsi="Courier New"/>
          <w:spacing w:val="-7"/>
        </w:rPr>
        <w:t xml:space="preserve"> </w:t>
      </w:r>
      <w:r>
        <w:rPr>
          <w:rFonts w:ascii="Courier New" w:hAnsi="Courier New"/>
        </w:rPr>
        <w:t>материалов,</w:t>
      </w:r>
      <w:r>
        <w:rPr>
          <w:rFonts w:ascii="Courier New" w:hAnsi="Courier New"/>
          <w:spacing w:val="-7"/>
        </w:rPr>
        <w:t xml:space="preserve"> </w:t>
      </w:r>
      <w:r>
        <w:rPr>
          <w:rFonts w:ascii="Courier New" w:hAnsi="Courier New"/>
        </w:rPr>
        <w:t>кг/год,</w:t>
      </w:r>
      <w:r>
        <w:rPr>
          <w:rFonts w:ascii="Courier New" w:hAnsi="Courier New"/>
          <w:spacing w:val="-7"/>
        </w:rPr>
        <w:t xml:space="preserve"> </w:t>
      </w:r>
      <w:r>
        <w:rPr>
          <w:b/>
          <w:i/>
        </w:rPr>
        <w:t>B</w:t>
      </w:r>
      <w:r>
        <w:rPr>
          <w:b/>
          <w:i/>
          <w:spacing w:val="-3"/>
        </w:rPr>
        <w:t xml:space="preserve"> </w:t>
      </w:r>
      <w:r>
        <w:rPr>
          <w:b/>
          <w:i/>
        </w:rPr>
        <w:t>=</w:t>
      </w:r>
      <w:r>
        <w:rPr>
          <w:b/>
          <w:i/>
          <w:spacing w:val="-3"/>
        </w:rPr>
        <w:t xml:space="preserve"> </w:t>
      </w:r>
      <w:r>
        <w:rPr>
          <w:rFonts w:ascii="Arial" w:hAnsi="Arial"/>
          <w:b/>
          <w:spacing w:val="-10"/>
          <w:sz w:val="20"/>
        </w:rPr>
        <w:t>3</w:t>
      </w:r>
    </w:p>
    <w:p w:rsidR="004F19BD" w:rsidRDefault="00EA37BF">
      <w:pPr>
        <w:spacing w:line="249" w:lineRule="exact"/>
        <w:ind w:left="222"/>
        <w:rPr>
          <w:rFonts w:ascii="Courier New" w:hAnsi="Courier New"/>
        </w:rPr>
      </w:pPr>
      <w:r>
        <w:rPr>
          <w:rFonts w:ascii="Courier New" w:hAnsi="Courier New"/>
        </w:rPr>
        <w:t>Фактический</w:t>
      </w:r>
      <w:r>
        <w:rPr>
          <w:rFonts w:ascii="Courier New" w:hAnsi="Courier New"/>
          <w:spacing w:val="-10"/>
        </w:rPr>
        <w:t xml:space="preserve"> </w:t>
      </w:r>
      <w:r>
        <w:rPr>
          <w:rFonts w:ascii="Courier New" w:hAnsi="Courier New"/>
        </w:rPr>
        <w:t>максимальный</w:t>
      </w:r>
      <w:r>
        <w:rPr>
          <w:rFonts w:ascii="Courier New" w:hAnsi="Courier New"/>
          <w:spacing w:val="-9"/>
        </w:rPr>
        <w:t xml:space="preserve"> </w:t>
      </w:r>
      <w:r>
        <w:rPr>
          <w:rFonts w:ascii="Courier New" w:hAnsi="Courier New"/>
        </w:rPr>
        <w:t>расход</w:t>
      </w:r>
      <w:r>
        <w:rPr>
          <w:rFonts w:ascii="Courier New" w:hAnsi="Courier New"/>
          <w:spacing w:val="-10"/>
        </w:rPr>
        <w:t xml:space="preserve"> </w:t>
      </w:r>
      <w:r>
        <w:rPr>
          <w:rFonts w:ascii="Courier New" w:hAnsi="Courier New"/>
        </w:rPr>
        <w:t>сварочных</w:t>
      </w:r>
      <w:r>
        <w:rPr>
          <w:rFonts w:ascii="Courier New" w:hAnsi="Courier New"/>
          <w:spacing w:val="-9"/>
        </w:rPr>
        <w:t xml:space="preserve"> </w:t>
      </w:r>
      <w:r>
        <w:rPr>
          <w:rFonts w:ascii="Courier New" w:hAnsi="Courier New"/>
          <w:spacing w:val="-2"/>
        </w:rPr>
        <w:t>материалов,</w:t>
      </w:r>
    </w:p>
    <w:p w:rsidR="004F19BD" w:rsidRDefault="00EA37BF">
      <w:pPr>
        <w:spacing w:before="2"/>
        <w:ind w:left="222"/>
        <w:rPr>
          <w:rFonts w:ascii="Arial" w:hAnsi="Arial"/>
          <w:b/>
          <w:sz w:val="20"/>
        </w:rPr>
      </w:pPr>
      <w:r>
        <w:rPr>
          <w:rFonts w:ascii="Courier New" w:hAnsi="Courier New"/>
        </w:rPr>
        <w:t>с</w:t>
      </w:r>
      <w:r>
        <w:rPr>
          <w:rFonts w:ascii="Courier New" w:hAnsi="Courier New"/>
          <w:spacing w:val="-9"/>
        </w:rPr>
        <w:t xml:space="preserve"> </w:t>
      </w:r>
      <w:r>
        <w:rPr>
          <w:rFonts w:ascii="Courier New" w:hAnsi="Courier New"/>
        </w:rPr>
        <w:t>учетом</w:t>
      </w:r>
      <w:r>
        <w:rPr>
          <w:rFonts w:ascii="Courier New" w:hAnsi="Courier New"/>
          <w:spacing w:val="-7"/>
        </w:rPr>
        <w:t xml:space="preserve"> </w:t>
      </w:r>
      <w:r>
        <w:rPr>
          <w:rFonts w:ascii="Courier New" w:hAnsi="Courier New"/>
        </w:rPr>
        <w:t>дискретности</w:t>
      </w:r>
      <w:r>
        <w:rPr>
          <w:rFonts w:ascii="Courier New" w:hAnsi="Courier New"/>
          <w:spacing w:val="-7"/>
        </w:rPr>
        <w:t xml:space="preserve"> </w:t>
      </w:r>
      <w:r>
        <w:rPr>
          <w:rFonts w:ascii="Courier New" w:hAnsi="Courier New"/>
        </w:rPr>
        <w:t>работы</w:t>
      </w:r>
      <w:r>
        <w:rPr>
          <w:rFonts w:ascii="Courier New" w:hAnsi="Courier New"/>
          <w:spacing w:val="-7"/>
        </w:rPr>
        <w:t xml:space="preserve"> </w:t>
      </w:r>
      <w:r>
        <w:rPr>
          <w:rFonts w:ascii="Courier New" w:hAnsi="Courier New"/>
        </w:rPr>
        <w:t>оборудования,</w:t>
      </w:r>
      <w:r>
        <w:rPr>
          <w:rFonts w:ascii="Courier New" w:hAnsi="Courier New"/>
          <w:spacing w:val="-7"/>
        </w:rPr>
        <w:t xml:space="preserve"> </w:t>
      </w:r>
      <w:r>
        <w:rPr>
          <w:rFonts w:ascii="Courier New" w:hAnsi="Courier New"/>
        </w:rPr>
        <w:t>кг/час,</w:t>
      </w:r>
      <w:r>
        <w:rPr>
          <w:rFonts w:ascii="Courier New" w:hAnsi="Courier New"/>
          <w:spacing w:val="-6"/>
        </w:rPr>
        <w:t xml:space="preserve"> </w:t>
      </w:r>
      <w:r>
        <w:rPr>
          <w:b/>
          <w:i/>
        </w:rPr>
        <w:t>BMAX</w:t>
      </w:r>
      <w:r>
        <w:rPr>
          <w:b/>
          <w:i/>
          <w:spacing w:val="-4"/>
        </w:rPr>
        <w:t xml:space="preserve"> </w:t>
      </w:r>
      <w:r>
        <w:rPr>
          <w:b/>
          <w:i/>
        </w:rPr>
        <w:t>=</w:t>
      </w:r>
      <w:r>
        <w:rPr>
          <w:b/>
          <w:i/>
          <w:spacing w:val="-3"/>
        </w:rPr>
        <w:t xml:space="preserve"> </w:t>
      </w:r>
      <w:r>
        <w:rPr>
          <w:rFonts w:ascii="Arial" w:hAnsi="Arial"/>
          <w:b/>
          <w:spacing w:val="-5"/>
          <w:sz w:val="20"/>
        </w:rPr>
        <w:t>0.1</w:t>
      </w:r>
    </w:p>
    <w:p w:rsidR="004F19BD" w:rsidRDefault="00EA37BF">
      <w:pPr>
        <w:spacing w:before="229" w:line="249" w:lineRule="exact"/>
        <w:ind w:left="222"/>
        <w:rPr>
          <w:rFonts w:ascii="Courier New" w:hAnsi="Courier New"/>
        </w:rPr>
      </w:pPr>
      <w:r>
        <w:rPr>
          <w:rFonts w:ascii="Courier New" w:hAnsi="Courier New"/>
        </w:rPr>
        <w:t>Удельное</w:t>
      </w:r>
      <w:r>
        <w:rPr>
          <w:rFonts w:ascii="Courier New" w:hAnsi="Courier New"/>
          <w:spacing w:val="-9"/>
        </w:rPr>
        <w:t xml:space="preserve"> </w:t>
      </w:r>
      <w:r>
        <w:rPr>
          <w:rFonts w:ascii="Courier New" w:hAnsi="Courier New"/>
        </w:rPr>
        <w:t>выделение</w:t>
      </w:r>
      <w:r>
        <w:rPr>
          <w:rFonts w:ascii="Courier New" w:hAnsi="Courier New"/>
          <w:spacing w:val="-9"/>
        </w:rPr>
        <w:t xml:space="preserve"> </w:t>
      </w:r>
      <w:r>
        <w:rPr>
          <w:rFonts w:ascii="Courier New" w:hAnsi="Courier New"/>
        </w:rPr>
        <w:t>сварочного</w:t>
      </w:r>
      <w:r>
        <w:rPr>
          <w:rFonts w:ascii="Courier New" w:hAnsi="Courier New"/>
          <w:spacing w:val="-9"/>
        </w:rPr>
        <w:t xml:space="preserve"> </w:t>
      </w:r>
      <w:r>
        <w:rPr>
          <w:rFonts w:ascii="Courier New" w:hAnsi="Courier New"/>
          <w:spacing w:val="-2"/>
        </w:rPr>
        <w:t>аэрозоля,</w:t>
      </w:r>
    </w:p>
    <w:p w:rsidR="004F19BD" w:rsidRDefault="00EA37BF">
      <w:pPr>
        <w:spacing w:line="270" w:lineRule="exact"/>
        <w:ind w:left="222"/>
        <w:rPr>
          <w:rFonts w:ascii="Arial" w:hAnsi="Arial"/>
          <w:b/>
          <w:sz w:val="20"/>
        </w:rPr>
      </w:pPr>
      <w:r>
        <w:rPr>
          <w:rFonts w:ascii="Courier New" w:hAnsi="Courier New"/>
        </w:rPr>
        <w:t>г/кг</w:t>
      </w:r>
      <w:r>
        <w:rPr>
          <w:rFonts w:ascii="Courier New" w:hAnsi="Courier New"/>
          <w:spacing w:val="-8"/>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2"/>
          <w:sz w:val="20"/>
        </w:rPr>
        <w:t>16.31</w:t>
      </w:r>
    </w:p>
    <w:p w:rsidR="004F19BD" w:rsidRDefault="00EA37BF">
      <w:pPr>
        <w:spacing w:line="248" w:lineRule="exact"/>
        <w:ind w:left="222"/>
        <w:rPr>
          <w:rFonts w:ascii="Courier New" w:hAnsi="Courier New"/>
        </w:rPr>
      </w:pPr>
      <w:r>
        <w:rPr>
          <w:rFonts w:ascii="Courier New" w:hAnsi="Courier New"/>
        </w:rPr>
        <w:t>в</w:t>
      </w:r>
      <w:r>
        <w:rPr>
          <w:rFonts w:ascii="Courier New" w:hAnsi="Courier New"/>
          <w:spacing w:val="-2"/>
        </w:rPr>
        <w:t xml:space="preserve"> </w:t>
      </w:r>
      <w:r>
        <w:rPr>
          <w:rFonts w:ascii="Courier New" w:hAnsi="Courier New"/>
        </w:rPr>
        <w:t>том</w:t>
      </w:r>
      <w:r>
        <w:rPr>
          <w:rFonts w:ascii="Courier New" w:hAnsi="Courier New"/>
          <w:spacing w:val="-2"/>
        </w:rPr>
        <w:t xml:space="preserve"> числе:</w:t>
      </w:r>
    </w:p>
    <w:p w:rsidR="004F19BD" w:rsidRDefault="00EA37BF">
      <w:pPr>
        <w:spacing w:before="244"/>
        <w:ind w:left="222" w:right="528"/>
        <w:jc w:val="both"/>
        <w:rPr>
          <w:b/>
          <w:i/>
          <w:sz w:val="20"/>
        </w:rPr>
      </w:pPr>
      <w:r>
        <w:rPr>
          <w:b/>
          <w:i/>
          <w:sz w:val="20"/>
          <w:u w:val="single"/>
        </w:rPr>
        <w:t>Примесь:</w:t>
      </w:r>
      <w:r>
        <w:rPr>
          <w:b/>
          <w:i/>
          <w:spacing w:val="-3"/>
          <w:sz w:val="20"/>
          <w:u w:val="single"/>
        </w:rPr>
        <w:t xml:space="preserve"> </w:t>
      </w:r>
      <w:r>
        <w:rPr>
          <w:b/>
          <w:i/>
          <w:sz w:val="20"/>
          <w:u w:val="single"/>
        </w:rPr>
        <w:t>0123</w:t>
      </w:r>
      <w:r>
        <w:rPr>
          <w:b/>
          <w:i/>
          <w:spacing w:val="-3"/>
          <w:sz w:val="20"/>
          <w:u w:val="single"/>
        </w:rPr>
        <w:t xml:space="preserve"> </w:t>
      </w:r>
      <w:r>
        <w:rPr>
          <w:b/>
          <w:i/>
          <w:sz w:val="20"/>
          <w:u w:val="single"/>
        </w:rPr>
        <w:t>Железо</w:t>
      </w:r>
      <w:r>
        <w:rPr>
          <w:b/>
          <w:i/>
          <w:spacing w:val="-4"/>
          <w:sz w:val="20"/>
          <w:u w:val="single"/>
        </w:rPr>
        <w:t xml:space="preserve"> </w:t>
      </w:r>
      <w:r>
        <w:rPr>
          <w:b/>
          <w:i/>
          <w:sz w:val="20"/>
          <w:u w:val="single"/>
        </w:rPr>
        <w:t>(II,</w:t>
      </w:r>
      <w:r>
        <w:rPr>
          <w:b/>
          <w:i/>
          <w:spacing w:val="-4"/>
          <w:sz w:val="20"/>
          <w:u w:val="single"/>
        </w:rPr>
        <w:t xml:space="preserve"> </w:t>
      </w:r>
      <w:r>
        <w:rPr>
          <w:b/>
          <w:i/>
          <w:sz w:val="20"/>
          <w:u w:val="single"/>
        </w:rPr>
        <w:t>III)</w:t>
      </w:r>
      <w:r>
        <w:rPr>
          <w:b/>
          <w:i/>
          <w:spacing w:val="-4"/>
          <w:sz w:val="20"/>
          <w:u w:val="single"/>
        </w:rPr>
        <w:t xml:space="preserve"> </w:t>
      </w:r>
      <w:r>
        <w:rPr>
          <w:b/>
          <w:i/>
          <w:sz w:val="20"/>
          <w:u w:val="single"/>
        </w:rPr>
        <w:t>оксиды</w:t>
      </w:r>
      <w:r>
        <w:rPr>
          <w:b/>
          <w:i/>
          <w:spacing w:val="-3"/>
          <w:sz w:val="20"/>
          <w:u w:val="single"/>
        </w:rPr>
        <w:t xml:space="preserve"> </w:t>
      </w:r>
      <w:r>
        <w:rPr>
          <w:b/>
          <w:i/>
          <w:sz w:val="20"/>
          <w:u w:val="single"/>
        </w:rPr>
        <w:t>(в</w:t>
      </w:r>
      <w:r>
        <w:rPr>
          <w:b/>
          <w:i/>
          <w:spacing w:val="-5"/>
          <w:sz w:val="20"/>
          <w:u w:val="single"/>
        </w:rPr>
        <w:t xml:space="preserve"> </w:t>
      </w:r>
      <w:r>
        <w:rPr>
          <w:b/>
          <w:i/>
          <w:sz w:val="20"/>
          <w:u w:val="single"/>
        </w:rPr>
        <w:t>пересчете</w:t>
      </w:r>
      <w:r>
        <w:rPr>
          <w:b/>
          <w:i/>
          <w:spacing w:val="-4"/>
          <w:sz w:val="20"/>
          <w:u w:val="single"/>
        </w:rPr>
        <w:t xml:space="preserve"> </w:t>
      </w:r>
      <w:r>
        <w:rPr>
          <w:b/>
          <w:i/>
          <w:sz w:val="20"/>
          <w:u w:val="single"/>
        </w:rPr>
        <w:t>на</w:t>
      </w:r>
      <w:r>
        <w:rPr>
          <w:b/>
          <w:i/>
          <w:spacing w:val="-6"/>
          <w:sz w:val="20"/>
          <w:u w:val="single"/>
        </w:rPr>
        <w:t xml:space="preserve"> </w:t>
      </w:r>
      <w:r>
        <w:rPr>
          <w:b/>
          <w:i/>
          <w:sz w:val="20"/>
          <w:u w:val="single"/>
        </w:rPr>
        <w:t>железо)</w:t>
      </w:r>
      <w:r>
        <w:rPr>
          <w:b/>
          <w:i/>
          <w:spacing w:val="-4"/>
          <w:sz w:val="20"/>
          <w:u w:val="single"/>
        </w:rPr>
        <w:t xml:space="preserve"> </w:t>
      </w:r>
      <w:r>
        <w:rPr>
          <w:b/>
          <w:i/>
          <w:sz w:val="20"/>
          <w:u w:val="single"/>
        </w:rPr>
        <w:t>(</w:t>
      </w:r>
      <w:proofErr w:type="spellStart"/>
      <w:r>
        <w:rPr>
          <w:b/>
          <w:i/>
          <w:sz w:val="20"/>
          <w:u w:val="single"/>
        </w:rPr>
        <w:t>диЖелезо</w:t>
      </w:r>
      <w:proofErr w:type="spellEnd"/>
      <w:r>
        <w:rPr>
          <w:b/>
          <w:i/>
          <w:spacing w:val="-4"/>
          <w:sz w:val="20"/>
          <w:u w:val="single"/>
        </w:rPr>
        <w:t xml:space="preserve"> </w:t>
      </w:r>
      <w:proofErr w:type="spellStart"/>
      <w:r>
        <w:rPr>
          <w:b/>
          <w:i/>
          <w:sz w:val="20"/>
          <w:u w:val="single"/>
        </w:rPr>
        <w:t>триоксид</w:t>
      </w:r>
      <w:proofErr w:type="spellEnd"/>
      <w:r>
        <w:rPr>
          <w:b/>
          <w:i/>
          <w:sz w:val="20"/>
          <w:u w:val="single"/>
        </w:rPr>
        <w:t>,</w:t>
      </w:r>
      <w:r>
        <w:rPr>
          <w:b/>
          <w:i/>
          <w:spacing w:val="-4"/>
          <w:sz w:val="20"/>
          <w:u w:val="single"/>
        </w:rPr>
        <w:t xml:space="preserve"> </w:t>
      </w:r>
      <w:r>
        <w:rPr>
          <w:b/>
          <w:i/>
          <w:sz w:val="20"/>
          <w:u w:val="single"/>
        </w:rPr>
        <w:t>Железа</w:t>
      </w:r>
      <w:r>
        <w:rPr>
          <w:b/>
          <w:i/>
          <w:spacing w:val="-4"/>
          <w:sz w:val="20"/>
          <w:u w:val="single"/>
        </w:rPr>
        <w:t xml:space="preserve"> </w:t>
      </w:r>
      <w:r>
        <w:rPr>
          <w:b/>
          <w:i/>
          <w:sz w:val="20"/>
          <w:u w:val="single"/>
        </w:rPr>
        <w:t>оксид)</w:t>
      </w:r>
      <w:r>
        <w:rPr>
          <w:b/>
          <w:i/>
          <w:sz w:val="20"/>
        </w:rPr>
        <w:t xml:space="preserve"> </w:t>
      </w:r>
      <w:r>
        <w:rPr>
          <w:b/>
          <w:i/>
          <w:spacing w:val="-2"/>
          <w:sz w:val="20"/>
          <w:u w:val="single"/>
        </w:rPr>
        <w:t>(274)</w:t>
      </w:r>
    </w:p>
    <w:p w:rsidR="004F19BD" w:rsidRDefault="004F19BD">
      <w:pPr>
        <w:pStyle w:val="a3"/>
        <w:spacing w:before="7"/>
        <w:rPr>
          <w:b/>
          <w:i/>
          <w:sz w:val="20"/>
        </w:rPr>
      </w:pPr>
    </w:p>
    <w:p w:rsidR="004F19BD" w:rsidRDefault="00EA37BF">
      <w:pPr>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4F19BD">
      <w:pPr>
        <w:rPr>
          <w:rFonts w:ascii="Courier New" w:hAnsi="Courier New"/>
        </w:rPr>
        <w:sectPr w:rsidR="004F19BD">
          <w:pgSz w:w="11910" w:h="16840"/>
          <w:pgMar w:top="1080" w:right="900" w:bottom="280" w:left="1480" w:header="710" w:footer="0" w:gutter="0"/>
          <w:cols w:space="720"/>
        </w:sectPr>
      </w:pPr>
    </w:p>
    <w:p w:rsidR="004F19BD" w:rsidRDefault="00EA37BF">
      <w:pPr>
        <w:spacing w:before="92" w:line="271" w:lineRule="exact"/>
        <w:ind w:left="222"/>
        <w:rPr>
          <w:rFonts w:ascii="Arial" w:hAnsi="Arial"/>
          <w:b/>
          <w:sz w:val="20"/>
        </w:rPr>
      </w:pPr>
      <w:r>
        <w:rPr>
          <w:rFonts w:ascii="Courier New" w:hAnsi="Courier New"/>
        </w:rPr>
        <w:lastRenderedPageBreak/>
        <w:t>г/кг</w:t>
      </w:r>
      <w:r>
        <w:rPr>
          <w:rFonts w:ascii="Courier New" w:hAnsi="Courier New"/>
          <w:spacing w:val="-8"/>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1,</w:t>
      </w:r>
      <w:r>
        <w:rPr>
          <w:rFonts w:ascii="Courier New" w:hAnsi="Courier New"/>
          <w:spacing w:val="-5"/>
        </w:rPr>
        <w:t xml:space="preserve"> </w:t>
      </w:r>
      <w:r>
        <w:rPr>
          <w:rFonts w:ascii="Courier New" w:hAnsi="Courier New"/>
        </w:rPr>
        <w:t>3),</w:t>
      </w:r>
      <w:r>
        <w:rPr>
          <w:rFonts w:ascii="Courier New" w:hAnsi="Courier New"/>
          <w:spacing w:val="-6"/>
        </w:rPr>
        <w:t xml:space="preserve"> </w:t>
      </w:r>
      <w:r>
        <w:rPr>
          <w:b/>
          <w:i/>
        </w:rPr>
        <w:t>GIS</w:t>
      </w:r>
      <w:r>
        <w:rPr>
          <w:b/>
          <w:i/>
          <w:spacing w:val="-2"/>
        </w:rPr>
        <w:t xml:space="preserve"> </w:t>
      </w:r>
      <w:r>
        <w:rPr>
          <w:b/>
          <w:i/>
        </w:rPr>
        <w:t>=</w:t>
      </w:r>
      <w:r>
        <w:rPr>
          <w:b/>
          <w:i/>
          <w:spacing w:val="-2"/>
        </w:rPr>
        <w:t xml:space="preserve"> </w:t>
      </w:r>
      <w:r>
        <w:rPr>
          <w:rFonts w:ascii="Arial" w:hAnsi="Arial"/>
          <w:b/>
          <w:spacing w:val="-2"/>
          <w:sz w:val="20"/>
        </w:rPr>
        <w:t>10.69</w:t>
      </w:r>
    </w:p>
    <w:p w:rsidR="004F19BD" w:rsidRDefault="00EA37BF">
      <w:pPr>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rFonts w:ascii="Courier New" w:hAnsi="Courier New"/>
        </w:rPr>
        <w:t>(5.1),</w:t>
      </w:r>
      <w:r>
        <w:rPr>
          <w:rFonts w:ascii="Courier New" w:hAnsi="Courier New"/>
          <w:spacing w:val="-4"/>
        </w:rPr>
        <w:t xml:space="preserve"> </w:t>
      </w:r>
      <w:r>
        <w:rPr>
          <w:b/>
          <w:i/>
        </w:rPr>
        <w:t>_M_</w:t>
      </w:r>
      <w:r>
        <w:rPr>
          <w:b/>
          <w:i/>
          <w:spacing w:val="-1"/>
        </w:rPr>
        <w:t xml:space="preserve"> </w:t>
      </w:r>
      <w:r>
        <w:rPr>
          <w:b/>
          <w:i/>
        </w:rPr>
        <w:t>=</w:t>
      </w:r>
      <w:r>
        <w:rPr>
          <w:b/>
          <w:i/>
          <w:spacing w:val="-3"/>
        </w:rPr>
        <w:t xml:space="preserve"> </w:t>
      </w:r>
      <w:r>
        <w:rPr>
          <w:b/>
          <w:i/>
          <w:sz w:val="20"/>
        </w:rPr>
        <w:t>GIS</w:t>
      </w:r>
      <w:r>
        <w:rPr>
          <w:b/>
          <w:i/>
          <w:spacing w:val="-3"/>
          <w:sz w:val="20"/>
        </w:rPr>
        <w:t xml:space="preserve"> </w:t>
      </w:r>
      <w:r>
        <w:rPr>
          <w:b/>
          <w:i/>
          <w:sz w:val="20"/>
        </w:rPr>
        <w:t>·</w:t>
      </w:r>
      <w:r>
        <w:rPr>
          <w:b/>
          <w:i/>
          <w:spacing w:val="-1"/>
          <w:sz w:val="20"/>
        </w:rPr>
        <w:t xml:space="preserve"> </w:t>
      </w:r>
      <w:r>
        <w:rPr>
          <w:b/>
          <w:i/>
          <w:sz w:val="20"/>
        </w:rPr>
        <w:t>B</w:t>
      </w:r>
      <w:r>
        <w:rPr>
          <w:b/>
          <w:i/>
          <w:spacing w:val="-3"/>
          <w:sz w:val="20"/>
        </w:rPr>
        <w:t xml:space="preserve"> </w:t>
      </w:r>
      <w:r>
        <w:rPr>
          <w:b/>
          <w:i/>
          <w:sz w:val="20"/>
        </w:rPr>
        <w:t>/</w:t>
      </w:r>
      <w:r>
        <w:rPr>
          <w:b/>
          <w:i/>
          <w:spacing w:val="-2"/>
          <w:sz w:val="20"/>
        </w:rPr>
        <w:t xml:space="preserve"> </w:t>
      </w:r>
      <w:r>
        <w:rPr>
          <w:b/>
          <w:i/>
          <w:sz w:val="20"/>
        </w:rPr>
        <w:t>10</w:t>
      </w:r>
      <w:r>
        <w:rPr>
          <w:b/>
          <w:i/>
          <w:sz w:val="20"/>
          <w:vertAlign w:val="superscript"/>
        </w:rPr>
        <w:t>6</w:t>
      </w:r>
      <w:r>
        <w:rPr>
          <w:b/>
          <w:i/>
          <w:spacing w:val="-2"/>
          <w:sz w:val="20"/>
        </w:rPr>
        <w:t xml:space="preserve"> </w:t>
      </w:r>
      <w:r>
        <w:rPr>
          <w:b/>
          <w:i/>
          <w:sz w:val="20"/>
        </w:rPr>
        <w:t>=</w:t>
      </w:r>
      <w:r>
        <w:rPr>
          <w:b/>
          <w:i/>
          <w:spacing w:val="-2"/>
          <w:sz w:val="20"/>
        </w:rPr>
        <w:t xml:space="preserve"> </w:t>
      </w:r>
      <w:r>
        <w:rPr>
          <w:b/>
          <w:sz w:val="20"/>
        </w:rPr>
        <w:t>10.69</w:t>
      </w:r>
      <w:r>
        <w:rPr>
          <w:b/>
          <w:spacing w:val="-1"/>
          <w:sz w:val="20"/>
        </w:rPr>
        <w:t xml:space="preserve"> </w:t>
      </w:r>
      <w:r>
        <w:rPr>
          <w:b/>
          <w:sz w:val="20"/>
        </w:rPr>
        <w:t>·</w:t>
      </w:r>
      <w:r>
        <w:rPr>
          <w:b/>
          <w:spacing w:val="-3"/>
          <w:sz w:val="20"/>
        </w:rPr>
        <w:t xml:space="preserve"> </w:t>
      </w:r>
      <w:r>
        <w:rPr>
          <w:b/>
          <w:sz w:val="20"/>
        </w:rPr>
        <w:t>3</w:t>
      </w:r>
      <w:r>
        <w:rPr>
          <w:b/>
          <w:spacing w:val="-1"/>
          <w:sz w:val="20"/>
        </w:rPr>
        <w:t xml:space="preserve"> </w:t>
      </w:r>
      <w:r>
        <w:rPr>
          <w:b/>
          <w:sz w:val="20"/>
        </w:rPr>
        <w:t>/</w:t>
      </w:r>
      <w:r>
        <w:rPr>
          <w:b/>
          <w:spacing w:val="-2"/>
          <w:sz w:val="20"/>
        </w:rPr>
        <w:t xml:space="preserve"> </w:t>
      </w:r>
      <w:r>
        <w:rPr>
          <w:b/>
          <w:sz w:val="20"/>
        </w:rPr>
        <w:t>10</w:t>
      </w:r>
      <w:r>
        <w:rPr>
          <w:b/>
          <w:sz w:val="20"/>
          <w:vertAlign w:val="superscript"/>
        </w:rPr>
        <w:t>6</w:t>
      </w:r>
      <w:r>
        <w:rPr>
          <w:b/>
          <w:spacing w:val="-2"/>
          <w:sz w:val="20"/>
        </w:rPr>
        <w:t xml:space="preserve"> </w:t>
      </w:r>
      <w:r>
        <w:rPr>
          <w:b/>
          <w:sz w:val="20"/>
        </w:rPr>
        <w:t>=</w:t>
      </w:r>
      <w:r>
        <w:rPr>
          <w:b/>
          <w:spacing w:val="-3"/>
          <w:sz w:val="20"/>
        </w:rPr>
        <w:t xml:space="preserve"> </w:t>
      </w:r>
      <w:r>
        <w:rPr>
          <w:rFonts w:ascii="Arial" w:hAnsi="Arial"/>
          <w:b/>
          <w:spacing w:val="-2"/>
          <w:sz w:val="20"/>
        </w:rPr>
        <w:t>0.0000321</w:t>
      </w:r>
    </w:p>
    <w:p w:rsidR="004F19BD" w:rsidRDefault="00EA37BF">
      <w:pPr>
        <w:spacing w:line="267" w:lineRule="exact"/>
        <w:ind w:left="222"/>
        <w:rPr>
          <w:b/>
          <w:sz w:val="20"/>
        </w:rPr>
      </w:pPr>
      <w:r>
        <w:rPr>
          <w:rFonts w:ascii="Courier New" w:hAnsi="Courier New"/>
        </w:rPr>
        <w:t>Максимальный</w:t>
      </w:r>
      <w:r>
        <w:rPr>
          <w:rFonts w:ascii="Courier New" w:hAnsi="Courier New"/>
          <w:spacing w:val="-7"/>
        </w:rPr>
        <w:t xml:space="preserve"> </w:t>
      </w:r>
      <w:r>
        <w:rPr>
          <w:rFonts w:ascii="Courier New" w:hAnsi="Courier New"/>
        </w:rPr>
        <w:t>из</w:t>
      </w:r>
      <w:r>
        <w:rPr>
          <w:rFonts w:ascii="Courier New" w:hAnsi="Courier New"/>
          <w:spacing w:val="-6"/>
        </w:rPr>
        <w:t xml:space="preserve"> </w:t>
      </w:r>
      <w:r>
        <w:rPr>
          <w:rFonts w:ascii="Courier New" w:hAnsi="Courier New"/>
        </w:rPr>
        <w:t>разовых</w:t>
      </w:r>
      <w:r>
        <w:rPr>
          <w:rFonts w:ascii="Courier New" w:hAnsi="Courier New"/>
          <w:spacing w:val="-6"/>
        </w:rPr>
        <w:t xml:space="preserve"> </w:t>
      </w:r>
      <w:r>
        <w:rPr>
          <w:rFonts w:ascii="Courier New" w:hAnsi="Courier New"/>
        </w:rPr>
        <w:t>выброс,</w:t>
      </w:r>
      <w:r>
        <w:rPr>
          <w:rFonts w:ascii="Courier New" w:hAnsi="Courier New"/>
          <w:spacing w:val="-7"/>
        </w:rPr>
        <w:t xml:space="preserve"> </w:t>
      </w:r>
      <w:r>
        <w:rPr>
          <w:rFonts w:ascii="Courier New" w:hAnsi="Courier New"/>
        </w:rPr>
        <w:t>г/с</w:t>
      </w:r>
      <w:r>
        <w:rPr>
          <w:rFonts w:ascii="Courier New" w:hAnsi="Courier New"/>
          <w:spacing w:val="-6"/>
        </w:rPr>
        <w:t xml:space="preserve"> </w:t>
      </w:r>
      <w:r>
        <w:rPr>
          <w:rFonts w:ascii="Courier New" w:hAnsi="Courier New"/>
        </w:rPr>
        <w:t>(5.2),</w:t>
      </w:r>
      <w:r>
        <w:rPr>
          <w:rFonts w:ascii="Courier New" w:hAnsi="Courier New"/>
          <w:spacing w:val="-5"/>
        </w:rPr>
        <w:t xml:space="preserve"> </w:t>
      </w:r>
      <w:r>
        <w:rPr>
          <w:b/>
          <w:i/>
        </w:rPr>
        <w:t>_G_</w:t>
      </w:r>
      <w:r>
        <w:rPr>
          <w:b/>
          <w:i/>
          <w:spacing w:val="-3"/>
        </w:rPr>
        <w:t xml:space="preserve"> </w:t>
      </w:r>
      <w:r>
        <w:rPr>
          <w:b/>
          <w:i/>
        </w:rPr>
        <w:t>=</w:t>
      </w:r>
      <w:r>
        <w:rPr>
          <w:b/>
          <w:i/>
          <w:spacing w:val="-3"/>
        </w:rPr>
        <w:t xml:space="preserve"> </w:t>
      </w:r>
      <w:r>
        <w:rPr>
          <w:b/>
          <w:i/>
          <w:sz w:val="20"/>
        </w:rPr>
        <w:t>GIS</w:t>
      </w:r>
      <w:r>
        <w:rPr>
          <w:b/>
          <w:i/>
          <w:spacing w:val="-3"/>
          <w:sz w:val="20"/>
        </w:rPr>
        <w:t xml:space="preserve"> </w:t>
      </w:r>
      <w:r>
        <w:rPr>
          <w:b/>
          <w:i/>
          <w:sz w:val="20"/>
        </w:rPr>
        <w:t>·</w:t>
      </w:r>
      <w:r>
        <w:rPr>
          <w:b/>
          <w:i/>
          <w:spacing w:val="-2"/>
          <w:sz w:val="20"/>
        </w:rPr>
        <w:t xml:space="preserve"> </w:t>
      </w:r>
      <w:r>
        <w:rPr>
          <w:b/>
          <w:i/>
          <w:sz w:val="20"/>
        </w:rPr>
        <w:t>BMAX</w:t>
      </w:r>
      <w:r>
        <w:rPr>
          <w:b/>
          <w:i/>
          <w:spacing w:val="-3"/>
          <w:sz w:val="20"/>
        </w:rPr>
        <w:t xml:space="preserve"> </w:t>
      </w:r>
      <w:r>
        <w:rPr>
          <w:b/>
          <w:i/>
          <w:sz w:val="20"/>
        </w:rPr>
        <w:t>/</w:t>
      </w:r>
      <w:r>
        <w:rPr>
          <w:b/>
          <w:i/>
          <w:spacing w:val="-3"/>
          <w:sz w:val="20"/>
        </w:rPr>
        <w:t xml:space="preserve"> </w:t>
      </w:r>
      <w:r>
        <w:rPr>
          <w:b/>
          <w:i/>
          <w:sz w:val="20"/>
        </w:rPr>
        <w:t>3600</w:t>
      </w:r>
      <w:r>
        <w:rPr>
          <w:b/>
          <w:i/>
          <w:spacing w:val="-1"/>
          <w:sz w:val="20"/>
        </w:rPr>
        <w:t xml:space="preserve"> </w:t>
      </w:r>
      <w:r>
        <w:rPr>
          <w:b/>
          <w:i/>
          <w:sz w:val="20"/>
        </w:rPr>
        <w:t>=</w:t>
      </w:r>
      <w:r>
        <w:rPr>
          <w:b/>
          <w:i/>
          <w:spacing w:val="-1"/>
          <w:sz w:val="20"/>
        </w:rPr>
        <w:t xml:space="preserve"> </w:t>
      </w:r>
      <w:r>
        <w:rPr>
          <w:b/>
          <w:sz w:val="20"/>
        </w:rPr>
        <w:t>10.69</w:t>
      </w:r>
      <w:r>
        <w:rPr>
          <w:b/>
          <w:spacing w:val="-1"/>
          <w:sz w:val="20"/>
        </w:rPr>
        <w:t xml:space="preserve"> </w:t>
      </w:r>
      <w:r>
        <w:rPr>
          <w:b/>
          <w:sz w:val="20"/>
        </w:rPr>
        <w:t>·</w:t>
      </w:r>
      <w:r>
        <w:rPr>
          <w:b/>
          <w:spacing w:val="-4"/>
          <w:sz w:val="20"/>
        </w:rPr>
        <w:t xml:space="preserve"> </w:t>
      </w:r>
      <w:r>
        <w:rPr>
          <w:b/>
          <w:spacing w:val="-5"/>
          <w:sz w:val="20"/>
        </w:rPr>
        <w:t>0.1</w:t>
      </w:r>
    </w:p>
    <w:p w:rsidR="004F19BD" w:rsidRDefault="00EA37BF">
      <w:pPr>
        <w:spacing w:line="226" w:lineRule="exact"/>
        <w:ind w:left="222"/>
        <w:rPr>
          <w:rFonts w:ascii="Arial"/>
          <w:b/>
          <w:sz w:val="20"/>
        </w:rPr>
      </w:pPr>
      <w:r>
        <w:rPr>
          <w:b/>
          <w:sz w:val="20"/>
        </w:rPr>
        <w:t>/</w:t>
      </w:r>
      <w:r>
        <w:rPr>
          <w:b/>
          <w:spacing w:val="-2"/>
          <w:sz w:val="20"/>
        </w:rPr>
        <w:t xml:space="preserve"> </w:t>
      </w:r>
      <w:r>
        <w:rPr>
          <w:b/>
          <w:sz w:val="20"/>
        </w:rPr>
        <w:t>3600 =</w:t>
      </w:r>
      <w:r>
        <w:rPr>
          <w:b/>
          <w:spacing w:val="-1"/>
          <w:sz w:val="20"/>
        </w:rPr>
        <w:t xml:space="preserve"> </w:t>
      </w:r>
      <w:r>
        <w:rPr>
          <w:rFonts w:ascii="Arial"/>
          <w:b/>
          <w:spacing w:val="-2"/>
          <w:sz w:val="20"/>
        </w:rPr>
        <w:t>0.000297</w:t>
      </w:r>
    </w:p>
    <w:p w:rsidR="004F19BD" w:rsidRDefault="004F19BD">
      <w:pPr>
        <w:pStyle w:val="a3"/>
        <w:spacing w:before="1"/>
        <w:rPr>
          <w:rFonts w:ascii="Arial"/>
          <w:b/>
          <w:sz w:val="20"/>
        </w:rPr>
      </w:pPr>
    </w:p>
    <w:p w:rsidR="004F19BD" w:rsidRDefault="00EA37BF">
      <w:pPr>
        <w:ind w:left="222"/>
        <w:jc w:val="both"/>
        <w:rPr>
          <w:b/>
          <w:i/>
          <w:sz w:val="20"/>
        </w:rPr>
      </w:pPr>
      <w:r>
        <w:rPr>
          <w:b/>
          <w:i/>
          <w:sz w:val="20"/>
          <w:u w:val="single"/>
        </w:rPr>
        <w:t>Примесь:</w:t>
      </w:r>
      <w:r>
        <w:rPr>
          <w:b/>
          <w:i/>
          <w:spacing w:val="-5"/>
          <w:sz w:val="20"/>
          <w:u w:val="single"/>
        </w:rPr>
        <w:t xml:space="preserve"> </w:t>
      </w:r>
      <w:r>
        <w:rPr>
          <w:b/>
          <w:i/>
          <w:sz w:val="20"/>
          <w:u w:val="single"/>
        </w:rPr>
        <w:t>0143</w:t>
      </w:r>
      <w:r>
        <w:rPr>
          <w:b/>
          <w:i/>
          <w:spacing w:val="-5"/>
          <w:sz w:val="20"/>
          <w:u w:val="single"/>
        </w:rPr>
        <w:t xml:space="preserve"> </w:t>
      </w:r>
      <w:r>
        <w:rPr>
          <w:b/>
          <w:i/>
          <w:sz w:val="20"/>
          <w:u w:val="single"/>
        </w:rPr>
        <w:t>Марганец</w:t>
      </w:r>
      <w:r>
        <w:rPr>
          <w:b/>
          <w:i/>
          <w:spacing w:val="-7"/>
          <w:sz w:val="20"/>
          <w:u w:val="single"/>
        </w:rPr>
        <w:t xml:space="preserve"> </w:t>
      </w:r>
      <w:r>
        <w:rPr>
          <w:b/>
          <w:i/>
          <w:sz w:val="20"/>
          <w:u w:val="single"/>
        </w:rPr>
        <w:t>и</w:t>
      </w:r>
      <w:r>
        <w:rPr>
          <w:b/>
          <w:i/>
          <w:spacing w:val="-6"/>
          <w:sz w:val="20"/>
          <w:u w:val="single"/>
        </w:rPr>
        <w:t xml:space="preserve"> </w:t>
      </w:r>
      <w:r>
        <w:rPr>
          <w:b/>
          <w:i/>
          <w:sz w:val="20"/>
          <w:u w:val="single"/>
        </w:rPr>
        <w:t>его</w:t>
      </w:r>
      <w:r>
        <w:rPr>
          <w:b/>
          <w:i/>
          <w:spacing w:val="-5"/>
          <w:sz w:val="20"/>
          <w:u w:val="single"/>
        </w:rPr>
        <w:t xml:space="preserve"> </w:t>
      </w:r>
      <w:r>
        <w:rPr>
          <w:b/>
          <w:i/>
          <w:sz w:val="20"/>
          <w:u w:val="single"/>
        </w:rPr>
        <w:t>соединения</w:t>
      </w:r>
      <w:r>
        <w:rPr>
          <w:b/>
          <w:i/>
          <w:spacing w:val="-6"/>
          <w:sz w:val="20"/>
          <w:u w:val="single"/>
        </w:rPr>
        <w:t xml:space="preserve"> </w:t>
      </w:r>
      <w:r>
        <w:rPr>
          <w:b/>
          <w:i/>
          <w:sz w:val="20"/>
          <w:u w:val="single"/>
        </w:rPr>
        <w:t>(в</w:t>
      </w:r>
      <w:r>
        <w:rPr>
          <w:b/>
          <w:i/>
          <w:spacing w:val="-6"/>
          <w:sz w:val="20"/>
          <w:u w:val="single"/>
        </w:rPr>
        <w:t xml:space="preserve"> </w:t>
      </w:r>
      <w:r>
        <w:rPr>
          <w:b/>
          <w:i/>
          <w:sz w:val="20"/>
          <w:u w:val="single"/>
        </w:rPr>
        <w:t>пересчете</w:t>
      </w:r>
      <w:r>
        <w:rPr>
          <w:b/>
          <w:i/>
          <w:spacing w:val="-6"/>
          <w:sz w:val="20"/>
          <w:u w:val="single"/>
        </w:rPr>
        <w:t xml:space="preserve"> </w:t>
      </w:r>
      <w:proofErr w:type="gramStart"/>
      <w:r>
        <w:rPr>
          <w:b/>
          <w:i/>
          <w:sz w:val="20"/>
          <w:u w:val="single"/>
        </w:rPr>
        <w:t>на</w:t>
      </w:r>
      <w:r>
        <w:rPr>
          <w:b/>
          <w:i/>
          <w:spacing w:val="-5"/>
          <w:sz w:val="20"/>
          <w:u w:val="single"/>
        </w:rPr>
        <w:t xml:space="preserve"> </w:t>
      </w:r>
      <w:r>
        <w:rPr>
          <w:b/>
          <w:i/>
          <w:sz w:val="20"/>
          <w:u w:val="single"/>
        </w:rPr>
        <w:t>марганца</w:t>
      </w:r>
      <w:proofErr w:type="gramEnd"/>
      <w:r>
        <w:rPr>
          <w:b/>
          <w:i/>
          <w:spacing w:val="-5"/>
          <w:sz w:val="20"/>
          <w:u w:val="single"/>
        </w:rPr>
        <w:t xml:space="preserve"> </w:t>
      </w:r>
      <w:r>
        <w:rPr>
          <w:b/>
          <w:i/>
          <w:sz w:val="20"/>
          <w:u w:val="single"/>
        </w:rPr>
        <w:t>(IV)</w:t>
      </w:r>
      <w:r>
        <w:rPr>
          <w:b/>
          <w:i/>
          <w:spacing w:val="-6"/>
          <w:sz w:val="20"/>
          <w:u w:val="single"/>
        </w:rPr>
        <w:t xml:space="preserve"> </w:t>
      </w:r>
      <w:r>
        <w:rPr>
          <w:b/>
          <w:i/>
          <w:sz w:val="20"/>
          <w:u w:val="single"/>
        </w:rPr>
        <w:t>оксид)</w:t>
      </w:r>
      <w:r>
        <w:rPr>
          <w:b/>
          <w:i/>
          <w:spacing w:val="-6"/>
          <w:sz w:val="20"/>
          <w:u w:val="single"/>
        </w:rPr>
        <w:t xml:space="preserve"> </w:t>
      </w:r>
      <w:r>
        <w:rPr>
          <w:b/>
          <w:i/>
          <w:spacing w:val="-2"/>
          <w:sz w:val="20"/>
          <w:u w:val="single"/>
        </w:rPr>
        <w:t>(327)</w:t>
      </w:r>
    </w:p>
    <w:p w:rsidR="004F19BD" w:rsidRDefault="004F19BD">
      <w:pPr>
        <w:pStyle w:val="a3"/>
        <w:spacing w:before="7"/>
        <w:rPr>
          <w:b/>
          <w:i/>
          <w:sz w:val="20"/>
        </w:rPr>
      </w:pPr>
    </w:p>
    <w:p w:rsidR="004F19BD" w:rsidRDefault="00EA37BF">
      <w:pPr>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before="2" w:line="271"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4"/>
          <w:sz w:val="20"/>
        </w:rPr>
        <w:t>0.92</w:t>
      </w:r>
    </w:p>
    <w:p w:rsidR="004F19BD" w:rsidRDefault="00EA37BF">
      <w:pPr>
        <w:spacing w:before="4" w:line="235" w:lineRule="auto"/>
        <w:ind w:left="222"/>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0.92 · 3 / 10</w:t>
      </w:r>
      <w:r>
        <w:rPr>
          <w:b/>
          <w:sz w:val="20"/>
          <w:vertAlign w:val="superscript"/>
        </w:rPr>
        <w:t>6</w:t>
      </w:r>
      <w:r>
        <w:rPr>
          <w:b/>
          <w:sz w:val="20"/>
        </w:rPr>
        <w:t xml:space="preserve"> = </w:t>
      </w:r>
      <w:r>
        <w:rPr>
          <w:rFonts w:ascii="Arial" w:hAnsi="Arial"/>
          <w:b/>
          <w:sz w:val="20"/>
        </w:rPr>
        <w:t xml:space="preserve">0.00000276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2"/>
        </w:rPr>
        <w:t xml:space="preserve"> </w:t>
      </w:r>
      <w:r>
        <w:rPr>
          <w:b/>
          <w:i/>
        </w:rPr>
        <w:t>=</w:t>
      </w:r>
      <w:r>
        <w:rPr>
          <w:b/>
          <w:i/>
          <w:spacing w:val="-3"/>
        </w:rPr>
        <w:t xml:space="preserve"> </w:t>
      </w:r>
      <w:r>
        <w:rPr>
          <w:b/>
          <w:i/>
          <w:sz w:val="20"/>
        </w:rPr>
        <w:t>GIS</w:t>
      </w:r>
      <w:r>
        <w:rPr>
          <w:b/>
          <w:i/>
          <w:spacing w:val="-2"/>
          <w:sz w:val="20"/>
        </w:rPr>
        <w:t xml:space="preserve"> </w:t>
      </w:r>
      <w:r>
        <w:rPr>
          <w:b/>
          <w:i/>
          <w:sz w:val="20"/>
        </w:rPr>
        <w:t>·</w:t>
      </w:r>
      <w:r>
        <w:rPr>
          <w:b/>
          <w:i/>
          <w:spacing w:val="-2"/>
          <w:sz w:val="20"/>
        </w:rPr>
        <w:t xml:space="preserve"> </w:t>
      </w:r>
      <w:r>
        <w:rPr>
          <w:b/>
          <w:i/>
          <w:sz w:val="20"/>
        </w:rPr>
        <w:t>BMAX</w:t>
      </w:r>
      <w:r>
        <w:rPr>
          <w:b/>
          <w:i/>
          <w:spacing w:val="-2"/>
          <w:sz w:val="20"/>
        </w:rPr>
        <w:t xml:space="preserve"> </w:t>
      </w:r>
      <w:r>
        <w:rPr>
          <w:b/>
          <w:i/>
          <w:sz w:val="20"/>
        </w:rPr>
        <w:t>/</w:t>
      </w:r>
      <w:r>
        <w:rPr>
          <w:b/>
          <w:i/>
          <w:spacing w:val="-1"/>
          <w:sz w:val="20"/>
        </w:rPr>
        <w:t xml:space="preserve"> </w:t>
      </w:r>
      <w:r>
        <w:rPr>
          <w:b/>
          <w:i/>
          <w:sz w:val="20"/>
        </w:rPr>
        <w:t>3600</w:t>
      </w:r>
      <w:r>
        <w:rPr>
          <w:b/>
          <w:i/>
          <w:spacing w:val="-1"/>
          <w:sz w:val="20"/>
        </w:rPr>
        <w:t xml:space="preserve"> </w:t>
      </w:r>
      <w:r>
        <w:rPr>
          <w:b/>
          <w:i/>
          <w:sz w:val="20"/>
        </w:rPr>
        <w:t>=</w:t>
      </w:r>
      <w:r>
        <w:rPr>
          <w:b/>
          <w:i/>
          <w:spacing w:val="-2"/>
          <w:sz w:val="20"/>
        </w:rPr>
        <w:t xml:space="preserve"> </w:t>
      </w:r>
      <w:r>
        <w:rPr>
          <w:b/>
          <w:sz w:val="20"/>
        </w:rPr>
        <w:t>0.92</w:t>
      </w:r>
      <w:r>
        <w:rPr>
          <w:b/>
          <w:spacing w:val="-2"/>
          <w:sz w:val="20"/>
        </w:rPr>
        <w:t xml:space="preserve"> </w:t>
      </w:r>
      <w:r>
        <w:rPr>
          <w:b/>
          <w:sz w:val="20"/>
        </w:rPr>
        <w:t>·</w:t>
      </w:r>
      <w:r>
        <w:rPr>
          <w:b/>
          <w:spacing w:val="-2"/>
          <w:sz w:val="20"/>
        </w:rPr>
        <w:t xml:space="preserve"> </w:t>
      </w:r>
      <w:r>
        <w:rPr>
          <w:b/>
          <w:sz w:val="20"/>
        </w:rPr>
        <w:t>0.1</w:t>
      </w:r>
      <w:r>
        <w:rPr>
          <w:b/>
          <w:spacing w:val="-1"/>
          <w:sz w:val="20"/>
        </w:rPr>
        <w:t xml:space="preserve"> </w:t>
      </w:r>
      <w:r>
        <w:rPr>
          <w:b/>
          <w:sz w:val="20"/>
        </w:rPr>
        <w:t xml:space="preserve">/ 3600 = </w:t>
      </w:r>
      <w:r>
        <w:rPr>
          <w:rFonts w:ascii="Arial" w:hAnsi="Arial"/>
          <w:b/>
          <w:sz w:val="20"/>
        </w:rPr>
        <w:t>0.00002556</w:t>
      </w:r>
    </w:p>
    <w:p w:rsidR="004F19BD" w:rsidRDefault="00EA37BF">
      <w:pPr>
        <w:spacing w:before="232"/>
        <w:ind w:left="222" w:right="585"/>
        <w:jc w:val="both"/>
        <w:rPr>
          <w:b/>
          <w:i/>
          <w:sz w:val="20"/>
        </w:rPr>
      </w:pPr>
      <w:r>
        <w:rPr>
          <w:b/>
          <w:i/>
          <w:sz w:val="20"/>
          <w:u w:val="single"/>
        </w:rPr>
        <w:t>Примесь: 2908 Пыль</w:t>
      </w:r>
      <w:r>
        <w:rPr>
          <w:b/>
          <w:i/>
          <w:spacing w:val="-2"/>
          <w:sz w:val="20"/>
          <w:u w:val="single"/>
        </w:rPr>
        <w:t xml:space="preserve"> </w:t>
      </w:r>
      <w:r>
        <w:rPr>
          <w:b/>
          <w:i/>
          <w:sz w:val="20"/>
          <w:u w:val="single"/>
        </w:rPr>
        <w:t>неорганическая, содержащая двуокись</w:t>
      </w:r>
      <w:r>
        <w:rPr>
          <w:b/>
          <w:i/>
          <w:spacing w:val="-1"/>
          <w:sz w:val="20"/>
          <w:u w:val="single"/>
        </w:rPr>
        <w:t xml:space="preserve"> </w:t>
      </w:r>
      <w:r>
        <w:rPr>
          <w:b/>
          <w:i/>
          <w:sz w:val="20"/>
          <w:u w:val="single"/>
        </w:rPr>
        <w:t>кремния в</w:t>
      </w:r>
      <w:r>
        <w:rPr>
          <w:b/>
          <w:i/>
          <w:spacing w:val="-1"/>
          <w:sz w:val="20"/>
          <w:u w:val="single"/>
        </w:rPr>
        <w:t xml:space="preserve"> </w:t>
      </w:r>
      <w:r>
        <w:rPr>
          <w:b/>
          <w:i/>
          <w:sz w:val="20"/>
          <w:u w:val="single"/>
        </w:rPr>
        <w:t>%: 70-20 (шамот,</w:t>
      </w:r>
      <w:r>
        <w:rPr>
          <w:b/>
          <w:i/>
          <w:spacing w:val="-2"/>
          <w:sz w:val="20"/>
          <w:u w:val="single"/>
        </w:rPr>
        <w:t xml:space="preserve"> </w:t>
      </w:r>
      <w:r>
        <w:rPr>
          <w:b/>
          <w:i/>
          <w:sz w:val="20"/>
          <w:u w:val="single"/>
        </w:rPr>
        <w:t>цемент,</w:t>
      </w:r>
      <w:r>
        <w:rPr>
          <w:b/>
          <w:i/>
          <w:sz w:val="20"/>
        </w:rPr>
        <w:t xml:space="preserve"> </w:t>
      </w:r>
      <w:r>
        <w:rPr>
          <w:b/>
          <w:i/>
          <w:sz w:val="20"/>
          <w:u w:val="single"/>
        </w:rPr>
        <w:t>пыль</w:t>
      </w:r>
      <w:r>
        <w:rPr>
          <w:b/>
          <w:i/>
          <w:spacing w:val="-4"/>
          <w:sz w:val="20"/>
          <w:u w:val="single"/>
        </w:rPr>
        <w:t xml:space="preserve"> </w:t>
      </w:r>
      <w:r>
        <w:rPr>
          <w:b/>
          <w:i/>
          <w:sz w:val="20"/>
          <w:u w:val="single"/>
        </w:rPr>
        <w:t>цементного</w:t>
      </w:r>
      <w:r>
        <w:rPr>
          <w:b/>
          <w:i/>
          <w:spacing w:val="-3"/>
          <w:sz w:val="20"/>
          <w:u w:val="single"/>
        </w:rPr>
        <w:t xml:space="preserve"> </w:t>
      </w:r>
      <w:r>
        <w:rPr>
          <w:b/>
          <w:i/>
          <w:sz w:val="20"/>
          <w:u w:val="single"/>
        </w:rPr>
        <w:t>производства</w:t>
      </w:r>
      <w:r>
        <w:rPr>
          <w:b/>
          <w:i/>
          <w:spacing w:val="-3"/>
          <w:sz w:val="20"/>
          <w:u w:val="single"/>
        </w:rPr>
        <w:t xml:space="preserve"> </w:t>
      </w:r>
      <w:r>
        <w:rPr>
          <w:b/>
          <w:i/>
          <w:sz w:val="20"/>
          <w:u w:val="single"/>
        </w:rPr>
        <w:t>-</w:t>
      </w:r>
      <w:r>
        <w:rPr>
          <w:b/>
          <w:i/>
          <w:spacing w:val="-3"/>
          <w:sz w:val="20"/>
          <w:u w:val="single"/>
        </w:rPr>
        <w:t xml:space="preserve"> </w:t>
      </w:r>
      <w:r>
        <w:rPr>
          <w:b/>
          <w:i/>
          <w:sz w:val="20"/>
          <w:u w:val="single"/>
        </w:rPr>
        <w:t>глина,</w:t>
      </w:r>
      <w:r>
        <w:rPr>
          <w:b/>
          <w:i/>
          <w:spacing w:val="-6"/>
          <w:sz w:val="20"/>
          <w:u w:val="single"/>
        </w:rPr>
        <w:t xml:space="preserve"> </w:t>
      </w:r>
      <w:r>
        <w:rPr>
          <w:b/>
          <w:i/>
          <w:sz w:val="20"/>
          <w:u w:val="single"/>
        </w:rPr>
        <w:t>глинистый</w:t>
      </w:r>
      <w:r>
        <w:rPr>
          <w:b/>
          <w:i/>
          <w:spacing w:val="-5"/>
          <w:sz w:val="20"/>
          <w:u w:val="single"/>
        </w:rPr>
        <w:t xml:space="preserve"> </w:t>
      </w:r>
      <w:r>
        <w:rPr>
          <w:b/>
          <w:i/>
          <w:sz w:val="20"/>
          <w:u w:val="single"/>
        </w:rPr>
        <w:t>сланец,</w:t>
      </w:r>
      <w:r>
        <w:rPr>
          <w:b/>
          <w:i/>
          <w:spacing w:val="-4"/>
          <w:sz w:val="20"/>
          <w:u w:val="single"/>
        </w:rPr>
        <w:t xml:space="preserve"> </w:t>
      </w:r>
      <w:r>
        <w:rPr>
          <w:b/>
          <w:i/>
          <w:sz w:val="20"/>
          <w:u w:val="single"/>
        </w:rPr>
        <w:t>доменный</w:t>
      </w:r>
      <w:r>
        <w:rPr>
          <w:b/>
          <w:i/>
          <w:spacing w:val="-5"/>
          <w:sz w:val="20"/>
          <w:u w:val="single"/>
        </w:rPr>
        <w:t xml:space="preserve"> </w:t>
      </w:r>
      <w:r>
        <w:rPr>
          <w:b/>
          <w:i/>
          <w:sz w:val="20"/>
          <w:u w:val="single"/>
        </w:rPr>
        <w:t>шлак,</w:t>
      </w:r>
      <w:r>
        <w:rPr>
          <w:b/>
          <w:i/>
          <w:spacing w:val="-4"/>
          <w:sz w:val="20"/>
          <w:u w:val="single"/>
        </w:rPr>
        <w:t xml:space="preserve"> </w:t>
      </w:r>
      <w:r>
        <w:rPr>
          <w:b/>
          <w:i/>
          <w:sz w:val="20"/>
          <w:u w:val="single"/>
        </w:rPr>
        <w:t>песок,</w:t>
      </w:r>
      <w:r>
        <w:rPr>
          <w:b/>
          <w:i/>
          <w:spacing w:val="-4"/>
          <w:sz w:val="20"/>
          <w:u w:val="single"/>
        </w:rPr>
        <w:t xml:space="preserve"> </w:t>
      </w:r>
      <w:r>
        <w:rPr>
          <w:b/>
          <w:i/>
          <w:sz w:val="20"/>
          <w:u w:val="single"/>
        </w:rPr>
        <w:t>клинкер,</w:t>
      </w:r>
      <w:r>
        <w:rPr>
          <w:b/>
          <w:i/>
          <w:spacing w:val="-4"/>
          <w:sz w:val="20"/>
          <w:u w:val="single"/>
        </w:rPr>
        <w:t xml:space="preserve"> </w:t>
      </w:r>
      <w:r>
        <w:rPr>
          <w:b/>
          <w:i/>
          <w:sz w:val="20"/>
          <w:u w:val="single"/>
        </w:rPr>
        <w:t>зола,</w:t>
      </w:r>
      <w:r>
        <w:rPr>
          <w:b/>
          <w:i/>
          <w:sz w:val="20"/>
        </w:rPr>
        <w:t xml:space="preserve"> </w:t>
      </w:r>
      <w:r>
        <w:rPr>
          <w:b/>
          <w:i/>
          <w:sz w:val="20"/>
          <w:u w:val="single"/>
        </w:rPr>
        <w:t>кремнезем, зола углей казахстанских месторождений) (494)</w:t>
      </w:r>
    </w:p>
    <w:p w:rsidR="004F19BD" w:rsidRDefault="004F19BD">
      <w:pPr>
        <w:pStyle w:val="a3"/>
        <w:spacing w:before="8"/>
        <w:rPr>
          <w:b/>
          <w:i/>
          <w:sz w:val="20"/>
        </w:rPr>
      </w:pPr>
    </w:p>
    <w:p w:rsidR="004F19BD" w:rsidRDefault="00EA37BF">
      <w:pPr>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line="271"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5"/>
          <w:sz w:val="20"/>
        </w:rPr>
        <w:t>1.4</w:t>
      </w:r>
    </w:p>
    <w:p w:rsidR="004F19BD" w:rsidRDefault="00EA37BF">
      <w:pPr>
        <w:spacing w:before="2" w:line="237" w:lineRule="auto"/>
        <w:ind w:left="222" w:right="240"/>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1.4 · 3 / 10</w:t>
      </w:r>
      <w:r>
        <w:rPr>
          <w:b/>
          <w:sz w:val="20"/>
          <w:vertAlign w:val="superscript"/>
        </w:rPr>
        <w:t>6</w:t>
      </w:r>
      <w:r>
        <w:rPr>
          <w:b/>
          <w:sz w:val="20"/>
        </w:rPr>
        <w:t xml:space="preserve"> = </w:t>
      </w:r>
      <w:r>
        <w:rPr>
          <w:rFonts w:ascii="Arial" w:hAnsi="Arial"/>
          <w:b/>
          <w:sz w:val="20"/>
        </w:rPr>
        <w:t xml:space="preserve">0.0000042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2"/>
        </w:rPr>
        <w:t xml:space="preserve"> </w:t>
      </w:r>
      <w:r>
        <w:rPr>
          <w:b/>
          <w:i/>
        </w:rPr>
        <w:t>=</w:t>
      </w:r>
      <w:r>
        <w:rPr>
          <w:b/>
          <w:i/>
          <w:spacing w:val="-3"/>
        </w:rPr>
        <w:t xml:space="preserve"> </w:t>
      </w:r>
      <w:r>
        <w:rPr>
          <w:b/>
          <w:i/>
          <w:sz w:val="20"/>
        </w:rPr>
        <w:t>GIS</w:t>
      </w:r>
      <w:r>
        <w:rPr>
          <w:b/>
          <w:i/>
          <w:spacing w:val="-2"/>
          <w:sz w:val="20"/>
        </w:rPr>
        <w:t xml:space="preserve"> </w:t>
      </w:r>
      <w:r>
        <w:rPr>
          <w:b/>
          <w:i/>
          <w:sz w:val="20"/>
        </w:rPr>
        <w:t>·</w:t>
      </w:r>
      <w:r>
        <w:rPr>
          <w:b/>
          <w:i/>
          <w:spacing w:val="-1"/>
          <w:sz w:val="20"/>
        </w:rPr>
        <w:t xml:space="preserve"> </w:t>
      </w:r>
      <w:r>
        <w:rPr>
          <w:b/>
          <w:i/>
          <w:sz w:val="20"/>
        </w:rPr>
        <w:t>BMAX</w:t>
      </w:r>
      <w:r>
        <w:rPr>
          <w:b/>
          <w:i/>
          <w:spacing w:val="-2"/>
          <w:sz w:val="20"/>
        </w:rPr>
        <w:t xml:space="preserve"> </w:t>
      </w:r>
      <w:r>
        <w:rPr>
          <w:b/>
          <w:i/>
          <w:sz w:val="20"/>
        </w:rPr>
        <w:t>/ 3600 =</w:t>
      </w:r>
      <w:r>
        <w:rPr>
          <w:b/>
          <w:i/>
          <w:spacing w:val="-1"/>
          <w:sz w:val="20"/>
        </w:rPr>
        <w:t xml:space="preserve"> </w:t>
      </w:r>
      <w:r>
        <w:rPr>
          <w:b/>
          <w:sz w:val="20"/>
        </w:rPr>
        <w:t>1.4 ·</w:t>
      </w:r>
      <w:r>
        <w:rPr>
          <w:b/>
          <w:spacing w:val="-3"/>
          <w:sz w:val="20"/>
        </w:rPr>
        <w:t xml:space="preserve"> </w:t>
      </w:r>
      <w:r>
        <w:rPr>
          <w:b/>
          <w:sz w:val="20"/>
        </w:rPr>
        <w:t>0.1</w:t>
      </w:r>
      <w:r>
        <w:rPr>
          <w:b/>
          <w:spacing w:val="-2"/>
          <w:sz w:val="20"/>
        </w:rPr>
        <w:t xml:space="preserve"> </w:t>
      </w:r>
      <w:r>
        <w:rPr>
          <w:b/>
          <w:sz w:val="20"/>
        </w:rPr>
        <w:t xml:space="preserve">/ 3600 = </w:t>
      </w:r>
      <w:r>
        <w:rPr>
          <w:rFonts w:ascii="Arial" w:hAnsi="Arial"/>
          <w:b/>
          <w:sz w:val="20"/>
        </w:rPr>
        <w:t>0.0000389</w:t>
      </w:r>
    </w:p>
    <w:p w:rsidR="004F19BD" w:rsidRDefault="00EA37BF">
      <w:pPr>
        <w:spacing w:before="230"/>
        <w:ind w:left="222" w:right="259"/>
        <w:jc w:val="both"/>
        <w:rPr>
          <w:b/>
          <w:i/>
          <w:sz w:val="20"/>
        </w:rPr>
      </w:pPr>
      <w:r>
        <w:rPr>
          <w:b/>
          <w:i/>
          <w:sz w:val="20"/>
          <w:u w:val="single"/>
        </w:rPr>
        <w:t>Примесь:</w:t>
      </w:r>
      <w:r>
        <w:rPr>
          <w:b/>
          <w:i/>
          <w:spacing w:val="-1"/>
          <w:sz w:val="20"/>
          <w:u w:val="single"/>
        </w:rPr>
        <w:t xml:space="preserve"> </w:t>
      </w:r>
      <w:r>
        <w:rPr>
          <w:b/>
          <w:i/>
          <w:sz w:val="20"/>
          <w:u w:val="single"/>
        </w:rPr>
        <w:t>0344</w:t>
      </w:r>
      <w:r>
        <w:rPr>
          <w:b/>
          <w:i/>
          <w:spacing w:val="-1"/>
          <w:sz w:val="20"/>
          <w:u w:val="single"/>
        </w:rPr>
        <w:t xml:space="preserve"> </w:t>
      </w:r>
      <w:r>
        <w:rPr>
          <w:b/>
          <w:i/>
          <w:sz w:val="20"/>
          <w:u w:val="single"/>
        </w:rPr>
        <w:t>Фториды</w:t>
      </w:r>
      <w:r>
        <w:rPr>
          <w:b/>
          <w:i/>
          <w:spacing w:val="-1"/>
          <w:sz w:val="20"/>
          <w:u w:val="single"/>
        </w:rPr>
        <w:t xml:space="preserve"> </w:t>
      </w:r>
      <w:r>
        <w:rPr>
          <w:b/>
          <w:i/>
          <w:sz w:val="20"/>
          <w:u w:val="single"/>
        </w:rPr>
        <w:t>неорганические</w:t>
      </w:r>
      <w:r>
        <w:rPr>
          <w:b/>
          <w:i/>
          <w:spacing w:val="-2"/>
          <w:sz w:val="20"/>
          <w:u w:val="single"/>
        </w:rPr>
        <w:t xml:space="preserve"> </w:t>
      </w:r>
      <w:r>
        <w:rPr>
          <w:b/>
          <w:i/>
          <w:sz w:val="20"/>
          <w:u w:val="single"/>
        </w:rPr>
        <w:t>плохо</w:t>
      </w:r>
      <w:r>
        <w:rPr>
          <w:b/>
          <w:i/>
          <w:spacing w:val="-3"/>
          <w:sz w:val="20"/>
          <w:u w:val="single"/>
        </w:rPr>
        <w:t xml:space="preserve"> </w:t>
      </w:r>
      <w:r>
        <w:rPr>
          <w:b/>
          <w:i/>
          <w:sz w:val="20"/>
          <w:u w:val="single"/>
        </w:rPr>
        <w:t>растворимые -</w:t>
      </w:r>
      <w:r>
        <w:rPr>
          <w:b/>
          <w:i/>
          <w:spacing w:val="-1"/>
          <w:sz w:val="20"/>
          <w:u w:val="single"/>
        </w:rPr>
        <w:t xml:space="preserve"> </w:t>
      </w:r>
      <w:r>
        <w:rPr>
          <w:b/>
          <w:i/>
          <w:sz w:val="20"/>
          <w:u w:val="single"/>
        </w:rPr>
        <w:t>(алюминия</w:t>
      </w:r>
      <w:r>
        <w:rPr>
          <w:b/>
          <w:i/>
          <w:spacing w:val="-2"/>
          <w:sz w:val="20"/>
          <w:u w:val="single"/>
        </w:rPr>
        <w:t xml:space="preserve"> </w:t>
      </w:r>
      <w:r>
        <w:rPr>
          <w:b/>
          <w:i/>
          <w:sz w:val="20"/>
          <w:u w:val="single"/>
        </w:rPr>
        <w:t>фторид,</w:t>
      </w:r>
      <w:r>
        <w:rPr>
          <w:b/>
          <w:i/>
          <w:spacing w:val="-2"/>
          <w:sz w:val="20"/>
          <w:u w:val="single"/>
        </w:rPr>
        <w:t xml:space="preserve"> </w:t>
      </w:r>
      <w:r>
        <w:rPr>
          <w:b/>
          <w:i/>
          <w:sz w:val="20"/>
          <w:u w:val="single"/>
        </w:rPr>
        <w:t>кальция</w:t>
      </w:r>
      <w:r>
        <w:rPr>
          <w:b/>
          <w:i/>
          <w:spacing w:val="-2"/>
          <w:sz w:val="20"/>
          <w:u w:val="single"/>
        </w:rPr>
        <w:t xml:space="preserve"> </w:t>
      </w:r>
      <w:r>
        <w:rPr>
          <w:b/>
          <w:i/>
          <w:sz w:val="20"/>
          <w:u w:val="single"/>
        </w:rPr>
        <w:t>фторид,</w:t>
      </w:r>
      <w:r>
        <w:rPr>
          <w:b/>
          <w:i/>
          <w:sz w:val="20"/>
        </w:rPr>
        <w:t xml:space="preserve"> </w:t>
      </w:r>
      <w:r>
        <w:rPr>
          <w:b/>
          <w:i/>
          <w:sz w:val="20"/>
          <w:u w:val="single"/>
        </w:rPr>
        <w:t>натрия</w:t>
      </w:r>
      <w:r>
        <w:rPr>
          <w:b/>
          <w:i/>
          <w:spacing w:val="-5"/>
          <w:sz w:val="20"/>
          <w:u w:val="single"/>
        </w:rPr>
        <w:t xml:space="preserve"> </w:t>
      </w:r>
      <w:proofErr w:type="spellStart"/>
      <w:r>
        <w:rPr>
          <w:b/>
          <w:i/>
          <w:sz w:val="20"/>
          <w:u w:val="single"/>
        </w:rPr>
        <w:t>гексафторалюминат</w:t>
      </w:r>
      <w:proofErr w:type="spellEnd"/>
      <w:r>
        <w:rPr>
          <w:b/>
          <w:i/>
          <w:sz w:val="20"/>
          <w:u w:val="single"/>
        </w:rPr>
        <w:t>)</w:t>
      </w:r>
      <w:r>
        <w:rPr>
          <w:b/>
          <w:i/>
          <w:spacing w:val="-5"/>
          <w:sz w:val="20"/>
          <w:u w:val="single"/>
        </w:rPr>
        <w:t xml:space="preserve"> </w:t>
      </w:r>
      <w:r>
        <w:rPr>
          <w:b/>
          <w:i/>
          <w:sz w:val="20"/>
          <w:u w:val="single"/>
        </w:rPr>
        <w:t>(Фториды</w:t>
      </w:r>
      <w:r>
        <w:rPr>
          <w:b/>
          <w:i/>
          <w:spacing w:val="-4"/>
          <w:sz w:val="20"/>
          <w:u w:val="single"/>
        </w:rPr>
        <w:t xml:space="preserve"> </w:t>
      </w:r>
      <w:r>
        <w:rPr>
          <w:b/>
          <w:i/>
          <w:sz w:val="20"/>
          <w:u w:val="single"/>
        </w:rPr>
        <w:t>неорганические</w:t>
      </w:r>
      <w:r>
        <w:rPr>
          <w:b/>
          <w:i/>
          <w:spacing w:val="-5"/>
          <w:sz w:val="20"/>
          <w:u w:val="single"/>
        </w:rPr>
        <w:t xml:space="preserve"> </w:t>
      </w:r>
      <w:r>
        <w:rPr>
          <w:b/>
          <w:i/>
          <w:sz w:val="20"/>
          <w:u w:val="single"/>
        </w:rPr>
        <w:t>плохо</w:t>
      </w:r>
      <w:r>
        <w:rPr>
          <w:b/>
          <w:i/>
          <w:spacing w:val="-4"/>
          <w:sz w:val="20"/>
          <w:u w:val="single"/>
        </w:rPr>
        <w:t xml:space="preserve"> </w:t>
      </w:r>
      <w:r>
        <w:rPr>
          <w:b/>
          <w:i/>
          <w:sz w:val="20"/>
          <w:u w:val="single"/>
        </w:rPr>
        <w:t>растворимые</w:t>
      </w:r>
      <w:r>
        <w:rPr>
          <w:b/>
          <w:i/>
          <w:spacing w:val="-5"/>
          <w:sz w:val="20"/>
          <w:u w:val="single"/>
        </w:rPr>
        <w:t xml:space="preserve"> </w:t>
      </w:r>
      <w:r>
        <w:rPr>
          <w:b/>
          <w:i/>
          <w:sz w:val="20"/>
          <w:u w:val="single"/>
        </w:rPr>
        <w:t>/в</w:t>
      </w:r>
      <w:r>
        <w:rPr>
          <w:b/>
          <w:i/>
          <w:spacing w:val="-8"/>
          <w:sz w:val="20"/>
          <w:u w:val="single"/>
        </w:rPr>
        <w:t xml:space="preserve"> </w:t>
      </w:r>
      <w:r>
        <w:rPr>
          <w:b/>
          <w:i/>
          <w:sz w:val="20"/>
          <w:u w:val="single"/>
        </w:rPr>
        <w:t>пересчете</w:t>
      </w:r>
      <w:r>
        <w:rPr>
          <w:b/>
          <w:i/>
          <w:spacing w:val="-7"/>
          <w:sz w:val="20"/>
          <w:u w:val="single"/>
        </w:rPr>
        <w:t xml:space="preserve"> </w:t>
      </w:r>
      <w:r>
        <w:rPr>
          <w:b/>
          <w:i/>
          <w:sz w:val="20"/>
          <w:u w:val="single"/>
        </w:rPr>
        <w:t>на</w:t>
      </w:r>
      <w:r>
        <w:rPr>
          <w:b/>
          <w:i/>
          <w:spacing w:val="-4"/>
          <w:sz w:val="20"/>
          <w:u w:val="single"/>
        </w:rPr>
        <w:t xml:space="preserve"> </w:t>
      </w:r>
      <w:r>
        <w:rPr>
          <w:b/>
          <w:i/>
          <w:sz w:val="20"/>
          <w:u w:val="single"/>
        </w:rPr>
        <w:t>фтор/)</w:t>
      </w:r>
      <w:r>
        <w:rPr>
          <w:b/>
          <w:i/>
          <w:sz w:val="20"/>
        </w:rPr>
        <w:t xml:space="preserve"> </w:t>
      </w:r>
      <w:r>
        <w:rPr>
          <w:b/>
          <w:i/>
          <w:spacing w:val="-2"/>
          <w:sz w:val="20"/>
          <w:u w:val="single"/>
        </w:rPr>
        <w:t>(615)</w:t>
      </w:r>
    </w:p>
    <w:p w:rsidR="004F19BD" w:rsidRDefault="004F19BD">
      <w:pPr>
        <w:pStyle w:val="a3"/>
        <w:spacing w:before="5"/>
        <w:rPr>
          <w:b/>
          <w:i/>
          <w:sz w:val="20"/>
        </w:rPr>
      </w:pPr>
    </w:p>
    <w:p w:rsidR="004F19BD" w:rsidRDefault="00EA37BF">
      <w:pPr>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9"/>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before="2" w:line="271"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5"/>
          <w:sz w:val="20"/>
        </w:rPr>
        <w:t>3.3</w:t>
      </w:r>
    </w:p>
    <w:p w:rsidR="004F19BD" w:rsidRDefault="00EA37BF">
      <w:pPr>
        <w:spacing w:before="4" w:line="235" w:lineRule="auto"/>
        <w:ind w:left="222" w:right="240"/>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3.3 · 3 / 10</w:t>
      </w:r>
      <w:r>
        <w:rPr>
          <w:b/>
          <w:sz w:val="20"/>
          <w:vertAlign w:val="superscript"/>
        </w:rPr>
        <w:t>6</w:t>
      </w:r>
      <w:r>
        <w:rPr>
          <w:b/>
          <w:sz w:val="20"/>
        </w:rPr>
        <w:t xml:space="preserve"> = </w:t>
      </w:r>
      <w:r>
        <w:rPr>
          <w:rFonts w:ascii="Arial" w:hAnsi="Arial"/>
          <w:b/>
          <w:sz w:val="20"/>
        </w:rPr>
        <w:t xml:space="preserve">0.0000099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2"/>
        </w:rPr>
        <w:t xml:space="preserve"> </w:t>
      </w:r>
      <w:r>
        <w:rPr>
          <w:b/>
          <w:i/>
        </w:rPr>
        <w:t>=</w:t>
      </w:r>
      <w:r>
        <w:rPr>
          <w:b/>
          <w:i/>
          <w:spacing w:val="-2"/>
        </w:rPr>
        <w:t xml:space="preserve"> </w:t>
      </w:r>
      <w:r>
        <w:rPr>
          <w:b/>
          <w:i/>
          <w:sz w:val="20"/>
        </w:rPr>
        <w:t>GIS</w:t>
      </w:r>
      <w:r>
        <w:rPr>
          <w:b/>
          <w:i/>
          <w:spacing w:val="-2"/>
          <w:sz w:val="20"/>
        </w:rPr>
        <w:t xml:space="preserve"> </w:t>
      </w:r>
      <w:r>
        <w:rPr>
          <w:b/>
          <w:i/>
          <w:sz w:val="20"/>
        </w:rPr>
        <w:t>·</w:t>
      </w:r>
      <w:r>
        <w:rPr>
          <w:b/>
          <w:i/>
          <w:spacing w:val="-1"/>
          <w:sz w:val="20"/>
        </w:rPr>
        <w:t xml:space="preserve"> </w:t>
      </w:r>
      <w:r>
        <w:rPr>
          <w:b/>
          <w:i/>
          <w:sz w:val="20"/>
        </w:rPr>
        <w:t>BMAX</w:t>
      </w:r>
      <w:r>
        <w:rPr>
          <w:b/>
          <w:i/>
          <w:spacing w:val="-2"/>
          <w:sz w:val="20"/>
        </w:rPr>
        <w:t xml:space="preserve"> </w:t>
      </w:r>
      <w:r>
        <w:rPr>
          <w:b/>
          <w:i/>
          <w:sz w:val="20"/>
        </w:rPr>
        <w:t>/</w:t>
      </w:r>
      <w:r>
        <w:rPr>
          <w:b/>
          <w:i/>
          <w:spacing w:val="-2"/>
          <w:sz w:val="20"/>
        </w:rPr>
        <w:t xml:space="preserve"> </w:t>
      </w:r>
      <w:r>
        <w:rPr>
          <w:b/>
          <w:i/>
          <w:sz w:val="20"/>
        </w:rPr>
        <w:t xml:space="preserve">3600 = </w:t>
      </w:r>
      <w:r>
        <w:rPr>
          <w:b/>
          <w:sz w:val="20"/>
        </w:rPr>
        <w:t>3.3 ·</w:t>
      </w:r>
      <w:r>
        <w:rPr>
          <w:b/>
          <w:spacing w:val="-3"/>
          <w:sz w:val="20"/>
        </w:rPr>
        <w:t xml:space="preserve"> </w:t>
      </w:r>
      <w:r>
        <w:rPr>
          <w:b/>
          <w:sz w:val="20"/>
        </w:rPr>
        <w:t>0.1</w:t>
      </w:r>
      <w:r>
        <w:rPr>
          <w:b/>
          <w:spacing w:val="-2"/>
          <w:sz w:val="20"/>
        </w:rPr>
        <w:t xml:space="preserve"> </w:t>
      </w:r>
      <w:r>
        <w:rPr>
          <w:b/>
          <w:sz w:val="20"/>
        </w:rPr>
        <w:t xml:space="preserve">/ 3600 = </w:t>
      </w:r>
      <w:r>
        <w:rPr>
          <w:rFonts w:ascii="Arial" w:hAnsi="Arial"/>
          <w:b/>
          <w:sz w:val="20"/>
        </w:rPr>
        <w:t>0.0000917</w:t>
      </w:r>
    </w:p>
    <w:p w:rsidR="004F19BD" w:rsidRDefault="00EA37BF">
      <w:pPr>
        <w:pStyle w:val="a3"/>
        <w:spacing w:before="1"/>
        <w:rPr>
          <w:rFonts w:ascii="Arial"/>
          <w:b/>
          <w:sz w:val="9"/>
        </w:rPr>
      </w:pPr>
      <w:r>
        <w:rPr>
          <w:noProof/>
        </w:rPr>
        <mc:AlternateContent>
          <mc:Choice Requires="wps">
            <w:drawing>
              <wp:anchor distT="0" distB="0" distL="0" distR="0" simplePos="0" relativeHeight="487598592" behindDoc="1" locked="0" layoutInCell="1" allowOverlap="1">
                <wp:simplePos x="0" y="0"/>
                <wp:positionH relativeFrom="page">
                  <wp:posOffset>1080820</wp:posOffset>
                </wp:positionH>
                <wp:positionV relativeFrom="paragraph">
                  <wp:posOffset>81834</wp:posOffset>
                </wp:positionV>
                <wp:extent cx="243141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1415" cy="1270"/>
                        </a:xfrm>
                        <a:custGeom>
                          <a:avLst/>
                          <a:gdLst/>
                          <a:ahLst/>
                          <a:cxnLst/>
                          <a:rect l="l" t="t" r="r" b="b"/>
                          <a:pathLst>
                            <a:path w="2431415">
                              <a:moveTo>
                                <a:pt x="0" y="0"/>
                              </a:moveTo>
                              <a:lnTo>
                                <a:pt x="2431110" y="0"/>
                              </a:lnTo>
                            </a:path>
                          </a:pathLst>
                        </a:custGeom>
                        <a:ln w="8272">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17BFFEF" id="Graphic 55" o:spid="_x0000_s1026" style="position:absolute;margin-left:85.1pt;margin-top:6.45pt;width:191.4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2431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" path="m,l2431110,e" filled="f" strokeweight=".22978mm">
                <v:stroke dashstyle="dash"/>
                <v:path arrowok="t"/>
                <w10:wrap type="topAndBottom" anchorx="page"/>
              </v:shape>
            </w:pict>
          </mc:Fallback>
        </mc:AlternateContent>
      </w:r>
    </w:p>
    <w:p w:rsidR="004F19BD" w:rsidRDefault="00EA37BF">
      <w:pPr>
        <w:spacing w:before="122"/>
        <w:ind w:left="222"/>
        <w:rPr>
          <w:rFonts w:ascii="Courier New" w:hAnsi="Courier New"/>
        </w:rPr>
      </w:pPr>
      <w:r>
        <w:rPr>
          <w:rFonts w:ascii="Courier New" w:hAnsi="Courier New"/>
          <w:spacing w:val="-2"/>
        </w:rPr>
        <w:t>Газы:</w:t>
      </w:r>
    </w:p>
    <w:p w:rsidR="004F19BD" w:rsidRDefault="00EA37BF">
      <w:pPr>
        <w:spacing w:before="244"/>
        <w:ind w:left="222"/>
        <w:rPr>
          <w:b/>
          <w:i/>
          <w:sz w:val="20"/>
        </w:rPr>
      </w:pPr>
      <w:r>
        <w:rPr>
          <w:b/>
          <w:i/>
          <w:sz w:val="20"/>
          <w:u w:val="single"/>
        </w:rPr>
        <w:t>Примесь:</w:t>
      </w:r>
      <w:r>
        <w:rPr>
          <w:b/>
          <w:i/>
          <w:spacing w:val="-6"/>
          <w:sz w:val="20"/>
          <w:u w:val="single"/>
        </w:rPr>
        <w:t xml:space="preserve"> </w:t>
      </w:r>
      <w:r>
        <w:rPr>
          <w:b/>
          <w:i/>
          <w:sz w:val="20"/>
          <w:u w:val="single"/>
        </w:rPr>
        <w:t>0342</w:t>
      </w:r>
      <w:r>
        <w:rPr>
          <w:b/>
          <w:i/>
          <w:spacing w:val="-6"/>
          <w:sz w:val="20"/>
          <w:u w:val="single"/>
        </w:rPr>
        <w:t xml:space="preserve"> </w:t>
      </w:r>
      <w:r>
        <w:rPr>
          <w:b/>
          <w:i/>
          <w:sz w:val="20"/>
          <w:u w:val="single"/>
        </w:rPr>
        <w:t>Фтористые</w:t>
      </w:r>
      <w:r>
        <w:rPr>
          <w:b/>
          <w:i/>
          <w:spacing w:val="-8"/>
          <w:sz w:val="20"/>
          <w:u w:val="single"/>
        </w:rPr>
        <w:t xml:space="preserve"> </w:t>
      </w:r>
      <w:r>
        <w:rPr>
          <w:b/>
          <w:i/>
          <w:sz w:val="20"/>
          <w:u w:val="single"/>
        </w:rPr>
        <w:t>газообразные</w:t>
      </w:r>
      <w:r>
        <w:rPr>
          <w:b/>
          <w:i/>
          <w:spacing w:val="-7"/>
          <w:sz w:val="20"/>
          <w:u w:val="single"/>
        </w:rPr>
        <w:t xml:space="preserve"> </w:t>
      </w:r>
      <w:r>
        <w:rPr>
          <w:b/>
          <w:i/>
          <w:sz w:val="20"/>
          <w:u w:val="single"/>
        </w:rPr>
        <w:t>соединения</w:t>
      </w:r>
      <w:r>
        <w:rPr>
          <w:b/>
          <w:i/>
          <w:spacing w:val="-7"/>
          <w:sz w:val="20"/>
          <w:u w:val="single"/>
        </w:rPr>
        <w:t xml:space="preserve"> </w:t>
      </w:r>
      <w:r>
        <w:rPr>
          <w:b/>
          <w:i/>
          <w:sz w:val="20"/>
          <w:u w:val="single"/>
        </w:rPr>
        <w:t>/в</w:t>
      </w:r>
      <w:r>
        <w:rPr>
          <w:b/>
          <w:i/>
          <w:spacing w:val="-7"/>
          <w:sz w:val="20"/>
          <w:u w:val="single"/>
        </w:rPr>
        <w:t xml:space="preserve"> </w:t>
      </w:r>
      <w:r>
        <w:rPr>
          <w:b/>
          <w:i/>
          <w:sz w:val="20"/>
          <w:u w:val="single"/>
        </w:rPr>
        <w:t>пересчете</w:t>
      </w:r>
      <w:r>
        <w:rPr>
          <w:b/>
          <w:i/>
          <w:spacing w:val="-9"/>
          <w:sz w:val="20"/>
          <w:u w:val="single"/>
        </w:rPr>
        <w:t xml:space="preserve"> </w:t>
      </w:r>
      <w:r>
        <w:rPr>
          <w:b/>
          <w:i/>
          <w:sz w:val="20"/>
          <w:u w:val="single"/>
        </w:rPr>
        <w:t>на</w:t>
      </w:r>
      <w:r>
        <w:rPr>
          <w:b/>
          <w:i/>
          <w:spacing w:val="-6"/>
          <w:sz w:val="20"/>
          <w:u w:val="single"/>
        </w:rPr>
        <w:t xml:space="preserve"> </w:t>
      </w:r>
      <w:r>
        <w:rPr>
          <w:b/>
          <w:i/>
          <w:sz w:val="20"/>
          <w:u w:val="single"/>
        </w:rPr>
        <w:t>фтор/</w:t>
      </w:r>
      <w:r>
        <w:rPr>
          <w:b/>
          <w:i/>
          <w:spacing w:val="-7"/>
          <w:sz w:val="20"/>
          <w:u w:val="single"/>
        </w:rPr>
        <w:t xml:space="preserve"> </w:t>
      </w:r>
      <w:r>
        <w:rPr>
          <w:b/>
          <w:i/>
          <w:spacing w:val="-2"/>
          <w:sz w:val="20"/>
          <w:u w:val="single"/>
        </w:rPr>
        <w:t>(617)</w:t>
      </w:r>
    </w:p>
    <w:p w:rsidR="004F19BD" w:rsidRDefault="004F19BD">
      <w:pPr>
        <w:pStyle w:val="a3"/>
        <w:spacing w:before="7"/>
        <w:rPr>
          <w:b/>
          <w:i/>
          <w:sz w:val="20"/>
        </w:rPr>
      </w:pPr>
    </w:p>
    <w:p w:rsidR="004F19BD" w:rsidRDefault="00EA37BF">
      <w:pPr>
        <w:spacing w:line="249" w:lineRule="exact"/>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line="271"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4"/>
          <w:sz w:val="20"/>
        </w:rPr>
        <w:t>0.75</w:t>
      </w:r>
    </w:p>
    <w:p w:rsidR="004F19BD" w:rsidRDefault="00EA37BF">
      <w:pPr>
        <w:spacing w:before="2" w:line="237" w:lineRule="auto"/>
        <w:ind w:left="222"/>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0.75 · 3 / 10</w:t>
      </w:r>
      <w:r>
        <w:rPr>
          <w:b/>
          <w:sz w:val="20"/>
          <w:vertAlign w:val="superscript"/>
        </w:rPr>
        <w:t>6</w:t>
      </w:r>
      <w:r>
        <w:rPr>
          <w:b/>
          <w:sz w:val="20"/>
        </w:rPr>
        <w:t xml:space="preserve"> = </w:t>
      </w:r>
      <w:r>
        <w:rPr>
          <w:rFonts w:ascii="Arial" w:hAnsi="Arial"/>
          <w:b/>
          <w:sz w:val="20"/>
        </w:rPr>
        <w:t xml:space="preserve">0.00000225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2"/>
        </w:rPr>
        <w:t xml:space="preserve"> </w:t>
      </w:r>
      <w:r>
        <w:rPr>
          <w:b/>
          <w:i/>
        </w:rPr>
        <w:t>=</w:t>
      </w:r>
      <w:r>
        <w:rPr>
          <w:b/>
          <w:i/>
          <w:spacing w:val="-3"/>
        </w:rPr>
        <w:t xml:space="preserve"> </w:t>
      </w:r>
      <w:r>
        <w:rPr>
          <w:b/>
          <w:i/>
          <w:sz w:val="20"/>
        </w:rPr>
        <w:t>GIS</w:t>
      </w:r>
      <w:r>
        <w:rPr>
          <w:b/>
          <w:i/>
          <w:spacing w:val="-2"/>
          <w:sz w:val="20"/>
        </w:rPr>
        <w:t xml:space="preserve"> </w:t>
      </w:r>
      <w:r>
        <w:rPr>
          <w:b/>
          <w:i/>
          <w:sz w:val="20"/>
        </w:rPr>
        <w:t>·</w:t>
      </w:r>
      <w:r>
        <w:rPr>
          <w:b/>
          <w:i/>
          <w:spacing w:val="-1"/>
          <w:sz w:val="20"/>
        </w:rPr>
        <w:t xml:space="preserve"> </w:t>
      </w:r>
      <w:r>
        <w:rPr>
          <w:b/>
          <w:i/>
          <w:sz w:val="20"/>
        </w:rPr>
        <w:t>BMAX</w:t>
      </w:r>
      <w:r>
        <w:rPr>
          <w:b/>
          <w:i/>
          <w:spacing w:val="-2"/>
          <w:sz w:val="20"/>
        </w:rPr>
        <w:t xml:space="preserve"> </w:t>
      </w:r>
      <w:r>
        <w:rPr>
          <w:b/>
          <w:i/>
          <w:sz w:val="20"/>
        </w:rPr>
        <w:t>/</w:t>
      </w:r>
      <w:r>
        <w:rPr>
          <w:b/>
          <w:i/>
          <w:spacing w:val="-2"/>
          <w:sz w:val="20"/>
        </w:rPr>
        <w:t xml:space="preserve"> </w:t>
      </w:r>
      <w:r>
        <w:rPr>
          <w:b/>
          <w:i/>
          <w:sz w:val="20"/>
        </w:rPr>
        <w:t>3600</w:t>
      </w:r>
      <w:r>
        <w:rPr>
          <w:b/>
          <w:i/>
          <w:spacing w:val="-1"/>
          <w:sz w:val="20"/>
        </w:rPr>
        <w:t xml:space="preserve"> </w:t>
      </w:r>
      <w:r>
        <w:rPr>
          <w:b/>
          <w:i/>
          <w:sz w:val="20"/>
        </w:rPr>
        <w:t>=</w:t>
      </w:r>
      <w:r>
        <w:rPr>
          <w:b/>
          <w:i/>
          <w:spacing w:val="-1"/>
          <w:sz w:val="20"/>
        </w:rPr>
        <w:t xml:space="preserve"> </w:t>
      </w:r>
      <w:r>
        <w:rPr>
          <w:b/>
          <w:sz w:val="20"/>
        </w:rPr>
        <w:t>0.75</w:t>
      </w:r>
      <w:r>
        <w:rPr>
          <w:b/>
          <w:spacing w:val="-2"/>
          <w:sz w:val="20"/>
        </w:rPr>
        <w:t xml:space="preserve"> </w:t>
      </w:r>
      <w:r>
        <w:rPr>
          <w:b/>
          <w:sz w:val="20"/>
        </w:rPr>
        <w:t>·</w:t>
      </w:r>
      <w:r>
        <w:rPr>
          <w:b/>
          <w:spacing w:val="-1"/>
          <w:sz w:val="20"/>
        </w:rPr>
        <w:t xml:space="preserve"> </w:t>
      </w:r>
      <w:r>
        <w:rPr>
          <w:b/>
          <w:sz w:val="20"/>
        </w:rPr>
        <w:t>0.1</w:t>
      </w:r>
      <w:r>
        <w:rPr>
          <w:b/>
          <w:spacing w:val="-1"/>
          <w:sz w:val="20"/>
        </w:rPr>
        <w:t xml:space="preserve"> </w:t>
      </w:r>
      <w:r>
        <w:rPr>
          <w:b/>
          <w:sz w:val="20"/>
        </w:rPr>
        <w:t xml:space="preserve">/ 3600 = </w:t>
      </w:r>
      <w:r>
        <w:rPr>
          <w:rFonts w:ascii="Arial" w:hAnsi="Arial"/>
          <w:b/>
          <w:sz w:val="20"/>
        </w:rPr>
        <w:t>0.00002083</w:t>
      </w:r>
    </w:p>
    <w:p w:rsidR="004F19BD" w:rsidRDefault="00EA37BF">
      <w:pPr>
        <w:spacing w:before="230"/>
        <w:ind w:left="222"/>
        <w:rPr>
          <w:b/>
          <w:i/>
          <w:sz w:val="20"/>
        </w:rPr>
      </w:pPr>
      <w:r>
        <w:rPr>
          <w:b/>
          <w:i/>
          <w:sz w:val="20"/>
          <w:u w:val="single"/>
        </w:rPr>
        <w:t>Примесь:</w:t>
      </w:r>
      <w:r>
        <w:rPr>
          <w:b/>
          <w:i/>
          <w:spacing w:val="-7"/>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7"/>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7"/>
          <w:sz w:val="20"/>
          <w:u w:val="single"/>
        </w:rPr>
        <w:t xml:space="preserve"> </w:t>
      </w:r>
      <w:r>
        <w:rPr>
          <w:b/>
          <w:i/>
          <w:spacing w:val="-5"/>
          <w:sz w:val="20"/>
          <w:u w:val="single"/>
        </w:rPr>
        <w:t>(4)</w:t>
      </w:r>
    </w:p>
    <w:p w:rsidR="004F19BD" w:rsidRDefault="004F19BD">
      <w:pPr>
        <w:pStyle w:val="a3"/>
        <w:spacing w:before="4"/>
        <w:rPr>
          <w:b/>
          <w:i/>
          <w:sz w:val="20"/>
        </w:rPr>
      </w:pPr>
    </w:p>
    <w:p w:rsidR="004F19BD" w:rsidRDefault="00EA37BF">
      <w:pPr>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before="2" w:line="271"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5"/>
          <w:sz w:val="20"/>
        </w:rPr>
        <w:t>1.5</w:t>
      </w:r>
    </w:p>
    <w:p w:rsidR="004F19BD" w:rsidRDefault="00EA37BF">
      <w:pPr>
        <w:spacing w:before="2" w:line="237" w:lineRule="auto"/>
        <w:ind w:left="222" w:right="240"/>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1.5 · 3 / 10</w:t>
      </w:r>
      <w:r>
        <w:rPr>
          <w:b/>
          <w:sz w:val="20"/>
          <w:vertAlign w:val="superscript"/>
        </w:rPr>
        <w:t>6</w:t>
      </w:r>
      <w:r>
        <w:rPr>
          <w:b/>
          <w:sz w:val="20"/>
        </w:rPr>
        <w:t xml:space="preserve"> = </w:t>
      </w:r>
      <w:r>
        <w:rPr>
          <w:rFonts w:ascii="Arial" w:hAnsi="Arial"/>
          <w:b/>
          <w:sz w:val="20"/>
        </w:rPr>
        <w:t xml:space="preserve">0.0000045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2"/>
        </w:rPr>
        <w:t xml:space="preserve"> </w:t>
      </w:r>
      <w:r>
        <w:rPr>
          <w:b/>
          <w:i/>
        </w:rPr>
        <w:t>=</w:t>
      </w:r>
      <w:r>
        <w:rPr>
          <w:b/>
          <w:i/>
          <w:spacing w:val="-2"/>
        </w:rPr>
        <w:t xml:space="preserve"> </w:t>
      </w:r>
      <w:r>
        <w:rPr>
          <w:b/>
          <w:i/>
          <w:sz w:val="20"/>
        </w:rPr>
        <w:t>GIS</w:t>
      </w:r>
      <w:r>
        <w:rPr>
          <w:b/>
          <w:i/>
          <w:spacing w:val="-2"/>
          <w:sz w:val="20"/>
        </w:rPr>
        <w:t xml:space="preserve"> </w:t>
      </w:r>
      <w:r>
        <w:rPr>
          <w:b/>
          <w:i/>
          <w:sz w:val="20"/>
        </w:rPr>
        <w:t>·</w:t>
      </w:r>
      <w:r>
        <w:rPr>
          <w:b/>
          <w:i/>
          <w:spacing w:val="-1"/>
          <w:sz w:val="20"/>
        </w:rPr>
        <w:t xml:space="preserve"> </w:t>
      </w:r>
      <w:r>
        <w:rPr>
          <w:b/>
          <w:i/>
          <w:sz w:val="20"/>
        </w:rPr>
        <w:t>BMAX</w:t>
      </w:r>
      <w:r>
        <w:rPr>
          <w:b/>
          <w:i/>
          <w:spacing w:val="-2"/>
          <w:sz w:val="20"/>
        </w:rPr>
        <w:t xml:space="preserve"> </w:t>
      </w:r>
      <w:r>
        <w:rPr>
          <w:b/>
          <w:i/>
          <w:sz w:val="20"/>
        </w:rPr>
        <w:t>/</w:t>
      </w:r>
      <w:r>
        <w:rPr>
          <w:b/>
          <w:i/>
          <w:spacing w:val="-2"/>
          <w:sz w:val="20"/>
        </w:rPr>
        <w:t xml:space="preserve"> </w:t>
      </w:r>
      <w:r>
        <w:rPr>
          <w:b/>
          <w:i/>
          <w:sz w:val="20"/>
        </w:rPr>
        <w:t xml:space="preserve">3600 = </w:t>
      </w:r>
      <w:r>
        <w:rPr>
          <w:b/>
          <w:sz w:val="20"/>
        </w:rPr>
        <w:t>1.5 ·</w:t>
      </w:r>
      <w:r>
        <w:rPr>
          <w:b/>
          <w:spacing w:val="-3"/>
          <w:sz w:val="20"/>
        </w:rPr>
        <w:t xml:space="preserve"> </w:t>
      </w:r>
      <w:r>
        <w:rPr>
          <w:b/>
          <w:sz w:val="20"/>
        </w:rPr>
        <w:t>0.1</w:t>
      </w:r>
      <w:r>
        <w:rPr>
          <w:b/>
          <w:spacing w:val="-2"/>
          <w:sz w:val="20"/>
        </w:rPr>
        <w:t xml:space="preserve"> </w:t>
      </w:r>
      <w:r>
        <w:rPr>
          <w:b/>
          <w:sz w:val="20"/>
        </w:rPr>
        <w:t xml:space="preserve">/ 3600 = </w:t>
      </w:r>
      <w:r>
        <w:rPr>
          <w:rFonts w:ascii="Arial" w:hAnsi="Arial"/>
          <w:b/>
          <w:sz w:val="20"/>
        </w:rPr>
        <w:t>0.0000417</w:t>
      </w:r>
    </w:p>
    <w:p w:rsidR="004F19BD" w:rsidRDefault="00EA37BF">
      <w:pPr>
        <w:spacing w:before="230"/>
        <w:ind w:left="222"/>
        <w:rPr>
          <w:b/>
          <w:i/>
          <w:sz w:val="20"/>
        </w:rPr>
      </w:pPr>
      <w:r>
        <w:rPr>
          <w:b/>
          <w:i/>
          <w:sz w:val="20"/>
          <w:u w:val="single"/>
        </w:rPr>
        <w:t>Примесь:</w:t>
      </w:r>
      <w:r>
        <w:rPr>
          <w:b/>
          <w:i/>
          <w:spacing w:val="-6"/>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8"/>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6"/>
          <w:sz w:val="20"/>
          <w:u w:val="single"/>
        </w:rPr>
        <w:t xml:space="preserve"> </w:t>
      </w:r>
      <w:r>
        <w:rPr>
          <w:b/>
          <w:i/>
          <w:sz w:val="20"/>
          <w:u w:val="single"/>
        </w:rPr>
        <w:t>углерода,</w:t>
      </w:r>
      <w:r>
        <w:rPr>
          <w:b/>
          <w:i/>
          <w:spacing w:val="-6"/>
          <w:sz w:val="20"/>
          <w:u w:val="single"/>
        </w:rPr>
        <w:t xml:space="preserve"> </w:t>
      </w:r>
      <w:r>
        <w:rPr>
          <w:b/>
          <w:i/>
          <w:sz w:val="20"/>
          <w:u w:val="single"/>
        </w:rPr>
        <w:t>Угарный</w:t>
      </w:r>
      <w:r>
        <w:rPr>
          <w:b/>
          <w:i/>
          <w:spacing w:val="-8"/>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pStyle w:val="a3"/>
        <w:spacing w:before="4"/>
        <w:rPr>
          <w:b/>
          <w:i/>
          <w:sz w:val="20"/>
        </w:rPr>
      </w:pPr>
    </w:p>
    <w:p w:rsidR="004F19BD" w:rsidRDefault="00EA37BF">
      <w:pPr>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before="3" w:line="271"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4"/>
          <w:sz w:val="20"/>
        </w:rPr>
        <w:t>13.3</w:t>
      </w:r>
    </w:p>
    <w:p w:rsidR="004F19BD" w:rsidRDefault="00EA37BF">
      <w:pPr>
        <w:spacing w:before="3" w:line="235" w:lineRule="auto"/>
        <w:ind w:left="222"/>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13.3 · 3 / 10</w:t>
      </w:r>
      <w:r>
        <w:rPr>
          <w:b/>
          <w:sz w:val="20"/>
          <w:vertAlign w:val="superscript"/>
        </w:rPr>
        <w:t>6</w:t>
      </w:r>
      <w:r>
        <w:rPr>
          <w:b/>
          <w:sz w:val="20"/>
        </w:rPr>
        <w:t xml:space="preserve"> = </w:t>
      </w:r>
      <w:r>
        <w:rPr>
          <w:rFonts w:ascii="Arial" w:hAnsi="Arial"/>
          <w:b/>
          <w:sz w:val="20"/>
        </w:rPr>
        <w:t xml:space="preserve">0.0000399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2"/>
        </w:rPr>
        <w:t xml:space="preserve"> </w:t>
      </w:r>
      <w:r>
        <w:rPr>
          <w:b/>
          <w:i/>
        </w:rPr>
        <w:t>=</w:t>
      </w:r>
      <w:r>
        <w:rPr>
          <w:b/>
          <w:i/>
          <w:spacing w:val="-3"/>
        </w:rPr>
        <w:t xml:space="preserve"> </w:t>
      </w:r>
      <w:r>
        <w:rPr>
          <w:b/>
          <w:i/>
          <w:sz w:val="20"/>
        </w:rPr>
        <w:t>GIS</w:t>
      </w:r>
      <w:r>
        <w:rPr>
          <w:b/>
          <w:i/>
          <w:spacing w:val="-2"/>
          <w:sz w:val="20"/>
        </w:rPr>
        <w:t xml:space="preserve"> </w:t>
      </w:r>
      <w:r>
        <w:rPr>
          <w:b/>
          <w:i/>
          <w:sz w:val="20"/>
        </w:rPr>
        <w:t>·</w:t>
      </w:r>
      <w:r>
        <w:rPr>
          <w:b/>
          <w:i/>
          <w:spacing w:val="-1"/>
          <w:sz w:val="20"/>
        </w:rPr>
        <w:t xml:space="preserve"> </w:t>
      </w:r>
      <w:r>
        <w:rPr>
          <w:b/>
          <w:i/>
          <w:sz w:val="20"/>
        </w:rPr>
        <w:t>BMAX</w:t>
      </w:r>
      <w:r>
        <w:rPr>
          <w:b/>
          <w:i/>
          <w:spacing w:val="-2"/>
          <w:sz w:val="20"/>
        </w:rPr>
        <w:t xml:space="preserve"> </w:t>
      </w:r>
      <w:r>
        <w:rPr>
          <w:b/>
          <w:i/>
          <w:sz w:val="20"/>
        </w:rPr>
        <w:t>/</w:t>
      </w:r>
      <w:r>
        <w:rPr>
          <w:b/>
          <w:i/>
          <w:spacing w:val="-2"/>
          <w:sz w:val="20"/>
        </w:rPr>
        <w:t xml:space="preserve"> </w:t>
      </w:r>
      <w:r>
        <w:rPr>
          <w:b/>
          <w:i/>
          <w:sz w:val="20"/>
        </w:rPr>
        <w:t>3600</w:t>
      </w:r>
      <w:r>
        <w:rPr>
          <w:b/>
          <w:i/>
          <w:spacing w:val="-1"/>
          <w:sz w:val="20"/>
        </w:rPr>
        <w:t xml:space="preserve"> </w:t>
      </w:r>
      <w:r>
        <w:rPr>
          <w:b/>
          <w:i/>
          <w:sz w:val="20"/>
        </w:rPr>
        <w:t>=</w:t>
      </w:r>
      <w:r>
        <w:rPr>
          <w:b/>
          <w:i/>
          <w:spacing w:val="-1"/>
          <w:sz w:val="20"/>
        </w:rPr>
        <w:t xml:space="preserve"> </w:t>
      </w:r>
      <w:r>
        <w:rPr>
          <w:b/>
          <w:sz w:val="20"/>
        </w:rPr>
        <w:t>13.3</w:t>
      </w:r>
      <w:r>
        <w:rPr>
          <w:b/>
          <w:spacing w:val="-2"/>
          <w:sz w:val="20"/>
        </w:rPr>
        <w:t xml:space="preserve"> </w:t>
      </w:r>
      <w:r>
        <w:rPr>
          <w:b/>
          <w:sz w:val="20"/>
        </w:rPr>
        <w:t>·</w:t>
      </w:r>
      <w:r>
        <w:rPr>
          <w:b/>
          <w:spacing w:val="-1"/>
          <w:sz w:val="20"/>
        </w:rPr>
        <w:t xml:space="preserve"> </w:t>
      </w:r>
      <w:r>
        <w:rPr>
          <w:b/>
          <w:sz w:val="20"/>
        </w:rPr>
        <w:t>0.1</w:t>
      </w:r>
      <w:r>
        <w:rPr>
          <w:b/>
          <w:spacing w:val="-1"/>
          <w:sz w:val="20"/>
        </w:rPr>
        <w:t xml:space="preserve"> </w:t>
      </w:r>
      <w:r>
        <w:rPr>
          <w:b/>
          <w:sz w:val="20"/>
        </w:rPr>
        <w:t xml:space="preserve">/ 3600 = </w:t>
      </w:r>
      <w:r>
        <w:rPr>
          <w:rFonts w:ascii="Arial" w:hAnsi="Arial"/>
          <w:b/>
          <w:sz w:val="20"/>
        </w:rPr>
        <w:t>0.0003694</w:t>
      </w:r>
    </w:p>
    <w:p w:rsidR="004F19BD" w:rsidRDefault="00EA37BF">
      <w:pPr>
        <w:spacing w:before="11"/>
        <w:ind w:left="222"/>
        <w:rPr>
          <w:rFonts w:ascii="Courier New" w:hAnsi="Courier New"/>
        </w:rPr>
      </w:pPr>
      <w:r>
        <w:rPr>
          <w:rFonts w:ascii="Courier New" w:hAnsi="Courier New"/>
        </w:rPr>
        <w:t>Вид</w:t>
      </w:r>
      <w:r>
        <w:rPr>
          <w:rFonts w:ascii="Courier New" w:hAnsi="Courier New"/>
          <w:spacing w:val="-8"/>
        </w:rPr>
        <w:t xml:space="preserve"> </w:t>
      </w:r>
      <w:r>
        <w:rPr>
          <w:rFonts w:ascii="Courier New" w:hAnsi="Courier New"/>
        </w:rPr>
        <w:t>сварки:</w:t>
      </w:r>
      <w:r>
        <w:rPr>
          <w:rFonts w:ascii="Courier New" w:hAnsi="Courier New"/>
          <w:spacing w:val="-8"/>
        </w:rPr>
        <w:t xml:space="preserve"> </w:t>
      </w:r>
      <w:r>
        <w:rPr>
          <w:rFonts w:ascii="Courier New" w:hAnsi="Courier New"/>
        </w:rPr>
        <w:t>Дуговая</w:t>
      </w:r>
      <w:r>
        <w:rPr>
          <w:rFonts w:ascii="Courier New" w:hAnsi="Courier New"/>
          <w:spacing w:val="-7"/>
        </w:rPr>
        <w:t xml:space="preserve"> </w:t>
      </w:r>
      <w:r>
        <w:rPr>
          <w:rFonts w:ascii="Courier New" w:hAnsi="Courier New"/>
        </w:rPr>
        <w:t>металлизация</w:t>
      </w:r>
      <w:r>
        <w:rPr>
          <w:rFonts w:ascii="Courier New" w:hAnsi="Courier New"/>
          <w:spacing w:val="-8"/>
        </w:rPr>
        <w:t xml:space="preserve"> </w:t>
      </w:r>
      <w:r>
        <w:rPr>
          <w:rFonts w:ascii="Courier New" w:hAnsi="Courier New"/>
        </w:rPr>
        <w:t>при</w:t>
      </w:r>
      <w:r>
        <w:rPr>
          <w:rFonts w:ascii="Courier New" w:hAnsi="Courier New"/>
          <w:spacing w:val="-7"/>
        </w:rPr>
        <w:t xml:space="preserve"> </w:t>
      </w:r>
      <w:r>
        <w:rPr>
          <w:rFonts w:ascii="Courier New" w:hAnsi="Courier New"/>
        </w:rPr>
        <w:t>применении</w:t>
      </w:r>
      <w:r>
        <w:rPr>
          <w:rFonts w:ascii="Courier New" w:hAnsi="Courier New"/>
          <w:spacing w:val="-8"/>
        </w:rPr>
        <w:t xml:space="preserve"> </w:t>
      </w:r>
      <w:r>
        <w:rPr>
          <w:rFonts w:ascii="Courier New" w:hAnsi="Courier New"/>
        </w:rPr>
        <w:t>проволоки:</w:t>
      </w:r>
      <w:r>
        <w:rPr>
          <w:rFonts w:ascii="Courier New" w:hAnsi="Courier New"/>
          <w:spacing w:val="-7"/>
        </w:rPr>
        <w:t xml:space="preserve"> </w:t>
      </w:r>
      <w:r>
        <w:rPr>
          <w:rFonts w:ascii="Courier New" w:hAnsi="Courier New"/>
        </w:rPr>
        <w:t>СВ-</w:t>
      </w:r>
      <w:r>
        <w:rPr>
          <w:rFonts w:ascii="Courier New" w:hAnsi="Courier New"/>
          <w:spacing w:val="-2"/>
        </w:rPr>
        <w:t>08Г2С</w:t>
      </w:r>
    </w:p>
    <w:p w:rsidR="004F19BD" w:rsidRDefault="004F19BD">
      <w:pPr>
        <w:rPr>
          <w:rFonts w:ascii="Courier New" w:hAnsi="Courier New"/>
        </w:rPr>
        <w:sectPr w:rsidR="004F19BD">
          <w:pgSz w:w="11910" w:h="16840"/>
          <w:pgMar w:top="1080" w:right="900" w:bottom="280" w:left="1480" w:header="710" w:footer="0" w:gutter="0"/>
          <w:cols w:space="720"/>
        </w:sectPr>
      </w:pPr>
    </w:p>
    <w:p w:rsidR="004F19BD" w:rsidRDefault="00EA37BF">
      <w:pPr>
        <w:spacing w:before="92" w:line="270" w:lineRule="exact"/>
        <w:ind w:left="222"/>
        <w:rPr>
          <w:rFonts w:ascii="Arial" w:hAnsi="Arial"/>
          <w:b/>
          <w:sz w:val="20"/>
        </w:rPr>
      </w:pPr>
      <w:r>
        <w:rPr>
          <w:rFonts w:ascii="Courier New" w:hAnsi="Courier New"/>
        </w:rPr>
        <w:lastRenderedPageBreak/>
        <w:t>Расход</w:t>
      </w:r>
      <w:r>
        <w:rPr>
          <w:rFonts w:ascii="Courier New" w:hAnsi="Courier New"/>
          <w:spacing w:val="-9"/>
        </w:rPr>
        <w:t xml:space="preserve"> </w:t>
      </w:r>
      <w:r>
        <w:rPr>
          <w:rFonts w:ascii="Courier New" w:hAnsi="Courier New"/>
        </w:rPr>
        <w:t>сварочных</w:t>
      </w:r>
      <w:r>
        <w:rPr>
          <w:rFonts w:ascii="Courier New" w:hAnsi="Courier New"/>
          <w:spacing w:val="-7"/>
        </w:rPr>
        <w:t xml:space="preserve"> </w:t>
      </w:r>
      <w:r>
        <w:rPr>
          <w:rFonts w:ascii="Courier New" w:hAnsi="Courier New"/>
        </w:rPr>
        <w:t>материалов,</w:t>
      </w:r>
      <w:r>
        <w:rPr>
          <w:rFonts w:ascii="Courier New" w:hAnsi="Courier New"/>
          <w:spacing w:val="-7"/>
        </w:rPr>
        <w:t xml:space="preserve"> </w:t>
      </w:r>
      <w:r>
        <w:rPr>
          <w:rFonts w:ascii="Courier New" w:hAnsi="Courier New"/>
        </w:rPr>
        <w:t>кг/год,</w:t>
      </w:r>
      <w:r>
        <w:rPr>
          <w:rFonts w:ascii="Courier New" w:hAnsi="Courier New"/>
          <w:spacing w:val="-7"/>
        </w:rPr>
        <w:t xml:space="preserve"> </w:t>
      </w:r>
      <w:r>
        <w:rPr>
          <w:b/>
          <w:i/>
        </w:rPr>
        <w:t>B</w:t>
      </w:r>
      <w:r>
        <w:rPr>
          <w:b/>
          <w:i/>
          <w:spacing w:val="-3"/>
        </w:rPr>
        <w:t xml:space="preserve"> </w:t>
      </w:r>
      <w:r>
        <w:rPr>
          <w:b/>
          <w:i/>
        </w:rPr>
        <w:t>=</w:t>
      </w:r>
      <w:r>
        <w:rPr>
          <w:b/>
          <w:i/>
          <w:spacing w:val="-3"/>
        </w:rPr>
        <w:t xml:space="preserve"> </w:t>
      </w:r>
      <w:r>
        <w:rPr>
          <w:rFonts w:ascii="Arial" w:hAnsi="Arial"/>
          <w:b/>
          <w:spacing w:val="-5"/>
          <w:sz w:val="20"/>
        </w:rPr>
        <w:t>41</w:t>
      </w:r>
    </w:p>
    <w:p w:rsidR="004F19BD" w:rsidRDefault="00EA37BF">
      <w:pPr>
        <w:spacing w:line="248" w:lineRule="exact"/>
        <w:ind w:left="222"/>
        <w:rPr>
          <w:rFonts w:ascii="Courier New" w:hAnsi="Courier New"/>
        </w:rPr>
      </w:pPr>
      <w:r>
        <w:rPr>
          <w:rFonts w:ascii="Courier New" w:hAnsi="Courier New"/>
        </w:rPr>
        <w:t>Фактический</w:t>
      </w:r>
      <w:r>
        <w:rPr>
          <w:rFonts w:ascii="Courier New" w:hAnsi="Courier New"/>
          <w:spacing w:val="-10"/>
        </w:rPr>
        <w:t xml:space="preserve"> </w:t>
      </w:r>
      <w:r>
        <w:rPr>
          <w:rFonts w:ascii="Courier New" w:hAnsi="Courier New"/>
        </w:rPr>
        <w:t>максимальный</w:t>
      </w:r>
      <w:r>
        <w:rPr>
          <w:rFonts w:ascii="Courier New" w:hAnsi="Courier New"/>
          <w:spacing w:val="-9"/>
        </w:rPr>
        <w:t xml:space="preserve"> </w:t>
      </w:r>
      <w:r>
        <w:rPr>
          <w:rFonts w:ascii="Courier New" w:hAnsi="Courier New"/>
        </w:rPr>
        <w:t>расход</w:t>
      </w:r>
      <w:r>
        <w:rPr>
          <w:rFonts w:ascii="Courier New" w:hAnsi="Courier New"/>
          <w:spacing w:val="-10"/>
        </w:rPr>
        <w:t xml:space="preserve"> </w:t>
      </w:r>
      <w:r>
        <w:rPr>
          <w:rFonts w:ascii="Courier New" w:hAnsi="Courier New"/>
        </w:rPr>
        <w:t>сварочных</w:t>
      </w:r>
      <w:r>
        <w:rPr>
          <w:rFonts w:ascii="Courier New" w:hAnsi="Courier New"/>
          <w:spacing w:val="-9"/>
        </w:rPr>
        <w:t xml:space="preserve"> </w:t>
      </w:r>
      <w:r>
        <w:rPr>
          <w:rFonts w:ascii="Courier New" w:hAnsi="Courier New"/>
          <w:spacing w:val="-2"/>
        </w:rPr>
        <w:t>материалов,</w:t>
      </w:r>
    </w:p>
    <w:p w:rsidR="004F19BD" w:rsidRDefault="00EA37BF">
      <w:pPr>
        <w:spacing w:before="3"/>
        <w:ind w:left="222"/>
        <w:rPr>
          <w:rFonts w:ascii="Arial" w:hAnsi="Arial"/>
          <w:b/>
          <w:sz w:val="20"/>
        </w:rPr>
      </w:pPr>
      <w:r>
        <w:rPr>
          <w:rFonts w:ascii="Courier New" w:hAnsi="Courier New"/>
        </w:rPr>
        <w:t>с</w:t>
      </w:r>
      <w:r>
        <w:rPr>
          <w:rFonts w:ascii="Courier New" w:hAnsi="Courier New"/>
          <w:spacing w:val="-9"/>
        </w:rPr>
        <w:t xml:space="preserve"> </w:t>
      </w:r>
      <w:r>
        <w:rPr>
          <w:rFonts w:ascii="Courier New" w:hAnsi="Courier New"/>
        </w:rPr>
        <w:t>учетом</w:t>
      </w:r>
      <w:r>
        <w:rPr>
          <w:rFonts w:ascii="Courier New" w:hAnsi="Courier New"/>
          <w:spacing w:val="-7"/>
        </w:rPr>
        <w:t xml:space="preserve"> </w:t>
      </w:r>
      <w:r>
        <w:rPr>
          <w:rFonts w:ascii="Courier New" w:hAnsi="Courier New"/>
        </w:rPr>
        <w:t>дискретности</w:t>
      </w:r>
      <w:r>
        <w:rPr>
          <w:rFonts w:ascii="Courier New" w:hAnsi="Courier New"/>
          <w:spacing w:val="-7"/>
        </w:rPr>
        <w:t xml:space="preserve"> </w:t>
      </w:r>
      <w:r>
        <w:rPr>
          <w:rFonts w:ascii="Courier New" w:hAnsi="Courier New"/>
        </w:rPr>
        <w:t>работы</w:t>
      </w:r>
      <w:r>
        <w:rPr>
          <w:rFonts w:ascii="Courier New" w:hAnsi="Courier New"/>
          <w:spacing w:val="-7"/>
        </w:rPr>
        <w:t xml:space="preserve"> </w:t>
      </w:r>
      <w:r>
        <w:rPr>
          <w:rFonts w:ascii="Courier New" w:hAnsi="Courier New"/>
        </w:rPr>
        <w:t>оборудования,</w:t>
      </w:r>
      <w:r>
        <w:rPr>
          <w:rFonts w:ascii="Courier New" w:hAnsi="Courier New"/>
          <w:spacing w:val="-7"/>
        </w:rPr>
        <w:t xml:space="preserve"> </w:t>
      </w:r>
      <w:r>
        <w:rPr>
          <w:rFonts w:ascii="Courier New" w:hAnsi="Courier New"/>
        </w:rPr>
        <w:t>кг/час,</w:t>
      </w:r>
      <w:r>
        <w:rPr>
          <w:rFonts w:ascii="Courier New" w:hAnsi="Courier New"/>
          <w:spacing w:val="-6"/>
        </w:rPr>
        <w:t xml:space="preserve"> </w:t>
      </w:r>
      <w:r>
        <w:rPr>
          <w:b/>
          <w:i/>
        </w:rPr>
        <w:t>BMAX</w:t>
      </w:r>
      <w:r>
        <w:rPr>
          <w:b/>
          <w:i/>
          <w:spacing w:val="-4"/>
        </w:rPr>
        <w:t xml:space="preserve"> </w:t>
      </w:r>
      <w:r>
        <w:rPr>
          <w:b/>
          <w:i/>
        </w:rPr>
        <w:t>=</w:t>
      </w:r>
      <w:r>
        <w:rPr>
          <w:b/>
          <w:i/>
          <w:spacing w:val="-3"/>
        </w:rPr>
        <w:t xml:space="preserve"> </w:t>
      </w:r>
      <w:r>
        <w:rPr>
          <w:rFonts w:ascii="Arial" w:hAnsi="Arial"/>
          <w:b/>
          <w:spacing w:val="-5"/>
          <w:sz w:val="20"/>
        </w:rPr>
        <w:t>0.1</w:t>
      </w:r>
    </w:p>
    <w:p w:rsidR="004F19BD" w:rsidRDefault="00EA37BF">
      <w:pPr>
        <w:spacing w:before="228"/>
        <w:ind w:left="222"/>
        <w:rPr>
          <w:rFonts w:ascii="Courier New" w:hAnsi="Courier New"/>
        </w:rPr>
      </w:pPr>
      <w:r>
        <w:rPr>
          <w:rFonts w:ascii="Courier New" w:hAnsi="Courier New"/>
        </w:rPr>
        <w:t>Удельное</w:t>
      </w:r>
      <w:r>
        <w:rPr>
          <w:rFonts w:ascii="Courier New" w:hAnsi="Courier New"/>
          <w:spacing w:val="-9"/>
        </w:rPr>
        <w:t xml:space="preserve"> </w:t>
      </w:r>
      <w:r>
        <w:rPr>
          <w:rFonts w:ascii="Courier New" w:hAnsi="Courier New"/>
        </w:rPr>
        <w:t>выделение</w:t>
      </w:r>
      <w:r>
        <w:rPr>
          <w:rFonts w:ascii="Courier New" w:hAnsi="Courier New"/>
          <w:spacing w:val="-9"/>
        </w:rPr>
        <w:t xml:space="preserve"> </w:t>
      </w:r>
      <w:r>
        <w:rPr>
          <w:rFonts w:ascii="Courier New" w:hAnsi="Courier New"/>
        </w:rPr>
        <w:t>сварочного</w:t>
      </w:r>
      <w:r>
        <w:rPr>
          <w:rFonts w:ascii="Courier New" w:hAnsi="Courier New"/>
          <w:spacing w:val="-8"/>
        </w:rPr>
        <w:t xml:space="preserve"> </w:t>
      </w:r>
      <w:r>
        <w:rPr>
          <w:rFonts w:ascii="Courier New" w:hAnsi="Courier New"/>
          <w:spacing w:val="-2"/>
        </w:rPr>
        <w:t>аэрозоля,</w:t>
      </w:r>
    </w:p>
    <w:p w:rsidR="004F19BD" w:rsidRDefault="00EA37BF">
      <w:pPr>
        <w:spacing w:before="2" w:line="270"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5"/>
          <w:sz w:val="20"/>
        </w:rPr>
        <w:t>38</w:t>
      </w:r>
    </w:p>
    <w:p w:rsidR="004F19BD" w:rsidRDefault="00EA37BF">
      <w:pPr>
        <w:spacing w:line="248" w:lineRule="exact"/>
        <w:ind w:left="222"/>
        <w:rPr>
          <w:rFonts w:ascii="Courier New" w:hAnsi="Courier New"/>
        </w:rPr>
      </w:pPr>
      <w:r>
        <w:rPr>
          <w:rFonts w:ascii="Courier New" w:hAnsi="Courier New"/>
        </w:rPr>
        <w:t>в</w:t>
      </w:r>
      <w:r>
        <w:rPr>
          <w:rFonts w:ascii="Courier New" w:hAnsi="Courier New"/>
          <w:spacing w:val="-2"/>
        </w:rPr>
        <w:t xml:space="preserve"> </w:t>
      </w:r>
      <w:r>
        <w:rPr>
          <w:rFonts w:ascii="Courier New" w:hAnsi="Courier New"/>
        </w:rPr>
        <w:t>том</w:t>
      </w:r>
      <w:r>
        <w:rPr>
          <w:rFonts w:ascii="Courier New" w:hAnsi="Courier New"/>
          <w:spacing w:val="-2"/>
        </w:rPr>
        <w:t xml:space="preserve"> числе:</w:t>
      </w:r>
    </w:p>
    <w:p w:rsidR="004F19BD" w:rsidRDefault="00EA37BF">
      <w:pPr>
        <w:spacing w:before="244"/>
        <w:ind w:left="222" w:right="528"/>
        <w:jc w:val="both"/>
        <w:rPr>
          <w:b/>
          <w:i/>
          <w:sz w:val="20"/>
        </w:rPr>
      </w:pPr>
      <w:r>
        <w:rPr>
          <w:b/>
          <w:i/>
          <w:sz w:val="20"/>
          <w:u w:val="single"/>
        </w:rPr>
        <w:t>Примесь:</w:t>
      </w:r>
      <w:r>
        <w:rPr>
          <w:b/>
          <w:i/>
          <w:spacing w:val="-3"/>
          <w:sz w:val="20"/>
          <w:u w:val="single"/>
        </w:rPr>
        <w:t xml:space="preserve"> </w:t>
      </w:r>
      <w:r>
        <w:rPr>
          <w:b/>
          <w:i/>
          <w:sz w:val="20"/>
          <w:u w:val="single"/>
        </w:rPr>
        <w:t>0123</w:t>
      </w:r>
      <w:r>
        <w:rPr>
          <w:b/>
          <w:i/>
          <w:spacing w:val="-3"/>
          <w:sz w:val="20"/>
          <w:u w:val="single"/>
        </w:rPr>
        <w:t xml:space="preserve"> </w:t>
      </w:r>
      <w:r>
        <w:rPr>
          <w:b/>
          <w:i/>
          <w:sz w:val="20"/>
          <w:u w:val="single"/>
        </w:rPr>
        <w:t>Железо</w:t>
      </w:r>
      <w:r>
        <w:rPr>
          <w:b/>
          <w:i/>
          <w:spacing w:val="-4"/>
          <w:sz w:val="20"/>
          <w:u w:val="single"/>
        </w:rPr>
        <w:t xml:space="preserve"> </w:t>
      </w:r>
      <w:r>
        <w:rPr>
          <w:b/>
          <w:i/>
          <w:sz w:val="20"/>
          <w:u w:val="single"/>
        </w:rPr>
        <w:t>(II,</w:t>
      </w:r>
      <w:r>
        <w:rPr>
          <w:b/>
          <w:i/>
          <w:spacing w:val="-4"/>
          <w:sz w:val="20"/>
          <w:u w:val="single"/>
        </w:rPr>
        <w:t xml:space="preserve"> </w:t>
      </w:r>
      <w:r>
        <w:rPr>
          <w:b/>
          <w:i/>
          <w:sz w:val="20"/>
          <w:u w:val="single"/>
        </w:rPr>
        <w:t>III)</w:t>
      </w:r>
      <w:r>
        <w:rPr>
          <w:b/>
          <w:i/>
          <w:spacing w:val="-4"/>
          <w:sz w:val="20"/>
          <w:u w:val="single"/>
        </w:rPr>
        <w:t xml:space="preserve"> </w:t>
      </w:r>
      <w:r>
        <w:rPr>
          <w:b/>
          <w:i/>
          <w:sz w:val="20"/>
          <w:u w:val="single"/>
        </w:rPr>
        <w:t>оксиды</w:t>
      </w:r>
      <w:r>
        <w:rPr>
          <w:b/>
          <w:i/>
          <w:spacing w:val="-3"/>
          <w:sz w:val="20"/>
          <w:u w:val="single"/>
        </w:rPr>
        <w:t xml:space="preserve"> </w:t>
      </w:r>
      <w:r>
        <w:rPr>
          <w:b/>
          <w:i/>
          <w:sz w:val="20"/>
          <w:u w:val="single"/>
        </w:rPr>
        <w:t>(в</w:t>
      </w:r>
      <w:r>
        <w:rPr>
          <w:b/>
          <w:i/>
          <w:spacing w:val="-5"/>
          <w:sz w:val="20"/>
          <w:u w:val="single"/>
        </w:rPr>
        <w:t xml:space="preserve"> </w:t>
      </w:r>
      <w:r>
        <w:rPr>
          <w:b/>
          <w:i/>
          <w:sz w:val="20"/>
          <w:u w:val="single"/>
        </w:rPr>
        <w:t>пересчете</w:t>
      </w:r>
      <w:r>
        <w:rPr>
          <w:b/>
          <w:i/>
          <w:spacing w:val="-4"/>
          <w:sz w:val="20"/>
          <w:u w:val="single"/>
        </w:rPr>
        <w:t xml:space="preserve"> </w:t>
      </w:r>
      <w:r>
        <w:rPr>
          <w:b/>
          <w:i/>
          <w:sz w:val="20"/>
          <w:u w:val="single"/>
        </w:rPr>
        <w:t>на</w:t>
      </w:r>
      <w:r>
        <w:rPr>
          <w:b/>
          <w:i/>
          <w:spacing w:val="-6"/>
          <w:sz w:val="20"/>
          <w:u w:val="single"/>
        </w:rPr>
        <w:t xml:space="preserve"> </w:t>
      </w:r>
      <w:r>
        <w:rPr>
          <w:b/>
          <w:i/>
          <w:sz w:val="20"/>
          <w:u w:val="single"/>
        </w:rPr>
        <w:t>железо)</w:t>
      </w:r>
      <w:r>
        <w:rPr>
          <w:b/>
          <w:i/>
          <w:spacing w:val="-4"/>
          <w:sz w:val="20"/>
          <w:u w:val="single"/>
        </w:rPr>
        <w:t xml:space="preserve"> </w:t>
      </w:r>
      <w:r>
        <w:rPr>
          <w:b/>
          <w:i/>
          <w:sz w:val="20"/>
          <w:u w:val="single"/>
        </w:rPr>
        <w:t>(</w:t>
      </w:r>
      <w:proofErr w:type="spellStart"/>
      <w:r>
        <w:rPr>
          <w:b/>
          <w:i/>
          <w:sz w:val="20"/>
          <w:u w:val="single"/>
        </w:rPr>
        <w:t>диЖелезо</w:t>
      </w:r>
      <w:proofErr w:type="spellEnd"/>
      <w:r>
        <w:rPr>
          <w:b/>
          <w:i/>
          <w:spacing w:val="-4"/>
          <w:sz w:val="20"/>
          <w:u w:val="single"/>
        </w:rPr>
        <w:t xml:space="preserve"> </w:t>
      </w:r>
      <w:proofErr w:type="spellStart"/>
      <w:r>
        <w:rPr>
          <w:b/>
          <w:i/>
          <w:sz w:val="20"/>
          <w:u w:val="single"/>
        </w:rPr>
        <w:t>триоксид</w:t>
      </w:r>
      <w:proofErr w:type="spellEnd"/>
      <w:r>
        <w:rPr>
          <w:b/>
          <w:i/>
          <w:sz w:val="20"/>
          <w:u w:val="single"/>
        </w:rPr>
        <w:t>,</w:t>
      </w:r>
      <w:r>
        <w:rPr>
          <w:b/>
          <w:i/>
          <w:spacing w:val="-4"/>
          <w:sz w:val="20"/>
          <w:u w:val="single"/>
        </w:rPr>
        <w:t xml:space="preserve"> </w:t>
      </w:r>
      <w:r>
        <w:rPr>
          <w:b/>
          <w:i/>
          <w:sz w:val="20"/>
          <w:u w:val="single"/>
        </w:rPr>
        <w:t>Железа</w:t>
      </w:r>
      <w:r>
        <w:rPr>
          <w:b/>
          <w:i/>
          <w:spacing w:val="-4"/>
          <w:sz w:val="20"/>
          <w:u w:val="single"/>
        </w:rPr>
        <w:t xml:space="preserve"> </w:t>
      </w:r>
      <w:r>
        <w:rPr>
          <w:b/>
          <w:i/>
          <w:sz w:val="20"/>
          <w:u w:val="single"/>
        </w:rPr>
        <w:t>оксид)</w:t>
      </w:r>
      <w:r>
        <w:rPr>
          <w:b/>
          <w:i/>
          <w:sz w:val="20"/>
        </w:rPr>
        <w:t xml:space="preserve"> </w:t>
      </w:r>
      <w:r>
        <w:rPr>
          <w:b/>
          <w:i/>
          <w:spacing w:val="-2"/>
          <w:sz w:val="20"/>
          <w:u w:val="single"/>
        </w:rPr>
        <w:t>(274)</w:t>
      </w:r>
    </w:p>
    <w:p w:rsidR="004F19BD" w:rsidRDefault="004F19BD">
      <w:pPr>
        <w:pStyle w:val="a3"/>
        <w:spacing w:before="5"/>
        <w:rPr>
          <w:b/>
          <w:i/>
          <w:sz w:val="20"/>
        </w:rPr>
      </w:pPr>
    </w:p>
    <w:p w:rsidR="004F19BD" w:rsidRDefault="00EA37BF">
      <w:pPr>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before="2" w:line="271"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1,</w:t>
      </w:r>
      <w:r>
        <w:rPr>
          <w:rFonts w:ascii="Courier New" w:hAnsi="Courier New"/>
          <w:spacing w:val="-5"/>
        </w:rPr>
        <w:t xml:space="preserve"> </w:t>
      </w:r>
      <w:r>
        <w:rPr>
          <w:rFonts w:ascii="Courier New" w:hAnsi="Courier New"/>
        </w:rPr>
        <w:t>3),</w:t>
      </w:r>
      <w:r>
        <w:rPr>
          <w:rFonts w:ascii="Courier New" w:hAnsi="Courier New"/>
          <w:spacing w:val="-6"/>
        </w:rPr>
        <w:t xml:space="preserve"> </w:t>
      </w:r>
      <w:r>
        <w:rPr>
          <w:b/>
          <w:i/>
        </w:rPr>
        <w:t>GIS</w:t>
      </w:r>
      <w:r>
        <w:rPr>
          <w:b/>
          <w:i/>
          <w:spacing w:val="-2"/>
        </w:rPr>
        <w:t xml:space="preserve"> </w:t>
      </w:r>
      <w:r>
        <w:rPr>
          <w:b/>
          <w:i/>
        </w:rPr>
        <w:t>=</w:t>
      </w:r>
      <w:r>
        <w:rPr>
          <w:b/>
          <w:i/>
          <w:spacing w:val="-2"/>
        </w:rPr>
        <w:t xml:space="preserve"> </w:t>
      </w:r>
      <w:r>
        <w:rPr>
          <w:rFonts w:ascii="Arial" w:hAnsi="Arial"/>
          <w:b/>
          <w:spacing w:val="-5"/>
          <w:sz w:val="20"/>
        </w:rPr>
        <w:t>35</w:t>
      </w:r>
    </w:p>
    <w:p w:rsidR="004F19BD" w:rsidRDefault="00EA37BF">
      <w:pPr>
        <w:spacing w:before="4" w:line="235" w:lineRule="auto"/>
        <w:ind w:left="222" w:right="240"/>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35 · 41 / 10</w:t>
      </w:r>
      <w:r>
        <w:rPr>
          <w:b/>
          <w:sz w:val="20"/>
          <w:vertAlign w:val="superscript"/>
        </w:rPr>
        <w:t>6</w:t>
      </w:r>
      <w:r>
        <w:rPr>
          <w:b/>
          <w:sz w:val="20"/>
        </w:rPr>
        <w:t xml:space="preserve"> = </w:t>
      </w:r>
      <w:r>
        <w:rPr>
          <w:rFonts w:ascii="Arial" w:hAnsi="Arial"/>
          <w:b/>
          <w:sz w:val="20"/>
        </w:rPr>
        <w:t xml:space="preserve">0.001435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1"/>
        </w:rPr>
        <w:t xml:space="preserve"> </w:t>
      </w:r>
      <w:r>
        <w:rPr>
          <w:b/>
          <w:i/>
        </w:rPr>
        <w:t>=</w:t>
      </w:r>
      <w:r>
        <w:rPr>
          <w:b/>
          <w:i/>
          <w:spacing w:val="-2"/>
        </w:rPr>
        <w:t xml:space="preserve"> </w:t>
      </w:r>
      <w:r>
        <w:rPr>
          <w:b/>
          <w:i/>
          <w:sz w:val="20"/>
        </w:rPr>
        <w:t>GIS</w:t>
      </w:r>
      <w:r>
        <w:rPr>
          <w:b/>
          <w:i/>
          <w:spacing w:val="-2"/>
          <w:sz w:val="20"/>
        </w:rPr>
        <w:t xml:space="preserve"> </w:t>
      </w:r>
      <w:r>
        <w:rPr>
          <w:b/>
          <w:i/>
          <w:sz w:val="20"/>
        </w:rPr>
        <w:t>·</w:t>
      </w:r>
      <w:r>
        <w:rPr>
          <w:b/>
          <w:i/>
          <w:spacing w:val="-1"/>
          <w:sz w:val="20"/>
        </w:rPr>
        <w:t xml:space="preserve"> </w:t>
      </w:r>
      <w:r>
        <w:rPr>
          <w:b/>
          <w:i/>
          <w:sz w:val="20"/>
        </w:rPr>
        <w:t>BMAX</w:t>
      </w:r>
      <w:r>
        <w:rPr>
          <w:b/>
          <w:i/>
          <w:spacing w:val="-2"/>
          <w:sz w:val="20"/>
        </w:rPr>
        <w:t xml:space="preserve"> </w:t>
      </w:r>
      <w:r>
        <w:rPr>
          <w:b/>
          <w:i/>
          <w:sz w:val="20"/>
        </w:rPr>
        <w:t>/</w:t>
      </w:r>
      <w:r>
        <w:rPr>
          <w:b/>
          <w:i/>
          <w:spacing w:val="-2"/>
          <w:sz w:val="20"/>
        </w:rPr>
        <w:t xml:space="preserve"> </w:t>
      </w:r>
      <w:r>
        <w:rPr>
          <w:b/>
          <w:i/>
          <w:sz w:val="20"/>
        </w:rPr>
        <w:t xml:space="preserve">3600 = </w:t>
      </w:r>
      <w:r>
        <w:rPr>
          <w:b/>
          <w:sz w:val="20"/>
        </w:rPr>
        <w:t>35 ·</w:t>
      </w:r>
      <w:r>
        <w:rPr>
          <w:b/>
          <w:spacing w:val="-3"/>
          <w:sz w:val="20"/>
        </w:rPr>
        <w:t xml:space="preserve"> </w:t>
      </w:r>
      <w:r>
        <w:rPr>
          <w:b/>
          <w:sz w:val="20"/>
        </w:rPr>
        <w:t xml:space="preserve">0.1 / 3600 = </w:t>
      </w:r>
      <w:r>
        <w:rPr>
          <w:rFonts w:ascii="Arial" w:hAnsi="Arial"/>
          <w:b/>
          <w:sz w:val="20"/>
        </w:rPr>
        <w:t>0.000972</w:t>
      </w:r>
    </w:p>
    <w:p w:rsidR="004F19BD" w:rsidRDefault="00EA37BF">
      <w:pPr>
        <w:spacing w:before="233"/>
        <w:ind w:left="222"/>
        <w:jc w:val="both"/>
        <w:rPr>
          <w:b/>
          <w:i/>
          <w:sz w:val="20"/>
        </w:rPr>
      </w:pPr>
      <w:r>
        <w:rPr>
          <w:b/>
          <w:i/>
          <w:sz w:val="20"/>
          <w:u w:val="single"/>
        </w:rPr>
        <w:t>Примесь:</w:t>
      </w:r>
      <w:r>
        <w:rPr>
          <w:b/>
          <w:i/>
          <w:spacing w:val="-5"/>
          <w:sz w:val="20"/>
          <w:u w:val="single"/>
        </w:rPr>
        <w:t xml:space="preserve"> </w:t>
      </w:r>
      <w:r>
        <w:rPr>
          <w:b/>
          <w:i/>
          <w:sz w:val="20"/>
          <w:u w:val="single"/>
        </w:rPr>
        <w:t>0143</w:t>
      </w:r>
      <w:r>
        <w:rPr>
          <w:b/>
          <w:i/>
          <w:spacing w:val="-5"/>
          <w:sz w:val="20"/>
          <w:u w:val="single"/>
        </w:rPr>
        <w:t xml:space="preserve"> </w:t>
      </w:r>
      <w:r>
        <w:rPr>
          <w:b/>
          <w:i/>
          <w:sz w:val="20"/>
          <w:u w:val="single"/>
        </w:rPr>
        <w:t>Марганец</w:t>
      </w:r>
      <w:r>
        <w:rPr>
          <w:b/>
          <w:i/>
          <w:spacing w:val="-7"/>
          <w:sz w:val="20"/>
          <w:u w:val="single"/>
        </w:rPr>
        <w:t xml:space="preserve"> </w:t>
      </w:r>
      <w:r>
        <w:rPr>
          <w:b/>
          <w:i/>
          <w:sz w:val="20"/>
          <w:u w:val="single"/>
        </w:rPr>
        <w:t>и</w:t>
      </w:r>
      <w:r>
        <w:rPr>
          <w:b/>
          <w:i/>
          <w:spacing w:val="-5"/>
          <w:sz w:val="20"/>
          <w:u w:val="single"/>
        </w:rPr>
        <w:t xml:space="preserve"> </w:t>
      </w:r>
      <w:r>
        <w:rPr>
          <w:b/>
          <w:i/>
          <w:sz w:val="20"/>
          <w:u w:val="single"/>
        </w:rPr>
        <w:t>его</w:t>
      </w:r>
      <w:r>
        <w:rPr>
          <w:b/>
          <w:i/>
          <w:spacing w:val="-5"/>
          <w:sz w:val="20"/>
          <w:u w:val="single"/>
        </w:rPr>
        <w:t xml:space="preserve"> </w:t>
      </w:r>
      <w:r>
        <w:rPr>
          <w:b/>
          <w:i/>
          <w:sz w:val="20"/>
          <w:u w:val="single"/>
        </w:rPr>
        <w:t>соединения</w:t>
      </w:r>
      <w:r>
        <w:rPr>
          <w:b/>
          <w:i/>
          <w:spacing w:val="-6"/>
          <w:sz w:val="20"/>
          <w:u w:val="single"/>
        </w:rPr>
        <w:t xml:space="preserve"> </w:t>
      </w:r>
      <w:r>
        <w:rPr>
          <w:b/>
          <w:i/>
          <w:sz w:val="20"/>
          <w:u w:val="single"/>
        </w:rPr>
        <w:t>(в</w:t>
      </w:r>
      <w:r>
        <w:rPr>
          <w:b/>
          <w:i/>
          <w:spacing w:val="-6"/>
          <w:sz w:val="20"/>
          <w:u w:val="single"/>
        </w:rPr>
        <w:t xml:space="preserve"> </w:t>
      </w:r>
      <w:r>
        <w:rPr>
          <w:b/>
          <w:i/>
          <w:sz w:val="20"/>
          <w:u w:val="single"/>
        </w:rPr>
        <w:t>пересчете</w:t>
      </w:r>
      <w:r>
        <w:rPr>
          <w:b/>
          <w:i/>
          <w:spacing w:val="-6"/>
          <w:sz w:val="20"/>
          <w:u w:val="single"/>
        </w:rPr>
        <w:t xml:space="preserve"> </w:t>
      </w:r>
      <w:proofErr w:type="gramStart"/>
      <w:r>
        <w:rPr>
          <w:b/>
          <w:i/>
          <w:sz w:val="20"/>
          <w:u w:val="single"/>
        </w:rPr>
        <w:t>на</w:t>
      </w:r>
      <w:r>
        <w:rPr>
          <w:b/>
          <w:i/>
          <w:spacing w:val="-5"/>
          <w:sz w:val="20"/>
          <w:u w:val="single"/>
        </w:rPr>
        <w:t xml:space="preserve"> </w:t>
      </w:r>
      <w:r>
        <w:rPr>
          <w:b/>
          <w:i/>
          <w:sz w:val="20"/>
          <w:u w:val="single"/>
        </w:rPr>
        <w:t>марганца</w:t>
      </w:r>
      <w:proofErr w:type="gramEnd"/>
      <w:r>
        <w:rPr>
          <w:b/>
          <w:i/>
          <w:spacing w:val="-5"/>
          <w:sz w:val="20"/>
          <w:u w:val="single"/>
        </w:rPr>
        <w:t xml:space="preserve"> </w:t>
      </w:r>
      <w:r>
        <w:rPr>
          <w:b/>
          <w:i/>
          <w:sz w:val="20"/>
          <w:u w:val="single"/>
        </w:rPr>
        <w:t>(IV)</w:t>
      </w:r>
      <w:r>
        <w:rPr>
          <w:b/>
          <w:i/>
          <w:spacing w:val="-6"/>
          <w:sz w:val="20"/>
          <w:u w:val="single"/>
        </w:rPr>
        <w:t xml:space="preserve"> </w:t>
      </w:r>
      <w:r>
        <w:rPr>
          <w:b/>
          <w:i/>
          <w:sz w:val="20"/>
          <w:u w:val="single"/>
        </w:rPr>
        <w:t>оксид)</w:t>
      </w:r>
      <w:r>
        <w:rPr>
          <w:b/>
          <w:i/>
          <w:spacing w:val="-6"/>
          <w:sz w:val="20"/>
          <w:u w:val="single"/>
        </w:rPr>
        <w:t xml:space="preserve"> </w:t>
      </w:r>
      <w:r>
        <w:rPr>
          <w:b/>
          <w:i/>
          <w:spacing w:val="-2"/>
          <w:sz w:val="20"/>
          <w:u w:val="single"/>
        </w:rPr>
        <w:t>(327)</w:t>
      </w:r>
    </w:p>
    <w:p w:rsidR="004F19BD" w:rsidRDefault="004F19BD">
      <w:pPr>
        <w:pStyle w:val="a3"/>
        <w:spacing w:before="7"/>
        <w:rPr>
          <w:b/>
          <w:i/>
          <w:sz w:val="20"/>
        </w:rPr>
      </w:pPr>
    </w:p>
    <w:p w:rsidR="004F19BD" w:rsidRDefault="00EA37BF">
      <w:pPr>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before="2" w:line="271"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4"/>
          <w:sz w:val="20"/>
        </w:rPr>
        <w:t>1.48</w:t>
      </w:r>
    </w:p>
    <w:p w:rsidR="004F19BD" w:rsidRDefault="00EA37BF">
      <w:pPr>
        <w:spacing w:before="4" w:line="235" w:lineRule="auto"/>
        <w:ind w:left="222"/>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1.48 · 41 / 10</w:t>
      </w:r>
      <w:r>
        <w:rPr>
          <w:b/>
          <w:sz w:val="20"/>
          <w:vertAlign w:val="superscript"/>
        </w:rPr>
        <w:t>6</w:t>
      </w:r>
      <w:r>
        <w:rPr>
          <w:b/>
          <w:sz w:val="20"/>
        </w:rPr>
        <w:t xml:space="preserve"> = </w:t>
      </w:r>
      <w:r>
        <w:rPr>
          <w:rFonts w:ascii="Arial" w:hAnsi="Arial"/>
          <w:b/>
          <w:sz w:val="20"/>
        </w:rPr>
        <w:t xml:space="preserve">0.0000607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2"/>
        </w:rPr>
        <w:t xml:space="preserve"> </w:t>
      </w:r>
      <w:r>
        <w:rPr>
          <w:b/>
          <w:i/>
        </w:rPr>
        <w:t>=</w:t>
      </w:r>
      <w:r>
        <w:rPr>
          <w:b/>
          <w:i/>
          <w:spacing w:val="-3"/>
        </w:rPr>
        <w:t xml:space="preserve"> </w:t>
      </w:r>
      <w:r>
        <w:rPr>
          <w:b/>
          <w:i/>
          <w:sz w:val="20"/>
        </w:rPr>
        <w:t>GIS</w:t>
      </w:r>
      <w:r>
        <w:rPr>
          <w:b/>
          <w:i/>
          <w:spacing w:val="-2"/>
          <w:sz w:val="20"/>
        </w:rPr>
        <w:t xml:space="preserve"> </w:t>
      </w:r>
      <w:r>
        <w:rPr>
          <w:b/>
          <w:i/>
          <w:sz w:val="20"/>
        </w:rPr>
        <w:t>·</w:t>
      </w:r>
      <w:r>
        <w:rPr>
          <w:b/>
          <w:i/>
          <w:spacing w:val="-1"/>
          <w:sz w:val="20"/>
        </w:rPr>
        <w:t xml:space="preserve"> </w:t>
      </w:r>
      <w:r>
        <w:rPr>
          <w:b/>
          <w:i/>
          <w:sz w:val="20"/>
        </w:rPr>
        <w:t>BMAX</w:t>
      </w:r>
      <w:r>
        <w:rPr>
          <w:b/>
          <w:i/>
          <w:spacing w:val="-1"/>
          <w:sz w:val="20"/>
        </w:rPr>
        <w:t xml:space="preserve"> </w:t>
      </w:r>
      <w:r>
        <w:rPr>
          <w:b/>
          <w:i/>
          <w:sz w:val="20"/>
        </w:rPr>
        <w:t>/</w:t>
      </w:r>
      <w:r>
        <w:rPr>
          <w:b/>
          <w:i/>
          <w:spacing w:val="-2"/>
          <w:sz w:val="20"/>
        </w:rPr>
        <w:t xml:space="preserve"> </w:t>
      </w:r>
      <w:r>
        <w:rPr>
          <w:b/>
          <w:i/>
          <w:sz w:val="20"/>
        </w:rPr>
        <w:t>3600</w:t>
      </w:r>
      <w:r>
        <w:rPr>
          <w:b/>
          <w:i/>
          <w:spacing w:val="-1"/>
          <w:sz w:val="20"/>
        </w:rPr>
        <w:t xml:space="preserve"> </w:t>
      </w:r>
      <w:r>
        <w:rPr>
          <w:b/>
          <w:i/>
          <w:sz w:val="20"/>
        </w:rPr>
        <w:t>=</w:t>
      </w:r>
      <w:r>
        <w:rPr>
          <w:b/>
          <w:i/>
          <w:spacing w:val="-1"/>
          <w:sz w:val="20"/>
        </w:rPr>
        <w:t xml:space="preserve"> </w:t>
      </w:r>
      <w:r>
        <w:rPr>
          <w:b/>
          <w:sz w:val="20"/>
        </w:rPr>
        <w:t>1.48</w:t>
      </w:r>
      <w:r>
        <w:rPr>
          <w:b/>
          <w:spacing w:val="-2"/>
          <w:sz w:val="20"/>
        </w:rPr>
        <w:t xml:space="preserve"> </w:t>
      </w:r>
      <w:r>
        <w:rPr>
          <w:b/>
          <w:sz w:val="20"/>
        </w:rPr>
        <w:t>·</w:t>
      </w:r>
      <w:r>
        <w:rPr>
          <w:b/>
          <w:spacing w:val="-1"/>
          <w:sz w:val="20"/>
        </w:rPr>
        <w:t xml:space="preserve"> </w:t>
      </w:r>
      <w:r>
        <w:rPr>
          <w:b/>
          <w:sz w:val="20"/>
        </w:rPr>
        <w:t>0.1</w:t>
      </w:r>
      <w:r>
        <w:rPr>
          <w:b/>
          <w:spacing w:val="-1"/>
          <w:sz w:val="20"/>
        </w:rPr>
        <w:t xml:space="preserve"> </w:t>
      </w:r>
      <w:r>
        <w:rPr>
          <w:b/>
          <w:sz w:val="20"/>
        </w:rPr>
        <w:t xml:space="preserve">/ 3600 = </w:t>
      </w:r>
      <w:r>
        <w:rPr>
          <w:rFonts w:ascii="Arial" w:hAnsi="Arial"/>
          <w:b/>
          <w:sz w:val="20"/>
        </w:rPr>
        <w:t>0.0000411</w:t>
      </w:r>
    </w:p>
    <w:p w:rsidR="004F19BD" w:rsidRDefault="00EA37BF">
      <w:pPr>
        <w:spacing w:before="232"/>
        <w:ind w:left="222" w:right="585"/>
        <w:jc w:val="both"/>
        <w:rPr>
          <w:b/>
          <w:i/>
          <w:sz w:val="20"/>
        </w:rPr>
      </w:pPr>
      <w:r>
        <w:rPr>
          <w:b/>
          <w:i/>
          <w:sz w:val="20"/>
          <w:u w:val="single"/>
        </w:rPr>
        <w:t>Примесь: 2908 Пыль</w:t>
      </w:r>
      <w:r>
        <w:rPr>
          <w:b/>
          <w:i/>
          <w:spacing w:val="-2"/>
          <w:sz w:val="20"/>
          <w:u w:val="single"/>
        </w:rPr>
        <w:t xml:space="preserve"> </w:t>
      </w:r>
      <w:r>
        <w:rPr>
          <w:b/>
          <w:i/>
          <w:sz w:val="20"/>
          <w:u w:val="single"/>
        </w:rPr>
        <w:t>неорганическая, содержащая двуокись</w:t>
      </w:r>
      <w:r>
        <w:rPr>
          <w:b/>
          <w:i/>
          <w:spacing w:val="-1"/>
          <w:sz w:val="20"/>
          <w:u w:val="single"/>
        </w:rPr>
        <w:t xml:space="preserve"> </w:t>
      </w:r>
      <w:r>
        <w:rPr>
          <w:b/>
          <w:i/>
          <w:sz w:val="20"/>
          <w:u w:val="single"/>
        </w:rPr>
        <w:t>кремния в</w:t>
      </w:r>
      <w:r>
        <w:rPr>
          <w:b/>
          <w:i/>
          <w:spacing w:val="-1"/>
          <w:sz w:val="20"/>
          <w:u w:val="single"/>
        </w:rPr>
        <w:t xml:space="preserve"> </w:t>
      </w:r>
      <w:r>
        <w:rPr>
          <w:b/>
          <w:i/>
          <w:sz w:val="20"/>
          <w:u w:val="single"/>
        </w:rPr>
        <w:t>%: 70-20 (шамот,</w:t>
      </w:r>
      <w:r>
        <w:rPr>
          <w:b/>
          <w:i/>
          <w:spacing w:val="-2"/>
          <w:sz w:val="20"/>
          <w:u w:val="single"/>
        </w:rPr>
        <w:t xml:space="preserve"> </w:t>
      </w:r>
      <w:r>
        <w:rPr>
          <w:b/>
          <w:i/>
          <w:sz w:val="20"/>
          <w:u w:val="single"/>
        </w:rPr>
        <w:t>цемент,</w:t>
      </w:r>
      <w:r>
        <w:rPr>
          <w:b/>
          <w:i/>
          <w:sz w:val="20"/>
        </w:rPr>
        <w:t xml:space="preserve"> </w:t>
      </w:r>
      <w:r>
        <w:rPr>
          <w:b/>
          <w:i/>
          <w:sz w:val="20"/>
          <w:u w:val="single"/>
        </w:rPr>
        <w:t>пыль</w:t>
      </w:r>
      <w:r>
        <w:rPr>
          <w:b/>
          <w:i/>
          <w:spacing w:val="-4"/>
          <w:sz w:val="20"/>
          <w:u w:val="single"/>
        </w:rPr>
        <w:t xml:space="preserve"> </w:t>
      </w:r>
      <w:r>
        <w:rPr>
          <w:b/>
          <w:i/>
          <w:sz w:val="20"/>
          <w:u w:val="single"/>
        </w:rPr>
        <w:t>цементного</w:t>
      </w:r>
      <w:r>
        <w:rPr>
          <w:b/>
          <w:i/>
          <w:spacing w:val="-3"/>
          <w:sz w:val="20"/>
          <w:u w:val="single"/>
        </w:rPr>
        <w:t xml:space="preserve"> </w:t>
      </w:r>
      <w:r>
        <w:rPr>
          <w:b/>
          <w:i/>
          <w:sz w:val="20"/>
          <w:u w:val="single"/>
        </w:rPr>
        <w:t>производства</w:t>
      </w:r>
      <w:r>
        <w:rPr>
          <w:b/>
          <w:i/>
          <w:spacing w:val="-3"/>
          <w:sz w:val="20"/>
          <w:u w:val="single"/>
        </w:rPr>
        <w:t xml:space="preserve"> </w:t>
      </w:r>
      <w:r>
        <w:rPr>
          <w:b/>
          <w:i/>
          <w:sz w:val="20"/>
          <w:u w:val="single"/>
        </w:rPr>
        <w:t>-</w:t>
      </w:r>
      <w:r>
        <w:rPr>
          <w:b/>
          <w:i/>
          <w:spacing w:val="-3"/>
          <w:sz w:val="20"/>
          <w:u w:val="single"/>
        </w:rPr>
        <w:t xml:space="preserve"> </w:t>
      </w:r>
      <w:r>
        <w:rPr>
          <w:b/>
          <w:i/>
          <w:sz w:val="20"/>
          <w:u w:val="single"/>
        </w:rPr>
        <w:t>глина,</w:t>
      </w:r>
      <w:r>
        <w:rPr>
          <w:b/>
          <w:i/>
          <w:spacing w:val="-6"/>
          <w:sz w:val="20"/>
          <w:u w:val="single"/>
        </w:rPr>
        <w:t xml:space="preserve"> </w:t>
      </w:r>
      <w:r>
        <w:rPr>
          <w:b/>
          <w:i/>
          <w:sz w:val="20"/>
          <w:u w:val="single"/>
        </w:rPr>
        <w:t>глинистый</w:t>
      </w:r>
      <w:r>
        <w:rPr>
          <w:b/>
          <w:i/>
          <w:spacing w:val="-5"/>
          <w:sz w:val="20"/>
          <w:u w:val="single"/>
        </w:rPr>
        <w:t xml:space="preserve"> </w:t>
      </w:r>
      <w:r>
        <w:rPr>
          <w:b/>
          <w:i/>
          <w:sz w:val="20"/>
          <w:u w:val="single"/>
        </w:rPr>
        <w:t>сланец,</w:t>
      </w:r>
      <w:r>
        <w:rPr>
          <w:b/>
          <w:i/>
          <w:spacing w:val="-4"/>
          <w:sz w:val="20"/>
          <w:u w:val="single"/>
        </w:rPr>
        <w:t xml:space="preserve"> </w:t>
      </w:r>
      <w:r>
        <w:rPr>
          <w:b/>
          <w:i/>
          <w:sz w:val="20"/>
          <w:u w:val="single"/>
        </w:rPr>
        <w:t>доменный</w:t>
      </w:r>
      <w:r>
        <w:rPr>
          <w:b/>
          <w:i/>
          <w:spacing w:val="-5"/>
          <w:sz w:val="20"/>
          <w:u w:val="single"/>
        </w:rPr>
        <w:t xml:space="preserve"> </w:t>
      </w:r>
      <w:r>
        <w:rPr>
          <w:b/>
          <w:i/>
          <w:sz w:val="20"/>
          <w:u w:val="single"/>
        </w:rPr>
        <w:t>шлак,</w:t>
      </w:r>
      <w:r>
        <w:rPr>
          <w:b/>
          <w:i/>
          <w:spacing w:val="-4"/>
          <w:sz w:val="20"/>
          <w:u w:val="single"/>
        </w:rPr>
        <w:t xml:space="preserve"> </w:t>
      </w:r>
      <w:r>
        <w:rPr>
          <w:b/>
          <w:i/>
          <w:sz w:val="20"/>
          <w:u w:val="single"/>
        </w:rPr>
        <w:t>песок,</w:t>
      </w:r>
      <w:r>
        <w:rPr>
          <w:b/>
          <w:i/>
          <w:spacing w:val="-4"/>
          <w:sz w:val="20"/>
          <w:u w:val="single"/>
        </w:rPr>
        <w:t xml:space="preserve"> </w:t>
      </w:r>
      <w:r>
        <w:rPr>
          <w:b/>
          <w:i/>
          <w:sz w:val="20"/>
          <w:u w:val="single"/>
        </w:rPr>
        <w:t>клинкер,</w:t>
      </w:r>
      <w:r>
        <w:rPr>
          <w:b/>
          <w:i/>
          <w:spacing w:val="-4"/>
          <w:sz w:val="20"/>
          <w:u w:val="single"/>
        </w:rPr>
        <w:t xml:space="preserve"> </w:t>
      </w:r>
      <w:r>
        <w:rPr>
          <w:b/>
          <w:i/>
          <w:sz w:val="20"/>
          <w:u w:val="single"/>
        </w:rPr>
        <w:t>зола,</w:t>
      </w:r>
      <w:r>
        <w:rPr>
          <w:b/>
          <w:i/>
          <w:sz w:val="20"/>
        </w:rPr>
        <w:t xml:space="preserve"> </w:t>
      </w:r>
      <w:r>
        <w:rPr>
          <w:b/>
          <w:i/>
          <w:sz w:val="20"/>
          <w:u w:val="single"/>
        </w:rPr>
        <w:t>кремнезем, зола углей казахстанских месторождений) (494)</w:t>
      </w:r>
    </w:p>
    <w:p w:rsidR="004F19BD" w:rsidRDefault="004F19BD">
      <w:pPr>
        <w:pStyle w:val="a3"/>
        <w:spacing w:before="5"/>
        <w:rPr>
          <w:b/>
          <w:i/>
          <w:sz w:val="20"/>
        </w:rPr>
      </w:pPr>
    </w:p>
    <w:p w:rsidR="004F19BD" w:rsidRDefault="00EA37BF">
      <w:pPr>
        <w:spacing w:before="1"/>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before="2" w:line="271"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4"/>
          <w:sz w:val="20"/>
        </w:rPr>
        <w:t>0.16</w:t>
      </w:r>
    </w:p>
    <w:p w:rsidR="004F19BD" w:rsidRDefault="00EA37BF">
      <w:pPr>
        <w:spacing w:before="1" w:line="237" w:lineRule="auto"/>
        <w:ind w:left="222"/>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0.16 · 41 / 10</w:t>
      </w:r>
      <w:r>
        <w:rPr>
          <w:b/>
          <w:sz w:val="20"/>
          <w:vertAlign w:val="superscript"/>
        </w:rPr>
        <w:t>6</w:t>
      </w:r>
      <w:r>
        <w:rPr>
          <w:b/>
          <w:sz w:val="20"/>
        </w:rPr>
        <w:t xml:space="preserve"> = </w:t>
      </w:r>
      <w:r>
        <w:rPr>
          <w:rFonts w:ascii="Arial" w:hAnsi="Arial"/>
          <w:b/>
          <w:sz w:val="20"/>
        </w:rPr>
        <w:t xml:space="preserve">0.00000656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2"/>
        </w:rPr>
        <w:t xml:space="preserve"> </w:t>
      </w:r>
      <w:r>
        <w:rPr>
          <w:b/>
          <w:i/>
        </w:rPr>
        <w:t>=</w:t>
      </w:r>
      <w:r>
        <w:rPr>
          <w:b/>
          <w:i/>
          <w:spacing w:val="-3"/>
        </w:rPr>
        <w:t xml:space="preserve"> </w:t>
      </w:r>
      <w:r>
        <w:rPr>
          <w:b/>
          <w:i/>
          <w:sz w:val="20"/>
        </w:rPr>
        <w:t>GIS</w:t>
      </w:r>
      <w:r>
        <w:rPr>
          <w:b/>
          <w:i/>
          <w:spacing w:val="-2"/>
          <w:sz w:val="20"/>
        </w:rPr>
        <w:t xml:space="preserve"> </w:t>
      </w:r>
      <w:r>
        <w:rPr>
          <w:b/>
          <w:i/>
          <w:sz w:val="20"/>
        </w:rPr>
        <w:t>·</w:t>
      </w:r>
      <w:r>
        <w:rPr>
          <w:b/>
          <w:i/>
          <w:spacing w:val="-1"/>
          <w:sz w:val="20"/>
        </w:rPr>
        <w:t xml:space="preserve"> </w:t>
      </w:r>
      <w:r>
        <w:rPr>
          <w:b/>
          <w:i/>
          <w:sz w:val="20"/>
        </w:rPr>
        <w:t>BMAX</w:t>
      </w:r>
      <w:r>
        <w:rPr>
          <w:b/>
          <w:i/>
          <w:spacing w:val="-2"/>
          <w:sz w:val="20"/>
        </w:rPr>
        <w:t xml:space="preserve"> </w:t>
      </w:r>
      <w:r>
        <w:rPr>
          <w:b/>
          <w:i/>
          <w:sz w:val="20"/>
        </w:rPr>
        <w:t>/</w:t>
      </w:r>
      <w:r>
        <w:rPr>
          <w:b/>
          <w:i/>
          <w:spacing w:val="-2"/>
          <w:sz w:val="20"/>
        </w:rPr>
        <w:t xml:space="preserve"> </w:t>
      </w:r>
      <w:r>
        <w:rPr>
          <w:b/>
          <w:i/>
          <w:sz w:val="20"/>
        </w:rPr>
        <w:t>3600</w:t>
      </w:r>
      <w:r>
        <w:rPr>
          <w:b/>
          <w:i/>
          <w:spacing w:val="-1"/>
          <w:sz w:val="20"/>
        </w:rPr>
        <w:t xml:space="preserve"> </w:t>
      </w:r>
      <w:r>
        <w:rPr>
          <w:b/>
          <w:i/>
          <w:sz w:val="20"/>
        </w:rPr>
        <w:t>=</w:t>
      </w:r>
      <w:r>
        <w:rPr>
          <w:b/>
          <w:i/>
          <w:spacing w:val="-1"/>
          <w:sz w:val="20"/>
        </w:rPr>
        <w:t xml:space="preserve"> </w:t>
      </w:r>
      <w:r>
        <w:rPr>
          <w:b/>
          <w:sz w:val="20"/>
        </w:rPr>
        <w:t>0.16</w:t>
      </w:r>
      <w:r>
        <w:rPr>
          <w:b/>
          <w:spacing w:val="-2"/>
          <w:sz w:val="20"/>
        </w:rPr>
        <w:t xml:space="preserve"> </w:t>
      </w:r>
      <w:r>
        <w:rPr>
          <w:b/>
          <w:sz w:val="20"/>
        </w:rPr>
        <w:t>·</w:t>
      </w:r>
      <w:r>
        <w:rPr>
          <w:b/>
          <w:spacing w:val="-1"/>
          <w:sz w:val="20"/>
        </w:rPr>
        <w:t xml:space="preserve"> </w:t>
      </w:r>
      <w:r>
        <w:rPr>
          <w:b/>
          <w:sz w:val="20"/>
        </w:rPr>
        <w:t>0.1</w:t>
      </w:r>
      <w:r>
        <w:rPr>
          <w:b/>
          <w:spacing w:val="-1"/>
          <w:sz w:val="20"/>
        </w:rPr>
        <w:t xml:space="preserve"> </w:t>
      </w:r>
      <w:r>
        <w:rPr>
          <w:b/>
          <w:sz w:val="20"/>
        </w:rPr>
        <w:t xml:space="preserve">/ 3600 = </w:t>
      </w:r>
      <w:r>
        <w:rPr>
          <w:rFonts w:ascii="Arial" w:hAnsi="Arial"/>
          <w:b/>
          <w:sz w:val="20"/>
        </w:rPr>
        <w:t>0.00000444</w:t>
      </w:r>
    </w:p>
    <w:p w:rsidR="004F19BD" w:rsidRDefault="00EA37BF">
      <w:pPr>
        <w:spacing w:before="236"/>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4696"/>
        <w:gridCol w:w="1828"/>
        <w:gridCol w:w="1955"/>
      </w:tblGrid>
      <w:tr w:rsidR="004F19BD">
        <w:trPr>
          <w:trHeight w:val="253"/>
        </w:trPr>
        <w:tc>
          <w:tcPr>
            <w:tcW w:w="653" w:type="dxa"/>
          </w:tcPr>
          <w:p w:rsidR="004F19BD" w:rsidRDefault="00EA37BF">
            <w:pPr>
              <w:pStyle w:val="TableParagraph"/>
              <w:spacing w:line="234" w:lineRule="exact"/>
              <w:ind w:right="130"/>
              <w:jc w:val="right"/>
              <w:rPr>
                <w:rFonts w:ascii="Times New Roman" w:hAnsi="Times New Roman"/>
                <w:b/>
                <w:i/>
              </w:rPr>
            </w:pPr>
            <w:r>
              <w:rPr>
                <w:rFonts w:ascii="Times New Roman" w:hAnsi="Times New Roman"/>
                <w:b/>
                <w:i/>
                <w:spacing w:val="-5"/>
              </w:rPr>
              <w:t>Код</w:t>
            </w:r>
          </w:p>
        </w:tc>
        <w:tc>
          <w:tcPr>
            <w:tcW w:w="4696" w:type="dxa"/>
          </w:tcPr>
          <w:p w:rsidR="004F19BD" w:rsidRDefault="00EA37BF">
            <w:pPr>
              <w:pStyle w:val="TableParagraph"/>
              <w:spacing w:line="234" w:lineRule="exact"/>
              <w:ind w:left="1471"/>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828" w:type="dxa"/>
          </w:tcPr>
          <w:p w:rsidR="004F19BD" w:rsidRDefault="00EA37BF">
            <w:pPr>
              <w:pStyle w:val="TableParagraph"/>
              <w:spacing w:line="234" w:lineRule="exact"/>
              <w:ind w:left="399"/>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1955" w:type="dxa"/>
          </w:tcPr>
          <w:p w:rsidR="004F19BD" w:rsidRDefault="00EA37BF">
            <w:pPr>
              <w:pStyle w:val="TableParagraph"/>
              <w:spacing w:line="234" w:lineRule="exact"/>
              <w:ind w:left="314"/>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505"/>
        </w:trPr>
        <w:tc>
          <w:tcPr>
            <w:tcW w:w="653" w:type="dxa"/>
          </w:tcPr>
          <w:p w:rsidR="004F19BD" w:rsidRDefault="00EA37BF">
            <w:pPr>
              <w:pStyle w:val="TableParagraph"/>
              <w:spacing w:line="241" w:lineRule="exact"/>
              <w:ind w:right="170"/>
              <w:jc w:val="right"/>
              <w:rPr>
                <w:rFonts w:ascii="Times New Roman"/>
              </w:rPr>
            </w:pPr>
            <w:r>
              <w:rPr>
                <w:rFonts w:ascii="Times New Roman"/>
                <w:spacing w:val="-4"/>
              </w:rPr>
              <w:t>0123</w:t>
            </w:r>
          </w:p>
        </w:tc>
        <w:tc>
          <w:tcPr>
            <w:tcW w:w="4696" w:type="dxa"/>
          </w:tcPr>
          <w:p w:rsidR="004F19BD" w:rsidRDefault="00EA37BF">
            <w:pPr>
              <w:pStyle w:val="TableParagraph"/>
              <w:spacing w:line="241" w:lineRule="exact"/>
              <w:ind w:left="25"/>
              <w:rPr>
                <w:rFonts w:ascii="Times New Roman" w:hAnsi="Times New Roman"/>
              </w:rPr>
            </w:pPr>
            <w:r>
              <w:rPr>
                <w:rFonts w:ascii="Times New Roman" w:hAnsi="Times New Roman"/>
              </w:rPr>
              <w:t>Железо</w:t>
            </w:r>
            <w:r>
              <w:rPr>
                <w:rFonts w:ascii="Times New Roman" w:hAnsi="Times New Roman"/>
                <w:spacing w:val="-3"/>
              </w:rPr>
              <w:t xml:space="preserve"> </w:t>
            </w:r>
            <w:r>
              <w:rPr>
                <w:rFonts w:ascii="Times New Roman" w:hAnsi="Times New Roman"/>
              </w:rPr>
              <w:t>(II, III)</w:t>
            </w:r>
            <w:r>
              <w:rPr>
                <w:rFonts w:ascii="Times New Roman" w:hAnsi="Times New Roman"/>
                <w:spacing w:val="-2"/>
              </w:rPr>
              <w:t xml:space="preserve"> </w:t>
            </w:r>
            <w:r>
              <w:rPr>
                <w:rFonts w:ascii="Times New Roman" w:hAnsi="Times New Roman"/>
              </w:rPr>
              <w:t>оксиды</w:t>
            </w:r>
            <w:r>
              <w:rPr>
                <w:rFonts w:ascii="Times New Roman" w:hAnsi="Times New Roman"/>
                <w:spacing w:val="-4"/>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пересчете</w:t>
            </w:r>
            <w:r>
              <w:rPr>
                <w:rFonts w:ascii="Times New Roman" w:hAnsi="Times New Roman"/>
                <w:spacing w:val="-4"/>
              </w:rPr>
              <w:t xml:space="preserve"> </w:t>
            </w:r>
            <w:r>
              <w:rPr>
                <w:rFonts w:ascii="Times New Roman" w:hAnsi="Times New Roman"/>
              </w:rPr>
              <w:t>на</w:t>
            </w:r>
            <w:r>
              <w:rPr>
                <w:rFonts w:ascii="Times New Roman" w:hAnsi="Times New Roman"/>
                <w:spacing w:val="-5"/>
              </w:rPr>
              <w:t xml:space="preserve"> </w:t>
            </w:r>
            <w:r>
              <w:rPr>
                <w:rFonts w:ascii="Times New Roman" w:hAnsi="Times New Roman"/>
                <w:spacing w:val="-2"/>
              </w:rPr>
              <w:t>железо)</w:t>
            </w:r>
          </w:p>
          <w:p w:rsidR="004F19BD" w:rsidRDefault="00EA37BF">
            <w:pPr>
              <w:pStyle w:val="TableParagraph"/>
              <w:spacing w:before="1" w:line="243" w:lineRule="exact"/>
              <w:ind w:left="25"/>
              <w:rPr>
                <w:rFonts w:ascii="Times New Roman" w:hAnsi="Times New Roman"/>
              </w:rPr>
            </w:pPr>
            <w:r>
              <w:rPr>
                <w:rFonts w:ascii="Times New Roman" w:hAnsi="Times New Roman"/>
              </w:rPr>
              <w:t>(</w:t>
            </w:r>
            <w:proofErr w:type="spellStart"/>
            <w:r>
              <w:rPr>
                <w:rFonts w:ascii="Times New Roman" w:hAnsi="Times New Roman"/>
              </w:rPr>
              <w:t>диЖелезо</w:t>
            </w:r>
            <w:proofErr w:type="spellEnd"/>
            <w:r>
              <w:rPr>
                <w:rFonts w:ascii="Times New Roman" w:hAnsi="Times New Roman"/>
                <w:spacing w:val="-4"/>
              </w:rPr>
              <w:t xml:space="preserve"> </w:t>
            </w:r>
            <w:proofErr w:type="spellStart"/>
            <w:r>
              <w:rPr>
                <w:rFonts w:ascii="Times New Roman" w:hAnsi="Times New Roman"/>
              </w:rPr>
              <w:t>триоксид</w:t>
            </w:r>
            <w:proofErr w:type="spellEnd"/>
            <w:r>
              <w:rPr>
                <w:rFonts w:ascii="Times New Roman" w:hAnsi="Times New Roman"/>
              </w:rPr>
              <w:t>,</w:t>
            </w:r>
            <w:r>
              <w:rPr>
                <w:rFonts w:ascii="Times New Roman" w:hAnsi="Times New Roman"/>
                <w:spacing w:val="-4"/>
              </w:rPr>
              <w:t xml:space="preserve"> </w:t>
            </w:r>
            <w:r>
              <w:rPr>
                <w:rFonts w:ascii="Times New Roman" w:hAnsi="Times New Roman"/>
              </w:rPr>
              <w:t>Железа</w:t>
            </w:r>
            <w:r>
              <w:rPr>
                <w:rFonts w:ascii="Times New Roman" w:hAnsi="Times New Roman"/>
                <w:spacing w:val="-3"/>
              </w:rPr>
              <w:t xml:space="preserve"> </w:t>
            </w:r>
            <w:r>
              <w:rPr>
                <w:rFonts w:ascii="Times New Roman" w:hAnsi="Times New Roman"/>
              </w:rPr>
              <w:t>оксид)</w:t>
            </w:r>
            <w:r>
              <w:rPr>
                <w:rFonts w:ascii="Times New Roman" w:hAnsi="Times New Roman"/>
                <w:spacing w:val="-5"/>
              </w:rPr>
              <w:t xml:space="preserve"> </w:t>
            </w:r>
            <w:r>
              <w:rPr>
                <w:rFonts w:ascii="Times New Roman" w:hAnsi="Times New Roman"/>
                <w:spacing w:val="-2"/>
              </w:rPr>
              <w:t>(274)</w:t>
            </w:r>
          </w:p>
        </w:tc>
        <w:tc>
          <w:tcPr>
            <w:tcW w:w="1828" w:type="dxa"/>
          </w:tcPr>
          <w:p w:rsidR="004F19BD" w:rsidRDefault="00EA37BF">
            <w:pPr>
              <w:pStyle w:val="TableParagraph"/>
              <w:spacing w:line="241" w:lineRule="exact"/>
              <w:ind w:right="17"/>
              <w:jc w:val="right"/>
              <w:rPr>
                <w:rFonts w:ascii="Times New Roman"/>
              </w:rPr>
            </w:pPr>
            <w:r>
              <w:rPr>
                <w:rFonts w:ascii="Times New Roman"/>
                <w:spacing w:val="-2"/>
              </w:rPr>
              <w:t>0.000972</w:t>
            </w:r>
          </w:p>
        </w:tc>
        <w:tc>
          <w:tcPr>
            <w:tcW w:w="1955" w:type="dxa"/>
          </w:tcPr>
          <w:p w:rsidR="004F19BD" w:rsidRDefault="00EA37BF">
            <w:pPr>
              <w:pStyle w:val="TableParagraph"/>
              <w:spacing w:line="241" w:lineRule="exact"/>
              <w:ind w:right="17"/>
              <w:jc w:val="right"/>
              <w:rPr>
                <w:rFonts w:ascii="Times New Roman"/>
              </w:rPr>
            </w:pPr>
            <w:r>
              <w:rPr>
                <w:rFonts w:ascii="Times New Roman"/>
                <w:spacing w:val="-2"/>
              </w:rPr>
              <w:t>0.0043271</w:t>
            </w:r>
          </w:p>
        </w:tc>
      </w:tr>
      <w:tr w:rsidR="004F19BD">
        <w:trPr>
          <w:trHeight w:val="506"/>
        </w:trPr>
        <w:tc>
          <w:tcPr>
            <w:tcW w:w="653" w:type="dxa"/>
          </w:tcPr>
          <w:p w:rsidR="004F19BD" w:rsidRDefault="00EA37BF">
            <w:pPr>
              <w:pStyle w:val="TableParagraph"/>
              <w:spacing w:line="241" w:lineRule="exact"/>
              <w:ind w:right="170"/>
              <w:jc w:val="right"/>
              <w:rPr>
                <w:rFonts w:ascii="Times New Roman"/>
              </w:rPr>
            </w:pPr>
            <w:r>
              <w:rPr>
                <w:rFonts w:ascii="Times New Roman"/>
                <w:spacing w:val="-4"/>
              </w:rPr>
              <w:t>0143</w:t>
            </w:r>
          </w:p>
        </w:tc>
        <w:tc>
          <w:tcPr>
            <w:tcW w:w="4696" w:type="dxa"/>
          </w:tcPr>
          <w:p w:rsidR="004F19BD" w:rsidRDefault="00EA37BF">
            <w:pPr>
              <w:pStyle w:val="TableParagraph"/>
              <w:spacing w:line="241" w:lineRule="exact"/>
              <w:ind w:left="25"/>
              <w:rPr>
                <w:rFonts w:ascii="Times New Roman" w:hAnsi="Times New Roman"/>
              </w:rPr>
            </w:pPr>
            <w:r>
              <w:rPr>
                <w:rFonts w:ascii="Times New Roman" w:hAnsi="Times New Roman"/>
              </w:rPr>
              <w:t>Марганец</w:t>
            </w:r>
            <w:r>
              <w:rPr>
                <w:rFonts w:ascii="Times New Roman" w:hAnsi="Times New Roman"/>
                <w:spacing w:val="-4"/>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его</w:t>
            </w:r>
            <w:r>
              <w:rPr>
                <w:rFonts w:ascii="Times New Roman" w:hAnsi="Times New Roman"/>
                <w:spacing w:val="-4"/>
              </w:rPr>
              <w:t xml:space="preserve"> </w:t>
            </w:r>
            <w:r>
              <w:rPr>
                <w:rFonts w:ascii="Times New Roman" w:hAnsi="Times New Roman"/>
              </w:rPr>
              <w:t>соединения</w:t>
            </w:r>
            <w:r>
              <w:rPr>
                <w:rFonts w:ascii="Times New Roman" w:hAnsi="Times New Roman"/>
                <w:spacing w:val="-5"/>
              </w:rPr>
              <w:t xml:space="preserve"> </w:t>
            </w:r>
            <w:r>
              <w:rPr>
                <w:rFonts w:ascii="Times New Roman" w:hAnsi="Times New Roman"/>
              </w:rPr>
              <w:t>(в</w:t>
            </w:r>
            <w:r>
              <w:rPr>
                <w:rFonts w:ascii="Times New Roman" w:hAnsi="Times New Roman"/>
                <w:spacing w:val="-4"/>
              </w:rPr>
              <w:t xml:space="preserve"> </w:t>
            </w:r>
            <w:r>
              <w:rPr>
                <w:rFonts w:ascii="Times New Roman" w:hAnsi="Times New Roman"/>
              </w:rPr>
              <w:t>пересчете</w:t>
            </w:r>
            <w:r>
              <w:rPr>
                <w:rFonts w:ascii="Times New Roman" w:hAnsi="Times New Roman"/>
                <w:spacing w:val="-3"/>
              </w:rPr>
              <w:t xml:space="preserve"> </w:t>
            </w:r>
            <w:r>
              <w:rPr>
                <w:rFonts w:ascii="Times New Roman" w:hAnsi="Times New Roman"/>
                <w:spacing w:val="-5"/>
              </w:rPr>
              <w:t>на</w:t>
            </w:r>
          </w:p>
          <w:p w:rsidR="004F19BD" w:rsidRDefault="00EA37BF">
            <w:pPr>
              <w:pStyle w:val="TableParagraph"/>
              <w:spacing w:before="1" w:line="243" w:lineRule="exact"/>
              <w:ind w:left="25"/>
              <w:rPr>
                <w:rFonts w:ascii="Times New Roman" w:hAnsi="Times New Roman"/>
              </w:rPr>
            </w:pPr>
            <w:r>
              <w:rPr>
                <w:rFonts w:ascii="Times New Roman" w:hAnsi="Times New Roman"/>
              </w:rPr>
              <w:t>марганца</w:t>
            </w:r>
            <w:r>
              <w:rPr>
                <w:rFonts w:ascii="Times New Roman" w:hAnsi="Times New Roman"/>
                <w:spacing w:val="-5"/>
              </w:rPr>
              <w:t xml:space="preserve"> </w:t>
            </w:r>
            <w:r>
              <w:rPr>
                <w:rFonts w:ascii="Times New Roman" w:hAnsi="Times New Roman"/>
              </w:rPr>
              <w:t>(IV)</w:t>
            </w:r>
            <w:r>
              <w:rPr>
                <w:rFonts w:ascii="Times New Roman" w:hAnsi="Times New Roman"/>
                <w:spacing w:val="-3"/>
              </w:rPr>
              <w:t xml:space="preserve"> </w:t>
            </w:r>
            <w:r>
              <w:rPr>
                <w:rFonts w:ascii="Times New Roman" w:hAnsi="Times New Roman"/>
              </w:rPr>
              <w:t>оксид)</w:t>
            </w:r>
            <w:r>
              <w:rPr>
                <w:rFonts w:ascii="Times New Roman" w:hAnsi="Times New Roman"/>
                <w:spacing w:val="-4"/>
              </w:rPr>
              <w:t xml:space="preserve"> (327)</w:t>
            </w:r>
          </w:p>
        </w:tc>
        <w:tc>
          <w:tcPr>
            <w:tcW w:w="1828" w:type="dxa"/>
          </w:tcPr>
          <w:p w:rsidR="004F19BD" w:rsidRDefault="00EA37BF">
            <w:pPr>
              <w:pStyle w:val="TableParagraph"/>
              <w:spacing w:line="241" w:lineRule="exact"/>
              <w:ind w:right="17"/>
              <w:jc w:val="right"/>
              <w:rPr>
                <w:rFonts w:ascii="Times New Roman"/>
              </w:rPr>
            </w:pPr>
            <w:r>
              <w:rPr>
                <w:rFonts w:ascii="Times New Roman"/>
                <w:spacing w:val="-2"/>
              </w:rPr>
              <w:t>0.0000461</w:t>
            </w:r>
          </w:p>
        </w:tc>
        <w:tc>
          <w:tcPr>
            <w:tcW w:w="1955" w:type="dxa"/>
          </w:tcPr>
          <w:p w:rsidR="004F19BD" w:rsidRDefault="00EA37BF">
            <w:pPr>
              <w:pStyle w:val="TableParagraph"/>
              <w:spacing w:line="241" w:lineRule="exact"/>
              <w:ind w:right="17"/>
              <w:jc w:val="right"/>
              <w:rPr>
                <w:rFonts w:ascii="Times New Roman"/>
              </w:rPr>
            </w:pPr>
            <w:r>
              <w:rPr>
                <w:rFonts w:ascii="Times New Roman"/>
                <w:spacing w:val="-2"/>
              </w:rPr>
              <w:t>0.00036546</w:t>
            </w:r>
          </w:p>
        </w:tc>
      </w:tr>
      <w:tr w:rsidR="004F19BD">
        <w:trPr>
          <w:trHeight w:val="251"/>
        </w:trPr>
        <w:tc>
          <w:tcPr>
            <w:tcW w:w="653" w:type="dxa"/>
          </w:tcPr>
          <w:p w:rsidR="004F19BD" w:rsidRDefault="00EA37BF">
            <w:pPr>
              <w:pStyle w:val="TableParagraph"/>
              <w:spacing w:line="232" w:lineRule="exact"/>
              <w:ind w:right="170"/>
              <w:jc w:val="right"/>
              <w:rPr>
                <w:rFonts w:ascii="Times New Roman"/>
              </w:rPr>
            </w:pPr>
            <w:r>
              <w:rPr>
                <w:rFonts w:ascii="Times New Roman"/>
                <w:spacing w:val="-4"/>
              </w:rPr>
              <w:t>0301</w:t>
            </w:r>
          </w:p>
        </w:tc>
        <w:tc>
          <w:tcPr>
            <w:tcW w:w="4696" w:type="dxa"/>
          </w:tcPr>
          <w:p w:rsidR="004F19BD" w:rsidRDefault="00EA37BF">
            <w:pPr>
              <w:pStyle w:val="TableParagraph"/>
              <w:spacing w:line="232" w:lineRule="exact"/>
              <w:ind w:left="25"/>
              <w:rPr>
                <w:rFonts w:ascii="Times New Roman" w:hAnsi="Times New Roman"/>
              </w:rPr>
            </w:pPr>
            <w:r>
              <w:rPr>
                <w:rFonts w:ascii="Times New Roman" w:hAnsi="Times New Roman"/>
              </w:rPr>
              <w:t>Азота</w:t>
            </w:r>
            <w:r>
              <w:rPr>
                <w:rFonts w:ascii="Times New Roman" w:hAnsi="Times New Roman"/>
                <w:spacing w:val="-4"/>
              </w:rPr>
              <w:t xml:space="preserve"> </w:t>
            </w:r>
            <w:r>
              <w:rPr>
                <w:rFonts w:ascii="Times New Roman" w:hAnsi="Times New Roman"/>
              </w:rPr>
              <w:t>(IV)</w:t>
            </w:r>
            <w:r>
              <w:rPr>
                <w:rFonts w:ascii="Times New Roman" w:hAnsi="Times New Roman"/>
                <w:spacing w:val="-3"/>
              </w:rPr>
              <w:t xml:space="preserve"> </w:t>
            </w:r>
            <w:r>
              <w:rPr>
                <w:rFonts w:ascii="Times New Roman" w:hAnsi="Times New Roman"/>
              </w:rPr>
              <w:t>диоксид</w:t>
            </w:r>
            <w:r>
              <w:rPr>
                <w:rFonts w:ascii="Times New Roman" w:hAnsi="Times New Roman"/>
                <w:spacing w:val="-4"/>
              </w:rPr>
              <w:t xml:space="preserve"> </w:t>
            </w:r>
            <w:r>
              <w:rPr>
                <w:rFonts w:ascii="Times New Roman" w:hAnsi="Times New Roman"/>
              </w:rPr>
              <w:t>(Азота</w:t>
            </w:r>
            <w:r>
              <w:rPr>
                <w:rFonts w:ascii="Times New Roman" w:hAnsi="Times New Roman"/>
                <w:spacing w:val="-3"/>
              </w:rPr>
              <w:t xml:space="preserve"> </w:t>
            </w:r>
            <w:r>
              <w:rPr>
                <w:rFonts w:ascii="Times New Roman" w:hAnsi="Times New Roman"/>
              </w:rPr>
              <w:t>диоксид)</w:t>
            </w:r>
            <w:r>
              <w:rPr>
                <w:rFonts w:ascii="Times New Roman" w:hAnsi="Times New Roman"/>
                <w:spacing w:val="-5"/>
              </w:rPr>
              <w:t xml:space="preserve"> (4)</w:t>
            </w:r>
          </w:p>
        </w:tc>
        <w:tc>
          <w:tcPr>
            <w:tcW w:w="1828" w:type="dxa"/>
          </w:tcPr>
          <w:p w:rsidR="004F19BD" w:rsidRDefault="00EA37BF">
            <w:pPr>
              <w:pStyle w:val="TableParagraph"/>
              <w:spacing w:line="232" w:lineRule="exact"/>
              <w:ind w:right="17"/>
              <w:jc w:val="right"/>
              <w:rPr>
                <w:rFonts w:ascii="Times New Roman"/>
              </w:rPr>
            </w:pPr>
            <w:r>
              <w:rPr>
                <w:rFonts w:ascii="Times New Roman"/>
                <w:spacing w:val="-2"/>
              </w:rPr>
              <w:t>0.0000417</w:t>
            </w:r>
          </w:p>
        </w:tc>
        <w:tc>
          <w:tcPr>
            <w:tcW w:w="1955" w:type="dxa"/>
          </w:tcPr>
          <w:p w:rsidR="004F19BD" w:rsidRDefault="00EA37BF">
            <w:pPr>
              <w:pStyle w:val="TableParagraph"/>
              <w:spacing w:line="232" w:lineRule="exact"/>
              <w:ind w:right="17"/>
              <w:jc w:val="right"/>
              <w:rPr>
                <w:rFonts w:ascii="Times New Roman"/>
              </w:rPr>
            </w:pPr>
            <w:r>
              <w:rPr>
                <w:rFonts w:ascii="Times New Roman"/>
                <w:spacing w:val="-2"/>
              </w:rPr>
              <w:t>0.0000045</w:t>
            </w:r>
          </w:p>
        </w:tc>
      </w:tr>
      <w:tr w:rsidR="004F19BD">
        <w:trPr>
          <w:trHeight w:val="506"/>
        </w:trPr>
        <w:tc>
          <w:tcPr>
            <w:tcW w:w="653" w:type="dxa"/>
          </w:tcPr>
          <w:p w:rsidR="004F19BD" w:rsidRDefault="00EA37BF">
            <w:pPr>
              <w:pStyle w:val="TableParagraph"/>
              <w:spacing w:line="244" w:lineRule="exact"/>
              <w:ind w:right="170"/>
              <w:jc w:val="right"/>
              <w:rPr>
                <w:rFonts w:ascii="Times New Roman"/>
              </w:rPr>
            </w:pPr>
            <w:r>
              <w:rPr>
                <w:rFonts w:ascii="Times New Roman"/>
                <w:spacing w:val="-4"/>
              </w:rPr>
              <w:t>0337</w:t>
            </w:r>
          </w:p>
        </w:tc>
        <w:tc>
          <w:tcPr>
            <w:tcW w:w="4696" w:type="dxa"/>
          </w:tcPr>
          <w:p w:rsidR="004F19BD" w:rsidRDefault="00EA37BF">
            <w:pPr>
              <w:pStyle w:val="TableParagraph"/>
              <w:spacing w:line="243" w:lineRule="exact"/>
              <w:ind w:left="25"/>
              <w:rPr>
                <w:rFonts w:ascii="Times New Roman" w:hAnsi="Times New Roman"/>
              </w:rPr>
            </w:pPr>
            <w:r>
              <w:rPr>
                <w:rFonts w:ascii="Times New Roman" w:hAnsi="Times New Roman"/>
              </w:rPr>
              <w:t>Углерод</w:t>
            </w:r>
            <w:r>
              <w:rPr>
                <w:rFonts w:ascii="Times New Roman" w:hAnsi="Times New Roman"/>
                <w:spacing w:val="-5"/>
              </w:rPr>
              <w:t xml:space="preserve"> </w:t>
            </w:r>
            <w:r>
              <w:rPr>
                <w:rFonts w:ascii="Times New Roman" w:hAnsi="Times New Roman"/>
              </w:rPr>
              <w:t>оксид</w:t>
            </w:r>
            <w:r>
              <w:rPr>
                <w:rFonts w:ascii="Times New Roman" w:hAnsi="Times New Roman"/>
                <w:spacing w:val="-7"/>
              </w:rPr>
              <w:t xml:space="preserve"> </w:t>
            </w:r>
            <w:r>
              <w:rPr>
                <w:rFonts w:ascii="Times New Roman" w:hAnsi="Times New Roman"/>
              </w:rPr>
              <w:t>(Окись</w:t>
            </w:r>
            <w:r>
              <w:rPr>
                <w:rFonts w:ascii="Times New Roman" w:hAnsi="Times New Roman"/>
                <w:spacing w:val="-4"/>
              </w:rPr>
              <w:t xml:space="preserve"> </w:t>
            </w:r>
            <w:r>
              <w:rPr>
                <w:rFonts w:ascii="Times New Roman" w:hAnsi="Times New Roman"/>
              </w:rPr>
              <w:t>углерода,</w:t>
            </w:r>
            <w:r>
              <w:rPr>
                <w:rFonts w:ascii="Times New Roman" w:hAnsi="Times New Roman"/>
                <w:spacing w:val="-5"/>
              </w:rPr>
              <w:t xml:space="preserve"> </w:t>
            </w:r>
            <w:r>
              <w:rPr>
                <w:rFonts w:ascii="Times New Roman" w:hAnsi="Times New Roman"/>
              </w:rPr>
              <w:t>Угарный</w:t>
            </w:r>
            <w:r>
              <w:rPr>
                <w:rFonts w:ascii="Times New Roman" w:hAnsi="Times New Roman"/>
                <w:spacing w:val="-4"/>
              </w:rPr>
              <w:t xml:space="preserve"> газ)</w:t>
            </w:r>
          </w:p>
          <w:p w:rsidR="004F19BD" w:rsidRDefault="00EA37BF">
            <w:pPr>
              <w:pStyle w:val="TableParagraph"/>
              <w:spacing w:line="243" w:lineRule="exact"/>
              <w:ind w:left="25"/>
              <w:rPr>
                <w:rFonts w:ascii="Times New Roman"/>
              </w:rPr>
            </w:pPr>
            <w:r>
              <w:rPr>
                <w:rFonts w:ascii="Times New Roman"/>
                <w:spacing w:val="-2"/>
              </w:rPr>
              <w:t>(584)</w:t>
            </w:r>
          </w:p>
        </w:tc>
        <w:tc>
          <w:tcPr>
            <w:tcW w:w="1828" w:type="dxa"/>
          </w:tcPr>
          <w:p w:rsidR="004F19BD" w:rsidRDefault="00EA37BF">
            <w:pPr>
              <w:pStyle w:val="TableParagraph"/>
              <w:spacing w:line="244" w:lineRule="exact"/>
              <w:ind w:right="17"/>
              <w:jc w:val="right"/>
              <w:rPr>
                <w:rFonts w:ascii="Times New Roman"/>
              </w:rPr>
            </w:pPr>
            <w:r>
              <w:rPr>
                <w:rFonts w:ascii="Times New Roman"/>
                <w:spacing w:val="-2"/>
              </w:rPr>
              <w:t>0.0003694</w:t>
            </w:r>
          </w:p>
        </w:tc>
        <w:tc>
          <w:tcPr>
            <w:tcW w:w="1955" w:type="dxa"/>
          </w:tcPr>
          <w:p w:rsidR="004F19BD" w:rsidRDefault="00EA37BF">
            <w:pPr>
              <w:pStyle w:val="TableParagraph"/>
              <w:spacing w:line="244" w:lineRule="exact"/>
              <w:ind w:right="17"/>
              <w:jc w:val="right"/>
              <w:rPr>
                <w:rFonts w:ascii="Times New Roman"/>
              </w:rPr>
            </w:pPr>
            <w:r>
              <w:rPr>
                <w:rFonts w:ascii="Times New Roman"/>
                <w:spacing w:val="-2"/>
              </w:rPr>
              <w:t>0.0000399</w:t>
            </w:r>
          </w:p>
        </w:tc>
      </w:tr>
      <w:tr w:rsidR="004F19BD">
        <w:trPr>
          <w:trHeight w:val="506"/>
        </w:trPr>
        <w:tc>
          <w:tcPr>
            <w:tcW w:w="653" w:type="dxa"/>
          </w:tcPr>
          <w:p w:rsidR="004F19BD" w:rsidRDefault="00EA37BF">
            <w:pPr>
              <w:pStyle w:val="TableParagraph"/>
              <w:spacing w:line="244" w:lineRule="exact"/>
              <w:ind w:right="170"/>
              <w:jc w:val="right"/>
              <w:rPr>
                <w:rFonts w:ascii="Times New Roman"/>
              </w:rPr>
            </w:pPr>
            <w:r>
              <w:rPr>
                <w:rFonts w:ascii="Times New Roman"/>
                <w:spacing w:val="-4"/>
              </w:rPr>
              <w:t>0342</w:t>
            </w:r>
          </w:p>
        </w:tc>
        <w:tc>
          <w:tcPr>
            <w:tcW w:w="4696" w:type="dxa"/>
          </w:tcPr>
          <w:p w:rsidR="004F19BD" w:rsidRDefault="00EA37BF">
            <w:pPr>
              <w:pStyle w:val="TableParagraph"/>
              <w:spacing w:line="243" w:lineRule="exact"/>
              <w:ind w:left="25"/>
              <w:rPr>
                <w:rFonts w:ascii="Times New Roman" w:hAnsi="Times New Roman"/>
              </w:rPr>
            </w:pPr>
            <w:r>
              <w:rPr>
                <w:rFonts w:ascii="Times New Roman" w:hAnsi="Times New Roman"/>
              </w:rPr>
              <w:t>Фтористые</w:t>
            </w:r>
            <w:r>
              <w:rPr>
                <w:rFonts w:ascii="Times New Roman" w:hAnsi="Times New Roman"/>
                <w:spacing w:val="-10"/>
              </w:rPr>
              <w:t xml:space="preserve"> </w:t>
            </w:r>
            <w:r>
              <w:rPr>
                <w:rFonts w:ascii="Times New Roman" w:hAnsi="Times New Roman"/>
              </w:rPr>
              <w:t>газообразные</w:t>
            </w:r>
            <w:r>
              <w:rPr>
                <w:rFonts w:ascii="Times New Roman" w:hAnsi="Times New Roman"/>
                <w:spacing w:val="-11"/>
              </w:rPr>
              <w:t xml:space="preserve"> </w:t>
            </w:r>
            <w:r>
              <w:rPr>
                <w:rFonts w:ascii="Times New Roman" w:hAnsi="Times New Roman"/>
              </w:rPr>
              <w:t>соединения</w:t>
            </w:r>
            <w:r>
              <w:rPr>
                <w:rFonts w:ascii="Times New Roman" w:hAnsi="Times New Roman"/>
                <w:spacing w:val="-12"/>
              </w:rPr>
              <w:t xml:space="preserve"> </w:t>
            </w:r>
            <w:r>
              <w:rPr>
                <w:rFonts w:ascii="Times New Roman" w:hAnsi="Times New Roman"/>
                <w:spacing w:val="-5"/>
              </w:rPr>
              <w:t>/в</w:t>
            </w:r>
          </w:p>
          <w:p w:rsidR="004F19BD" w:rsidRDefault="00EA37BF">
            <w:pPr>
              <w:pStyle w:val="TableParagraph"/>
              <w:spacing w:line="243" w:lineRule="exact"/>
              <w:ind w:left="25"/>
              <w:rPr>
                <w:rFonts w:ascii="Times New Roman" w:hAnsi="Times New Roman"/>
              </w:rPr>
            </w:pPr>
            <w:r>
              <w:rPr>
                <w:rFonts w:ascii="Times New Roman" w:hAnsi="Times New Roman"/>
              </w:rPr>
              <w:t>пересчете</w:t>
            </w:r>
            <w:r>
              <w:rPr>
                <w:rFonts w:ascii="Times New Roman" w:hAnsi="Times New Roman"/>
                <w:spacing w:val="-2"/>
              </w:rPr>
              <w:t xml:space="preserve"> </w:t>
            </w:r>
            <w:r>
              <w:rPr>
                <w:rFonts w:ascii="Times New Roman" w:hAnsi="Times New Roman"/>
              </w:rPr>
              <w:t>на</w:t>
            </w:r>
            <w:r>
              <w:rPr>
                <w:rFonts w:ascii="Times New Roman" w:hAnsi="Times New Roman"/>
                <w:spacing w:val="-3"/>
              </w:rPr>
              <w:t xml:space="preserve"> </w:t>
            </w:r>
            <w:r>
              <w:rPr>
                <w:rFonts w:ascii="Times New Roman" w:hAnsi="Times New Roman"/>
              </w:rPr>
              <w:t>фтор/</w:t>
            </w:r>
            <w:r>
              <w:rPr>
                <w:rFonts w:ascii="Times New Roman" w:hAnsi="Times New Roman"/>
                <w:spacing w:val="-2"/>
              </w:rPr>
              <w:t xml:space="preserve"> </w:t>
            </w:r>
            <w:r>
              <w:rPr>
                <w:rFonts w:ascii="Times New Roman" w:hAnsi="Times New Roman"/>
                <w:spacing w:val="-4"/>
              </w:rPr>
              <w:t>(617)</w:t>
            </w:r>
          </w:p>
        </w:tc>
        <w:tc>
          <w:tcPr>
            <w:tcW w:w="1828" w:type="dxa"/>
          </w:tcPr>
          <w:p w:rsidR="004F19BD" w:rsidRDefault="00EA37BF">
            <w:pPr>
              <w:pStyle w:val="TableParagraph"/>
              <w:spacing w:line="244" w:lineRule="exact"/>
              <w:ind w:right="17"/>
              <w:jc w:val="right"/>
              <w:rPr>
                <w:rFonts w:ascii="Times New Roman"/>
              </w:rPr>
            </w:pPr>
            <w:r>
              <w:rPr>
                <w:rFonts w:ascii="Times New Roman"/>
                <w:spacing w:val="-2"/>
              </w:rPr>
              <w:t>0.00002083</w:t>
            </w:r>
          </w:p>
        </w:tc>
        <w:tc>
          <w:tcPr>
            <w:tcW w:w="1955" w:type="dxa"/>
          </w:tcPr>
          <w:p w:rsidR="004F19BD" w:rsidRDefault="00EA37BF">
            <w:pPr>
              <w:pStyle w:val="TableParagraph"/>
              <w:spacing w:line="244" w:lineRule="exact"/>
              <w:ind w:right="17"/>
              <w:jc w:val="right"/>
              <w:rPr>
                <w:rFonts w:ascii="Times New Roman"/>
              </w:rPr>
            </w:pPr>
            <w:r>
              <w:rPr>
                <w:rFonts w:ascii="Times New Roman"/>
                <w:spacing w:val="-2"/>
              </w:rPr>
              <w:t>0.00000225</w:t>
            </w:r>
          </w:p>
        </w:tc>
      </w:tr>
      <w:tr w:rsidR="004F19BD">
        <w:trPr>
          <w:trHeight w:val="1013"/>
        </w:trPr>
        <w:tc>
          <w:tcPr>
            <w:tcW w:w="653" w:type="dxa"/>
          </w:tcPr>
          <w:p w:rsidR="004F19BD" w:rsidRDefault="00EA37BF">
            <w:pPr>
              <w:pStyle w:val="TableParagraph"/>
              <w:spacing w:line="244" w:lineRule="exact"/>
              <w:ind w:right="170"/>
              <w:jc w:val="right"/>
              <w:rPr>
                <w:rFonts w:ascii="Times New Roman"/>
              </w:rPr>
            </w:pPr>
            <w:r>
              <w:rPr>
                <w:rFonts w:ascii="Times New Roman"/>
                <w:spacing w:val="-4"/>
              </w:rPr>
              <w:t>0344</w:t>
            </w:r>
          </w:p>
        </w:tc>
        <w:tc>
          <w:tcPr>
            <w:tcW w:w="4696" w:type="dxa"/>
          </w:tcPr>
          <w:p w:rsidR="004F19BD" w:rsidRDefault="00EA37BF">
            <w:pPr>
              <w:pStyle w:val="TableParagraph"/>
              <w:ind w:left="25"/>
              <w:rPr>
                <w:rFonts w:ascii="Times New Roman" w:hAnsi="Times New Roman"/>
              </w:rPr>
            </w:pPr>
            <w:r>
              <w:rPr>
                <w:rFonts w:ascii="Times New Roman" w:hAnsi="Times New Roman"/>
              </w:rPr>
              <w:t xml:space="preserve">Фториды неорганические плохо растворимые - (алюминия фторид, кальция фторид, натрия </w:t>
            </w:r>
            <w:proofErr w:type="spellStart"/>
            <w:r>
              <w:rPr>
                <w:rFonts w:ascii="Times New Roman" w:hAnsi="Times New Roman"/>
              </w:rPr>
              <w:t>гексафторалюминат</w:t>
            </w:r>
            <w:proofErr w:type="spellEnd"/>
            <w:r>
              <w:rPr>
                <w:rFonts w:ascii="Times New Roman" w:hAnsi="Times New Roman"/>
              </w:rPr>
              <w:t>)</w:t>
            </w:r>
            <w:r>
              <w:rPr>
                <w:rFonts w:ascii="Times New Roman" w:hAnsi="Times New Roman"/>
                <w:spacing w:val="-8"/>
              </w:rPr>
              <w:t xml:space="preserve"> </w:t>
            </w:r>
            <w:r>
              <w:rPr>
                <w:rFonts w:ascii="Times New Roman" w:hAnsi="Times New Roman"/>
              </w:rPr>
              <w:t>(Фториды</w:t>
            </w:r>
            <w:r>
              <w:rPr>
                <w:rFonts w:ascii="Times New Roman" w:hAnsi="Times New Roman"/>
                <w:spacing w:val="-6"/>
              </w:rPr>
              <w:t xml:space="preserve"> </w:t>
            </w:r>
            <w:r>
              <w:rPr>
                <w:rFonts w:ascii="Times New Roman" w:hAnsi="Times New Roman"/>
                <w:spacing w:val="-2"/>
              </w:rPr>
              <w:t>неорганические</w:t>
            </w:r>
          </w:p>
          <w:p w:rsidR="004F19BD" w:rsidRDefault="00EA37BF">
            <w:pPr>
              <w:pStyle w:val="TableParagraph"/>
              <w:spacing w:line="243" w:lineRule="exact"/>
              <w:ind w:left="25"/>
              <w:rPr>
                <w:rFonts w:ascii="Times New Roman" w:hAnsi="Times New Roman"/>
              </w:rPr>
            </w:pPr>
            <w:r>
              <w:rPr>
                <w:rFonts w:ascii="Times New Roman" w:hAnsi="Times New Roman"/>
              </w:rPr>
              <w:t>плохо</w:t>
            </w:r>
            <w:r>
              <w:rPr>
                <w:rFonts w:ascii="Times New Roman" w:hAnsi="Times New Roman"/>
                <w:spacing w:val="-3"/>
              </w:rPr>
              <w:t xml:space="preserve"> </w:t>
            </w:r>
            <w:r>
              <w:rPr>
                <w:rFonts w:ascii="Times New Roman" w:hAnsi="Times New Roman"/>
              </w:rPr>
              <w:t>растворимые</w:t>
            </w:r>
            <w:r>
              <w:rPr>
                <w:rFonts w:ascii="Times New Roman" w:hAnsi="Times New Roman"/>
                <w:spacing w:val="-5"/>
              </w:rPr>
              <w:t xml:space="preserve"> </w:t>
            </w:r>
            <w:r>
              <w:rPr>
                <w:rFonts w:ascii="Times New Roman" w:hAnsi="Times New Roman"/>
              </w:rPr>
              <w:t>/в</w:t>
            </w:r>
            <w:r>
              <w:rPr>
                <w:rFonts w:ascii="Times New Roman" w:hAnsi="Times New Roman"/>
                <w:spacing w:val="-4"/>
              </w:rPr>
              <w:t xml:space="preserve"> </w:t>
            </w:r>
            <w:r>
              <w:rPr>
                <w:rFonts w:ascii="Times New Roman" w:hAnsi="Times New Roman"/>
              </w:rPr>
              <w:t>пересчете</w:t>
            </w:r>
            <w:r>
              <w:rPr>
                <w:rFonts w:ascii="Times New Roman" w:hAnsi="Times New Roman"/>
                <w:spacing w:val="-2"/>
              </w:rPr>
              <w:t xml:space="preserve"> </w:t>
            </w:r>
            <w:r>
              <w:rPr>
                <w:rFonts w:ascii="Times New Roman" w:hAnsi="Times New Roman"/>
              </w:rPr>
              <w:t>на</w:t>
            </w:r>
            <w:r>
              <w:rPr>
                <w:rFonts w:ascii="Times New Roman" w:hAnsi="Times New Roman"/>
                <w:spacing w:val="-6"/>
              </w:rPr>
              <w:t xml:space="preserve"> </w:t>
            </w:r>
            <w:r>
              <w:rPr>
                <w:rFonts w:ascii="Times New Roman" w:hAnsi="Times New Roman"/>
              </w:rPr>
              <w:t>фтор/)</w:t>
            </w:r>
            <w:r>
              <w:rPr>
                <w:rFonts w:ascii="Times New Roman" w:hAnsi="Times New Roman"/>
                <w:spacing w:val="-4"/>
              </w:rPr>
              <w:t xml:space="preserve"> </w:t>
            </w:r>
            <w:r>
              <w:rPr>
                <w:rFonts w:ascii="Times New Roman" w:hAnsi="Times New Roman"/>
                <w:spacing w:val="-2"/>
              </w:rPr>
              <w:t>(615)</w:t>
            </w:r>
          </w:p>
        </w:tc>
        <w:tc>
          <w:tcPr>
            <w:tcW w:w="1828" w:type="dxa"/>
          </w:tcPr>
          <w:p w:rsidR="004F19BD" w:rsidRDefault="00EA37BF">
            <w:pPr>
              <w:pStyle w:val="TableParagraph"/>
              <w:spacing w:line="244" w:lineRule="exact"/>
              <w:ind w:right="17"/>
              <w:jc w:val="right"/>
              <w:rPr>
                <w:rFonts w:ascii="Times New Roman"/>
              </w:rPr>
            </w:pPr>
            <w:r>
              <w:rPr>
                <w:rFonts w:ascii="Times New Roman"/>
                <w:spacing w:val="-2"/>
              </w:rPr>
              <w:t>0.0000917</w:t>
            </w:r>
          </w:p>
        </w:tc>
        <w:tc>
          <w:tcPr>
            <w:tcW w:w="1955" w:type="dxa"/>
          </w:tcPr>
          <w:p w:rsidR="004F19BD" w:rsidRDefault="00EA37BF">
            <w:pPr>
              <w:pStyle w:val="TableParagraph"/>
              <w:spacing w:line="244" w:lineRule="exact"/>
              <w:ind w:right="17"/>
              <w:jc w:val="right"/>
              <w:rPr>
                <w:rFonts w:ascii="Times New Roman"/>
              </w:rPr>
            </w:pPr>
            <w:r>
              <w:rPr>
                <w:rFonts w:ascii="Times New Roman"/>
                <w:spacing w:val="-2"/>
              </w:rPr>
              <w:t>0.0000099</w:t>
            </w:r>
          </w:p>
        </w:tc>
      </w:tr>
      <w:tr w:rsidR="004F19BD">
        <w:trPr>
          <w:trHeight w:val="1518"/>
        </w:trPr>
        <w:tc>
          <w:tcPr>
            <w:tcW w:w="653" w:type="dxa"/>
          </w:tcPr>
          <w:p w:rsidR="004F19BD" w:rsidRDefault="00EA37BF">
            <w:pPr>
              <w:pStyle w:val="TableParagraph"/>
              <w:spacing w:line="241" w:lineRule="exact"/>
              <w:ind w:right="170"/>
              <w:jc w:val="right"/>
              <w:rPr>
                <w:rFonts w:ascii="Times New Roman"/>
              </w:rPr>
            </w:pPr>
            <w:r>
              <w:rPr>
                <w:rFonts w:ascii="Times New Roman"/>
                <w:spacing w:val="-4"/>
              </w:rPr>
              <w:t>2908</w:t>
            </w:r>
          </w:p>
        </w:tc>
        <w:tc>
          <w:tcPr>
            <w:tcW w:w="4696" w:type="dxa"/>
          </w:tcPr>
          <w:p w:rsidR="004F19BD" w:rsidRDefault="00EA37BF">
            <w:pPr>
              <w:pStyle w:val="TableParagraph"/>
              <w:ind w:left="25"/>
              <w:rPr>
                <w:rFonts w:ascii="Times New Roman" w:hAnsi="Times New Roman"/>
              </w:rPr>
            </w:pPr>
            <w:r>
              <w:rPr>
                <w:rFonts w:ascii="Times New Roman" w:hAnsi="Times New Roman"/>
              </w:rPr>
              <w:t>Пыль неорганическая, содержащая двуокись кремния в %: 70-20 (шамот, цемент, пыль цементного производства - глина, глинистый сланец,</w:t>
            </w:r>
            <w:r>
              <w:rPr>
                <w:rFonts w:ascii="Times New Roman" w:hAnsi="Times New Roman"/>
                <w:spacing w:val="-8"/>
              </w:rPr>
              <w:t xml:space="preserve"> </w:t>
            </w:r>
            <w:r>
              <w:rPr>
                <w:rFonts w:ascii="Times New Roman" w:hAnsi="Times New Roman"/>
              </w:rPr>
              <w:t>доменный</w:t>
            </w:r>
            <w:r>
              <w:rPr>
                <w:rFonts w:ascii="Times New Roman" w:hAnsi="Times New Roman"/>
                <w:spacing w:val="-8"/>
              </w:rPr>
              <w:t xml:space="preserve"> </w:t>
            </w:r>
            <w:r>
              <w:rPr>
                <w:rFonts w:ascii="Times New Roman" w:hAnsi="Times New Roman"/>
              </w:rPr>
              <w:t>шлак,</w:t>
            </w:r>
            <w:r>
              <w:rPr>
                <w:rFonts w:ascii="Times New Roman" w:hAnsi="Times New Roman"/>
                <w:spacing w:val="-8"/>
              </w:rPr>
              <w:t xml:space="preserve"> </w:t>
            </w:r>
            <w:r>
              <w:rPr>
                <w:rFonts w:ascii="Times New Roman" w:hAnsi="Times New Roman"/>
              </w:rPr>
              <w:t>песок,</w:t>
            </w:r>
            <w:r>
              <w:rPr>
                <w:rFonts w:ascii="Times New Roman" w:hAnsi="Times New Roman"/>
                <w:spacing w:val="-8"/>
              </w:rPr>
              <w:t xml:space="preserve"> </w:t>
            </w:r>
            <w:r>
              <w:rPr>
                <w:rFonts w:ascii="Times New Roman" w:hAnsi="Times New Roman"/>
              </w:rPr>
              <w:t>клинкер,</w:t>
            </w:r>
            <w:r>
              <w:rPr>
                <w:rFonts w:ascii="Times New Roman" w:hAnsi="Times New Roman"/>
                <w:spacing w:val="-6"/>
              </w:rPr>
              <w:t xml:space="preserve"> </w:t>
            </w:r>
            <w:r>
              <w:rPr>
                <w:rFonts w:ascii="Times New Roman" w:hAnsi="Times New Roman"/>
              </w:rPr>
              <w:t>зола,</w:t>
            </w:r>
          </w:p>
          <w:p w:rsidR="004F19BD" w:rsidRDefault="00EA37BF">
            <w:pPr>
              <w:pStyle w:val="TableParagraph"/>
              <w:spacing w:line="252" w:lineRule="exact"/>
              <w:ind w:left="25"/>
              <w:rPr>
                <w:rFonts w:ascii="Times New Roman" w:hAnsi="Times New Roman"/>
              </w:rPr>
            </w:pPr>
            <w:r>
              <w:rPr>
                <w:rFonts w:ascii="Times New Roman" w:hAnsi="Times New Roman"/>
              </w:rPr>
              <w:t>кремнезем,</w:t>
            </w:r>
            <w:r>
              <w:rPr>
                <w:rFonts w:ascii="Times New Roman" w:hAnsi="Times New Roman"/>
                <w:spacing w:val="-12"/>
              </w:rPr>
              <w:t xml:space="preserve"> </w:t>
            </w:r>
            <w:r>
              <w:rPr>
                <w:rFonts w:ascii="Times New Roman" w:hAnsi="Times New Roman"/>
              </w:rPr>
              <w:t>зола</w:t>
            </w:r>
            <w:r>
              <w:rPr>
                <w:rFonts w:ascii="Times New Roman" w:hAnsi="Times New Roman"/>
                <w:spacing w:val="-12"/>
              </w:rPr>
              <w:t xml:space="preserve"> </w:t>
            </w:r>
            <w:r>
              <w:rPr>
                <w:rFonts w:ascii="Times New Roman" w:hAnsi="Times New Roman"/>
              </w:rPr>
              <w:t>углей</w:t>
            </w:r>
            <w:r>
              <w:rPr>
                <w:rFonts w:ascii="Times New Roman" w:hAnsi="Times New Roman"/>
                <w:spacing w:val="-14"/>
              </w:rPr>
              <w:t xml:space="preserve"> </w:t>
            </w:r>
            <w:r>
              <w:rPr>
                <w:rFonts w:ascii="Times New Roman" w:hAnsi="Times New Roman"/>
              </w:rPr>
              <w:t>казахстанских месторождений) (494)</w:t>
            </w:r>
          </w:p>
        </w:tc>
        <w:tc>
          <w:tcPr>
            <w:tcW w:w="1828" w:type="dxa"/>
          </w:tcPr>
          <w:p w:rsidR="004F19BD" w:rsidRDefault="00EA37BF">
            <w:pPr>
              <w:pStyle w:val="TableParagraph"/>
              <w:spacing w:line="241" w:lineRule="exact"/>
              <w:ind w:right="17"/>
              <w:jc w:val="right"/>
              <w:rPr>
                <w:rFonts w:ascii="Times New Roman"/>
              </w:rPr>
            </w:pPr>
            <w:r>
              <w:rPr>
                <w:rFonts w:ascii="Times New Roman"/>
                <w:spacing w:val="-2"/>
              </w:rPr>
              <w:t>0.0000389</w:t>
            </w:r>
          </w:p>
        </w:tc>
        <w:tc>
          <w:tcPr>
            <w:tcW w:w="1955" w:type="dxa"/>
          </w:tcPr>
          <w:p w:rsidR="004F19BD" w:rsidRDefault="00EA37BF">
            <w:pPr>
              <w:pStyle w:val="TableParagraph"/>
              <w:spacing w:line="241" w:lineRule="exact"/>
              <w:ind w:right="17"/>
              <w:jc w:val="right"/>
              <w:rPr>
                <w:rFonts w:ascii="Times New Roman"/>
              </w:rPr>
            </w:pPr>
            <w:r>
              <w:rPr>
                <w:rFonts w:ascii="Times New Roman"/>
                <w:spacing w:val="-2"/>
              </w:rPr>
              <w:t>0.00008536</w:t>
            </w:r>
          </w:p>
        </w:tc>
      </w:tr>
    </w:tbl>
    <w:p w:rsidR="004F19BD" w:rsidRDefault="004F19BD">
      <w:pPr>
        <w:spacing w:line="241" w:lineRule="exact"/>
        <w:jc w:val="right"/>
        <w:sectPr w:rsidR="004F19BD">
          <w:pgSz w:w="11910" w:h="16840"/>
          <w:pgMar w:top="1080" w:right="900" w:bottom="280" w:left="1480" w:header="710" w:footer="0" w:gutter="0"/>
          <w:cols w:space="720"/>
        </w:sectPr>
      </w:pPr>
    </w:p>
    <w:p w:rsidR="004F19BD" w:rsidRDefault="00EA37BF">
      <w:pPr>
        <w:spacing w:before="90"/>
        <w:ind w:left="1853" w:right="314" w:hanging="596"/>
        <w:rPr>
          <w:rFonts w:ascii="Courier New" w:hAnsi="Courier New"/>
          <w:i/>
        </w:rPr>
      </w:pPr>
      <w:r>
        <w:rPr>
          <w:rFonts w:ascii="Courier New" w:hAnsi="Courier New"/>
          <w:i/>
          <w:u w:val="single"/>
        </w:rPr>
        <w:lastRenderedPageBreak/>
        <w:t>Источник</w:t>
      </w:r>
      <w:r>
        <w:rPr>
          <w:rFonts w:ascii="Courier New" w:hAnsi="Courier New"/>
          <w:i/>
          <w:spacing w:val="-9"/>
          <w:u w:val="single"/>
        </w:rPr>
        <w:t xml:space="preserve"> </w:t>
      </w:r>
      <w:r>
        <w:rPr>
          <w:rFonts w:ascii="Courier New" w:hAnsi="Courier New"/>
          <w:i/>
          <w:u w:val="single"/>
        </w:rPr>
        <w:t>загрязнения:</w:t>
      </w:r>
      <w:r>
        <w:rPr>
          <w:rFonts w:ascii="Courier New" w:hAnsi="Courier New"/>
          <w:i/>
          <w:spacing w:val="-9"/>
          <w:u w:val="single"/>
        </w:rPr>
        <w:t xml:space="preserve"> </w:t>
      </w:r>
      <w:r>
        <w:rPr>
          <w:rFonts w:ascii="Courier New" w:hAnsi="Courier New"/>
          <w:i/>
          <w:u w:val="single"/>
        </w:rPr>
        <w:t>6007,</w:t>
      </w:r>
      <w:r>
        <w:rPr>
          <w:rFonts w:ascii="Courier New" w:hAnsi="Courier New"/>
          <w:i/>
          <w:spacing w:val="-9"/>
          <w:u w:val="single"/>
        </w:rPr>
        <w:t xml:space="preserve"> </w:t>
      </w:r>
      <w:r>
        <w:rPr>
          <w:rFonts w:ascii="Courier New" w:hAnsi="Courier New"/>
          <w:i/>
          <w:u w:val="single"/>
        </w:rPr>
        <w:t>Неорганизованный</w:t>
      </w:r>
      <w:r>
        <w:rPr>
          <w:rFonts w:ascii="Courier New" w:hAnsi="Courier New"/>
          <w:i/>
          <w:spacing w:val="-9"/>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u w:val="single"/>
        </w:rPr>
        <w:t xml:space="preserve"> выделения: 6007 01, Битумные работы</w:t>
      </w:r>
    </w:p>
    <w:p w:rsidR="004F19BD" w:rsidRDefault="004F19BD">
      <w:pPr>
        <w:pStyle w:val="a3"/>
        <w:spacing w:before="2"/>
        <w:rPr>
          <w:rFonts w:ascii="Courier New"/>
          <w:i/>
          <w:sz w:val="22"/>
        </w:rPr>
      </w:pPr>
    </w:p>
    <w:p w:rsidR="004F19BD" w:rsidRDefault="00EA37BF">
      <w:pPr>
        <w:spacing w:line="248" w:lineRule="exact"/>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pStyle w:val="a4"/>
        <w:numPr>
          <w:ilvl w:val="0"/>
          <w:numId w:val="3"/>
        </w:numPr>
        <w:tabs>
          <w:tab w:val="left" w:pos="617"/>
        </w:tabs>
        <w:ind w:right="324" w:firstLine="0"/>
        <w:rPr>
          <w:rFonts w:ascii="Courier New" w:hAnsi="Courier New"/>
        </w:rPr>
      </w:pPr>
      <w:r>
        <w:rPr>
          <w:rFonts w:ascii="Courier New" w:hAnsi="Courier New"/>
        </w:rPr>
        <w:t>Методика</w:t>
      </w:r>
      <w:r>
        <w:rPr>
          <w:rFonts w:ascii="Courier New" w:hAnsi="Courier New"/>
          <w:spacing w:val="-5"/>
        </w:rPr>
        <w:t xml:space="preserve"> </w:t>
      </w:r>
      <w:r>
        <w:rPr>
          <w:rFonts w:ascii="Courier New" w:hAnsi="Courier New"/>
        </w:rPr>
        <w:t>расчета</w:t>
      </w:r>
      <w:r>
        <w:rPr>
          <w:rFonts w:ascii="Courier New" w:hAnsi="Courier New"/>
          <w:spacing w:val="-5"/>
        </w:rPr>
        <w:t xml:space="preserve"> </w:t>
      </w:r>
      <w:r>
        <w:rPr>
          <w:rFonts w:ascii="Courier New" w:hAnsi="Courier New"/>
        </w:rPr>
        <w:t>выбросов</w:t>
      </w:r>
      <w:r>
        <w:rPr>
          <w:rFonts w:ascii="Courier New" w:hAnsi="Courier New"/>
          <w:spacing w:val="-5"/>
        </w:rPr>
        <w:t xml:space="preserve"> </w:t>
      </w:r>
      <w:r>
        <w:rPr>
          <w:rFonts w:ascii="Courier New" w:hAnsi="Courier New"/>
        </w:rPr>
        <w:t>вредных</w:t>
      </w:r>
      <w:r>
        <w:rPr>
          <w:rFonts w:ascii="Courier New" w:hAnsi="Courier New"/>
          <w:spacing w:val="-5"/>
        </w:rPr>
        <w:t xml:space="preserve"> </w:t>
      </w:r>
      <w:r>
        <w:rPr>
          <w:rFonts w:ascii="Courier New" w:hAnsi="Courier New"/>
        </w:rPr>
        <w:t>веществ</w:t>
      </w:r>
      <w:r>
        <w:rPr>
          <w:rFonts w:ascii="Courier New" w:hAnsi="Courier New"/>
          <w:spacing w:val="-5"/>
        </w:rPr>
        <w:t xml:space="preserve"> </w:t>
      </w:r>
      <w:r>
        <w:rPr>
          <w:rFonts w:ascii="Courier New" w:hAnsi="Courier New"/>
        </w:rPr>
        <w:t>от</w:t>
      </w:r>
      <w:r>
        <w:rPr>
          <w:rFonts w:ascii="Courier New" w:hAnsi="Courier New"/>
          <w:spacing w:val="-5"/>
        </w:rPr>
        <w:t xml:space="preserve"> </w:t>
      </w:r>
      <w:r>
        <w:rPr>
          <w:rFonts w:ascii="Courier New" w:hAnsi="Courier New"/>
        </w:rPr>
        <w:t>предприятий</w:t>
      </w:r>
      <w:r>
        <w:rPr>
          <w:rFonts w:ascii="Courier New" w:hAnsi="Courier New"/>
          <w:spacing w:val="-5"/>
        </w:rPr>
        <w:t xml:space="preserve"> </w:t>
      </w:r>
      <w:r>
        <w:rPr>
          <w:rFonts w:ascii="Courier New" w:hAnsi="Courier New"/>
        </w:rPr>
        <w:t>дорожно- строительной отрасли, в т.ч. АБЗ. Приложение №12 к Приказу Министра охраны окружающей среды Республики Казахстан от 18.04.2008 №100-п</w:t>
      </w:r>
    </w:p>
    <w:p w:rsidR="004F19BD" w:rsidRDefault="00EA37BF">
      <w:pPr>
        <w:pStyle w:val="a4"/>
        <w:numPr>
          <w:ilvl w:val="0"/>
          <w:numId w:val="3"/>
        </w:numPr>
        <w:tabs>
          <w:tab w:val="left" w:pos="617"/>
        </w:tabs>
        <w:ind w:right="1514" w:firstLine="0"/>
        <w:rPr>
          <w:rFonts w:ascii="Courier New" w:hAnsi="Courier New"/>
        </w:rPr>
      </w:pPr>
      <w:r>
        <w:rPr>
          <w:rFonts w:ascii="Courier New" w:hAnsi="Courier New"/>
        </w:rPr>
        <w:t>"Сборник</w:t>
      </w:r>
      <w:r>
        <w:rPr>
          <w:rFonts w:ascii="Courier New" w:hAnsi="Courier New"/>
          <w:spacing w:val="-5"/>
        </w:rPr>
        <w:t xml:space="preserve"> </w:t>
      </w:r>
      <w:r>
        <w:rPr>
          <w:rFonts w:ascii="Courier New" w:hAnsi="Courier New"/>
        </w:rPr>
        <w:t>методик</w:t>
      </w:r>
      <w:r>
        <w:rPr>
          <w:rFonts w:ascii="Courier New" w:hAnsi="Courier New"/>
          <w:spacing w:val="-5"/>
        </w:rPr>
        <w:t xml:space="preserve"> </w:t>
      </w:r>
      <w:r>
        <w:rPr>
          <w:rFonts w:ascii="Courier New" w:hAnsi="Courier New"/>
        </w:rPr>
        <w:t>по</w:t>
      </w:r>
      <w:r>
        <w:rPr>
          <w:rFonts w:ascii="Courier New" w:hAnsi="Courier New"/>
          <w:spacing w:val="-5"/>
        </w:rPr>
        <w:t xml:space="preserve"> </w:t>
      </w:r>
      <w:r>
        <w:rPr>
          <w:rFonts w:ascii="Courier New" w:hAnsi="Courier New"/>
        </w:rPr>
        <w:t>расчету</w:t>
      </w:r>
      <w:r>
        <w:rPr>
          <w:rFonts w:ascii="Courier New" w:hAnsi="Courier New"/>
          <w:spacing w:val="-5"/>
        </w:rPr>
        <w:t xml:space="preserve"> </w:t>
      </w:r>
      <w:r>
        <w:rPr>
          <w:rFonts w:ascii="Courier New" w:hAnsi="Courier New"/>
        </w:rPr>
        <w:t>выбросов</w:t>
      </w:r>
      <w:r>
        <w:rPr>
          <w:rFonts w:ascii="Courier New" w:hAnsi="Courier New"/>
          <w:spacing w:val="-5"/>
        </w:rPr>
        <w:t xml:space="preserve"> </w:t>
      </w:r>
      <w:r>
        <w:rPr>
          <w:rFonts w:ascii="Courier New" w:hAnsi="Courier New"/>
        </w:rPr>
        <w:t>вредных</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 xml:space="preserve">атмосферу различными производствами". Алматы, </w:t>
      </w:r>
      <w:proofErr w:type="spellStart"/>
      <w:r>
        <w:rPr>
          <w:rFonts w:ascii="Courier New" w:hAnsi="Courier New"/>
        </w:rPr>
        <w:t>КазЭКОЭКСП</w:t>
      </w:r>
      <w:proofErr w:type="spellEnd"/>
      <w:r>
        <w:rPr>
          <w:rFonts w:ascii="Courier New" w:hAnsi="Courier New"/>
        </w:rPr>
        <w:t>, 1996 г. п.6. Методика расчета выбросов вредных веществ при работе асфальтобетонных заводов</w:t>
      </w:r>
    </w:p>
    <w:p w:rsidR="004F19BD" w:rsidRDefault="00EA37BF">
      <w:pPr>
        <w:spacing w:before="249"/>
        <w:ind w:left="222" w:right="805"/>
        <w:rPr>
          <w:rFonts w:ascii="Courier New" w:hAnsi="Courier New"/>
        </w:rPr>
      </w:pPr>
      <w:r>
        <w:rPr>
          <w:rFonts w:ascii="Courier New" w:hAnsi="Courier New"/>
        </w:rPr>
        <w:t>Тип</w:t>
      </w:r>
      <w:r>
        <w:rPr>
          <w:rFonts w:ascii="Courier New" w:hAnsi="Courier New"/>
          <w:spacing w:val="-6"/>
        </w:rPr>
        <w:t xml:space="preserve"> </w:t>
      </w:r>
      <w:r>
        <w:rPr>
          <w:rFonts w:ascii="Courier New" w:hAnsi="Courier New"/>
        </w:rPr>
        <w:t>источника</w:t>
      </w:r>
      <w:r>
        <w:rPr>
          <w:rFonts w:ascii="Courier New" w:hAnsi="Courier New"/>
          <w:spacing w:val="-6"/>
        </w:rPr>
        <w:t xml:space="preserve"> </w:t>
      </w:r>
      <w:r>
        <w:rPr>
          <w:rFonts w:ascii="Courier New" w:hAnsi="Courier New"/>
        </w:rPr>
        <w:t>выделения:</w:t>
      </w:r>
      <w:r>
        <w:rPr>
          <w:rFonts w:ascii="Courier New" w:hAnsi="Courier New"/>
          <w:spacing w:val="-5"/>
        </w:rPr>
        <w:t xml:space="preserve"> </w:t>
      </w:r>
      <w:r>
        <w:rPr>
          <w:rFonts w:ascii="Courier New" w:hAnsi="Courier New"/>
        </w:rPr>
        <w:t>Реакторная</w:t>
      </w:r>
      <w:r>
        <w:rPr>
          <w:rFonts w:ascii="Courier New" w:hAnsi="Courier New"/>
          <w:spacing w:val="-6"/>
        </w:rPr>
        <w:t xml:space="preserve"> </w:t>
      </w:r>
      <w:r>
        <w:rPr>
          <w:rFonts w:ascii="Courier New" w:hAnsi="Courier New"/>
        </w:rPr>
        <w:t>установка</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приготовлению битума из гудрона</w:t>
      </w:r>
    </w:p>
    <w:p w:rsidR="004F19BD" w:rsidRDefault="00EA37BF">
      <w:pPr>
        <w:spacing w:before="2"/>
        <w:ind w:left="222"/>
        <w:rPr>
          <w:rFonts w:ascii="Arial" w:hAnsi="Arial"/>
          <w:b/>
          <w:sz w:val="20"/>
        </w:rPr>
      </w:pPr>
      <w:r>
        <w:rPr>
          <w:rFonts w:ascii="Courier New" w:hAnsi="Courier New"/>
        </w:rPr>
        <w:t>Время</w:t>
      </w:r>
      <w:r>
        <w:rPr>
          <w:rFonts w:ascii="Courier New" w:hAnsi="Courier New"/>
          <w:spacing w:val="-7"/>
        </w:rPr>
        <w:t xml:space="preserve"> </w:t>
      </w:r>
      <w:r>
        <w:rPr>
          <w:rFonts w:ascii="Courier New" w:hAnsi="Courier New"/>
        </w:rPr>
        <w:t>работы</w:t>
      </w:r>
      <w:r>
        <w:rPr>
          <w:rFonts w:ascii="Courier New" w:hAnsi="Courier New"/>
          <w:spacing w:val="-6"/>
        </w:rPr>
        <w:t xml:space="preserve"> </w:t>
      </w:r>
      <w:r>
        <w:rPr>
          <w:rFonts w:ascii="Courier New" w:hAnsi="Courier New"/>
        </w:rPr>
        <w:t>оборудования,</w:t>
      </w:r>
      <w:r>
        <w:rPr>
          <w:rFonts w:ascii="Courier New" w:hAnsi="Courier New"/>
          <w:spacing w:val="-7"/>
        </w:rPr>
        <w:t xml:space="preserve"> </w:t>
      </w:r>
      <w:r>
        <w:rPr>
          <w:rFonts w:ascii="Courier New" w:hAnsi="Courier New"/>
        </w:rPr>
        <w:t>ч/год,</w:t>
      </w:r>
      <w:r>
        <w:rPr>
          <w:rFonts w:ascii="Courier New" w:hAnsi="Courier New"/>
          <w:spacing w:val="-5"/>
        </w:rPr>
        <w:t xml:space="preserve"> </w:t>
      </w:r>
      <w:r>
        <w:rPr>
          <w:b/>
          <w:i/>
        </w:rPr>
        <w:t>_T_</w:t>
      </w:r>
      <w:r>
        <w:rPr>
          <w:b/>
          <w:i/>
          <w:spacing w:val="-2"/>
        </w:rPr>
        <w:t xml:space="preserve"> </w:t>
      </w:r>
      <w:r>
        <w:rPr>
          <w:b/>
          <w:i/>
        </w:rPr>
        <w:t>=</w:t>
      </w:r>
      <w:r>
        <w:rPr>
          <w:b/>
          <w:i/>
          <w:spacing w:val="-3"/>
        </w:rPr>
        <w:t xml:space="preserve"> </w:t>
      </w:r>
      <w:r>
        <w:rPr>
          <w:rFonts w:ascii="Arial" w:hAnsi="Arial"/>
          <w:b/>
          <w:spacing w:val="-5"/>
          <w:sz w:val="20"/>
        </w:rPr>
        <w:t>12</w:t>
      </w:r>
    </w:p>
    <w:p w:rsidR="004F19BD" w:rsidRDefault="00EA37BF">
      <w:pPr>
        <w:spacing w:before="223"/>
        <w:ind w:left="222" w:right="314"/>
        <w:rPr>
          <w:b/>
          <w:i/>
          <w:sz w:val="20"/>
        </w:rPr>
      </w:pPr>
      <w:r>
        <w:rPr>
          <w:b/>
          <w:i/>
          <w:sz w:val="20"/>
          <w:u w:val="single"/>
        </w:rPr>
        <w:t>Примесь:</w:t>
      </w:r>
      <w:r>
        <w:rPr>
          <w:b/>
          <w:i/>
          <w:spacing w:val="-2"/>
          <w:sz w:val="20"/>
          <w:u w:val="single"/>
        </w:rPr>
        <w:t xml:space="preserve"> </w:t>
      </w:r>
      <w:r>
        <w:rPr>
          <w:b/>
          <w:i/>
          <w:sz w:val="20"/>
          <w:u w:val="single"/>
        </w:rPr>
        <w:t>2754</w:t>
      </w:r>
      <w:r>
        <w:rPr>
          <w:b/>
          <w:i/>
          <w:spacing w:val="-2"/>
          <w:sz w:val="20"/>
          <w:u w:val="single"/>
        </w:rPr>
        <w:t xml:space="preserve"> </w:t>
      </w:r>
      <w:proofErr w:type="spellStart"/>
      <w:r>
        <w:rPr>
          <w:b/>
          <w:i/>
          <w:sz w:val="20"/>
          <w:u w:val="single"/>
        </w:rPr>
        <w:t>Алканы</w:t>
      </w:r>
      <w:proofErr w:type="spellEnd"/>
      <w:r>
        <w:rPr>
          <w:b/>
          <w:i/>
          <w:spacing w:val="-3"/>
          <w:sz w:val="20"/>
          <w:u w:val="single"/>
        </w:rPr>
        <w:t xml:space="preserve"> </w:t>
      </w:r>
      <w:r>
        <w:rPr>
          <w:b/>
          <w:i/>
          <w:sz w:val="20"/>
          <w:u w:val="single"/>
        </w:rPr>
        <w:t>С12-19</w:t>
      </w:r>
      <w:r>
        <w:rPr>
          <w:b/>
          <w:i/>
          <w:spacing w:val="-2"/>
          <w:sz w:val="20"/>
          <w:u w:val="single"/>
        </w:rPr>
        <w:t xml:space="preserve"> </w:t>
      </w:r>
      <w:r>
        <w:rPr>
          <w:b/>
          <w:i/>
          <w:sz w:val="20"/>
          <w:u w:val="single"/>
        </w:rPr>
        <w:t>/в</w:t>
      </w:r>
      <w:r>
        <w:rPr>
          <w:b/>
          <w:i/>
          <w:spacing w:val="-4"/>
          <w:sz w:val="20"/>
          <w:u w:val="single"/>
        </w:rPr>
        <w:t xml:space="preserve"> </w:t>
      </w:r>
      <w:r>
        <w:rPr>
          <w:b/>
          <w:i/>
          <w:sz w:val="20"/>
          <w:u w:val="single"/>
        </w:rPr>
        <w:t>пересчете</w:t>
      </w:r>
      <w:r>
        <w:rPr>
          <w:b/>
          <w:i/>
          <w:spacing w:val="-3"/>
          <w:sz w:val="20"/>
          <w:u w:val="single"/>
        </w:rPr>
        <w:t xml:space="preserve"> </w:t>
      </w:r>
      <w:r>
        <w:rPr>
          <w:b/>
          <w:i/>
          <w:sz w:val="20"/>
          <w:u w:val="single"/>
        </w:rPr>
        <w:t>на</w:t>
      </w:r>
      <w:r>
        <w:rPr>
          <w:b/>
          <w:i/>
          <w:spacing w:val="-2"/>
          <w:sz w:val="20"/>
          <w:u w:val="single"/>
        </w:rPr>
        <w:t xml:space="preserve"> </w:t>
      </w:r>
      <w:r>
        <w:rPr>
          <w:b/>
          <w:i/>
          <w:sz w:val="20"/>
          <w:u w:val="single"/>
        </w:rPr>
        <w:t>С/</w:t>
      </w:r>
      <w:r>
        <w:rPr>
          <w:b/>
          <w:i/>
          <w:spacing w:val="-4"/>
          <w:sz w:val="20"/>
          <w:u w:val="single"/>
        </w:rPr>
        <w:t xml:space="preserve"> </w:t>
      </w:r>
      <w:r>
        <w:rPr>
          <w:b/>
          <w:i/>
          <w:sz w:val="20"/>
          <w:u w:val="single"/>
        </w:rPr>
        <w:t>(Углеводороды</w:t>
      </w:r>
      <w:r>
        <w:rPr>
          <w:b/>
          <w:i/>
          <w:spacing w:val="-3"/>
          <w:sz w:val="20"/>
          <w:u w:val="single"/>
        </w:rPr>
        <w:t xml:space="preserve"> </w:t>
      </w:r>
      <w:r>
        <w:rPr>
          <w:b/>
          <w:i/>
          <w:sz w:val="20"/>
          <w:u w:val="single"/>
        </w:rPr>
        <w:t>предельные</w:t>
      </w:r>
      <w:r>
        <w:rPr>
          <w:b/>
          <w:i/>
          <w:spacing w:val="-3"/>
          <w:sz w:val="20"/>
          <w:u w:val="single"/>
        </w:rPr>
        <w:t xml:space="preserve"> </w:t>
      </w:r>
      <w:r>
        <w:rPr>
          <w:b/>
          <w:i/>
          <w:sz w:val="20"/>
          <w:u w:val="single"/>
        </w:rPr>
        <w:t>С12-С19</w:t>
      </w:r>
      <w:r>
        <w:rPr>
          <w:b/>
          <w:i/>
          <w:spacing w:val="-2"/>
          <w:sz w:val="20"/>
          <w:u w:val="single"/>
        </w:rPr>
        <w:t xml:space="preserve"> </w:t>
      </w:r>
      <w:r>
        <w:rPr>
          <w:b/>
          <w:i/>
          <w:sz w:val="20"/>
          <w:u w:val="single"/>
        </w:rPr>
        <w:t>(в</w:t>
      </w:r>
      <w:r>
        <w:rPr>
          <w:b/>
          <w:i/>
          <w:spacing w:val="-4"/>
          <w:sz w:val="20"/>
          <w:u w:val="single"/>
        </w:rPr>
        <w:t xml:space="preserve"> </w:t>
      </w:r>
      <w:r>
        <w:rPr>
          <w:b/>
          <w:i/>
          <w:sz w:val="20"/>
          <w:u w:val="single"/>
        </w:rPr>
        <w:t>пересчете</w:t>
      </w:r>
      <w:r>
        <w:rPr>
          <w:b/>
          <w:i/>
          <w:spacing w:val="-3"/>
          <w:sz w:val="20"/>
          <w:u w:val="single"/>
        </w:rPr>
        <w:t xml:space="preserve"> </w:t>
      </w:r>
      <w:r>
        <w:rPr>
          <w:b/>
          <w:i/>
          <w:sz w:val="20"/>
          <w:u w:val="single"/>
        </w:rPr>
        <w:t>на</w:t>
      </w:r>
      <w:r>
        <w:rPr>
          <w:b/>
          <w:i/>
          <w:sz w:val="20"/>
        </w:rPr>
        <w:t xml:space="preserve"> </w:t>
      </w:r>
      <w:r>
        <w:rPr>
          <w:b/>
          <w:i/>
          <w:sz w:val="20"/>
          <w:u w:val="single"/>
        </w:rPr>
        <w:t>С); Растворитель РПК-265П) (10)</w:t>
      </w:r>
    </w:p>
    <w:p w:rsidR="004F19BD" w:rsidRDefault="004F19BD">
      <w:pPr>
        <w:pStyle w:val="a3"/>
        <w:spacing w:before="7"/>
        <w:rPr>
          <w:b/>
          <w:i/>
          <w:sz w:val="20"/>
        </w:rPr>
      </w:pPr>
    </w:p>
    <w:p w:rsidR="004F19BD" w:rsidRDefault="00EA37BF">
      <w:pPr>
        <w:spacing w:line="271" w:lineRule="exact"/>
        <w:ind w:left="222"/>
        <w:rPr>
          <w:rFonts w:ascii="Arial" w:hAnsi="Arial"/>
          <w:b/>
          <w:sz w:val="20"/>
        </w:rPr>
      </w:pPr>
      <w:proofErr w:type="spellStart"/>
      <w:r>
        <w:rPr>
          <w:rFonts w:ascii="Courier New" w:hAnsi="Courier New"/>
        </w:rPr>
        <w:t>Об'ем</w:t>
      </w:r>
      <w:proofErr w:type="spellEnd"/>
      <w:r>
        <w:rPr>
          <w:rFonts w:ascii="Courier New" w:hAnsi="Courier New"/>
          <w:spacing w:val="-7"/>
        </w:rPr>
        <w:t xml:space="preserve"> </w:t>
      </w:r>
      <w:r>
        <w:rPr>
          <w:rFonts w:ascii="Courier New" w:hAnsi="Courier New"/>
        </w:rPr>
        <w:t>производства</w:t>
      </w:r>
      <w:r>
        <w:rPr>
          <w:rFonts w:ascii="Courier New" w:hAnsi="Courier New"/>
          <w:spacing w:val="-6"/>
        </w:rPr>
        <w:t xml:space="preserve"> </w:t>
      </w:r>
      <w:r>
        <w:rPr>
          <w:rFonts w:ascii="Courier New" w:hAnsi="Courier New"/>
        </w:rPr>
        <w:t>битума,</w:t>
      </w:r>
      <w:r>
        <w:rPr>
          <w:rFonts w:ascii="Courier New" w:hAnsi="Courier New"/>
          <w:spacing w:val="-6"/>
        </w:rPr>
        <w:t xml:space="preserve"> </w:t>
      </w:r>
      <w:r>
        <w:rPr>
          <w:rFonts w:ascii="Courier New" w:hAnsi="Courier New"/>
        </w:rPr>
        <w:t>т/год,</w:t>
      </w:r>
      <w:r>
        <w:rPr>
          <w:rFonts w:ascii="Courier New" w:hAnsi="Courier New"/>
          <w:spacing w:val="-6"/>
        </w:rPr>
        <w:t xml:space="preserve"> </w:t>
      </w:r>
      <w:r>
        <w:rPr>
          <w:b/>
          <w:i/>
        </w:rPr>
        <w:t>MY</w:t>
      </w:r>
      <w:r>
        <w:rPr>
          <w:b/>
          <w:i/>
          <w:spacing w:val="-2"/>
        </w:rPr>
        <w:t xml:space="preserve"> </w:t>
      </w:r>
      <w:r>
        <w:rPr>
          <w:b/>
          <w:i/>
        </w:rPr>
        <w:t>=</w:t>
      </w:r>
      <w:r>
        <w:rPr>
          <w:b/>
          <w:i/>
          <w:spacing w:val="-3"/>
        </w:rPr>
        <w:t xml:space="preserve"> </w:t>
      </w:r>
      <w:r>
        <w:rPr>
          <w:rFonts w:ascii="Arial" w:hAnsi="Arial"/>
          <w:b/>
          <w:spacing w:val="-4"/>
          <w:sz w:val="20"/>
        </w:rPr>
        <w:t>0.05</w:t>
      </w:r>
    </w:p>
    <w:p w:rsidR="004F19BD" w:rsidRDefault="00EA37BF">
      <w:pPr>
        <w:spacing w:line="266" w:lineRule="exact"/>
        <w:ind w:left="222"/>
        <w:rPr>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5"/>
        </w:rPr>
        <w:t xml:space="preserve"> </w:t>
      </w:r>
      <w:r>
        <w:rPr>
          <w:rFonts w:ascii="Courier New" w:hAnsi="Courier New"/>
        </w:rPr>
        <w:t>(ф-ла</w:t>
      </w:r>
      <w:r>
        <w:rPr>
          <w:rFonts w:ascii="Courier New" w:hAnsi="Courier New"/>
          <w:spacing w:val="-6"/>
        </w:rPr>
        <w:t xml:space="preserve"> </w:t>
      </w:r>
      <w:r>
        <w:rPr>
          <w:rFonts w:ascii="Courier New" w:hAnsi="Courier New"/>
        </w:rPr>
        <w:t>6.7[1]),</w:t>
      </w:r>
      <w:r>
        <w:rPr>
          <w:rFonts w:ascii="Courier New" w:hAnsi="Courier New"/>
          <w:spacing w:val="-6"/>
        </w:rPr>
        <w:t xml:space="preserve"> </w:t>
      </w:r>
      <w:r>
        <w:rPr>
          <w:b/>
          <w:i/>
        </w:rPr>
        <w:t>_M_</w:t>
      </w:r>
      <w:r>
        <w:rPr>
          <w:b/>
          <w:i/>
          <w:spacing w:val="-2"/>
        </w:rPr>
        <w:t xml:space="preserve"> </w:t>
      </w:r>
      <w:r>
        <w:rPr>
          <w:b/>
          <w:i/>
        </w:rPr>
        <w:t>=</w:t>
      </w:r>
      <w:r>
        <w:rPr>
          <w:b/>
          <w:i/>
          <w:spacing w:val="-3"/>
        </w:rPr>
        <w:t xml:space="preserve"> </w:t>
      </w:r>
      <w:r>
        <w:rPr>
          <w:b/>
          <w:i/>
          <w:sz w:val="20"/>
        </w:rPr>
        <w:t>(1</w:t>
      </w:r>
      <w:r>
        <w:rPr>
          <w:b/>
          <w:i/>
          <w:spacing w:val="-2"/>
          <w:sz w:val="20"/>
        </w:rPr>
        <w:t xml:space="preserve"> </w:t>
      </w:r>
      <w:r>
        <w:rPr>
          <w:b/>
          <w:i/>
          <w:sz w:val="20"/>
        </w:rPr>
        <w:t>·</w:t>
      </w:r>
      <w:r>
        <w:rPr>
          <w:b/>
          <w:i/>
          <w:spacing w:val="-2"/>
          <w:sz w:val="20"/>
        </w:rPr>
        <w:t xml:space="preserve"> </w:t>
      </w:r>
      <w:r>
        <w:rPr>
          <w:b/>
          <w:i/>
          <w:sz w:val="20"/>
        </w:rPr>
        <w:t>MY)</w:t>
      </w:r>
      <w:r>
        <w:rPr>
          <w:b/>
          <w:i/>
          <w:spacing w:val="-2"/>
          <w:sz w:val="20"/>
        </w:rPr>
        <w:t xml:space="preserve"> </w:t>
      </w:r>
      <w:r>
        <w:rPr>
          <w:b/>
          <w:i/>
          <w:sz w:val="20"/>
        </w:rPr>
        <w:t>/</w:t>
      </w:r>
      <w:r>
        <w:rPr>
          <w:b/>
          <w:i/>
          <w:spacing w:val="-5"/>
          <w:sz w:val="20"/>
        </w:rPr>
        <w:t xml:space="preserve"> </w:t>
      </w:r>
      <w:r>
        <w:rPr>
          <w:b/>
          <w:i/>
          <w:sz w:val="20"/>
        </w:rPr>
        <w:t xml:space="preserve">1000 = </w:t>
      </w:r>
      <w:r>
        <w:rPr>
          <w:b/>
          <w:sz w:val="20"/>
        </w:rPr>
        <w:t>(1</w:t>
      </w:r>
      <w:r>
        <w:rPr>
          <w:b/>
          <w:spacing w:val="-3"/>
          <w:sz w:val="20"/>
        </w:rPr>
        <w:t xml:space="preserve"> </w:t>
      </w:r>
      <w:r>
        <w:rPr>
          <w:b/>
          <w:sz w:val="20"/>
        </w:rPr>
        <w:t>·</w:t>
      </w:r>
      <w:r>
        <w:rPr>
          <w:b/>
          <w:spacing w:val="-2"/>
          <w:sz w:val="20"/>
        </w:rPr>
        <w:t xml:space="preserve"> </w:t>
      </w:r>
      <w:r>
        <w:rPr>
          <w:b/>
          <w:sz w:val="20"/>
        </w:rPr>
        <w:t>0.05)</w:t>
      </w:r>
      <w:r>
        <w:rPr>
          <w:b/>
          <w:spacing w:val="-2"/>
          <w:sz w:val="20"/>
        </w:rPr>
        <w:t xml:space="preserve"> </w:t>
      </w:r>
      <w:r>
        <w:rPr>
          <w:b/>
          <w:sz w:val="20"/>
        </w:rPr>
        <w:t>/</w:t>
      </w:r>
      <w:r>
        <w:rPr>
          <w:b/>
          <w:spacing w:val="-2"/>
          <w:sz w:val="20"/>
        </w:rPr>
        <w:t xml:space="preserve"> </w:t>
      </w:r>
      <w:r>
        <w:rPr>
          <w:b/>
          <w:sz w:val="20"/>
        </w:rPr>
        <w:t>1000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0.00005</w:t>
      </w:r>
    </w:p>
    <w:p w:rsidR="004F19BD" w:rsidRDefault="00EA37BF">
      <w:pPr>
        <w:spacing w:before="17" w:line="232" w:lineRule="auto"/>
        <w:ind w:left="222" w:right="240"/>
        <w:rPr>
          <w:rFonts w:ascii="Arial" w:hAnsi="Arial"/>
          <w:b/>
          <w:sz w:val="20"/>
        </w:rPr>
      </w:pP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3"/>
        </w:rPr>
        <w:t xml:space="preserve"> </w:t>
      </w:r>
      <w:r>
        <w:rPr>
          <w:b/>
          <w:i/>
        </w:rPr>
        <w:t>_G_</w:t>
      </w:r>
      <w:r>
        <w:rPr>
          <w:b/>
          <w:i/>
          <w:spacing w:val="-2"/>
        </w:rPr>
        <w:t xml:space="preserve"> </w:t>
      </w:r>
      <w:r>
        <w:rPr>
          <w:b/>
          <w:i/>
        </w:rPr>
        <w:t>=</w:t>
      </w:r>
      <w:r>
        <w:rPr>
          <w:b/>
          <w:i/>
          <w:spacing w:val="-3"/>
        </w:rPr>
        <w:t xml:space="preserve"> </w:t>
      </w:r>
      <w:r>
        <w:rPr>
          <w:b/>
          <w:i/>
          <w:sz w:val="20"/>
        </w:rPr>
        <w:t>_M_ ·</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i/>
          <w:sz w:val="20"/>
        </w:rPr>
        <w:t>(_T_ ·</w:t>
      </w:r>
      <w:r>
        <w:rPr>
          <w:b/>
          <w:i/>
          <w:spacing w:val="-3"/>
          <w:sz w:val="20"/>
        </w:rPr>
        <w:t xml:space="preserve"> </w:t>
      </w:r>
      <w:r>
        <w:rPr>
          <w:b/>
          <w:i/>
          <w:sz w:val="20"/>
        </w:rPr>
        <w:t>3600)</w:t>
      </w:r>
      <w:r>
        <w:rPr>
          <w:b/>
          <w:i/>
          <w:spacing w:val="-3"/>
          <w:sz w:val="20"/>
        </w:rPr>
        <w:t xml:space="preserve"> </w:t>
      </w:r>
      <w:r>
        <w:rPr>
          <w:b/>
          <w:i/>
          <w:sz w:val="20"/>
        </w:rPr>
        <w:t xml:space="preserve">= </w:t>
      </w:r>
      <w:r>
        <w:rPr>
          <w:b/>
          <w:sz w:val="20"/>
        </w:rPr>
        <w:t>0.00005 ·</w:t>
      </w:r>
      <w:r>
        <w:rPr>
          <w:b/>
          <w:spacing w:val="-3"/>
          <w:sz w:val="20"/>
        </w:rPr>
        <w:t xml:space="preserve"> </w:t>
      </w:r>
      <w:r>
        <w:rPr>
          <w:b/>
          <w:sz w:val="20"/>
        </w:rPr>
        <w:t>10</w:t>
      </w:r>
      <w:r>
        <w:rPr>
          <w:b/>
          <w:sz w:val="20"/>
          <w:vertAlign w:val="superscript"/>
        </w:rPr>
        <w:t>6</w:t>
      </w:r>
      <w:r>
        <w:rPr>
          <w:b/>
          <w:spacing w:val="-1"/>
          <w:sz w:val="20"/>
        </w:rPr>
        <w:t xml:space="preserve"> </w:t>
      </w:r>
      <w:r>
        <w:rPr>
          <w:b/>
          <w:sz w:val="20"/>
        </w:rPr>
        <w:t>/</w:t>
      </w:r>
      <w:r>
        <w:rPr>
          <w:b/>
          <w:spacing w:val="-2"/>
          <w:sz w:val="20"/>
        </w:rPr>
        <w:t xml:space="preserve"> </w:t>
      </w:r>
      <w:r>
        <w:rPr>
          <w:b/>
          <w:sz w:val="20"/>
        </w:rPr>
        <w:t xml:space="preserve">(12 · 3600) = </w:t>
      </w:r>
      <w:r>
        <w:rPr>
          <w:rFonts w:ascii="Arial" w:hAnsi="Arial"/>
          <w:b/>
          <w:sz w:val="20"/>
        </w:rPr>
        <w:t>0.001157</w:t>
      </w:r>
    </w:p>
    <w:p w:rsidR="004F19BD" w:rsidRDefault="004F19BD">
      <w:pPr>
        <w:pStyle w:val="a3"/>
        <w:spacing w:before="7"/>
        <w:rPr>
          <w:rFonts w:ascii="Arial"/>
          <w:b/>
          <w:sz w:val="20"/>
        </w:rPr>
      </w:pPr>
    </w:p>
    <w:p w:rsidR="004F19BD" w:rsidRDefault="00EA37BF">
      <w:pPr>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4696"/>
        <w:gridCol w:w="1828"/>
        <w:gridCol w:w="1955"/>
      </w:tblGrid>
      <w:tr w:rsidR="004F19BD">
        <w:trPr>
          <w:trHeight w:val="253"/>
        </w:trPr>
        <w:tc>
          <w:tcPr>
            <w:tcW w:w="653" w:type="dxa"/>
          </w:tcPr>
          <w:p w:rsidR="004F19BD" w:rsidRDefault="00EA37BF">
            <w:pPr>
              <w:pStyle w:val="TableParagraph"/>
              <w:spacing w:line="234" w:lineRule="exact"/>
              <w:ind w:right="130"/>
              <w:jc w:val="right"/>
              <w:rPr>
                <w:rFonts w:ascii="Times New Roman" w:hAnsi="Times New Roman"/>
                <w:b/>
                <w:i/>
              </w:rPr>
            </w:pPr>
            <w:r>
              <w:rPr>
                <w:rFonts w:ascii="Times New Roman" w:hAnsi="Times New Roman"/>
                <w:b/>
                <w:i/>
                <w:spacing w:val="-5"/>
              </w:rPr>
              <w:t>Код</w:t>
            </w:r>
          </w:p>
        </w:tc>
        <w:tc>
          <w:tcPr>
            <w:tcW w:w="4696" w:type="dxa"/>
          </w:tcPr>
          <w:p w:rsidR="004F19BD" w:rsidRDefault="00EA37BF">
            <w:pPr>
              <w:pStyle w:val="TableParagraph"/>
              <w:spacing w:line="234" w:lineRule="exact"/>
              <w:ind w:left="1471"/>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828" w:type="dxa"/>
          </w:tcPr>
          <w:p w:rsidR="004F19BD" w:rsidRDefault="00EA37BF">
            <w:pPr>
              <w:pStyle w:val="TableParagraph"/>
              <w:spacing w:line="234" w:lineRule="exact"/>
              <w:ind w:left="399"/>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1955" w:type="dxa"/>
          </w:tcPr>
          <w:p w:rsidR="004F19BD" w:rsidRDefault="00EA37BF">
            <w:pPr>
              <w:pStyle w:val="TableParagraph"/>
              <w:spacing w:line="234" w:lineRule="exact"/>
              <w:ind w:left="314"/>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758"/>
        </w:trPr>
        <w:tc>
          <w:tcPr>
            <w:tcW w:w="653" w:type="dxa"/>
          </w:tcPr>
          <w:p w:rsidR="004F19BD" w:rsidRDefault="00EA37BF">
            <w:pPr>
              <w:pStyle w:val="TableParagraph"/>
              <w:spacing w:line="243" w:lineRule="exact"/>
              <w:ind w:right="170"/>
              <w:jc w:val="right"/>
              <w:rPr>
                <w:rFonts w:ascii="Times New Roman"/>
              </w:rPr>
            </w:pPr>
            <w:r>
              <w:rPr>
                <w:rFonts w:ascii="Times New Roman"/>
                <w:spacing w:val="-4"/>
              </w:rPr>
              <w:t>2754</w:t>
            </w:r>
          </w:p>
        </w:tc>
        <w:tc>
          <w:tcPr>
            <w:tcW w:w="4696" w:type="dxa"/>
          </w:tcPr>
          <w:p w:rsidR="004F19BD" w:rsidRDefault="00EA37BF">
            <w:pPr>
              <w:pStyle w:val="TableParagraph"/>
              <w:ind w:left="25" w:right="54"/>
              <w:rPr>
                <w:rFonts w:ascii="Times New Roman" w:hAnsi="Times New Roman"/>
              </w:rPr>
            </w:pPr>
            <w:proofErr w:type="spellStart"/>
            <w:r>
              <w:rPr>
                <w:rFonts w:ascii="Times New Roman" w:hAnsi="Times New Roman"/>
              </w:rPr>
              <w:t>Алканы</w:t>
            </w:r>
            <w:proofErr w:type="spellEnd"/>
            <w:r>
              <w:rPr>
                <w:rFonts w:ascii="Times New Roman" w:hAnsi="Times New Roman"/>
              </w:rPr>
              <w:t xml:space="preserve"> С12-19 /в пересчете на С/ (Углеводороды</w:t>
            </w:r>
            <w:r>
              <w:rPr>
                <w:rFonts w:ascii="Times New Roman" w:hAnsi="Times New Roman"/>
                <w:spacing w:val="-13"/>
              </w:rPr>
              <w:t xml:space="preserve"> </w:t>
            </w:r>
            <w:r>
              <w:rPr>
                <w:rFonts w:ascii="Times New Roman" w:hAnsi="Times New Roman"/>
              </w:rPr>
              <w:t>предельные</w:t>
            </w:r>
            <w:r>
              <w:rPr>
                <w:rFonts w:ascii="Times New Roman" w:hAnsi="Times New Roman"/>
                <w:spacing w:val="-13"/>
              </w:rPr>
              <w:t xml:space="preserve"> </w:t>
            </w:r>
            <w:r>
              <w:rPr>
                <w:rFonts w:ascii="Times New Roman" w:hAnsi="Times New Roman"/>
              </w:rPr>
              <w:t>С12-С19</w:t>
            </w:r>
            <w:r>
              <w:rPr>
                <w:rFonts w:ascii="Times New Roman" w:hAnsi="Times New Roman"/>
                <w:spacing w:val="-13"/>
              </w:rPr>
              <w:t xml:space="preserve"> </w:t>
            </w:r>
            <w:r>
              <w:rPr>
                <w:rFonts w:ascii="Times New Roman" w:hAnsi="Times New Roman"/>
              </w:rPr>
              <w:t>(в</w:t>
            </w:r>
          </w:p>
          <w:p w:rsidR="004F19BD" w:rsidRDefault="00EA37BF">
            <w:pPr>
              <w:pStyle w:val="TableParagraph"/>
              <w:spacing w:line="242" w:lineRule="exact"/>
              <w:ind w:left="25"/>
              <w:rPr>
                <w:rFonts w:ascii="Times New Roman" w:hAnsi="Times New Roman"/>
              </w:rPr>
            </w:pPr>
            <w:r>
              <w:rPr>
                <w:rFonts w:ascii="Times New Roman" w:hAnsi="Times New Roman"/>
              </w:rPr>
              <w:t>пересчете</w:t>
            </w:r>
            <w:r>
              <w:rPr>
                <w:rFonts w:ascii="Times New Roman" w:hAnsi="Times New Roman"/>
                <w:spacing w:val="-8"/>
              </w:rPr>
              <w:t xml:space="preserve"> </w:t>
            </w:r>
            <w:r>
              <w:rPr>
                <w:rFonts w:ascii="Times New Roman" w:hAnsi="Times New Roman"/>
              </w:rPr>
              <w:t>на</w:t>
            </w:r>
            <w:r>
              <w:rPr>
                <w:rFonts w:ascii="Times New Roman" w:hAnsi="Times New Roman"/>
                <w:spacing w:val="-7"/>
              </w:rPr>
              <w:t xml:space="preserve"> </w:t>
            </w:r>
            <w:r>
              <w:rPr>
                <w:rFonts w:ascii="Times New Roman" w:hAnsi="Times New Roman"/>
              </w:rPr>
              <w:t>С);</w:t>
            </w:r>
            <w:r>
              <w:rPr>
                <w:rFonts w:ascii="Times New Roman" w:hAnsi="Times New Roman"/>
                <w:spacing w:val="-5"/>
              </w:rPr>
              <w:t xml:space="preserve"> </w:t>
            </w:r>
            <w:r>
              <w:rPr>
                <w:rFonts w:ascii="Times New Roman" w:hAnsi="Times New Roman"/>
              </w:rPr>
              <w:t>Растворитель</w:t>
            </w:r>
            <w:r>
              <w:rPr>
                <w:rFonts w:ascii="Times New Roman" w:hAnsi="Times New Roman"/>
                <w:spacing w:val="-6"/>
              </w:rPr>
              <w:t xml:space="preserve"> </w:t>
            </w:r>
            <w:r>
              <w:rPr>
                <w:rFonts w:ascii="Times New Roman" w:hAnsi="Times New Roman"/>
              </w:rPr>
              <w:t>РПК-265П)</w:t>
            </w:r>
            <w:r>
              <w:rPr>
                <w:rFonts w:ascii="Times New Roman" w:hAnsi="Times New Roman"/>
                <w:spacing w:val="-6"/>
              </w:rPr>
              <w:t xml:space="preserve"> </w:t>
            </w:r>
            <w:r>
              <w:rPr>
                <w:rFonts w:ascii="Times New Roman" w:hAnsi="Times New Roman"/>
                <w:spacing w:val="-4"/>
              </w:rPr>
              <w:t>(10)</w:t>
            </w:r>
          </w:p>
        </w:tc>
        <w:tc>
          <w:tcPr>
            <w:tcW w:w="1828" w:type="dxa"/>
          </w:tcPr>
          <w:p w:rsidR="004F19BD" w:rsidRDefault="00EA37BF">
            <w:pPr>
              <w:pStyle w:val="TableParagraph"/>
              <w:spacing w:line="243" w:lineRule="exact"/>
              <w:ind w:left="970"/>
              <w:rPr>
                <w:rFonts w:ascii="Times New Roman"/>
              </w:rPr>
            </w:pPr>
            <w:r>
              <w:rPr>
                <w:rFonts w:ascii="Times New Roman"/>
                <w:spacing w:val="-2"/>
              </w:rPr>
              <w:t>0.001157</w:t>
            </w:r>
          </w:p>
        </w:tc>
        <w:tc>
          <w:tcPr>
            <w:tcW w:w="1955" w:type="dxa"/>
          </w:tcPr>
          <w:p w:rsidR="004F19BD" w:rsidRDefault="00EA37BF">
            <w:pPr>
              <w:pStyle w:val="TableParagraph"/>
              <w:spacing w:line="243" w:lineRule="exact"/>
              <w:ind w:left="1207"/>
              <w:rPr>
                <w:rFonts w:ascii="Times New Roman"/>
              </w:rPr>
            </w:pPr>
            <w:r>
              <w:rPr>
                <w:rFonts w:ascii="Times New Roman"/>
                <w:spacing w:val="-2"/>
              </w:rPr>
              <w:t>0.00005</w:t>
            </w:r>
          </w:p>
        </w:tc>
      </w:tr>
    </w:tbl>
    <w:p w:rsidR="004F19BD" w:rsidRDefault="004F19BD">
      <w:pPr>
        <w:spacing w:line="243" w:lineRule="exact"/>
        <w:sectPr w:rsidR="004F19BD">
          <w:pgSz w:w="11910" w:h="16840"/>
          <w:pgMar w:top="1080" w:right="900" w:bottom="280" w:left="1480" w:header="710" w:footer="0" w:gutter="0"/>
          <w:cols w:space="720"/>
        </w:sectPr>
      </w:pPr>
    </w:p>
    <w:p w:rsidR="004F19BD" w:rsidRDefault="00EA37BF">
      <w:pPr>
        <w:spacing w:before="90"/>
        <w:ind w:left="1390" w:right="314" w:hanging="132"/>
        <w:rPr>
          <w:rFonts w:ascii="Courier New" w:hAnsi="Courier New"/>
        </w:rPr>
      </w:pPr>
      <w:r>
        <w:rPr>
          <w:rFonts w:ascii="Courier New" w:hAnsi="Courier New"/>
          <w:u w:val="single"/>
        </w:rPr>
        <w:lastRenderedPageBreak/>
        <w:t>Источник</w:t>
      </w:r>
      <w:r>
        <w:rPr>
          <w:rFonts w:ascii="Courier New" w:hAnsi="Courier New"/>
          <w:spacing w:val="-9"/>
          <w:u w:val="single"/>
        </w:rPr>
        <w:t xml:space="preserve"> </w:t>
      </w:r>
      <w:r>
        <w:rPr>
          <w:rFonts w:ascii="Courier New" w:hAnsi="Courier New"/>
          <w:u w:val="single"/>
        </w:rPr>
        <w:t>загрязнения:</w:t>
      </w:r>
      <w:r>
        <w:rPr>
          <w:rFonts w:ascii="Courier New" w:hAnsi="Courier New"/>
          <w:spacing w:val="-9"/>
          <w:u w:val="single"/>
        </w:rPr>
        <w:t xml:space="preserve"> </w:t>
      </w:r>
      <w:r>
        <w:rPr>
          <w:rFonts w:ascii="Courier New" w:hAnsi="Courier New"/>
          <w:u w:val="single"/>
        </w:rPr>
        <w:t>6008,</w:t>
      </w:r>
      <w:r>
        <w:rPr>
          <w:rFonts w:ascii="Courier New" w:hAnsi="Courier New"/>
          <w:spacing w:val="-9"/>
          <w:u w:val="single"/>
        </w:rPr>
        <w:t xml:space="preserve"> </w:t>
      </w:r>
      <w:r>
        <w:rPr>
          <w:rFonts w:ascii="Courier New" w:hAnsi="Courier New"/>
          <w:u w:val="single"/>
        </w:rPr>
        <w:t>Неорганизованный</w:t>
      </w:r>
      <w:r>
        <w:rPr>
          <w:rFonts w:ascii="Courier New" w:hAnsi="Courier New"/>
          <w:spacing w:val="-9"/>
          <w:u w:val="single"/>
        </w:rPr>
        <w:t xml:space="preserve"> </w:t>
      </w:r>
      <w:r>
        <w:rPr>
          <w:rFonts w:ascii="Courier New" w:hAnsi="Courier New"/>
          <w:u w:val="single"/>
        </w:rPr>
        <w:t>источник</w:t>
      </w:r>
      <w:r>
        <w:rPr>
          <w:rFonts w:ascii="Courier New" w:hAnsi="Courier New"/>
        </w:rPr>
        <w:t xml:space="preserve"> </w:t>
      </w:r>
      <w:proofErr w:type="spellStart"/>
      <w:r>
        <w:rPr>
          <w:rFonts w:ascii="Courier New" w:hAnsi="Courier New"/>
          <w:u w:val="single"/>
        </w:rPr>
        <w:t>Источник</w:t>
      </w:r>
      <w:proofErr w:type="spellEnd"/>
      <w:r>
        <w:rPr>
          <w:rFonts w:ascii="Courier New" w:hAnsi="Courier New"/>
          <w:u w:val="single"/>
        </w:rPr>
        <w:t xml:space="preserve"> выделения: 6008 01, </w:t>
      </w:r>
      <w:proofErr w:type="spellStart"/>
      <w:r>
        <w:rPr>
          <w:rFonts w:ascii="Courier New" w:hAnsi="Courier New"/>
          <w:u w:val="single"/>
        </w:rPr>
        <w:t>Газорезательные</w:t>
      </w:r>
      <w:proofErr w:type="spellEnd"/>
      <w:r>
        <w:rPr>
          <w:rFonts w:ascii="Courier New" w:hAnsi="Courier New"/>
          <w:u w:val="single"/>
        </w:rPr>
        <w:t xml:space="preserve"> работы</w:t>
      </w:r>
    </w:p>
    <w:p w:rsidR="004F19BD" w:rsidRDefault="004F19BD">
      <w:pPr>
        <w:pStyle w:val="a3"/>
        <w:spacing w:before="2"/>
        <w:rPr>
          <w:rFonts w:ascii="Courier New"/>
          <w:sz w:val="22"/>
        </w:rPr>
      </w:pPr>
    </w:p>
    <w:p w:rsidR="004F19BD" w:rsidRDefault="00EA37BF">
      <w:pPr>
        <w:spacing w:line="248" w:lineRule="exact"/>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ind w:left="222" w:right="1442"/>
        <w:rPr>
          <w:rFonts w:ascii="Courier New" w:hAnsi="Courier New"/>
        </w:rPr>
      </w:pP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загрязняющих</w:t>
      </w:r>
      <w:r>
        <w:rPr>
          <w:rFonts w:ascii="Courier New" w:hAnsi="Courier New"/>
          <w:spacing w:val="-6"/>
        </w:rPr>
        <w:t xml:space="preserve"> </w:t>
      </w:r>
      <w:r>
        <w:rPr>
          <w:rFonts w:ascii="Courier New" w:hAnsi="Courier New"/>
        </w:rPr>
        <w:t>веществ</w:t>
      </w:r>
      <w:r>
        <w:rPr>
          <w:rFonts w:ascii="Courier New" w:hAnsi="Courier New"/>
          <w:spacing w:val="-6"/>
        </w:rPr>
        <w:t xml:space="preserve"> </w:t>
      </w:r>
      <w:r>
        <w:rPr>
          <w:rFonts w:ascii="Courier New" w:hAnsi="Courier New"/>
        </w:rPr>
        <w:t>в</w:t>
      </w:r>
      <w:r>
        <w:rPr>
          <w:rFonts w:ascii="Courier New" w:hAnsi="Courier New"/>
          <w:spacing w:val="-6"/>
        </w:rPr>
        <w:t xml:space="preserve"> </w:t>
      </w:r>
      <w:r>
        <w:rPr>
          <w:rFonts w:ascii="Courier New" w:hAnsi="Courier New"/>
        </w:rPr>
        <w:t>атмосферу при сварочных работах (по величинам удельных</w:t>
      </w:r>
    </w:p>
    <w:p w:rsidR="004F19BD" w:rsidRDefault="00EA37BF">
      <w:pPr>
        <w:ind w:left="222"/>
        <w:rPr>
          <w:rFonts w:ascii="Courier New" w:hAnsi="Courier New"/>
        </w:rPr>
      </w:pPr>
      <w:r>
        <w:rPr>
          <w:rFonts w:ascii="Courier New" w:hAnsi="Courier New"/>
        </w:rPr>
        <w:t>выбросов).</w:t>
      </w:r>
      <w:r>
        <w:rPr>
          <w:rFonts w:ascii="Courier New" w:hAnsi="Courier New"/>
          <w:spacing w:val="-9"/>
        </w:rPr>
        <w:t xml:space="preserve"> </w:t>
      </w:r>
      <w:r>
        <w:rPr>
          <w:rFonts w:ascii="Courier New" w:hAnsi="Courier New"/>
        </w:rPr>
        <w:t>РНД</w:t>
      </w:r>
      <w:r>
        <w:rPr>
          <w:rFonts w:ascii="Courier New" w:hAnsi="Courier New"/>
          <w:spacing w:val="-9"/>
        </w:rPr>
        <w:t xml:space="preserve"> </w:t>
      </w:r>
      <w:r>
        <w:rPr>
          <w:rFonts w:ascii="Courier New" w:hAnsi="Courier New"/>
        </w:rPr>
        <w:t>211.2.02.03-2004.</w:t>
      </w:r>
      <w:r>
        <w:rPr>
          <w:rFonts w:ascii="Courier New" w:hAnsi="Courier New"/>
          <w:spacing w:val="-9"/>
        </w:rPr>
        <w:t xml:space="preserve"> </w:t>
      </w:r>
      <w:r>
        <w:rPr>
          <w:rFonts w:ascii="Courier New" w:hAnsi="Courier New"/>
        </w:rPr>
        <w:t>Астана,</w:t>
      </w:r>
      <w:r>
        <w:rPr>
          <w:rFonts w:ascii="Courier New" w:hAnsi="Courier New"/>
          <w:spacing w:val="-9"/>
        </w:rPr>
        <w:t xml:space="preserve"> </w:t>
      </w:r>
      <w:r>
        <w:rPr>
          <w:rFonts w:ascii="Courier New" w:hAnsi="Courier New"/>
          <w:spacing w:val="-4"/>
        </w:rPr>
        <w:t>2005</w:t>
      </w:r>
    </w:p>
    <w:p w:rsidR="004F19BD" w:rsidRDefault="004F19BD">
      <w:pPr>
        <w:pStyle w:val="a3"/>
        <w:rPr>
          <w:rFonts w:ascii="Courier New"/>
          <w:sz w:val="22"/>
        </w:rPr>
      </w:pPr>
    </w:p>
    <w:p w:rsidR="004F19BD" w:rsidRDefault="00EA37BF">
      <w:pPr>
        <w:ind w:left="222"/>
        <w:rPr>
          <w:rFonts w:ascii="Courier New" w:hAnsi="Courier New"/>
        </w:rPr>
      </w:pPr>
      <w:r>
        <w:rPr>
          <w:rFonts w:ascii="Courier New" w:hAnsi="Courier New"/>
        </w:rPr>
        <w:t>РАСЧЕТ</w:t>
      </w:r>
      <w:r>
        <w:rPr>
          <w:rFonts w:ascii="Courier New" w:hAnsi="Courier New"/>
          <w:spacing w:val="-7"/>
        </w:rPr>
        <w:t xml:space="preserve"> </w:t>
      </w:r>
      <w:r>
        <w:rPr>
          <w:rFonts w:ascii="Courier New" w:hAnsi="Courier New"/>
        </w:rPr>
        <w:t>выбросов</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от</w:t>
      </w:r>
      <w:r>
        <w:rPr>
          <w:rFonts w:ascii="Courier New" w:hAnsi="Courier New"/>
          <w:spacing w:val="-5"/>
        </w:rPr>
        <w:t xml:space="preserve"> </w:t>
      </w:r>
      <w:r>
        <w:rPr>
          <w:rFonts w:ascii="Courier New" w:hAnsi="Courier New"/>
        </w:rPr>
        <w:t>сварки</w:t>
      </w:r>
      <w:r>
        <w:rPr>
          <w:rFonts w:ascii="Courier New" w:hAnsi="Courier New"/>
          <w:spacing w:val="-4"/>
        </w:rPr>
        <w:t xml:space="preserve"> </w:t>
      </w:r>
      <w:r>
        <w:rPr>
          <w:rFonts w:ascii="Courier New" w:hAnsi="Courier New"/>
          <w:spacing w:val="-2"/>
        </w:rPr>
        <w:t>металлов</w:t>
      </w:r>
    </w:p>
    <w:p w:rsidR="004F19BD" w:rsidRDefault="00EA37BF">
      <w:pPr>
        <w:spacing w:before="3" w:line="237" w:lineRule="auto"/>
        <w:ind w:left="222"/>
        <w:rPr>
          <w:rFonts w:ascii="Courier New" w:hAnsi="Courier New"/>
        </w:rPr>
      </w:pPr>
      <w:r>
        <w:rPr>
          <w:rFonts w:ascii="Courier New" w:hAnsi="Courier New"/>
        </w:rPr>
        <w:t>Вид</w:t>
      </w:r>
      <w:r>
        <w:rPr>
          <w:rFonts w:ascii="Courier New" w:hAnsi="Courier New"/>
          <w:spacing w:val="-5"/>
        </w:rPr>
        <w:t xml:space="preserve"> </w:t>
      </w:r>
      <w:r>
        <w:rPr>
          <w:rFonts w:ascii="Courier New" w:hAnsi="Courier New"/>
        </w:rPr>
        <w:t>сварки:</w:t>
      </w:r>
      <w:r>
        <w:rPr>
          <w:rFonts w:ascii="Courier New" w:hAnsi="Courier New"/>
          <w:spacing w:val="-5"/>
        </w:rPr>
        <w:t xml:space="preserve"> </w:t>
      </w:r>
      <w:r>
        <w:rPr>
          <w:rFonts w:ascii="Courier New" w:hAnsi="Courier New"/>
        </w:rPr>
        <w:t>Газовая</w:t>
      </w:r>
      <w:r>
        <w:rPr>
          <w:rFonts w:ascii="Courier New" w:hAnsi="Courier New"/>
          <w:spacing w:val="-5"/>
        </w:rPr>
        <w:t xml:space="preserve"> </w:t>
      </w:r>
      <w:r>
        <w:rPr>
          <w:rFonts w:ascii="Courier New" w:hAnsi="Courier New"/>
        </w:rPr>
        <w:t>сварка</w:t>
      </w:r>
      <w:r>
        <w:rPr>
          <w:rFonts w:ascii="Courier New" w:hAnsi="Courier New"/>
          <w:spacing w:val="-5"/>
        </w:rPr>
        <w:t xml:space="preserve"> </w:t>
      </w:r>
      <w:r>
        <w:rPr>
          <w:rFonts w:ascii="Courier New" w:hAnsi="Courier New"/>
        </w:rPr>
        <w:t>стали</w:t>
      </w:r>
      <w:r>
        <w:rPr>
          <w:rFonts w:ascii="Courier New" w:hAnsi="Courier New"/>
          <w:spacing w:val="-5"/>
        </w:rPr>
        <w:t xml:space="preserve"> </w:t>
      </w:r>
      <w:r>
        <w:rPr>
          <w:rFonts w:ascii="Courier New" w:hAnsi="Courier New"/>
        </w:rPr>
        <w:t>с</w:t>
      </w:r>
      <w:r>
        <w:rPr>
          <w:rFonts w:ascii="Courier New" w:hAnsi="Courier New"/>
          <w:spacing w:val="-5"/>
        </w:rPr>
        <w:t xml:space="preserve"> </w:t>
      </w:r>
      <w:r>
        <w:rPr>
          <w:rFonts w:ascii="Courier New" w:hAnsi="Courier New"/>
        </w:rPr>
        <w:t>использованием</w:t>
      </w:r>
      <w:r>
        <w:rPr>
          <w:rFonts w:ascii="Courier New" w:hAnsi="Courier New"/>
          <w:spacing w:val="-5"/>
        </w:rPr>
        <w:t xml:space="preserve"> </w:t>
      </w:r>
      <w:r>
        <w:rPr>
          <w:rFonts w:ascii="Courier New" w:hAnsi="Courier New"/>
        </w:rPr>
        <w:t xml:space="preserve">пропан-бутановой </w:t>
      </w:r>
      <w:r>
        <w:rPr>
          <w:rFonts w:ascii="Courier New" w:hAnsi="Courier New"/>
          <w:spacing w:val="-2"/>
        </w:rPr>
        <w:t>смеси</w:t>
      </w:r>
    </w:p>
    <w:p w:rsidR="004F19BD" w:rsidRDefault="00EA37BF">
      <w:pPr>
        <w:spacing w:before="3" w:line="270" w:lineRule="exact"/>
        <w:ind w:left="222"/>
        <w:rPr>
          <w:rFonts w:ascii="Arial" w:hAnsi="Arial"/>
          <w:b/>
          <w:sz w:val="20"/>
        </w:rPr>
      </w:pPr>
      <w:r>
        <w:rPr>
          <w:rFonts w:ascii="Courier New" w:hAnsi="Courier New"/>
        </w:rPr>
        <w:t>Расход</w:t>
      </w:r>
      <w:r>
        <w:rPr>
          <w:rFonts w:ascii="Courier New" w:hAnsi="Courier New"/>
          <w:spacing w:val="-9"/>
        </w:rPr>
        <w:t xml:space="preserve"> </w:t>
      </w:r>
      <w:r>
        <w:rPr>
          <w:rFonts w:ascii="Courier New" w:hAnsi="Courier New"/>
        </w:rPr>
        <w:t>сварочных</w:t>
      </w:r>
      <w:r>
        <w:rPr>
          <w:rFonts w:ascii="Courier New" w:hAnsi="Courier New"/>
          <w:spacing w:val="-7"/>
        </w:rPr>
        <w:t xml:space="preserve"> </w:t>
      </w:r>
      <w:r>
        <w:rPr>
          <w:rFonts w:ascii="Courier New" w:hAnsi="Courier New"/>
        </w:rPr>
        <w:t>материалов,</w:t>
      </w:r>
      <w:r>
        <w:rPr>
          <w:rFonts w:ascii="Courier New" w:hAnsi="Courier New"/>
          <w:spacing w:val="-7"/>
        </w:rPr>
        <w:t xml:space="preserve"> </w:t>
      </w:r>
      <w:r>
        <w:rPr>
          <w:rFonts w:ascii="Courier New" w:hAnsi="Courier New"/>
        </w:rPr>
        <w:t>кг/год,</w:t>
      </w:r>
      <w:r>
        <w:rPr>
          <w:rFonts w:ascii="Courier New" w:hAnsi="Courier New"/>
          <w:spacing w:val="-7"/>
        </w:rPr>
        <w:t xml:space="preserve"> </w:t>
      </w:r>
      <w:r>
        <w:rPr>
          <w:b/>
          <w:i/>
        </w:rPr>
        <w:t>B</w:t>
      </w:r>
      <w:r>
        <w:rPr>
          <w:b/>
          <w:i/>
          <w:spacing w:val="-3"/>
        </w:rPr>
        <w:t xml:space="preserve"> </w:t>
      </w:r>
      <w:r>
        <w:rPr>
          <w:b/>
          <w:i/>
        </w:rPr>
        <w:t>=</w:t>
      </w:r>
      <w:r>
        <w:rPr>
          <w:b/>
          <w:i/>
          <w:spacing w:val="-3"/>
        </w:rPr>
        <w:t xml:space="preserve"> </w:t>
      </w:r>
      <w:r>
        <w:rPr>
          <w:rFonts w:ascii="Arial" w:hAnsi="Arial"/>
          <w:b/>
          <w:spacing w:val="-2"/>
          <w:sz w:val="20"/>
        </w:rPr>
        <w:t>1.326</w:t>
      </w:r>
    </w:p>
    <w:p w:rsidR="004F19BD" w:rsidRDefault="00EA37BF">
      <w:pPr>
        <w:spacing w:line="248" w:lineRule="exact"/>
        <w:ind w:left="222"/>
        <w:rPr>
          <w:rFonts w:ascii="Courier New" w:hAnsi="Courier New"/>
        </w:rPr>
      </w:pPr>
      <w:r>
        <w:rPr>
          <w:rFonts w:ascii="Courier New" w:hAnsi="Courier New"/>
        </w:rPr>
        <w:t>Фактический</w:t>
      </w:r>
      <w:r>
        <w:rPr>
          <w:rFonts w:ascii="Courier New" w:hAnsi="Courier New"/>
          <w:spacing w:val="-10"/>
        </w:rPr>
        <w:t xml:space="preserve"> </w:t>
      </w:r>
      <w:r>
        <w:rPr>
          <w:rFonts w:ascii="Courier New" w:hAnsi="Courier New"/>
        </w:rPr>
        <w:t>максимальный</w:t>
      </w:r>
      <w:r>
        <w:rPr>
          <w:rFonts w:ascii="Courier New" w:hAnsi="Courier New"/>
          <w:spacing w:val="-9"/>
        </w:rPr>
        <w:t xml:space="preserve"> </w:t>
      </w:r>
      <w:r>
        <w:rPr>
          <w:rFonts w:ascii="Courier New" w:hAnsi="Courier New"/>
        </w:rPr>
        <w:t>расход</w:t>
      </w:r>
      <w:r>
        <w:rPr>
          <w:rFonts w:ascii="Courier New" w:hAnsi="Courier New"/>
          <w:spacing w:val="-10"/>
        </w:rPr>
        <w:t xml:space="preserve"> </w:t>
      </w:r>
      <w:r>
        <w:rPr>
          <w:rFonts w:ascii="Courier New" w:hAnsi="Courier New"/>
        </w:rPr>
        <w:t>сварочных</w:t>
      </w:r>
      <w:r>
        <w:rPr>
          <w:rFonts w:ascii="Courier New" w:hAnsi="Courier New"/>
          <w:spacing w:val="-9"/>
        </w:rPr>
        <w:t xml:space="preserve"> </w:t>
      </w:r>
      <w:r>
        <w:rPr>
          <w:rFonts w:ascii="Courier New" w:hAnsi="Courier New"/>
          <w:spacing w:val="-2"/>
        </w:rPr>
        <w:t>материалов,</w:t>
      </w:r>
    </w:p>
    <w:p w:rsidR="004F19BD" w:rsidRDefault="00EA37BF">
      <w:pPr>
        <w:spacing w:before="2"/>
        <w:ind w:left="222"/>
        <w:rPr>
          <w:rFonts w:ascii="Arial" w:hAnsi="Arial"/>
          <w:b/>
          <w:sz w:val="20"/>
        </w:rPr>
      </w:pPr>
      <w:r>
        <w:rPr>
          <w:rFonts w:ascii="Courier New" w:hAnsi="Courier New"/>
        </w:rPr>
        <w:t>с</w:t>
      </w:r>
      <w:r>
        <w:rPr>
          <w:rFonts w:ascii="Courier New" w:hAnsi="Courier New"/>
          <w:spacing w:val="-9"/>
        </w:rPr>
        <w:t xml:space="preserve"> </w:t>
      </w:r>
      <w:r>
        <w:rPr>
          <w:rFonts w:ascii="Courier New" w:hAnsi="Courier New"/>
        </w:rPr>
        <w:t>учетом</w:t>
      </w:r>
      <w:r>
        <w:rPr>
          <w:rFonts w:ascii="Courier New" w:hAnsi="Courier New"/>
          <w:spacing w:val="-7"/>
        </w:rPr>
        <w:t xml:space="preserve"> </w:t>
      </w:r>
      <w:r>
        <w:rPr>
          <w:rFonts w:ascii="Courier New" w:hAnsi="Courier New"/>
        </w:rPr>
        <w:t>дискретности</w:t>
      </w:r>
      <w:r>
        <w:rPr>
          <w:rFonts w:ascii="Courier New" w:hAnsi="Courier New"/>
          <w:spacing w:val="-7"/>
        </w:rPr>
        <w:t xml:space="preserve"> </w:t>
      </w:r>
      <w:r>
        <w:rPr>
          <w:rFonts w:ascii="Courier New" w:hAnsi="Courier New"/>
        </w:rPr>
        <w:t>работы</w:t>
      </w:r>
      <w:r>
        <w:rPr>
          <w:rFonts w:ascii="Courier New" w:hAnsi="Courier New"/>
          <w:spacing w:val="-7"/>
        </w:rPr>
        <w:t xml:space="preserve"> </w:t>
      </w:r>
      <w:r>
        <w:rPr>
          <w:rFonts w:ascii="Courier New" w:hAnsi="Courier New"/>
        </w:rPr>
        <w:t>оборудования,</w:t>
      </w:r>
      <w:r>
        <w:rPr>
          <w:rFonts w:ascii="Courier New" w:hAnsi="Courier New"/>
          <w:spacing w:val="-7"/>
        </w:rPr>
        <w:t xml:space="preserve"> </w:t>
      </w:r>
      <w:r>
        <w:rPr>
          <w:rFonts w:ascii="Courier New" w:hAnsi="Courier New"/>
        </w:rPr>
        <w:t>кг/час,</w:t>
      </w:r>
      <w:r>
        <w:rPr>
          <w:rFonts w:ascii="Courier New" w:hAnsi="Courier New"/>
          <w:spacing w:val="-6"/>
        </w:rPr>
        <w:t xml:space="preserve"> </w:t>
      </w:r>
      <w:r>
        <w:rPr>
          <w:b/>
          <w:i/>
        </w:rPr>
        <w:t>BMAX</w:t>
      </w:r>
      <w:r>
        <w:rPr>
          <w:b/>
          <w:i/>
          <w:spacing w:val="-4"/>
        </w:rPr>
        <w:t xml:space="preserve"> </w:t>
      </w:r>
      <w:r>
        <w:rPr>
          <w:b/>
          <w:i/>
        </w:rPr>
        <w:t>=</w:t>
      </w:r>
      <w:r>
        <w:rPr>
          <w:b/>
          <w:i/>
          <w:spacing w:val="-3"/>
        </w:rPr>
        <w:t xml:space="preserve"> </w:t>
      </w:r>
      <w:r>
        <w:rPr>
          <w:rFonts w:ascii="Arial" w:hAnsi="Arial"/>
          <w:b/>
          <w:spacing w:val="-5"/>
          <w:sz w:val="20"/>
        </w:rPr>
        <w:t>0.1</w:t>
      </w:r>
    </w:p>
    <w:p w:rsidR="004F19BD" w:rsidRDefault="00EA37BF">
      <w:pPr>
        <w:pStyle w:val="a3"/>
        <w:spacing w:before="3"/>
        <w:rPr>
          <w:rFonts w:ascii="Arial"/>
          <w:b/>
          <w:sz w:val="8"/>
        </w:rPr>
      </w:pPr>
      <w:r>
        <w:rPr>
          <w:noProof/>
        </w:rPr>
        <mc:AlternateContent>
          <mc:Choice Requires="wps">
            <w:drawing>
              <wp:anchor distT="0" distB="0" distL="0" distR="0" simplePos="0" relativeHeight="487599104" behindDoc="1" locked="0" layoutInCell="1" allowOverlap="1">
                <wp:simplePos x="0" y="0"/>
                <wp:positionH relativeFrom="page">
                  <wp:posOffset>1080820</wp:posOffset>
                </wp:positionH>
                <wp:positionV relativeFrom="paragraph">
                  <wp:posOffset>75642</wp:posOffset>
                </wp:positionV>
                <wp:extent cx="243078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0780" cy="1270"/>
                        </a:xfrm>
                        <a:custGeom>
                          <a:avLst/>
                          <a:gdLst/>
                          <a:ahLst/>
                          <a:cxnLst/>
                          <a:rect l="l" t="t" r="r" b="b"/>
                          <a:pathLst>
                            <a:path w="2430780">
                              <a:moveTo>
                                <a:pt x="0" y="0"/>
                              </a:moveTo>
                              <a:lnTo>
                                <a:pt x="2430780" y="0"/>
                              </a:lnTo>
                            </a:path>
                          </a:pathLst>
                        </a:custGeom>
                        <a:ln w="8272">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8188C75" id="Graphic 56" o:spid="_x0000_s1026" style="position:absolute;margin-left:85.1pt;margin-top:5.95pt;width:191.4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2430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" path="m,l2430780,e" filled="f" strokeweight=".22978mm">
                <v:stroke dashstyle="dash"/>
                <v:path arrowok="t"/>
                <w10:wrap type="topAndBottom" anchorx="page"/>
              </v:shape>
            </w:pict>
          </mc:Fallback>
        </mc:AlternateContent>
      </w:r>
    </w:p>
    <w:p w:rsidR="004F19BD" w:rsidRDefault="00EA37BF">
      <w:pPr>
        <w:spacing w:before="122"/>
        <w:ind w:left="222"/>
        <w:rPr>
          <w:rFonts w:ascii="Courier New" w:hAnsi="Courier New"/>
        </w:rPr>
      </w:pPr>
      <w:r>
        <w:rPr>
          <w:rFonts w:ascii="Courier New" w:hAnsi="Courier New"/>
          <w:spacing w:val="-2"/>
        </w:rPr>
        <w:t>Газы:</w:t>
      </w:r>
    </w:p>
    <w:p w:rsidR="004F19BD" w:rsidRDefault="00EA37BF">
      <w:pPr>
        <w:spacing w:before="245"/>
        <w:ind w:left="222"/>
        <w:rPr>
          <w:b/>
          <w:i/>
          <w:sz w:val="20"/>
        </w:rPr>
      </w:pPr>
      <w:r>
        <w:rPr>
          <w:b/>
          <w:i/>
          <w:sz w:val="20"/>
          <w:u w:val="single"/>
        </w:rPr>
        <w:t>Примесь:</w:t>
      </w:r>
      <w:r>
        <w:rPr>
          <w:b/>
          <w:i/>
          <w:spacing w:val="-6"/>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6"/>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6"/>
          <w:sz w:val="20"/>
          <w:u w:val="single"/>
        </w:rPr>
        <w:t xml:space="preserve"> </w:t>
      </w:r>
      <w:r>
        <w:rPr>
          <w:b/>
          <w:i/>
          <w:spacing w:val="-5"/>
          <w:sz w:val="20"/>
          <w:u w:val="single"/>
        </w:rPr>
        <w:t>(4)</w:t>
      </w:r>
    </w:p>
    <w:p w:rsidR="004F19BD" w:rsidRDefault="004F19BD">
      <w:pPr>
        <w:pStyle w:val="a3"/>
        <w:spacing w:before="6"/>
        <w:rPr>
          <w:b/>
          <w:i/>
          <w:sz w:val="20"/>
        </w:rPr>
      </w:pPr>
    </w:p>
    <w:p w:rsidR="004F19BD" w:rsidRDefault="00EA37BF">
      <w:pPr>
        <w:spacing w:line="249" w:lineRule="exact"/>
        <w:ind w:left="222"/>
        <w:rPr>
          <w:rFonts w:ascii="Courier New" w:hAnsi="Courier New"/>
        </w:rPr>
      </w:pPr>
      <w:r>
        <w:rPr>
          <w:rFonts w:ascii="Courier New" w:hAnsi="Courier New"/>
        </w:rPr>
        <w:t>Удельное</w:t>
      </w:r>
      <w:r>
        <w:rPr>
          <w:rFonts w:ascii="Courier New" w:hAnsi="Courier New"/>
          <w:spacing w:val="-10"/>
        </w:rPr>
        <w:t xml:space="preserve"> </w:t>
      </w:r>
      <w:r>
        <w:rPr>
          <w:rFonts w:ascii="Courier New" w:hAnsi="Courier New"/>
        </w:rPr>
        <w:t>выделение</w:t>
      </w:r>
      <w:r>
        <w:rPr>
          <w:rFonts w:ascii="Courier New" w:hAnsi="Courier New"/>
          <w:spacing w:val="-10"/>
        </w:rPr>
        <w:t xml:space="preserve"> </w:t>
      </w:r>
      <w:r>
        <w:rPr>
          <w:rFonts w:ascii="Courier New" w:hAnsi="Courier New"/>
        </w:rPr>
        <w:t>загрязняющих</w:t>
      </w:r>
      <w:r>
        <w:rPr>
          <w:rFonts w:ascii="Courier New" w:hAnsi="Courier New"/>
          <w:spacing w:val="-9"/>
        </w:rPr>
        <w:t xml:space="preserve"> </w:t>
      </w:r>
      <w:r>
        <w:rPr>
          <w:rFonts w:ascii="Courier New" w:hAnsi="Courier New"/>
          <w:spacing w:val="-2"/>
        </w:rPr>
        <w:t>веществ,</w:t>
      </w:r>
    </w:p>
    <w:p w:rsidR="004F19BD" w:rsidRDefault="00EA37BF">
      <w:pPr>
        <w:spacing w:line="271" w:lineRule="exact"/>
        <w:ind w:left="222"/>
        <w:rPr>
          <w:rFonts w:ascii="Arial" w:hAnsi="Arial"/>
          <w:b/>
          <w:sz w:val="20"/>
        </w:rPr>
      </w:pPr>
      <w:r>
        <w:rPr>
          <w:rFonts w:ascii="Courier New" w:hAnsi="Courier New"/>
        </w:rPr>
        <w:t>г/кг</w:t>
      </w:r>
      <w:r>
        <w:rPr>
          <w:rFonts w:ascii="Courier New" w:hAnsi="Courier New"/>
          <w:spacing w:val="-6"/>
        </w:rPr>
        <w:t xml:space="preserve"> </w:t>
      </w:r>
      <w:r>
        <w:rPr>
          <w:rFonts w:ascii="Courier New" w:hAnsi="Courier New"/>
        </w:rPr>
        <w:t>расходуемого</w:t>
      </w:r>
      <w:r>
        <w:rPr>
          <w:rFonts w:ascii="Courier New" w:hAnsi="Courier New"/>
          <w:spacing w:val="-6"/>
        </w:rPr>
        <w:t xml:space="preserve"> </w:t>
      </w:r>
      <w:r>
        <w:rPr>
          <w:rFonts w:ascii="Courier New" w:hAnsi="Courier New"/>
        </w:rPr>
        <w:t>материала</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3),</w:t>
      </w:r>
      <w:r>
        <w:rPr>
          <w:rFonts w:ascii="Courier New" w:hAnsi="Courier New"/>
          <w:spacing w:val="-5"/>
        </w:rPr>
        <w:t xml:space="preserve"> </w:t>
      </w:r>
      <w:r>
        <w:rPr>
          <w:b/>
          <w:i/>
        </w:rPr>
        <w:t>GIS</w:t>
      </w:r>
      <w:r>
        <w:rPr>
          <w:b/>
          <w:i/>
          <w:spacing w:val="-2"/>
        </w:rPr>
        <w:t xml:space="preserve"> </w:t>
      </w:r>
      <w:r>
        <w:rPr>
          <w:b/>
          <w:i/>
        </w:rPr>
        <w:t>=</w:t>
      </w:r>
      <w:r>
        <w:rPr>
          <w:b/>
          <w:i/>
          <w:spacing w:val="-2"/>
        </w:rPr>
        <w:t xml:space="preserve"> </w:t>
      </w:r>
      <w:r>
        <w:rPr>
          <w:rFonts w:ascii="Arial" w:hAnsi="Arial"/>
          <w:b/>
          <w:spacing w:val="-5"/>
          <w:sz w:val="20"/>
        </w:rPr>
        <w:t>15</w:t>
      </w:r>
    </w:p>
    <w:p w:rsidR="004F19BD" w:rsidRDefault="00EA37BF">
      <w:pPr>
        <w:spacing w:before="2" w:line="237" w:lineRule="auto"/>
        <w:ind w:left="222" w:right="240"/>
        <w:rPr>
          <w:rFonts w:ascii="Arial" w:hAnsi="Arial"/>
          <w:b/>
          <w:sz w:val="20"/>
        </w:rPr>
      </w:pPr>
      <w:r>
        <w:rPr>
          <w:rFonts w:ascii="Courier New" w:hAnsi="Courier New"/>
        </w:rPr>
        <w:t xml:space="preserve">Валовый выброс, т/год (5.1), </w:t>
      </w:r>
      <w:r>
        <w:rPr>
          <w:b/>
          <w:i/>
        </w:rPr>
        <w:t xml:space="preserve">_M_ = </w:t>
      </w:r>
      <w:r>
        <w:rPr>
          <w:b/>
          <w:i/>
          <w:sz w:val="20"/>
        </w:rPr>
        <w:t>GIS · B / 10</w:t>
      </w:r>
      <w:r>
        <w:rPr>
          <w:b/>
          <w:i/>
          <w:sz w:val="20"/>
          <w:vertAlign w:val="superscript"/>
        </w:rPr>
        <w:t>6</w:t>
      </w:r>
      <w:r>
        <w:rPr>
          <w:b/>
          <w:i/>
          <w:sz w:val="20"/>
        </w:rPr>
        <w:t xml:space="preserve"> = </w:t>
      </w:r>
      <w:r>
        <w:rPr>
          <w:b/>
          <w:sz w:val="20"/>
        </w:rPr>
        <w:t>15 · 1.326 / 10</w:t>
      </w:r>
      <w:r>
        <w:rPr>
          <w:b/>
          <w:sz w:val="20"/>
          <w:vertAlign w:val="superscript"/>
        </w:rPr>
        <w:t>6</w:t>
      </w:r>
      <w:r>
        <w:rPr>
          <w:b/>
          <w:sz w:val="20"/>
        </w:rPr>
        <w:t xml:space="preserve"> = </w:t>
      </w:r>
      <w:r>
        <w:rPr>
          <w:rFonts w:ascii="Arial" w:hAnsi="Arial"/>
          <w:b/>
          <w:sz w:val="20"/>
        </w:rPr>
        <w:t xml:space="preserve">0.0000199 </w:t>
      </w:r>
      <w:r>
        <w:rPr>
          <w:rFonts w:ascii="Courier New" w:hAnsi="Courier New"/>
        </w:rPr>
        <w:t>Максимальный</w:t>
      </w:r>
      <w:r>
        <w:rPr>
          <w:rFonts w:ascii="Courier New" w:hAnsi="Courier New"/>
          <w:spacing w:val="-4"/>
        </w:rPr>
        <w:t xml:space="preserve"> </w:t>
      </w:r>
      <w:r>
        <w:rPr>
          <w:rFonts w:ascii="Courier New" w:hAnsi="Courier New"/>
        </w:rPr>
        <w:t>из</w:t>
      </w:r>
      <w:r>
        <w:rPr>
          <w:rFonts w:ascii="Courier New" w:hAnsi="Courier New"/>
          <w:spacing w:val="-4"/>
        </w:rPr>
        <w:t xml:space="preserve"> </w:t>
      </w:r>
      <w:r>
        <w:rPr>
          <w:rFonts w:ascii="Courier New" w:hAnsi="Courier New"/>
        </w:rPr>
        <w:t>разовых</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г/с</w:t>
      </w:r>
      <w:r>
        <w:rPr>
          <w:rFonts w:ascii="Courier New" w:hAnsi="Courier New"/>
          <w:spacing w:val="-4"/>
        </w:rPr>
        <w:t xml:space="preserve"> </w:t>
      </w:r>
      <w:r>
        <w:rPr>
          <w:rFonts w:ascii="Courier New" w:hAnsi="Courier New"/>
        </w:rPr>
        <w:t>(5.2),</w:t>
      </w:r>
      <w:r>
        <w:rPr>
          <w:rFonts w:ascii="Courier New" w:hAnsi="Courier New"/>
          <w:spacing w:val="-3"/>
        </w:rPr>
        <w:t xml:space="preserve"> </w:t>
      </w:r>
      <w:r>
        <w:rPr>
          <w:b/>
          <w:i/>
        </w:rPr>
        <w:t>_G_</w:t>
      </w:r>
      <w:r>
        <w:rPr>
          <w:b/>
          <w:i/>
          <w:spacing w:val="-1"/>
        </w:rPr>
        <w:t xml:space="preserve"> </w:t>
      </w:r>
      <w:r>
        <w:rPr>
          <w:b/>
          <w:i/>
        </w:rPr>
        <w:t>=</w:t>
      </w:r>
      <w:r>
        <w:rPr>
          <w:b/>
          <w:i/>
          <w:spacing w:val="-2"/>
        </w:rPr>
        <w:t xml:space="preserve"> </w:t>
      </w:r>
      <w:r>
        <w:rPr>
          <w:b/>
          <w:i/>
          <w:sz w:val="20"/>
        </w:rPr>
        <w:t>GIS</w:t>
      </w:r>
      <w:r>
        <w:rPr>
          <w:b/>
          <w:i/>
          <w:spacing w:val="-2"/>
          <w:sz w:val="20"/>
        </w:rPr>
        <w:t xml:space="preserve"> </w:t>
      </w:r>
      <w:r>
        <w:rPr>
          <w:b/>
          <w:i/>
          <w:sz w:val="20"/>
        </w:rPr>
        <w:t>·</w:t>
      </w:r>
      <w:r>
        <w:rPr>
          <w:b/>
          <w:i/>
          <w:spacing w:val="-1"/>
          <w:sz w:val="20"/>
        </w:rPr>
        <w:t xml:space="preserve"> </w:t>
      </w:r>
      <w:r>
        <w:rPr>
          <w:b/>
          <w:i/>
          <w:sz w:val="20"/>
        </w:rPr>
        <w:t>BMAX</w:t>
      </w:r>
      <w:r>
        <w:rPr>
          <w:b/>
          <w:i/>
          <w:spacing w:val="-2"/>
          <w:sz w:val="20"/>
        </w:rPr>
        <w:t xml:space="preserve"> </w:t>
      </w:r>
      <w:r>
        <w:rPr>
          <w:b/>
          <w:i/>
          <w:sz w:val="20"/>
        </w:rPr>
        <w:t>/</w:t>
      </w:r>
      <w:r>
        <w:rPr>
          <w:b/>
          <w:i/>
          <w:spacing w:val="-2"/>
          <w:sz w:val="20"/>
        </w:rPr>
        <w:t xml:space="preserve"> </w:t>
      </w:r>
      <w:r>
        <w:rPr>
          <w:b/>
          <w:i/>
          <w:sz w:val="20"/>
        </w:rPr>
        <w:t xml:space="preserve">3600 = </w:t>
      </w:r>
      <w:r>
        <w:rPr>
          <w:b/>
          <w:sz w:val="20"/>
        </w:rPr>
        <w:t>15 ·</w:t>
      </w:r>
      <w:r>
        <w:rPr>
          <w:b/>
          <w:spacing w:val="-3"/>
          <w:sz w:val="20"/>
        </w:rPr>
        <w:t xml:space="preserve"> </w:t>
      </w:r>
      <w:r>
        <w:rPr>
          <w:b/>
          <w:sz w:val="20"/>
        </w:rPr>
        <w:t xml:space="preserve">0.1 / 3600 = </w:t>
      </w:r>
      <w:r>
        <w:rPr>
          <w:rFonts w:ascii="Arial" w:hAnsi="Arial"/>
          <w:b/>
          <w:sz w:val="20"/>
        </w:rPr>
        <w:t>0.000417</w:t>
      </w:r>
    </w:p>
    <w:p w:rsidR="004F19BD" w:rsidRDefault="00EA37BF">
      <w:pPr>
        <w:spacing w:before="236"/>
        <w:ind w:left="222"/>
        <w:rPr>
          <w:rFonts w:ascii="Courier New" w:hAnsi="Courier New"/>
        </w:rPr>
      </w:pPr>
      <w:r>
        <w:rPr>
          <w:rFonts w:ascii="Courier New" w:hAnsi="Courier New"/>
          <w:spacing w:val="-2"/>
        </w:rPr>
        <w:t>ИТОГО:</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4696"/>
        <w:gridCol w:w="1828"/>
        <w:gridCol w:w="1955"/>
      </w:tblGrid>
      <w:tr w:rsidR="004F19BD">
        <w:trPr>
          <w:trHeight w:val="251"/>
        </w:trPr>
        <w:tc>
          <w:tcPr>
            <w:tcW w:w="653" w:type="dxa"/>
          </w:tcPr>
          <w:p w:rsidR="004F19BD" w:rsidRDefault="00EA37BF">
            <w:pPr>
              <w:pStyle w:val="TableParagraph"/>
              <w:spacing w:line="232" w:lineRule="exact"/>
              <w:ind w:right="130"/>
              <w:jc w:val="right"/>
              <w:rPr>
                <w:rFonts w:ascii="Times New Roman" w:hAnsi="Times New Roman"/>
                <w:b/>
                <w:i/>
              </w:rPr>
            </w:pPr>
            <w:r>
              <w:rPr>
                <w:rFonts w:ascii="Times New Roman" w:hAnsi="Times New Roman"/>
                <w:b/>
                <w:i/>
                <w:spacing w:val="-5"/>
              </w:rPr>
              <w:t>Код</w:t>
            </w:r>
          </w:p>
        </w:tc>
        <w:tc>
          <w:tcPr>
            <w:tcW w:w="4696" w:type="dxa"/>
          </w:tcPr>
          <w:p w:rsidR="004F19BD" w:rsidRDefault="00EA37BF">
            <w:pPr>
              <w:pStyle w:val="TableParagraph"/>
              <w:spacing w:line="232" w:lineRule="exact"/>
              <w:ind w:left="1471"/>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828" w:type="dxa"/>
          </w:tcPr>
          <w:p w:rsidR="004F19BD" w:rsidRDefault="00EA37BF">
            <w:pPr>
              <w:pStyle w:val="TableParagraph"/>
              <w:spacing w:line="232" w:lineRule="exact"/>
              <w:ind w:left="399"/>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1955" w:type="dxa"/>
          </w:tcPr>
          <w:p w:rsidR="004F19BD" w:rsidRDefault="00EA37BF">
            <w:pPr>
              <w:pStyle w:val="TableParagraph"/>
              <w:spacing w:line="232" w:lineRule="exact"/>
              <w:ind w:left="314"/>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253"/>
        </w:trPr>
        <w:tc>
          <w:tcPr>
            <w:tcW w:w="653" w:type="dxa"/>
          </w:tcPr>
          <w:p w:rsidR="004F19BD" w:rsidRDefault="00EA37BF">
            <w:pPr>
              <w:pStyle w:val="TableParagraph"/>
              <w:spacing w:line="234" w:lineRule="exact"/>
              <w:ind w:right="170"/>
              <w:jc w:val="right"/>
              <w:rPr>
                <w:rFonts w:ascii="Times New Roman"/>
              </w:rPr>
            </w:pPr>
            <w:r>
              <w:rPr>
                <w:rFonts w:ascii="Times New Roman"/>
                <w:spacing w:val="-4"/>
              </w:rPr>
              <w:t>0301</w:t>
            </w:r>
          </w:p>
        </w:tc>
        <w:tc>
          <w:tcPr>
            <w:tcW w:w="4696" w:type="dxa"/>
          </w:tcPr>
          <w:p w:rsidR="004F19BD" w:rsidRDefault="00EA37BF">
            <w:pPr>
              <w:pStyle w:val="TableParagraph"/>
              <w:spacing w:line="234" w:lineRule="exact"/>
              <w:ind w:left="25"/>
              <w:rPr>
                <w:rFonts w:ascii="Times New Roman" w:hAnsi="Times New Roman"/>
              </w:rPr>
            </w:pPr>
            <w:r>
              <w:rPr>
                <w:rFonts w:ascii="Times New Roman" w:hAnsi="Times New Roman"/>
              </w:rPr>
              <w:t>Азота</w:t>
            </w:r>
            <w:r>
              <w:rPr>
                <w:rFonts w:ascii="Times New Roman" w:hAnsi="Times New Roman"/>
                <w:spacing w:val="-4"/>
              </w:rPr>
              <w:t xml:space="preserve"> </w:t>
            </w:r>
            <w:r>
              <w:rPr>
                <w:rFonts w:ascii="Times New Roman" w:hAnsi="Times New Roman"/>
              </w:rPr>
              <w:t>(IV)</w:t>
            </w:r>
            <w:r>
              <w:rPr>
                <w:rFonts w:ascii="Times New Roman" w:hAnsi="Times New Roman"/>
                <w:spacing w:val="-3"/>
              </w:rPr>
              <w:t xml:space="preserve"> </w:t>
            </w:r>
            <w:r>
              <w:rPr>
                <w:rFonts w:ascii="Times New Roman" w:hAnsi="Times New Roman"/>
              </w:rPr>
              <w:t>диоксид</w:t>
            </w:r>
            <w:r>
              <w:rPr>
                <w:rFonts w:ascii="Times New Roman" w:hAnsi="Times New Roman"/>
                <w:spacing w:val="-4"/>
              </w:rPr>
              <w:t xml:space="preserve"> </w:t>
            </w:r>
            <w:r>
              <w:rPr>
                <w:rFonts w:ascii="Times New Roman" w:hAnsi="Times New Roman"/>
              </w:rPr>
              <w:t>(Азота</w:t>
            </w:r>
            <w:r>
              <w:rPr>
                <w:rFonts w:ascii="Times New Roman" w:hAnsi="Times New Roman"/>
                <w:spacing w:val="-3"/>
              </w:rPr>
              <w:t xml:space="preserve"> </w:t>
            </w:r>
            <w:r>
              <w:rPr>
                <w:rFonts w:ascii="Times New Roman" w:hAnsi="Times New Roman"/>
              </w:rPr>
              <w:t>диоксид)</w:t>
            </w:r>
            <w:r>
              <w:rPr>
                <w:rFonts w:ascii="Times New Roman" w:hAnsi="Times New Roman"/>
                <w:spacing w:val="-5"/>
              </w:rPr>
              <w:t xml:space="preserve"> (4)</w:t>
            </w:r>
          </w:p>
        </w:tc>
        <w:tc>
          <w:tcPr>
            <w:tcW w:w="1828" w:type="dxa"/>
          </w:tcPr>
          <w:p w:rsidR="004F19BD" w:rsidRDefault="00EA37BF">
            <w:pPr>
              <w:pStyle w:val="TableParagraph"/>
              <w:spacing w:line="234" w:lineRule="exact"/>
              <w:ind w:left="970"/>
              <w:rPr>
                <w:rFonts w:ascii="Times New Roman"/>
              </w:rPr>
            </w:pPr>
            <w:r>
              <w:rPr>
                <w:rFonts w:ascii="Times New Roman"/>
                <w:spacing w:val="-2"/>
              </w:rPr>
              <w:t>0.000417</w:t>
            </w:r>
          </w:p>
        </w:tc>
        <w:tc>
          <w:tcPr>
            <w:tcW w:w="1955" w:type="dxa"/>
          </w:tcPr>
          <w:p w:rsidR="004F19BD" w:rsidRDefault="00EA37BF">
            <w:pPr>
              <w:pStyle w:val="TableParagraph"/>
              <w:spacing w:line="234" w:lineRule="exact"/>
              <w:ind w:left="986"/>
              <w:rPr>
                <w:rFonts w:ascii="Times New Roman"/>
              </w:rPr>
            </w:pPr>
            <w:r>
              <w:rPr>
                <w:rFonts w:ascii="Times New Roman"/>
                <w:spacing w:val="-2"/>
              </w:rPr>
              <w:t>0.0000199</w:t>
            </w:r>
          </w:p>
        </w:tc>
      </w:tr>
    </w:tbl>
    <w:p w:rsidR="004F19BD" w:rsidRDefault="004F19BD">
      <w:pPr>
        <w:spacing w:line="234" w:lineRule="exact"/>
        <w:sectPr w:rsidR="004F19BD">
          <w:pgSz w:w="11910" w:h="16840"/>
          <w:pgMar w:top="1080" w:right="900" w:bottom="280" w:left="1480" w:header="710" w:footer="0" w:gutter="0"/>
          <w:cols w:space="720"/>
        </w:sectPr>
      </w:pPr>
    </w:p>
    <w:p w:rsidR="004F19BD" w:rsidRDefault="00EA37BF">
      <w:pPr>
        <w:spacing w:before="90"/>
        <w:ind w:left="1853" w:right="805" w:hanging="596"/>
        <w:rPr>
          <w:rFonts w:ascii="Courier New" w:hAnsi="Courier New"/>
          <w:i/>
        </w:rPr>
      </w:pPr>
      <w:r>
        <w:rPr>
          <w:rFonts w:ascii="Courier New" w:hAnsi="Courier New"/>
          <w:i/>
          <w:u w:val="single"/>
        </w:rPr>
        <w:lastRenderedPageBreak/>
        <w:t>Источник</w:t>
      </w:r>
      <w:r>
        <w:rPr>
          <w:rFonts w:ascii="Courier New" w:hAnsi="Courier New"/>
          <w:i/>
          <w:spacing w:val="-9"/>
          <w:u w:val="single"/>
        </w:rPr>
        <w:t xml:space="preserve"> </w:t>
      </w:r>
      <w:r>
        <w:rPr>
          <w:rFonts w:ascii="Courier New" w:hAnsi="Courier New"/>
          <w:i/>
          <w:u w:val="single"/>
        </w:rPr>
        <w:t>загрязнения:</w:t>
      </w:r>
      <w:r>
        <w:rPr>
          <w:rFonts w:ascii="Courier New" w:hAnsi="Courier New"/>
          <w:i/>
          <w:spacing w:val="-9"/>
          <w:u w:val="single"/>
        </w:rPr>
        <w:t xml:space="preserve"> </w:t>
      </w:r>
      <w:r>
        <w:rPr>
          <w:rFonts w:ascii="Courier New" w:hAnsi="Courier New"/>
          <w:i/>
          <w:u w:val="single"/>
        </w:rPr>
        <w:t>6009,</w:t>
      </w:r>
      <w:r>
        <w:rPr>
          <w:rFonts w:ascii="Courier New" w:hAnsi="Courier New"/>
          <w:i/>
          <w:spacing w:val="-9"/>
          <w:u w:val="single"/>
        </w:rPr>
        <w:t xml:space="preserve"> </w:t>
      </w:r>
      <w:r>
        <w:rPr>
          <w:rFonts w:ascii="Courier New" w:hAnsi="Courier New"/>
          <w:i/>
          <w:u w:val="single"/>
        </w:rPr>
        <w:t>Неорганизованный</w:t>
      </w:r>
      <w:r>
        <w:rPr>
          <w:rFonts w:ascii="Courier New" w:hAnsi="Courier New"/>
          <w:i/>
          <w:spacing w:val="-9"/>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u w:val="single"/>
        </w:rPr>
        <w:t xml:space="preserve"> выделения: 6009 01, Паяльные работы</w:t>
      </w:r>
    </w:p>
    <w:p w:rsidR="004F19BD" w:rsidRDefault="004F19BD">
      <w:pPr>
        <w:pStyle w:val="a3"/>
        <w:spacing w:before="2"/>
        <w:rPr>
          <w:rFonts w:ascii="Courier New"/>
          <w:i/>
          <w:sz w:val="22"/>
        </w:rPr>
      </w:pPr>
    </w:p>
    <w:p w:rsidR="004F19BD" w:rsidRDefault="00EA37BF">
      <w:pPr>
        <w:spacing w:line="248" w:lineRule="exact"/>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pStyle w:val="a4"/>
        <w:numPr>
          <w:ilvl w:val="0"/>
          <w:numId w:val="2"/>
        </w:numPr>
        <w:tabs>
          <w:tab w:val="left" w:pos="617"/>
        </w:tabs>
        <w:ind w:right="458" w:firstLine="0"/>
        <w:rPr>
          <w:rFonts w:ascii="Courier New" w:hAnsi="Courier New"/>
        </w:rPr>
      </w:pPr>
      <w:r>
        <w:rPr>
          <w:rFonts w:ascii="Courier New" w:hAnsi="Courier New"/>
        </w:rPr>
        <w:t>Методика расчета выбросов загрязняющих веществ от автотранспортных предприятий (раздел 4.10. Медницкие работы) Приложение</w:t>
      </w:r>
      <w:r>
        <w:rPr>
          <w:rFonts w:ascii="Courier New" w:hAnsi="Courier New"/>
          <w:spacing w:val="-5"/>
        </w:rPr>
        <w:t xml:space="preserve"> </w:t>
      </w:r>
      <w:r>
        <w:rPr>
          <w:rFonts w:ascii="Courier New" w:hAnsi="Courier New"/>
        </w:rPr>
        <w:t>№3</w:t>
      </w:r>
      <w:r>
        <w:rPr>
          <w:rFonts w:ascii="Courier New" w:hAnsi="Courier New"/>
          <w:spacing w:val="-5"/>
        </w:rPr>
        <w:t xml:space="preserve"> </w:t>
      </w:r>
      <w:r>
        <w:rPr>
          <w:rFonts w:ascii="Courier New" w:hAnsi="Courier New"/>
        </w:rPr>
        <w:t>к</w:t>
      </w:r>
      <w:r>
        <w:rPr>
          <w:rFonts w:ascii="Courier New" w:hAnsi="Courier New"/>
          <w:spacing w:val="-5"/>
        </w:rPr>
        <w:t xml:space="preserve"> </w:t>
      </w:r>
      <w:r>
        <w:rPr>
          <w:rFonts w:ascii="Courier New" w:hAnsi="Courier New"/>
        </w:rPr>
        <w:t>Приказу</w:t>
      </w:r>
      <w:r>
        <w:rPr>
          <w:rFonts w:ascii="Courier New" w:hAnsi="Courier New"/>
          <w:spacing w:val="-5"/>
        </w:rPr>
        <w:t xml:space="preserve"> </w:t>
      </w:r>
      <w:r>
        <w:rPr>
          <w:rFonts w:ascii="Courier New" w:hAnsi="Courier New"/>
        </w:rPr>
        <w:t>Министра</w:t>
      </w:r>
      <w:r>
        <w:rPr>
          <w:rFonts w:ascii="Courier New" w:hAnsi="Courier New"/>
          <w:spacing w:val="-5"/>
        </w:rPr>
        <w:t xml:space="preserve"> </w:t>
      </w:r>
      <w:r>
        <w:rPr>
          <w:rFonts w:ascii="Courier New" w:hAnsi="Courier New"/>
        </w:rPr>
        <w:t>охраны</w:t>
      </w:r>
      <w:r>
        <w:rPr>
          <w:rFonts w:ascii="Courier New" w:hAnsi="Courier New"/>
          <w:spacing w:val="-5"/>
        </w:rPr>
        <w:t xml:space="preserve"> </w:t>
      </w:r>
      <w:r>
        <w:rPr>
          <w:rFonts w:ascii="Courier New" w:hAnsi="Courier New"/>
        </w:rPr>
        <w:t>окружающей</w:t>
      </w:r>
      <w:r>
        <w:rPr>
          <w:rFonts w:ascii="Courier New" w:hAnsi="Courier New"/>
          <w:spacing w:val="-5"/>
        </w:rPr>
        <w:t xml:space="preserve"> </w:t>
      </w:r>
      <w:r>
        <w:rPr>
          <w:rFonts w:ascii="Courier New" w:hAnsi="Courier New"/>
        </w:rPr>
        <w:t>среды</w:t>
      </w:r>
      <w:r>
        <w:rPr>
          <w:rFonts w:ascii="Courier New" w:hAnsi="Courier New"/>
          <w:spacing w:val="-5"/>
        </w:rPr>
        <w:t xml:space="preserve"> </w:t>
      </w:r>
      <w:r>
        <w:rPr>
          <w:rFonts w:ascii="Courier New" w:hAnsi="Courier New"/>
        </w:rPr>
        <w:t>Республики Казахстан от 18.04.2008 №100-п</w:t>
      </w:r>
    </w:p>
    <w:p w:rsidR="004F19BD" w:rsidRDefault="004F19BD">
      <w:pPr>
        <w:pStyle w:val="a3"/>
        <w:spacing w:before="1"/>
        <w:rPr>
          <w:rFonts w:ascii="Courier New"/>
          <w:sz w:val="22"/>
        </w:rPr>
      </w:pPr>
    </w:p>
    <w:p w:rsidR="004F19BD" w:rsidRDefault="00EA37BF">
      <w:pPr>
        <w:ind w:left="222"/>
        <w:rPr>
          <w:rFonts w:ascii="Courier New" w:hAnsi="Courier New"/>
        </w:rPr>
      </w:pPr>
      <w:r>
        <w:rPr>
          <w:rFonts w:ascii="Courier New" w:hAnsi="Courier New"/>
        </w:rPr>
        <w:t>РАСЧЕТ</w:t>
      </w:r>
      <w:r>
        <w:rPr>
          <w:rFonts w:ascii="Courier New" w:hAnsi="Courier New"/>
          <w:spacing w:val="-7"/>
        </w:rPr>
        <w:t xml:space="preserve"> </w:t>
      </w:r>
      <w:r>
        <w:rPr>
          <w:rFonts w:ascii="Courier New" w:hAnsi="Courier New"/>
        </w:rPr>
        <w:t>ВЫБРОСОВ</w:t>
      </w:r>
      <w:r>
        <w:rPr>
          <w:rFonts w:ascii="Courier New" w:hAnsi="Courier New"/>
          <w:spacing w:val="-5"/>
        </w:rPr>
        <w:t xml:space="preserve"> </w:t>
      </w:r>
      <w:r>
        <w:rPr>
          <w:rFonts w:ascii="Courier New" w:hAnsi="Courier New"/>
        </w:rPr>
        <w:t>ЗВ</w:t>
      </w:r>
      <w:r>
        <w:rPr>
          <w:rFonts w:ascii="Courier New" w:hAnsi="Courier New"/>
          <w:spacing w:val="-7"/>
        </w:rPr>
        <w:t xml:space="preserve"> </w:t>
      </w:r>
      <w:r>
        <w:rPr>
          <w:rFonts w:ascii="Courier New" w:hAnsi="Courier New"/>
        </w:rPr>
        <w:t>ПРИ</w:t>
      </w:r>
      <w:r>
        <w:rPr>
          <w:rFonts w:ascii="Courier New" w:hAnsi="Courier New"/>
          <w:spacing w:val="-6"/>
        </w:rPr>
        <w:t xml:space="preserve"> </w:t>
      </w:r>
      <w:r>
        <w:rPr>
          <w:rFonts w:ascii="Courier New" w:hAnsi="Courier New"/>
        </w:rPr>
        <w:t>ПРОВЕДЕНИИ</w:t>
      </w:r>
      <w:r>
        <w:rPr>
          <w:rFonts w:ascii="Courier New" w:hAnsi="Courier New"/>
          <w:spacing w:val="-6"/>
        </w:rPr>
        <w:t xml:space="preserve"> </w:t>
      </w:r>
      <w:r>
        <w:rPr>
          <w:rFonts w:ascii="Courier New" w:hAnsi="Courier New"/>
        </w:rPr>
        <w:t>МЕДНИЦКИХ</w:t>
      </w:r>
      <w:r>
        <w:rPr>
          <w:rFonts w:ascii="Courier New" w:hAnsi="Courier New"/>
          <w:spacing w:val="-6"/>
        </w:rPr>
        <w:t xml:space="preserve"> </w:t>
      </w:r>
      <w:r>
        <w:rPr>
          <w:rFonts w:ascii="Courier New" w:hAnsi="Courier New"/>
          <w:spacing w:val="-2"/>
        </w:rPr>
        <w:t>РАБОТ</w:t>
      </w:r>
    </w:p>
    <w:p w:rsidR="004F19BD" w:rsidRDefault="00EA37BF">
      <w:pPr>
        <w:spacing w:before="247"/>
        <w:ind w:left="222" w:right="805"/>
        <w:rPr>
          <w:rFonts w:ascii="Courier New" w:hAnsi="Courier New"/>
        </w:rPr>
      </w:pPr>
      <w:r>
        <w:rPr>
          <w:rFonts w:ascii="Courier New" w:hAnsi="Courier New"/>
        </w:rPr>
        <w:t>Вид</w:t>
      </w:r>
      <w:r>
        <w:rPr>
          <w:rFonts w:ascii="Courier New" w:hAnsi="Courier New"/>
          <w:spacing w:val="-6"/>
        </w:rPr>
        <w:t xml:space="preserve"> </w:t>
      </w:r>
      <w:r>
        <w:rPr>
          <w:rFonts w:ascii="Courier New" w:hAnsi="Courier New"/>
        </w:rPr>
        <w:t>выполняемых</w:t>
      </w:r>
      <w:r>
        <w:rPr>
          <w:rFonts w:ascii="Courier New" w:hAnsi="Courier New"/>
          <w:spacing w:val="-6"/>
        </w:rPr>
        <w:t xml:space="preserve"> </w:t>
      </w:r>
      <w:r>
        <w:rPr>
          <w:rFonts w:ascii="Courier New" w:hAnsi="Courier New"/>
        </w:rPr>
        <w:t>работ:</w:t>
      </w:r>
      <w:r>
        <w:rPr>
          <w:rFonts w:ascii="Courier New" w:hAnsi="Courier New"/>
          <w:spacing w:val="-6"/>
        </w:rPr>
        <w:t xml:space="preserve"> </w:t>
      </w:r>
      <w:r>
        <w:rPr>
          <w:rFonts w:ascii="Courier New" w:hAnsi="Courier New"/>
        </w:rPr>
        <w:t>Пайка</w:t>
      </w:r>
      <w:r>
        <w:rPr>
          <w:rFonts w:ascii="Courier New" w:hAnsi="Courier New"/>
          <w:spacing w:val="-6"/>
        </w:rPr>
        <w:t xml:space="preserve"> </w:t>
      </w:r>
      <w:r>
        <w:rPr>
          <w:rFonts w:ascii="Courier New" w:hAnsi="Courier New"/>
        </w:rPr>
        <w:t>паяльниками</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косвенным</w:t>
      </w:r>
      <w:r>
        <w:rPr>
          <w:rFonts w:ascii="Courier New" w:hAnsi="Courier New"/>
          <w:spacing w:val="-6"/>
        </w:rPr>
        <w:t xml:space="preserve"> </w:t>
      </w:r>
      <w:r>
        <w:rPr>
          <w:rFonts w:ascii="Courier New" w:hAnsi="Courier New"/>
        </w:rPr>
        <w:t>нагревом Марка применяемого материала: Оловянно-свинцовые припои (</w:t>
      </w:r>
      <w:proofErr w:type="spellStart"/>
      <w:r>
        <w:rPr>
          <w:rFonts w:ascii="Courier New" w:hAnsi="Courier New"/>
        </w:rPr>
        <w:t>безсурьмянистые</w:t>
      </w:r>
      <w:proofErr w:type="spellEnd"/>
      <w:r>
        <w:rPr>
          <w:rFonts w:ascii="Courier New" w:hAnsi="Courier New"/>
        </w:rPr>
        <w:t>) ПОС-30, 40, 60, 70</w:t>
      </w:r>
    </w:p>
    <w:p w:rsidR="004F19BD" w:rsidRDefault="00EA37BF">
      <w:pPr>
        <w:spacing w:before="3" w:line="271" w:lineRule="exact"/>
        <w:ind w:left="222"/>
        <w:rPr>
          <w:rFonts w:ascii="Arial" w:hAnsi="Arial"/>
          <w:b/>
          <w:sz w:val="20"/>
        </w:rPr>
      </w:pPr>
      <w:r>
        <w:rPr>
          <w:rFonts w:ascii="Courier New" w:hAnsi="Courier New"/>
        </w:rPr>
        <w:t>"Чистое"</w:t>
      </w:r>
      <w:r>
        <w:rPr>
          <w:rFonts w:ascii="Courier New" w:hAnsi="Courier New"/>
          <w:spacing w:val="-7"/>
        </w:rPr>
        <w:t xml:space="preserve"> </w:t>
      </w:r>
      <w:r>
        <w:rPr>
          <w:rFonts w:ascii="Courier New" w:hAnsi="Courier New"/>
        </w:rPr>
        <w:t>время</w:t>
      </w:r>
      <w:r>
        <w:rPr>
          <w:rFonts w:ascii="Courier New" w:hAnsi="Courier New"/>
          <w:spacing w:val="-7"/>
        </w:rPr>
        <w:t xml:space="preserve"> </w:t>
      </w:r>
      <w:r>
        <w:rPr>
          <w:rFonts w:ascii="Courier New" w:hAnsi="Courier New"/>
        </w:rPr>
        <w:t>работы</w:t>
      </w:r>
      <w:r>
        <w:rPr>
          <w:rFonts w:ascii="Courier New" w:hAnsi="Courier New"/>
          <w:spacing w:val="-7"/>
        </w:rPr>
        <w:t xml:space="preserve"> </w:t>
      </w:r>
      <w:r>
        <w:rPr>
          <w:rFonts w:ascii="Courier New" w:hAnsi="Courier New"/>
        </w:rPr>
        <w:t>оборудования,</w:t>
      </w:r>
      <w:r>
        <w:rPr>
          <w:rFonts w:ascii="Courier New" w:hAnsi="Courier New"/>
          <w:spacing w:val="-7"/>
        </w:rPr>
        <w:t xml:space="preserve"> </w:t>
      </w:r>
      <w:r>
        <w:rPr>
          <w:rFonts w:ascii="Courier New" w:hAnsi="Courier New"/>
        </w:rPr>
        <w:t>час/год,</w:t>
      </w:r>
      <w:r>
        <w:rPr>
          <w:rFonts w:ascii="Courier New" w:hAnsi="Courier New"/>
          <w:spacing w:val="-7"/>
        </w:rPr>
        <w:t xml:space="preserve"> </w:t>
      </w:r>
      <w:r>
        <w:rPr>
          <w:b/>
          <w:i/>
        </w:rPr>
        <w:t>T</w:t>
      </w:r>
      <w:r>
        <w:rPr>
          <w:b/>
          <w:i/>
          <w:spacing w:val="-2"/>
        </w:rPr>
        <w:t xml:space="preserve"> </w:t>
      </w:r>
      <w:r>
        <w:rPr>
          <w:b/>
          <w:i/>
        </w:rPr>
        <w:t>=</w:t>
      </w:r>
      <w:r>
        <w:rPr>
          <w:b/>
          <w:i/>
          <w:spacing w:val="-4"/>
        </w:rPr>
        <w:t xml:space="preserve"> </w:t>
      </w:r>
      <w:r>
        <w:rPr>
          <w:rFonts w:ascii="Arial" w:hAnsi="Arial"/>
          <w:b/>
          <w:spacing w:val="-5"/>
          <w:sz w:val="20"/>
        </w:rPr>
        <w:t>10</w:t>
      </w:r>
    </w:p>
    <w:p w:rsidR="004F19BD" w:rsidRDefault="00EA37BF">
      <w:pPr>
        <w:ind w:left="222"/>
        <w:rPr>
          <w:rFonts w:ascii="Arial" w:hAnsi="Arial"/>
          <w:b/>
          <w:sz w:val="20"/>
        </w:rPr>
      </w:pPr>
      <w:r>
        <w:rPr>
          <w:rFonts w:ascii="Courier New" w:hAnsi="Courier New"/>
        </w:rPr>
        <w:t>Количество</w:t>
      </w:r>
      <w:r>
        <w:rPr>
          <w:rFonts w:ascii="Courier New" w:hAnsi="Courier New"/>
          <w:spacing w:val="-7"/>
        </w:rPr>
        <w:t xml:space="preserve"> </w:t>
      </w:r>
      <w:r>
        <w:rPr>
          <w:rFonts w:ascii="Courier New" w:hAnsi="Courier New"/>
        </w:rPr>
        <w:t>израсходованного</w:t>
      </w:r>
      <w:r>
        <w:rPr>
          <w:rFonts w:ascii="Courier New" w:hAnsi="Courier New"/>
          <w:spacing w:val="-6"/>
        </w:rPr>
        <w:t xml:space="preserve"> </w:t>
      </w:r>
      <w:r>
        <w:rPr>
          <w:rFonts w:ascii="Courier New" w:hAnsi="Courier New"/>
        </w:rPr>
        <w:t>припоя</w:t>
      </w:r>
      <w:r>
        <w:rPr>
          <w:rFonts w:ascii="Courier New" w:hAnsi="Courier New"/>
          <w:spacing w:val="-6"/>
        </w:rPr>
        <w:t xml:space="preserve"> </w:t>
      </w:r>
      <w:r>
        <w:rPr>
          <w:rFonts w:ascii="Courier New" w:hAnsi="Courier New"/>
        </w:rPr>
        <w:t>за</w:t>
      </w:r>
      <w:r>
        <w:rPr>
          <w:rFonts w:ascii="Courier New" w:hAnsi="Courier New"/>
          <w:spacing w:val="-6"/>
        </w:rPr>
        <w:t xml:space="preserve"> </w:t>
      </w:r>
      <w:r>
        <w:rPr>
          <w:rFonts w:ascii="Courier New" w:hAnsi="Courier New"/>
        </w:rPr>
        <w:t>год,</w:t>
      </w:r>
      <w:r>
        <w:rPr>
          <w:rFonts w:ascii="Courier New" w:hAnsi="Courier New"/>
          <w:spacing w:val="-6"/>
        </w:rPr>
        <w:t xml:space="preserve"> </w:t>
      </w:r>
      <w:r>
        <w:rPr>
          <w:rFonts w:ascii="Courier New" w:hAnsi="Courier New"/>
        </w:rPr>
        <w:t>кг,</w:t>
      </w:r>
      <w:r>
        <w:rPr>
          <w:rFonts w:ascii="Courier New" w:hAnsi="Courier New"/>
          <w:spacing w:val="-5"/>
        </w:rPr>
        <w:t xml:space="preserve"> </w:t>
      </w:r>
      <w:r>
        <w:rPr>
          <w:b/>
          <w:i/>
        </w:rPr>
        <w:t>M</w:t>
      </w:r>
      <w:r>
        <w:rPr>
          <w:b/>
          <w:i/>
          <w:spacing w:val="-2"/>
        </w:rPr>
        <w:t xml:space="preserve"> </w:t>
      </w:r>
      <w:r>
        <w:rPr>
          <w:b/>
          <w:i/>
        </w:rPr>
        <w:t>=</w:t>
      </w:r>
      <w:r>
        <w:rPr>
          <w:b/>
          <w:i/>
          <w:spacing w:val="-3"/>
        </w:rPr>
        <w:t xml:space="preserve"> </w:t>
      </w:r>
      <w:r>
        <w:rPr>
          <w:rFonts w:ascii="Arial" w:hAnsi="Arial"/>
          <w:b/>
          <w:spacing w:val="-4"/>
          <w:sz w:val="20"/>
        </w:rPr>
        <w:t>0.07</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0184</w:t>
      </w:r>
      <w:r>
        <w:rPr>
          <w:b/>
          <w:i/>
          <w:spacing w:val="-5"/>
          <w:sz w:val="20"/>
          <w:u w:val="single"/>
        </w:rPr>
        <w:t xml:space="preserve"> </w:t>
      </w:r>
      <w:r>
        <w:rPr>
          <w:b/>
          <w:i/>
          <w:sz w:val="20"/>
          <w:u w:val="single"/>
        </w:rPr>
        <w:t>Свинец</w:t>
      </w:r>
      <w:r>
        <w:rPr>
          <w:b/>
          <w:i/>
          <w:spacing w:val="-7"/>
          <w:sz w:val="20"/>
          <w:u w:val="single"/>
        </w:rPr>
        <w:t xml:space="preserve"> </w:t>
      </w:r>
      <w:r>
        <w:rPr>
          <w:b/>
          <w:i/>
          <w:sz w:val="20"/>
          <w:u w:val="single"/>
        </w:rPr>
        <w:t>и</w:t>
      </w:r>
      <w:r>
        <w:rPr>
          <w:b/>
          <w:i/>
          <w:spacing w:val="-6"/>
          <w:sz w:val="20"/>
          <w:u w:val="single"/>
        </w:rPr>
        <w:t xml:space="preserve"> </w:t>
      </w:r>
      <w:r>
        <w:rPr>
          <w:b/>
          <w:i/>
          <w:sz w:val="20"/>
          <w:u w:val="single"/>
        </w:rPr>
        <w:t>его</w:t>
      </w:r>
      <w:r>
        <w:rPr>
          <w:b/>
          <w:i/>
          <w:spacing w:val="-5"/>
          <w:sz w:val="20"/>
          <w:u w:val="single"/>
        </w:rPr>
        <w:t xml:space="preserve"> </w:t>
      </w:r>
      <w:r>
        <w:rPr>
          <w:b/>
          <w:i/>
          <w:sz w:val="20"/>
          <w:u w:val="single"/>
        </w:rPr>
        <w:t>неорганические</w:t>
      </w:r>
      <w:r>
        <w:rPr>
          <w:b/>
          <w:i/>
          <w:spacing w:val="-6"/>
          <w:sz w:val="20"/>
          <w:u w:val="single"/>
        </w:rPr>
        <w:t xml:space="preserve"> </w:t>
      </w:r>
      <w:r>
        <w:rPr>
          <w:b/>
          <w:i/>
          <w:sz w:val="20"/>
          <w:u w:val="single"/>
        </w:rPr>
        <w:t>соединения</w:t>
      </w:r>
      <w:r>
        <w:rPr>
          <w:b/>
          <w:i/>
          <w:spacing w:val="-6"/>
          <w:sz w:val="20"/>
          <w:u w:val="single"/>
        </w:rPr>
        <w:t xml:space="preserve"> </w:t>
      </w:r>
      <w:r>
        <w:rPr>
          <w:b/>
          <w:i/>
          <w:sz w:val="20"/>
          <w:u w:val="single"/>
        </w:rPr>
        <w:t>/в</w:t>
      </w:r>
      <w:r>
        <w:rPr>
          <w:b/>
          <w:i/>
          <w:spacing w:val="-7"/>
          <w:sz w:val="20"/>
          <w:u w:val="single"/>
        </w:rPr>
        <w:t xml:space="preserve"> </w:t>
      </w:r>
      <w:r>
        <w:rPr>
          <w:b/>
          <w:i/>
          <w:sz w:val="20"/>
          <w:u w:val="single"/>
        </w:rPr>
        <w:t>пересчете</w:t>
      </w:r>
      <w:r>
        <w:rPr>
          <w:b/>
          <w:i/>
          <w:spacing w:val="-6"/>
          <w:sz w:val="20"/>
          <w:u w:val="single"/>
        </w:rPr>
        <w:t xml:space="preserve"> </w:t>
      </w:r>
      <w:r>
        <w:rPr>
          <w:b/>
          <w:i/>
          <w:sz w:val="20"/>
          <w:u w:val="single"/>
        </w:rPr>
        <w:t>на</w:t>
      </w:r>
      <w:r>
        <w:rPr>
          <w:b/>
          <w:i/>
          <w:spacing w:val="-8"/>
          <w:sz w:val="20"/>
          <w:u w:val="single"/>
        </w:rPr>
        <w:t xml:space="preserve"> </w:t>
      </w:r>
      <w:r>
        <w:rPr>
          <w:b/>
          <w:i/>
          <w:sz w:val="20"/>
          <w:u w:val="single"/>
        </w:rPr>
        <w:t>свинец/</w:t>
      </w:r>
      <w:r>
        <w:rPr>
          <w:b/>
          <w:i/>
          <w:spacing w:val="-4"/>
          <w:sz w:val="20"/>
          <w:u w:val="single"/>
        </w:rPr>
        <w:t xml:space="preserve"> </w:t>
      </w:r>
      <w:r>
        <w:rPr>
          <w:b/>
          <w:i/>
          <w:spacing w:val="-2"/>
          <w:sz w:val="20"/>
          <w:u w:val="single"/>
        </w:rPr>
        <w:t>(513)</w:t>
      </w:r>
    </w:p>
    <w:p w:rsidR="004F19BD" w:rsidRDefault="004F19BD">
      <w:pPr>
        <w:pStyle w:val="a3"/>
        <w:spacing w:before="9"/>
        <w:rPr>
          <w:b/>
          <w:i/>
          <w:sz w:val="20"/>
        </w:rPr>
      </w:pPr>
    </w:p>
    <w:p w:rsidR="004F19BD" w:rsidRDefault="00EA37BF">
      <w:pPr>
        <w:spacing w:line="271" w:lineRule="exact"/>
        <w:ind w:left="222"/>
        <w:rPr>
          <w:rFonts w:ascii="Arial" w:hAnsi="Arial"/>
          <w:b/>
          <w:sz w:val="20"/>
        </w:rPr>
      </w:pPr>
      <w:r>
        <w:rPr>
          <w:rFonts w:ascii="Courier New" w:hAnsi="Courier New"/>
        </w:rPr>
        <w:t>Удельное</w:t>
      </w:r>
      <w:r>
        <w:rPr>
          <w:rFonts w:ascii="Courier New" w:hAnsi="Courier New"/>
          <w:spacing w:val="-8"/>
        </w:rPr>
        <w:t xml:space="preserve"> </w:t>
      </w:r>
      <w:r>
        <w:rPr>
          <w:rFonts w:ascii="Courier New" w:hAnsi="Courier New"/>
        </w:rPr>
        <w:t>выделение</w:t>
      </w:r>
      <w:r>
        <w:rPr>
          <w:rFonts w:ascii="Courier New" w:hAnsi="Courier New"/>
          <w:spacing w:val="-7"/>
        </w:rPr>
        <w:t xml:space="preserve"> </w:t>
      </w:r>
      <w:r>
        <w:rPr>
          <w:rFonts w:ascii="Courier New" w:hAnsi="Courier New"/>
        </w:rPr>
        <w:t>ЗВ,</w:t>
      </w:r>
      <w:r>
        <w:rPr>
          <w:rFonts w:ascii="Courier New" w:hAnsi="Courier New"/>
          <w:spacing w:val="-8"/>
        </w:rPr>
        <w:t xml:space="preserve"> </w:t>
      </w:r>
      <w:r>
        <w:rPr>
          <w:rFonts w:ascii="Courier New" w:hAnsi="Courier New"/>
        </w:rPr>
        <w:t>г/кг(табл.4.8),</w:t>
      </w:r>
      <w:r>
        <w:rPr>
          <w:rFonts w:ascii="Courier New" w:hAnsi="Courier New"/>
          <w:spacing w:val="-6"/>
        </w:rPr>
        <w:t xml:space="preserve"> </w:t>
      </w:r>
      <w:r>
        <w:rPr>
          <w:b/>
          <w:i/>
        </w:rPr>
        <w:t>Q</w:t>
      </w:r>
      <w:r>
        <w:rPr>
          <w:b/>
          <w:i/>
          <w:spacing w:val="-4"/>
        </w:rPr>
        <w:t xml:space="preserve"> </w:t>
      </w:r>
      <w:r>
        <w:rPr>
          <w:b/>
          <w:i/>
        </w:rPr>
        <w:t>=</w:t>
      </w:r>
      <w:r>
        <w:rPr>
          <w:b/>
          <w:i/>
          <w:spacing w:val="-3"/>
        </w:rPr>
        <w:t xml:space="preserve"> </w:t>
      </w:r>
      <w:r>
        <w:rPr>
          <w:rFonts w:ascii="Arial" w:hAnsi="Arial"/>
          <w:b/>
          <w:spacing w:val="-4"/>
          <w:sz w:val="20"/>
        </w:rPr>
        <w:t>0.51</w:t>
      </w:r>
    </w:p>
    <w:p w:rsidR="004F19BD" w:rsidRDefault="00EA37BF">
      <w:pPr>
        <w:spacing w:before="3" w:line="235" w:lineRule="auto"/>
        <w:ind w:left="222"/>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rFonts w:ascii="Courier New" w:hAnsi="Courier New"/>
        </w:rPr>
        <w:t>(4.28),</w:t>
      </w:r>
      <w:r>
        <w:rPr>
          <w:rFonts w:ascii="Courier New" w:hAnsi="Courier New"/>
          <w:spacing w:val="-3"/>
        </w:rPr>
        <w:t xml:space="preserve"> </w:t>
      </w:r>
      <w:r>
        <w:rPr>
          <w:b/>
          <w:i/>
        </w:rPr>
        <w:t>_M_</w:t>
      </w:r>
      <w:r>
        <w:rPr>
          <w:b/>
          <w:i/>
          <w:spacing w:val="-2"/>
        </w:rPr>
        <w:t xml:space="preserve"> </w:t>
      </w:r>
      <w:r>
        <w:rPr>
          <w:b/>
          <w:i/>
        </w:rPr>
        <w:t>=</w:t>
      </w:r>
      <w:r>
        <w:rPr>
          <w:b/>
          <w:i/>
          <w:spacing w:val="-2"/>
        </w:rPr>
        <w:t xml:space="preserve"> </w:t>
      </w:r>
      <w:r>
        <w:rPr>
          <w:b/>
          <w:i/>
          <w:sz w:val="20"/>
        </w:rPr>
        <w:t>Q</w:t>
      </w:r>
      <w:r>
        <w:rPr>
          <w:b/>
          <w:i/>
          <w:spacing w:val="-4"/>
          <w:sz w:val="20"/>
        </w:rPr>
        <w:t xml:space="preserve"> </w:t>
      </w:r>
      <w:r>
        <w:rPr>
          <w:b/>
          <w:i/>
          <w:sz w:val="20"/>
        </w:rPr>
        <w:t>·</w:t>
      </w:r>
      <w:r>
        <w:rPr>
          <w:b/>
          <w:i/>
          <w:spacing w:val="-2"/>
          <w:sz w:val="20"/>
        </w:rPr>
        <w:t xml:space="preserve"> </w:t>
      </w:r>
      <w:r>
        <w:rPr>
          <w:b/>
          <w:i/>
          <w:sz w:val="20"/>
        </w:rPr>
        <w:t>M</w:t>
      </w:r>
      <w:r>
        <w:rPr>
          <w:b/>
          <w:i/>
          <w:spacing w:val="-2"/>
          <w:sz w:val="20"/>
        </w:rPr>
        <w:t xml:space="preserve"> </w:t>
      </w:r>
      <w:r>
        <w:rPr>
          <w:b/>
          <w:i/>
          <w:sz w:val="20"/>
        </w:rPr>
        <w:t>·</w:t>
      </w:r>
      <w:r>
        <w:rPr>
          <w:b/>
          <w:i/>
          <w:spacing w:val="-2"/>
          <w:sz w:val="20"/>
        </w:rPr>
        <w:t xml:space="preserve"> </w:t>
      </w:r>
      <w:r>
        <w:rPr>
          <w:b/>
          <w:i/>
          <w:sz w:val="20"/>
        </w:rPr>
        <w:t>10</w:t>
      </w:r>
      <w:r>
        <w:rPr>
          <w:b/>
          <w:i/>
          <w:sz w:val="20"/>
          <w:vertAlign w:val="superscript"/>
        </w:rPr>
        <w:t>-6</w:t>
      </w:r>
      <w:r>
        <w:rPr>
          <w:b/>
          <w:i/>
          <w:spacing w:val="-2"/>
          <w:sz w:val="20"/>
        </w:rPr>
        <w:t xml:space="preserve"> </w:t>
      </w:r>
      <w:r>
        <w:rPr>
          <w:b/>
          <w:i/>
          <w:sz w:val="20"/>
        </w:rPr>
        <w:t>=</w:t>
      </w:r>
      <w:r>
        <w:rPr>
          <w:b/>
          <w:i/>
          <w:spacing w:val="-3"/>
          <w:sz w:val="20"/>
        </w:rPr>
        <w:t xml:space="preserve"> </w:t>
      </w:r>
      <w:r>
        <w:rPr>
          <w:b/>
          <w:sz w:val="20"/>
        </w:rPr>
        <w:t>0.51</w:t>
      </w:r>
      <w:r>
        <w:rPr>
          <w:b/>
          <w:spacing w:val="-3"/>
          <w:sz w:val="20"/>
        </w:rPr>
        <w:t xml:space="preserve"> </w:t>
      </w:r>
      <w:r>
        <w:rPr>
          <w:b/>
          <w:sz w:val="20"/>
        </w:rPr>
        <w:t>·</w:t>
      </w:r>
      <w:r>
        <w:rPr>
          <w:b/>
          <w:spacing w:val="-2"/>
          <w:sz w:val="20"/>
        </w:rPr>
        <w:t xml:space="preserve"> </w:t>
      </w:r>
      <w:r>
        <w:rPr>
          <w:b/>
          <w:sz w:val="20"/>
        </w:rPr>
        <w:t>0.07</w:t>
      </w:r>
      <w:r>
        <w:rPr>
          <w:b/>
          <w:spacing w:val="-1"/>
          <w:sz w:val="20"/>
        </w:rPr>
        <w:t xml:space="preserve"> </w:t>
      </w:r>
      <w:r>
        <w:rPr>
          <w:b/>
          <w:sz w:val="20"/>
        </w:rPr>
        <w:t>·</w:t>
      </w:r>
      <w:r>
        <w:rPr>
          <w:b/>
          <w:spacing w:val="-4"/>
          <w:sz w:val="20"/>
        </w:rPr>
        <w:t xml:space="preserve"> </w:t>
      </w:r>
      <w:r>
        <w:rPr>
          <w:b/>
          <w:sz w:val="20"/>
        </w:rPr>
        <w:t>10</w:t>
      </w:r>
      <w:r>
        <w:rPr>
          <w:b/>
          <w:sz w:val="20"/>
          <w:vertAlign w:val="superscript"/>
        </w:rPr>
        <w:t>-6</w:t>
      </w:r>
      <w:r>
        <w:rPr>
          <w:b/>
          <w:spacing w:val="-1"/>
          <w:sz w:val="20"/>
        </w:rPr>
        <w:t xml:space="preserve"> </w:t>
      </w:r>
      <w:r>
        <w:rPr>
          <w:b/>
          <w:sz w:val="20"/>
        </w:rPr>
        <w:t>=</w:t>
      </w:r>
      <w:r>
        <w:rPr>
          <w:b/>
          <w:spacing w:val="-4"/>
          <w:sz w:val="20"/>
        </w:rPr>
        <w:t xml:space="preserve"> </w:t>
      </w:r>
      <w:r>
        <w:rPr>
          <w:rFonts w:ascii="Arial" w:hAnsi="Arial"/>
          <w:b/>
          <w:sz w:val="20"/>
        </w:rPr>
        <w:t xml:space="preserve">0.0000000357 </w:t>
      </w:r>
      <w:r>
        <w:rPr>
          <w:rFonts w:ascii="Courier New" w:hAnsi="Courier New"/>
        </w:rPr>
        <w:t xml:space="preserve">Максимальный разовый выброс ЗВ, г/с (4.31), </w:t>
      </w:r>
      <w:r>
        <w:rPr>
          <w:b/>
          <w:i/>
        </w:rPr>
        <w:t xml:space="preserve">_G_ = </w:t>
      </w:r>
      <w:r>
        <w:rPr>
          <w:b/>
          <w:i/>
          <w:sz w:val="20"/>
        </w:rPr>
        <w:t>(_M_ · 10</w:t>
      </w:r>
      <w:r>
        <w:rPr>
          <w:b/>
          <w:i/>
          <w:sz w:val="20"/>
          <w:vertAlign w:val="superscript"/>
        </w:rPr>
        <w:t>6</w:t>
      </w:r>
      <w:r>
        <w:rPr>
          <w:b/>
          <w:i/>
          <w:sz w:val="20"/>
        </w:rPr>
        <w:t xml:space="preserve">) / (T · 3600) = </w:t>
      </w:r>
      <w:r>
        <w:rPr>
          <w:b/>
          <w:sz w:val="20"/>
        </w:rPr>
        <w:t>(0.0000000357 · 10</w:t>
      </w:r>
      <w:r>
        <w:rPr>
          <w:b/>
          <w:sz w:val="20"/>
          <w:vertAlign w:val="superscript"/>
        </w:rPr>
        <w:t>6</w:t>
      </w:r>
      <w:r>
        <w:rPr>
          <w:b/>
          <w:sz w:val="20"/>
        </w:rPr>
        <w:t xml:space="preserve">) / (10 · 3600) = </w:t>
      </w:r>
      <w:r>
        <w:rPr>
          <w:rFonts w:ascii="Arial" w:hAnsi="Arial"/>
          <w:b/>
          <w:sz w:val="20"/>
        </w:rPr>
        <w:t>0.000000992</w:t>
      </w:r>
    </w:p>
    <w:p w:rsidR="004F19BD" w:rsidRDefault="004F19BD">
      <w:pPr>
        <w:pStyle w:val="a3"/>
        <w:spacing w:before="3"/>
        <w:rPr>
          <w:rFonts w:ascii="Arial"/>
          <w:b/>
          <w:sz w:val="20"/>
        </w:rPr>
      </w:pPr>
    </w:p>
    <w:p w:rsidR="004F19BD" w:rsidRDefault="00EA37BF">
      <w:pPr>
        <w:ind w:left="222"/>
        <w:rPr>
          <w:b/>
          <w:i/>
          <w:sz w:val="20"/>
        </w:rPr>
      </w:pPr>
      <w:r>
        <w:rPr>
          <w:b/>
          <w:i/>
          <w:sz w:val="20"/>
          <w:u w:val="single"/>
        </w:rPr>
        <w:t>Примесь:</w:t>
      </w:r>
      <w:r>
        <w:rPr>
          <w:b/>
          <w:i/>
          <w:spacing w:val="-5"/>
          <w:sz w:val="20"/>
          <w:u w:val="single"/>
        </w:rPr>
        <w:t xml:space="preserve"> </w:t>
      </w:r>
      <w:r>
        <w:rPr>
          <w:b/>
          <w:i/>
          <w:sz w:val="20"/>
          <w:u w:val="single"/>
        </w:rPr>
        <w:t>0168</w:t>
      </w:r>
      <w:r>
        <w:rPr>
          <w:b/>
          <w:i/>
          <w:spacing w:val="-5"/>
          <w:sz w:val="20"/>
          <w:u w:val="single"/>
        </w:rPr>
        <w:t xml:space="preserve"> </w:t>
      </w:r>
      <w:r>
        <w:rPr>
          <w:b/>
          <w:i/>
          <w:sz w:val="20"/>
          <w:u w:val="single"/>
        </w:rPr>
        <w:t>Олово</w:t>
      </w:r>
      <w:r>
        <w:rPr>
          <w:b/>
          <w:i/>
          <w:spacing w:val="-7"/>
          <w:sz w:val="20"/>
          <w:u w:val="single"/>
        </w:rPr>
        <w:t xml:space="preserve"> </w:t>
      </w:r>
      <w:r>
        <w:rPr>
          <w:b/>
          <w:i/>
          <w:sz w:val="20"/>
          <w:u w:val="single"/>
        </w:rPr>
        <w:t>оксид</w:t>
      </w:r>
      <w:r>
        <w:rPr>
          <w:b/>
          <w:i/>
          <w:spacing w:val="-6"/>
          <w:sz w:val="20"/>
          <w:u w:val="single"/>
        </w:rPr>
        <w:t xml:space="preserve"> </w:t>
      </w:r>
      <w:r>
        <w:rPr>
          <w:b/>
          <w:i/>
          <w:sz w:val="20"/>
          <w:u w:val="single"/>
        </w:rPr>
        <w:t>(в</w:t>
      </w:r>
      <w:r>
        <w:rPr>
          <w:b/>
          <w:i/>
          <w:spacing w:val="-7"/>
          <w:sz w:val="20"/>
          <w:u w:val="single"/>
        </w:rPr>
        <w:t xml:space="preserve"> </w:t>
      </w:r>
      <w:r>
        <w:rPr>
          <w:b/>
          <w:i/>
          <w:sz w:val="20"/>
          <w:u w:val="single"/>
        </w:rPr>
        <w:t>пересчете</w:t>
      </w:r>
      <w:r>
        <w:rPr>
          <w:b/>
          <w:i/>
          <w:spacing w:val="-5"/>
          <w:sz w:val="20"/>
          <w:u w:val="single"/>
        </w:rPr>
        <w:t xml:space="preserve"> </w:t>
      </w:r>
      <w:r>
        <w:rPr>
          <w:b/>
          <w:i/>
          <w:sz w:val="20"/>
          <w:u w:val="single"/>
        </w:rPr>
        <w:t>на</w:t>
      </w:r>
      <w:r>
        <w:rPr>
          <w:b/>
          <w:i/>
          <w:spacing w:val="-7"/>
          <w:sz w:val="20"/>
          <w:u w:val="single"/>
        </w:rPr>
        <w:t xml:space="preserve"> </w:t>
      </w:r>
      <w:r>
        <w:rPr>
          <w:b/>
          <w:i/>
          <w:sz w:val="20"/>
          <w:u w:val="single"/>
        </w:rPr>
        <w:t>олово)</w:t>
      </w:r>
      <w:r>
        <w:rPr>
          <w:b/>
          <w:i/>
          <w:spacing w:val="-8"/>
          <w:sz w:val="20"/>
          <w:u w:val="single"/>
        </w:rPr>
        <w:t xml:space="preserve"> </w:t>
      </w:r>
      <w:r>
        <w:rPr>
          <w:b/>
          <w:i/>
          <w:sz w:val="20"/>
          <w:u w:val="single"/>
        </w:rPr>
        <w:t>(Олово</w:t>
      </w:r>
      <w:r>
        <w:rPr>
          <w:b/>
          <w:i/>
          <w:spacing w:val="-4"/>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5"/>
          <w:sz w:val="20"/>
          <w:u w:val="single"/>
        </w:rPr>
        <w:t xml:space="preserve"> </w:t>
      </w:r>
      <w:r>
        <w:rPr>
          <w:b/>
          <w:i/>
          <w:spacing w:val="-2"/>
          <w:sz w:val="20"/>
          <w:u w:val="single"/>
        </w:rPr>
        <w:t>(446)</w:t>
      </w:r>
    </w:p>
    <w:p w:rsidR="004F19BD" w:rsidRDefault="004F19BD">
      <w:pPr>
        <w:pStyle w:val="a3"/>
        <w:spacing w:before="8"/>
        <w:rPr>
          <w:b/>
          <w:i/>
          <w:sz w:val="20"/>
        </w:rPr>
      </w:pPr>
    </w:p>
    <w:p w:rsidR="004F19BD" w:rsidRDefault="00EA37BF">
      <w:pPr>
        <w:spacing w:before="1" w:line="271" w:lineRule="exact"/>
        <w:ind w:left="222"/>
        <w:rPr>
          <w:rFonts w:ascii="Arial" w:hAnsi="Arial"/>
          <w:b/>
          <w:sz w:val="20"/>
        </w:rPr>
      </w:pPr>
      <w:r>
        <w:rPr>
          <w:rFonts w:ascii="Courier New" w:hAnsi="Courier New"/>
        </w:rPr>
        <w:t>Удельное</w:t>
      </w:r>
      <w:r>
        <w:rPr>
          <w:rFonts w:ascii="Courier New" w:hAnsi="Courier New"/>
          <w:spacing w:val="-8"/>
        </w:rPr>
        <w:t xml:space="preserve"> </w:t>
      </w:r>
      <w:r>
        <w:rPr>
          <w:rFonts w:ascii="Courier New" w:hAnsi="Courier New"/>
        </w:rPr>
        <w:t>выделение</w:t>
      </w:r>
      <w:r>
        <w:rPr>
          <w:rFonts w:ascii="Courier New" w:hAnsi="Courier New"/>
          <w:spacing w:val="-7"/>
        </w:rPr>
        <w:t xml:space="preserve"> </w:t>
      </w:r>
      <w:r>
        <w:rPr>
          <w:rFonts w:ascii="Courier New" w:hAnsi="Courier New"/>
        </w:rPr>
        <w:t>ЗВ,</w:t>
      </w:r>
      <w:r>
        <w:rPr>
          <w:rFonts w:ascii="Courier New" w:hAnsi="Courier New"/>
          <w:spacing w:val="-8"/>
        </w:rPr>
        <w:t xml:space="preserve"> </w:t>
      </w:r>
      <w:r>
        <w:rPr>
          <w:rFonts w:ascii="Courier New" w:hAnsi="Courier New"/>
        </w:rPr>
        <w:t>г/кг(табл.4.8),</w:t>
      </w:r>
      <w:r>
        <w:rPr>
          <w:rFonts w:ascii="Courier New" w:hAnsi="Courier New"/>
          <w:spacing w:val="-6"/>
        </w:rPr>
        <w:t xml:space="preserve"> </w:t>
      </w:r>
      <w:r>
        <w:rPr>
          <w:b/>
          <w:i/>
        </w:rPr>
        <w:t>Q</w:t>
      </w:r>
      <w:r>
        <w:rPr>
          <w:b/>
          <w:i/>
          <w:spacing w:val="-4"/>
        </w:rPr>
        <w:t xml:space="preserve"> </w:t>
      </w:r>
      <w:r>
        <w:rPr>
          <w:b/>
          <w:i/>
        </w:rPr>
        <w:t>=</w:t>
      </w:r>
      <w:r>
        <w:rPr>
          <w:b/>
          <w:i/>
          <w:spacing w:val="-3"/>
        </w:rPr>
        <w:t xml:space="preserve"> </w:t>
      </w:r>
      <w:r>
        <w:rPr>
          <w:rFonts w:ascii="Arial" w:hAnsi="Arial"/>
          <w:b/>
          <w:spacing w:val="-4"/>
          <w:sz w:val="20"/>
        </w:rPr>
        <w:t>0.28</w:t>
      </w:r>
    </w:p>
    <w:p w:rsidR="004F19BD" w:rsidRDefault="00EA37BF">
      <w:pPr>
        <w:spacing w:before="3" w:after="5" w:line="235" w:lineRule="auto"/>
        <w:ind w:left="222"/>
        <w:rPr>
          <w:rFonts w:ascii="Arial" w:hAnsi="Arial"/>
          <w:b/>
          <w:sz w:val="20"/>
        </w:rPr>
      </w:pPr>
      <w:r>
        <w:rPr>
          <w:rFonts w:ascii="Courier New" w:hAnsi="Courier New"/>
        </w:rPr>
        <w:t>Валовый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rFonts w:ascii="Courier New" w:hAnsi="Courier New"/>
        </w:rPr>
        <w:t>(4.28),</w:t>
      </w:r>
      <w:r>
        <w:rPr>
          <w:rFonts w:ascii="Courier New" w:hAnsi="Courier New"/>
          <w:spacing w:val="-3"/>
        </w:rPr>
        <w:t xml:space="preserve"> </w:t>
      </w:r>
      <w:r>
        <w:rPr>
          <w:b/>
          <w:i/>
        </w:rPr>
        <w:t>_M_</w:t>
      </w:r>
      <w:r>
        <w:rPr>
          <w:b/>
          <w:i/>
          <w:spacing w:val="-2"/>
        </w:rPr>
        <w:t xml:space="preserve"> </w:t>
      </w:r>
      <w:r>
        <w:rPr>
          <w:b/>
          <w:i/>
        </w:rPr>
        <w:t>=</w:t>
      </w:r>
      <w:r>
        <w:rPr>
          <w:b/>
          <w:i/>
          <w:spacing w:val="-2"/>
        </w:rPr>
        <w:t xml:space="preserve"> </w:t>
      </w:r>
      <w:r>
        <w:rPr>
          <w:b/>
          <w:i/>
          <w:sz w:val="20"/>
        </w:rPr>
        <w:t>Q</w:t>
      </w:r>
      <w:r>
        <w:rPr>
          <w:b/>
          <w:i/>
          <w:spacing w:val="-4"/>
          <w:sz w:val="20"/>
        </w:rPr>
        <w:t xml:space="preserve"> </w:t>
      </w:r>
      <w:r>
        <w:rPr>
          <w:b/>
          <w:i/>
          <w:sz w:val="20"/>
        </w:rPr>
        <w:t>·</w:t>
      </w:r>
      <w:r>
        <w:rPr>
          <w:b/>
          <w:i/>
          <w:spacing w:val="-2"/>
          <w:sz w:val="20"/>
        </w:rPr>
        <w:t xml:space="preserve"> </w:t>
      </w:r>
      <w:r>
        <w:rPr>
          <w:b/>
          <w:i/>
          <w:sz w:val="20"/>
        </w:rPr>
        <w:t>M</w:t>
      </w:r>
      <w:r>
        <w:rPr>
          <w:b/>
          <w:i/>
          <w:spacing w:val="-2"/>
          <w:sz w:val="20"/>
        </w:rPr>
        <w:t xml:space="preserve"> </w:t>
      </w:r>
      <w:r>
        <w:rPr>
          <w:b/>
          <w:i/>
          <w:sz w:val="20"/>
        </w:rPr>
        <w:t>·</w:t>
      </w:r>
      <w:r>
        <w:rPr>
          <w:b/>
          <w:i/>
          <w:spacing w:val="-2"/>
          <w:sz w:val="20"/>
        </w:rPr>
        <w:t xml:space="preserve"> </w:t>
      </w:r>
      <w:r>
        <w:rPr>
          <w:b/>
          <w:i/>
          <w:sz w:val="20"/>
        </w:rPr>
        <w:t>10</w:t>
      </w:r>
      <w:r>
        <w:rPr>
          <w:b/>
          <w:i/>
          <w:sz w:val="20"/>
          <w:vertAlign w:val="superscript"/>
        </w:rPr>
        <w:t>-6</w:t>
      </w:r>
      <w:r>
        <w:rPr>
          <w:b/>
          <w:i/>
          <w:spacing w:val="-2"/>
          <w:sz w:val="20"/>
        </w:rPr>
        <w:t xml:space="preserve"> </w:t>
      </w:r>
      <w:r>
        <w:rPr>
          <w:b/>
          <w:i/>
          <w:sz w:val="20"/>
        </w:rPr>
        <w:t>=</w:t>
      </w:r>
      <w:r>
        <w:rPr>
          <w:b/>
          <w:i/>
          <w:spacing w:val="-3"/>
          <w:sz w:val="20"/>
        </w:rPr>
        <w:t xml:space="preserve"> </w:t>
      </w:r>
      <w:r>
        <w:rPr>
          <w:b/>
          <w:sz w:val="20"/>
        </w:rPr>
        <w:t>0.28</w:t>
      </w:r>
      <w:r>
        <w:rPr>
          <w:b/>
          <w:spacing w:val="-3"/>
          <w:sz w:val="20"/>
        </w:rPr>
        <w:t xml:space="preserve"> </w:t>
      </w:r>
      <w:r>
        <w:rPr>
          <w:b/>
          <w:sz w:val="20"/>
        </w:rPr>
        <w:t>·</w:t>
      </w:r>
      <w:r>
        <w:rPr>
          <w:b/>
          <w:spacing w:val="-2"/>
          <w:sz w:val="20"/>
        </w:rPr>
        <w:t xml:space="preserve"> </w:t>
      </w:r>
      <w:r>
        <w:rPr>
          <w:b/>
          <w:sz w:val="20"/>
        </w:rPr>
        <w:t>0.07</w:t>
      </w:r>
      <w:r>
        <w:rPr>
          <w:b/>
          <w:spacing w:val="-1"/>
          <w:sz w:val="20"/>
        </w:rPr>
        <w:t xml:space="preserve"> </w:t>
      </w:r>
      <w:r>
        <w:rPr>
          <w:b/>
          <w:sz w:val="20"/>
        </w:rPr>
        <w:t>·</w:t>
      </w:r>
      <w:r>
        <w:rPr>
          <w:b/>
          <w:spacing w:val="-4"/>
          <w:sz w:val="20"/>
        </w:rPr>
        <w:t xml:space="preserve"> </w:t>
      </w:r>
      <w:r>
        <w:rPr>
          <w:b/>
          <w:sz w:val="20"/>
        </w:rPr>
        <w:t>10</w:t>
      </w:r>
      <w:r>
        <w:rPr>
          <w:b/>
          <w:sz w:val="20"/>
          <w:vertAlign w:val="superscript"/>
        </w:rPr>
        <w:t>-6</w:t>
      </w:r>
      <w:r>
        <w:rPr>
          <w:b/>
          <w:spacing w:val="-1"/>
          <w:sz w:val="20"/>
        </w:rPr>
        <w:t xml:space="preserve"> </w:t>
      </w:r>
      <w:r>
        <w:rPr>
          <w:b/>
          <w:sz w:val="20"/>
        </w:rPr>
        <w:t>=</w:t>
      </w:r>
      <w:r>
        <w:rPr>
          <w:b/>
          <w:spacing w:val="-4"/>
          <w:sz w:val="20"/>
        </w:rPr>
        <w:t xml:space="preserve"> </w:t>
      </w:r>
      <w:r>
        <w:rPr>
          <w:rFonts w:ascii="Arial" w:hAnsi="Arial"/>
          <w:b/>
          <w:sz w:val="20"/>
        </w:rPr>
        <w:t xml:space="preserve">0.0000000196 </w:t>
      </w:r>
      <w:r>
        <w:rPr>
          <w:rFonts w:ascii="Courier New" w:hAnsi="Courier New"/>
        </w:rPr>
        <w:t xml:space="preserve">Максимальный разовый выброс ЗВ, г/с (4.31), </w:t>
      </w:r>
      <w:r>
        <w:rPr>
          <w:b/>
          <w:i/>
        </w:rPr>
        <w:t xml:space="preserve">_G_ = </w:t>
      </w:r>
      <w:r>
        <w:rPr>
          <w:b/>
          <w:i/>
          <w:sz w:val="20"/>
        </w:rPr>
        <w:t>(_M_ · 10</w:t>
      </w:r>
      <w:r>
        <w:rPr>
          <w:b/>
          <w:i/>
          <w:sz w:val="20"/>
          <w:vertAlign w:val="superscript"/>
        </w:rPr>
        <w:t>6</w:t>
      </w:r>
      <w:r>
        <w:rPr>
          <w:b/>
          <w:i/>
          <w:sz w:val="20"/>
        </w:rPr>
        <w:t xml:space="preserve">) / (T · 3600) = </w:t>
      </w:r>
      <w:r>
        <w:rPr>
          <w:b/>
          <w:sz w:val="20"/>
        </w:rPr>
        <w:t>(0.0000000196 · 10</w:t>
      </w:r>
      <w:r>
        <w:rPr>
          <w:b/>
          <w:sz w:val="20"/>
          <w:vertAlign w:val="superscript"/>
        </w:rPr>
        <w:t>6</w:t>
      </w:r>
      <w:r>
        <w:rPr>
          <w:b/>
          <w:sz w:val="20"/>
        </w:rPr>
        <w:t xml:space="preserve">) / (10 · 3600) = </w:t>
      </w:r>
      <w:r>
        <w:rPr>
          <w:rFonts w:ascii="Arial" w:hAnsi="Arial"/>
          <w:b/>
          <w:sz w:val="20"/>
        </w:rPr>
        <w:t>0.000000544</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354"/>
        <w:gridCol w:w="1965"/>
        <w:gridCol w:w="2105"/>
      </w:tblGrid>
      <w:tr w:rsidR="004F19BD">
        <w:trPr>
          <w:trHeight w:val="254"/>
        </w:trPr>
        <w:tc>
          <w:tcPr>
            <w:tcW w:w="703" w:type="dxa"/>
          </w:tcPr>
          <w:p w:rsidR="004F19BD" w:rsidRDefault="00EA37BF">
            <w:pPr>
              <w:pStyle w:val="TableParagraph"/>
              <w:spacing w:line="234" w:lineRule="exact"/>
              <w:ind w:left="167"/>
              <w:rPr>
                <w:rFonts w:ascii="Times New Roman" w:hAnsi="Times New Roman"/>
                <w:b/>
                <w:i/>
              </w:rPr>
            </w:pPr>
            <w:r>
              <w:rPr>
                <w:rFonts w:ascii="Times New Roman" w:hAnsi="Times New Roman"/>
                <w:b/>
                <w:i/>
                <w:spacing w:val="-5"/>
              </w:rPr>
              <w:t>Код</w:t>
            </w:r>
          </w:p>
        </w:tc>
        <w:tc>
          <w:tcPr>
            <w:tcW w:w="4354" w:type="dxa"/>
          </w:tcPr>
          <w:p w:rsidR="004F19BD" w:rsidRDefault="00EA37BF">
            <w:pPr>
              <w:pStyle w:val="TableParagraph"/>
              <w:spacing w:line="234" w:lineRule="exact"/>
              <w:ind w:left="1300"/>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965" w:type="dxa"/>
          </w:tcPr>
          <w:p w:rsidR="004F19BD" w:rsidRDefault="00EA37BF">
            <w:pPr>
              <w:pStyle w:val="TableParagraph"/>
              <w:spacing w:line="234" w:lineRule="exact"/>
              <w:ind w:left="470"/>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105" w:type="dxa"/>
          </w:tcPr>
          <w:p w:rsidR="004F19BD" w:rsidRDefault="00EA37BF">
            <w:pPr>
              <w:pStyle w:val="TableParagraph"/>
              <w:spacing w:line="234" w:lineRule="exact"/>
              <w:ind w:left="397"/>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506"/>
        </w:trPr>
        <w:tc>
          <w:tcPr>
            <w:tcW w:w="703" w:type="dxa"/>
          </w:tcPr>
          <w:p w:rsidR="004F19BD" w:rsidRDefault="00EA37BF">
            <w:pPr>
              <w:pStyle w:val="TableParagraph"/>
              <w:spacing w:line="247" w:lineRule="exact"/>
              <w:ind w:left="28"/>
              <w:rPr>
                <w:rFonts w:ascii="Times New Roman"/>
              </w:rPr>
            </w:pPr>
            <w:r>
              <w:rPr>
                <w:rFonts w:ascii="Times New Roman"/>
                <w:spacing w:val="-4"/>
              </w:rPr>
              <w:t>0168</w:t>
            </w:r>
          </w:p>
        </w:tc>
        <w:tc>
          <w:tcPr>
            <w:tcW w:w="4354" w:type="dxa"/>
          </w:tcPr>
          <w:p w:rsidR="004F19BD" w:rsidRDefault="00EA37BF">
            <w:pPr>
              <w:pStyle w:val="TableParagraph"/>
              <w:spacing w:line="246" w:lineRule="exact"/>
              <w:ind w:left="26"/>
              <w:rPr>
                <w:rFonts w:ascii="Times New Roman" w:hAnsi="Times New Roman"/>
              </w:rPr>
            </w:pPr>
            <w:r>
              <w:rPr>
                <w:rFonts w:ascii="Times New Roman" w:hAnsi="Times New Roman"/>
              </w:rPr>
              <w:t>Олово</w:t>
            </w:r>
            <w:r>
              <w:rPr>
                <w:rFonts w:ascii="Times New Roman" w:hAnsi="Times New Roman"/>
                <w:spacing w:val="-3"/>
              </w:rPr>
              <w:t xml:space="preserve"> </w:t>
            </w:r>
            <w:r>
              <w:rPr>
                <w:rFonts w:ascii="Times New Roman" w:hAnsi="Times New Roman"/>
              </w:rPr>
              <w:t>оксид</w:t>
            </w:r>
            <w:r>
              <w:rPr>
                <w:rFonts w:ascii="Times New Roman" w:hAnsi="Times New Roman"/>
                <w:spacing w:val="-4"/>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пересчете</w:t>
            </w:r>
            <w:r>
              <w:rPr>
                <w:rFonts w:ascii="Times New Roman" w:hAnsi="Times New Roman"/>
                <w:spacing w:val="-4"/>
              </w:rPr>
              <w:t xml:space="preserve"> </w:t>
            </w:r>
            <w:r>
              <w:rPr>
                <w:rFonts w:ascii="Times New Roman" w:hAnsi="Times New Roman"/>
              </w:rPr>
              <w:t>на</w:t>
            </w:r>
            <w:r>
              <w:rPr>
                <w:rFonts w:ascii="Times New Roman" w:hAnsi="Times New Roman"/>
                <w:spacing w:val="-3"/>
              </w:rPr>
              <w:t xml:space="preserve"> </w:t>
            </w:r>
            <w:r>
              <w:rPr>
                <w:rFonts w:ascii="Times New Roman" w:hAnsi="Times New Roman"/>
              </w:rPr>
              <w:t>олово)</w:t>
            </w:r>
            <w:r>
              <w:rPr>
                <w:rFonts w:ascii="Times New Roman" w:hAnsi="Times New Roman"/>
                <w:spacing w:val="-3"/>
              </w:rPr>
              <w:t xml:space="preserve"> </w:t>
            </w:r>
            <w:r>
              <w:rPr>
                <w:rFonts w:ascii="Times New Roman" w:hAnsi="Times New Roman"/>
                <w:spacing w:val="-2"/>
              </w:rPr>
              <w:t>(Олово</w:t>
            </w:r>
          </w:p>
          <w:p w:rsidR="004F19BD" w:rsidRDefault="00EA37BF">
            <w:pPr>
              <w:pStyle w:val="TableParagraph"/>
              <w:spacing w:line="240" w:lineRule="exact"/>
              <w:ind w:left="26"/>
              <w:rPr>
                <w:rFonts w:ascii="Times New Roman" w:hAnsi="Times New Roman"/>
              </w:rPr>
            </w:pPr>
            <w:r>
              <w:rPr>
                <w:rFonts w:ascii="Times New Roman" w:hAnsi="Times New Roman"/>
              </w:rPr>
              <w:t>(II)</w:t>
            </w:r>
            <w:r>
              <w:rPr>
                <w:rFonts w:ascii="Times New Roman" w:hAnsi="Times New Roman"/>
                <w:spacing w:val="-3"/>
              </w:rPr>
              <w:t xml:space="preserve"> </w:t>
            </w:r>
            <w:r>
              <w:rPr>
                <w:rFonts w:ascii="Times New Roman" w:hAnsi="Times New Roman"/>
              </w:rPr>
              <w:t>оксид)</w:t>
            </w:r>
            <w:r>
              <w:rPr>
                <w:rFonts w:ascii="Times New Roman" w:hAnsi="Times New Roman"/>
                <w:spacing w:val="-2"/>
              </w:rPr>
              <w:t xml:space="preserve"> (446)</w:t>
            </w:r>
          </w:p>
        </w:tc>
        <w:tc>
          <w:tcPr>
            <w:tcW w:w="1965" w:type="dxa"/>
          </w:tcPr>
          <w:p w:rsidR="004F19BD" w:rsidRDefault="00EA37BF">
            <w:pPr>
              <w:pStyle w:val="TableParagraph"/>
              <w:spacing w:line="247" w:lineRule="exact"/>
              <w:ind w:right="13"/>
              <w:jc w:val="right"/>
              <w:rPr>
                <w:rFonts w:ascii="Times New Roman"/>
              </w:rPr>
            </w:pPr>
            <w:r>
              <w:rPr>
                <w:rFonts w:ascii="Times New Roman"/>
                <w:spacing w:val="-2"/>
              </w:rPr>
              <w:t>0.000000544</w:t>
            </w:r>
          </w:p>
        </w:tc>
        <w:tc>
          <w:tcPr>
            <w:tcW w:w="2105" w:type="dxa"/>
          </w:tcPr>
          <w:p w:rsidR="004F19BD" w:rsidRDefault="00EA37BF">
            <w:pPr>
              <w:pStyle w:val="TableParagraph"/>
              <w:spacing w:line="247" w:lineRule="exact"/>
              <w:ind w:right="12"/>
              <w:jc w:val="right"/>
              <w:rPr>
                <w:rFonts w:ascii="Times New Roman"/>
              </w:rPr>
            </w:pPr>
            <w:r>
              <w:rPr>
                <w:rFonts w:ascii="Times New Roman"/>
                <w:spacing w:val="-2"/>
              </w:rPr>
              <w:t>1.96e-</w:t>
            </w:r>
            <w:r>
              <w:rPr>
                <w:rFonts w:ascii="Times New Roman"/>
                <w:spacing w:val="-10"/>
              </w:rPr>
              <w:t>8</w:t>
            </w:r>
          </w:p>
        </w:tc>
      </w:tr>
      <w:tr w:rsidR="004F19BD">
        <w:trPr>
          <w:trHeight w:val="505"/>
        </w:trPr>
        <w:tc>
          <w:tcPr>
            <w:tcW w:w="703" w:type="dxa"/>
          </w:tcPr>
          <w:p w:rsidR="004F19BD" w:rsidRDefault="00EA37BF">
            <w:pPr>
              <w:pStyle w:val="TableParagraph"/>
              <w:spacing w:line="247" w:lineRule="exact"/>
              <w:ind w:left="28"/>
              <w:rPr>
                <w:rFonts w:ascii="Times New Roman"/>
              </w:rPr>
            </w:pPr>
            <w:r>
              <w:rPr>
                <w:rFonts w:ascii="Times New Roman"/>
                <w:spacing w:val="-4"/>
              </w:rPr>
              <w:t>0184</w:t>
            </w:r>
          </w:p>
        </w:tc>
        <w:tc>
          <w:tcPr>
            <w:tcW w:w="4354" w:type="dxa"/>
          </w:tcPr>
          <w:p w:rsidR="004F19BD" w:rsidRDefault="00EA37BF">
            <w:pPr>
              <w:pStyle w:val="TableParagraph"/>
              <w:spacing w:line="246" w:lineRule="exact"/>
              <w:ind w:left="26"/>
              <w:rPr>
                <w:rFonts w:ascii="Times New Roman" w:hAnsi="Times New Roman"/>
              </w:rPr>
            </w:pPr>
            <w:r>
              <w:rPr>
                <w:rFonts w:ascii="Times New Roman" w:hAnsi="Times New Roman"/>
              </w:rPr>
              <w:t>Свинец</w:t>
            </w:r>
            <w:r>
              <w:rPr>
                <w:rFonts w:ascii="Times New Roman" w:hAnsi="Times New Roman"/>
                <w:spacing w:val="-6"/>
              </w:rPr>
              <w:t xml:space="preserve"> </w:t>
            </w:r>
            <w:r>
              <w:rPr>
                <w:rFonts w:ascii="Times New Roman" w:hAnsi="Times New Roman"/>
              </w:rPr>
              <w:t>и</w:t>
            </w:r>
            <w:r>
              <w:rPr>
                <w:rFonts w:ascii="Times New Roman" w:hAnsi="Times New Roman"/>
                <w:spacing w:val="-6"/>
              </w:rPr>
              <w:t xml:space="preserve"> </w:t>
            </w:r>
            <w:r>
              <w:rPr>
                <w:rFonts w:ascii="Times New Roman" w:hAnsi="Times New Roman"/>
              </w:rPr>
              <w:t>его</w:t>
            </w:r>
            <w:r>
              <w:rPr>
                <w:rFonts w:ascii="Times New Roman" w:hAnsi="Times New Roman"/>
                <w:spacing w:val="-5"/>
              </w:rPr>
              <w:t xml:space="preserve"> </w:t>
            </w:r>
            <w:r>
              <w:rPr>
                <w:rFonts w:ascii="Times New Roman" w:hAnsi="Times New Roman"/>
              </w:rPr>
              <w:t>неорганические</w:t>
            </w:r>
            <w:r>
              <w:rPr>
                <w:rFonts w:ascii="Times New Roman" w:hAnsi="Times New Roman"/>
                <w:spacing w:val="-5"/>
              </w:rPr>
              <w:t xml:space="preserve"> </w:t>
            </w:r>
            <w:r>
              <w:rPr>
                <w:rFonts w:ascii="Times New Roman" w:hAnsi="Times New Roman"/>
              </w:rPr>
              <w:t>соединения</w:t>
            </w:r>
            <w:r>
              <w:rPr>
                <w:rFonts w:ascii="Times New Roman" w:hAnsi="Times New Roman"/>
                <w:spacing w:val="-6"/>
              </w:rPr>
              <w:t xml:space="preserve"> </w:t>
            </w:r>
            <w:r>
              <w:rPr>
                <w:rFonts w:ascii="Times New Roman" w:hAnsi="Times New Roman"/>
                <w:spacing w:val="-5"/>
              </w:rPr>
              <w:t>/в</w:t>
            </w:r>
          </w:p>
          <w:p w:rsidR="004F19BD" w:rsidRDefault="00EA37BF">
            <w:pPr>
              <w:pStyle w:val="TableParagraph"/>
              <w:spacing w:line="240" w:lineRule="exact"/>
              <w:ind w:left="26"/>
              <w:rPr>
                <w:rFonts w:ascii="Times New Roman" w:hAnsi="Times New Roman"/>
              </w:rPr>
            </w:pPr>
            <w:r>
              <w:rPr>
                <w:rFonts w:ascii="Times New Roman" w:hAnsi="Times New Roman"/>
              </w:rPr>
              <w:t>пересчете</w:t>
            </w:r>
            <w:r>
              <w:rPr>
                <w:rFonts w:ascii="Times New Roman" w:hAnsi="Times New Roman"/>
                <w:spacing w:val="-7"/>
              </w:rPr>
              <w:t xml:space="preserve"> </w:t>
            </w:r>
            <w:r>
              <w:rPr>
                <w:rFonts w:ascii="Times New Roman" w:hAnsi="Times New Roman"/>
              </w:rPr>
              <w:t>на</w:t>
            </w:r>
            <w:r>
              <w:rPr>
                <w:rFonts w:ascii="Times New Roman" w:hAnsi="Times New Roman"/>
                <w:spacing w:val="-3"/>
              </w:rPr>
              <w:t xml:space="preserve"> </w:t>
            </w:r>
            <w:r>
              <w:rPr>
                <w:rFonts w:ascii="Times New Roman" w:hAnsi="Times New Roman"/>
              </w:rPr>
              <w:t>свинец/</w:t>
            </w:r>
            <w:r>
              <w:rPr>
                <w:rFonts w:ascii="Times New Roman" w:hAnsi="Times New Roman"/>
                <w:spacing w:val="-2"/>
              </w:rPr>
              <w:t xml:space="preserve"> </w:t>
            </w:r>
            <w:r>
              <w:rPr>
                <w:rFonts w:ascii="Times New Roman" w:hAnsi="Times New Roman"/>
                <w:spacing w:val="-4"/>
              </w:rPr>
              <w:t>(513)</w:t>
            </w:r>
          </w:p>
        </w:tc>
        <w:tc>
          <w:tcPr>
            <w:tcW w:w="1965" w:type="dxa"/>
          </w:tcPr>
          <w:p w:rsidR="004F19BD" w:rsidRDefault="00EA37BF">
            <w:pPr>
              <w:pStyle w:val="TableParagraph"/>
              <w:spacing w:line="247" w:lineRule="exact"/>
              <w:ind w:right="13"/>
              <w:jc w:val="right"/>
              <w:rPr>
                <w:rFonts w:ascii="Times New Roman"/>
              </w:rPr>
            </w:pPr>
            <w:r>
              <w:rPr>
                <w:rFonts w:ascii="Times New Roman"/>
                <w:spacing w:val="-2"/>
              </w:rPr>
              <w:t>0.000000992</w:t>
            </w:r>
          </w:p>
        </w:tc>
        <w:tc>
          <w:tcPr>
            <w:tcW w:w="2105" w:type="dxa"/>
          </w:tcPr>
          <w:p w:rsidR="004F19BD" w:rsidRDefault="00EA37BF">
            <w:pPr>
              <w:pStyle w:val="TableParagraph"/>
              <w:spacing w:line="247" w:lineRule="exact"/>
              <w:ind w:right="12"/>
              <w:jc w:val="right"/>
              <w:rPr>
                <w:rFonts w:ascii="Times New Roman"/>
              </w:rPr>
            </w:pPr>
            <w:r>
              <w:rPr>
                <w:rFonts w:ascii="Times New Roman"/>
                <w:spacing w:val="-2"/>
              </w:rPr>
              <w:t>3.57e-</w:t>
            </w:r>
            <w:r>
              <w:rPr>
                <w:rFonts w:ascii="Times New Roman"/>
                <w:spacing w:val="-10"/>
              </w:rPr>
              <w:t>8</w:t>
            </w:r>
          </w:p>
        </w:tc>
      </w:tr>
    </w:tbl>
    <w:p w:rsidR="004F19BD" w:rsidRDefault="004F19BD">
      <w:pPr>
        <w:spacing w:line="247" w:lineRule="exact"/>
        <w:jc w:val="right"/>
        <w:sectPr w:rsidR="004F19BD">
          <w:pgSz w:w="11910" w:h="16840"/>
          <w:pgMar w:top="1080" w:right="900" w:bottom="280" w:left="1480" w:header="710" w:footer="0" w:gutter="0"/>
          <w:cols w:space="720"/>
        </w:sectPr>
      </w:pPr>
    </w:p>
    <w:p w:rsidR="004F19BD" w:rsidRDefault="00EA37BF">
      <w:pPr>
        <w:spacing w:before="90"/>
        <w:ind w:left="1258" w:right="805"/>
        <w:rPr>
          <w:rFonts w:ascii="Courier New" w:hAnsi="Courier New"/>
          <w:i/>
        </w:rPr>
      </w:pPr>
      <w:r>
        <w:rPr>
          <w:rFonts w:ascii="Courier New" w:hAnsi="Courier New"/>
          <w:i/>
          <w:u w:val="single"/>
        </w:rPr>
        <w:lastRenderedPageBreak/>
        <w:t>Источник</w:t>
      </w:r>
      <w:r>
        <w:rPr>
          <w:rFonts w:ascii="Courier New" w:hAnsi="Courier New"/>
          <w:i/>
          <w:spacing w:val="-9"/>
          <w:u w:val="single"/>
        </w:rPr>
        <w:t xml:space="preserve"> </w:t>
      </w:r>
      <w:r>
        <w:rPr>
          <w:rFonts w:ascii="Courier New" w:hAnsi="Courier New"/>
          <w:i/>
          <w:u w:val="single"/>
        </w:rPr>
        <w:t>загрязнения:</w:t>
      </w:r>
      <w:r>
        <w:rPr>
          <w:rFonts w:ascii="Courier New" w:hAnsi="Courier New"/>
          <w:i/>
          <w:spacing w:val="-9"/>
          <w:u w:val="single"/>
        </w:rPr>
        <w:t xml:space="preserve"> </w:t>
      </w:r>
      <w:r>
        <w:rPr>
          <w:rFonts w:ascii="Courier New" w:hAnsi="Courier New"/>
          <w:i/>
          <w:u w:val="single"/>
        </w:rPr>
        <w:t>6010,</w:t>
      </w:r>
      <w:r>
        <w:rPr>
          <w:rFonts w:ascii="Courier New" w:hAnsi="Courier New"/>
          <w:i/>
          <w:spacing w:val="-9"/>
          <w:u w:val="single"/>
        </w:rPr>
        <w:t xml:space="preserve"> </w:t>
      </w:r>
      <w:r>
        <w:rPr>
          <w:rFonts w:ascii="Courier New" w:hAnsi="Courier New"/>
          <w:i/>
          <w:u w:val="single"/>
        </w:rPr>
        <w:t>Неорганизованный</w:t>
      </w:r>
      <w:r>
        <w:rPr>
          <w:rFonts w:ascii="Courier New" w:hAnsi="Courier New"/>
          <w:i/>
          <w:spacing w:val="-9"/>
          <w:u w:val="single"/>
        </w:rPr>
        <w:t xml:space="preserve"> </w:t>
      </w:r>
      <w:r>
        <w:rPr>
          <w:rFonts w:ascii="Courier New" w:hAnsi="Courier New"/>
          <w:i/>
          <w:u w:val="single"/>
        </w:rPr>
        <w:t>источник</w:t>
      </w:r>
      <w:r>
        <w:rPr>
          <w:rFonts w:ascii="Courier New" w:hAnsi="Courier New"/>
          <w:i/>
        </w:rPr>
        <w:t xml:space="preserve"> </w:t>
      </w:r>
      <w:proofErr w:type="spellStart"/>
      <w:r>
        <w:rPr>
          <w:rFonts w:ascii="Courier New" w:hAnsi="Courier New"/>
          <w:i/>
          <w:u w:val="single"/>
        </w:rPr>
        <w:t>Источник</w:t>
      </w:r>
      <w:proofErr w:type="spellEnd"/>
      <w:r>
        <w:rPr>
          <w:rFonts w:ascii="Courier New" w:hAnsi="Courier New"/>
          <w:i/>
          <w:spacing w:val="-8"/>
          <w:u w:val="single"/>
        </w:rPr>
        <w:t xml:space="preserve"> </w:t>
      </w:r>
      <w:r>
        <w:rPr>
          <w:rFonts w:ascii="Courier New" w:hAnsi="Courier New"/>
          <w:i/>
          <w:u w:val="single"/>
        </w:rPr>
        <w:t>выделения:</w:t>
      </w:r>
      <w:r>
        <w:rPr>
          <w:rFonts w:ascii="Courier New" w:hAnsi="Courier New"/>
          <w:i/>
          <w:spacing w:val="-8"/>
          <w:u w:val="single"/>
        </w:rPr>
        <w:t xml:space="preserve"> </w:t>
      </w:r>
      <w:r>
        <w:rPr>
          <w:rFonts w:ascii="Courier New" w:hAnsi="Courier New"/>
          <w:i/>
          <w:u w:val="single"/>
        </w:rPr>
        <w:t>6010</w:t>
      </w:r>
      <w:r>
        <w:rPr>
          <w:rFonts w:ascii="Courier New" w:hAnsi="Courier New"/>
          <w:i/>
          <w:spacing w:val="-8"/>
          <w:u w:val="single"/>
        </w:rPr>
        <w:t xml:space="preserve"> </w:t>
      </w:r>
      <w:r>
        <w:rPr>
          <w:rFonts w:ascii="Courier New" w:hAnsi="Courier New"/>
          <w:i/>
          <w:u w:val="single"/>
        </w:rPr>
        <w:t>01,</w:t>
      </w:r>
      <w:r>
        <w:rPr>
          <w:rFonts w:ascii="Courier New" w:hAnsi="Courier New"/>
          <w:i/>
          <w:spacing w:val="-8"/>
          <w:u w:val="single"/>
        </w:rPr>
        <w:t xml:space="preserve"> </w:t>
      </w:r>
      <w:r>
        <w:rPr>
          <w:rFonts w:ascii="Courier New" w:hAnsi="Courier New"/>
          <w:i/>
          <w:u w:val="single"/>
        </w:rPr>
        <w:t>Автотранспортная</w:t>
      </w:r>
      <w:r>
        <w:rPr>
          <w:rFonts w:ascii="Courier New" w:hAnsi="Courier New"/>
          <w:i/>
          <w:spacing w:val="-8"/>
          <w:u w:val="single"/>
        </w:rPr>
        <w:t xml:space="preserve"> </w:t>
      </w:r>
      <w:r>
        <w:rPr>
          <w:rFonts w:ascii="Courier New" w:hAnsi="Courier New"/>
          <w:i/>
          <w:spacing w:val="-2"/>
          <w:u w:val="single"/>
        </w:rPr>
        <w:t>техника</w:t>
      </w:r>
    </w:p>
    <w:p w:rsidR="004F19BD" w:rsidRDefault="004F19BD">
      <w:pPr>
        <w:pStyle w:val="a3"/>
        <w:spacing w:before="2"/>
        <w:rPr>
          <w:rFonts w:ascii="Courier New"/>
          <w:i/>
          <w:sz w:val="22"/>
        </w:rPr>
      </w:pPr>
    </w:p>
    <w:p w:rsidR="004F19BD" w:rsidRDefault="00EA37BF">
      <w:pPr>
        <w:spacing w:line="248" w:lineRule="exact"/>
        <w:ind w:left="222"/>
        <w:rPr>
          <w:rFonts w:ascii="Courier New" w:hAnsi="Courier New"/>
        </w:rPr>
      </w:pPr>
      <w:r>
        <w:rPr>
          <w:rFonts w:ascii="Courier New" w:hAnsi="Courier New"/>
        </w:rPr>
        <w:t>Список</w:t>
      </w:r>
      <w:r>
        <w:rPr>
          <w:rFonts w:ascii="Courier New" w:hAnsi="Courier New"/>
          <w:spacing w:val="-6"/>
        </w:rPr>
        <w:t xml:space="preserve"> </w:t>
      </w:r>
      <w:r>
        <w:rPr>
          <w:rFonts w:ascii="Courier New" w:hAnsi="Courier New"/>
          <w:spacing w:val="-2"/>
        </w:rPr>
        <w:t>литературы:</w:t>
      </w:r>
    </w:p>
    <w:p w:rsidR="004F19BD" w:rsidRDefault="00EA37BF">
      <w:pPr>
        <w:pStyle w:val="a4"/>
        <w:numPr>
          <w:ilvl w:val="0"/>
          <w:numId w:val="1"/>
        </w:numPr>
        <w:tabs>
          <w:tab w:val="left" w:pos="617"/>
        </w:tabs>
        <w:ind w:right="458" w:firstLine="0"/>
        <w:rPr>
          <w:rFonts w:ascii="Courier New" w:hAnsi="Courier New"/>
        </w:rPr>
      </w:pPr>
      <w:r>
        <w:rPr>
          <w:rFonts w:ascii="Courier New" w:hAnsi="Courier New"/>
        </w:rPr>
        <w:t>Методика расчета выбросов загрязняющих веществ от автотранспортных предприятий (раздел 3) Приложение №3 к Приказу Министра</w:t>
      </w:r>
      <w:r>
        <w:rPr>
          <w:rFonts w:ascii="Courier New" w:hAnsi="Courier New"/>
          <w:spacing w:val="-6"/>
        </w:rPr>
        <w:t xml:space="preserve"> </w:t>
      </w:r>
      <w:r>
        <w:rPr>
          <w:rFonts w:ascii="Courier New" w:hAnsi="Courier New"/>
        </w:rPr>
        <w:t>охраны</w:t>
      </w:r>
      <w:r>
        <w:rPr>
          <w:rFonts w:ascii="Courier New" w:hAnsi="Courier New"/>
          <w:spacing w:val="-6"/>
        </w:rPr>
        <w:t xml:space="preserve"> </w:t>
      </w:r>
      <w:r>
        <w:rPr>
          <w:rFonts w:ascii="Courier New" w:hAnsi="Courier New"/>
        </w:rPr>
        <w:t>окружающей</w:t>
      </w:r>
      <w:r>
        <w:rPr>
          <w:rFonts w:ascii="Courier New" w:hAnsi="Courier New"/>
          <w:spacing w:val="-6"/>
        </w:rPr>
        <w:t xml:space="preserve"> </w:t>
      </w:r>
      <w:r>
        <w:rPr>
          <w:rFonts w:ascii="Courier New" w:hAnsi="Courier New"/>
        </w:rPr>
        <w:t>среды</w:t>
      </w:r>
      <w:r>
        <w:rPr>
          <w:rFonts w:ascii="Courier New" w:hAnsi="Courier New"/>
          <w:spacing w:val="-6"/>
        </w:rPr>
        <w:t xml:space="preserve"> </w:t>
      </w:r>
      <w:r>
        <w:rPr>
          <w:rFonts w:ascii="Courier New" w:hAnsi="Courier New"/>
        </w:rPr>
        <w:t>Республики</w:t>
      </w:r>
      <w:r>
        <w:rPr>
          <w:rFonts w:ascii="Courier New" w:hAnsi="Courier New"/>
          <w:spacing w:val="-6"/>
        </w:rPr>
        <w:t xml:space="preserve"> </w:t>
      </w:r>
      <w:r>
        <w:rPr>
          <w:rFonts w:ascii="Courier New" w:hAnsi="Courier New"/>
        </w:rPr>
        <w:t>Казахстан</w:t>
      </w:r>
      <w:r>
        <w:rPr>
          <w:rFonts w:ascii="Courier New" w:hAnsi="Courier New"/>
          <w:spacing w:val="-6"/>
        </w:rPr>
        <w:t xml:space="preserve"> </w:t>
      </w:r>
      <w:r>
        <w:rPr>
          <w:rFonts w:ascii="Courier New" w:hAnsi="Courier New"/>
        </w:rPr>
        <w:t>от</w:t>
      </w:r>
      <w:r>
        <w:rPr>
          <w:rFonts w:ascii="Courier New" w:hAnsi="Courier New"/>
          <w:spacing w:val="-6"/>
        </w:rPr>
        <w:t xml:space="preserve"> </w:t>
      </w:r>
      <w:r>
        <w:rPr>
          <w:rFonts w:ascii="Courier New" w:hAnsi="Courier New"/>
        </w:rPr>
        <w:t>18.04.2008</w:t>
      </w:r>
    </w:p>
    <w:p w:rsidR="004F19BD" w:rsidRDefault="00EA37BF">
      <w:pPr>
        <w:ind w:left="222"/>
        <w:rPr>
          <w:rFonts w:ascii="Courier New" w:hAnsi="Courier New"/>
        </w:rPr>
      </w:pPr>
      <w:r>
        <w:rPr>
          <w:rFonts w:ascii="Courier New" w:hAnsi="Courier New"/>
          <w:spacing w:val="-2"/>
        </w:rPr>
        <w:t>№100-</w:t>
      </w:r>
      <w:r>
        <w:rPr>
          <w:rFonts w:ascii="Courier New" w:hAnsi="Courier New"/>
          <w:spacing w:val="-10"/>
        </w:rPr>
        <w:t>п</w:t>
      </w:r>
    </w:p>
    <w:p w:rsidR="004F19BD" w:rsidRDefault="00EA37BF">
      <w:pPr>
        <w:pStyle w:val="a4"/>
        <w:numPr>
          <w:ilvl w:val="0"/>
          <w:numId w:val="1"/>
        </w:numPr>
        <w:tabs>
          <w:tab w:val="left" w:pos="617"/>
        </w:tabs>
        <w:ind w:right="854" w:firstLine="0"/>
        <w:rPr>
          <w:rFonts w:ascii="Courier New" w:hAnsi="Courier New"/>
        </w:rPr>
      </w:pPr>
      <w:r>
        <w:rPr>
          <w:rFonts w:ascii="Courier New" w:hAnsi="Courier New"/>
        </w:rPr>
        <w:t>Методика</w:t>
      </w:r>
      <w:r>
        <w:rPr>
          <w:rFonts w:ascii="Courier New" w:hAnsi="Courier New"/>
          <w:spacing w:val="-6"/>
        </w:rPr>
        <w:t xml:space="preserve"> </w:t>
      </w:r>
      <w:r>
        <w:rPr>
          <w:rFonts w:ascii="Courier New" w:hAnsi="Courier New"/>
        </w:rPr>
        <w:t>расчета</w:t>
      </w:r>
      <w:r>
        <w:rPr>
          <w:rFonts w:ascii="Courier New" w:hAnsi="Courier New"/>
          <w:spacing w:val="-6"/>
        </w:rPr>
        <w:t xml:space="preserve"> </w:t>
      </w:r>
      <w:r>
        <w:rPr>
          <w:rFonts w:ascii="Courier New" w:hAnsi="Courier New"/>
        </w:rPr>
        <w:t>выбросов</w:t>
      </w:r>
      <w:r>
        <w:rPr>
          <w:rFonts w:ascii="Courier New" w:hAnsi="Courier New"/>
          <w:spacing w:val="-6"/>
        </w:rPr>
        <w:t xml:space="preserve"> </w:t>
      </w:r>
      <w:r>
        <w:rPr>
          <w:rFonts w:ascii="Courier New" w:hAnsi="Courier New"/>
        </w:rPr>
        <w:t>загрязняющих</w:t>
      </w:r>
      <w:r>
        <w:rPr>
          <w:rFonts w:ascii="Courier New" w:hAnsi="Courier New"/>
          <w:spacing w:val="-6"/>
        </w:rPr>
        <w:t xml:space="preserve"> </w:t>
      </w:r>
      <w:r>
        <w:rPr>
          <w:rFonts w:ascii="Courier New" w:hAnsi="Courier New"/>
        </w:rPr>
        <w:t>веществ</w:t>
      </w:r>
      <w:r>
        <w:rPr>
          <w:rFonts w:ascii="Courier New" w:hAnsi="Courier New"/>
          <w:spacing w:val="-6"/>
        </w:rPr>
        <w:t xml:space="preserve"> </w:t>
      </w:r>
      <w:r>
        <w:rPr>
          <w:rFonts w:ascii="Courier New" w:hAnsi="Courier New"/>
        </w:rPr>
        <w:t>от</w:t>
      </w:r>
      <w:r>
        <w:rPr>
          <w:rFonts w:ascii="Courier New" w:hAnsi="Courier New"/>
          <w:spacing w:val="-6"/>
        </w:rPr>
        <w:t xml:space="preserve"> </w:t>
      </w:r>
      <w:r>
        <w:rPr>
          <w:rFonts w:ascii="Courier New" w:hAnsi="Courier New"/>
        </w:rPr>
        <w:t>предприятий дорожно-строительной</w:t>
      </w:r>
      <w:r>
        <w:rPr>
          <w:rFonts w:ascii="Courier New" w:hAnsi="Courier New"/>
          <w:spacing w:val="80"/>
        </w:rPr>
        <w:t xml:space="preserve"> </w:t>
      </w:r>
      <w:r>
        <w:rPr>
          <w:rFonts w:ascii="Courier New" w:hAnsi="Courier New"/>
        </w:rPr>
        <w:t>отрасли (раздел 4)</w:t>
      </w:r>
    </w:p>
    <w:p w:rsidR="004F19BD" w:rsidRDefault="00EA37BF">
      <w:pPr>
        <w:ind w:left="222"/>
        <w:rPr>
          <w:rFonts w:ascii="Courier New" w:hAnsi="Courier New"/>
        </w:rPr>
      </w:pPr>
      <w:r>
        <w:rPr>
          <w:rFonts w:ascii="Courier New" w:hAnsi="Courier New"/>
        </w:rPr>
        <w:t>Приложение</w:t>
      </w:r>
      <w:r>
        <w:rPr>
          <w:rFonts w:ascii="Courier New" w:hAnsi="Courier New"/>
          <w:spacing w:val="-5"/>
        </w:rPr>
        <w:t xml:space="preserve"> </w:t>
      </w:r>
      <w:r>
        <w:rPr>
          <w:rFonts w:ascii="Courier New" w:hAnsi="Courier New"/>
        </w:rPr>
        <w:t>№12</w:t>
      </w:r>
      <w:r>
        <w:rPr>
          <w:rFonts w:ascii="Courier New" w:hAnsi="Courier New"/>
          <w:spacing w:val="-5"/>
        </w:rPr>
        <w:t xml:space="preserve"> </w:t>
      </w:r>
      <w:r>
        <w:rPr>
          <w:rFonts w:ascii="Courier New" w:hAnsi="Courier New"/>
        </w:rPr>
        <w:t>к</w:t>
      </w:r>
      <w:r>
        <w:rPr>
          <w:rFonts w:ascii="Courier New" w:hAnsi="Courier New"/>
          <w:spacing w:val="-5"/>
        </w:rPr>
        <w:t xml:space="preserve"> </w:t>
      </w:r>
      <w:r>
        <w:rPr>
          <w:rFonts w:ascii="Courier New" w:hAnsi="Courier New"/>
        </w:rPr>
        <w:t>Приказу</w:t>
      </w:r>
      <w:r>
        <w:rPr>
          <w:rFonts w:ascii="Courier New" w:hAnsi="Courier New"/>
          <w:spacing w:val="-5"/>
        </w:rPr>
        <w:t xml:space="preserve"> </w:t>
      </w:r>
      <w:r>
        <w:rPr>
          <w:rFonts w:ascii="Courier New" w:hAnsi="Courier New"/>
        </w:rPr>
        <w:t>Министра</w:t>
      </w:r>
      <w:r>
        <w:rPr>
          <w:rFonts w:ascii="Courier New" w:hAnsi="Courier New"/>
          <w:spacing w:val="-5"/>
        </w:rPr>
        <w:t xml:space="preserve"> </w:t>
      </w:r>
      <w:r>
        <w:rPr>
          <w:rFonts w:ascii="Courier New" w:hAnsi="Courier New"/>
        </w:rPr>
        <w:t>охраны</w:t>
      </w:r>
      <w:r>
        <w:rPr>
          <w:rFonts w:ascii="Courier New" w:hAnsi="Courier New"/>
          <w:spacing w:val="-5"/>
        </w:rPr>
        <w:t xml:space="preserve"> </w:t>
      </w:r>
      <w:r>
        <w:rPr>
          <w:rFonts w:ascii="Courier New" w:hAnsi="Courier New"/>
        </w:rPr>
        <w:t>окружающей</w:t>
      </w:r>
      <w:r>
        <w:rPr>
          <w:rFonts w:ascii="Courier New" w:hAnsi="Courier New"/>
          <w:spacing w:val="-5"/>
        </w:rPr>
        <w:t xml:space="preserve"> </w:t>
      </w:r>
      <w:r>
        <w:rPr>
          <w:rFonts w:ascii="Courier New" w:hAnsi="Courier New"/>
        </w:rPr>
        <w:t>среды</w:t>
      </w:r>
      <w:r>
        <w:rPr>
          <w:rFonts w:ascii="Courier New" w:hAnsi="Courier New"/>
          <w:spacing w:val="-5"/>
        </w:rPr>
        <w:t xml:space="preserve"> </w:t>
      </w:r>
      <w:r>
        <w:rPr>
          <w:rFonts w:ascii="Courier New" w:hAnsi="Courier New"/>
        </w:rPr>
        <w:t>Республики Казахстан от 18.04.2008 №100-п</w:t>
      </w:r>
    </w:p>
    <w:p w:rsidR="004F19BD" w:rsidRDefault="004F19BD">
      <w:pPr>
        <w:pStyle w:val="a3"/>
        <w:rPr>
          <w:rFonts w:ascii="Courier New"/>
          <w:sz w:val="22"/>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9"/>
        </w:rPr>
        <w:t xml:space="preserve"> </w:t>
      </w:r>
      <w:r>
        <w:rPr>
          <w:rFonts w:ascii="Courier New" w:hAnsi="Courier New"/>
        </w:rPr>
        <w:t>ЗАГРЯЗНЯЮЩИХ</w:t>
      </w:r>
      <w:r>
        <w:rPr>
          <w:rFonts w:ascii="Courier New" w:hAnsi="Courier New"/>
          <w:spacing w:val="-8"/>
        </w:rPr>
        <w:t xml:space="preserve"> </w:t>
      </w:r>
      <w:r>
        <w:rPr>
          <w:rFonts w:ascii="Courier New" w:hAnsi="Courier New"/>
          <w:spacing w:val="-2"/>
        </w:rPr>
        <w:t>ВЕЩЕСТВ</w:t>
      </w:r>
    </w:p>
    <w:p w:rsidR="004F19BD" w:rsidRDefault="00EA37BF">
      <w:pPr>
        <w:ind w:left="222"/>
        <w:rPr>
          <w:rFonts w:ascii="Courier New" w:hAnsi="Courier New"/>
        </w:rPr>
      </w:pP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И</w:t>
      </w:r>
      <w:r>
        <w:rPr>
          <w:rFonts w:ascii="Courier New" w:hAnsi="Courier New"/>
          <w:spacing w:val="-5"/>
        </w:rPr>
        <w:t xml:space="preserve"> </w:t>
      </w:r>
      <w:r>
        <w:rPr>
          <w:rFonts w:ascii="Courier New" w:hAnsi="Courier New"/>
        </w:rPr>
        <w:t>ДВИЖЕНИИ</w:t>
      </w:r>
      <w:r>
        <w:rPr>
          <w:rFonts w:ascii="Courier New" w:hAnsi="Courier New"/>
          <w:spacing w:val="-5"/>
        </w:rPr>
        <w:t xml:space="preserve"> </w:t>
      </w:r>
      <w:r>
        <w:rPr>
          <w:rFonts w:ascii="Courier New" w:hAnsi="Courier New"/>
        </w:rPr>
        <w:t>АВТОМОБИЛЕЙ</w:t>
      </w:r>
      <w:r>
        <w:rPr>
          <w:rFonts w:ascii="Courier New" w:hAnsi="Courier New"/>
          <w:spacing w:val="-5"/>
        </w:rPr>
        <w:t xml:space="preserve"> </w:t>
      </w:r>
      <w:r>
        <w:rPr>
          <w:rFonts w:ascii="Courier New" w:hAnsi="Courier New"/>
        </w:rPr>
        <w:t>ПО</w:t>
      </w:r>
      <w:r>
        <w:rPr>
          <w:rFonts w:ascii="Courier New" w:hAnsi="Courier New"/>
          <w:spacing w:val="-5"/>
        </w:rPr>
        <w:t xml:space="preserve"> </w:t>
      </w:r>
      <w:r>
        <w:rPr>
          <w:rFonts w:ascii="Courier New" w:hAnsi="Courier New"/>
          <w:spacing w:val="-2"/>
        </w:rPr>
        <w:t>ТЕРРИТОРИИ</w:t>
      </w:r>
    </w:p>
    <w:p w:rsidR="004F19BD" w:rsidRDefault="00EA37BF">
      <w:pPr>
        <w:spacing w:before="245"/>
        <w:ind w:left="222"/>
        <w:rPr>
          <w:b/>
          <w:i/>
        </w:rPr>
      </w:pPr>
      <w:r>
        <w:rPr>
          <w:b/>
          <w:i/>
        </w:rPr>
        <w:t>Перечень</w:t>
      </w:r>
      <w:r>
        <w:rPr>
          <w:b/>
          <w:i/>
          <w:spacing w:val="-12"/>
        </w:rPr>
        <w:t xml:space="preserve"> </w:t>
      </w:r>
      <w:r>
        <w:rPr>
          <w:b/>
          <w:i/>
        </w:rPr>
        <w:t>транспортных</w:t>
      </w:r>
      <w:r>
        <w:rPr>
          <w:b/>
          <w:i/>
          <w:spacing w:val="-8"/>
        </w:rPr>
        <w:t xml:space="preserve"> </w:t>
      </w:r>
      <w:r>
        <w:rPr>
          <w:b/>
          <w:i/>
          <w:spacing w:val="-2"/>
        </w:rPr>
        <w:t>средств</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3"/>
        <w:gridCol w:w="3164"/>
        <w:gridCol w:w="729"/>
        <w:gridCol w:w="851"/>
      </w:tblGrid>
      <w:tr w:rsidR="004F19BD">
        <w:trPr>
          <w:trHeight w:val="254"/>
        </w:trPr>
        <w:tc>
          <w:tcPr>
            <w:tcW w:w="4383" w:type="dxa"/>
          </w:tcPr>
          <w:p w:rsidR="004F19BD" w:rsidRDefault="00EA37BF">
            <w:pPr>
              <w:pStyle w:val="TableParagraph"/>
              <w:spacing w:line="235" w:lineRule="exact"/>
              <w:ind w:left="1240"/>
              <w:rPr>
                <w:rFonts w:ascii="Times New Roman" w:hAnsi="Times New Roman"/>
                <w:b/>
                <w:i/>
              </w:rPr>
            </w:pPr>
            <w:r>
              <w:rPr>
                <w:rFonts w:ascii="Times New Roman" w:hAnsi="Times New Roman"/>
                <w:b/>
                <w:i/>
              </w:rPr>
              <w:t>Марка</w:t>
            </w:r>
            <w:r>
              <w:rPr>
                <w:rFonts w:ascii="Times New Roman" w:hAnsi="Times New Roman"/>
                <w:b/>
                <w:i/>
                <w:spacing w:val="-2"/>
              </w:rPr>
              <w:t xml:space="preserve"> автомобиля</w:t>
            </w:r>
          </w:p>
        </w:tc>
        <w:tc>
          <w:tcPr>
            <w:tcW w:w="3164" w:type="dxa"/>
          </w:tcPr>
          <w:p w:rsidR="004F19BD" w:rsidRDefault="00EA37BF">
            <w:pPr>
              <w:pStyle w:val="TableParagraph"/>
              <w:spacing w:line="235" w:lineRule="exact"/>
              <w:ind w:left="813"/>
              <w:rPr>
                <w:rFonts w:ascii="Times New Roman" w:hAnsi="Times New Roman"/>
                <w:b/>
                <w:i/>
              </w:rPr>
            </w:pPr>
            <w:r>
              <w:rPr>
                <w:rFonts w:ascii="Times New Roman" w:hAnsi="Times New Roman"/>
                <w:b/>
                <w:i/>
              </w:rPr>
              <w:t>Марка</w:t>
            </w:r>
            <w:r>
              <w:rPr>
                <w:rFonts w:ascii="Times New Roman" w:hAnsi="Times New Roman"/>
                <w:b/>
                <w:i/>
                <w:spacing w:val="-5"/>
              </w:rPr>
              <w:t xml:space="preserve"> </w:t>
            </w:r>
            <w:r>
              <w:rPr>
                <w:rFonts w:ascii="Times New Roman" w:hAnsi="Times New Roman"/>
                <w:b/>
                <w:i/>
                <w:spacing w:val="-2"/>
              </w:rPr>
              <w:t>топлива</w:t>
            </w:r>
          </w:p>
        </w:tc>
        <w:tc>
          <w:tcPr>
            <w:tcW w:w="729" w:type="dxa"/>
          </w:tcPr>
          <w:p w:rsidR="004F19BD" w:rsidRDefault="00EA37BF">
            <w:pPr>
              <w:pStyle w:val="TableParagraph"/>
              <w:spacing w:line="235" w:lineRule="exact"/>
              <w:ind w:left="98"/>
              <w:rPr>
                <w:rFonts w:ascii="Times New Roman" w:hAnsi="Times New Roman"/>
                <w:b/>
                <w:i/>
              </w:rPr>
            </w:pPr>
            <w:r>
              <w:rPr>
                <w:rFonts w:ascii="Times New Roman" w:hAnsi="Times New Roman"/>
                <w:b/>
                <w:i/>
                <w:spacing w:val="-2"/>
              </w:rPr>
              <w:t>Всего</w:t>
            </w:r>
          </w:p>
        </w:tc>
        <w:tc>
          <w:tcPr>
            <w:tcW w:w="851" w:type="dxa"/>
          </w:tcPr>
          <w:p w:rsidR="004F19BD" w:rsidRDefault="00EA37BF">
            <w:pPr>
              <w:pStyle w:val="TableParagraph"/>
              <w:spacing w:line="235" w:lineRule="exact"/>
              <w:ind w:left="168"/>
              <w:rPr>
                <w:rFonts w:ascii="Times New Roman" w:hAnsi="Times New Roman"/>
                <w:b/>
                <w:i/>
              </w:rPr>
            </w:pPr>
            <w:r>
              <w:rPr>
                <w:rFonts w:ascii="Times New Roman" w:hAnsi="Times New Roman"/>
                <w:b/>
                <w:i/>
                <w:spacing w:val="-4"/>
              </w:rPr>
              <w:t>Макс</w:t>
            </w:r>
          </w:p>
        </w:tc>
      </w:tr>
      <w:tr w:rsidR="004F19BD">
        <w:trPr>
          <w:trHeight w:val="251"/>
        </w:trPr>
        <w:tc>
          <w:tcPr>
            <w:tcW w:w="9127" w:type="dxa"/>
            <w:gridSpan w:val="4"/>
          </w:tcPr>
          <w:p w:rsidR="004F19BD" w:rsidRDefault="00EA37BF">
            <w:pPr>
              <w:pStyle w:val="TableParagraph"/>
              <w:spacing w:line="232" w:lineRule="exact"/>
              <w:ind w:left="28"/>
              <w:rPr>
                <w:rFonts w:ascii="Times New Roman" w:hAnsi="Times New Roman"/>
                <w:b/>
                <w:i/>
              </w:rPr>
            </w:pPr>
            <w:r>
              <w:rPr>
                <w:rFonts w:ascii="Times New Roman" w:hAnsi="Times New Roman"/>
                <w:b/>
                <w:i/>
              </w:rPr>
              <w:t>Грузовые</w:t>
            </w:r>
            <w:r>
              <w:rPr>
                <w:rFonts w:ascii="Times New Roman" w:hAnsi="Times New Roman"/>
                <w:b/>
                <w:i/>
                <w:spacing w:val="-5"/>
              </w:rPr>
              <w:t xml:space="preserve"> </w:t>
            </w:r>
            <w:r>
              <w:rPr>
                <w:rFonts w:ascii="Times New Roman" w:hAnsi="Times New Roman"/>
                <w:b/>
                <w:i/>
              </w:rPr>
              <w:t>автомобили</w:t>
            </w:r>
            <w:r>
              <w:rPr>
                <w:rFonts w:ascii="Times New Roman" w:hAnsi="Times New Roman"/>
                <w:b/>
                <w:i/>
                <w:spacing w:val="-6"/>
              </w:rPr>
              <w:t xml:space="preserve"> </w:t>
            </w:r>
            <w:r>
              <w:rPr>
                <w:rFonts w:ascii="Times New Roman" w:hAnsi="Times New Roman"/>
                <w:b/>
                <w:i/>
              </w:rPr>
              <w:t>дизельные</w:t>
            </w:r>
            <w:r>
              <w:rPr>
                <w:rFonts w:ascii="Times New Roman" w:hAnsi="Times New Roman"/>
                <w:b/>
                <w:i/>
                <w:spacing w:val="-5"/>
              </w:rPr>
              <w:t xml:space="preserve"> </w:t>
            </w:r>
            <w:r>
              <w:rPr>
                <w:rFonts w:ascii="Times New Roman" w:hAnsi="Times New Roman"/>
                <w:b/>
                <w:i/>
              </w:rPr>
              <w:t>свыше</w:t>
            </w:r>
            <w:r>
              <w:rPr>
                <w:rFonts w:ascii="Times New Roman" w:hAnsi="Times New Roman"/>
                <w:b/>
                <w:i/>
                <w:spacing w:val="-2"/>
              </w:rPr>
              <w:t xml:space="preserve"> </w:t>
            </w:r>
            <w:r>
              <w:rPr>
                <w:rFonts w:ascii="Times New Roman" w:hAnsi="Times New Roman"/>
                <w:b/>
                <w:i/>
              </w:rPr>
              <w:t>8</w:t>
            </w:r>
            <w:r>
              <w:rPr>
                <w:rFonts w:ascii="Times New Roman" w:hAnsi="Times New Roman"/>
                <w:b/>
                <w:i/>
                <w:spacing w:val="-5"/>
              </w:rPr>
              <w:t xml:space="preserve"> </w:t>
            </w:r>
            <w:r>
              <w:rPr>
                <w:rFonts w:ascii="Times New Roman" w:hAnsi="Times New Roman"/>
                <w:b/>
                <w:i/>
              </w:rPr>
              <w:t>до</w:t>
            </w:r>
            <w:r>
              <w:rPr>
                <w:rFonts w:ascii="Times New Roman" w:hAnsi="Times New Roman"/>
                <w:b/>
                <w:i/>
                <w:spacing w:val="-3"/>
              </w:rPr>
              <w:t xml:space="preserve"> </w:t>
            </w:r>
            <w:r>
              <w:rPr>
                <w:rFonts w:ascii="Times New Roman" w:hAnsi="Times New Roman"/>
                <w:b/>
                <w:i/>
              </w:rPr>
              <w:t>16</w:t>
            </w:r>
            <w:r>
              <w:rPr>
                <w:rFonts w:ascii="Times New Roman" w:hAnsi="Times New Roman"/>
                <w:b/>
                <w:i/>
                <w:spacing w:val="-6"/>
              </w:rPr>
              <w:t xml:space="preserve"> </w:t>
            </w:r>
            <w:r>
              <w:rPr>
                <w:rFonts w:ascii="Times New Roman" w:hAnsi="Times New Roman"/>
                <w:b/>
                <w:i/>
              </w:rPr>
              <w:t>т</w:t>
            </w:r>
            <w:r>
              <w:rPr>
                <w:rFonts w:ascii="Times New Roman" w:hAnsi="Times New Roman"/>
                <w:b/>
                <w:i/>
                <w:spacing w:val="-2"/>
              </w:rPr>
              <w:t xml:space="preserve"> (СНГ)</w:t>
            </w:r>
          </w:p>
        </w:tc>
      </w:tr>
      <w:tr w:rsidR="004F19BD">
        <w:trPr>
          <w:trHeight w:val="249"/>
        </w:trPr>
        <w:tc>
          <w:tcPr>
            <w:tcW w:w="4383" w:type="dxa"/>
          </w:tcPr>
          <w:p w:rsidR="004F19BD" w:rsidRDefault="00EA37BF">
            <w:pPr>
              <w:pStyle w:val="TableParagraph"/>
              <w:spacing w:before="4" w:line="225" w:lineRule="exact"/>
              <w:ind w:left="28"/>
            </w:pPr>
            <w:r>
              <w:t>КамАЗ-5410</w:t>
            </w:r>
            <w:r>
              <w:rPr>
                <w:spacing w:val="-10"/>
              </w:rPr>
              <w:t xml:space="preserve"> </w:t>
            </w:r>
            <w:r>
              <w:t>(одиночный</w:t>
            </w:r>
            <w:r>
              <w:rPr>
                <w:spacing w:val="-10"/>
              </w:rPr>
              <w:t xml:space="preserve"> </w:t>
            </w:r>
            <w:r>
              <w:rPr>
                <w:spacing w:val="-2"/>
              </w:rPr>
              <w:t>тягач)</w:t>
            </w:r>
          </w:p>
        </w:tc>
        <w:tc>
          <w:tcPr>
            <w:tcW w:w="3164" w:type="dxa"/>
          </w:tcPr>
          <w:p w:rsidR="004F19BD" w:rsidRDefault="00EA37BF">
            <w:pPr>
              <w:pStyle w:val="TableParagraph"/>
              <w:spacing w:before="4" w:line="225" w:lineRule="exact"/>
              <w:ind w:left="28"/>
            </w:pPr>
            <w:r>
              <w:t>Дизельное</w:t>
            </w:r>
            <w:r>
              <w:rPr>
                <w:spacing w:val="-9"/>
              </w:rPr>
              <w:t xml:space="preserve"> </w:t>
            </w:r>
            <w:r>
              <w:rPr>
                <w:spacing w:val="-2"/>
              </w:rPr>
              <w:t>топливо</w:t>
            </w:r>
          </w:p>
        </w:tc>
        <w:tc>
          <w:tcPr>
            <w:tcW w:w="729" w:type="dxa"/>
          </w:tcPr>
          <w:p w:rsidR="004F19BD" w:rsidRDefault="00EA37BF">
            <w:pPr>
              <w:pStyle w:val="TableParagraph"/>
              <w:spacing w:before="4" w:line="225" w:lineRule="exact"/>
              <w:ind w:right="13"/>
              <w:jc w:val="right"/>
            </w:pPr>
            <w:r>
              <w:rPr>
                <w:spacing w:val="-10"/>
              </w:rPr>
              <w:t>1</w:t>
            </w:r>
          </w:p>
        </w:tc>
        <w:tc>
          <w:tcPr>
            <w:tcW w:w="851" w:type="dxa"/>
          </w:tcPr>
          <w:p w:rsidR="004F19BD" w:rsidRDefault="00EA37BF">
            <w:pPr>
              <w:pStyle w:val="TableParagraph"/>
              <w:spacing w:before="4" w:line="225" w:lineRule="exact"/>
              <w:ind w:right="12"/>
              <w:jc w:val="right"/>
            </w:pPr>
            <w:r>
              <w:rPr>
                <w:spacing w:val="-10"/>
              </w:rPr>
              <w:t>1</w:t>
            </w:r>
          </w:p>
        </w:tc>
      </w:tr>
      <w:tr w:rsidR="004F19BD">
        <w:trPr>
          <w:trHeight w:val="254"/>
        </w:trPr>
        <w:tc>
          <w:tcPr>
            <w:tcW w:w="9127" w:type="dxa"/>
            <w:gridSpan w:val="4"/>
          </w:tcPr>
          <w:p w:rsidR="004F19BD" w:rsidRDefault="00EA37BF">
            <w:pPr>
              <w:pStyle w:val="TableParagraph"/>
              <w:spacing w:line="234" w:lineRule="exact"/>
              <w:ind w:left="28"/>
              <w:rPr>
                <w:rFonts w:ascii="Times New Roman" w:hAnsi="Times New Roman"/>
                <w:b/>
                <w:i/>
              </w:rPr>
            </w:pPr>
            <w:r>
              <w:rPr>
                <w:rFonts w:ascii="Times New Roman" w:hAnsi="Times New Roman"/>
                <w:b/>
                <w:i/>
              </w:rPr>
              <w:t>Трактор</w:t>
            </w:r>
            <w:r>
              <w:rPr>
                <w:rFonts w:ascii="Times New Roman" w:hAnsi="Times New Roman"/>
                <w:b/>
                <w:i/>
                <w:spacing w:val="-2"/>
              </w:rPr>
              <w:t xml:space="preserve"> </w:t>
            </w:r>
            <w:r>
              <w:rPr>
                <w:rFonts w:ascii="Times New Roman" w:hAnsi="Times New Roman"/>
                <w:b/>
                <w:i/>
              </w:rPr>
              <w:t>(Г),</w:t>
            </w:r>
            <w:r>
              <w:rPr>
                <w:rFonts w:ascii="Times New Roman" w:hAnsi="Times New Roman"/>
                <w:b/>
                <w:i/>
                <w:spacing w:val="-1"/>
              </w:rPr>
              <w:t xml:space="preserve"> </w:t>
            </w:r>
            <w:r>
              <w:rPr>
                <w:rFonts w:ascii="Times New Roman" w:hAnsi="Times New Roman"/>
                <w:b/>
                <w:i/>
              </w:rPr>
              <w:t>N</w:t>
            </w:r>
            <w:r>
              <w:rPr>
                <w:rFonts w:ascii="Times New Roman" w:hAnsi="Times New Roman"/>
                <w:b/>
                <w:i/>
                <w:spacing w:val="-2"/>
              </w:rPr>
              <w:t xml:space="preserve"> </w:t>
            </w:r>
            <w:r>
              <w:rPr>
                <w:rFonts w:ascii="Times New Roman" w:hAnsi="Times New Roman"/>
                <w:b/>
                <w:i/>
              </w:rPr>
              <w:t>ДВС</w:t>
            </w:r>
            <w:r>
              <w:rPr>
                <w:rFonts w:ascii="Times New Roman" w:hAnsi="Times New Roman"/>
                <w:b/>
                <w:i/>
                <w:spacing w:val="-3"/>
              </w:rPr>
              <w:t xml:space="preserve"> </w:t>
            </w:r>
            <w:r>
              <w:rPr>
                <w:rFonts w:ascii="Times New Roman" w:hAnsi="Times New Roman"/>
                <w:b/>
                <w:i/>
              </w:rPr>
              <w:t>=</w:t>
            </w:r>
            <w:r>
              <w:rPr>
                <w:rFonts w:ascii="Times New Roman" w:hAnsi="Times New Roman"/>
                <w:b/>
                <w:i/>
                <w:spacing w:val="-2"/>
              </w:rPr>
              <w:t xml:space="preserve"> </w:t>
            </w:r>
            <w:r>
              <w:rPr>
                <w:rFonts w:ascii="Times New Roman" w:hAnsi="Times New Roman"/>
                <w:b/>
                <w:i/>
              </w:rPr>
              <w:t>101 - 160</w:t>
            </w:r>
            <w:r>
              <w:rPr>
                <w:rFonts w:ascii="Times New Roman" w:hAnsi="Times New Roman"/>
                <w:b/>
                <w:i/>
                <w:spacing w:val="-4"/>
              </w:rPr>
              <w:t xml:space="preserve"> </w:t>
            </w:r>
            <w:r>
              <w:rPr>
                <w:rFonts w:ascii="Times New Roman" w:hAnsi="Times New Roman"/>
                <w:b/>
                <w:i/>
                <w:spacing w:val="-5"/>
              </w:rPr>
              <w:t>кВт</w:t>
            </w:r>
          </w:p>
        </w:tc>
      </w:tr>
      <w:tr w:rsidR="004F19BD">
        <w:trPr>
          <w:trHeight w:val="249"/>
        </w:trPr>
        <w:tc>
          <w:tcPr>
            <w:tcW w:w="4383" w:type="dxa"/>
          </w:tcPr>
          <w:p w:rsidR="004F19BD" w:rsidRDefault="00EA37BF">
            <w:pPr>
              <w:pStyle w:val="TableParagraph"/>
              <w:spacing w:before="4" w:line="225" w:lineRule="exact"/>
              <w:ind w:left="28"/>
            </w:pPr>
            <w:r>
              <w:rPr>
                <w:spacing w:val="-2"/>
              </w:rPr>
              <w:t>ЭО-5111Б</w:t>
            </w:r>
          </w:p>
        </w:tc>
        <w:tc>
          <w:tcPr>
            <w:tcW w:w="3164" w:type="dxa"/>
          </w:tcPr>
          <w:p w:rsidR="004F19BD" w:rsidRDefault="00EA37BF">
            <w:pPr>
              <w:pStyle w:val="TableParagraph"/>
              <w:spacing w:before="4" w:line="225" w:lineRule="exact"/>
              <w:ind w:left="28"/>
            </w:pPr>
            <w:r>
              <w:t>Дизельное</w:t>
            </w:r>
            <w:r>
              <w:rPr>
                <w:spacing w:val="-9"/>
              </w:rPr>
              <w:t xml:space="preserve"> </w:t>
            </w:r>
            <w:r>
              <w:rPr>
                <w:spacing w:val="-2"/>
              </w:rPr>
              <w:t>топливо</w:t>
            </w:r>
          </w:p>
        </w:tc>
        <w:tc>
          <w:tcPr>
            <w:tcW w:w="729" w:type="dxa"/>
          </w:tcPr>
          <w:p w:rsidR="004F19BD" w:rsidRDefault="00EA37BF">
            <w:pPr>
              <w:pStyle w:val="TableParagraph"/>
              <w:spacing w:before="4" w:line="225" w:lineRule="exact"/>
              <w:ind w:right="13"/>
              <w:jc w:val="right"/>
            </w:pPr>
            <w:r>
              <w:rPr>
                <w:spacing w:val="-10"/>
              </w:rPr>
              <w:t>1</w:t>
            </w:r>
          </w:p>
        </w:tc>
        <w:tc>
          <w:tcPr>
            <w:tcW w:w="851" w:type="dxa"/>
          </w:tcPr>
          <w:p w:rsidR="004F19BD" w:rsidRDefault="00EA37BF">
            <w:pPr>
              <w:pStyle w:val="TableParagraph"/>
              <w:spacing w:before="4" w:line="225" w:lineRule="exact"/>
              <w:ind w:right="12"/>
              <w:jc w:val="right"/>
            </w:pPr>
            <w:r>
              <w:rPr>
                <w:spacing w:val="-10"/>
              </w:rPr>
              <w:t>1</w:t>
            </w:r>
          </w:p>
        </w:tc>
      </w:tr>
      <w:tr w:rsidR="004F19BD">
        <w:trPr>
          <w:trHeight w:val="251"/>
        </w:trPr>
        <w:tc>
          <w:tcPr>
            <w:tcW w:w="9127" w:type="dxa"/>
            <w:gridSpan w:val="4"/>
          </w:tcPr>
          <w:p w:rsidR="004F19BD" w:rsidRDefault="00EA37BF">
            <w:pPr>
              <w:pStyle w:val="TableParagraph"/>
              <w:spacing w:line="232" w:lineRule="exact"/>
              <w:ind w:left="28"/>
              <w:rPr>
                <w:rFonts w:ascii="Times New Roman" w:hAnsi="Times New Roman"/>
                <w:b/>
                <w:i/>
              </w:rPr>
            </w:pPr>
            <w:r>
              <w:rPr>
                <w:rFonts w:ascii="Times New Roman" w:hAnsi="Times New Roman"/>
                <w:b/>
                <w:i/>
              </w:rPr>
              <w:t>Трактор</w:t>
            </w:r>
            <w:r>
              <w:rPr>
                <w:rFonts w:ascii="Times New Roman" w:hAnsi="Times New Roman"/>
                <w:b/>
                <w:i/>
                <w:spacing w:val="-2"/>
              </w:rPr>
              <w:t xml:space="preserve"> </w:t>
            </w:r>
            <w:r>
              <w:rPr>
                <w:rFonts w:ascii="Times New Roman" w:hAnsi="Times New Roman"/>
                <w:b/>
                <w:i/>
              </w:rPr>
              <w:t>(Г),</w:t>
            </w:r>
            <w:r>
              <w:rPr>
                <w:rFonts w:ascii="Times New Roman" w:hAnsi="Times New Roman"/>
                <w:b/>
                <w:i/>
                <w:spacing w:val="-1"/>
              </w:rPr>
              <w:t xml:space="preserve"> </w:t>
            </w:r>
            <w:r>
              <w:rPr>
                <w:rFonts w:ascii="Times New Roman" w:hAnsi="Times New Roman"/>
                <w:b/>
                <w:i/>
              </w:rPr>
              <w:t>N</w:t>
            </w:r>
            <w:r>
              <w:rPr>
                <w:rFonts w:ascii="Times New Roman" w:hAnsi="Times New Roman"/>
                <w:b/>
                <w:i/>
                <w:spacing w:val="-2"/>
              </w:rPr>
              <w:t xml:space="preserve"> </w:t>
            </w:r>
            <w:r>
              <w:rPr>
                <w:rFonts w:ascii="Times New Roman" w:hAnsi="Times New Roman"/>
                <w:b/>
                <w:i/>
              </w:rPr>
              <w:t>ДВС</w:t>
            </w:r>
            <w:r>
              <w:rPr>
                <w:rFonts w:ascii="Times New Roman" w:hAnsi="Times New Roman"/>
                <w:b/>
                <w:i/>
                <w:spacing w:val="-3"/>
              </w:rPr>
              <w:t xml:space="preserve"> </w:t>
            </w:r>
            <w:r>
              <w:rPr>
                <w:rFonts w:ascii="Times New Roman" w:hAnsi="Times New Roman"/>
                <w:b/>
                <w:i/>
              </w:rPr>
              <w:t>=</w:t>
            </w:r>
            <w:r>
              <w:rPr>
                <w:rFonts w:ascii="Times New Roman" w:hAnsi="Times New Roman"/>
                <w:b/>
                <w:i/>
                <w:spacing w:val="-2"/>
              </w:rPr>
              <w:t xml:space="preserve"> </w:t>
            </w:r>
            <w:r>
              <w:rPr>
                <w:rFonts w:ascii="Times New Roman" w:hAnsi="Times New Roman"/>
                <w:b/>
                <w:i/>
              </w:rPr>
              <w:t>161 - 260</w:t>
            </w:r>
            <w:r>
              <w:rPr>
                <w:rFonts w:ascii="Times New Roman" w:hAnsi="Times New Roman"/>
                <w:b/>
                <w:i/>
                <w:spacing w:val="-4"/>
              </w:rPr>
              <w:t xml:space="preserve"> </w:t>
            </w:r>
            <w:r>
              <w:rPr>
                <w:rFonts w:ascii="Times New Roman" w:hAnsi="Times New Roman"/>
                <w:b/>
                <w:i/>
                <w:spacing w:val="-5"/>
              </w:rPr>
              <w:t>кВт</w:t>
            </w:r>
          </w:p>
        </w:tc>
      </w:tr>
      <w:tr w:rsidR="004F19BD">
        <w:trPr>
          <w:trHeight w:val="249"/>
        </w:trPr>
        <w:tc>
          <w:tcPr>
            <w:tcW w:w="4383" w:type="dxa"/>
          </w:tcPr>
          <w:p w:rsidR="004F19BD" w:rsidRDefault="00EA37BF">
            <w:pPr>
              <w:pStyle w:val="TableParagraph"/>
              <w:spacing w:before="4" w:line="225" w:lineRule="exact"/>
              <w:ind w:left="28"/>
            </w:pPr>
            <w:r>
              <w:rPr>
                <w:spacing w:val="-2"/>
              </w:rPr>
              <w:t>ДЗ-126В-</w:t>
            </w:r>
            <w:r>
              <w:rPr>
                <w:spacing w:val="-10"/>
              </w:rPr>
              <w:t>2</w:t>
            </w:r>
          </w:p>
        </w:tc>
        <w:tc>
          <w:tcPr>
            <w:tcW w:w="3164" w:type="dxa"/>
          </w:tcPr>
          <w:p w:rsidR="004F19BD" w:rsidRDefault="00EA37BF">
            <w:pPr>
              <w:pStyle w:val="TableParagraph"/>
              <w:spacing w:before="4" w:line="225" w:lineRule="exact"/>
              <w:ind w:left="28"/>
            </w:pPr>
            <w:r>
              <w:t>Дизельное</w:t>
            </w:r>
            <w:r>
              <w:rPr>
                <w:spacing w:val="-9"/>
              </w:rPr>
              <w:t xml:space="preserve"> </w:t>
            </w:r>
            <w:r>
              <w:rPr>
                <w:spacing w:val="-2"/>
              </w:rPr>
              <w:t>топливо</w:t>
            </w:r>
          </w:p>
        </w:tc>
        <w:tc>
          <w:tcPr>
            <w:tcW w:w="729" w:type="dxa"/>
          </w:tcPr>
          <w:p w:rsidR="004F19BD" w:rsidRDefault="00EA37BF">
            <w:pPr>
              <w:pStyle w:val="TableParagraph"/>
              <w:spacing w:before="4" w:line="225" w:lineRule="exact"/>
              <w:ind w:right="13"/>
              <w:jc w:val="right"/>
            </w:pPr>
            <w:r>
              <w:rPr>
                <w:spacing w:val="-10"/>
              </w:rPr>
              <w:t>1</w:t>
            </w:r>
          </w:p>
        </w:tc>
        <w:tc>
          <w:tcPr>
            <w:tcW w:w="851" w:type="dxa"/>
          </w:tcPr>
          <w:p w:rsidR="004F19BD" w:rsidRDefault="00EA37BF">
            <w:pPr>
              <w:pStyle w:val="TableParagraph"/>
              <w:spacing w:before="4" w:line="225" w:lineRule="exact"/>
              <w:ind w:right="12"/>
              <w:jc w:val="right"/>
            </w:pPr>
            <w:r>
              <w:rPr>
                <w:spacing w:val="-10"/>
              </w:rPr>
              <w:t>1</w:t>
            </w:r>
          </w:p>
        </w:tc>
      </w:tr>
      <w:tr w:rsidR="004F19BD">
        <w:trPr>
          <w:trHeight w:val="253"/>
        </w:trPr>
        <w:tc>
          <w:tcPr>
            <w:tcW w:w="9127" w:type="dxa"/>
            <w:gridSpan w:val="4"/>
          </w:tcPr>
          <w:p w:rsidR="004F19BD" w:rsidRDefault="00EA37BF">
            <w:pPr>
              <w:pStyle w:val="TableParagraph"/>
              <w:spacing w:line="234" w:lineRule="exact"/>
              <w:ind w:left="28"/>
              <w:rPr>
                <w:rFonts w:ascii="Times New Roman" w:hAnsi="Times New Roman"/>
                <w:b/>
                <w:i/>
              </w:rPr>
            </w:pPr>
            <w:r>
              <w:rPr>
                <w:rFonts w:ascii="Times New Roman" w:hAnsi="Times New Roman"/>
                <w:b/>
                <w:i/>
              </w:rPr>
              <w:t>Трактор</w:t>
            </w:r>
            <w:r>
              <w:rPr>
                <w:rFonts w:ascii="Times New Roman" w:hAnsi="Times New Roman"/>
                <w:b/>
                <w:i/>
                <w:spacing w:val="-1"/>
              </w:rPr>
              <w:t xml:space="preserve"> </w:t>
            </w:r>
            <w:r>
              <w:rPr>
                <w:rFonts w:ascii="Times New Roman" w:hAnsi="Times New Roman"/>
                <w:b/>
                <w:i/>
              </w:rPr>
              <w:t>(К),</w:t>
            </w:r>
            <w:r>
              <w:rPr>
                <w:rFonts w:ascii="Times New Roman" w:hAnsi="Times New Roman"/>
                <w:b/>
                <w:i/>
                <w:spacing w:val="-1"/>
              </w:rPr>
              <w:t xml:space="preserve"> </w:t>
            </w:r>
            <w:r>
              <w:rPr>
                <w:rFonts w:ascii="Times New Roman" w:hAnsi="Times New Roman"/>
                <w:b/>
                <w:i/>
              </w:rPr>
              <w:t>N</w:t>
            </w:r>
            <w:r>
              <w:rPr>
                <w:rFonts w:ascii="Times New Roman" w:hAnsi="Times New Roman"/>
                <w:b/>
                <w:i/>
                <w:spacing w:val="-2"/>
              </w:rPr>
              <w:t xml:space="preserve"> </w:t>
            </w:r>
            <w:r>
              <w:rPr>
                <w:rFonts w:ascii="Times New Roman" w:hAnsi="Times New Roman"/>
                <w:b/>
                <w:i/>
              </w:rPr>
              <w:t>ДВС</w:t>
            </w:r>
            <w:r>
              <w:rPr>
                <w:rFonts w:ascii="Times New Roman" w:hAnsi="Times New Roman"/>
                <w:b/>
                <w:i/>
                <w:spacing w:val="-3"/>
              </w:rPr>
              <w:t xml:space="preserve"> </w:t>
            </w:r>
            <w:r>
              <w:rPr>
                <w:rFonts w:ascii="Times New Roman" w:hAnsi="Times New Roman"/>
                <w:b/>
                <w:i/>
              </w:rPr>
              <w:t>=</w:t>
            </w:r>
            <w:r>
              <w:rPr>
                <w:rFonts w:ascii="Times New Roman" w:hAnsi="Times New Roman"/>
                <w:b/>
                <w:i/>
                <w:spacing w:val="-1"/>
              </w:rPr>
              <w:t xml:space="preserve"> </w:t>
            </w:r>
            <w:r>
              <w:rPr>
                <w:rFonts w:ascii="Times New Roman" w:hAnsi="Times New Roman"/>
                <w:b/>
                <w:i/>
              </w:rPr>
              <w:t>36</w:t>
            </w:r>
            <w:r>
              <w:rPr>
                <w:rFonts w:ascii="Times New Roman" w:hAnsi="Times New Roman"/>
                <w:b/>
                <w:i/>
                <w:spacing w:val="-3"/>
              </w:rPr>
              <w:t xml:space="preserve"> </w:t>
            </w:r>
            <w:r>
              <w:rPr>
                <w:rFonts w:ascii="Times New Roman" w:hAnsi="Times New Roman"/>
                <w:b/>
                <w:i/>
              </w:rPr>
              <w:t>- 60</w:t>
            </w:r>
            <w:r>
              <w:rPr>
                <w:rFonts w:ascii="Times New Roman" w:hAnsi="Times New Roman"/>
                <w:b/>
                <w:i/>
                <w:spacing w:val="-3"/>
              </w:rPr>
              <w:t xml:space="preserve"> </w:t>
            </w:r>
            <w:r>
              <w:rPr>
                <w:rFonts w:ascii="Times New Roman" w:hAnsi="Times New Roman"/>
                <w:b/>
                <w:i/>
                <w:spacing w:val="-5"/>
              </w:rPr>
              <w:t>кВт</w:t>
            </w:r>
          </w:p>
        </w:tc>
      </w:tr>
      <w:tr w:rsidR="004F19BD">
        <w:trPr>
          <w:trHeight w:val="249"/>
        </w:trPr>
        <w:tc>
          <w:tcPr>
            <w:tcW w:w="4383" w:type="dxa"/>
          </w:tcPr>
          <w:p w:rsidR="004F19BD" w:rsidRDefault="00EA37BF">
            <w:pPr>
              <w:pStyle w:val="TableParagraph"/>
              <w:spacing w:before="4" w:line="225" w:lineRule="exact"/>
              <w:ind w:left="28"/>
            </w:pPr>
            <w:r>
              <w:rPr>
                <w:spacing w:val="-2"/>
              </w:rPr>
              <w:t>МТЗ-</w:t>
            </w:r>
            <w:r>
              <w:rPr>
                <w:spacing w:val="-5"/>
              </w:rPr>
              <w:t>82</w:t>
            </w:r>
          </w:p>
        </w:tc>
        <w:tc>
          <w:tcPr>
            <w:tcW w:w="3164" w:type="dxa"/>
          </w:tcPr>
          <w:p w:rsidR="004F19BD" w:rsidRDefault="00EA37BF">
            <w:pPr>
              <w:pStyle w:val="TableParagraph"/>
              <w:spacing w:before="4" w:line="225" w:lineRule="exact"/>
              <w:ind w:left="28"/>
            </w:pPr>
            <w:r>
              <w:t>Дизельное</w:t>
            </w:r>
            <w:r>
              <w:rPr>
                <w:spacing w:val="-9"/>
              </w:rPr>
              <w:t xml:space="preserve"> </w:t>
            </w:r>
            <w:r>
              <w:rPr>
                <w:spacing w:val="-2"/>
              </w:rPr>
              <w:t>топливо</w:t>
            </w:r>
          </w:p>
        </w:tc>
        <w:tc>
          <w:tcPr>
            <w:tcW w:w="729" w:type="dxa"/>
          </w:tcPr>
          <w:p w:rsidR="004F19BD" w:rsidRDefault="00EA37BF">
            <w:pPr>
              <w:pStyle w:val="TableParagraph"/>
              <w:spacing w:before="4" w:line="225" w:lineRule="exact"/>
              <w:ind w:right="13"/>
              <w:jc w:val="right"/>
            </w:pPr>
            <w:r>
              <w:rPr>
                <w:spacing w:val="-10"/>
              </w:rPr>
              <w:t>1</w:t>
            </w:r>
          </w:p>
        </w:tc>
        <w:tc>
          <w:tcPr>
            <w:tcW w:w="851" w:type="dxa"/>
          </w:tcPr>
          <w:p w:rsidR="004F19BD" w:rsidRDefault="00EA37BF">
            <w:pPr>
              <w:pStyle w:val="TableParagraph"/>
              <w:spacing w:before="4" w:line="225" w:lineRule="exact"/>
              <w:ind w:right="12"/>
              <w:jc w:val="right"/>
            </w:pPr>
            <w:r>
              <w:rPr>
                <w:spacing w:val="-10"/>
              </w:rPr>
              <w:t>1</w:t>
            </w:r>
          </w:p>
        </w:tc>
      </w:tr>
      <w:tr w:rsidR="004F19BD">
        <w:trPr>
          <w:trHeight w:val="253"/>
        </w:trPr>
        <w:tc>
          <w:tcPr>
            <w:tcW w:w="9127" w:type="dxa"/>
            <w:gridSpan w:val="4"/>
          </w:tcPr>
          <w:p w:rsidR="004F19BD" w:rsidRDefault="00EA37BF">
            <w:pPr>
              <w:pStyle w:val="TableParagraph"/>
              <w:tabs>
                <w:tab w:val="left" w:pos="1244"/>
              </w:tabs>
              <w:spacing w:line="234" w:lineRule="exact"/>
              <w:ind w:left="28"/>
              <w:rPr>
                <w:rFonts w:ascii="Times New Roman" w:hAnsi="Times New Roman"/>
                <w:b/>
                <w:i/>
              </w:rPr>
            </w:pPr>
            <w:proofErr w:type="gramStart"/>
            <w:r>
              <w:rPr>
                <w:rFonts w:ascii="Times New Roman" w:hAnsi="Times New Roman"/>
                <w:b/>
                <w:i/>
              </w:rPr>
              <w:t>ИТОГО</w:t>
            </w:r>
            <w:r>
              <w:rPr>
                <w:rFonts w:ascii="Times New Roman" w:hAnsi="Times New Roman"/>
                <w:b/>
                <w:i/>
                <w:spacing w:val="-4"/>
              </w:rPr>
              <w:t xml:space="preserve"> </w:t>
            </w:r>
            <w:r>
              <w:rPr>
                <w:rFonts w:ascii="Times New Roman" w:hAnsi="Times New Roman"/>
                <w:b/>
                <w:i/>
                <w:spacing w:val="-10"/>
              </w:rPr>
              <w:t>:</w:t>
            </w:r>
            <w:proofErr w:type="gramEnd"/>
            <w:r>
              <w:rPr>
                <w:rFonts w:ascii="Times New Roman" w:hAnsi="Times New Roman"/>
                <w:b/>
                <w:i/>
              </w:rPr>
              <w:tab/>
            </w:r>
            <w:r>
              <w:rPr>
                <w:rFonts w:ascii="Times New Roman" w:hAnsi="Times New Roman"/>
                <w:b/>
                <w:i/>
                <w:spacing w:val="-10"/>
              </w:rPr>
              <w:t>4</w:t>
            </w:r>
          </w:p>
        </w:tc>
      </w:tr>
    </w:tbl>
    <w:p w:rsidR="004F19BD" w:rsidRDefault="004F19BD">
      <w:pPr>
        <w:pStyle w:val="a3"/>
        <w:rPr>
          <w:b/>
          <w:i/>
          <w:sz w:val="20"/>
        </w:rPr>
      </w:pPr>
    </w:p>
    <w:p w:rsidR="004F19BD" w:rsidRDefault="004F19BD">
      <w:pPr>
        <w:pStyle w:val="a3"/>
        <w:rPr>
          <w:b/>
          <w:i/>
          <w:sz w:val="20"/>
        </w:rPr>
      </w:pPr>
    </w:p>
    <w:p w:rsidR="004F19BD" w:rsidRDefault="00EA37BF">
      <w:pPr>
        <w:pStyle w:val="a3"/>
        <w:spacing w:before="37"/>
        <w:rPr>
          <w:b/>
          <w:i/>
          <w:sz w:val="20"/>
        </w:rPr>
      </w:pPr>
      <w:r>
        <w:rPr>
          <w:noProof/>
        </w:rPr>
        <mc:AlternateContent>
          <mc:Choice Requires="wps">
            <w:drawing>
              <wp:anchor distT="0" distB="0" distL="0" distR="0" simplePos="0" relativeHeight="487599616" behindDoc="1" locked="0" layoutInCell="1" allowOverlap="1">
                <wp:simplePos x="0" y="0"/>
                <wp:positionH relativeFrom="page">
                  <wp:posOffset>1080820</wp:posOffset>
                </wp:positionH>
                <wp:positionV relativeFrom="paragraph">
                  <wp:posOffset>185046</wp:posOffset>
                </wp:positionV>
                <wp:extent cx="569976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F6F1D0" id="Graphic 57" o:spid="_x0000_s1026" style="position:absolute;margin-left:85.1pt;margin-top:14.55pt;width:448.8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00128" behindDoc="1" locked="0" layoutInCell="1" allowOverlap="1">
                <wp:simplePos x="0" y="0"/>
                <wp:positionH relativeFrom="page">
                  <wp:posOffset>1080820</wp:posOffset>
                </wp:positionH>
                <wp:positionV relativeFrom="paragraph">
                  <wp:posOffset>343542</wp:posOffset>
                </wp:positionV>
                <wp:extent cx="16764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7758BD" id="Graphic 58" o:spid="_x0000_s1026" style="position:absolute;margin-left:85.1pt;margin-top:27.05pt;width:13.2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" path="m,l167640,e" filled="f" strokeweight=".15967mm">
                <v:path arrowok="t"/>
                <w10:wrap type="topAndBottom" anchorx="page"/>
              </v:shape>
            </w:pict>
          </mc:Fallback>
        </mc:AlternateContent>
      </w:r>
    </w:p>
    <w:p w:rsidR="004F19BD" w:rsidRDefault="004F19BD">
      <w:pPr>
        <w:pStyle w:val="a3"/>
        <w:spacing w:before="2"/>
        <w:rPr>
          <w:b/>
          <w:i/>
          <w:sz w:val="19"/>
        </w:rPr>
      </w:pPr>
    </w:p>
    <w:p w:rsidR="004F19BD" w:rsidRDefault="00EA37BF">
      <w:pPr>
        <w:spacing w:before="6"/>
        <w:ind w:left="222"/>
        <w:rPr>
          <w:rFonts w:ascii="Courier New" w:hAnsi="Courier New"/>
        </w:rPr>
      </w:pPr>
      <w:r>
        <w:rPr>
          <w:rFonts w:ascii="Courier New" w:hAnsi="Courier New"/>
        </w:rPr>
        <w:t>Расчетный</w:t>
      </w:r>
      <w:r>
        <w:rPr>
          <w:rFonts w:ascii="Courier New" w:hAnsi="Courier New"/>
          <w:spacing w:val="-9"/>
        </w:rPr>
        <w:t xml:space="preserve"> </w:t>
      </w:r>
      <w:r>
        <w:rPr>
          <w:rFonts w:ascii="Courier New" w:hAnsi="Courier New"/>
        </w:rPr>
        <w:t>период:</w:t>
      </w:r>
      <w:r>
        <w:rPr>
          <w:rFonts w:ascii="Courier New" w:hAnsi="Courier New"/>
          <w:spacing w:val="-7"/>
        </w:rPr>
        <w:t xml:space="preserve"> </w:t>
      </w:r>
      <w:r>
        <w:rPr>
          <w:rFonts w:ascii="Courier New" w:hAnsi="Courier New"/>
        </w:rPr>
        <w:t>Теплый</w:t>
      </w:r>
      <w:r>
        <w:rPr>
          <w:rFonts w:ascii="Courier New" w:hAnsi="Courier New"/>
          <w:spacing w:val="-7"/>
        </w:rPr>
        <w:t xml:space="preserve"> </w:t>
      </w:r>
      <w:r>
        <w:rPr>
          <w:rFonts w:ascii="Courier New" w:hAnsi="Courier New"/>
        </w:rPr>
        <w:t>период</w:t>
      </w:r>
      <w:r>
        <w:rPr>
          <w:rFonts w:ascii="Courier New" w:hAnsi="Courier New"/>
          <w:spacing w:val="-7"/>
        </w:rPr>
        <w:t xml:space="preserve"> </w:t>
      </w:r>
      <w:r>
        <w:rPr>
          <w:rFonts w:ascii="Courier New" w:hAnsi="Courier New"/>
          <w:spacing w:val="-2"/>
        </w:rPr>
        <w:t>(t&gt;5)</w:t>
      </w:r>
    </w:p>
    <w:p w:rsidR="004F19BD" w:rsidRDefault="00EA37BF">
      <w:pPr>
        <w:pStyle w:val="a3"/>
        <w:rPr>
          <w:rFonts w:ascii="Courier New"/>
          <w:sz w:val="19"/>
        </w:rPr>
      </w:pPr>
      <w:r>
        <w:rPr>
          <w:noProof/>
        </w:rPr>
        <mc:AlternateContent>
          <mc:Choice Requires="wps">
            <w:drawing>
              <wp:anchor distT="0" distB="0" distL="0" distR="0" simplePos="0" relativeHeight="487600640" behindDoc="1" locked="0" layoutInCell="1" allowOverlap="1">
                <wp:simplePos x="0" y="0"/>
                <wp:positionH relativeFrom="page">
                  <wp:posOffset>1080820</wp:posOffset>
                </wp:positionH>
                <wp:positionV relativeFrom="paragraph">
                  <wp:posOffset>152307</wp:posOffset>
                </wp:positionV>
                <wp:extent cx="569976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077560" id="Graphic 59" o:spid="_x0000_s1026" style="position:absolute;margin-left:85.1pt;margin-top:12pt;width:448.8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01152" behindDoc="1" locked="0" layoutInCell="1" allowOverlap="1">
                <wp:simplePos x="0" y="0"/>
                <wp:positionH relativeFrom="page">
                  <wp:posOffset>1080820</wp:posOffset>
                </wp:positionH>
                <wp:positionV relativeFrom="paragraph">
                  <wp:posOffset>310804</wp:posOffset>
                </wp:positionV>
                <wp:extent cx="16764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03F7F3" id="Graphic 60" o:spid="_x0000_s1026" style="position:absolute;margin-left:85.1pt;margin-top:24.45pt;width:13.2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" path="m,l167640,e" filled="f" strokeweight=".15967mm">
                <v:path arrowok="t"/>
                <w10:wrap type="topAndBottom" anchorx="page"/>
              </v:shape>
            </w:pict>
          </mc:Fallback>
        </mc:AlternateContent>
      </w:r>
    </w:p>
    <w:p w:rsidR="004F19BD" w:rsidRDefault="004F19BD">
      <w:pPr>
        <w:pStyle w:val="a3"/>
        <w:spacing w:before="5"/>
        <w:rPr>
          <w:rFonts w:ascii="Courier New"/>
          <w:sz w:val="19"/>
        </w:rPr>
      </w:pPr>
    </w:p>
    <w:p w:rsidR="004F19BD" w:rsidRDefault="00EA37BF">
      <w:pPr>
        <w:spacing w:before="7"/>
        <w:ind w:left="222"/>
        <w:rPr>
          <w:rFonts w:ascii="Arial" w:hAnsi="Arial"/>
          <w:b/>
          <w:sz w:val="20"/>
        </w:rPr>
      </w:pPr>
      <w:r>
        <w:rPr>
          <w:rFonts w:ascii="Courier New" w:hAnsi="Courier New"/>
        </w:rPr>
        <w:t>Температура</w:t>
      </w:r>
      <w:r>
        <w:rPr>
          <w:rFonts w:ascii="Courier New" w:hAnsi="Courier New"/>
          <w:spacing w:val="-8"/>
        </w:rPr>
        <w:t xml:space="preserve"> </w:t>
      </w:r>
      <w:r>
        <w:rPr>
          <w:rFonts w:ascii="Courier New" w:hAnsi="Courier New"/>
        </w:rPr>
        <w:t>воздуха</w:t>
      </w:r>
      <w:r>
        <w:rPr>
          <w:rFonts w:ascii="Courier New" w:hAnsi="Courier New"/>
          <w:spacing w:val="-6"/>
        </w:rPr>
        <w:t xml:space="preserve"> </w:t>
      </w:r>
      <w:r>
        <w:rPr>
          <w:rFonts w:ascii="Courier New" w:hAnsi="Courier New"/>
        </w:rPr>
        <w:t>за</w:t>
      </w:r>
      <w:r>
        <w:rPr>
          <w:rFonts w:ascii="Courier New" w:hAnsi="Courier New"/>
          <w:spacing w:val="-5"/>
        </w:rPr>
        <w:t xml:space="preserve"> </w:t>
      </w:r>
      <w:r>
        <w:rPr>
          <w:rFonts w:ascii="Courier New" w:hAnsi="Courier New"/>
        </w:rPr>
        <w:t>расчетный</w:t>
      </w:r>
      <w:r>
        <w:rPr>
          <w:rFonts w:ascii="Courier New" w:hAnsi="Courier New"/>
          <w:spacing w:val="-6"/>
        </w:rPr>
        <w:t xml:space="preserve"> </w:t>
      </w:r>
      <w:r>
        <w:rPr>
          <w:rFonts w:ascii="Courier New" w:hAnsi="Courier New"/>
        </w:rPr>
        <w:t>период,</w:t>
      </w:r>
      <w:r>
        <w:rPr>
          <w:rFonts w:ascii="Courier New" w:hAnsi="Courier New"/>
          <w:spacing w:val="-5"/>
        </w:rPr>
        <w:t xml:space="preserve"> </w:t>
      </w:r>
      <w:r>
        <w:rPr>
          <w:rFonts w:ascii="Courier New" w:hAnsi="Courier New"/>
        </w:rPr>
        <w:t>град.</w:t>
      </w:r>
      <w:r>
        <w:rPr>
          <w:rFonts w:ascii="Courier New" w:hAnsi="Courier New"/>
          <w:spacing w:val="-6"/>
        </w:rPr>
        <w:t xml:space="preserve"> </w:t>
      </w:r>
      <w:r>
        <w:rPr>
          <w:rFonts w:ascii="Courier New" w:hAnsi="Courier New"/>
        </w:rPr>
        <w:t>С,</w:t>
      </w:r>
      <w:r>
        <w:rPr>
          <w:rFonts w:ascii="Courier New" w:hAnsi="Courier New"/>
          <w:spacing w:val="-5"/>
        </w:rPr>
        <w:t xml:space="preserve"> </w:t>
      </w:r>
      <w:r>
        <w:rPr>
          <w:b/>
          <w:i/>
        </w:rPr>
        <w:t>T</w:t>
      </w:r>
      <w:r>
        <w:rPr>
          <w:b/>
          <w:i/>
          <w:spacing w:val="-2"/>
        </w:rPr>
        <w:t xml:space="preserve"> </w:t>
      </w:r>
      <w:r>
        <w:rPr>
          <w:b/>
          <w:i/>
        </w:rPr>
        <w:t>=</w:t>
      </w:r>
      <w:r>
        <w:rPr>
          <w:b/>
          <w:i/>
          <w:spacing w:val="-3"/>
        </w:rPr>
        <w:t xml:space="preserve"> </w:t>
      </w:r>
      <w:r>
        <w:rPr>
          <w:rFonts w:ascii="Arial" w:hAnsi="Arial"/>
          <w:b/>
          <w:spacing w:val="-5"/>
          <w:sz w:val="20"/>
        </w:rPr>
        <w:t>15</w:t>
      </w:r>
    </w:p>
    <w:p w:rsidR="004F19BD" w:rsidRDefault="00EA37BF">
      <w:pPr>
        <w:pStyle w:val="a3"/>
        <w:spacing w:before="6"/>
        <w:rPr>
          <w:rFonts w:ascii="Arial"/>
          <w:b/>
          <w:sz w:val="18"/>
        </w:rPr>
      </w:pPr>
      <w:r>
        <w:rPr>
          <w:noProof/>
        </w:rPr>
        <mc:AlternateContent>
          <mc:Choice Requires="wps">
            <w:drawing>
              <wp:anchor distT="0" distB="0" distL="0" distR="0" simplePos="0" relativeHeight="487601664" behindDoc="1" locked="0" layoutInCell="1" allowOverlap="1">
                <wp:simplePos x="0" y="0"/>
                <wp:positionH relativeFrom="page">
                  <wp:posOffset>1080820</wp:posOffset>
                </wp:positionH>
                <wp:positionV relativeFrom="paragraph">
                  <wp:posOffset>151014</wp:posOffset>
                </wp:positionV>
                <wp:extent cx="569976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1C1CBF" id="Graphic 61" o:spid="_x0000_s1026" style="position:absolute;margin-left:85.1pt;margin-top:11.9pt;width:448.8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simplePos x="0" y="0"/>
                <wp:positionH relativeFrom="page">
                  <wp:posOffset>1080820</wp:posOffset>
                </wp:positionH>
                <wp:positionV relativeFrom="paragraph">
                  <wp:posOffset>309510</wp:posOffset>
                </wp:positionV>
                <wp:extent cx="16764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19DBBA" id="Graphic 62" o:spid="_x0000_s1026" style="position:absolute;margin-left:85.1pt;margin-top:24.35pt;width:13.2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" path="m,l167640,e" filled="f" strokeweight=".15967mm">
                <v:path arrowok="t"/>
                <w10:wrap type="topAndBottom" anchorx="page"/>
              </v:shape>
            </w:pict>
          </mc:Fallback>
        </mc:AlternateContent>
      </w:r>
    </w:p>
    <w:p w:rsidR="004F19BD" w:rsidRDefault="004F19BD">
      <w:pPr>
        <w:pStyle w:val="a3"/>
        <w:spacing w:before="2"/>
        <w:rPr>
          <w:rFonts w:ascii="Arial"/>
          <w:b/>
          <w:sz w:val="19"/>
        </w:rPr>
      </w:pPr>
    </w:p>
    <w:p w:rsidR="004F19BD" w:rsidRDefault="00EA37BF">
      <w:pPr>
        <w:spacing w:before="3"/>
        <w:ind w:left="222"/>
        <w:rPr>
          <w:rFonts w:ascii="Courier New" w:hAnsi="Courier New"/>
        </w:rPr>
      </w:pPr>
      <w:r>
        <w:rPr>
          <w:rFonts w:ascii="Courier New" w:hAnsi="Courier New"/>
        </w:rPr>
        <w:t>Тип</w:t>
      </w:r>
      <w:r>
        <w:rPr>
          <w:rFonts w:ascii="Courier New" w:hAnsi="Courier New"/>
          <w:spacing w:val="-3"/>
        </w:rPr>
        <w:t xml:space="preserve"> </w:t>
      </w:r>
      <w:r>
        <w:rPr>
          <w:rFonts w:ascii="Courier New" w:hAnsi="Courier New"/>
        </w:rPr>
        <w:t>машины:</w:t>
      </w:r>
      <w:r>
        <w:rPr>
          <w:rFonts w:ascii="Courier New" w:hAnsi="Courier New"/>
          <w:spacing w:val="-3"/>
        </w:rPr>
        <w:t xml:space="preserve"> </w:t>
      </w:r>
      <w:r>
        <w:rPr>
          <w:rFonts w:ascii="Courier New" w:hAnsi="Courier New"/>
        </w:rPr>
        <w:t>Трактор</w:t>
      </w:r>
      <w:r>
        <w:rPr>
          <w:rFonts w:ascii="Courier New" w:hAnsi="Courier New"/>
          <w:spacing w:val="-3"/>
        </w:rPr>
        <w:t xml:space="preserve"> </w:t>
      </w:r>
      <w:r>
        <w:rPr>
          <w:rFonts w:ascii="Courier New" w:hAnsi="Courier New"/>
        </w:rPr>
        <w:t>(Г),</w:t>
      </w:r>
      <w:r>
        <w:rPr>
          <w:rFonts w:ascii="Courier New" w:hAnsi="Courier New"/>
          <w:spacing w:val="-2"/>
        </w:rPr>
        <w:t xml:space="preserve"> </w:t>
      </w:r>
      <w:r>
        <w:rPr>
          <w:rFonts w:ascii="Courier New" w:hAnsi="Courier New"/>
        </w:rPr>
        <w:t>N</w:t>
      </w:r>
      <w:r>
        <w:rPr>
          <w:rFonts w:ascii="Courier New" w:hAnsi="Courier New"/>
          <w:spacing w:val="-3"/>
        </w:rPr>
        <w:t xml:space="preserve"> </w:t>
      </w:r>
      <w:r>
        <w:rPr>
          <w:rFonts w:ascii="Courier New" w:hAnsi="Courier New"/>
        </w:rPr>
        <w:t>ДВС</w:t>
      </w:r>
      <w:r>
        <w:rPr>
          <w:rFonts w:ascii="Courier New" w:hAnsi="Courier New"/>
          <w:spacing w:val="61"/>
          <w:w w:val="150"/>
        </w:rPr>
        <w:t xml:space="preserve"> </w:t>
      </w:r>
      <w:r>
        <w:rPr>
          <w:rFonts w:ascii="Courier New" w:hAnsi="Courier New"/>
        </w:rPr>
        <w:t>=</w:t>
      </w:r>
      <w:r>
        <w:rPr>
          <w:rFonts w:ascii="Courier New" w:hAnsi="Courier New"/>
          <w:spacing w:val="62"/>
          <w:w w:val="150"/>
        </w:rPr>
        <w:t xml:space="preserve"> </w:t>
      </w:r>
      <w:r>
        <w:rPr>
          <w:rFonts w:ascii="Courier New" w:hAnsi="Courier New"/>
        </w:rPr>
        <w:t>36</w:t>
      </w:r>
      <w:r>
        <w:rPr>
          <w:rFonts w:ascii="Courier New" w:hAnsi="Courier New"/>
          <w:spacing w:val="-3"/>
        </w:rPr>
        <w:t xml:space="preserve"> </w:t>
      </w:r>
      <w:r>
        <w:rPr>
          <w:rFonts w:ascii="Courier New" w:hAnsi="Courier New"/>
        </w:rPr>
        <w:t>-</w:t>
      </w:r>
      <w:r>
        <w:rPr>
          <w:rFonts w:ascii="Courier New" w:hAnsi="Courier New"/>
          <w:spacing w:val="-3"/>
        </w:rPr>
        <w:t xml:space="preserve"> </w:t>
      </w:r>
      <w:r>
        <w:rPr>
          <w:rFonts w:ascii="Courier New" w:hAnsi="Courier New"/>
        </w:rPr>
        <w:t>60</w:t>
      </w:r>
      <w:r>
        <w:rPr>
          <w:rFonts w:ascii="Courier New" w:hAnsi="Courier New"/>
          <w:spacing w:val="-3"/>
        </w:rPr>
        <w:t xml:space="preserve"> </w:t>
      </w:r>
      <w:r>
        <w:rPr>
          <w:rFonts w:ascii="Courier New" w:hAnsi="Courier New"/>
          <w:spacing w:val="-5"/>
        </w:rPr>
        <w:t>кВт</w:t>
      </w:r>
    </w:p>
    <w:p w:rsidR="004F19BD" w:rsidRDefault="00EA37BF">
      <w:pPr>
        <w:pStyle w:val="a3"/>
        <w:rPr>
          <w:rFonts w:ascii="Courier New"/>
          <w:sz w:val="19"/>
        </w:rPr>
      </w:pPr>
      <w:r>
        <w:rPr>
          <w:noProof/>
        </w:rPr>
        <mc:AlternateContent>
          <mc:Choice Requires="wps">
            <w:drawing>
              <wp:anchor distT="0" distB="0" distL="0" distR="0" simplePos="0" relativeHeight="487602688" behindDoc="1" locked="0" layoutInCell="1" allowOverlap="1">
                <wp:simplePos x="0" y="0"/>
                <wp:positionH relativeFrom="page">
                  <wp:posOffset>1080820</wp:posOffset>
                </wp:positionH>
                <wp:positionV relativeFrom="paragraph">
                  <wp:posOffset>152434</wp:posOffset>
                </wp:positionV>
                <wp:extent cx="569976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0FA14D" id="Graphic 63" o:spid="_x0000_s1026" style="position:absolute;margin-left:85.1pt;margin-top:12pt;width:448.8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03200" behindDoc="1" locked="0" layoutInCell="1" allowOverlap="1">
                <wp:simplePos x="0" y="0"/>
                <wp:positionH relativeFrom="page">
                  <wp:posOffset>1080820</wp:posOffset>
                </wp:positionH>
                <wp:positionV relativeFrom="paragraph">
                  <wp:posOffset>310930</wp:posOffset>
                </wp:positionV>
                <wp:extent cx="16764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3C8B3" id="Graphic 64" o:spid="_x0000_s1026" style="position:absolute;margin-left:85.1pt;margin-top:24.5pt;width:13.2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" path="m,l167640,e" filled="f" strokeweight=".15967mm">
                <v:path arrowok="t"/>
                <w10:wrap type="topAndBottom" anchorx="page"/>
              </v:shape>
            </w:pict>
          </mc:Fallback>
        </mc:AlternateContent>
      </w:r>
    </w:p>
    <w:p w:rsidR="004F19BD" w:rsidRDefault="004F19BD">
      <w:pPr>
        <w:pStyle w:val="a3"/>
        <w:spacing w:before="5"/>
        <w:rPr>
          <w:rFonts w:ascii="Courier New"/>
          <w:sz w:val="19"/>
        </w:rPr>
      </w:pPr>
    </w:p>
    <w:p w:rsidR="004F19BD" w:rsidRDefault="00EA37BF">
      <w:pPr>
        <w:spacing w:before="6"/>
        <w:ind w:left="222"/>
        <w:rPr>
          <w:rFonts w:ascii="Courier New" w:hAnsi="Courier New"/>
        </w:rPr>
      </w:pPr>
      <w:r>
        <w:rPr>
          <w:rFonts w:ascii="Courier New" w:hAnsi="Courier New"/>
        </w:rPr>
        <w:t>Вид</w:t>
      </w:r>
      <w:r>
        <w:rPr>
          <w:rFonts w:ascii="Courier New" w:hAnsi="Courier New"/>
          <w:spacing w:val="-7"/>
        </w:rPr>
        <w:t xml:space="preserve"> </w:t>
      </w:r>
      <w:r>
        <w:rPr>
          <w:rFonts w:ascii="Courier New" w:hAnsi="Courier New"/>
        </w:rPr>
        <w:t>топлива:</w:t>
      </w:r>
      <w:r>
        <w:rPr>
          <w:rFonts w:ascii="Courier New" w:hAnsi="Courier New"/>
          <w:spacing w:val="-7"/>
        </w:rPr>
        <w:t xml:space="preserve"> </w:t>
      </w:r>
      <w:r>
        <w:rPr>
          <w:rFonts w:ascii="Courier New" w:hAnsi="Courier New"/>
        </w:rPr>
        <w:t>дизельное</w:t>
      </w:r>
      <w:r>
        <w:rPr>
          <w:rFonts w:ascii="Courier New" w:hAnsi="Courier New"/>
          <w:spacing w:val="-6"/>
        </w:rPr>
        <w:t xml:space="preserve"> </w:t>
      </w:r>
      <w:r>
        <w:rPr>
          <w:rFonts w:ascii="Courier New" w:hAnsi="Courier New"/>
          <w:spacing w:val="-2"/>
        </w:rPr>
        <w:t>топливо</w:t>
      </w:r>
    </w:p>
    <w:p w:rsidR="004F19BD" w:rsidRDefault="00EA37BF">
      <w:pPr>
        <w:spacing w:before="2" w:line="271" w:lineRule="exact"/>
        <w:ind w:left="222"/>
        <w:rPr>
          <w:rFonts w:ascii="Arial" w:hAnsi="Arial"/>
          <w:b/>
          <w:sz w:val="20"/>
        </w:rPr>
      </w:pPr>
      <w:r>
        <w:rPr>
          <w:rFonts w:ascii="Courier New" w:hAnsi="Courier New"/>
        </w:rPr>
        <w:t>Температура</w:t>
      </w:r>
      <w:r>
        <w:rPr>
          <w:rFonts w:ascii="Courier New" w:hAnsi="Courier New"/>
          <w:spacing w:val="-8"/>
        </w:rPr>
        <w:t xml:space="preserve"> </w:t>
      </w:r>
      <w:r>
        <w:rPr>
          <w:rFonts w:ascii="Courier New" w:hAnsi="Courier New"/>
        </w:rPr>
        <w:t>воздуха</w:t>
      </w:r>
      <w:r>
        <w:rPr>
          <w:rFonts w:ascii="Courier New" w:hAnsi="Courier New"/>
          <w:spacing w:val="-6"/>
        </w:rPr>
        <w:t xml:space="preserve"> </w:t>
      </w:r>
      <w:r>
        <w:rPr>
          <w:rFonts w:ascii="Courier New" w:hAnsi="Courier New"/>
        </w:rPr>
        <w:t>за</w:t>
      </w:r>
      <w:r>
        <w:rPr>
          <w:rFonts w:ascii="Courier New" w:hAnsi="Courier New"/>
          <w:spacing w:val="-5"/>
        </w:rPr>
        <w:t xml:space="preserve"> </w:t>
      </w:r>
      <w:r>
        <w:rPr>
          <w:rFonts w:ascii="Courier New" w:hAnsi="Courier New"/>
        </w:rPr>
        <w:t>расчетный</w:t>
      </w:r>
      <w:r>
        <w:rPr>
          <w:rFonts w:ascii="Courier New" w:hAnsi="Courier New"/>
          <w:spacing w:val="-6"/>
        </w:rPr>
        <w:t xml:space="preserve"> </w:t>
      </w:r>
      <w:r>
        <w:rPr>
          <w:rFonts w:ascii="Courier New" w:hAnsi="Courier New"/>
        </w:rPr>
        <w:t>период,</w:t>
      </w:r>
      <w:r>
        <w:rPr>
          <w:rFonts w:ascii="Courier New" w:hAnsi="Courier New"/>
          <w:spacing w:val="-5"/>
        </w:rPr>
        <w:t xml:space="preserve"> </w:t>
      </w:r>
      <w:r>
        <w:rPr>
          <w:rFonts w:ascii="Courier New" w:hAnsi="Courier New"/>
        </w:rPr>
        <w:t>град.</w:t>
      </w:r>
      <w:r>
        <w:rPr>
          <w:rFonts w:ascii="Courier New" w:hAnsi="Courier New"/>
          <w:spacing w:val="-6"/>
        </w:rPr>
        <w:t xml:space="preserve"> </w:t>
      </w:r>
      <w:r>
        <w:rPr>
          <w:rFonts w:ascii="Courier New" w:hAnsi="Courier New"/>
        </w:rPr>
        <w:t>С,</w:t>
      </w:r>
      <w:r>
        <w:rPr>
          <w:rFonts w:ascii="Courier New" w:hAnsi="Courier New"/>
          <w:spacing w:val="-5"/>
        </w:rPr>
        <w:t xml:space="preserve"> </w:t>
      </w:r>
      <w:r>
        <w:rPr>
          <w:b/>
          <w:i/>
        </w:rPr>
        <w:t>T</w:t>
      </w:r>
      <w:r>
        <w:rPr>
          <w:b/>
          <w:i/>
          <w:spacing w:val="-2"/>
        </w:rPr>
        <w:t xml:space="preserve"> </w:t>
      </w:r>
      <w:r>
        <w:rPr>
          <w:b/>
          <w:i/>
        </w:rPr>
        <w:t>=</w:t>
      </w:r>
      <w:r>
        <w:rPr>
          <w:b/>
          <w:i/>
          <w:spacing w:val="-3"/>
        </w:rPr>
        <w:t xml:space="preserve"> </w:t>
      </w:r>
      <w:r>
        <w:rPr>
          <w:rFonts w:ascii="Arial" w:hAnsi="Arial"/>
          <w:b/>
          <w:spacing w:val="-5"/>
          <w:sz w:val="20"/>
        </w:rPr>
        <w:t>15</w:t>
      </w:r>
    </w:p>
    <w:p w:rsidR="004F19BD" w:rsidRDefault="00EA37BF">
      <w:pPr>
        <w:spacing w:line="271" w:lineRule="exact"/>
        <w:ind w:left="222"/>
        <w:rPr>
          <w:rFonts w:ascii="Arial" w:hAnsi="Arial"/>
          <w:b/>
          <w:sz w:val="20"/>
        </w:rPr>
      </w:pPr>
      <w:r>
        <w:rPr>
          <w:rFonts w:ascii="Courier New" w:hAnsi="Courier New"/>
        </w:rPr>
        <w:t>Количество</w:t>
      </w:r>
      <w:r>
        <w:rPr>
          <w:rFonts w:ascii="Courier New" w:hAnsi="Courier New"/>
          <w:spacing w:val="-6"/>
        </w:rPr>
        <w:t xml:space="preserve"> </w:t>
      </w:r>
      <w:r>
        <w:rPr>
          <w:rFonts w:ascii="Courier New" w:hAnsi="Courier New"/>
        </w:rPr>
        <w:t>рабочих</w:t>
      </w:r>
      <w:r>
        <w:rPr>
          <w:rFonts w:ascii="Courier New" w:hAnsi="Courier New"/>
          <w:spacing w:val="-6"/>
        </w:rPr>
        <w:t xml:space="preserve"> </w:t>
      </w:r>
      <w:r>
        <w:rPr>
          <w:rFonts w:ascii="Courier New" w:hAnsi="Courier New"/>
        </w:rPr>
        <w:t>дней</w:t>
      </w:r>
      <w:r>
        <w:rPr>
          <w:rFonts w:ascii="Courier New" w:hAnsi="Courier New"/>
          <w:spacing w:val="-5"/>
        </w:rPr>
        <w:t xml:space="preserve"> </w:t>
      </w:r>
      <w:r>
        <w:rPr>
          <w:rFonts w:ascii="Courier New" w:hAnsi="Courier New"/>
        </w:rPr>
        <w:t>в</w:t>
      </w:r>
      <w:r>
        <w:rPr>
          <w:rFonts w:ascii="Courier New" w:hAnsi="Courier New"/>
          <w:spacing w:val="-6"/>
        </w:rPr>
        <w:t xml:space="preserve"> </w:t>
      </w:r>
      <w:r>
        <w:rPr>
          <w:rFonts w:ascii="Courier New" w:hAnsi="Courier New"/>
        </w:rPr>
        <w:t>периоде,</w:t>
      </w:r>
      <w:r>
        <w:rPr>
          <w:rFonts w:ascii="Courier New" w:hAnsi="Courier New"/>
          <w:spacing w:val="-5"/>
        </w:rPr>
        <w:t xml:space="preserve"> </w:t>
      </w:r>
      <w:r>
        <w:rPr>
          <w:b/>
          <w:i/>
        </w:rPr>
        <w:t>DN</w:t>
      </w:r>
      <w:r>
        <w:rPr>
          <w:b/>
          <w:i/>
          <w:spacing w:val="-3"/>
        </w:rPr>
        <w:t xml:space="preserve"> </w:t>
      </w:r>
      <w:r>
        <w:rPr>
          <w:b/>
          <w:i/>
        </w:rPr>
        <w:t>=</w:t>
      </w:r>
      <w:r>
        <w:rPr>
          <w:b/>
          <w:i/>
          <w:spacing w:val="-2"/>
        </w:rPr>
        <w:t xml:space="preserve"> </w:t>
      </w:r>
      <w:r>
        <w:rPr>
          <w:rFonts w:ascii="Arial" w:hAnsi="Arial"/>
          <w:b/>
          <w:spacing w:val="-5"/>
          <w:sz w:val="20"/>
        </w:rPr>
        <w:t>110</w:t>
      </w:r>
    </w:p>
    <w:p w:rsidR="004F19BD" w:rsidRDefault="00EA37BF">
      <w:pPr>
        <w:spacing w:line="271" w:lineRule="exact"/>
        <w:ind w:left="222"/>
        <w:rPr>
          <w:rFonts w:ascii="Arial" w:hAnsi="Arial"/>
          <w:b/>
          <w:sz w:val="20"/>
        </w:rPr>
      </w:pPr>
      <w:r>
        <w:rPr>
          <w:rFonts w:ascii="Courier New" w:hAnsi="Courier New"/>
        </w:rPr>
        <w:t>Общее</w:t>
      </w:r>
      <w:r>
        <w:rPr>
          <w:rFonts w:ascii="Courier New" w:hAnsi="Courier New"/>
          <w:spacing w:val="-6"/>
        </w:rPr>
        <w:t xml:space="preserve"> </w:t>
      </w:r>
      <w:r>
        <w:rPr>
          <w:rFonts w:ascii="Courier New" w:hAnsi="Courier New"/>
        </w:rPr>
        <w:t>кол-во</w:t>
      </w:r>
      <w:r>
        <w:rPr>
          <w:rFonts w:ascii="Courier New" w:hAnsi="Courier New"/>
          <w:spacing w:val="-5"/>
        </w:rPr>
        <w:t xml:space="preserve"> </w:t>
      </w:r>
      <w:r>
        <w:rPr>
          <w:rFonts w:ascii="Courier New" w:hAnsi="Courier New"/>
        </w:rPr>
        <w:t>дорожных</w:t>
      </w:r>
      <w:r>
        <w:rPr>
          <w:rFonts w:ascii="Courier New" w:hAnsi="Courier New"/>
          <w:spacing w:val="-6"/>
        </w:rPr>
        <w:t xml:space="preserve"> </w:t>
      </w:r>
      <w:r>
        <w:rPr>
          <w:rFonts w:ascii="Courier New" w:hAnsi="Courier New"/>
        </w:rPr>
        <w:t>машин</w:t>
      </w:r>
      <w:r>
        <w:rPr>
          <w:rFonts w:ascii="Courier New" w:hAnsi="Courier New"/>
          <w:spacing w:val="-5"/>
        </w:rPr>
        <w:t xml:space="preserve"> </w:t>
      </w:r>
      <w:r>
        <w:rPr>
          <w:rFonts w:ascii="Courier New" w:hAnsi="Courier New"/>
        </w:rPr>
        <w:t>данной</w:t>
      </w:r>
      <w:r>
        <w:rPr>
          <w:rFonts w:ascii="Courier New" w:hAnsi="Courier New"/>
          <w:spacing w:val="-6"/>
        </w:rPr>
        <w:t xml:space="preserve"> </w:t>
      </w:r>
      <w:r>
        <w:rPr>
          <w:rFonts w:ascii="Courier New" w:hAnsi="Courier New"/>
        </w:rPr>
        <w:t>группы,</w:t>
      </w:r>
      <w:r>
        <w:rPr>
          <w:rFonts w:ascii="Courier New" w:hAnsi="Courier New"/>
          <w:spacing w:val="-5"/>
        </w:rPr>
        <w:t xml:space="preserve"> </w:t>
      </w:r>
      <w:r>
        <w:rPr>
          <w:rFonts w:ascii="Courier New" w:hAnsi="Courier New"/>
        </w:rPr>
        <w:t>шт.,</w:t>
      </w:r>
      <w:r>
        <w:rPr>
          <w:rFonts w:ascii="Courier New" w:hAnsi="Courier New"/>
          <w:spacing w:val="-6"/>
        </w:rPr>
        <w:t xml:space="preserve"> </w:t>
      </w:r>
      <w:r>
        <w:rPr>
          <w:b/>
          <w:i/>
        </w:rPr>
        <w:t>NK</w:t>
      </w:r>
      <w:r>
        <w:rPr>
          <w:b/>
          <w:i/>
          <w:spacing w:val="-3"/>
        </w:rPr>
        <w:t xml:space="preserve"> </w:t>
      </w:r>
      <w:r>
        <w:rPr>
          <w:b/>
          <w:i/>
        </w:rPr>
        <w:t>=</w:t>
      </w:r>
      <w:r>
        <w:rPr>
          <w:b/>
          <w:i/>
          <w:spacing w:val="-2"/>
        </w:rPr>
        <w:t xml:space="preserve"> </w:t>
      </w:r>
      <w:r>
        <w:rPr>
          <w:rFonts w:ascii="Arial" w:hAnsi="Arial"/>
          <w:b/>
          <w:spacing w:val="-10"/>
          <w:sz w:val="20"/>
        </w:rPr>
        <w:t>1</w:t>
      </w:r>
    </w:p>
    <w:p w:rsidR="004F19BD" w:rsidRDefault="00EA37BF">
      <w:pPr>
        <w:spacing w:line="270" w:lineRule="exact"/>
        <w:ind w:left="222"/>
        <w:rPr>
          <w:rFonts w:ascii="Arial" w:hAnsi="Arial"/>
          <w:b/>
          <w:sz w:val="20"/>
        </w:rPr>
      </w:pPr>
      <w:r>
        <w:rPr>
          <w:rFonts w:ascii="Courier New" w:hAnsi="Courier New"/>
        </w:rPr>
        <w:t>Коэффициент</w:t>
      </w:r>
      <w:r>
        <w:rPr>
          <w:rFonts w:ascii="Courier New" w:hAnsi="Courier New"/>
          <w:spacing w:val="-8"/>
        </w:rPr>
        <w:t xml:space="preserve"> </w:t>
      </w:r>
      <w:r>
        <w:rPr>
          <w:rFonts w:ascii="Courier New" w:hAnsi="Courier New"/>
        </w:rPr>
        <w:t>выпуска</w:t>
      </w:r>
      <w:r>
        <w:rPr>
          <w:rFonts w:ascii="Courier New" w:hAnsi="Courier New"/>
          <w:spacing w:val="-7"/>
        </w:rPr>
        <w:t xml:space="preserve"> </w:t>
      </w:r>
      <w:r>
        <w:rPr>
          <w:rFonts w:ascii="Courier New" w:hAnsi="Courier New"/>
        </w:rPr>
        <w:t>(выезда),</w:t>
      </w:r>
      <w:r>
        <w:rPr>
          <w:rFonts w:ascii="Courier New" w:hAnsi="Courier New"/>
          <w:spacing w:val="-6"/>
        </w:rPr>
        <w:t xml:space="preserve"> </w:t>
      </w:r>
      <w:r>
        <w:rPr>
          <w:b/>
          <w:i/>
        </w:rPr>
        <w:t>A</w:t>
      </w:r>
      <w:r>
        <w:rPr>
          <w:b/>
          <w:i/>
          <w:spacing w:val="-4"/>
        </w:rPr>
        <w:t xml:space="preserve"> </w:t>
      </w:r>
      <w:r>
        <w:rPr>
          <w:b/>
          <w:i/>
        </w:rPr>
        <w:t>=</w:t>
      </w:r>
      <w:r>
        <w:rPr>
          <w:b/>
          <w:i/>
          <w:spacing w:val="-3"/>
        </w:rPr>
        <w:t xml:space="preserve"> </w:t>
      </w:r>
      <w:r>
        <w:rPr>
          <w:rFonts w:ascii="Arial" w:hAnsi="Arial"/>
          <w:b/>
          <w:spacing w:val="-10"/>
          <w:sz w:val="20"/>
        </w:rPr>
        <w:t>1</w:t>
      </w:r>
    </w:p>
    <w:p w:rsidR="004F19BD" w:rsidRDefault="00EA37BF">
      <w:pPr>
        <w:spacing w:line="242" w:lineRule="auto"/>
        <w:ind w:left="222"/>
        <w:rPr>
          <w:rFonts w:ascii="Arial" w:hAnsi="Arial"/>
          <w:b/>
          <w:sz w:val="20"/>
        </w:rPr>
      </w:pPr>
      <w:r>
        <w:rPr>
          <w:rFonts w:ascii="Courier New" w:hAnsi="Courier New"/>
        </w:rPr>
        <w:t>Наибольшее</w:t>
      </w:r>
      <w:r>
        <w:rPr>
          <w:rFonts w:ascii="Courier New" w:hAnsi="Courier New"/>
          <w:spacing w:val="-5"/>
        </w:rPr>
        <w:t xml:space="preserve"> </w:t>
      </w:r>
      <w:r>
        <w:rPr>
          <w:rFonts w:ascii="Courier New" w:hAnsi="Courier New"/>
        </w:rPr>
        <w:t>количество</w:t>
      </w:r>
      <w:r>
        <w:rPr>
          <w:rFonts w:ascii="Courier New" w:hAnsi="Courier New"/>
          <w:spacing w:val="-5"/>
        </w:rPr>
        <w:t xml:space="preserve"> </w:t>
      </w:r>
      <w:r>
        <w:rPr>
          <w:rFonts w:ascii="Courier New" w:hAnsi="Courier New"/>
        </w:rPr>
        <w:t>дорожных</w:t>
      </w:r>
      <w:r>
        <w:rPr>
          <w:rFonts w:ascii="Courier New" w:hAnsi="Courier New"/>
          <w:spacing w:val="-5"/>
        </w:rPr>
        <w:t xml:space="preserve"> </w:t>
      </w:r>
      <w:proofErr w:type="gramStart"/>
      <w:r>
        <w:rPr>
          <w:rFonts w:ascii="Courier New" w:hAnsi="Courier New"/>
        </w:rPr>
        <w:t>машин</w:t>
      </w:r>
      <w:r>
        <w:rPr>
          <w:rFonts w:ascii="Courier New" w:hAnsi="Courier New"/>
          <w:spacing w:val="-5"/>
        </w:rPr>
        <w:t xml:space="preserve"> </w:t>
      </w:r>
      <w:r>
        <w:rPr>
          <w:rFonts w:ascii="Courier New" w:hAnsi="Courier New"/>
        </w:rPr>
        <w:t>,</w:t>
      </w:r>
      <w:proofErr w:type="gramEnd"/>
      <w:r>
        <w:rPr>
          <w:rFonts w:ascii="Courier New" w:hAnsi="Courier New"/>
          <w:spacing w:val="-5"/>
        </w:rPr>
        <w:t xml:space="preserve"> </w:t>
      </w:r>
      <w:r>
        <w:rPr>
          <w:rFonts w:ascii="Courier New" w:hAnsi="Courier New"/>
        </w:rPr>
        <w:t>работающих</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5"/>
        </w:rPr>
        <w:t xml:space="preserve"> </w:t>
      </w:r>
      <w:r>
        <w:rPr>
          <w:rFonts w:ascii="Courier New" w:hAnsi="Courier New"/>
        </w:rPr>
        <w:t xml:space="preserve">в течении 30 </w:t>
      </w:r>
      <w:proofErr w:type="spellStart"/>
      <w:r>
        <w:rPr>
          <w:rFonts w:ascii="Courier New" w:hAnsi="Courier New"/>
        </w:rPr>
        <w:t>мин,шт</w:t>
      </w:r>
      <w:proofErr w:type="spellEnd"/>
      <w:r>
        <w:rPr>
          <w:rFonts w:ascii="Courier New" w:hAnsi="Courier New"/>
        </w:rPr>
        <w:t xml:space="preserve">, </w:t>
      </w:r>
      <w:r>
        <w:rPr>
          <w:b/>
          <w:i/>
        </w:rPr>
        <w:t xml:space="preserve">NK1 = </w:t>
      </w:r>
      <w:r>
        <w:rPr>
          <w:rFonts w:ascii="Arial" w:hAnsi="Arial"/>
          <w:b/>
          <w:sz w:val="20"/>
        </w:rPr>
        <w:t>1</w:t>
      </w:r>
    </w:p>
    <w:p w:rsidR="004F19BD" w:rsidRDefault="00EA37BF">
      <w:pPr>
        <w:ind w:left="222" w:right="396"/>
        <w:jc w:val="both"/>
        <w:rPr>
          <w:rFonts w:ascii="Arial" w:hAnsi="Arial"/>
          <w:b/>
          <w:sz w:val="20"/>
        </w:rPr>
      </w:pPr>
      <w:r>
        <w:rPr>
          <w:rFonts w:ascii="Courier New" w:hAnsi="Courier New"/>
        </w:rPr>
        <w:t>Суммарное</w:t>
      </w:r>
      <w:r>
        <w:rPr>
          <w:rFonts w:ascii="Courier New" w:hAnsi="Courier New"/>
          <w:spacing w:val="-2"/>
        </w:rPr>
        <w:t xml:space="preserve"> </w:t>
      </w:r>
      <w:r>
        <w:rPr>
          <w:rFonts w:ascii="Courier New" w:hAnsi="Courier New"/>
        </w:rPr>
        <w:t>время</w:t>
      </w:r>
      <w:r>
        <w:rPr>
          <w:rFonts w:ascii="Courier New" w:hAnsi="Courier New"/>
          <w:spacing w:val="-2"/>
        </w:rPr>
        <w:t xml:space="preserve"> </w:t>
      </w:r>
      <w:r>
        <w:rPr>
          <w:rFonts w:ascii="Courier New" w:hAnsi="Courier New"/>
        </w:rPr>
        <w:t>движения</w:t>
      </w:r>
      <w:r>
        <w:rPr>
          <w:rFonts w:ascii="Courier New" w:hAnsi="Courier New"/>
          <w:spacing w:val="-2"/>
        </w:rPr>
        <w:t xml:space="preserve"> </w:t>
      </w:r>
      <w:r>
        <w:rPr>
          <w:rFonts w:ascii="Courier New" w:hAnsi="Courier New"/>
        </w:rPr>
        <w:t>без</w:t>
      </w:r>
      <w:r>
        <w:rPr>
          <w:rFonts w:ascii="Courier New" w:hAnsi="Courier New"/>
          <w:spacing w:val="-2"/>
        </w:rPr>
        <w:t xml:space="preserve"> </w:t>
      </w:r>
      <w:r>
        <w:rPr>
          <w:rFonts w:ascii="Courier New" w:hAnsi="Courier New"/>
        </w:rPr>
        <w:t>нагрузки</w:t>
      </w:r>
      <w:r>
        <w:rPr>
          <w:rFonts w:ascii="Courier New" w:hAnsi="Courier New"/>
          <w:spacing w:val="-2"/>
        </w:rPr>
        <w:t xml:space="preserve"> </w:t>
      </w:r>
      <w:r>
        <w:rPr>
          <w:rFonts w:ascii="Courier New" w:hAnsi="Courier New"/>
        </w:rPr>
        <w:t>1</w:t>
      </w:r>
      <w:r>
        <w:rPr>
          <w:rFonts w:ascii="Courier New" w:hAnsi="Courier New"/>
          <w:spacing w:val="-2"/>
        </w:rPr>
        <w:t xml:space="preserve"> </w:t>
      </w:r>
      <w:r>
        <w:rPr>
          <w:rFonts w:ascii="Courier New" w:hAnsi="Courier New"/>
        </w:rPr>
        <w:t>машины</w:t>
      </w:r>
      <w:r>
        <w:rPr>
          <w:rFonts w:ascii="Courier New" w:hAnsi="Courier New"/>
          <w:spacing w:val="-2"/>
        </w:rPr>
        <w:t xml:space="preserve"> </w:t>
      </w:r>
      <w:r>
        <w:rPr>
          <w:rFonts w:ascii="Courier New" w:hAnsi="Courier New"/>
        </w:rPr>
        <w:t>в</w:t>
      </w:r>
      <w:r>
        <w:rPr>
          <w:rFonts w:ascii="Courier New" w:hAnsi="Courier New"/>
          <w:spacing w:val="-2"/>
        </w:rPr>
        <w:t xml:space="preserve"> </w:t>
      </w:r>
      <w:r>
        <w:rPr>
          <w:rFonts w:ascii="Courier New" w:hAnsi="Courier New"/>
        </w:rPr>
        <w:t>день,</w:t>
      </w:r>
      <w:r>
        <w:rPr>
          <w:rFonts w:ascii="Courier New" w:hAnsi="Courier New"/>
          <w:spacing w:val="-2"/>
        </w:rPr>
        <w:t xml:space="preserve"> </w:t>
      </w:r>
      <w:r>
        <w:rPr>
          <w:rFonts w:ascii="Courier New" w:hAnsi="Courier New"/>
        </w:rPr>
        <w:t xml:space="preserve">мин, </w:t>
      </w:r>
      <w:r>
        <w:rPr>
          <w:b/>
          <w:i/>
        </w:rPr>
        <w:t>TV1</w:t>
      </w:r>
      <w:r>
        <w:rPr>
          <w:b/>
          <w:i/>
          <w:spacing w:val="-1"/>
        </w:rPr>
        <w:t xml:space="preserve"> </w:t>
      </w:r>
      <w:r>
        <w:rPr>
          <w:b/>
          <w:i/>
        </w:rPr>
        <w:t>=</w:t>
      </w:r>
      <w:r>
        <w:rPr>
          <w:b/>
          <w:i/>
          <w:spacing w:val="-2"/>
        </w:rPr>
        <w:t xml:space="preserve"> </w:t>
      </w:r>
      <w:r>
        <w:rPr>
          <w:rFonts w:ascii="Arial" w:hAnsi="Arial"/>
          <w:b/>
          <w:sz w:val="20"/>
        </w:rPr>
        <w:t xml:space="preserve">192 </w:t>
      </w:r>
      <w:r>
        <w:rPr>
          <w:rFonts w:ascii="Courier New" w:hAnsi="Courier New"/>
        </w:rPr>
        <w:t>Суммарное</w:t>
      </w:r>
      <w:r>
        <w:rPr>
          <w:rFonts w:ascii="Courier New" w:hAnsi="Courier New"/>
          <w:spacing w:val="-4"/>
        </w:rPr>
        <w:t xml:space="preserve"> </w:t>
      </w:r>
      <w:r>
        <w:rPr>
          <w:rFonts w:ascii="Courier New" w:hAnsi="Courier New"/>
        </w:rPr>
        <w:t>время</w:t>
      </w:r>
      <w:r>
        <w:rPr>
          <w:rFonts w:ascii="Courier New" w:hAnsi="Courier New"/>
          <w:spacing w:val="-4"/>
        </w:rPr>
        <w:t xml:space="preserve"> </w:t>
      </w:r>
      <w:r>
        <w:rPr>
          <w:rFonts w:ascii="Courier New" w:hAnsi="Courier New"/>
        </w:rPr>
        <w:t>движения</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c</w:t>
      </w:r>
      <w:r>
        <w:rPr>
          <w:rFonts w:ascii="Courier New" w:hAnsi="Courier New"/>
          <w:spacing w:val="-4"/>
        </w:rPr>
        <w:t xml:space="preserve"> </w:t>
      </w:r>
      <w:r>
        <w:rPr>
          <w:rFonts w:ascii="Courier New" w:hAnsi="Courier New"/>
        </w:rPr>
        <w:t>нагрузкой</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день,</w:t>
      </w:r>
      <w:r>
        <w:rPr>
          <w:rFonts w:ascii="Courier New" w:hAnsi="Courier New"/>
          <w:spacing w:val="-4"/>
        </w:rPr>
        <w:t xml:space="preserve"> </w:t>
      </w:r>
      <w:r>
        <w:rPr>
          <w:rFonts w:ascii="Courier New" w:hAnsi="Courier New"/>
        </w:rPr>
        <w:t>мин,</w:t>
      </w:r>
      <w:r>
        <w:rPr>
          <w:rFonts w:ascii="Courier New" w:hAnsi="Courier New"/>
          <w:spacing w:val="-3"/>
        </w:rPr>
        <w:t xml:space="preserve"> </w:t>
      </w:r>
      <w:r>
        <w:rPr>
          <w:b/>
          <w:i/>
        </w:rPr>
        <w:t>TV1N</w:t>
      </w:r>
      <w:r>
        <w:rPr>
          <w:b/>
          <w:i/>
          <w:spacing w:val="-3"/>
        </w:rPr>
        <w:t xml:space="preserve"> </w:t>
      </w:r>
      <w:r>
        <w:rPr>
          <w:b/>
          <w:i/>
        </w:rPr>
        <w:t>=</w:t>
      </w:r>
      <w:r>
        <w:rPr>
          <w:b/>
          <w:i/>
          <w:spacing w:val="-1"/>
        </w:rPr>
        <w:t xml:space="preserve"> </w:t>
      </w:r>
      <w:r>
        <w:rPr>
          <w:rFonts w:ascii="Arial" w:hAnsi="Arial"/>
          <w:b/>
          <w:sz w:val="20"/>
        </w:rPr>
        <w:t xml:space="preserve">192 </w:t>
      </w:r>
      <w:r>
        <w:rPr>
          <w:rFonts w:ascii="Courier New" w:hAnsi="Courier New"/>
        </w:rPr>
        <w:t xml:space="preserve">Суммарное время работы 1 машины на </w:t>
      </w:r>
      <w:proofErr w:type="spellStart"/>
      <w:r>
        <w:rPr>
          <w:rFonts w:ascii="Courier New" w:hAnsi="Courier New"/>
        </w:rPr>
        <w:t>хол</w:t>
      </w:r>
      <w:proofErr w:type="spellEnd"/>
      <w:r>
        <w:rPr>
          <w:rFonts w:ascii="Courier New" w:hAnsi="Courier New"/>
        </w:rPr>
        <w:t xml:space="preserve">. ходу, мин, </w:t>
      </w:r>
      <w:r>
        <w:rPr>
          <w:b/>
          <w:i/>
        </w:rPr>
        <w:t xml:space="preserve">TXS = </w:t>
      </w:r>
      <w:r>
        <w:rPr>
          <w:rFonts w:ascii="Arial" w:hAnsi="Arial"/>
          <w:b/>
          <w:sz w:val="20"/>
        </w:rPr>
        <w:t>96</w:t>
      </w:r>
    </w:p>
    <w:p w:rsidR="004F19BD" w:rsidRDefault="00EA37BF">
      <w:pPr>
        <w:spacing w:before="245"/>
        <w:ind w:left="222" w:right="639"/>
        <w:jc w:val="both"/>
        <w:rPr>
          <w:rFonts w:ascii="Arial" w:hAnsi="Arial"/>
          <w:b/>
          <w:sz w:val="20"/>
        </w:rPr>
      </w:pPr>
      <w:r>
        <w:rPr>
          <w:rFonts w:ascii="Courier New" w:hAnsi="Courier New"/>
        </w:rPr>
        <w:t>Макс</w:t>
      </w:r>
      <w:r>
        <w:rPr>
          <w:rFonts w:ascii="Courier New" w:hAnsi="Courier New"/>
          <w:spacing w:val="-1"/>
        </w:rPr>
        <w:t xml:space="preserve"> </w:t>
      </w:r>
      <w:r>
        <w:rPr>
          <w:rFonts w:ascii="Courier New" w:hAnsi="Courier New"/>
        </w:rPr>
        <w:t>время</w:t>
      </w:r>
      <w:r>
        <w:rPr>
          <w:rFonts w:ascii="Courier New" w:hAnsi="Courier New"/>
          <w:spacing w:val="-1"/>
        </w:rPr>
        <w:t xml:space="preserve"> </w:t>
      </w:r>
      <w:r>
        <w:rPr>
          <w:rFonts w:ascii="Courier New" w:hAnsi="Courier New"/>
        </w:rPr>
        <w:t>движения</w:t>
      </w:r>
      <w:r>
        <w:rPr>
          <w:rFonts w:ascii="Courier New" w:hAnsi="Courier New"/>
          <w:spacing w:val="-1"/>
        </w:rPr>
        <w:t xml:space="preserve"> </w:t>
      </w:r>
      <w:r>
        <w:rPr>
          <w:rFonts w:ascii="Courier New" w:hAnsi="Courier New"/>
        </w:rPr>
        <w:t>без</w:t>
      </w:r>
      <w:r>
        <w:rPr>
          <w:rFonts w:ascii="Courier New" w:hAnsi="Courier New"/>
          <w:spacing w:val="-1"/>
        </w:rPr>
        <w:t xml:space="preserve"> </w:t>
      </w:r>
      <w:r>
        <w:rPr>
          <w:rFonts w:ascii="Courier New" w:hAnsi="Courier New"/>
        </w:rPr>
        <w:t>нагрузки</w:t>
      </w:r>
      <w:r>
        <w:rPr>
          <w:rFonts w:ascii="Courier New" w:hAnsi="Courier New"/>
          <w:spacing w:val="-1"/>
        </w:rPr>
        <w:t xml:space="preserve"> </w:t>
      </w:r>
      <w:r>
        <w:rPr>
          <w:rFonts w:ascii="Courier New" w:hAnsi="Courier New"/>
        </w:rPr>
        <w:t>1</w:t>
      </w:r>
      <w:r>
        <w:rPr>
          <w:rFonts w:ascii="Courier New" w:hAnsi="Courier New"/>
          <w:spacing w:val="-1"/>
        </w:rPr>
        <w:t xml:space="preserve"> </w:t>
      </w:r>
      <w:r>
        <w:rPr>
          <w:rFonts w:ascii="Courier New" w:hAnsi="Courier New"/>
        </w:rPr>
        <w:t>машины</w:t>
      </w:r>
      <w:r>
        <w:rPr>
          <w:rFonts w:ascii="Courier New" w:hAnsi="Courier New"/>
          <w:spacing w:val="-1"/>
        </w:rPr>
        <w:t xml:space="preserve"> </w:t>
      </w:r>
      <w:r>
        <w:rPr>
          <w:rFonts w:ascii="Courier New" w:hAnsi="Courier New"/>
        </w:rPr>
        <w:t>за</w:t>
      </w:r>
      <w:r>
        <w:rPr>
          <w:rFonts w:ascii="Courier New" w:hAnsi="Courier New"/>
          <w:spacing w:val="-1"/>
        </w:rPr>
        <w:t xml:space="preserve"> </w:t>
      </w:r>
      <w:r>
        <w:rPr>
          <w:rFonts w:ascii="Courier New" w:hAnsi="Courier New"/>
        </w:rPr>
        <w:t>30</w:t>
      </w:r>
      <w:r>
        <w:rPr>
          <w:rFonts w:ascii="Courier New" w:hAnsi="Courier New"/>
          <w:spacing w:val="-1"/>
        </w:rPr>
        <w:t xml:space="preserve"> </w:t>
      </w:r>
      <w:proofErr w:type="gramStart"/>
      <w:r>
        <w:rPr>
          <w:rFonts w:ascii="Courier New" w:hAnsi="Courier New"/>
        </w:rPr>
        <w:t>мин</w:t>
      </w:r>
      <w:r>
        <w:rPr>
          <w:rFonts w:ascii="Courier New" w:hAnsi="Courier New"/>
          <w:spacing w:val="-1"/>
        </w:rPr>
        <w:t xml:space="preserve"> </w:t>
      </w:r>
      <w:r>
        <w:rPr>
          <w:rFonts w:ascii="Courier New" w:hAnsi="Courier New"/>
        </w:rPr>
        <w:t>,</w:t>
      </w:r>
      <w:proofErr w:type="gramEnd"/>
      <w:r>
        <w:rPr>
          <w:rFonts w:ascii="Courier New" w:hAnsi="Courier New"/>
          <w:spacing w:val="-1"/>
        </w:rPr>
        <w:t xml:space="preserve"> </w:t>
      </w:r>
      <w:r>
        <w:rPr>
          <w:rFonts w:ascii="Courier New" w:hAnsi="Courier New"/>
        </w:rPr>
        <w:t xml:space="preserve">мин, </w:t>
      </w:r>
      <w:r>
        <w:rPr>
          <w:b/>
          <w:i/>
        </w:rPr>
        <w:t>TV2 =</w:t>
      </w:r>
      <w:r>
        <w:rPr>
          <w:b/>
          <w:i/>
          <w:spacing w:val="-1"/>
        </w:rPr>
        <w:t xml:space="preserve"> </w:t>
      </w:r>
      <w:r>
        <w:rPr>
          <w:rFonts w:ascii="Arial" w:hAnsi="Arial"/>
          <w:b/>
          <w:sz w:val="20"/>
        </w:rPr>
        <w:t xml:space="preserve">12 </w:t>
      </w:r>
      <w:r>
        <w:rPr>
          <w:rFonts w:ascii="Courier New" w:hAnsi="Courier New"/>
        </w:rPr>
        <w:t>Макс</w:t>
      </w:r>
      <w:r>
        <w:rPr>
          <w:rFonts w:ascii="Courier New" w:hAnsi="Courier New"/>
          <w:spacing w:val="-4"/>
        </w:rPr>
        <w:t xml:space="preserve"> </w:t>
      </w:r>
      <w:r>
        <w:rPr>
          <w:rFonts w:ascii="Courier New" w:hAnsi="Courier New"/>
        </w:rPr>
        <w:t>время</w:t>
      </w:r>
      <w:r>
        <w:rPr>
          <w:rFonts w:ascii="Courier New" w:hAnsi="Courier New"/>
          <w:spacing w:val="-4"/>
        </w:rPr>
        <w:t xml:space="preserve"> </w:t>
      </w:r>
      <w:r>
        <w:rPr>
          <w:rFonts w:ascii="Courier New" w:hAnsi="Courier New"/>
        </w:rPr>
        <w:t>движения</w:t>
      </w:r>
      <w:r>
        <w:rPr>
          <w:rFonts w:ascii="Courier New" w:hAnsi="Courier New"/>
          <w:spacing w:val="-4"/>
        </w:rPr>
        <w:t xml:space="preserve"> </w:t>
      </w:r>
      <w:r>
        <w:rPr>
          <w:rFonts w:ascii="Courier New" w:hAnsi="Courier New"/>
        </w:rPr>
        <w:t>с</w:t>
      </w:r>
      <w:r>
        <w:rPr>
          <w:rFonts w:ascii="Courier New" w:hAnsi="Courier New"/>
          <w:spacing w:val="-4"/>
        </w:rPr>
        <w:t xml:space="preserve"> </w:t>
      </w:r>
      <w:r>
        <w:rPr>
          <w:rFonts w:ascii="Courier New" w:hAnsi="Courier New"/>
        </w:rPr>
        <w:t>нагрузкой</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4"/>
        </w:rPr>
        <w:t xml:space="preserve"> </w:t>
      </w:r>
      <w:r>
        <w:rPr>
          <w:rFonts w:ascii="Courier New" w:hAnsi="Courier New"/>
        </w:rPr>
        <w:t>,</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TV2N</w:t>
      </w:r>
      <w:r>
        <w:rPr>
          <w:b/>
          <w:i/>
          <w:spacing w:val="-2"/>
        </w:rPr>
        <w:t xml:space="preserve"> </w:t>
      </w:r>
      <w:r>
        <w:rPr>
          <w:b/>
          <w:i/>
        </w:rPr>
        <w:t xml:space="preserve">= </w:t>
      </w:r>
      <w:r>
        <w:rPr>
          <w:rFonts w:ascii="Arial" w:hAnsi="Arial"/>
          <w:b/>
          <w:sz w:val="20"/>
        </w:rPr>
        <w:t xml:space="preserve">12 </w:t>
      </w:r>
      <w:proofErr w:type="spellStart"/>
      <w:r>
        <w:rPr>
          <w:rFonts w:ascii="Courier New" w:hAnsi="Courier New"/>
        </w:rPr>
        <w:t>Макс.время</w:t>
      </w:r>
      <w:proofErr w:type="spellEnd"/>
      <w:r>
        <w:rPr>
          <w:rFonts w:ascii="Courier New" w:hAnsi="Courier New"/>
        </w:rPr>
        <w:t xml:space="preserve"> работы машин на </w:t>
      </w:r>
      <w:proofErr w:type="spellStart"/>
      <w:r>
        <w:rPr>
          <w:rFonts w:ascii="Courier New" w:hAnsi="Courier New"/>
        </w:rPr>
        <w:t>хол</w:t>
      </w:r>
      <w:proofErr w:type="spellEnd"/>
      <w:r>
        <w:rPr>
          <w:rFonts w:ascii="Courier New" w:hAnsi="Courier New"/>
        </w:rPr>
        <w:t xml:space="preserve">. ходу за 30 мин, мин, </w:t>
      </w:r>
      <w:r>
        <w:rPr>
          <w:b/>
          <w:i/>
        </w:rPr>
        <w:t xml:space="preserve">TXM = </w:t>
      </w:r>
      <w:r>
        <w:rPr>
          <w:rFonts w:ascii="Arial" w:hAnsi="Arial"/>
          <w:b/>
          <w:sz w:val="20"/>
        </w:rPr>
        <w:t>6</w:t>
      </w:r>
    </w:p>
    <w:p w:rsidR="004F19BD" w:rsidRDefault="00EA37BF">
      <w:pPr>
        <w:spacing w:before="222"/>
        <w:ind w:left="222"/>
        <w:jc w:val="both"/>
        <w:rPr>
          <w:b/>
          <w:i/>
          <w:sz w:val="20"/>
        </w:rPr>
      </w:pPr>
      <w:r>
        <w:rPr>
          <w:b/>
          <w:i/>
          <w:sz w:val="20"/>
          <w:u w:val="single"/>
        </w:rPr>
        <w:t>Примесь:</w:t>
      </w:r>
      <w:r>
        <w:rPr>
          <w:b/>
          <w:i/>
          <w:spacing w:val="-6"/>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8"/>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6"/>
          <w:sz w:val="20"/>
          <w:u w:val="single"/>
        </w:rPr>
        <w:t xml:space="preserve"> </w:t>
      </w:r>
      <w:r>
        <w:rPr>
          <w:b/>
          <w:i/>
          <w:sz w:val="20"/>
          <w:u w:val="single"/>
        </w:rPr>
        <w:t>углерода,</w:t>
      </w:r>
      <w:r>
        <w:rPr>
          <w:b/>
          <w:i/>
          <w:spacing w:val="-6"/>
          <w:sz w:val="20"/>
          <w:u w:val="single"/>
        </w:rPr>
        <w:t xml:space="preserve"> </w:t>
      </w:r>
      <w:r>
        <w:rPr>
          <w:b/>
          <w:i/>
          <w:sz w:val="20"/>
          <w:u w:val="single"/>
        </w:rPr>
        <w:t>Угарный</w:t>
      </w:r>
      <w:r>
        <w:rPr>
          <w:b/>
          <w:i/>
          <w:spacing w:val="-8"/>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jc w:val="both"/>
        <w:rPr>
          <w:sz w:val="20"/>
        </w:rPr>
        <w:sectPr w:rsidR="004F19BD">
          <w:pgSz w:w="11910" w:h="16840"/>
          <w:pgMar w:top="1080" w:right="900" w:bottom="280" w:left="1480" w:header="710" w:footer="0" w:gutter="0"/>
          <w:cols w:space="720"/>
        </w:sectPr>
      </w:pPr>
    </w:p>
    <w:p w:rsidR="004F19BD" w:rsidRDefault="00EA37BF">
      <w:pPr>
        <w:spacing w:before="94" w:line="237" w:lineRule="auto"/>
        <w:ind w:left="222" w:right="264"/>
        <w:rPr>
          <w:rFonts w:ascii="Arial" w:hAnsi="Arial"/>
          <w:b/>
          <w:sz w:val="20"/>
        </w:rPr>
      </w:pPr>
      <w:r>
        <w:rPr>
          <w:rFonts w:ascii="Courier New" w:hAnsi="Courier New"/>
        </w:rPr>
        <w:lastRenderedPageBreak/>
        <w:t xml:space="preserve">Удельный выброс машин при прогреве, </w:t>
      </w:r>
      <w:proofErr w:type="gramStart"/>
      <w:r>
        <w:rPr>
          <w:rFonts w:ascii="Courier New" w:hAnsi="Courier New"/>
        </w:rPr>
        <w:t>г/мин</w:t>
      </w:r>
      <w:proofErr w:type="gramEnd"/>
      <w:r>
        <w:rPr>
          <w:rFonts w:ascii="Courier New" w:hAnsi="Courier New"/>
        </w:rPr>
        <w:t xml:space="preserve">, (табл. 4.5 [2]), </w:t>
      </w:r>
      <w:r>
        <w:rPr>
          <w:b/>
          <w:i/>
        </w:rPr>
        <w:t xml:space="preserve">MPR = </w:t>
      </w:r>
      <w:r>
        <w:rPr>
          <w:rFonts w:ascii="Arial" w:hAnsi="Arial"/>
          <w:b/>
          <w:sz w:val="20"/>
        </w:rPr>
        <w:t xml:space="preserve">1.4 </w:t>
      </w: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r>
        <w:rPr>
          <w:rFonts w:ascii="Courier New" w:hAnsi="Courier New"/>
        </w:rPr>
        <w:t>г/мин,</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2"/>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1.44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0.77</w:t>
      </w:r>
    </w:p>
    <w:p w:rsidR="004F19BD" w:rsidRDefault="00EA37BF">
      <w:pPr>
        <w:spacing w:before="14" w:line="232" w:lineRule="auto"/>
        <w:ind w:left="222"/>
        <w:rPr>
          <w:rFonts w:ascii="Arial" w:hAnsi="Arial"/>
          <w:b/>
          <w:sz w:val="20"/>
        </w:rPr>
      </w:pP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0.77 · 192 + 1.3 · 0.77 · 192 + 1.44 · 96 = </w:t>
      </w:r>
      <w:r>
        <w:rPr>
          <w:rFonts w:ascii="Arial" w:hAnsi="Arial"/>
          <w:b/>
          <w:sz w:val="20"/>
        </w:rPr>
        <w:t>478.3</w:t>
      </w:r>
    </w:p>
    <w:p w:rsidR="004F19BD" w:rsidRDefault="00EA37BF">
      <w:pPr>
        <w:spacing w:before="8" w:line="245"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5"/>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5"/>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49"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 +</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6"/>
          <w:sz w:val="20"/>
          <w:lang w:val="en-US"/>
        </w:rPr>
        <w:t xml:space="preserve"> </w:t>
      </w:r>
      <w:r w:rsidRPr="00EA37BF">
        <w:rPr>
          <w:b/>
          <w:i/>
          <w:sz w:val="20"/>
          <w:lang w:val="en-US"/>
        </w:rPr>
        <w:t>TV2N</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0.77</w:t>
      </w:r>
      <w:r w:rsidRPr="00EA37BF">
        <w:rPr>
          <w:b/>
          <w:spacing w:val="-1"/>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1.3</w:t>
      </w:r>
      <w:r w:rsidRPr="00EA37BF">
        <w:rPr>
          <w:b/>
          <w:spacing w:val="-2"/>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0.77</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2"/>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1.44</w:t>
      </w:r>
      <w:r w:rsidRPr="00EA37BF">
        <w:rPr>
          <w:b/>
          <w:spacing w:val="-3"/>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6</w:t>
      </w:r>
      <w:r w:rsidRPr="00EA37BF">
        <w:rPr>
          <w:b/>
          <w:spacing w:val="-3"/>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29.9</w:t>
      </w:r>
    </w:p>
    <w:p w:rsidR="004F19BD" w:rsidRPr="00EA37BF" w:rsidRDefault="004F19BD">
      <w:pPr>
        <w:pStyle w:val="a3"/>
        <w:spacing w:before="9"/>
        <w:rPr>
          <w:rFonts w:ascii="Arial"/>
          <w:b/>
          <w:sz w:val="20"/>
          <w:lang w:val="en-US"/>
        </w:rPr>
      </w:pPr>
    </w:p>
    <w:p w:rsidR="004F19BD" w:rsidRDefault="00EA37BF">
      <w:pPr>
        <w:spacing w:before="1"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rFonts w:ascii="Courier New" w:hAnsi="Courier New"/>
        </w:rPr>
        <w:t>(4.8),</w:t>
      </w:r>
      <w:r>
        <w:rPr>
          <w:rFonts w:ascii="Courier New" w:hAnsi="Courier New"/>
          <w:spacing w:val="-4"/>
        </w:rPr>
        <w:t xml:space="preserve"> </w:t>
      </w:r>
      <w:r>
        <w:rPr>
          <w:b/>
          <w:i/>
        </w:rPr>
        <w:t>M</w:t>
      </w:r>
      <w:r>
        <w:rPr>
          <w:b/>
          <w:i/>
          <w:spacing w:val="-1"/>
        </w:rPr>
        <w:t xml:space="preserve"> </w:t>
      </w:r>
      <w:r>
        <w:rPr>
          <w:b/>
          <w:i/>
        </w:rPr>
        <w:t>=</w:t>
      </w:r>
      <w:r>
        <w:rPr>
          <w:b/>
          <w:i/>
          <w:spacing w:val="-1"/>
        </w:rPr>
        <w:t xml:space="preserve"> </w:t>
      </w:r>
      <w:r>
        <w:rPr>
          <w:b/>
          <w:i/>
          <w:sz w:val="20"/>
        </w:rPr>
        <w:t>A</w:t>
      </w:r>
      <w:r>
        <w:rPr>
          <w:b/>
          <w:i/>
          <w:spacing w:val="-3"/>
          <w:sz w:val="20"/>
        </w:rPr>
        <w:t xml:space="preserve"> </w:t>
      </w:r>
      <w:r>
        <w:rPr>
          <w:b/>
          <w:i/>
          <w:sz w:val="20"/>
        </w:rPr>
        <w:t>·</w:t>
      </w:r>
      <w:r>
        <w:rPr>
          <w:b/>
          <w:i/>
          <w:spacing w:val="-1"/>
          <w:sz w:val="20"/>
        </w:rPr>
        <w:t xml:space="preserve"> </w:t>
      </w:r>
      <w:r>
        <w:rPr>
          <w:b/>
          <w:i/>
          <w:sz w:val="20"/>
        </w:rPr>
        <w:t>M1 ·</w:t>
      </w:r>
      <w:r>
        <w:rPr>
          <w:b/>
          <w:i/>
          <w:spacing w:val="-2"/>
          <w:sz w:val="20"/>
        </w:rPr>
        <w:t xml:space="preserve"> </w:t>
      </w:r>
      <w:r>
        <w:rPr>
          <w:b/>
          <w:i/>
          <w:sz w:val="20"/>
        </w:rPr>
        <w:t>NK</w:t>
      </w:r>
      <w:r>
        <w:rPr>
          <w:b/>
          <w:i/>
          <w:spacing w:val="-2"/>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478.3 ·</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110 /</w:t>
      </w:r>
      <w:r>
        <w:rPr>
          <w:b/>
          <w:spacing w:val="-5"/>
          <w:sz w:val="20"/>
        </w:rPr>
        <w:t xml:space="preserve"> </w:t>
      </w:r>
      <w:r>
        <w:rPr>
          <w:b/>
          <w:sz w:val="20"/>
        </w:rPr>
        <w:t>10</w:t>
      </w:r>
      <w:r>
        <w:rPr>
          <w:b/>
          <w:sz w:val="20"/>
          <w:vertAlign w:val="superscript"/>
        </w:rPr>
        <w:t>6</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0.0526</w:t>
      </w:r>
    </w:p>
    <w:p w:rsidR="004F19BD" w:rsidRDefault="00EA37BF">
      <w:pPr>
        <w:spacing w:before="9" w:line="245"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49"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 ·</w:t>
      </w:r>
      <w:r>
        <w:rPr>
          <w:b/>
          <w:i/>
          <w:spacing w:val="-2"/>
          <w:sz w:val="20"/>
        </w:rPr>
        <w:t xml:space="preserve"> </w:t>
      </w:r>
      <w:r>
        <w:rPr>
          <w:b/>
          <w:i/>
          <w:sz w:val="20"/>
        </w:rPr>
        <w:t>NK1 /</w:t>
      </w:r>
      <w:r>
        <w:rPr>
          <w:b/>
          <w:i/>
          <w:spacing w:val="-2"/>
          <w:sz w:val="20"/>
        </w:rPr>
        <w:t xml:space="preserve"> </w:t>
      </w:r>
      <w:r>
        <w:rPr>
          <w:b/>
          <w:i/>
          <w:sz w:val="20"/>
        </w:rPr>
        <w:t>30 /</w:t>
      </w:r>
      <w:r>
        <w:rPr>
          <w:b/>
          <w:i/>
          <w:spacing w:val="-3"/>
          <w:sz w:val="20"/>
        </w:rPr>
        <w:t xml:space="preserve"> </w:t>
      </w:r>
      <w:r>
        <w:rPr>
          <w:b/>
          <w:i/>
          <w:sz w:val="20"/>
        </w:rPr>
        <w:t>60 =</w:t>
      </w:r>
      <w:r>
        <w:rPr>
          <w:b/>
          <w:i/>
          <w:spacing w:val="-1"/>
          <w:sz w:val="20"/>
        </w:rPr>
        <w:t xml:space="preserve"> </w:t>
      </w:r>
      <w:r>
        <w:rPr>
          <w:b/>
          <w:sz w:val="20"/>
        </w:rPr>
        <w:t>29.9 ·</w:t>
      </w:r>
      <w:r>
        <w:rPr>
          <w:b/>
          <w:spacing w:val="-2"/>
          <w:sz w:val="20"/>
        </w:rPr>
        <w:t xml:space="preserve"> </w:t>
      </w:r>
      <w:r>
        <w:rPr>
          <w:b/>
          <w:sz w:val="20"/>
        </w:rPr>
        <w:t>1 /</w:t>
      </w:r>
      <w:r>
        <w:rPr>
          <w:b/>
          <w:spacing w:val="-4"/>
          <w:sz w:val="20"/>
        </w:rPr>
        <w:t xml:space="preserve"> </w:t>
      </w:r>
      <w:r>
        <w:rPr>
          <w:b/>
          <w:sz w:val="20"/>
        </w:rPr>
        <w:t>30 /</w:t>
      </w:r>
      <w:r>
        <w:rPr>
          <w:b/>
          <w:spacing w:val="-5"/>
          <w:sz w:val="20"/>
        </w:rPr>
        <w:t xml:space="preserve"> </w:t>
      </w:r>
      <w:r>
        <w:rPr>
          <w:b/>
          <w:sz w:val="20"/>
        </w:rPr>
        <w:t>60 =</w:t>
      </w:r>
      <w:r>
        <w:rPr>
          <w:b/>
          <w:spacing w:val="1"/>
          <w:sz w:val="20"/>
        </w:rPr>
        <w:t xml:space="preserve"> </w:t>
      </w:r>
      <w:r>
        <w:rPr>
          <w:rFonts w:ascii="Arial" w:hAnsi="Arial"/>
          <w:b/>
          <w:spacing w:val="-2"/>
          <w:sz w:val="20"/>
        </w:rPr>
        <w:t>0.0166</w:t>
      </w:r>
    </w:p>
    <w:p w:rsidR="004F19BD" w:rsidRDefault="004F19BD">
      <w:pPr>
        <w:pStyle w:val="a3"/>
        <w:spacing w:before="1"/>
        <w:rPr>
          <w:rFonts w:ascii="Arial"/>
          <w:b/>
          <w:sz w:val="20"/>
        </w:rPr>
      </w:pPr>
    </w:p>
    <w:p w:rsidR="004F19BD" w:rsidRDefault="00EA37BF">
      <w:pPr>
        <w:spacing w:before="1"/>
        <w:ind w:left="222"/>
        <w:rPr>
          <w:b/>
          <w:i/>
          <w:sz w:val="20"/>
        </w:rPr>
      </w:pPr>
      <w:r>
        <w:rPr>
          <w:b/>
          <w:i/>
          <w:sz w:val="20"/>
          <w:u w:val="single"/>
        </w:rPr>
        <w:t>Примесь:</w:t>
      </w:r>
      <w:r>
        <w:rPr>
          <w:b/>
          <w:i/>
          <w:spacing w:val="-6"/>
          <w:sz w:val="20"/>
          <w:u w:val="single"/>
        </w:rPr>
        <w:t xml:space="preserve"> </w:t>
      </w:r>
      <w:r>
        <w:rPr>
          <w:b/>
          <w:i/>
          <w:sz w:val="20"/>
          <w:u w:val="single"/>
        </w:rPr>
        <w:t>2732</w:t>
      </w:r>
      <w:r>
        <w:rPr>
          <w:b/>
          <w:i/>
          <w:spacing w:val="-6"/>
          <w:sz w:val="20"/>
          <w:u w:val="single"/>
        </w:rPr>
        <w:t xml:space="preserve"> </w:t>
      </w:r>
      <w:r>
        <w:rPr>
          <w:b/>
          <w:i/>
          <w:sz w:val="20"/>
          <w:u w:val="single"/>
        </w:rPr>
        <w:t>Керосин</w:t>
      </w:r>
      <w:r>
        <w:rPr>
          <w:b/>
          <w:i/>
          <w:spacing w:val="-7"/>
          <w:sz w:val="20"/>
          <w:u w:val="single"/>
        </w:rPr>
        <w:t xml:space="preserve"> </w:t>
      </w:r>
      <w:r>
        <w:rPr>
          <w:b/>
          <w:i/>
          <w:spacing w:val="-2"/>
          <w:sz w:val="20"/>
          <w:u w:val="single"/>
        </w:rPr>
        <w:t>(654*)</w:t>
      </w:r>
    </w:p>
    <w:p w:rsidR="004F19BD" w:rsidRDefault="004F19BD">
      <w:pPr>
        <w:pStyle w:val="a3"/>
        <w:spacing w:before="7"/>
        <w:rPr>
          <w:b/>
          <w:i/>
          <w:sz w:val="20"/>
        </w:rPr>
      </w:pPr>
    </w:p>
    <w:p w:rsidR="004F19BD" w:rsidRDefault="00EA37BF">
      <w:pPr>
        <w:spacing w:before="1" w:line="237" w:lineRule="auto"/>
        <w:ind w:left="222" w:right="264"/>
        <w:rPr>
          <w:rFonts w:ascii="Arial" w:hAnsi="Arial"/>
          <w:b/>
          <w:sz w:val="20"/>
        </w:rPr>
      </w:pPr>
      <w:r>
        <w:rPr>
          <w:rFonts w:ascii="Courier New" w:hAnsi="Courier New"/>
        </w:rPr>
        <w:t>Удельный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машин</w:t>
      </w:r>
      <w:r>
        <w:rPr>
          <w:rFonts w:ascii="Courier New" w:hAnsi="Courier New"/>
          <w:spacing w:val="-3"/>
        </w:rPr>
        <w:t xml:space="preserve"> </w:t>
      </w:r>
      <w:r>
        <w:rPr>
          <w:rFonts w:ascii="Courier New" w:hAnsi="Courier New"/>
        </w:rPr>
        <w:t>при</w:t>
      </w:r>
      <w:r>
        <w:rPr>
          <w:rFonts w:ascii="Courier New" w:hAnsi="Courier New"/>
          <w:spacing w:val="-3"/>
        </w:rPr>
        <w:t xml:space="preserve"> </w:t>
      </w:r>
      <w:r>
        <w:rPr>
          <w:rFonts w:ascii="Courier New" w:hAnsi="Courier New"/>
        </w:rPr>
        <w:t>прогреве,</w:t>
      </w:r>
      <w:r>
        <w:rPr>
          <w:rFonts w:ascii="Courier New" w:hAnsi="Courier New"/>
          <w:spacing w:val="-3"/>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3"/>
        </w:rPr>
        <w:t xml:space="preserve"> </w:t>
      </w:r>
      <w:r>
        <w:rPr>
          <w:rFonts w:ascii="Courier New" w:hAnsi="Courier New"/>
        </w:rPr>
        <w:t>(табл.</w:t>
      </w:r>
      <w:r>
        <w:rPr>
          <w:rFonts w:ascii="Courier New" w:hAnsi="Courier New"/>
          <w:spacing w:val="-3"/>
        </w:rPr>
        <w:t xml:space="preserve"> </w:t>
      </w:r>
      <w:r>
        <w:rPr>
          <w:rFonts w:ascii="Courier New" w:hAnsi="Courier New"/>
        </w:rPr>
        <w:t>4.5</w:t>
      </w:r>
      <w:r>
        <w:rPr>
          <w:rFonts w:ascii="Courier New" w:hAnsi="Courier New"/>
          <w:spacing w:val="-3"/>
        </w:rPr>
        <w:t xml:space="preserve"> </w:t>
      </w:r>
      <w:r>
        <w:rPr>
          <w:rFonts w:ascii="Courier New" w:hAnsi="Courier New"/>
        </w:rPr>
        <w:t>[2]),</w:t>
      </w:r>
      <w:r>
        <w:rPr>
          <w:rFonts w:ascii="Courier New" w:hAnsi="Courier New"/>
          <w:spacing w:val="-1"/>
        </w:rPr>
        <w:t xml:space="preserve"> </w:t>
      </w:r>
      <w:r>
        <w:rPr>
          <w:b/>
          <w:i/>
        </w:rPr>
        <w:t>MPR</w:t>
      </w:r>
      <w:r>
        <w:rPr>
          <w:b/>
          <w:i/>
          <w:spacing w:val="-2"/>
        </w:rPr>
        <w:t xml:space="preserve"> </w:t>
      </w:r>
      <w:r>
        <w:rPr>
          <w:b/>
          <w:i/>
        </w:rPr>
        <w:t>=</w:t>
      </w:r>
      <w:r>
        <w:rPr>
          <w:b/>
          <w:i/>
          <w:spacing w:val="-2"/>
        </w:rPr>
        <w:t xml:space="preserve"> </w:t>
      </w:r>
      <w:r>
        <w:rPr>
          <w:rFonts w:ascii="Arial" w:hAnsi="Arial"/>
          <w:b/>
          <w:sz w:val="20"/>
        </w:rPr>
        <w:t xml:space="preserve">0.18 </w:t>
      </w: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r>
        <w:rPr>
          <w:rFonts w:ascii="Courier New" w:hAnsi="Courier New"/>
        </w:rPr>
        <w:t>г/мин,</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2"/>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0.18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0.26</w:t>
      </w:r>
    </w:p>
    <w:p w:rsidR="004F19BD" w:rsidRDefault="00EA37BF">
      <w:pPr>
        <w:spacing w:before="13" w:line="232" w:lineRule="auto"/>
        <w:ind w:left="222"/>
        <w:rPr>
          <w:rFonts w:ascii="Arial" w:hAnsi="Arial"/>
          <w:b/>
          <w:sz w:val="20"/>
        </w:rPr>
      </w:pP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0.26 · 192 + 1.3 · 0.26 · 192 + 0.18 · 96 = </w:t>
      </w:r>
      <w:r>
        <w:rPr>
          <w:rFonts w:ascii="Arial" w:hAnsi="Arial"/>
          <w:b/>
          <w:sz w:val="20"/>
        </w:rPr>
        <w:t>132.1</w:t>
      </w:r>
    </w:p>
    <w:p w:rsidR="004F19BD" w:rsidRDefault="00EA37BF">
      <w:pPr>
        <w:spacing w:before="9"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 +</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TV2N</w:t>
      </w:r>
      <w:r w:rsidRPr="00EA37BF">
        <w:rPr>
          <w:b/>
          <w:i/>
          <w:spacing w:val="-2"/>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TXM</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sz w:val="20"/>
          <w:lang w:val="en-US"/>
        </w:rPr>
        <w:t>0.26</w:t>
      </w:r>
      <w:r w:rsidRPr="00EA37BF">
        <w:rPr>
          <w:b/>
          <w:spacing w:val="-1"/>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1.3</w:t>
      </w:r>
      <w:r w:rsidRPr="00EA37BF">
        <w:rPr>
          <w:b/>
          <w:spacing w:val="-2"/>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0.26</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2"/>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0.18</w:t>
      </w:r>
      <w:r w:rsidRPr="00EA37BF">
        <w:rPr>
          <w:b/>
          <w:spacing w:val="-3"/>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6</w:t>
      </w:r>
      <w:r w:rsidRPr="00EA37BF">
        <w:rPr>
          <w:b/>
          <w:spacing w:val="-3"/>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8.26</w:t>
      </w:r>
    </w:p>
    <w:p w:rsidR="004F19BD" w:rsidRPr="00EA37BF" w:rsidRDefault="004F19BD">
      <w:pPr>
        <w:pStyle w:val="a3"/>
        <w:spacing w:before="7"/>
        <w:rPr>
          <w:rFonts w:ascii="Arial"/>
          <w:b/>
          <w:sz w:val="20"/>
          <w:lang w:val="en-US"/>
        </w:rPr>
      </w:pPr>
    </w:p>
    <w:p w:rsidR="004F19BD" w:rsidRDefault="00EA37BF">
      <w:pPr>
        <w:spacing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rFonts w:ascii="Courier New" w:hAnsi="Courier New"/>
        </w:rPr>
        <w:t>(4.8),</w:t>
      </w:r>
      <w:r>
        <w:rPr>
          <w:rFonts w:ascii="Courier New" w:hAnsi="Courier New"/>
          <w:spacing w:val="-4"/>
        </w:rPr>
        <w:t xml:space="preserve"> </w:t>
      </w:r>
      <w:r>
        <w:rPr>
          <w:b/>
          <w:i/>
        </w:rPr>
        <w:t>M</w:t>
      </w:r>
      <w:r>
        <w:rPr>
          <w:b/>
          <w:i/>
          <w:spacing w:val="-1"/>
        </w:rPr>
        <w:t xml:space="preserve"> </w:t>
      </w:r>
      <w:r>
        <w:rPr>
          <w:b/>
          <w:i/>
        </w:rPr>
        <w:t>=</w:t>
      </w:r>
      <w:r>
        <w:rPr>
          <w:b/>
          <w:i/>
          <w:spacing w:val="-1"/>
        </w:rPr>
        <w:t xml:space="preserve"> </w:t>
      </w:r>
      <w:r>
        <w:rPr>
          <w:b/>
          <w:i/>
          <w:sz w:val="20"/>
        </w:rPr>
        <w:t>A</w:t>
      </w:r>
      <w:r>
        <w:rPr>
          <w:b/>
          <w:i/>
          <w:spacing w:val="-3"/>
          <w:sz w:val="20"/>
        </w:rPr>
        <w:t xml:space="preserve"> </w:t>
      </w:r>
      <w:r>
        <w:rPr>
          <w:b/>
          <w:i/>
          <w:sz w:val="20"/>
        </w:rPr>
        <w:t>·</w:t>
      </w:r>
      <w:r>
        <w:rPr>
          <w:b/>
          <w:i/>
          <w:spacing w:val="-1"/>
          <w:sz w:val="20"/>
        </w:rPr>
        <w:t xml:space="preserve"> </w:t>
      </w:r>
      <w:r>
        <w:rPr>
          <w:b/>
          <w:i/>
          <w:sz w:val="20"/>
        </w:rPr>
        <w:t>M1 ·</w:t>
      </w:r>
      <w:r>
        <w:rPr>
          <w:b/>
          <w:i/>
          <w:spacing w:val="-2"/>
          <w:sz w:val="20"/>
        </w:rPr>
        <w:t xml:space="preserve"> </w:t>
      </w:r>
      <w:r>
        <w:rPr>
          <w:b/>
          <w:i/>
          <w:sz w:val="20"/>
        </w:rPr>
        <w:t>NK</w:t>
      </w:r>
      <w:r>
        <w:rPr>
          <w:b/>
          <w:i/>
          <w:spacing w:val="-2"/>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132.1 ·</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110 /</w:t>
      </w:r>
      <w:r>
        <w:rPr>
          <w:b/>
          <w:spacing w:val="-5"/>
          <w:sz w:val="20"/>
        </w:rPr>
        <w:t xml:space="preserve"> </w:t>
      </w:r>
      <w:r>
        <w:rPr>
          <w:b/>
          <w:sz w:val="20"/>
        </w:rPr>
        <w:t>10</w:t>
      </w:r>
      <w:r>
        <w:rPr>
          <w:b/>
          <w:sz w:val="20"/>
          <w:vertAlign w:val="superscript"/>
        </w:rPr>
        <w:t>6</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0.01453</w:t>
      </w:r>
    </w:p>
    <w:p w:rsidR="004F19BD" w:rsidRDefault="00EA37BF">
      <w:pPr>
        <w:spacing w:before="10"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 /</w:t>
      </w:r>
      <w:r>
        <w:rPr>
          <w:b/>
          <w:i/>
          <w:spacing w:val="-3"/>
          <w:sz w:val="20"/>
        </w:rPr>
        <w:t xml:space="preserve"> </w:t>
      </w:r>
      <w:r>
        <w:rPr>
          <w:b/>
          <w:i/>
          <w:sz w:val="20"/>
        </w:rPr>
        <w:t>60 =</w:t>
      </w:r>
      <w:r>
        <w:rPr>
          <w:b/>
          <w:i/>
          <w:spacing w:val="1"/>
          <w:sz w:val="20"/>
        </w:rPr>
        <w:t xml:space="preserve"> </w:t>
      </w:r>
      <w:r>
        <w:rPr>
          <w:b/>
          <w:sz w:val="20"/>
        </w:rPr>
        <w:t>8.26</w:t>
      </w:r>
      <w:r>
        <w:rPr>
          <w:b/>
          <w:spacing w:val="-1"/>
          <w:sz w:val="20"/>
        </w:rPr>
        <w:t xml:space="preserve"> </w:t>
      </w:r>
      <w:r>
        <w:rPr>
          <w:b/>
          <w:sz w:val="20"/>
        </w:rPr>
        <w:t>·</w:t>
      </w:r>
      <w:r>
        <w:rPr>
          <w:b/>
          <w:spacing w:val="-1"/>
          <w:sz w:val="20"/>
        </w:rPr>
        <w:t xml:space="preserve"> </w:t>
      </w:r>
      <w:r>
        <w:rPr>
          <w:b/>
          <w:sz w:val="20"/>
        </w:rPr>
        <w:t>1 /</w:t>
      </w:r>
      <w:r>
        <w:rPr>
          <w:b/>
          <w:spacing w:val="-5"/>
          <w:sz w:val="20"/>
        </w:rPr>
        <w:t xml:space="preserve"> </w:t>
      </w:r>
      <w:r>
        <w:rPr>
          <w:b/>
          <w:sz w:val="20"/>
        </w:rPr>
        <w:t>30 /</w:t>
      </w:r>
      <w:r>
        <w:rPr>
          <w:b/>
          <w:spacing w:val="-4"/>
          <w:sz w:val="20"/>
        </w:rPr>
        <w:t xml:space="preserve"> </w:t>
      </w:r>
      <w:r>
        <w:rPr>
          <w:b/>
          <w:sz w:val="20"/>
        </w:rPr>
        <w:t>60</w:t>
      </w:r>
      <w:r>
        <w:rPr>
          <w:b/>
          <w:spacing w:val="-1"/>
          <w:sz w:val="20"/>
        </w:rPr>
        <w:t xml:space="preserve"> </w:t>
      </w:r>
      <w:r>
        <w:rPr>
          <w:b/>
          <w:sz w:val="20"/>
        </w:rPr>
        <w:t>=</w:t>
      </w:r>
      <w:r>
        <w:rPr>
          <w:b/>
          <w:spacing w:val="1"/>
          <w:sz w:val="20"/>
        </w:rPr>
        <w:t xml:space="preserve"> </w:t>
      </w:r>
      <w:r>
        <w:rPr>
          <w:rFonts w:ascii="Arial" w:hAnsi="Arial"/>
          <w:b/>
          <w:spacing w:val="-2"/>
          <w:sz w:val="20"/>
        </w:rPr>
        <w:t>0.00459</w:t>
      </w:r>
    </w:p>
    <w:p w:rsidR="004F19BD" w:rsidRDefault="004F19BD">
      <w:pPr>
        <w:pStyle w:val="a3"/>
        <w:spacing w:before="4"/>
        <w:rPr>
          <w:rFonts w:ascii="Arial"/>
          <w:b/>
          <w:sz w:val="20"/>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7"/>
        </w:rPr>
        <w:t xml:space="preserve"> </w:t>
      </w:r>
      <w:r>
        <w:rPr>
          <w:rFonts w:ascii="Courier New" w:hAnsi="Courier New"/>
        </w:rPr>
        <w:t>оксидов</w:t>
      </w:r>
      <w:r>
        <w:rPr>
          <w:rFonts w:ascii="Courier New" w:hAnsi="Courier New"/>
          <w:spacing w:val="-7"/>
        </w:rPr>
        <w:t xml:space="preserve"> </w:t>
      </w:r>
      <w:r>
        <w:rPr>
          <w:rFonts w:ascii="Courier New" w:hAnsi="Courier New"/>
          <w:spacing w:val="-2"/>
        </w:rPr>
        <w:t>азота</w:t>
      </w:r>
    </w:p>
    <w:p w:rsidR="004F19BD" w:rsidRDefault="004F19BD">
      <w:pPr>
        <w:pStyle w:val="a3"/>
        <w:spacing w:before="3"/>
        <w:rPr>
          <w:rFonts w:ascii="Courier New"/>
          <w:sz w:val="22"/>
        </w:rPr>
      </w:pPr>
    </w:p>
    <w:p w:rsidR="004F19BD" w:rsidRDefault="00EA37BF">
      <w:pPr>
        <w:spacing w:line="237" w:lineRule="auto"/>
        <w:ind w:left="222" w:right="264"/>
        <w:rPr>
          <w:rFonts w:ascii="Arial" w:hAnsi="Arial"/>
          <w:b/>
          <w:sz w:val="20"/>
        </w:rPr>
      </w:pPr>
      <w:r>
        <w:rPr>
          <w:rFonts w:ascii="Courier New" w:hAnsi="Courier New"/>
        </w:rPr>
        <w:t>Удельный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машин</w:t>
      </w:r>
      <w:r>
        <w:rPr>
          <w:rFonts w:ascii="Courier New" w:hAnsi="Courier New"/>
          <w:spacing w:val="-3"/>
        </w:rPr>
        <w:t xml:space="preserve"> </w:t>
      </w:r>
      <w:r>
        <w:rPr>
          <w:rFonts w:ascii="Courier New" w:hAnsi="Courier New"/>
        </w:rPr>
        <w:t>при</w:t>
      </w:r>
      <w:r>
        <w:rPr>
          <w:rFonts w:ascii="Courier New" w:hAnsi="Courier New"/>
          <w:spacing w:val="-3"/>
        </w:rPr>
        <w:t xml:space="preserve"> </w:t>
      </w:r>
      <w:r>
        <w:rPr>
          <w:rFonts w:ascii="Courier New" w:hAnsi="Courier New"/>
        </w:rPr>
        <w:t>прогреве,</w:t>
      </w:r>
      <w:r>
        <w:rPr>
          <w:rFonts w:ascii="Courier New" w:hAnsi="Courier New"/>
          <w:spacing w:val="-3"/>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3"/>
        </w:rPr>
        <w:t xml:space="preserve"> </w:t>
      </w:r>
      <w:r>
        <w:rPr>
          <w:rFonts w:ascii="Courier New" w:hAnsi="Courier New"/>
        </w:rPr>
        <w:t>(табл.</w:t>
      </w:r>
      <w:r>
        <w:rPr>
          <w:rFonts w:ascii="Courier New" w:hAnsi="Courier New"/>
          <w:spacing w:val="-3"/>
        </w:rPr>
        <w:t xml:space="preserve"> </w:t>
      </w:r>
      <w:r>
        <w:rPr>
          <w:rFonts w:ascii="Courier New" w:hAnsi="Courier New"/>
        </w:rPr>
        <w:t>4.5</w:t>
      </w:r>
      <w:r>
        <w:rPr>
          <w:rFonts w:ascii="Courier New" w:hAnsi="Courier New"/>
          <w:spacing w:val="-3"/>
        </w:rPr>
        <w:t xml:space="preserve"> </w:t>
      </w:r>
      <w:r>
        <w:rPr>
          <w:rFonts w:ascii="Courier New" w:hAnsi="Courier New"/>
        </w:rPr>
        <w:t>[2]),</w:t>
      </w:r>
      <w:r>
        <w:rPr>
          <w:rFonts w:ascii="Courier New" w:hAnsi="Courier New"/>
          <w:spacing w:val="-1"/>
        </w:rPr>
        <w:t xml:space="preserve"> </w:t>
      </w:r>
      <w:r>
        <w:rPr>
          <w:b/>
          <w:i/>
        </w:rPr>
        <w:t>MPR</w:t>
      </w:r>
      <w:r>
        <w:rPr>
          <w:b/>
          <w:i/>
          <w:spacing w:val="-2"/>
        </w:rPr>
        <w:t xml:space="preserve"> </w:t>
      </w:r>
      <w:r>
        <w:rPr>
          <w:b/>
          <w:i/>
        </w:rPr>
        <w:t>=</w:t>
      </w:r>
      <w:r>
        <w:rPr>
          <w:b/>
          <w:i/>
          <w:spacing w:val="-2"/>
        </w:rPr>
        <w:t xml:space="preserve"> </w:t>
      </w:r>
      <w:r>
        <w:rPr>
          <w:rFonts w:ascii="Arial" w:hAnsi="Arial"/>
          <w:b/>
          <w:sz w:val="20"/>
        </w:rPr>
        <w:t xml:space="preserve">0.29 </w:t>
      </w: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r>
        <w:rPr>
          <w:rFonts w:ascii="Courier New" w:hAnsi="Courier New"/>
        </w:rPr>
        <w:t>г/мин,</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2"/>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0.29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1.49</w:t>
      </w:r>
    </w:p>
    <w:p w:rsidR="004F19BD" w:rsidRDefault="00EA37BF">
      <w:pPr>
        <w:spacing w:before="15" w:line="232" w:lineRule="auto"/>
        <w:ind w:left="222"/>
        <w:rPr>
          <w:rFonts w:ascii="Arial" w:hAnsi="Arial"/>
          <w:b/>
          <w:sz w:val="20"/>
        </w:rPr>
      </w:pP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1.49 · 192 + 1.3 · 1.49 · 192 + 0.29 · 96 = </w:t>
      </w:r>
      <w:r>
        <w:rPr>
          <w:rFonts w:ascii="Arial" w:hAnsi="Arial"/>
          <w:b/>
          <w:sz w:val="20"/>
        </w:rPr>
        <w:t>685.8</w:t>
      </w:r>
    </w:p>
    <w:p w:rsidR="004F19BD" w:rsidRDefault="00EA37BF">
      <w:pPr>
        <w:spacing w:before="7"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TV2</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1.3 ·</w:t>
      </w:r>
      <w:r w:rsidRPr="00EA37BF">
        <w:rPr>
          <w:b/>
          <w:i/>
          <w:spacing w:val="-2"/>
          <w:sz w:val="20"/>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5"/>
          <w:sz w:val="20"/>
          <w:lang w:val="en-US"/>
        </w:rPr>
        <w:t xml:space="preserve"> </w:t>
      </w:r>
      <w:r w:rsidRPr="00EA37BF">
        <w:rPr>
          <w:b/>
          <w:i/>
          <w:sz w:val="20"/>
          <w:lang w:val="en-US"/>
        </w:rPr>
        <w:t>TV2N</w:t>
      </w:r>
      <w:r w:rsidRPr="00EA37BF">
        <w:rPr>
          <w:b/>
          <w:i/>
          <w:spacing w:val="-2"/>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TXM</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1.49</w:t>
      </w:r>
      <w:r w:rsidRPr="00EA37BF">
        <w:rPr>
          <w:b/>
          <w:spacing w:val="-1"/>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1.3</w:t>
      </w:r>
      <w:r w:rsidRPr="00EA37BF">
        <w:rPr>
          <w:b/>
          <w:spacing w:val="-2"/>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1.49</w:t>
      </w:r>
      <w:r w:rsidRPr="00EA37BF">
        <w:rPr>
          <w:b/>
          <w:spacing w:val="-2"/>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0.29</w:t>
      </w:r>
      <w:r w:rsidRPr="00EA37BF">
        <w:rPr>
          <w:b/>
          <w:spacing w:val="-3"/>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6</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rFonts w:ascii="Arial" w:hAnsi="Arial"/>
          <w:b/>
          <w:spacing w:val="-4"/>
          <w:sz w:val="20"/>
          <w:lang w:val="en-US"/>
        </w:rPr>
        <w:t>42.9</w:t>
      </w:r>
    </w:p>
    <w:p w:rsidR="004F19BD" w:rsidRPr="00EA37BF" w:rsidRDefault="004F19BD">
      <w:pPr>
        <w:pStyle w:val="a3"/>
        <w:spacing w:before="6"/>
        <w:rPr>
          <w:rFonts w:ascii="Arial"/>
          <w:b/>
          <w:sz w:val="20"/>
          <w:lang w:val="en-US"/>
        </w:rPr>
      </w:pPr>
    </w:p>
    <w:p w:rsidR="004F19BD" w:rsidRDefault="00EA37BF">
      <w:pPr>
        <w:spacing w:before="1"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rFonts w:ascii="Courier New" w:hAnsi="Courier New"/>
        </w:rPr>
        <w:t>(4.8),</w:t>
      </w:r>
      <w:r>
        <w:rPr>
          <w:rFonts w:ascii="Courier New" w:hAnsi="Courier New"/>
          <w:spacing w:val="-4"/>
        </w:rPr>
        <w:t xml:space="preserve"> </w:t>
      </w:r>
      <w:r>
        <w:rPr>
          <w:b/>
          <w:i/>
        </w:rPr>
        <w:t>M</w:t>
      </w:r>
      <w:r>
        <w:rPr>
          <w:b/>
          <w:i/>
          <w:spacing w:val="-1"/>
        </w:rPr>
        <w:t xml:space="preserve"> </w:t>
      </w:r>
      <w:r>
        <w:rPr>
          <w:b/>
          <w:i/>
        </w:rPr>
        <w:t>=</w:t>
      </w:r>
      <w:r>
        <w:rPr>
          <w:b/>
          <w:i/>
          <w:spacing w:val="-1"/>
        </w:rPr>
        <w:t xml:space="preserve"> </w:t>
      </w:r>
      <w:r>
        <w:rPr>
          <w:b/>
          <w:i/>
          <w:sz w:val="20"/>
        </w:rPr>
        <w:t>A</w:t>
      </w:r>
      <w:r>
        <w:rPr>
          <w:b/>
          <w:i/>
          <w:spacing w:val="-3"/>
          <w:sz w:val="20"/>
        </w:rPr>
        <w:t xml:space="preserve"> </w:t>
      </w:r>
      <w:r>
        <w:rPr>
          <w:b/>
          <w:i/>
          <w:sz w:val="20"/>
        </w:rPr>
        <w:t>·</w:t>
      </w:r>
      <w:r>
        <w:rPr>
          <w:b/>
          <w:i/>
          <w:spacing w:val="-1"/>
          <w:sz w:val="20"/>
        </w:rPr>
        <w:t xml:space="preserve"> </w:t>
      </w:r>
      <w:r>
        <w:rPr>
          <w:b/>
          <w:i/>
          <w:sz w:val="20"/>
        </w:rPr>
        <w:t>M1 ·</w:t>
      </w:r>
      <w:r>
        <w:rPr>
          <w:b/>
          <w:i/>
          <w:spacing w:val="-2"/>
          <w:sz w:val="20"/>
        </w:rPr>
        <w:t xml:space="preserve"> </w:t>
      </w:r>
      <w:r>
        <w:rPr>
          <w:b/>
          <w:i/>
          <w:sz w:val="20"/>
        </w:rPr>
        <w:t>NK</w:t>
      </w:r>
      <w:r>
        <w:rPr>
          <w:b/>
          <w:i/>
          <w:spacing w:val="-2"/>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685.8 ·</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110 /</w:t>
      </w:r>
      <w:r>
        <w:rPr>
          <w:b/>
          <w:spacing w:val="-5"/>
          <w:sz w:val="20"/>
        </w:rPr>
        <w:t xml:space="preserve"> </w:t>
      </w:r>
      <w:r>
        <w:rPr>
          <w:b/>
          <w:sz w:val="20"/>
        </w:rPr>
        <w:t>10</w:t>
      </w:r>
      <w:r>
        <w:rPr>
          <w:b/>
          <w:sz w:val="20"/>
          <w:vertAlign w:val="superscript"/>
        </w:rPr>
        <w:t>6</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0.0754</w:t>
      </w:r>
    </w:p>
    <w:p w:rsidR="004F19BD" w:rsidRDefault="00EA37BF">
      <w:pPr>
        <w:spacing w:before="9"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 /</w:t>
      </w:r>
      <w:r>
        <w:rPr>
          <w:b/>
          <w:i/>
          <w:spacing w:val="-3"/>
          <w:sz w:val="20"/>
        </w:rPr>
        <w:t xml:space="preserve"> </w:t>
      </w:r>
      <w:r>
        <w:rPr>
          <w:b/>
          <w:i/>
          <w:sz w:val="20"/>
        </w:rPr>
        <w:t>30 /</w:t>
      </w:r>
      <w:r>
        <w:rPr>
          <w:b/>
          <w:i/>
          <w:spacing w:val="-2"/>
          <w:sz w:val="20"/>
        </w:rPr>
        <w:t xml:space="preserve"> </w:t>
      </w:r>
      <w:r>
        <w:rPr>
          <w:b/>
          <w:i/>
          <w:sz w:val="20"/>
        </w:rPr>
        <w:t xml:space="preserve">60 = </w:t>
      </w:r>
      <w:r>
        <w:rPr>
          <w:b/>
          <w:sz w:val="20"/>
        </w:rPr>
        <w:t>42.9 ·</w:t>
      </w:r>
      <w:r>
        <w:rPr>
          <w:b/>
          <w:spacing w:val="-1"/>
          <w:sz w:val="20"/>
        </w:rPr>
        <w:t xml:space="preserve"> </w:t>
      </w:r>
      <w:r>
        <w:rPr>
          <w:b/>
          <w:sz w:val="20"/>
        </w:rPr>
        <w:t>1</w:t>
      </w:r>
      <w:r>
        <w:rPr>
          <w:b/>
          <w:spacing w:val="-1"/>
          <w:sz w:val="20"/>
        </w:rPr>
        <w:t xml:space="preserve"> </w:t>
      </w:r>
      <w:r>
        <w:rPr>
          <w:b/>
          <w:sz w:val="20"/>
        </w:rPr>
        <w:t>/</w:t>
      </w:r>
      <w:r>
        <w:rPr>
          <w:b/>
          <w:spacing w:val="-4"/>
          <w:sz w:val="20"/>
        </w:rPr>
        <w:t xml:space="preserve"> </w:t>
      </w:r>
      <w:r>
        <w:rPr>
          <w:b/>
          <w:sz w:val="20"/>
        </w:rPr>
        <w:t>30 /</w:t>
      </w:r>
      <w:r>
        <w:rPr>
          <w:b/>
          <w:spacing w:val="-5"/>
          <w:sz w:val="20"/>
        </w:rPr>
        <w:t xml:space="preserve"> </w:t>
      </w:r>
      <w:r>
        <w:rPr>
          <w:b/>
          <w:sz w:val="20"/>
        </w:rPr>
        <w:t>60 =</w:t>
      </w:r>
      <w:r>
        <w:rPr>
          <w:b/>
          <w:spacing w:val="1"/>
          <w:sz w:val="20"/>
        </w:rPr>
        <w:t xml:space="preserve"> </w:t>
      </w:r>
      <w:r>
        <w:rPr>
          <w:rFonts w:ascii="Arial" w:hAnsi="Arial"/>
          <w:b/>
          <w:spacing w:val="-2"/>
          <w:sz w:val="20"/>
        </w:rPr>
        <w:t>0.02383</w:t>
      </w:r>
    </w:p>
    <w:p w:rsidR="004F19BD" w:rsidRDefault="004F19BD">
      <w:pPr>
        <w:pStyle w:val="a3"/>
        <w:spacing w:before="5"/>
        <w:rPr>
          <w:rFonts w:ascii="Arial"/>
          <w:b/>
          <w:sz w:val="20"/>
        </w:rPr>
      </w:pPr>
    </w:p>
    <w:p w:rsidR="004F19BD" w:rsidRDefault="00EA37BF">
      <w:pPr>
        <w:ind w:left="222"/>
        <w:rPr>
          <w:rFonts w:ascii="Courier New" w:hAnsi="Courier New"/>
        </w:rPr>
      </w:pPr>
      <w:r>
        <w:rPr>
          <w:rFonts w:ascii="Courier New" w:hAnsi="Courier New"/>
        </w:rPr>
        <w:t>С</w:t>
      </w:r>
      <w:r>
        <w:rPr>
          <w:rFonts w:ascii="Courier New" w:hAnsi="Courier New"/>
          <w:spacing w:val="-7"/>
        </w:rPr>
        <w:t xml:space="preserve"> </w:t>
      </w:r>
      <w:r>
        <w:rPr>
          <w:rFonts w:ascii="Courier New" w:hAnsi="Courier New"/>
        </w:rPr>
        <w:t>учетом</w:t>
      </w:r>
      <w:r>
        <w:rPr>
          <w:rFonts w:ascii="Courier New" w:hAnsi="Courier New"/>
          <w:spacing w:val="-6"/>
        </w:rPr>
        <w:t xml:space="preserve"> </w:t>
      </w:r>
      <w:r>
        <w:rPr>
          <w:rFonts w:ascii="Courier New" w:hAnsi="Courier New"/>
        </w:rPr>
        <w:t>трансформации</w:t>
      </w:r>
      <w:r>
        <w:rPr>
          <w:rFonts w:ascii="Courier New" w:hAnsi="Courier New"/>
          <w:spacing w:val="-6"/>
        </w:rPr>
        <w:t xml:space="preserve"> </w:t>
      </w:r>
      <w:r>
        <w:rPr>
          <w:rFonts w:ascii="Courier New" w:hAnsi="Courier New"/>
        </w:rPr>
        <w:t>оксидов</w:t>
      </w:r>
      <w:r>
        <w:rPr>
          <w:rFonts w:ascii="Courier New" w:hAnsi="Courier New"/>
          <w:spacing w:val="-6"/>
        </w:rPr>
        <w:t xml:space="preserve"> </w:t>
      </w:r>
      <w:r>
        <w:rPr>
          <w:rFonts w:ascii="Courier New" w:hAnsi="Courier New"/>
        </w:rPr>
        <w:t>азота</w:t>
      </w:r>
      <w:r>
        <w:rPr>
          <w:rFonts w:ascii="Courier New" w:hAnsi="Courier New"/>
          <w:spacing w:val="-6"/>
        </w:rPr>
        <w:t xml:space="preserve"> </w:t>
      </w:r>
      <w:r>
        <w:rPr>
          <w:rFonts w:ascii="Courier New" w:hAnsi="Courier New"/>
          <w:spacing w:val="-2"/>
        </w:rPr>
        <w:t>получаем:</w:t>
      </w:r>
    </w:p>
    <w:p w:rsidR="004F19BD" w:rsidRDefault="00EA37BF">
      <w:pPr>
        <w:spacing w:before="245"/>
        <w:ind w:left="222"/>
        <w:rPr>
          <w:b/>
          <w:i/>
          <w:sz w:val="20"/>
        </w:rPr>
      </w:pPr>
      <w:r>
        <w:rPr>
          <w:b/>
          <w:i/>
          <w:sz w:val="20"/>
          <w:u w:val="single"/>
        </w:rPr>
        <w:t>Примесь:</w:t>
      </w:r>
      <w:r>
        <w:rPr>
          <w:b/>
          <w:i/>
          <w:spacing w:val="-7"/>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7"/>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7"/>
          <w:sz w:val="20"/>
          <w:u w:val="single"/>
        </w:rPr>
        <w:t xml:space="preserve"> </w:t>
      </w:r>
      <w:r>
        <w:rPr>
          <w:b/>
          <w:i/>
          <w:spacing w:val="-5"/>
          <w:sz w:val="20"/>
          <w:u w:val="single"/>
        </w:rPr>
        <w:t>(4)</w:t>
      </w:r>
    </w:p>
    <w:p w:rsidR="004F19BD" w:rsidRDefault="004F19BD">
      <w:pPr>
        <w:pStyle w:val="a3"/>
        <w:spacing w:before="6"/>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0.8</w:t>
      </w:r>
      <w:r>
        <w:rPr>
          <w:b/>
          <w:i/>
          <w:spacing w:val="-3"/>
          <w:sz w:val="20"/>
        </w:rPr>
        <w:t xml:space="preserve"> </w:t>
      </w:r>
      <w:r>
        <w:rPr>
          <w:b/>
          <w:i/>
          <w:sz w:val="20"/>
        </w:rPr>
        <w:t>·</w:t>
      </w:r>
      <w:r>
        <w:rPr>
          <w:b/>
          <w:i/>
          <w:spacing w:val="-2"/>
          <w:sz w:val="20"/>
        </w:rPr>
        <w:t xml:space="preserve"> </w:t>
      </w:r>
      <w:r>
        <w:rPr>
          <w:b/>
          <w:i/>
          <w:sz w:val="20"/>
        </w:rPr>
        <w:t>M</w:t>
      </w:r>
      <w:r>
        <w:rPr>
          <w:b/>
          <w:i/>
          <w:spacing w:val="-1"/>
          <w:sz w:val="20"/>
        </w:rPr>
        <w:t xml:space="preserve"> </w:t>
      </w:r>
      <w:r>
        <w:rPr>
          <w:b/>
          <w:i/>
          <w:sz w:val="20"/>
        </w:rPr>
        <w:t>=</w:t>
      </w:r>
      <w:r>
        <w:rPr>
          <w:b/>
          <w:i/>
          <w:spacing w:val="-2"/>
          <w:sz w:val="20"/>
        </w:rPr>
        <w:t xml:space="preserve"> </w:t>
      </w:r>
      <w:r>
        <w:rPr>
          <w:b/>
          <w:sz w:val="20"/>
        </w:rPr>
        <w:t>0.8</w:t>
      </w:r>
      <w:r>
        <w:rPr>
          <w:b/>
          <w:spacing w:val="-3"/>
          <w:sz w:val="20"/>
        </w:rPr>
        <w:t xml:space="preserve"> </w:t>
      </w:r>
      <w:r>
        <w:rPr>
          <w:b/>
          <w:sz w:val="20"/>
        </w:rPr>
        <w:t>·</w:t>
      </w:r>
      <w:r>
        <w:rPr>
          <w:b/>
          <w:spacing w:val="-2"/>
          <w:sz w:val="20"/>
        </w:rPr>
        <w:t xml:space="preserve"> </w:t>
      </w:r>
      <w:r>
        <w:rPr>
          <w:b/>
          <w:sz w:val="20"/>
        </w:rPr>
        <w:t xml:space="preserve">0.0754 = </w:t>
      </w:r>
      <w:r>
        <w:rPr>
          <w:rFonts w:ascii="Arial" w:hAnsi="Arial"/>
          <w:b/>
          <w:spacing w:val="-2"/>
          <w:sz w:val="20"/>
        </w:rPr>
        <w:t>0.0603</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0.8</w:t>
      </w:r>
      <w:r>
        <w:rPr>
          <w:b/>
          <w:i/>
          <w:spacing w:val="-2"/>
          <w:sz w:val="20"/>
        </w:rPr>
        <w:t xml:space="preserve"> </w:t>
      </w:r>
      <w:r>
        <w:rPr>
          <w:b/>
          <w:i/>
          <w:sz w:val="20"/>
        </w:rPr>
        <w:t>·</w:t>
      </w:r>
      <w:r>
        <w:rPr>
          <w:b/>
          <w:i/>
          <w:spacing w:val="-2"/>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0.8</w:t>
      </w:r>
      <w:r>
        <w:rPr>
          <w:b/>
          <w:spacing w:val="-2"/>
          <w:sz w:val="20"/>
        </w:rPr>
        <w:t xml:space="preserve"> </w:t>
      </w:r>
      <w:r>
        <w:rPr>
          <w:b/>
          <w:sz w:val="20"/>
        </w:rPr>
        <w:t>·</w:t>
      </w:r>
      <w:r>
        <w:rPr>
          <w:b/>
          <w:spacing w:val="-5"/>
          <w:sz w:val="20"/>
        </w:rPr>
        <w:t xml:space="preserve"> </w:t>
      </w:r>
      <w:r>
        <w:rPr>
          <w:b/>
          <w:sz w:val="20"/>
        </w:rPr>
        <w:t>0.02383</w:t>
      </w:r>
      <w:r>
        <w:rPr>
          <w:b/>
          <w:spacing w:val="-1"/>
          <w:sz w:val="20"/>
        </w:rPr>
        <w:t xml:space="preserve"> </w:t>
      </w:r>
      <w:r>
        <w:rPr>
          <w:b/>
          <w:sz w:val="20"/>
        </w:rPr>
        <w:t>=</w:t>
      </w:r>
      <w:r>
        <w:rPr>
          <w:b/>
          <w:spacing w:val="-2"/>
          <w:sz w:val="20"/>
        </w:rPr>
        <w:t xml:space="preserve"> </w:t>
      </w:r>
      <w:r>
        <w:rPr>
          <w:rFonts w:ascii="Arial" w:hAnsi="Arial"/>
          <w:b/>
          <w:spacing w:val="-2"/>
          <w:sz w:val="20"/>
        </w:rPr>
        <w:t>0.01906</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0304</w:t>
      </w:r>
      <w:r>
        <w:rPr>
          <w:b/>
          <w:i/>
          <w:spacing w:val="-5"/>
          <w:sz w:val="20"/>
          <w:u w:val="single"/>
        </w:rPr>
        <w:t xml:space="preserve"> </w:t>
      </w:r>
      <w:r>
        <w:rPr>
          <w:b/>
          <w:i/>
          <w:sz w:val="20"/>
          <w:u w:val="single"/>
        </w:rPr>
        <w:t>Азот</w:t>
      </w:r>
      <w:r>
        <w:rPr>
          <w:b/>
          <w:i/>
          <w:spacing w:val="-5"/>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оксид)</w:t>
      </w:r>
      <w:r>
        <w:rPr>
          <w:b/>
          <w:i/>
          <w:spacing w:val="-5"/>
          <w:sz w:val="20"/>
          <w:u w:val="single"/>
        </w:rPr>
        <w:t xml:space="preserve"> (6)</w:t>
      </w:r>
    </w:p>
    <w:p w:rsidR="004F19BD" w:rsidRDefault="004F19BD">
      <w:pPr>
        <w:pStyle w:val="a3"/>
        <w:spacing w:before="8"/>
        <w:rPr>
          <w:b/>
          <w:i/>
          <w:sz w:val="20"/>
        </w:rPr>
      </w:pPr>
    </w:p>
    <w:p w:rsidR="004F19BD" w:rsidRDefault="00EA37BF">
      <w:pPr>
        <w:spacing w:before="1" w:line="271" w:lineRule="exact"/>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т/год,</w:t>
      </w:r>
      <w:r>
        <w:rPr>
          <w:rFonts w:ascii="Courier New" w:hAnsi="Courier New"/>
          <w:spacing w:val="-6"/>
        </w:rPr>
        <w:t xml:space="preserve"> </w:t>
      </w:r>
      <w:r>
        <w:rPr>
          <w:b/>
          <w:i/>
        </w:rPr>
        <w:t>_M_</w:t>
      </w:r>
      <w:r>
        <w:rPr>
          <w:b/>
          <w:i/>
          <w:spacing w:val="-3"/>
        </w:rPr>
        <w:t xml:space="preserve"> </w:t>
      </w:r>
      <w:r>
        <w:rPr>
          <w:b/>
          <w:i/>
        </w:rPr>
        <w:t>=</w:t>
      </w:r>
      <w:r>
        <w:rPr>
          <w:b/>
          <w:i/>
          <w:spacing w:val="-3"/>
        </w:rPr>
        <w:t xml:space="preserve"> </w:t>
      </w:r>
      <w:r>
        <w:rPr>
          <w:b/>
          <w:i/>
          <w:sz w:val="20"/>
        </w:rPr>
        <w:t>0.13</w:t>
      </w:r>
      <w:r>
        <w:rPr>
          <w:b/>
          <w:i/>
          <w:spacing w:val="-1"/>
          <w:sz w:val="20"/>
        </w:rPr>
        <w:t xml:space="preserve"> </w:t>
      </w:r>
      <w:r>
        <w:rPr>
          <w:b/>
          <w:i/>
          <w:sz w:val="20"/>
        </w:rPr>
        <w:t>·</w:t>
      </w:r>
      <w:r>
        <w:rPr>
          <w:b/>
          <w:i/>
          <w:spacing w:val="-3"/>
          <w:sz w:val="20"/>
        </w:rPr>
        <w:t xml:space="preserve"> </w:t>
      </w:r>
      <w:r>
        <w:rPr>
          <w:b/>
          <w:i/>
          <w:sz w:val="20"/>
        </w:rPr>
        <w:t>M</w:t>
      </w:r>
      <w:r>
        <w:rPr>
          <w:b/>
          <w:i/>
          <w:spacing w:val="-2"/>
          <w:sz w:val="20"/>
        </w:rPr>
        <w:t xml:space="preserve"> </w:t>
      </w:r>
      <w:r>
        <w:rPr>
          <w:b/>
          <w:i/>
          <w:sz w:val="20"/>
        </w:rPr>
        <w:t>=</w:t>
      </w:r>
      <w:r>
        <w:rPr>
          <w:b/>
          <w:i/>
          <w:spacing w:val="-1"/>
          <w:sz w:val="20"/>
        </w:rPr>
        <w:t xml:space="preserve"> </w:t>
      </w:r>
      <w:r>
        <w:rPr>
          <w:b/>
          <w:sz w:val="20"/>
        </w:rPr>
        <w:t>0.13</w:t>
      </w:r>
      <w:r>
        <w:rPr>
          <w:b/>
          <w:spacing w:val="-1"/>
          <w:sz w:val="20"/>
        </w:rPr>
        <w:t xml:space="preserve"> </w:t>
      </w:r>
      <w:r>
        <w:rPr>
          <w:b/>
          <w:sz w:val="20"/>
        </w:rPr>
        <w:t>·</w:t>
      </w:r>
      <w:r>
        <w:rPr>
          <w:b/>
          <w:spacing w:val="-3"/>
          <w:sz w:val="20"/>
        </w:rPr>
        <w:t xml:space="preserve"> </w:t>
      </w:r>
      <w:r>
        <w:rPr>
          <w:b/>
          <w:sz w:val="20"/>
        </w:rPr>
        <w:t>0.0754</w:t>
      </w:r>
      <w:r>
        <w:rPr>
          <w:b/>
          <w:spacing w:val="-1"/>
          <w:sz w:val="20"/>
        </w:rPr>
        <w:t xml:space="preserve"> </w:t>
      </w:r>
      <w:r>
        <w:rPr>
          <w:b/>
          <w:sz w:val="20"/>
        </w:rPr>
        <w:t>=</w:t>
      </w:r>
      <w:r>
        <w:rPr>
          <w:b/>
          <w:spacing w:val="-1"/>
          <w:sz w:val="20"/>
        </w:rPr>
        <w:t xml:space="preserve"> </w:t>
      </w:r>
      <w:r>
        <w:rPr>
          <w:rFonts w:ascii="Arial" w:hAnsi="Arial"/>
          <w:b/>
          <w:spacing w:val="-2"/>
          <w:sz w:val="20"/>
        </w:rPr>
        <w:t>0.0098</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0.13</w:t>
      </w:r>
      <w:r>
        <w:rPr>
          <w:b/>
          <w:i/>
          <w:spacing w:val="-3"/>
          <w:sz w:val="20"/>
        </w:rPr>
        <w:t xml:space="preserve"> </w:t>
      </w:r>
      <w:r>
        <w:rPr>
          <w:b/>
          <w:i/>
          <w:sz w:val="20"/>
        </w:rPr>
        <w:t>·</w:t>
      </w:r>
      <w:r>
        <w:rPr>
          <w:b/>
          <w:i/>
          <w:spacing w:val="-3"/>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0.13</w:t>
      </w:r>
      <w:r>
        <w:rPr>
          <w:b/>
          <w:spacing w:val="-2"/>
          <w:sz w:val="20"/>
        </w:rPr>
        <w:t xml:space="preserve"> </w:t>
      </w:r>
      <w:r>
        <w:rPr>
          <w:b/>
          <w:sz w:val="20"/>
        </w:rPr>
        <w:t>·</w:t>
      </w:r>
      <w:r>
        <w:rPr>
          <w:b/>
          <w:spacing w:val="-3"/>
          <w:sz w:val="20"/>
        </w:rPr>
        <w:t xml:space="preserve"> </w:t>
      </w:r>
      <w:r>
        <w:rPr>
          <w:b/>
          <w:sz w:val="20"/>
        </w:rPr>
        <w:t>0.02383</w:t>
      </w:r>
      <w:r>
        <w:rPr>
          <w:b/>
          <w:spacing w:val="-1"/>
          <w:sz w:val="20"/>
        </w:rPr>
        <w:t xml:space="preserve"> </w:t>
      </w:r>
      <w:r>
        <w:rPr>
          <w:b/>
          <w:sz w:val="20"/>
        </w:rPr>
        <w:t>=</w:t>
      </w:r>
      <w:r>
        <w:rPr>
          <w:b/>
          <w:spacing w:val="-1"/>
          <w:sz w:val="20"/>
        </w:rPr>
        <w:t xml:space="preserve"> </w:t>
      </w:r>
      <w:r>
        <w:rPr>
          <w:rFonts w:ascii="Arial" w:hAnsi="Arial"/>
          <w:b/>
          <w:spacing w:val="-2"/>
          <w:sz w:val="20"/>
        </w:rPr>
        <w:t>0.0031</w:t>
      </w:r>
    </w:p>
    <w:p w:rsidR="004F19BD" w:rsidRDefault="004F19BD">
      <w:pPr>
        <w:rPr>
          <w:rFonts w:ascii="Arial" w:hAnsi="Arial"/>
          <w:sz w:val="20"/>
        </w:rPr>
        <w:sectPr w:rsidR="004F19BD">
          <w:pgSz w:w="11910" w:h="16840"/>
          <w:pgMar w:top="1080" w:right="900" w:bottom="280" w:left="1480" w:header="710" w:footer="0" w:gutter="0"/>
          <w:cols w:space="720"/>
        </w:sectPr>
      </w:pPr>
    </w:p>
    <w:p w:rsidR="004F19BD" w:rsidRDefault="00EA37BF">
      <w:pPr>
        <w:spacing w:before="84"/>
        <w:ind w:left="222"/>
        <w:rPr>
          <w:b/>
          <w:i/>
          <w:sz w:val="20"/>
        </w:rPr>
      </w:pPr>
      <w:r>
        <w:rPr>
          <w:b/>
          <w:i/>
          <w:sz w:val="20"/>
          <w:u w:val="single"/>
        </w:rPr>
        <w:lastRenderedPageBreak/>
        <w:t>Примесь:</w:t>
      </w:r>
      <w:r>
        <w:rPr>
          <w:b/>
          <w:i/>
          <w:spacing w:val="-6"/>
          <w:sz w:val="20"/>
          <w:u w:val="single"/>
        </w:rPr>
        <w:t xml:space="preserve"> </w:t>
      </w:r>
      <w:r>
        <w:rPr>
          <w:b/>
          <w:i/>
          <w:sz w:val="20"/>
          <w:u w:val="single"/>
        </w:rPr>
        <w:t>0328</w:t>
      </w:r>
      <w:r>
        <w:rPr>
          <w:b/>
          <w:i/>
          <w:spacing w:val="-6"/>
          <w:sz w:val="20"/>
          <w:u w:val="single"/>
        </w:rPr>
        <w:t xml:space="preserve"> </w:t>
      </w:r>
      <w:r>
        <w:rPr>
          <w:b/>
          <w:i/>
          <w:sz w:val="20"/>
          <w:u w:val="single"/>
        </w:rPr>
        <w:t>Углерод</w:t>
      </w:r>
      <w:r>
        <w:rPr>
          <w:b/>
          <w:i/>
          <w:spacing w:val="-7"/>
          <w:sz w:val="20"/>
          <w:u w:val="single"/>
        </w:rPr>
        <w:t xml:space="preserve"> </w:t>
      </w:r>
      <w:r>
        <w:rPr>
          <w:b/>
          <w:i/>
          <w:sz w:val="20"/>
          <w:u w:val="single"/>
        </w:rPr>
        <w:t>(Сажа,</w:t>
      </w:r>
      <w:r>
        <w:rPr>
          <w:b/>
          <w:i/>
          <w:spacing w:val="-6"/>
          <w:sz w:val="20"/>
          <w:u w:val="single"/>
        </w:rPr>
        <w:t xml:space="preserve"> </w:t>
      </w:r>
      <w:r>
        <w:rPr>
          <w:b/>
          <w:i/>
          <w:sz w:val="20"/>
          <w:u w:val="single"/>
        </w:rPr>
        <w:t>Углерод</w:t>
      </w:r>
      <w:r>
        <w:rPr>
          <w:b/>
          <w:i/>
          <w:spacing w:val="-9"/>
          <w:sz w:val="20"/>
          <w:u w:val="single"/>
        </w:rPr>
        <w:t xml:space="preserve"> </w:t>
      </w:r>
      <w:r>
        <w:rPr>
          <w:b/>
          <w:i/>
          <w:sz w:val="20"/>
          <w:u w:val="single"/>
        </w:rPr>
        <w:t>черный)</w:t>
      </w:r>
      <w:r>
        <w:rPr>
          <w:b/>
          <w:i/>
          <w:spacing w:val="-7"/>
          <w:sz w:val="20"/>
          <w:u w:val="single"/>
        </w:rPr>
        <w:t xml:space="preserve"> </w:t>
      </w:r>
      <w:r>
        <w:rPr>
          <w:b/>
          <w:i/>
          <w:spacing w:val="-4"/>
          <w:sz w:val="20"/>
          <w:u w:val="single"/>
        </w:rPr>
        <w:t>(583)</w:t>
      </w:r>
    </w:p>
    <w:p w:rsidR="004F19BD" w:rsidRDefault="004F19BD">
      <w:pPr>
        <w:pStyle w:val="a3"/>
        <w:spacing w:before="11"/>
        <w:rPr>
          <w:b/>
          <w:i/>
          <w:sz w:val="20"/>
        </w:rPr>
      </w:pPr>
    </w:p>
    <w:p w:rsidR="004F19BD" w:rsidRDefault="00EA37BF">
      <w:pPr>
        <w:spacing w:line="237" w:lineRule="auto"/>
        <w:ind w:left="222" w:right="264"/>
        <w:rPr>
          <w:rFonts w:ascii="Arial" w:hAnsi="Arial"/>
          <w:b/>
          <w:sz w:val="20"/>
        </w:rPr>
      </w:pPr>
      <w:r>
        <w:rPr>
          <w:rFonts w:ascii="Courier New" w:hAnsi="Courier New"/>
        </w:rPr>
        <w:t>Удельный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машин</w:t>
      </w:r>
      <w:r>
        <w:rPr>
          <w:rFonts w:ascii="Courier New" w:hAnsi="Courier New"/>
          <w:spacing w:val="-3"/>
        </w:rPr>
        <w:t xml:space="preserve"> </w:t>
      </w:r>
      <w:r>
        <w:rPr>
          <w:rFonts w:ascii="Courier New" w:hAnsi="Courier New"/>
        </w:rPr>
        <w:t>при</w:t>
      </w:r>
      <w:r>
        <w:rPr>
          <w:rFonts w:ascii="Courier New" w:hAnsi="Courier New"/>
          <w:spacing w:val="-3"/>
        </w:rPr>
        <w:t xml:space="preserve"> </w:t>
      </w:r>
      <w:r>
        <w:rPr>
          <w:rFonts w:ascii="Courier New" w:hAnsi="Courier New"/>
        </w:rPr>
        <w:t>прогреве,</w:t>
      </w:r>
      <w:r>
        <w:rPr>
          <w:rFonts w:ascii="Courier New" w:hAnsi="Courier New"/>
          <w:spacing w:val="-3"/>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3"/>
        </w:rPr>
        <w:t xml:space="preserve"> </w:t>
      </w:r>
      <w:r>
        <w:rPr>
          <w:rFonts w:ascii="Courier New" w:hAnsi="Courier New"/>
        </w:rPr>
        <w:t>(табл.</w:t>
      </w:r>
      <w:r>
        <w:rPr>
          <w:rFonts w:ascii="Courier New" w:hAnsi="Courier New"/>
          <w:spacing w:val="-3"/>
        </w:rPr>
        <w:t xml:space="preserve"> </w:t>
      </w:r>
      <w:r>
        <w:rPr>
          <w:rFonts w:ascii="Courier New" w:hAnsi="Courier New"/>
        </w:rPr>
        <w:t>4.5</w:t>
      </w:r>
      <w:r>
        <w:rPr>
          <w:rFonts w:ascii="Courier New" w:hAnsi="Courier New"/>
          <w:spacing w:val="-3"/>
        </w:rPr>
        <w:t xml:space="preserve"> </w:t>
      </w:r>
      <w:r>
        <w:rPr>
          <w:rFonts w:ascii="Courier New" w:hAnsi="Courier New"/>
        </w:rPr>
        <w:t>[2]),</w:t>
      </w:r>
      <w:r>
        <w:rPr>
          <w:rFonts w:ascii="Courier New" w:hAnsi="Courier New"/>
          <w:spacing w:val="-1"/>
        </w:rPr>
        <w:t xml:space="preserve"> </w:t>
      </w:r>
      <w:r>
        <w:rPr>
          <w:b/>
          <w:i/>
        </w:rPr>
        <w:t>MPR</w:t>
      </w:r>
      <w:r>
        <w:rPr>
          <w:b/>
          <w:i/>
          <w:spacing w:val="-2"/>
        </w:rPr>
        <w:t xml:space="preserve"> </w:t>
      </w:r>
      <w:r>
        <w:rPr>
          <w:b/>
          <w:i/>
        </w:rPr>
        <w:t>=</w:t>
      </w:r>
      <w:r>
        <w:rPr>
          <w:b/>
          <w:i/>
          <w:spacing w:val="-2"/>
        </w:rPr>
        <w:t xml:space="preserve"> </w:t>
      </w:r>
      <w:r>
        <w:rPr>
          <w:rFonts w:ascii="Arial" w:hAnsi="Arial"/>
          <w:b/>
          <w:sz w:val="20"/>
        </w:rPr>
        <w:t xml:space="preserve">0.04 </w:t>
      </w: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r>
        <w:rPr>
          <w:rFonts w:ascii="Courier New" w:hAnsi="Courier New"/>
        </w:rPr>
        <w:t>г/мин,</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2"/>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0.04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0.17</w:t>
      </w:r>
    </w:p>
    <w:p w:rsidR="004F19BD" w:rsidRDefault="00EA37BF">
      <w:pPr>
        <w:spacing w:before="14" w:line="232" w:lineRule="auto"/>
        <w:ind w:left="222"/>
        <w:rPr>
          <w:rFonts w:ascii="Arial" w:hAnsi="Arial"/>
          <w:b/>
          <w:sz w:val="20"/>
        </w:rPr>
      </w:pP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0.17 · 192 + 1.3 · 0.17 · 192 + 0.04 · 96 = </w:t>
      </w:r>
      <w:r>
        <w:rPr>
          <w:rFonts w:ascii="Arial" w:hAnsi="Arial"/>
          <w:b/>
          <w:sz w:val="20"/>
        </w:rPr>
        <w:t>78.9</w:t>
      </w:r>
    </w:p>
    <w:p w:rsidR="004F19BD" w:rsidRDefault="00EA37BF">
      <w:pPr>
        <w:spacing w:before="6"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 +</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6"/>
          <w:sz w:val="20"/>
          <w:lang w:val="en-US"/>
        </w:rPr>
        <w:t xml:space="preserve"> </w:t>
      </w:r>
      <w:r w:rsidRPr="00EA37BF">
        <w:rPr>
          <w:b/>
          <w:i/>
          <w:sz w:val="20"/>
          <w:lang w:val="en-US"/>
        </w:rPr>
        <w:t>TV2N</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0.17</w:t>
      </w:r>
      <w:r w:rsidRPr="00EA37BF">
        <w:rPr>
          <w:b/>
          <w:spacing w:val="-1"/>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1.3</w:t>
      </w:r>
      <w:r w:rsidRPr="00EA37BF">
        <w:rPr>
          <w:b/>
          <w:spacing w:val="-2"/>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0.17</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2"/>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0.04</w:t>
      </w:r>
      <w:r w:rsidRPr="00EA37BF">
        <w:rPr>
          <w:b/>
          <w:spacing w:val="-3"/>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6</w:t>
      </w:r>
      <w:r w:rsidRPr="00EA37BF">
        <w:rPr>
          <w:b/>
          <w:spacing w:val="-3"/>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4.93</w:t>
      </w:r>
    </w:p>
    <w:p w:rsidR="004F19BD" w:rsidRPr="00EA37BF" w:rsidRDefault="004F19BD">
      <w:pPr>
        <w:pStyle w:val="a3"/>
        <w:spacing w:before="6"/>
        <w:rPr>
          <w:rFonts w:ascii="Arial"/>
          <w:b/>
          <w:sz w:val="20"/>
          <w:lang w:val="en-US"/>
        </w:rPr>
      </w:pPr>
    </w:p>
    <w:p w:rsidR="004F19BD" w:rsidRDefault="00EA37BF">
      <w:pPr>
        <w:spacing w:before="1"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rFonts w:ascii="Courier New" w:hAnsi="Courier New"/>
        </w:rPr>
        <w:t>(4.8),</w:t>
      </w:r>
      <w:r>
        <w:rPr>
          <w:rFonts w:ascii="Courier New" w:hAnsi="Courier New"/>
          <w:spacing w:val="-4"/>
        </w:rPr>
        <w:t xml:space="preserve"> </w:t>
      </w:r>
      <w:r>
        <w:rPr>
          <w:b/>
          <w:i/>
        </w:rPr>
        <w:t>M</w:t>
      </w:r>
      <w:r>
        <w:rPr>
          <w:b/>
          <w:i/>
          <w:spacing w:val="-2"/>
        </w:rPr>
        <w:t xml:space="preserve"> </w:t>
      </w:r>
      <w:r>
        <w:rPr>
          <w:b/>
          <w:i/>
        </w:rPr>
        <w:t>=</w:t>
      </w:r>
      <w:r>
        <w:rPr>
          <w:b/>
          <w:i/>
          <w:spacing w:val="-1"/>
        </w:rPr>
        <w:t xml:space="preserve"> </w:t>
      </w:r>
      <w:r>
        <w:rPr>
          <w:b/>
          <w:i/>
          <w:sz w:val="20"/>
        </w:rPr>
        <w:t>A</w:t>
      </w:r>
      <w:r>
        <w:rPr>
          <w:b/>
          <w:i/>
          <w:spacing w:val="-3"/>
          <w:sz w:val="20"/>
        </w:rPr>
        <w:t xml:space="preserve"> </w:t>
      </w:r>
      <w:r>
        <w:rPr>
          <w:b/>
          <w:i/>
          <w:sz w:val="20"/>
        </w:rPr>
        <w:t>·</w:t>
      </w:r>
      <w:r>
        <w:rPr>
          <w:b/>
          <w:i/>
          <w:spacing w:val="-1"/>
          <w:sz w:val="20"/>
        </w:rPr>
        <w:t xml:space="preserve"> </w:t>
      </w:r>
      <w:r>
        <w:rPr>
          <w:b/>
          <w:i/>
          <w:sz w:val="20"/>
        </w:rPr>
        <w:t>M1</w:t>
      </w:r>
      <w:r>
        <w:rPr>
          <w:b/>
          <w:i/>
          <w:spacing w:val="-1"/>
          <w:sz w:val="20"/>
        </w:rPr>
        <w:t xml:space="preserve"> </w:t>
      </w:r>
      <w:r>
        <w:rPr>
          <w:b/>
          <w:i/>
          <w:sz w:val="20"/>
        </w:rPr>
        <w:t>·</w:t>
      </w:r>
      <w:r>
        <w:rPr>
          <w:b/>
          <w:i/>
          <w:spacing w:val="-1"/>
          <w:sz w:val="20"/>
        </w:rPr>
        <w:t xml:space="preserve"> </w:t>
      </w:r>
      <w:r>
        <w:rPr>
          <w:b/>
          <w:i/>
          <w:sz w:val="20"/>
        </w:rPr>
        <w:t>NK</w:t>
      </w:r>
      <w:r>
        <w:rPr>
          <w:b/>
          <w:i/>
          <w:spacing w:val="-3"/>
          <w:sz w:val="20"/>
        </w:rPr>
        <w:t xml:space="preserve"> </w:t>
      </w:r>
      <w:r>
        <w:rPr>
          <w:b/>
          <w:i/>
          <w:sz w:val="20"/>
        </w:rPr>
        <w:t>·</w:t>
      </w:r>
      <w:r>
        <w:rPr>
          <w:b/>
          <w:i/>
          <w:spacing w:val="-1"/>
          <w:sz w:val="20"/>
        </w:rPr>
        <w:t xml:space="preserve"> </w:t>
      </w:r>
      <w:r>
        <w:rPr>
          <w:b/>
          <w:i/>
          <w:sz w:val="20"/>
        </w:rPr>
        <w:t>DN</w:t>
      </w:r>
      <w:r>
        <w:rPr>
          <w:b/>
          <w:i/>
          <w:spacing w:val="-2"/>
          <w:sz w:val="20"/>
        </w:rPr>
        <w:t xml:space="preserve"> </w:t>
      </w:r>
      <w:r>
        <w:rPr>
          <w:b/>
          <w:i/>
          <w:sz w:val="20"/>
        </w:rPr>
        <w:t>/</w:t>
      </w:r>
      <w:r>
        <w:rPr>
          <w:b/>
          <w:i/>
          <w:spacing w:val="-2"/>
          <w:sz w:val="20"/>
        </w:rPr>
        <w:t xml:space="preserve"> </w:t>
      </w:r>
      <w:r>
        <w:rPr>
          <w:b/>
          <w:i/>
          <w:sz w:val="20"/>
        </w:rPr>
        <w:t>10</w:t>
      </w:r>
      <w:r>
        <w:rPr>
          <w:b/>
          <w:i/>
          <w:sz w:val="20"/>
          <w:vertAlign w:val="superscript"/>
        </w:rPr>
        <w:t>6</w:t>
      </w:r>
      <w:r>
        <w:rPr>
          <w:b/>
          <w:i/>
          <w:spacing w:val="-2"/>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78.9</w:t>
      </w:r>
      <w:r>
        <w:rPr>
          <w:b/>
          <w:spacing w:val="1"/>
          <w:sz w:val="20"/>
        </w:rPr>
        <w:t xml:space="preserve"> </w:t>
      </w:r>
      <w:r>
        <w:rPr>
          <w:b/>
          <w:sz w:val="20"/>
        </w:rPr>
        <w:t>·</w:t>
      </w:r>
      <w:r>
        <w:rPr>
          <w:b/>
          <w:spacing w:val="-1"/>
          <w:sz w:val="20"/>
        </w:rPr>
        <w:t xml:space="preserve"> </w:t>
      </w:r>
      <w:r>
        <w:rPr>
          <w:b/>
          <w:sz w:val="20"/>
        </w:rPr>
        <w:t>1</w:t>
      </w:r>
      <w:r>
        <w:rPr>
          <w:b/>
          <w:spacing w:val="-3"/>
          <w:sz w:val="20"/>
        </w:rPr>
        <w:t xml:space="preserve"> </w:t>
      </w:r>
      <w:r>
        <w:rPr>
          <w:b/>
          <w:sz w:val="20"/>
        </w:rPr>
        <w:t>·</w:t>
      </w:r>
      <w:r>
        <w:rPr>
          <w:b/>
          <w:spacing w:val="-1"/>
          <w:sz w:val="20"/>
        </w:rPr>
        <w:t xml:space="preserve"> </w:t>
      </w:r>
      <w:r>
        <w:rPr>
          <w:b/>
          <w:sz w:val="20"/>
        </w:rPr>
        <w:t>110</w:t>
      </w:r>
      <w:r>
        <w:rPr>
          <w:b/>
          <w:spacing w:val="-1"/>
          <w:sz w:val="20"/>
        </w:rPr>
        <w:t xml:space="preserve"> </w:t>
      </w:r>
      <w:r>
        <w:rPr>
          <w:b/>
          <w:sz w:val="20"/>
        </w:rPr>
        <w:t>/</w:t>
      </w:r>
      <w:r>
        <w:rPr>
          <w:b/>
          <w:spacing w:val="-2"/>
          <w:sz w:val="20"/>
        </w:rPr>
        <w:t xml:space="preserve"> </w:t>
      </w:r>
      <w:r>
        <w:rPr>
          <w:b/>
          <w:sz w:val="20"/>
        </w:rPr>
        <w:t>10</w:t>
      </w:r>
      <w:r>
        <w:rPr>
          <w:b/>
          <w:sz w:val="20"/>
          <w:vertAlign w:val="superscript"/>
        </w:rPr>
        <w:t>6</w:t>
      </w:r>
      <w:r>
        <w:rPr>
          <w:b/>
          <w:spacing w:val="-2"/>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0.00868</w:t>
      </w:r>
    </w:p>
    <w:p w:rsidR="004F19BD" w:rsidRDefault="00EA37BF">
      <w:pPr>
        <w:spacing w:before="9"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 /</w:t>
      </w:r>
      <w:r>
        <w:rPr>
          <w:b/>
          <w:i/>
          <w:spacing w:val="-3"/>
          <w:sz w:val="20"/>
        </w:rPr>
        <w:t xml:space="preserve"> </w:t>
      </w:r>
      <w:r>
        <w:rPr>
          <w:b/>
          <w:i/>
          <w:sz w:val="20"/>
        </w:rPr>
        <w:t>60 =</w:t>
      </w:r>
      <w:r>
        <w:rPr>
          <w:b/>
          <w:i/>
          <w:spacing w:val="1"/>
          <w:sz w:val="20"/>
        </w:rPr>
        <w:t xml:space="preserve"> </w:t>
      </w:r>
      <w:r>
        <w:rPr>
          <w:b/>
          <w:sz w:val="20"/>
        </w:rPr>
        <w:t>4.93</w:t>
      </w:r>
      <w:r>
        <w:rPr>
          <w:b/>
          <w:spacing w:val="-1"/>
          <w:sz w:val="20"/>
        </w:rPr>
        <w:t xml:space="preserve"> </w:t>
      </w:r>
      <w:r>
        <w:rPr>
          <w:b/>
          <w:sz w:val="20"/>
        </w:rPr>
        <w:t>·</w:t>
      </w:r>
      <w:r>
        <w:rPr>
          <w:b/>
          <w:spacing w:val="-1"/>
          <w:sz w:val="20"/>
        </w:rPr>
        <w:t xml:space="preserve"> </w:t>
      </w:r>
      <w:r>
        <w:rPr>
          <w:b/>
          <w:sz w:val="20"/>
        </w:rPr>
        <w:t>1 /</w:t>
      </w:r>
      <w:r>
        <w:rPr>
          <w:b/>
          <w:spacing w:val="-5"/>
          <w:sz w:val="20"/>
        </w:rPr>
        <w:t xml:space="preserve"> </w:t>
      </w:r>
      <w:r>
        <w:rPr>
          <w:b/>
          <w:sz w:val="20"/>
        </w:rPr>
        <w:t>30 /</w:t>
      </w:r>
      <w:r>
        <w:rPr>
          <w:b/>
          <w:spacing w:val="-4"/>
          <w:sz w:val="20"/>
        </w:rPr>
        <w:t xml:space="preserve"> </w:t>
      </w:r>
      <w:r>
        <w:rPr>
          <w:b/>
          <w:sz w:val="20"/>
        </w:rPr>
        <w:t>60</w:t>
      </w:r>
      <w:r>
        <w:rPr>
          <w:b/>
          <w:spacing w:val="-1"/>
          <w:sz w:val="20"/>
        </w:rPr>
        <w:t xml:space="preserve"> </w:t>
      </w:r>
      <w:r>
        <w:rPr>
          <w:b/>
          <w:sz w:val="20"/>
        </w:rPr>
        <w:t>=</w:t>
      </w:r>
      <w:r>
        <w:rPr>
          <w:b/>
          <w:spacing w:val="1"/>
          <w:sz w:val="20"/>
        </w:rPr>
        <w:t xml:space="preserve"> </w:t>
      </w:r>
      <w:r>
        <w:rPr>
          <w:rFonts w:ascii="Arial" w:hAnsi="Arial"/>
          <w:b/>
          <w:spacing w:val="-2"/>
          <w:sz w:val="20"/>
        </w:rPr>
        <w:t>0.00274</w:t>
      </w:r>
    </w:p>
    <w:p w:rsidR="004F19BD" w:rsidRDefault="00EA37BF">
      <w:pPr>
        <w:spacing w:before="229"/>
        <w:ind w:left="222"/>
        <w:rPr>
          <w:b/>
          <w:i/>
          <w:sz w:val="20"/>
        </w:rPr>
      </w:pPr>
      <w:r>
        <w:rPr>
          <w:b/>
          <w:i/>
          <w:sz w:val="20"/>
          <w:u w:val="single"/>
        </w:rPr>
        <w:t>Примесь:</w:t>
      </w:r>
      <w:r>
        <w:rPr>
          <w:b/>
          <w:i/>
          <w:spacing w:val="-6"/>
          <w:sz w:val="20"/>
          <w:u w:val="single"/>
        </w:rPr>
        <w:t xml:space="preserve"> </w:t>
      </w:r>
      <w:r>
        <w:rPr>
          <w:b/>
          <w:i/>
          <w:sz w:val="20"/>
          <w:u w:val="single"/>
        </w:rPr>
        <w:t>0330</w:t>
      </w:r>
      <w:r>
        <w:rPr>
          <w:b/>
          <w:i/>
          <w:spacing w:val="-6"/>
          <w:sz w:val="20"/>
          <w:u w:val="single"/>
        </w:rPr>
        <w:t xml:space="preserve"> </w:t>
      </w:r>
      <w:r>
        <w:rPr>
          <w:b/>
          <w:i/>
          <w:sz w:val="20"/>
          <w:u w:val="single"/>
        </w:rPr>
        <w:t>Сера</w:t>
      </w:r>
      <w:r>
        <w:rPr>
          <w:b/>
          <w:i/>
          <w:spacing w:val="-6"/>
          <w:sz w:val="20"/>
          <w:u w:val="single"/>
        </w:rPr>
        <w:t xml:space="preserve"> </w:t>
      </w:r>
      <w:r>
        <w:rPr>
          <w:b/>
          <w:i/>
          <w:sz w:val="20"/>
          <w:u w:val="single"/>
        </w:rPr>
        <w:t>диоксид</w:t>
      </w:r>
      <w:r>
        <w:rPr>
          <w:b/>
          <w:i/>
          <w:spacing w:val="-7"/>
          <w:sz w:val="20"/>
          <w:u w:val="single"/>
        </w:rPr>
        <w:t xml:space="preserve"> </w:t>
      </w:r>
      <w:r>
        <w:rPr>
          <w:b/>
          <w:i/>
          <w:sz w:val="20"/>
          <w:u w:val="single"/>
        </w:rPr>
        <w:t>(Ангидрид</w:t>
      </w:r>
      <w:r>
        <w:rPr>
          <w:b/>
          <w:i/>
          <w:spacing w:val="-8"/>
          <w:sz w:val="20"/>
          <w:u w:val="single"/>
        </w:rPr>
        <w:t xml:space="preserve"> </w:t>
      </w:r>
      <w:r>
        <w:rPr>
          <w:b/>
          <w:i/>
          <w:sz w:val="20"/>
          <w:u w:val="single"/>
        </w:rPr>
        <w:t>сернистый,</w:t>
      </w:r>
      <w:r>
        <w:rPr>
          <w:b/>
          <w:i/>
          <w:spacing w:val="-6"/>
          <w:sz w:val="20"/>
          <w:u w:val="single"/>
        </w:rPr>
        <w:t xml:space="preserve"> </w:t>
      </w:r>
      <w:r>
        <w:rPr>
          <w:b/>
          <w:i/>
          <w:sz w:val="20"/>
          <w:u w:val="single"/>
        </w:rPr>
        <w:t>Сернистый</w:t>
      </w:r>
      <w:r>
        <w:rPr>
          <w:b/>
          <w:i/>
          <w:spacing w:val="-8"/>
          <w:sz w:val="20"/>
          <w:u w:val="single"/>
        </w:rPr>
        <w:t xml:space="preserve"> </w:t>
      </w:r>
      <w:r>
        <w:rPr>
          <w:b/>
          <w:i/>
          <w:sz w:val="20"/>
          <w:u w:val="single"/>
        </w:rPr>
        <w:t>газ,</w:t>
      </w:r>
      <w:r>
        <w:rPr>
          <w:b/>
          <w:i/>
          <w:spacing w:val="-7"/>
          <w:sz w:val="20"/>
          <w:u w:val="single"/>
        </w:rPr>
        <w:t xml:space="preserve"> </w:t>
      </w:r>
      <w:r>
        <w:rPr>
          <w:b/>
          <w:i/>
          <w:sz w:val="20"/>
          <w:u w:val="single"/>
        </w:rPr>
        <w:t>Сера</w:t>
      </w:r>
      <w:r>
        <w:rPr>
          <w:b/>
          <w:i/>
          <w:spacing w:val="-7"/>
          <w:sz w:val="20"/>
          <w:u w:val="single"/>
        </w:rPr>
        <w:t xml:space="preserve"> </w:t>
      </w:r>
      <w:r>
        <w:rPr>
          <w:b/>
          <w:i/>
          <w:sz w:val="20"/>
          <w:u w:val="single"/>
        </w:rPr>
        <w:t>(IV)</w:t>
      </w:r>
      <w:r>
        <w:rPr>
          <w:b/>
          <w:i/>
          <w:spacing w:val="-7"/>
          <w:sz w:val="20"/>
          <w:u w:val="single"/>
        </w:rPr>
        <w:t xml:space="preserve"> </w:t>
      </w:r>
      <w:r>
        <w:rPr>
          <w:b/>
          <w:i/>
          <w:sz w:val="20"/>
          <w:u w:val="single"/>
        </w:rPr>
        <w:t>оксид)</w:t>
      </w:r>
      <w:r>
        <w:rPr>
          <w:b/>
          <w:i/>
          <w:spacing w:val="-6"/>
          <w:sz w:val="20"/>
          <w:u w:val="single"/>
        </w:rPr>
        <w:t xml:space="preserve"> </w:t>
      </w:r>
      <w:r>
        <w:rPr>
          <w:b/>
          <w:i/>
          <w:spacing w:val="-2"/>
          <w:sz w:val="20"/>
          <w:u w:val="single"/>
        </w:rPr>
        <w:t>(516)</w:t>
      </w:r>
    </w:p>
    <w:p w:rsidR="004F19BD" w:rsidRDefault="004F19BD">
      <w:pPr>
        <w:pStyle w:val="a3"/>
        <w:spacing w:before="9"/>
        <w:rPr>
          <w:b/>
          <w:i/>
          <w:sz w:val="20"/>
        </w:rPr>
      </w:pPr>
    </w:p>
    <w:p w:rsidR="004F19BD" w:rsidRDefault="00EA37BF">
      <w:pPr>
        <w:spacing w:line="266" w:lineRule="exact"/>
        <w:ind w:left="222"/>
        <w:rPr>
          <w:b/>
          <w:i/>
        </w:rPr>
      </w:pPr>
      <w:r>
        <w:rPr>
          <w:rFonts w:ascii="Courier New" w:hAnsi="Courier New"/>
        </w:rPr>
        <w:t>Удельный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машин</w:t>
      </w:r>
      <w:r>
        <w:rPr>
          <w:rFonts w:ascii="Courier New" w:hAnsi="Courier New"/>
          <w:spacing w:val="-6"/>
        </w:rPr>
        <w:t xml:space="preserve"> </w:t>
      </w:r>
      <w:r>
        <w:rPr>
          <w:rFonts w:ascii="Courier New" w:hAnsi="Courier New"/>
        </w:rPr>
        <w:t>при</w:t>
      </w:r>
      <w:r>
        <w:rPr>
          <w:rFonts w:ascii="Courier New" w:hAnsi="Courier New"/>
          <w:spacing w:val="-5"/>
        </w:rPr>
        <w:t xml:space="preserve"> </w:t>
      </w:r>
      <w:r>
        <w:rPr>
          <w:rFonts w:ascii="Courier New" w:hAnsi="Courier New"/>
        </w:rPr>
        <w:t>прогреве,</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6"/>
        </w:rPr>
        <w:t xml:space="preserve"> </w:t>
      </w:r>
      <w:r>
        <w:rPr>
          <w:rFonts w:ascii="Courier New" w:hAnsi="Courier New"/>
        </w:rPr>
        <w:t>(табл.</w:t>
      </w:r>
      <w:r>
        <w:rPr>
          <w:rFonts w:ascii="Courier New" w:hAnsi="Courier New"/>
          <w:spacing w:val="-5"/>
        </w:rPr>
        <w:t xml:space="preserve"> </w:t>
      </w:r>
      <w:r>
        <w:rPr>
          <w:rFonts w:ascii="Courier New" w:hAnsi="Courier New"/>
        </w:rPr>
        <w:t>4.5</w:t>
      </w:r>
      <w:r>
        <w:rPr>
          <w:rFonts w:ascii="Courier New" w:hAnsi="Courier New"/>
          <w:spacing w:val="-5"/>
        </w:rPr>
        <w:t xml:space="preserve"> </w:t>
      </w:r>
      <w:r>
        <w:rPr>
          <w:rFonts w:ascii="Courier New" w:hAnsi="Courier New"/>
        </w:rPr>
        <w:t>[2]),</w:t>
      </w:r>
      <w:r>
        <w:rPr>
          <w:rFonts w:ascii="Courier New" w:hAnsi="Courier New"/>
          <w:spacing w:val="-5"/>
        </w:rPr>
        <w:t xml:space="preserve"> </w:t>
      </w:r>
      <w:r>
        <w:rPr>
          <w:b/>
          <w:i/>
        </w:rPr>
        <w:t>MPR</w:t>
      </w:r>
      <w:r>
        <w:rPr>
          <w:b/>
          <w:i/>
          <w:spacing w:val="-2"/>
        </w:rPr>
        <w:t xml:space="preserve"> </w:t>
      </w:r>
      <w:r>
        <w:rPr>
          <w:b/>
          <w:i/>
          <w:spacing w:val="-10"/>
        </w:rPr>
        <w:t>=</w:t>
      </w:r>
    </w:p>
    <w:p w:rsidR="004F19BD" w:rsidRDefault="00EA37BF">
      <w:pPr>
        <w:spacing w:line="224" w:lineRule="exact"/>
        <w:ind w:left="222"/>
        <w:rPr>
          <w:rFonts w:ascii="Arial"/>
          <w:b/>
          <w:sz w:val="20"/>
        </w:rPr>
      </w:pPr>
      <w:r>
        <w:rPr>
          <w:rFonts w:ascii="Arial"/>
          <w:b/>
          <w:spacing w:val="-2"/>
          <w:sz w:val="20"/>
        </w:rPr>
        <w:t>0.058</w:t>
      </w:r>
    </w:p>
    <w:p w:rsidR="004F19BD" w:rsidRDefault="00EA37BF">
      <w:pPr>
        <w:spacing w:before="12" w:line="266" w:lineRule="exact"/>
        <w:ind w:left="222"/>
        <w:rPr>
          <w:b/>
          <w:i/>
        </w:rPr>
      </w:pPr>
      <w:r>
        <w:rPr>
          <w:rFonts w:ascii="Courier New" w:hAnsi="Courier New"/>
        </w:rPr>
        <w:t>Удельный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машин</w:t>
      </w:r>
      <w:r>
        <w:rPr>
          <w:rFonts w:ascii="Courier New" w:hAnsi="Courier New"/>
          <w:spacing w:val="-5"/>
        </w:rPr>
        <w:t xml:space="preserve"> </w:t>
      </w:r>
      <w:r>
        <w:rPr>
          <w:rFonts w:ascii="Courier New" w:hAnsi="Courier New"/>
        </w:rPr>
        <w:t>на</w:t>
      </w:r>
      <w:r>
        <w:rPr>
          <w:rFonts w:ascii="Courier New" w:hAnsi="Courier New"/>
          <w:spacing w:val="-5"/>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4.2</w:t>
      </w:r>
      <w:r>
        <w:rPr>
          <w:rFonts w:ascii="Courier New" w:hAnsi="Courier New"/>
          <w:spacing w:val="-5"/>
        </w:rPr>
        <w:t xml:space="preserve"> </w:t>
      </w:r>
      <w:r>
        <w:rPr>
          <w:rFonts w:ascii="Courier New" w:hAnsi="Courier New"/>
        </w:rPr>
        <w:t>[2]),</w:t>
      </w:r>
      <w:r>
        <w:rPr>
          <w:rFonts w:ascii="Courier New" w:hAnsi="Courier New"/>
          <w:spacing w:val="-3"/>
        </w:rPr>
        <w:t xml:space="preserve"> </w:t>
      </w:r>
      <w:r>
        <w:rPr>
          <w:b/>
          <w:i/>
        </w:rPr>
        <w:t>MXX</w:t>
      </w:r>
      <w:r>
        <w:rPr>
          <w:b/>
          <w:i/>
          <w:spacing w:val="-3"/>
        </w:rPr>
        <w:t xml:space="preserve"> </w:t>
      </w:r>
      <w:r>
        <w:rPr>
          <w:b/>
          <w:i/>
          <w:spacing w:val="-10"/>
        </w:rPr>
        <w:t>=</w:t>
      </w:r>
    </w:p>
    <w:p w:rsidR="004F19BD" w:rsidRDefault="00EA37BF">
      <w:pPr>
        <w:spacing w:line="224" w:lineRule="exact"/>
        <w:ind w:left="222"/>
        <w:rPr>
          <w:rFonts w:ascii="Arial"/>
          <w:b/>
          <w:sz w:val="20"/>
        </w:rPr>
      </w:pPr>
      <w:r>
        <w:rPr>
          <w:rFonts w:ascii="Arial"/>
          <w:b/>
          <w:spacing w:val="-2"/>
          <w:sz w:val="20"/>
        </w:rPr>
        <w:t>0.058</w:t>
      </w:r>
    </w:p>
    <w:p w:rsidR="004F19BD" w:rsidRDefault="00EA37BF">
      <w:pPr>
        <w:spacing w:before="11" w:line="266" w:lineRule="exact"/>
        <w:ind w:left="222"/>
        <w:rPr>
          <w:b/>
          <w:i/>
        </w:rPr>
      </w:pPr>
      <w:proofErr w:type="spellStart"/>
      <w:r>
        <w:rPr>
          <w:rFonts w:ascii="Courier New" w:hAnsi="Courier New"/>
        </w:rPr>
        <w:t>Пробеговый</w:t>
      </w:r>
      <w:proofErr w:type="spellEnd"/>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машин</w:t>
      </w:r>
      <w:r>
        <w:rPr>
          <w:rFonts w:ascii="Courier New" w:hAnsi="Courier New"/>
          <w:spacing w:val="-5"/>
        </w:rPr>
        <w:t xml:space="preserve"> </w:t>
      </w:r>
      <w:r>
        <w:rPr>
          <w:rFonts w:ascii="Courier New" w:hAnsi="Courier New"/>
        </w:rPr>
        <w:t>при</w:t>
      </w:r>
      <w:r>
        <w:rPr>
          <w:rFonts w:ascii="Courier New" w:hAnsi="Courier New"/>
          <w:spacing w:val="-6"/>
        </w:rPr>
        <w:t xml:space="preserve"> </w:t>
      </w:r>
      <w:r>
        <w:rPr>
          <w:rFonts w:ascii="Courier New" w:hAnsi="Courier New"/>
        </w:rPr>
        <w:t>движении,</w:t>
      </w:r>
      <w:r>
        <w:rPr>
          <w:rFonts w:ascii="Courier New" w:hAnsi="Courier New"/>
          <w:spacing w:val="-6"/>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4.6</w:t>
      </w:r>
      <w:r>
        <w:rPr>
          <w:rFonts w:ascii="Courier New" w:hAnsi="Courier New"/>
          <w:spacing w:val="-6"/>
        </w:rPr>
        <w:t xml:space="preserve"> </w:t>
      </w:r>
      <w:r>
        <w:rPr>
          <w:rFonts w:ascii="Courier New" w:hAnsi="Courier New"/>
        </w:rPr>
        <w:t>[2]),</w:t>
      </w:r>
      <w:r>
        <w:rPr>
          <w:rFonts w:ascii="Courier New" w:hAnsi="Courier New"/>
          <w:spacing w:val="-4"/>
        </w:rPr>
        <w:t xml:space="preserve"> </w:t>
      </w:r>
      <w:r>
        <w:rPr>
          <w:b/>
          <w:i/>
        </w:rPr>
        <w:t>ML</w:t>
      </w:r>
      <w:r>
        <w:rPr>
          <w:b/>
          <w:i/>
          <w:spacing w:val="-1"/>
        </w:rPr>
        <w:t xml:space="preserve"> </w:t>
      </w:r>
      <w:r>
        <w:rPr>
          <w:b/>
          <w:i/>
          <w:spacing w:val="-10"/>
        </w:rPr>
        <w:t>=</w:t>
      </w:r>
    </w:p>
    <w:p w:rsidR="004F19BD" w:rsidRDefault="00EA37BF">
      <w:pPr>
        <w:spacing w:line="224" w:lineRule="exact"/>
        <w:ind w:left="222"/>
        <w:rPr>
          <w:rFonts w:ascii="Arial"/>
          <w:b/>
          <w:sz w:val="20"/>
        </w:rPr>
      </w:pPr>
      <w:r>
        <w:rPr>
          <w:rFonts w:ascii="Arial"/>
          <w:b/>
          <w:spacing w:val="-4"/>
          <w:sz w:val="20"/>
        </w:rPr>
        <w:t>0.12</w:t>
      </w:r>
    </w:p>
    <w:p w:rsidR="004F19BD" w:rsidRDefault="00EA37BF">
      <w:pPr>
        <w:spacing w:before="17" w:line="232" w:lineRule="auto"/>
        <w:ind w:left="222"/>
        <w:rPr>
          <w:rFonts w:ascii="Arial" w:hAnsi="Arial"/>
          <w:b/>
          <w:sz w:val="20"/>
        </w:rPr>
      </w:pP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0.12 · 192 + 1.3 · 0.12 · 192 + 0.058 · 96 = </w:t>
      </w:r>
      <w:r>
        <w:rPr>
          <w:rFonts w:ascii="Arial" w:hAnsi="Arial"/>
          <w:b/>
          <w:sz w:val="20"/>
        </w:rPr>
        <w:t>58.6</w:t>
      </w:r>
    </w:p>
    <w:p w:rsidR="004F19BD" w:rsidRDefault="00EA37BF">
      <w:pPr>
        <w:spacing w:before="7"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1.3 ·</w:t>
      </w:r>
      <w:r w:rsidRPr="00EA37BF">
        <w:rPr>
          <w:b/>
          <w:i/>
          <w:spacing w:val="-2"/>
          <w:sz w:val="20"/>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6"/>
          <w:sz w:val="20"/>
          <w:lang w:val="en-US"/>
        </w:rPr>
        <w:t xml:space="preserve"> </w:t>
      </w:r>
      <w:r w:rsidRPr="00EA37BF">
        <w:rPr>
          <w:b/>
          <w:i/>
          <w:sz w:val="20"/>
          <w:lang w:val="en-US"/>
        </w:rPr>
        <w:t>TV2N</w:t>
      </w:r>
      <w:r w:rsidRPr="00EA37BF">
        <w:rPr>
          <w:b/>
          <w:i/>
          <w:spacing w:val="-2"/>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0.12 ·</w:t>
      </w:r>
      <w:r w:rsidRPr="00EA37BF">
        <w:rPr>
          <w:b/>
          <w:spacing w:val="-2"/>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1.3</w:t>
      </w:r>
      <w:r w:rsidRPr="00EA37BF">
        <w:rPr>
          <w:b/>
          <w:spacing w:val="-3"/>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0.12</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0.058</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6</w:t>
      </w:r>
      <w:r w:rsidRPr="00EA37BF">
        <w:rPr>
          <w:b/>
          <w:spacing w:val="-1"/>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3.66</w:t>
      </w:r>
    </w:p>
    <w:p w:rsidR="004F19BD" w:rsidRPr="00EA37BF" w:rsidRDefault="004F19BD">
      <w:pPr>
        <w:pStyle w:val="a3"/>
        <w:spacing w:before="6"/>
        <w:rPr>
          <w:rFonts w:ascii="Arial"/>
          <w:b/>
          <w:sz w:val="20"/>
          <w:lang w:val="en-US"/>
        </w:rPr>
      </w:pPr>
    </w:p>
    <w:p w:rsidR="004F19BD" w:rsidRDefault="00EA37BF">
      <w:pPr>
        <w:spacing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т/год</w:t>
      </w:r>
      <w:r>
        <w:rPr>
          <w:rFonts w:ascii="Courier New" w:hAnsi="Courier New"/>
          <w:spacing w:val="-5"/>
        </w:rPr>
        <w:t xml:space="preserve"> </w:t>
      </w:r>
      <w:r>
        <w:rPr>
          <w:rFonts w:ascii="Courier New" w:hAnsi="Courier New"/>
        </w:rPr>
        <w:t>(4.8),</w:t>
      </w:r>
      <w:r>
        <w:rPr>
          <w:rFonts w:ascii="Courier New" w:hAnsi="Courier New"/>
          <w:spacing w:val="-4"/>
        </w:rPr>
        <w:t xml:space="preserve"> </w:t>
      </w:r>
      <w:r>
        <w:rPr>
          <w:b/>
          <w:i/>
        </w:rPr>
        <w:t>M</w:t>
      </w:r>
      <w:r>
        <w:rPr>
          <w:b/>
          <w:i/>
          <w:spacing w:val="-1"/>
        </w:rPr>
        <w:t xml:space="preserve"> </w:t>
      </w:r>
      <w:r>
        <w:rPr>
          <w:b/>
          <w:i/>
        </w:rPr>
        <w:t>=</w:t>
      </w:r>
      <w:r>
        <w:rPr>
          <w:b/>
          <w:i/>
          <w:spacing w:val="-2"/>
        </w:rPr>
        <w:t xml:space="preserve"> </w:t>
      </w:r>
      <w:r>
        <w:rPr>
          <w:b/>
          <w:i/>
          <w:sz w:val="20"/>
        </w:rPr>
        <w:t>A</w:t>
      </w:r>
      <w:r>
        <w:rPr>
          <w:b/>
          <w:i/>
          <w:spacing w:val="-2"/>
          <w:sz w:val="20"/>
        </w:rPr>
        <w:t xml:space="preserve"> </w:t>
      </w:r>
      <w:r>
        <w:rPr>
          <w:b/>
          <w:i/>
          <w:sz w:val="20"/>
        </w:rPr>
        <w:t>·</w:t>
      </w:r>
      <w:r>
        <w:rPr>
          <w:b/>
          <w:i/>
          <w:spacing w:val="-2"/>
          <w:sz w:val="20"/>
        </w:rPr>
        <w:t xml:space="preserve"> </w:t>
      </w:r>
      <w:r>
        <w:rPr>
          <w:b/>
          <w:i/>
          <w:sz w:val="20"/>
        </w:rPr>
        <w:t>M1 ·</w:t>
      </w:r>
      <w:r>
        <w:rPr>
          <w:b/>
          <w:i/>
          <w:spacing w:val="-1"/>
          <w:sz w:val="20"/>
        </w:rPr>
        <w:t xml:space="preserve"> </w:t>
      </w:r>
      <w:r>
        <w:rPr>
          <w:b/>
          <w:i/>
          <w:sz w:val="20"/>
        </w:rPr>
        <w:t>NK</w:t>
      </w:r>
      <w:r>
        <w:rPr>
          <w:b/>
          <w:i/>
          <w:spacing w:val="-2"/>
          <w:sz w:val="20"/>
        </w:rPr>
        <w:t xml:space="preserve"> </w:t>
      </w:r>
      <w:r>
        <w:rPr>
          <w:b/>
          <w:i/>
          <w:sz w:val="20"/>
        </w:rPr>
        <w:t>·</w:t>
      </w:r>
      <w:r>
        <w:rPr>
          <w:b/>
          <w:i/>
          <w:spacing w:val="-2"/>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3"/>
          <w:sz w:val="20"/>
        </w:rPr>
        <w:t xml:space="preserve"> </w:t>
      </w:r>
      <w:r>
        <w:rPr>
          <w:b/>
          <w:sz w:val="20"/>
        </w:rPr>
        <w:t>1</w:t>
      </w:r>
      <w:r>
        <w:rPr>
          <w:b/>
          <w:spacing w:val="-2"/>
          <w:sz w:val="20"/>
        </w:rPr>
        <w:t xml:space="preserve"> </w:t>
      </w:r>
      <w:r>
        <w:rPr>
          <w:b/>
          <w:sz w:val="20"/>
        </w:rPr>
        <w:t>·</w:t>
      </w:r>
      <w:r>
        <w:rPr>
          <w:b/>
          <w:spacing w:val="-2"/>
          <w:sz w:val="20"/>
        </w:rPr>
        <w:t xml:space="preserve"> </w:t>
      </w:r>
      <w:r>
        <w:rPr>
          <w:b/>
          <w:sz w:val="20"/>
        </w:rPr>
        <w:t>58.6 ·</w:t>
      </w:r>
      <w:r>
        <w:rPr>
          <w:b/>
          <w:spacing w:val="-2"/>
          <w:sz w:val="20"/>
        </w:rPr>
        <w:t xml:space="preserve"> </w:t>
      </w:r>
      <w:r>
        <w:rPr>
          <w:b/>
          <w:sz w:val="20"/>
        </w:rPr>
        <w:t>1</w:t>
      </w:r>
      <w:r>
        <w:rPr>
          <w:b/>
          <w:spacing w:val="-2"/>
          <w:sz w:val="20"/>
        </w:rPr>
        <w:t xml:space="preserve"> </w:t>
      </w:r>
      <w:r>
        <w:rPr>
          <w:b/>
          <w:sz w:val="20"/>
        </w:rPr>
        <w:t>·</w:t>
      </w:r>
      <w:r>
        <w:rPr>
          <w:b/>
          <w:spacing w:val="-1"/>
          <w:sz w:val="20"/>
        </w:rPr>
        <w:t xml:space="preserve"> </w:t>
      </w:r>
      <w:r>
        <w:rPr>
          <w:b/>
          <w:sz w:val="20"/>
        </w:rPr>
        <w:t>110</w:t>
      </w:r>
      <w:r>
        <w:rPr>
          <w:b/>
          <w:spacing w:val="-1"/>
          <w:sz w:val="20"/>
        </w:rPr>
        <w:t xml:space="preserve"> </w:t>
      </w:r>
      <w:r>
        <w:rPr>
          <w:b/>
          <w:sz w:val="20"/>
        </w:rPr>
        <w:t>/</w:t>
      </w:r>
      <w:r>
        <w:rPr>
          <w:b/>
          <w:spacing w:val="-2"/>
          <w:sz w:val="20"/>
        </w:rPr>
        <w:t xml:space="preserve"> </w:t>
      </w:r>
      <w:r>
        <w:rPr>
          <w:b/>
          <w:sz w:val="20"/>
        </w:rPr>
        <w:t>10</w:t>
      </w:r>
      <w:r>
        <w:rPr>
          <w:b/>
          <w:sz w:val="20"/>
          <w:vertAlign w:val="superscript"/>
        </w:rPr>
        <w:t>6</w:t>
      </w:r>
      <w:r>
        <w:rPr>
          <w:b/>
          <w:spacing w:val="-2"/>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0.00645</w:t>
      </w:r>
    </w:p>
    <w:p w:rsidR="004F19BD" w:rsidRDefault="00EA37BF">
      <w:pPr>
        <w:spacing w:before="10"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 /</w:t>
      </w:r>
      <w:r>
        <w:rPr>
          <w:b/>
          <w:i/>
          <w:spacing w:val="-3"/>
          <w:sz w:val="20"/>
        </w:rPr>
        <w:t xml:space="preserve"> </w:t>
      </w:r>
      <w:r>
        <w:rPr>
          <w:b/>
          <w:i/>
          <w:sz w:val="20"/>
        </w:rPr>
        <w:t>60 =</w:t>
      </w:r>
      <w:r>
        <w:rPr>
          <w:b/>
          <w:i/>
          <w:spacing w:val="1"/>
          <w:sz w:val="20"/>
        </w:rPr>
        <w:t xml:space="preserve"> </w:t>
      </w:r>
      <w:r>
        <w:rPr>
          <w:b/>
          <w:sz w:val="20"/>
        </w:rPr>
        <w:t>3.66</w:t>
      </w:r>
      <w:r>
        <w:rPr>
          <w:b/>
          <w:spacing w:val="-1"/>
          <w:sz w:val="20"/>
        </w:rPr>
        <w:t xml:space="preserve"> </w:t>
      </w:r>
      <w:r>
        <w:rPr>
          <w:b/>
          <w:sz w:val="20"/>
        </w:rPr>
        <w:t>·</w:t>
      </w:r>
      <w:r>
        <w:rPr>
          <w:b/>
          <w:spacing w:val="-1"/>
          <w:sz w:val="20"/>
        </w:rPr>
        <w:t xml:space="preserve"> </w:t>
      </w:r>
      <w:r>
        <w:rPr>
          <w:b/>
          <w:sz w:val="20"/>
        </w:rPr>
        <w:t>1 /</w:t>
      </w:r>
      <w:r>
        <w:rPr>
          <w:b/>
          <w:spacing w:val="-5"/>
          <w:sz w:val="20"/>
        </w:rPr>
        <w:t xml:space="preserve"> </w:t>
      </w:r>
      <w:r>
        <w:rPr>
          <w:b/>
          <w:sz w:val="20"/>
        </w:rPr>
        <w:t>30 /</w:t>
      </w:r>
      <w:r>
        <w:rPr>
          <w:b/>
          <w:spacing w:val="-4"/>
          <w:sz w:val="20"/>
        </w:rPr>
        <w:t xml:space="preserve"> </w:t>
      </w:r>
      <w:r>
        <w:rPr>
          <w:b/>
          <w:sz w:val="20"/>
        </w:rPr>
        <w:t>60</w:t>
      </w:r>
      <w:r>
        <w:rPr>
          <w:b/>
          <w:spacing w:val="-1"/>
          <w:sz w:val="20"/>
        </w:rPr>
        <w:t xml:space="preserve"> </w:t>
      </w:r>
      <w:r>
        <w:rPr>
          <w:b/>
          <w:sz w:val="20"/>
        </w:rPr>
        <w:t>=</w:t>
      </w:r>
      <w:r>
        <w:rPr>
          <w:b/>
          <w:spacing w:val="1"/>
          <w:sz w:val="20"/>
        </w:rPr>
        <w:t xml:space="preserve"> </w:t>
      </w:r>
      <w:r>
        <w:rPr>
          <w:rFonts w:ascii="Arial" w:hAnsi="Arial"/>
          <w:b/>
          <w:spacing w:val="-2"/>
          <w:sz w:val="20"/>
        </w:rPr>
        <w:t>0.002033</w:t>
      </w:r>
    </w:p>
    <w:p w:rsidR="004F19BD" w:rsidRDefault="00EA37BF">
      <w:pPr>
        <w:pStyle w:val="a3"/>
        <w:spacing w:before="220"/>
        <w:rPr>
          <w:rFonts w:ascii="Arial"/>
          <w:b/>
          <w:sz w:val="20"/>
        </w:rPr>
      </w:pPr>
      <w:r>
        <w:rPr>
          <w:noProof/>
        </w:rPr>
        <mc:AlternateContent>
          <mc:Choice Requires="wps">
            <w:drawing>
              <wp:anchor distT="0" distB="0" distL="0" distR="0" simplePos="0" relativeHeight="487603712" behindDoc="1" locked="0" layoutInCell="1" allowOverlap="1">
                <wp:simplePos x="0" y="0"/>
                <wp:positionH relativeFrom="page">
                  <wp:posOffset>1080820</wp:posOffset>
                </wp:positionH>
                <wp:positionV relativeFrom="paragraph">
                  <wp:posOffset>301350</wp:posOffset>
                </wp:positionV>
                <wp:extent cx="569976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4D7370" id="Graphic 65" o:spid="_x0000_s1026" style="position:absolute;margin-left:85.1pt;margin-top:23.75pt;width:448.8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04224" behindDoc="1" locked="0" layoutInCell="1" allowOverlap="1">
                <wp:simplePos x="0" y="0"/>
                <wp:positionH relativeFrom="page">
                  <wp:posOffset>1080820</wp:posOffset>
                </wp:positionH>
                <wp:positionV relativeFrom="paragraph">
                  <wp:posOffset>459846</wp:posOffset>
                </wp:positionV>
                <wp:extent cx="16764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6367E9" id="Graphic 66" o:spid="_x0000_s1026" style="position:absolute;margin-left:85.1pt;margin-top:36.2pt;width:13.2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" path="m,l167640,e" filled="f" strokeweight=".15967mm">
                <v:path arrowok="t"/>
                <w10:wrap type="topAndBottom" anchorx="page"/>
              </v:shape>
            </w:pict>
          </mc:Fallback>
        </mc:AlternateContent>
      </w:r>
    </w:p>
    <w:p w:rsidR="004F19BD" w:rsidRDefault="004F19BD">
      <w:pPr>
        <w:pStyle w:val="a3"/>
        <w:spacing w:before="2"/>
        <w:rPr>
          <w:rFonts w:ascii="Arial"/>
          <w:b/>
          <w:sz w:val="19"/>
        </w:rPr>
      </w:pPr>
    </w:p>
    <w:p w:rsidR="004F19BD" w:rsidRDefault="00EA37BF">
      <w:pPr>
        <w:spacing w:before="6"/>
        <w:ind w:left="222" w:right="805"/>
        <w:rPr>
          <w:rFonts w:ascii="Courier New" w:hAnsi="Courier New"/>
        </w:rPr>
      </w:pPr>
      <w:r>
        <w:rPr>
          <w:rFonts w:ascii="Courier New" w:hAnsi="Courier New"/>
        </w:rPr>
        <w:t>Тип</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Грузовые</w:t>
      </w:r>
      <w:r>
        <w:rPr>
          <w:rFonts w:ascii="Courier New" w:hAnsi="Courier New"/>
          <w:spacing w:val="-4"/>
        </w:rPr>
        <w:t xml:space="preserve"> </w:t>
      </w:r>
      <w:r>
        <w:rPr>
          <w:rFonts w:ascii="Courier New" w:hAnsi="Courier New"/>
        </w:rPr>
        <w:t>автомобили</w:t>
      </w:r>
      <w:r>
        <w:rPr>
          <w:rFonts w:ascii="Courier New" w:hAnsi="Courier New"/>
          <w:spacing w:val="-4"/>
        </w:rPr>
        <w:t xml:space="preserve"> </w:t>
      </w:r>
      <w:r>
        <w:rPr>
          <w:rFonts w:ascii="Courier New" w:hAnsi="Courier New"/>
        </w:rPr>
        <w:t>карбюраторные</w:t>
      </w:r>
      <w:r>
        <w:rPr>
          <w:rFonts w:ascii="Courier New" w:hAnsi="Courier New"/>
          <w:spacing w:val="-4"/>
        </w:rPr>
        <w:t xml:space="preserve"> </w:t>
      </w:r>
      <w:r>
        <w:rPr>
          <w:rFonts w:ascii="Courier New" w:hAnsi="Courier New"/>
        </w:rPr>
        <w:t>свыше</w:t>
      </w:r>
      <w:r>
        <w:rPr>
          <w:rFonts w:ascii="Courier New" w:hAnsi="Courier New"/>
          <w:spacing w:val="-4"/>
        </w:rPr>
        <w:t xml:space="preserve"> </w:t>
      </w:r>
      <w:r>
        <w:rPr>
          <w:rFonts w:ascii="Courier New" w:hAnsi="Courier New"/>
        </w:rPr>
        <w:t>8</w:t>
      </w:r>
      <w:r>
        <w:rPr>
          <w:rFonts w:ascii="Courier New" w:hAnsi="Courier New"/>
          <w:spacing w:val="-4"/>
        </w:rPr>
        <w:t xml:space="preserve"> </w:t>
      </w:r>
      <w:r>
        <w:rPr>
          <w:rFonts w:ascii="Courier New" w:hAnsi="Courier New"/>
        </w:rPr>
        <w:t>т</w:t>
      </w:r>
      <w:r>
        <w:rPr>
          <w:rFonts w:ascii="Courier New" w:hAnsi="Courier New"/>
          <w:spacing w:val="-4"/>
        </w:rPr>
        <w:t xml:space="preserve"> </w:t>
      </w:r>
      <w:r>
        <w:rPr>
          <w:rFonts w:ascii="Courier New" w:hAnsi="Courier New"/>
        </w:rPr>
        <w:t>до</w:t>
      </w:r>
      <w:r>
        <w:rPr>
          <w:rFonts w:ascii="Courier New" w:hAnsi="Courier New"/>
          <w:spacing w:val="-4"/>
        </w:rPr>
        <w:t xml:space="preserve"> </w:t>
      </w:r>
      <w:r>
        <w:rPr>
          <w:rFonts w:ascii="Courier New" w:hAnsi="Courier New"/>
        </w:rPr>
        <w:t>16</w:t>
      </w:r>
      <w:r>
        <w:rPr>
          <w:rFonts w:ascii="Courier New" w:hAnsi="Courier New"/>
          <w:spacing w:val="-4"/>
        </w:rPr>
        <w:t xml:space="preserve"> </w:t>
      </w:r>
      <w:r>
        <w:rPr>
          <w:rFonts w:ascii="Courier New" w:hAnsi="Courier New"/>
        </w:rPr>
        <w:t xml:space="preserve">т </w:t>
      </w:r>
      <w:r>
        <w:rPr>
          <w:rFonts w:ascii="Courier New" w:hAnsi="Courier New"/>
          <w:spacing w:val="-2"/>
        </w:rPr>
        <w:t>(СНГ)</w:t>
      </w:r>
    </w:p>
    <w:p w:rsidR="004F19BD" w:rsidRDefault="00EA37BF">
      <w:pPr>
        <w:pStyle w:val="a3"/>
        <w:spacing w:before="9"/>
        <w:rPr>
          <w:rFonts w:ascii="Courier New"/>
          <w:sz w:val="18"/>
        </w:rPr>
      </w:pPr>
      <w:r>
        <w:rPr>
          <w:noProof/>
        </w:rPr>
        <mc:AlternateContent>
          <mc:Choice Requires="wps">
            <w:drawing>
              <wp:anchor distT="0" distB="0" distL="0" distR="0" simplePos="0" relativeHeight="487604736" behindDoc="1" locked="0" layoutInCell="1" allowOverlap="1">
                <wp:simplePos x="0" y="0"/>
                <wp:positionH relativeFrom="page">
                  <wp:posOffset>1080820</wp:posOffset>
                </wp:positionH>
                <wp:positionV relativeFrom="paragraph">
                  <wp:posOffset>150771</wp:posOffset>
                </wp:positionV>
                <wp:extent cx="5699760"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DB6C0F" id="Graphic 67" o:spid="_x0000_s1026" style="position:absolute;margin-left:85.1pt;margin-top:11.85pt;width:448.8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05248" behindDoc="1" locked="0" layoutInCell="1" allowOverlap="1">
                <wp:simplePos x="0" y="0"/>
                <wp:positionH relativeFrom="page">
                  <wp:posOffset>1080820</wp:posOffset>
                </wp:positionH>
                <wp:positionV relativeFrom="paragraph">
                  <wp:posOffset>309267</wp:posOffset>
                </wp:positionV>
                <wp:extent cx="16764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D5E164" id="Graphic 68" o:spid="_x0000_s1026" style="position:absolute;margin-left:85.1pt;margin-top:24.35pt;width:13.2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" path="m,l167640,e" filled="f" strokeweight=".15967mm">
                <v:path arrowok="t"/>
                <w10:wrap type="topAndBottom" anchorx="page"/>
              </v:shape>
            </w:pict>
          </mc:Fallback>
        </mc:AlternateContent>
      </w:r>
    </w:p>
    <w:p w:rsidR="004F19BD" w:rsidRDefault="004F19BD">
      <w:pPr>
        <w:pStyle w:val="a3"/>
        <w:spacing w:before="5"/>
        <w:rPr>
          <w:rFonts w:ascii="Courier New"/>
          <w:sz w:val="19"/>
        </w:rPr>
      </w:pPr>
    </w:p>
    <w:p w:rsidR="004F19BD" w:rsidRDefault="00EA37BF">
      <w:pPr>
        <w:spacing w:before="6"/>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топлива:</w:t>
      </w:r>
      <w:r>
        <w:rPr>
          <w:rFonts w:ascii="Courier New" w:hAnsi="Courier New"/>
          <w:spacing w:val="-7"/>
        </w:rPr>
        <w:t xml:space="preserve"> </w:t>
      </w:r>
      <w:r>
        <w:rPr>
          <w:rFonts w:ascii="Courier New" w:hAnsi="Courier New"/>
        </w:rPr>
        <w:t>Дизельное</w:t>
      </w:r>
      <w:r>
        <w:rPr>
          <w:rFonts w:ascii="Courier New" w:hAnsi="Courier New"/>
          <w:spacing w:val="-6"/>
        </w:rPr>
        <w:t xml:space="preserve"> </w:t>
      </w:r>
      <w:r>
        <w:rPr>
          <w:rFonts w:ascii="Courier New" w:hAnsi="Courier New"/>
          <w:spacing w:val="-2"/>
        </w:rPr>
        <w:t>топливо</w:t>
      </w:r>
    </w:p>
    <w:p w:rsidR="004F19BD" w:rsidRDefault="00EA37BF">
      <w:pPr>
        <w:spacing w:before="2" w:line="270" w:lineRule="exact"/>
        <w:ind w:left="222"/>
        <w:rPr>
          <w:rFonts w:ascii="Arial" w:hAnsi="Arial"/>
          <w:b/>
          <w:sz w:val="20"/>
        </w:rPr>
      </w:pPr>
      <w:r>
        <w:rPr>
          <w:rFonts w:ascii="Courier New" w:hAnsi="Courier New"/>
        </w:rPr>
        <w:t>Количество</w:t>
      </w:r>
      <w:r>
        <w:rPr>
          <w:rFonts w:ascii="Courier New" w:hAnsi="Courier New"/>
          <w:spacing w:val="-7"/>
        </w:rPr>
        <w:t xml:space="preserve"> </w:t>
      </w:r>
      <w:r>
        <w:rPr>
          <w:rFonts w:ascii="Courier New" w:hAnsi="Courier New"/>
        </w:rPr>
        <w:t>рабочих</w:t>
      </w:r>
      <w:r>
        <w:rPr>
          <w:rFonts w:ascii="Courier New" w:hAnsi="Courier New"/>
          <w:spacing w:val="-5"/>
        </w:rPr>
        <w:t xml:space="preserve"> </w:t>
      </w:r>
      <w:r>
        <w:rPr>
          <w:rFonts w:ascii="Courier New" w:hAnsi="Courier New"/>
        </w:rPr>
        <w:t>дней</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году,</w:t>
      </w:r>
      <w:r>
        <w:rPr>
          <w:rFonts w:ascii="Courier New" w:hAnsi="Courier New"/>
          <w:spacing w:val="-5"/>
        </w:rPr>
        <w:t xml:space="preserve"> </w:t>
      </w:r>
      <w:proofErr w:type="spellStart"/>
      <w:r>
        <w:rPr>
          <w:rFonts w:ascii="Courier New" w:hAnsi="Courier New"/>
        </w:rPr>
        <w:t>дн</w:t>
      </w:r>
      <w:proofErr w:type="spellEnd"/>
      <w:r>
        <w:rPr>
          <w:rFonts w:ascii="Courier New" w:hAnsi="Courier New"/>
        </w:rPr>
        <w:t>.,</w:t>
      </w:r>
      <w:r>
        <w:rPr>
          <w:rFonts w:ascii="Courier New" w:hAnsi="Courier New"/>
          <w:spacing w:val="-4"/>
        </w:rPr>
        <w:t xml:space="preserve"> </w:t>
      </w:r>
      <w:r>
        <w:rPr>
          <w:b/>
          <w:i/>
        </w:rPr>
        <w:t>DN</w:t>
      </w:r>
      <w:r>
        <w:rPr>
          <w:b/>
          <w:i/>
          <w:spacing w:val="-3"/>
        </w:rPr>
        <w:t xml:space="preserve"> </w:t>
      </w:r>
      <w:r>
        <w:rPr>
          <w:b/>
          <w:i/>
        </w:rPr>
        <w:t>=</w:t>
      </w:r>
      <w:r>
        <w:rPr>
          <w:b/>
          <w:i/>
          <w:spacing w:val="-2"/>
        </w:rPr>
        <w:t xml:space="preserve"> </w:t>
      </w:r>
      <w:r>
        <w:rPr>
          <w:rFonts w:ascii="Arial" w:hAnsi="Arial"/>
          <w:b/>
          <w:spacing w:val="-5"/>
          <w:sz w:val="20"/>
        </w:rPr>
        <w:t>110</w:t>
      </w:r>
    </w:p>
    <w:p w:rsidR="004F19BD" w:rsidRDefault="00EA37BF">
      <w:pPr>
        <w:spacing w:line="242" w:lineRule="auto"/>
        <w:ind w:left="222" w:right="805"/>
        <w:rPr>
          <w:rFonts w:ascii="Arial" w:hAnsi="Arial"/>
          <w:b/>
          <w:sz w:val="20"/>
        </w:rPr>
      </w:pPr>
      <w:r>
        <w:rPr>
          <w:rFonts w:ascii="Courier New" w:hAnsi="Courier New"/>
        </w:rPr>
        <w:t>Наибольшее</w:t>
      </w:r>
      <w:r>
        <w:rPr>
          <w:rFonts w:ascii="Courier New" w:hAnsi="Courier New"/>
          <w:spacing w:val="-6"/>
        </w:rPr>
        <w:t xml:space="preserve"> </w:t>
      </w:r>
      <w:r>
        <w:rPr>
          <w:rFonts w:ascii="Courier New" w:hAnsi="Courier New"/>
        </w:rPr>
        <w:t>количество</w:t>
      </w:r>
      <w:r>
        <w:rPr>
          <w:rFonts w:ascii="Courier New" w:hAnsi="Courier New"/>
          <w:spacing w:val="-6"/>
        </w:rPr>
        <w:t xml:space="preserve"> </w:t>
      </w:r>
      <w:r>
        <w:rPr>
          <w:rFonts w:ascii="Courier New" w:hAnsi="Courier New"/>
        </w:rPr>
        <w:t>автомобилей,</w:t>
      </w:r>
      <w:r>
        <w:rPr>
          <w:rFonts w:ascii="Courier New" w:hAnsi="Courier New"/>
          <w:spacing w:val="-6"/>
        </w:rPr>
        <w:t xml:space="preserve"> </w:t>
      </w:r>
      <w:r>
        <w:rPr>
          <w:rFonts w:ascii="Courier New" w:hAnsi="Courier New"/>
        </w:rPr>
        <w:t>работающих</w:t>
      </w:r>
      <w:r>
        <w:rPr>
          <w:rFonts w:ascii="Courier New" w:hAnsi="Courier New"/>
          <w:spacing w:val="-6"/>
        </w:rPr>
        <w:t xml:space="preserve"> </w:t>
      </w:r>
      <w:r>
        <w:rPr>
          <w:rFonts w:ascii="Courier New" w:hAnsi="Courier New"/>
        </w:rPr>
        <w:t>на</w:t>
      </w:r>
      <w:r>
        <w:rPr>
          <w:rFonts w:ascii="Courier New" w:hAnsi="Courier New"/>
          <w:spacing w:val="-6"/>
        </w:rPr>
        <w:t xml:space="preserve"> </w:t>
      </w:r>
      <w:r>
        <w:rPr>
          <w:rFonts w:ascii="Courier New" w:hAnsi="Courier New"/>
        </w:rPr>
        <w:t>территории</w:t>
      </w:r>
      <w:r>
        <w:rPr>
          <w:rFonts w:ascii="Courier New" w:hAnsi="Courier New"/>
          <w:spacing w:val="-6"/>
        </w:rPr>
        <w:t xml:space="preserve"> </w:t>
      </w:r>
      <w:r>
        <w:rPr>
          <w:rFonts w:ascii="Courier New" w:hAnsi="Courier New"/>
        </w:rPr>
        <w:t xml:space="preserve">в течении 30 мин, </w:t>
      </w:r>
      <w:r>
        <w:rPr>
          <w:b/>
          <w:i/>
        </w:rPr>
        <w:t xml:space="preserve">NK1 = </w:t>
      </w:r>
      <w:r>
        <w:rPr>
          <w:rFonts w:ascii="Arial" w:hAnsi="Arial"/>
          <w:b/>
          <w:sz w:val="20"/>
        </w:rPr>
        <w:t>1</w:t>
      </w:r>
    </w:p>
    <w:p w:rsidR="004F19BD" w:rsidRDefault="00EA37BF">
      <w:pPr>
        <w:spacing w:line="242" w:lineRule="exact"/>
        <w:ind w:left="222"/>
        <w:rPr>
          <w:rFonts w:ascii="Courier New" w:hAnsi="Courier New"/>
        </w:rPr>
      </w:pPr>
      <w:r>
        <w:rPr>
          <w:rFonts w:ascii="Courier New" w:hAnsi="Courier New"/>
        </w:rPr>
        <w:t>Общ.</w:t>
      </w:r>
      <w:r>
        <w:rPr>
          <w:rFonts w:ascii="Courier New" w:hAnsi="Courier New"/>
          <w:spacing w:val="-7"/>
        </w:rPr>
        <w:t xml:space="preserve"> </w:t>
      </w:r>
      <w:r>
        <w:rPr>
          <w:rFonts w:ascii="Courier New" w:hAnsi="Courier New"/>
        </w:rPr>
        <w:t>количество</w:t>
      </w:r>
      <w:r>
        <w:rPr>
          <w:rFonts w:ascii="Courier New" w:hAnsi="Courier New"/>
          <w:spacing w:val="-7"/>
        </w:rPr>
        <w:t xml:space="preserve"> </w:t>
      </w:r>
      <w:r>
        <w:rPr>
          <w:rFonts w:ascii="Courier New" w:hAnsi="Courier New"/>
        </w:rPr>
        <w:t>автомобилей</w:t>
      </w:r>
      <w:r>
        <w:rPr>
          <w:rFonts w:ascii="Courier New" w:hAnsi="Courier New"/>
          <w:spacing w:val="-7"/>
        </w:rPr>
        <w:t xml:space="preserve"> </w:t>
      </w:r>
      <w:r>
        <w:rPr>
          <w:rFonts w:ascii="Courier New" w:hAnsi="Courier New"/>
        </w:rPr>
        <w:t>данной</w:t>
      </w:r>
      <w:r>
        <w:rPr>
          <w:rFonts w:ascii="Courier New" w:hAnsi="Courier New"/>
          <w:spacing w:val="-7"/>
        </w:rPr>
        <w:t xml:space="preserve"> </w:t>
      </w:r>
      <w:r>
        <w:rPr>
          <w:rFonts w:ascii="Courier New" w:hAnsi="Courier New"/>
        </w:rPr>
        <w:t>группы</w:t>
      </w:r>
      <w:r>
        <w:rPr>
          <w:rFonts w:ascii="Courier New" w:hAnsi="Courier New"/>
          <w:spacing w:val="-7"/>
        </w:rPr>
        <w:t xml:space="preserve"> </w:t>
      </w:r>
      <w:r>
        <w:rPr>
          <w:rFonts w:ascii="Courier New" w:hAnsi="Courier New"/>
        </w:rPr>
        <w:t>за</w:t>
      </w:r>
      <w:r>
        <w:rPr>
          <w:rFonts w:ascii="Courier New" w:hAnsi="Courier New"/>
          <w:spacing w:val="-7"/>
        </w:rPr>
        <w:t xml:space="preserve"> </w:t>
      </w:r>
      <w:r>
        <w:rPr>
          <w:rFonts w:ascii="Courier New" w:hAnsi="Courier New"/>
        </w:rPr>
        <w:t>расчетный</w:t>
      </w:r>
      <w:r>
        <w:rPr>
          <w:rFonts w:ascii="Courier New" w:hAnsi="Courier New"/>
          <w:spacing w:val="-7"/>
        </w:rPr>
        <w:t xml:space="preserve"> </w:t>
      </w:r>
      <w:r>
        <w:rPr>
          <w:rFonts w:ascii="Courier New" w:hAnsi="Courier New"/>
        </w:rPr>
        <w:t>период,</w:t>
      </w:r>
      <w:r>
        <w:rPr>
          <w:rFonts w:ascii="Courier New" w:hAnsi="Courier New"/>
          <w:spacing w:val="-6"/>
        </w:rPr>
        <w:t xml:space="preserve"> </w:t>
      </w:r>
      <w:r>
        <w:rPr>
          <w:rFonts w:ascii="Courier New" w:hAnsi="Courier New"/>
          <w:spacing w:val="-4"/>
        </w:rPr>
        <w:t>шт.,</w:t>
      </w:r>
    </w:p>
    <w:p w:rsidR="004F19BD" w:rsidRDefault="00EA37BF">
      <w:pPr>
        <w:spacing w:line="250" w:lineRule="exact"/>
        <w:ind w:left="222"/>
        <w:rPr>
          <w:rFonts w:ascii="Arial"/>
          <w:b/>
          <w:sz w:val="20"/>
        </w:rPr>
      </w:pPr>
      <w:r>
        <w:rPr>
          <w:b/>
          <w:i/>
        </w:rPr>
        <w:t>NK</w:t>
      </w:r>
      <w:r>
        <w:rPr>
          <w:b/>
          <w:i/>
          <w:spacing w:val="-2"/>
        </w:rPr>
        <w:t xml:space="preserve"> </w:t>
      </w:r>
      <w:r>
        <w:rPr>
          <w:b/>
          <w:i/>
        </w:rPr>
        <w:t>=</w:t>
      </w:r>
      <w:r>
        <w:rPr>
          <w:b/>
          <w:i/>
          <w:spacing w:val="-2"/>
        </w:rPr>
        <w:t xml:space="preserve"> </w:t>
      </w:r>
      <w:r>
        <w:rPr>
          <w:rFonts w:ascii="Arial"/>
          <w:b/>
          <w:spacing w:val="-12"/>
          <w:sz w:val="20"/>
        </w:rPr>
        <w:t>1</w:t>
      </w:r>
    </w:p>
    <w:p w:rsidR="004F19BD" w:rsidRDefault="00EA37BF">
      <w:pPr>
        <w:spacing w:before="5"/>
        <w:ind w:left="222" w:right="3294"/>
        <w:rPr>
          <w:rFonts w:ascii="Arial" w:hAnsi="Arial"/>
          <w:b/>
          <w:sz w:val="20"/>
        </w:rPr>
      </w:pPr>
      <w:r>
        <w:rPr>
          <w:rFonts w:ascii="Courier New" w:hAnsi="Courier New"/>
        </w:rPr>
        <w:t xml:space="preserve">Коэффициент выпуска (выезда), </w:t>
      </w:r>
      <w:r>
        <w:rPr>
          <w:b/>
          <w:i/>
        </w:rPr>
        <w:t xml:space="preserve">A = </w:t>
      </w:r>
      <w:r>
        <w:rPr>
          <w:rFonts w:ascii="Arial" w:hAnsi="Arial"/>
          <w:b/>
          <w:sz w:val="20"/>
        </w:rPr>
        <w:t xml:space="preserve">1 </w:t>
      </w:r>
      <w:r>
        <w:rPr>
          <w:rFonts w:ascii="Courier New" w:hAnsi="Courier New"/>
        </w:rPr>
        <w:t>Экологический контроль не проводится Суммарный</w:t>
      </w:r>
      <w:r>
        <w:rPr>
          <w:rFonts w:ascii="Courier New" w:hAnsi="Courier New"/>
          <w:spacing w:val="-6"/>
        </w:rPr>
        <w:t xml:space="preserve"> </w:t>
      </w:r>
      <w:r>
        <w:rPr>
          <w:rFonts w:ascii="Courier New" w:hAnsi="Courier New"/>
        </w:rPr>
        <w:t>пробег</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нагрузкой,</w:t>
      </w:r>
      <w:r>
        <w:rPr>
          <w:rFonts w:ascii="Courier New" w:hAnsi="Courier New"/>
          <w:spacing w:val="-6"/>
        </w:rPr>
        <w:t xml:space="preserve"> </w:t>
      </w:r>
      <w:r>
        <w:rPr>
          <w:rFonts w:ascii="Courier New" w:hAnsi="Courier New"/>
        </w:rPr>
        <w:t>км/день,</w:t>
      </w:r>
      <w:r>
        <w:rPr>
          <w:rFonts w:ascii="Courier New" w:hAnsi="Courier New"/>
          <w:spacing w:val="-6"/>
        </w:rPr>
        <w:t xml:space="preserve"> </w:t>
      </w:r>
      <w:r>
        <w:rPr>
          <w:b/>
          <w:i/>
        </w:rPr>
        <w:t>L1N</w:t>
      </w:r>
      <w:r>
        <w:rPr>
          <w:b/>
          <w:i/>
          <w:spacing w:val="-5"/>
        </w:rPr>
        <w:t xml:space="preserve"> </w:t>
      </w:r>
      <w:r>
        <w:rPr>
          <w:b/>
          <w:i/>
        </w:rPr>
        <w:t>=</w:t>
      </w:r>
      <w:r>
        <w:rPr>
          <w:b/>
          <w:i/>
          <w:spacing w:val="-4"/>
        </w:rPr>
        <w:t xml:space="preserve"> </w:t>
      </w:r>
      <w:r>
        <w:rPr>
          <w:rFonts w:ascii="Arial" w:hAnsi="Arial"/>
          <w:b/>
          <w:sz w:val="20"/>
        </w:rPr>
        <w:t>68</w:t>
      </w:r>
    </w:p>
    <w:p w:rsidR="004F19BD" w:rsidRDefault="00EA37BF">
      <w:pPr>
        <w:spacing w:line="271" w:lineRule="exact"/>
        <w:ind w:left="222"/>
        <w:rPr>
          <w:rFonts w:ascii="Arial" w:hAnsi="Arial"/>
          <w:b/>
          <w:sz w:val="20"/>
        </w:rPr>
      </w:pPr>
      <w:r>
        <w:rPr>
          <w:rFonts w:ascii="Courier New" w:hAnsi="Courier New"/>
        </w:rPr>
        <w:t>Суммарное</w:t>
      </w:r>
      <w:r>
        <w:rPr>
          <w:rFonts w:ascii="Courier New" w:hAnsi="Courier New"/>
          <w:spacing w:val="-7"/>
        </w:rPr>
        <w:t xml:space="preserve"> </w:t>
      </w:r>
      <w:r>
        <w:rPr>
          <w:rFonts w:ascii="Courier New" w:hAnsi="Courier New"/>
        </w:rPr>
        <w:t>время</w:t>
      </w:r>
      <w:r>
        <w:rPr>
          <w:rFonts w:ascii="Courier New" w:hAnsi="Courier New"/>
          <w:spacing w:val="-6"/>
        </w:rPr>
        <w:t xml:space="preserve"> </w:t>
      </w:r>
      <w:r>
        <w:rPr>
          <w:rFonts w:ascii="Courier New" w:hAnsi="Courier New"/>
        </w:rPr>
        <w:t>работы</w:t>
      </w:r>
      <w:r>
        <w:rPr>
          <w:rFonts w:ascii="Courier New" w:hAnsi="Courier New"/>
          <w:spacing w:val="-6"/>
        </w:rPr>
        <w:t xml:space="preserve"> </w:t>
      </w:r>
      <w:r>
        <w:rPr>
          <w:rFonts w:ascii="Courier New" w:hAnsi="Courier New"/>
        </w:rPr>
        <w:t>двигателя</w:t>
      </w:r>
      <w:r>
        <w:rPr>
          <w:rFonts w:ascii="Courier New" w:hAnsi="Courier New"/>
          <w:spacing w:val="-6"/>
        </w:rPr>
        <w:t xml:space="preserve"> </w:t>
      </w:r>
      <w:r>
        <w:rPr>
          <w:rFonts w:ascii="Courier New" w:hAnsi="Courier New"/>
        </w:rPr>
        <w:t>на</w:t>
      </w:r>
      <w:r>
        <w:rPr>
          <w:rFonts w:ascii="Courier New" w:hAnsi="Courier New"/>
          <w:spacing w:val="-6"/>
        </w:rPr>
        <w:t xml:space="preserve"> </w:t>
      </w:r>
      <w:r>
        <w:rPr>
          <w:rFonts w:ascii="Courier New" w:hAnsi="Courier New"/>
        </w:rPr>
        <w:t>холостом</w:t>
      </w:r>
      <w:r>
        <w:rPr>
          <w:rFonts w:ascii="Courier New" w:hAnsi="Courier New"/>
          <w:spacing w:val="-6"/>
        </w:rPr>
        <w:t xml:space="preserve"> </w:t>
      </w:r>
      <w:r>
        <w:rPr>
          <w:rFonts w:ascii="Courier New" w:hAnsi="Courier New"/>
        </w:rPr>
        <w:t>ходу,</w:t>
      </w:r>
      <w:r>
        <w:rPr>
          <w:rFonts w:ascii="Courier New" w:hAnsi="Courier New"/>
          <w:spacing w:val="-6"/>
        </w:rPr>
        <w:t xml:space="preserve"> </w:t>
      </w:r>
      <w:r>
        <w:rPr>
          <w:rFonts w:ascii="Courier New" w:hAnsi="Courier New"/>
        </w:rPr>
        <w:t>мин/день,</w:t>
      </w:r>
      <w:r>
        <w:rPr>
          <w:rFonts w:ascii="Courier New" w:hAnsi="Courier New"/>
          <w:spacing w:val="-6"/>
        </w:rPr>
        <w:t xml:space="preserve"> </w:t>
      </w:r>
      <w:r>
        <w:rPr>
          <w:b/>
          <w:i/>
        </w:rPr>
        <w:t>TXS</w:t>
      </w:r>
      <w:r>
        <w:rPr>
          <w:b/>
          <w:i/>
          <w:spacing w:val="-2"/>
        </w:rPr>
        <w:t xml:space="preserve"> </w:t>
      </w:r>
      <w:r>
        <w:rPr>
          <w:b/>
          <w:i/>
        </w:rPr>
        <w:t>=</w:t>
      </w:r>
      <w:r>
        <w:rPr>
          <w:b/>
          <w:i/>
          <w:spacing w:val="-4"/>
        </w:rPr>
        <w:t xml:space="preserve"> </w:t>
      </w:r>
      <w:r>
        <w:rPr>
          <w:rFonts w:ascii="Arial" w:hAnsi="Arial"/>
          <w:b/>
          <w:spacing w:val="-5"/>
          <w:sz w:val="20"/>
        </w:rPr>
        <w:t>96</w:t>
      </w:r>
    </w:p>
    <w:p w:rsidR="004F19BD" w:rsidRDefault="00EA37BF">
      <w:pPr>
        <w:ind w:left="222"/>
        <w:rPr>
          <w:rFonts w:ascii="Arial" w:hAnsi="Arial"/>
          <w:b/>
          <w:sz w:val="20"/>
        </w:rPr>
      </w:pPr>
      <w:r>
        <w:rPr>
          <w:rFonts w:ascii="Courier New" w:hAnsi="Courier New"/>
        </w:rPr>
        <w:t>Макс.</w:t>
      </w:r>
      <w:r>
        <w:rPr>
          <w:rFonts w:ascii="Courier New" w:hAnsi="Courier New"/>
          <w:spacing w:val="-6"/>
        </w:rPr>
        <w:t xml:space="preserve"> </w:t>
      </w:r>
      <w:r>
        <w:rPr>
          <w:rFonts w:ascii="Courier New" w:hAnsi="Courier New"/>
        </w:rPr>
        <w:t>пробег</w:t>
      </w:r>
      <w:r>
        <w:rPr>
          <w:rFonts w:ascii="Courier New" w:hAnsi="Courier New"/>
          <w:spacing w:val="-4"/>
        </w:rPr>
        <w:t xml:space="preserve"> </w:t>
      </w:r>
      <w:r>
        <w:rPr>
          <w:rFonts w:ascii="Courier New" w:hAnsi="Courier New"/>
        </w:rPr>
        <w:t>с</w:t>
      </w:r>
      <w:r>
        <w:rPr>
          <w:rFonts w:ascii="Courier New" w:hAnsi="Courier New"/>
          <w:spacing w:val="-4"/>
        </w:rPr>
        <w:t xml:space="preserve"> </w:t>
      </w:r>
      <w:r>
        <w:rPr>
          <w:rFonts w:ascii="Courier New" w:hAnsi="Courier New"/>
        </w:rPr>
        <w:t>нагрузкой</w:t>
      </w:r>
      <w:r>
        <w:rPr>
          <w:rFonts w:ascii="Courier New" w:hAnsi="Courier New"/>
          <w:spacing w:val="-3"/>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4"/>
        </w:rPr>
        <w:t xml:space="preserve"> </w:t>
      </w:r>
      <w:r>
        <w:rPr>
          <w:rFonts w:ascii="Courier New" w:hAnsi="Courier New"/>
        </w:rPr>
        <w:t>км,</w:t>
      </w:r>
      <w:r>
        <w:rPr>
          <w:rFonts w:ascii="Courier New" w:hAnsi="Courier New"/>
          <w:spacing w:val="-2"/>
        </w:rPr>
        <w:t xml:space="preserve"> </w:t>
      </w:r>
      <w:r>
        <w:rPr>
          <w:b/>
          <w:i/>
        </w:rPr>
        <w:t>L2N</w:t>
      </w:r>
      <w:r>
        <w:rPr>
          <w:b/>
          <w:i/>
          <w:spacing w:val="-3"/>
        </w:rPr>
        <w:t xml:space="preserve"> </w:t>
      </w:r>
      <w:r>
        <w:rPr>
          <w:b/>
          <w:i/>
        </w:rPr>
        <w:t>=</w:t>
      </w:r>
      <w:r>
        <w:rPr>
          <w:b/>
          <w:i/>
          <w:spacing w:val="-2"/>
        </w:rPr>
        <w:t xml:space="preserve"> </w:t>
      </w:r>
      <w:r>
        <w:rPr>
          <w:rFonts w:ascii="Arial" w:hAnsi="Arial"/>
          <w:b/>
          <w:spacing w:val="-10"/>
          <w:sz w:val="20"/>
        </w:rPr>
        <w:t>2</w:t>
      </w:r>
    </w:p>
    <w:p w:rsidR="004F19BD" w:rsidRDefault="00EA37BF">
      <w:pPr>
        <w:spacing w:before="1" w:line="245" w:lineRule="exact"/>
        <w:ind w:left="222"/>
        <w:rPr>
          <w:rFonts w:ascii="Courier New" w:hAnsi="Courier New"/>
        </w:rPr>
      </w:pPr>
      <w:r>
        <w:rPr>
          <w:rFonts w:ascii="Courier New" w:hAnsi="Courier New"/>
        </w:rPr>
        <w:t>Макс.</w:t>
      </w:r>
      <w:r>
        <w:rPr>
          <w:rFonts w:ascii="Courier New" w:hAnsi="Courier New"/>
          <w:spacing w:val="-7"/>
        </w:rPr>
        <w:t xml:space="preserve"> </w:t>
      </w:r>
      <w:r>
        <w:rPr>
          <w:rFonts w:ascii="Courier New" w:hAnsi="Courier New"/>
        </w:rPr>
        <w:t>время</w:t>
      </w:r>
      <w:r>
        <w:rPr>
          <w:rFonts w:ascii="Courier New" w:hAnsi="Courier New"/>
          <w:spacing w:val="-5"/>
        </w:rPr>
        <w:t xml:space="preserve"> </w:t>
      </w:r>
      <w:r>
        <w:rPr>
          <w:rFonts w:ascii="Courier New" w:hAnsi="Courier New"/>
        </w:rPr>
        <w:t>работы</w:t>
      </w:r>
      <w:r>
        <w:rPr>
          <w:rFonts w:ascii="Courier New" w:hAnsi="Courier New"/>
          <w:spacing w:val="-5"/>
        </w:rPr>
        <w:t xml:space="preserve"> </w:t>
      </w:r>
      <w:r>
        <w:rPr>
          <w:rFonts w:ascii="Courier New" w:hAnsi="Courier New"/>
        </w:rPr>
        <w:t>двигателя</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4"/>
        </w:rPr>
        <w:t xml:space="preserve"> </w:t>
      </w:r>
      <w:r>
        <w:rPr>
          <w:rFonts w:ascii="Courier New" w:hAnsi="Courier New"/>
        </w:rPr>
        <w:t>ходу</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течение</w:t>
      </w:r>
      <w:r>
        <w:rPr>
          <w:rFonts w:ascii="Courier New" w:hAnsi="Courier New"/>
          <w:spacing w:val="-5"/>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4"/>
        </w:rPr>
        <w:t xml:space="preserve"> мин,</w:t>
      </w:r>
    </w:p>
    <w:p w:rsidR="004F19BD" w:rsidRDefault="00EA37BF">
      <w:pPr>
        <w:spacing w:line="249" w:lineRule="exact"/>
        <w:ind w:left="222"/>
        <w:rPr>
          <w:rFonts w:ascii="Arial"/>
          <w:b/>
          <w:sz w:val="20"/>
        </w:rPr>
      </w:pPr>
      <w:r>
        <w:rPr>
          <w:b/>
          <w:i/>
        </w:rPr>
        <w:t>TXM</w:t>
      </w:r>
      <w:r>
        <w:rPr>
          <w:b/>
          <w:i/>
          <w:spacing w:val="-1"/>
        </w:rPr>
        <w:t xml:space="preserve"> </w:t>
      </w:r>
      <w:r>
        <w:rPr>
          <w:b/>
          <w:i/>
        </w:rPr>
        <w:t>=</w:t>
      </w:r>
      <w:r>
        <w:rPr>
          <w:b/>
          <w:i/>
          <w:spacing w:val="-2"/>
        </w:rPr>
        <w:t xml:space="preserve"> </w:t>
      </w:r>
      <w:r>
        <w:rPr>
          <w:rFonts w:ascii="Arial"/>
          <w:b/>
          <w:spacing w:val="-10"/>
          <w:sz w:val="20"/>
        </w:rPr>
        <w:t>6</w:t>
      </w:r>
    </w:p>
    <w:p w:rsidR="004F19BD" w:rsidRDefault="00EA37BF">
      <w:pPr>
        <w:spacing w:before="8" w:line="268" w:lineRule="exact"/>
        <w:ind w:left="222"/>
        <w:rPr>
          <w:b/>
          <w:i/>
        </w:rPr>
      </w:pPr>
      <w:r>
        <w:rPr>
          <w:rFonts w:ascii="Courier New" w:hAnsi="Courier New"/>
        </w:rPr>
        <w:t>Суммарный</w:t>
      </w:r>
      <w:r>
        <w:rPr>
          <w:rFonts w:ascii="Courier New" w:hAnsi="Courier New"/>
          <w:spacing w:val="-6"/>
        </w:rPr>
        <w:t xml:space="preserve"> </w:t>
      </w:r>
      <w:r>
        <w:rPr>
          <w:rFonts w:ascii="Courier New" w:hAnsi="Courier New"/>
        </w:rPr>
        <w:t>пробег</w:t>
      </w:r>
      <w:r>
        <w:rPr>
          <w:rFonts w:ascii="Courier New" w:hAnsi="Courier New"/>
          <w:spacing w:val="-6"/>
        </w:rPr>
        <w:t xml:space="preserve"> </w:t>
      </w:r>
      <w:r>
        <w:rPr>
          <w:rFonts w:ascii="Courier New" w:hAnsi="Courier New"/>
        </w:rPr>
        <w:t>1</w:t>
      </w:r>
      <w:r>
        <w:rPr>
          <w:rFonts w:ascii="Courier New" w:hAnsi="Courier New"/>
          <w:spacing w:val="-5"/>
        </w:rPr>
        <w:t xml:space="preserve"> </w:t>
      </w:r>
      <w:r>
        <w:rPr>
          <w:rFonts w:ascii="Courier New" w:hAnsi="Courier New"/>
        </w:rPr>
        <w:t>автомобиля</w:t>
      </w:r>
      <w:r>
        <w:rPr>
          <w:rFonts w:ascii="Courier New" w:hAnsi="Courier New"/>
          <w:spacing w:val="-6"/>
        </w:rPr>
        <w:t xml:space="preserve"> </w:t>
      </w:r>
      <w:r>
        <w:rPr>
          <w:rFonts w:ascii="Courier New" w:hAnsi="Courier New"/>
        </w:rPr>
        <w:t>без</w:t>
      </w:r>
      <w:r>
        <w:rPr>
          <w:rFonts w:ascii="Courier New" w:hAnsi="Courier New"/>
          <w:spacing w:val="-5"/>
        </w:rPr>
        <w:t xml:space="preserve"> </w:t>
      </w:r>
      <w:r>
        <w:rPr>
          <w:rFonts w:ascii="Courier New" w:hAnsi="Courier New"/>
        </w:rPr>
        <w:t>нагрузки</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территории</w:t>
      </w:r>
      <w:r>
        <w:rPr>
          <w:rFonts w:ascii="Courier New" w:hAnsi="Courier New"/>
          <w:spacing w:val="-5"/>
        </w:rPr>
        <w:t xml:space="preserve"> </w:t>
      </w:r>
      <w:r>
        <w:rPr>
          <w:rFonts w:ascii="Courier New" w:hAnsi="Courier New"/>
        </w:rPr>
        <w:t>п/п,</w:t>
      </w:r>
      <w:r>
        <w:rPr>
          <w:rFonts w:ascii="Courier New" w:hAnsi="Courier New"/>
          <w:spacing w:val="-6"/>
        </w:rPr>
        <w:t xml:space="preserve"> </w:t>
      </w:r>
      <w:r>
        <w:rPr>
          <w:rFonts w:ascii="Courier New" w:hAnsi="Courier New"/>
        </w:rPr>
        <w:t>км,</w:t>
      </w:r>
      <w:r>
        <w:rPr>
          <w:rFonts w:ascii="Courier New" w:hAnsi="Courier New"/>
          <w:spacing w:val="-3"/>
        </w:rPr>
        <w:t xml:space="preserve"> </w:t>
      </w:r>
      <w:r>
        <w:rPr>
          <w:b/>
          <w:i/>
          <w:spacing w:val="-5"/>
        </w:rPr>
        <w:t>L1</w:t>
      </w:r>
    </w:p>
    <w:p w:rsidR="004F19BD" w:rsidRDefault="00EA37BF">
      <w:pPr>
        <w:spacing w:line="249" w:lineRule="exact"/>
        <w:ind w:left="222"/>
        <w:rPr>
          <w:rFonts w:ascii="Arial"/>
          <w:b/>
          <w:sz w:val="20"/>
        </w:rPr>
      </w:pPr>
      <w:r>
        <w:rPr>
          <w:b/>
          <w:i/>
        </w:rPr>
        <w:t>=</w:t>
      </w:r>
      <w:r>
        <w:rPr>
          <w:b/>
          <w:i/>
          <w:spacing w:val="-1"/>
        </w:rPr>
        <w:t xml:space="preserve"> </w:t>
      </w:r>
      <w:r>
        <w:rPr>
          <w:rFonts w:ascii="Arial"/>
          <w:b/>
          <w:spacing w:val="-7"/>
          <w:sz w:val="20"/>
        </w:rPr>
        <w:t>68</w:t>
      </w:r>
    </w:p>
    <w:p w:rsidR="004F19BD" w:rsidRDefault="00EA37BF">
      <w:pPr>
        <w:spacing w:before="7"/>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пробег</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автомобиля</w:t>
      </w:r>
      <w:r>
        <w:rPr>
          <w:rFonts w:ascii="Courier New" w:hAnsi="Courier New"/>
          <w:spacing w:val="-4"/>
        </w:rPr>
        <w:t xml:space="preserve"> </w:t>
      </w:r>
      <w:r>
        <w:rPr>
          <w:rFonts w:ascii="Courier New" w:hAnsi="Courier New"/>
        </w:rPr>
        <w:t>без</w:t>
      </w:r>
      <w:r>
        <w:rPr>
          <w:rFonts w:ascii="Courier New" w:hAnsi="Courier New"/>
          <w:spacing w:val="-5"/>
        </w:rPr>
        <w:t xml:space="preserve"> </w:t>
      </w:r>
      <w:r>
        <w:rPr>
          <w:rFonts w:ascii="Courier New" w:hAnsi="Courier New"/>
        </w:rPr>
        <w:t>нагрузки</w:t>
      </w:r>
      <w:r>
        <w:rPr>
          <w:rFonts w:ascii="Courier New" w:hAnsi="Courier New"/>
          <w:spacing w:val="-5"/>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5"/>
        </w:rPr>
        <w:t xml:space="preserve"> </w:t>
      </w:r>
      <w:r>
        <w:rPr>
          <w:rFonts w:ascii="Courier New" w:hAnsi="Courier New"/>
        </w:rPr>
        <w:t>км,</w:t>
      </w:r>
      <w:r>
        <w:rPr>
          <w:rFonts w:ascii="Courier New" w:hAnsi="Courier New"/>
          <w:spacing w:val="-3"/>
        </w:rPr>
        <w:t xml:space="preserve"> </w:t>
      </w:r>
      <w:r>
        <w:rPr>
          <w:b/>
          <w:i/>
        </w:rPr>
        <w:t>L2</w:t>
      </w:r>
      <w:r>
        <w:rPr>
          <w:b/>
          <w:i/>
          <w:spacing w:val="-2"/>
        </w:rPr>
        <w:t xml:space="preserve"> </w:t>
      </w:r>
      <w:r>
        <w:rPr>
          <w:b/>
          <w:i/>
        </w:rPr>
        <w:t>=</w:t>
      </w:r>
      <w:r>
        <w:rPr>
          <w:b/>
          <w:i/>
          <w:spacing w:val="-3"/>
        </w:rPr>
        <w:t xml:space="preserve"> </w:t>
      </w:r>
      <w:r>
        <w:rPr>
          <w:rFonts w:ascii="Arial" w:hAnsi="Arial"/>
          <w:b/>
          <w:spacing w:val="-10"/>
          <w:sz w:val="20"/>
        </w:rPr>
        <w:t>2</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8"/>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6"/>
          <w:sz w:val="20"/>
          <w:u w:val="single"/>
        </w:rPr>
        <w:t xml:space="preserve"> </w:t>
      </w:r>
      <w:r>
        <w:rPr>
          <w:b/>
          <w:i/>
          <w:sz w:val="20"/>
          <w:u w:val="single"/>
        </w:rPr>
        <w:t>углерода,</w:t>
      </w:r>
      <w:r>
        <w:rPr>
          <w:b/>
          <w:i/>
          <w:spacing w:val="-6"/>
          <w:sz w:val="20"/>
          <w:u w:val="single"/>
        </w:rPr>
        <w:t xml:space="preserve"> </w:t>
      </w:r>
      <w:r>
        <w:rPr>
          <w:b/>
          <w:i/>
          <w:sz w:val="20"/>
          <w:u w:val="single"/>
        </w:rPr>
        <w:t>Угарный</w:t>
      </w:r>
      <w:r>
        <w:rPr>
          <w:b/>
          <w:i/>
          <w:spacing w:val="-8"/>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rPr>
          <w:sz w:val="20"/>
        </w:rPr>
        <w:sectPr w:rsidR="004F19BD">
          <w:pgSz w:w="11910" w:h="16840"/>
          <w:pgMar w:top="1080" w:right="900" w:bottom="280" w:left="1480" w:header="710" w:footer="0" w:gutter="0"/>
          <w:cols w:space="720"/>
        </w:sectPr>
      </w:pPr>
    </w:p>
    <w:p w:rsidR="004F19BD" w:rsidRDefault="004F19BD">
      <w:pPr>
        <w:pStyle w:val="a3"/>
        <w:spacing w:before="69"/>
        <w:rPr>
          <w:b/>
          <w:i/>
          <w:sz w:val="22"/>
        </w:rPr>
      </w:pPr>
    </w:p>
    <w:p w:rsidR="004F19BD" w:rsidRDefault="00EA37BF">
      <w:pPr>
        <w:spacing w:before="1"/>
        <w:ind w:left="222" w:right="2046"/>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79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13.5</w:t>
      </w:r>
    </w:p>
    <w:p w:rsidR="004F19BD" w:rsidRDefault="00EA37BF">
      <w:pPr>
        <w:spacing w:before="230"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движении</w:t>
      </w:r>
      <w:r>
        <w:rPr>
          <w:rFonts w:ascii="Courier New" w:hAnsi="Courier New"/>
          <w:spacing w:val="-5"/>
        </w:rPr>
        <w:t xml:space="preserve"> </w:t>
      </w:r>
      <w:r>
        <w:rPr>
          <w:rFonts w:ascii="Courier New" w:hAnsi="Courier New"/>
        </w:rPr>
        <w:t>и</w:t>
      </w:r>
      <w:r>
        <w:rPr>
          <w:rFonts w:ascii="Courier New" w:hAnsi="Courier New"/>
          <w:spacing w:val="-4"/>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4"/>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3"/>
        </w:rPr>
        <w:t xml:space="preserve"> </w:t>
      </w:r>
      <w:r>
        <w:rPr>
          <w:b/>
          <w:i/>
        </w:rPr>
        <w:t>M1</w:t>
      </w:r>
      <w:r>
        <w:rPr>
          <w:b/>
          <w:i/>
          <w:spacing w:val="-2"/>
        </w:rPr>
        <w:t xml:space="preserve"> </w:t>
      </w:r>
      <w:r>
        <w:rPr>
          <w:b/>
          <w:i/>
        </w:rPr>
        <w:t>=</w:t>
      </w:r>
      <w:r>
        <w:rPr>
          <w:b/>
          <w:i/>
          <w:spacing w:val="-2"/>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jc w:val="both"/>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2"/>
          <w:sz w:val="20"/>
        </w:rPr>
        <w:t xml:space="preserve"> </w:t>
      </w:r>
      <w:r>
        <w:rPr>
          <w:b/>
          <w:i/>
          <w:sz w:val="20"/>
        </w:rPr>
        <w:t>=</w:t>
      </w:r>
      <w:r>
        <w:rPr>
          <w:b/>
          <w:i/>
          <w:spacing w:val="-2"/>
          <w:sz w:val="20"/>
        </w:rPr>
        <w:t xml:space="preserve"> </w:t>
      </w:r>
      <w:r>
        <w:rPr>
          <w:b/>
          <w:sz w:val="20"/>
        </w:rPr>
        <w:t>79</w:t>
      </w:r>
      <w:r>
        <w:rPr>
          <w:b/>
          <w:spacing w:val="-1"/>
          <w:sz w:val="20"/>
        </w:rPr>
        <w:t xml:space="preserve"> </w:t>
      </w:r>
      <w:r>
        <w:rPr>
          <w:b/>
          <w:sz w:val="20"/>
        </w:rPr>
        <w:t>·</w:t>
      </w:r>
      <w:r>
        <w:rPr>
          <w:b/>
          <w:spacing w:val="-1"/>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1"/>
          <w:sz w:val="20"/>
        </w:rPr>
        <w:t xml:space="preserve"> </w:t>
      </w:r>
      <w:r>
        <w:rPr>
          <w:b/>
          <w:sz w:val="20"/>
        </w:rPr>
        <w:t>79</w:t>
      </w:r>
      <w:r>
        <w:rPr>
          <w:b/>
          <w:spacing w:val="-3"/>
          <w:sz w:val="20"/>
        </w:rPr>
        <w:t xml:space="preserve"> </w:t>
      </w:r>
      <w:r>
        <w:rPr>
          <w:b/>
          <w:sz w:val="20"/>
        </w:rPr>
        <w:t>·</w:t>
      </w:r>
      <w:r>
        <w:rPr>
          <w:b/>
          <w:spacing w:val="-2"/>
          <w:sz w:val="20"/>
        </w:rPr>
        <w:t xml:space="preserve"> </w:t>
      </w:r>
      <w:r>
        <w:rPr>
          <w:b/>
          <w:sz w:val="20"/>
        </w:rPr>
        <w:t>68 +</w:t>
      </w:r>
      <w:r>
        <w:rPr>
          <w:b/>
          <w:spacing w:val="-3"/>
          <w:sz w:val="20"/>
        </w:rPr>
        <w:t xml:space="preserve"> </w:t>
      </w:r>
      <w:r>
        <w:rPr>
          <w:b/>
          <w:sz w:val="20"/>
        </w:rPr>
        <w:t>13.5</w:t>
      </w:r>
      <w:r>
        <w:rPr>
          <w:b/>
          <w:spacing w:val="-1"/>
          <w:sz w:val="20"/>
        </w:rPr>
        <w:t xml:space="preserve"> </w:t>
      </w:r>
      <w:r>
        <w:rPr>
          <w:b/>
          <w:sz w:val="20"/>
        </w:rPr>
        <w:t>·</w:t>
      </w:r>
      <w:r>
        <w:rPr>
          <w:b/>
          <w:spacing w:val="-3"/>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13651.6</w:t>
      </w:r>
    </w:p>
    <w:p w:rsidR="004F19BD" w:rsidRDefault="00EA37BF">
      <w:pPr>
        <w:spacing w:before="12" w:line="235" w:lineRule="auto"/>
        <w:ind w:left="222" w:right="497"/>
        <w:jc w:val="both"/>
        <w:rPr>
          <w:rFonts w:ascii="Arial" w:hAnsi="Arial"/>
          <w:b/>
          <w:sz w:val="20"/>
        </w:rPr>
      </w:pPr>
      <w:r>
        <w:rPr>
          <w:rFonts w:ascii="Courier New" w:hAnsi="Courier New"/>
        </w:rPr>
        <w:t>Валовый</w:t>
      </w:r>
      <w:r>
        <w:rPr>
          <w:rFonts w:ascii="Courier New" w:hAnsi="Courier New"/>
          <w:spacing w:val="-3"/>
        </w:rPr>
        <w:t xml:space="preserve"> </w:t>
      </w:r>
      <w:r>
        <w:rPr>
          <w:rFonts w:ascii="Courier New" w:hAnsi="Courier New"/>
        </w:rPr>
        <w:t>выброс</w:t>
      </w:r>
      <w:r>
        <w:rPr>
          <w:rFonts w:ascii="Courier New" w:hAnsi="Courier New"/>
          <w:spacing w:val="-3"/>
        </w:rPr>
        <w:t xml:space="preserve"> </w:t>
      </w:r>
      <w:r>
        <w:rPr>
          <w:rFonts w:ascii="Courier New" w:hAnsi="Courier New"/>
        </w:rPr>
        <w:t>ЗВ,</w:t>
      </w:r>
      <w:r>
        <w:rPr>
          <w:rFonts w:ascii="Courier New" w:hAnsi="Courier New"/>
          <w:spacing w:val="-3"/>
        </w:rPr>
        <w:t xml:space="preserve"> </w:t>
      </w:r>
      <w:r>
        <w:rPr>
          <w:rFonts w:ascii="Courier New" w:hAnsi="Courier New"/>
        </w:rPr>
        <w:t>т/год,</w:t>
      </w:r>
      <w:r>
        <w:rPr>
          <w:rFonts w:ascii="Courier New" w:hAnsi="Courier New"/>
          <w:spacing w:val="-2"/>
        </w:rPr>
        <w:t xml:space="preserve"> </w:t>
      </w:r>
      <w:r>
        <w:rPr>
          <w:b/>
          <w:i/>
        </w:rPr>
        <w:t>M</w:t>
      </w:r>
      <w:r>
        <w:rPr>
          <w:b/>
          <w:i/>
          <w:spacing w:val="-1"/>
        </w:rPr>
        <w:t xml:space="preserve"> </w:t>
      </w:r>
      <w:r>
        <w:rPr>
          <w:b/>
          <w:i/>
        </w:rPr>
        <w:t>=</w:t>
      </w:r>
      <w:r>
        <w:rPr>
          <w:b/>
          <w:i/>
          <w:spacing w:val="-2"/>
        </w:rPr>
        <w:t xml:space="preserve"> </w:t>
      </w:r>
      <w:r>
        <w:rPr>
          <w:b/>
          <w:i/>
          <w:sz w:val="20"/>
        </w:rPr>
        <w:t>A</w:t>
      </w:r>
      <w:r>
        <w:rPr>
          <w:b/>
          <w:i/>
          <w:spacing w:val="-2"/>
          <w:sz w:val="20"/>
        </w:rPr>
        <w:t xml:space="preserve"> </w:t>
      </w:r>
      <w:r>
        <w:rPr>
          <w:b/>
          <w:i/>
          <w:sz w:val="20"/>
        </w:rPr>
        <w:t>·</w:t>
      </w:r>
      <w:r>
        <w:rPr>
          <w:b/>
          <w:i/>
          <w:spacing w:val="-1"/>
          <w:sz w:val="20"/>
        </w:rPr>
        <w:t xml:space="preserve"> </w:t>
      </w:r>
      <w:r>
        <w:rPr>
          <w:b/>
          <w:i/>
          <w:sz w:val="20"/>
        </w:rPr>
        <w:t>M1 ·</w:t>
      </w:r>
      <w:r>
        <w:rPr>
          <w:b/>
          <w:i/>
          <w:spacing w:val="-1"/>
          <w:sz w:val="20"/>
        </w:rPr>
        <w:t xml:space="preserve"> </w:t>
      </w:r>
      <w:r>
        <w:rPr>
          <w:b/>
          <w:i/>
          <w:sz w:val="20"/>
        </w:rPr>
        <w:t>NK</w:t>
      </w:r>
      <w:r>
        <w:rPr>
          <w:b/>
          <w:i/>
          <w:spacing w:val="-2"/>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 ·</w:t>
      </w:r>
      <w:r>
        <w:rPr>
          <w:b/>
          <w:spacing w:val="-3"/>
          <w:sz w:val="20"/>
        </w:rPr>
        <w:t xml:space="preserve"> </w:t>
      </w:r>
      <w:r>
        <w:rPr>
          <w:b/>
          <w:sz w:val="20"/>
        </w:rPr>
        <w:t>13651.6</w:t>
      </w:r>
      <w:r>
        <w:rPr>
          <w:b/>
          <w:spacing w:val="-2"/>
          <w:sz w:val="20"/>
        </w:rPr>
        <w:t xml:space="preserve"> </w:t>
      </w:r>
      <w:r>
        <w:rPr>
          <w:b/>
          <w:sz w:val="20"/>
        </w:rPr>
        <w:t>·</w:t>
      </w:r>
      <w:r>
        <w:rPr>
          <w:b/>
          <w:spacing w:val="-1"/>
          <w:sz w:val="20"/>
        </w:rPr>
        <w:t xml:space="preserve"> </w:t>
      </w:r>
      <w:r>
        <w:rPr>
          <w:b/>
          <w:sz w:val="20"/>
        </w:rPr>
        <w:t>1</w:t>
      </w:r>
      <w:r>
        <w:rPr>
          <w:b/>
          <w:spacing w:val="-2"/>
          <w:sz w:val="20"/>
        </w:rPr>
        <w:t xml:space="preserve"> </w:t>
      </w:r>
      <w:r>
        <w:rPr>
          <w:b/>
          <w:sz w:val="20"/>
        </w:rPr>
        <w:t>·</w:t>
      </w:r>
      <w:r>
        <w:rPr>
          <w:b/>
          <w:spacing w:val="-1"/>
          <w:sz w:val="20"/>
        </w:rPr>
        <w:t xml:space="preserve"> </w:t>
      </w:r>
      <w:r>
        <w:rPr>
          <w:b/>
          <w:sz w:val="20"/>
        </w:rPr>
        <w:t>110 ·</w:t>
      </w:r>
      <w:r>
        <w:rPr>
          <w:b/>
          <w:spacing w:val="-1"/>
          <w:sz w:val="20"/>
        </w:rPr>
        <w:t xml:space="preserve"> </w:t>
      </w:r>
      <w:r>
        <w:rPr>
          <w:b/>
          <w:sz w:val="20"/>
        </w:rPr>
        <w:t>10</w:t>
      </w:r>
      <w:r>
        <w:rPr>
          <w:b/>
          <w:sz w:val="20"/>
          <w:vertAlign w:val="superscript"/>
        </w:rPr>
        <w:t>-6</w:t>
      </w:r>
      <w:r>
        <w:rPr>
          <w:b/>
          <w:spacing w:val="-1"/>
          <w:sz w:val="20"/>
        </w:rPr>
        <w:t xml:space="preserve"> </w:t>
      </w:r>
      <w:r>
        <w:rPr>
          <w:b/>
          <w:sz w:val="20"/>
        </w:rPr>
        <w:t>=</w:t>
      </w:r>
      <w:r>
        <w:rPr>
          <w:b/>
          <w:spacing w:val="-2"/>
          <w:sz w:val="20"/>
        </w:rPr>
        <w:t xml:space="preserve"> </w:t>
      </w:r>
      <w:r>
        <w:rPr>
          <w:rFonts w:ascii="Arial" w:hAnsi="Arial"/>
          <w:b/>
          <w:sz w:val="20"/>
        </w:rPr>
        <w:t xml:space="preserve">1.502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3"/>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3"/>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79 · 2 + 1.3 · 79 · 2 + 13.5 · 6 = </w:t>
      </w:r>
      <w:r>
        <w:rPr>
          <w:rFonts w:ascii="Arial" w:hAnsi="Arial"/>
          <w:b/>
          <w:sz w:val="20"/>
        </w:rPr>
        <w:t>444.4</w:t>
      </w:r>
    </w:p>
    <w:p w:rsidR="004F19BD" w:rsidRDefault="00EA37BF">
      <w:pPr>
        <w:spacing w:before="10" w:line="267"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3"/>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444.4</w:t>
      </w:r>
      <w:r>
        <w:rPr>
          <w:b/>
          <w:spacing w:val="-3"/>
          <w:sz w:val="20"/>
        </w:rPr>
        <w:t xml:space="preserve"> </w:t>
      </w:r>
      <w:r>
        <w:rPr>
          <w:b/>
          <w:sz w:val="20"/>
        </w:rPr>
        <w:t>·</w:t>
      </w:r>
      <w:r>
        <w:rPr>
          <w:b/>
          <w:spacing w:val="-1"/>
          <w:sz w:val="20"/>
        </w:rPr>
        <w:t xml:space="preserve"> </w:t>
      </w:r>
      <w:r>
        <w:rPr>
          <w:b/>
          <w:sz w:val="20"/>
        </w:rPr>
        <w:t>1</w:t>
      </w:r>
      <w:r>
        <w:rPr>
          <w:b/>
          <w:spacing w:val="-1"/>
          <w:sz w:val="20"/>
        </w:rPr>
        <w:t xml:space="preserve"> </w:t>
      </w:r>
      <w:r>
        <w:rPr>
          <w:b/>
          <w:sz w:val="20"/>
        </w:rPr>
        <w:t>/</w:t>
      </w:r>
      <w:r>
        <w:rPr>
          <w:b/>
          <w:spacing w:val="-5"/>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6" w:lineRule="exact"/>
        <w:ind w:left="222"/>
        <w:rPr>
          <w:rFonts w:ascii="Arial"/>
          <w:b/>
          <w:sz w:val="20"/>
        </w:rPr>
      </w:pPr>
      <w:r>
        <w:rPr>
          <w:rFonts w:ascii="Arial"/>
          <w:b/>
          <w:spacing w:val="-2"/>
          <w:sz w:val="20"/>
        </w:rPr>
        <w:t>0.247</w:t>
      </w:r>
    </w:p>
    <w:p w:rsidR="004F19BD" w:rsidRDefault="004F19BD">
      <w:pPr>
        <w:pStyle w:val="a3"/>
        <w:spacing w:before="2"/>
        <w:rPr>
          <w:rFonts w:ascii="Arial"/>
          <w:b/>
          <w:sz w:val="20"/>
        </w:rPr>
      </w:pPr>
    </w:p>
    <w:p w:rsidR="004F19BD" w:rsidRDefault="00EA37BF">
      <w:pPr>
        <w:ind w:left="222"/>
        <w:rPr>
          <w:b/>
          <w:i/>
          <w:sz w:val="20"/>
        </w:rPr>
      </w:pPr>
      <w:r>
        <w:rPr>
          <w:b/>
          <w:i/>
          <w:sz w:val="20"/>
          <w:u w:val="single"/>
        </w:rPr>
        <w:t>Примесь:</w:t>
      </w:r>
      <w:r>
        <w:rPr>
          <w:b/>
          <w:i/>
          <w:spacing w:val="-6"/>
          <w:sz w:val="20"/>
          <w:u w:val="single"/>
        </w:rPr>
        <w:t xml:space="preserve"> </w:t>
      </w:r>
      <w:r>
        <w:rPr>
          <w:b/>
          <w:i/>
          <w:sz w:val="20"/>
          <w:u w:val="single"/>
        </w:rPr>
        <w:t>2732</w:t>
      </w:r>
      <w:r>
        <w:rPr>
          <w:b/>
          <w:i/>
          <w:spacing w:val="-6"/>
          <w:sz w:val="20"/>
          <w:u w:val="single"/>
        </w:rPr>
        <w:t xml:space="preserve"> </w:t>
      </w:r>
      <w:r>
        <w:rPr>
          <w:b/>
          <w:i/>
          <w:sz w:val="20"/>
          <w:u w:val="single"/>
        </w:rPr>
        <w:t>Керосин</w:t>
      </w:r>
      <w:r>
        <w:rPr>
          <w:b/>
          <w:i/>
          <w:spacing w:val="-7"/>
          <w:sz w:val="20"/>
          <w:u w:val="single"/>
        </w:rPr>
        <w:t xml:space="preserve"> </w:t>
      </w:r>
      <w:r>
        <w:rPr>
          <w:b/>
          <w:i/>
          <w:spacing w:val="-2"/>
          <w:sz w:val="20"/>
          <w:u w:val="single"/>
        </w:rPr>
        <w:t>(654*)</w:t>
      </w:r>
    </w:p>
    <w:p w:rsidR="004F19BD" w:rsidRDefault="004F19BD">
      <w:pPr>
        <w:pStyle w:val="a3"/>
        <w:spacing w:before="8"/>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10.2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2.9</w:t>
      </w:r>
    </w:p>
    <w:p w:rsidR="004F19BD" w:rsidRDefault="00EA37BF">
      <w:pPr>
        <w:spacing w:before="231"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 L1N</w:t>
      </w:r>
      <w:r>
        <w:rPr>
          <w:b/>
          <w:i/>
          <w:spacing w:val="-2"/>
          <w:sz w:val="20"/>
        </w:rPr>
        <w:t xml:space="preserve"> </w:t>
      </w:r>
      <w:r>
        <w:rPr>
          <w:b/>
          <w:i/>
          <w:sz w:val="20"/>
        </w:rPr>
        <w:t>+</w:t>
      </w:r>
      <w:r>
        <w:rPr>
          <w:b/>
          <w:i/>
          <w:spacing w:val="-3"/>
          <w:sz w:val="20"/>
        </w:rPr>
        <w:t xml:space="preserve"> </w:t>
      </w:r>
      <w:r>
        <w:rPr>
          <w:b/>
          <w:i/>
          <w:sz w:val="20"/>
        </w:rPr>
        <w:t>MXX</w:t>
      </w:r>
      <w:r>
        <w:rPr>
          <w:b/>
          <w:i/>
          <w:spacing w:val="-2"/>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1"/>
          <w:sz w:val="20"/>
        </w:rPr>
        <w:t xml:space="preserve"> </w:t>
      </w:r>
      <w:r>
        <w:rPr>
          <w:b/>
          <w:sz w:val="20"/>
        </w:rPr>
        <w:t>10.2</w:t>
      </w:r>
      <w:r>
        <w:rPr>
          <w:b/>
          <w:spacing w:val="-1"/>
          <w:sz w:val="20"/>
        </w:rPr>
        <w:t xml:space="preserve"> </w:t>
      </w:r>
      <w:r>
        <w:rPr>
          <w:b/>
          <w:sz w:val="20"/>
        </w:rPr>
        <w:t>·</w:t>
      </w:r>
      <w:r>
        <w:rPr>
          <w:b/>
          <w:spacing w:val="-3"/>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 ·</w:t>
      </w:r>
      <w:r>
        <w:rPr>
          <w:b/>
          <w:spacing w:val="-4"/>
          <w:sz w:val="20"/>
        </w:rPr>
        <w:t xml:space="preserve"> </w:t>
      </w:r>
      <w:r>
        <w:rPr>
          <w:b/>
          <w:sz w:val="20"/>
        </w:rPr>
        <w:t>10.2</w:t>
      </w:r>
      <w:r>
        <w:rPr>
          <w:b/>
          <w:spacing w:val="-3"/>
          <w:sz w:val="20"/>
        </w:rPr>
        <w:t xml:space="preserve"> </w:t>
      </w:r>
      <w:r>
        <w:rPr>
          <w:b/>
          <w:sz w:val="20"/>
        </w:rPr>
        <w:t>·</w:t>
      </w:r>
      <w:r>
        <w:rPr>
          <w:b/>
          <w:spacing w:val="-1"/>
          <w:sz w:val="20"/>
        </w:rPr>
        <w:t xml:space="preserve"> </w:t>
      </w:r>
      <w:r>
        <w:rPr>
          <w:b/>
          <w:sz w:val="20"/>
        </w:rPr>
        <w:t>68</w:t>
      </w:r>
      <w:r>
        <w:rPr>
          <w:b/>
          <w:spacing w:val="-1"/>
          <w:sz w:val="20"/>
        </w:rPr>
        <w:t xml:space="preserve"> </w:t>
      </w:r>
      <w:r>
        <w:rPr>
          <w:b/>
          <w:sz w:val="20"/>
        </w:rPr>
        <w:t>+</w:t>
      </w:r>
      <w:r>
        <w:rPr>
          <w:b/>
          <w:spacing w:val="-2"/>
          <w:sz w:val="20"/>
        </w:rPr>
        <w:t xml:space="preserve"> </w:t>
      </w:r>
      <w:r>
        <w:rPr>
          <w:b/>
          <w:sz w:val="20"/>
        </w:rPr>
        <w:t>2.9</w:t>
      </w:r>
      <w:r>
        <w:rPr>
          <w:b/>
          <w:spacing w:val="-3"/>
          <w:sz w:val="20"/>
        </w:rPr>
        <w:t xml:space="preserve"> </w:t>
      </w:r>
      <w:r>
        <w:rPr>
          <w:b/>
          <w:sz w:val="20"/>
        </w:rPr>
        <w:t>·</w:t>
      </w:r>
      <w:r>
        <w:rPr>
          <w:b/>
          <w:spacing w:val="-2"/>
          <w:sz w:val="20"/>
        </w:rPr>
        <w:t xml:space="preserve"> </w:t>
      </w:r>
      <w:r>
        <w:rPr>
          <w:b/>
          <w:sz w:val="20"/>
        </w:rPr>
        <w:t>96 =</w:t>
      </w:r>
      <w:r>
        <w:rPr>
          <w:b/>
          <w:spacing w:val="4"/>
          <w:sz w:val="20"/>
        </w:rPr>
        <w:t xml:space="preserve"> </w:t>
      </w:r>
      <w:r>
        <w:rPr>
          <w:rFonts w:ascii="Arial" w:hAnsi="Arial"/>
          <w:b/>
          <w:spacing w:val="-2"/>
          <w:sz w:val="20"/>
        </w:rPr>
        <w:t>1873.7</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1873.7 · 1 · 110 · 10</w:t>
      </w:r>
      <w:r>
        <w:rPr>
          <w:b/>
          <w:sz w:val="20"/>
          <w:vertAlign w:val="superscript"/>
        </w:rPr>
        <w:t>-6</w:t>
      </w:r>
      <w:r>
        <w:rPr>
          <w:b/>
          <w:sz w:val="20"/>
        </w:rPr>
        <w:t xml:space="preserve"> = </w:t>
      </w:r>
      <w:r>
        <w:rPr>
          <w:rFonts w:ascii="Arial" w:hAnsi="Arial"/>
          <w:b/>
          <w:sz w:val="20"/>
        </w:rPr>
        <w:t xml:space="preserve">0.206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10.2 · 2 + 1.3 · 10.2 · 2 + 2.9 · 6 = </w:t>
      </w:r>
      <w:r>
        <w:rPr>
          <w:rFonts w:ascii="Arial" w:hAnsi="Arial"/>
          <w:b/>
          <w:sz w:val="20"/>
        </w:rPr>
        <w:t>64.3</w:t>
      </w:r>
    </w:p>
    <w:p w:rsidR="004F19BD" w:rsidRDefault="00EA37BF">
      <w:pPr>
        <w:spacing w:before="10" w:line="267"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6"/>
        </w:rPr>
        <w:t xml:space="preserve"> </w:t>
      </w:r>
      <w:r>
        <w:rPr>
          <w:rFonts w:ascii="Courier New" w:hAnsi="Courier New"/>
        </w:rPr>
        <w:t>ЗВ,</w:t>
      </w:r>
      <w:r>
        <w:rPr>
          <w:rFonts w:ascii="Courier New" w:hAnsi="Courier New"/>
          <w:spacing w:val="-5"/>
        </w:rPr>
        <w:t xml:space="preserve"> </w:t>
      </w:r>
      <w:r>
        <w:rPr>
          <w:rFonts w:ascii="Courier New" w:hAnsi="Courier New"/>
        </w:rPr>
        <w:t>г/с,</w:t>
      </w:r>
      <w:r>
        <w:rPr>
          <w:rFonts w:ascii="Courier New" w:hAnsi="Courier New"/>
          <w:spacing w:val="-6"/>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w:t>
      </w:r>
      <w:r>
        <w:rPr>
          <w:b/>
          <w:i/>
          <w:spacing w:val="-1"/>
          <w:sz w:val="20"/>
        </w:rPr>
        <w:t xml:space="preserve"> </w:t>
      </w:r>
      <w:r>
        <w:rPr>
          <w:b/>
          <w:i/>
          <w:sz w:val="20"/>
        </w:rPr>
        <w:t>/</w:t>
      </w:r>
      <w:r>
        <w:rPr>
          <w:b/>
          <w:i/>
          <w:spacing w:val="-3"/>
          <w:sz w:val="20"/>
        </w:rPr>
        <w:t xml:space="preserve"> </w:t>
      </w:r>
      <w:r>
        <w:rPr>
          <w:b/>
          <w:i/>
          <w:sz w:val="20"/>
        </w:rPr>
        <w:t>60 =</w:t>
      </w:r>
      <w:r>
        <w:rPr>
          <w:b/>
          <w:i/>
          <w:spacing w:val="-1"/>
          <w:sz w:val="20"/>
        </w:rPr>
        <w:t xml:space="preserve"> </w:t>
      </w:r>
      <w:r>
        <w:rPr>
          <w:b/>
          <w:sz w:val="20"/>
        </w:rPr>
        <w:t>64.3</w:t>
      </w:r>
      <w:r>
        <w:rPr>
          <w:b/>
          <w:spacing w:val="-1"/>
          <w:sz w:val="20"/>
        </w:rPr>
        <w:t xml:space="preserve"> </w:t>
      </w:r>
      <w:r>
        <w:rPr>
          <w:b/>
          <w:sz w:val="20"/>
        </w:rPr>
        <w:t>·</w:t>
      </w:r>
      <w:r>
        <w:rPr>
          <w:b/>
          <w:spacing w:val="-4"/>
          <w:sz w:val="20"/>
        </w:rPr>
        <w:t xml:space="preserve"> </w:t>
      </w:r>
      <w:r>
        <w:rPr>
          <w:b/>
          <w:sz w:val="20"/>
        </w:rPr>
        <w:t>1 /</w:t>
      </w:r>
      <w:r>
        <w:rPr>
          <w:b/>
          <w:spacing w:val="-3"/>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3"/>
          <w:sz w:val="20"/>
        </w:rPr>
        <w:t xml:space="preserve"> </w:t>
      </w:r>
      <w:r>
        <w:rPr>
          <w:b/>
          <w:spacing w:val="-10"/>
          <w:sz w:val="20"/>
        </w:rPr>
        <w:t>=</w:t>
      </w:r>
    </w:p>
    <w:p w:rsidR="004F19BD" w:rsidRDefault="00EA37BF">
      <w:pPr>
        <w:spacing w:line="226" w:lineRule="exact"/>
        <w:ind w:left="222"/>
        <w:rPr>
          <w:rFonts w:ascii="Arial"/>
          <w:b/>
          <w:sz w:val="20"/>
        </w:rPr>
      </w:pPr>
      <w:r>
        <w:rPr>
          <w:rFonts w:ascii="Arial"/>
          <w:b/>
          <w:spacing w:val="-2"/>
          <w:sz w:val="20"/>
        </w:rPr>
        <w:t>0.0357</w:t>
      </w:r>
    </w:p>
    <w:p w:rsidR="004F19BD" w:rsidRDefault="004F19BD">
      <w:pPr>
        <w:pStyle w:val="a3"/>
        <w:spacing w:before="8"/>
        <w:rPr>
          <w:rFonts w:ascii="Arial"/>
          <w:b/>
          <w:sz w:val="20"/>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7"/>
        </w:rPr>
        <w:t xml:space="preserve"> </w:t>
      </w:r>
      <w:r>
        <w:rPr>
          <w:rFonts w:ascii="Courier New" w:hAnsi="Courier New"/>
        </w:rPr>
        <w:t>оксидов</w:t>
      </w:r>
      <w:r>
        <w:rPr>
          <w:rFonts w:ascii="Courier New" w:hAnsi="Courier New"/>
          <w:spacing w:val="-7"/>
        </w:rPr>
        <w:t xml:space="preserve"> </w:t>
      </w:r>
      <w:r>
        <w:rPr>
          <w:rFonts w:ascii="Courier New" w:hAnsi="Courier New"/>
          <w:spacing w:val="-2"/>
        </w:rPr>
        <w:t>азота:</w:t>
      </w:r>
    </w:p>
    <w:p w:rsidR="004F19BD" w:rsidRDefault="004F19BD">
      <w:pPr>
        <w:pStyle w:val="a3"/>
        <w:spacing w:before="2"/>
        <w:rPr>
          <w:rFonts w:ascii="Courier New"/>
          <w:sz w:val="22"/>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1.8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0.2</w:t>
      </w:r>
    </w:p>
    <w:p w:rsidR="004F19BD" w:rsidRDefault="00EA37BF">
      <w:pPr>
        <w:spacing w:before="231"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движении</w:t>
      </w:r>
      <w:r>
        <w:rPr>
          <w:rFonts w:ascii="Courier New" w:hAnsi="Courier New"/>
          <w:spacing w:val="-5"/>
        </w:rPr>
        <w:t xml:space="preserve"> </w:t>
      </w:r>
      <w:r>
        <w:rPr>
          <w:rFonts w:ascii="Courier New" w:hAnsi="Courier New"/>
        </w:rPr>
        <w:t>и</w:t>
      </w:r>
      <w:r>
        <w:rPr>
          <w:rFonts w:ascii="Courier New" w:hAnsi="Courier New"/>
          <w:spacing w:val="-4"/>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4"/>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3"/>
        </w:rPr>
        <w:t xml:space="preserve"> </w:t>
      </w:r>
      <w:r>
        <w:rPr>
          <w:b/>
          <w:i/>
        </w:rPr>
        <w:t>M1</w:t>
      </w:r>
      <w:r>
        <w:rPr>
          <w:b/>
          <w:i/>
          <w:spacing w:val="-2"/>
        </w:rPr>
        <w:t xml:space="preserve"> </w:t>
      </w:r>
      <w:r>
        <w:rPr>
          <w:b/>
          <w:i/>
        </w:rPr>
        <w:t>=</w:t>
      </w:r>
      <w:r>
        <w:rPr>
          <w:b/>
          <w:i/>
          <w:spacing w:val="-2"/>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1.8</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2"/>
          <w:sz w:val="20"/>
        </w:rPr>
        <w:t xml:space="preserve"> </w:t>
      </w:r>
      <w:r>
        <w:rPr>
          <w:b/>
          <w:sz w:val="20"/>
        </w:rPr>
        <w:t>1.8</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0.2</w:t>
      </w:r>
      <w:r>
        <w:rPr>
          <w:b/>
          <w:spacing w:val="-3"/>
          <w:sz w:val="20"/>
        </w:rPr>
        <w:t xml:space="preserve"> </w:t>
      </w:r>
      <w:r>
        <w:rPr>
          <w:b/>
          <w:sz w:val="20"/>
        </w:rPr>
        <w:t>·</w:t>
      </w:r>
      <w:r>
        <w:rPr>
          <w:b/>
          <w:spacing w:val="-2"/>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300.7</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w:t>
      </w:r>
      <w:r>
        <w:rPr>
          <w:b/>
          <w:spacing w:val="-1"/>
          <w:sz w:val="20"/>
        </w:rPr>
        <w:t xml:space="preserve"> </w:t>
      </w:r>
      <w:r>
        <w:rPr>
          <w:b/>
          <w:sz w:val="20"/>
        </w:rPr>
        <w:t>300.7 ·</w:t>
      </w:r>
      <w:r>
        <w:rPr>
          <w:b/>
          <w:spacing w:val="-1"/>
          <w:sz w:val="20"/>
        </w:rPr>
        <w:t xml:space="preserve"> </w:t>
      </w:r>
      <w:r>
        <w:rPr>
          <w:b/>
          <w:sz w:val="20"/>
        </w:rPr>
        <w:t>1 ·</w:t>
      </w:r>
      <w:r>
        <w:rPr>
          <w:b/>
          <w:spacing w:val="-1"/>
          <w:sz w:val="20"/>
        </w:rPr>
        <w:t xml:space="preserve"> </w:t>
      </w:r>
      <w:r>
        <w:rPr>
          <w:b/>
          <w:sz w:val="20"/>
        </w:rPr>
        <w:t>110 ·</w:t>
      </w:r>
      <w:r>
        <w:rPr>
          <w:b/>
          <w:spacing w:val="-1"/>
          <w:sz w:val="20"/>
        </w:rPr>
        <w:t xml:space="preserve"> </w:t>
      </w:r>
      <w:r>
        <w:rPr>
          <w:b/>
          <w:sz w:val="20"/>
        </w:rPr>
        <w:t>10</w:t>
      </w:r>
      <w:r>
        <w:rPr>
          <w:b/>
          <w:sz w:val="20"/>
          <w:vertAlign w:val="superscript"/>
        </w:rPr>
        <w:t>-6</w:t>
      </w:r>
      <w:r>
        <w:rPr>
          <w:b/>
          <w:sz w:val="20"/>
        </w:rPr>
        <w:t xml:space="preserve"> = </w:t>
      </w:r>
      <w:r>
        <w:rPr>
          <w:rFonts w:ascii="Arial" w:hAnsi="Arial"/>
          <w:b/>
          <w:sz w:val="20"/>
        </w:rPr>
        <w:t xml:space="preserve">0.0331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3"/>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1.8 · 2 + 1.3 · 1.8 · 2 + 0.2 · 6 = </w:t>
      </w:r>
      <w:r>
        <w:rPr>
          <w:rFonts w:ascii="Arial" w:hAnsi="Arial"/>
          <w:b/>
          <w:sz w:val="20"/>
        </w:rPr>
        <w:t>9.48</w:t>
      </w:r>
    </w:p>
    <w:p w:rsidR="004F19BD" w:rsidRDefault="00EA37BF">
      <w:pPr>
        <w:spacing w:before="10" w:line="267"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9.48 ·</w:t>
      </w:r>
      <w:r>
        <w:rPr>
          <w:b/>
          <w:spacing w:val="-4"/>
          <w:sz w:val="20"/>
        </w:rPr>
        <w:t xml:space="preserve"> </w:t>
      </w:r>
      <w:r>
        <w:rPr>
          <w:b/>
          <w:sz w:val="20"/>
        </w:rPr>
        <w:t>1</w:t>
      </w:r>
      <w:r>
        <w:rPr>
          <w:b/>
          <w:spacing w:val="-1"/>
          <w:sz w:val="20"/>
        </w:rPr>
        <w:t xml:space="preserve"> </w:t>
      </w:r>
      <w:r>
        <w:rPr>
          <w:b/>
          <w:sz w:val="20"/>
        </w:rPr>
        <w:t>/</w:t>
      </w:r>
      <w:r>
        <w:rPr>
          <w:b/>
          <w:spacing w:val="-2"/>
          <w:sz w:val="20"/>
        </w:rPr>
        <w:t xml:space="preserve"> </w:t>
      </w:r>
      <w:r>
        <w:rPr>
          <w:b/>
          <w:sz w:val="20"/>
        </w:rPr>
        <w:t>30</w:t>
      </w:r>
      <w:r>
        <w:rPr>
          <w:b/>
          <w:spacing w:val="-3"/>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6" w:lineRule="exact"/>
        <w:ind w:left="222"/>
        <w:rPr>
          <w:rFonts w:ascii="Arial"/>
          <w:b/>
          <w:sz w:val="20"/>
        </w:rPr>
      </w:pPr>
      <w:r>
        <w:rPr>
          <w:rFonts w:ascii="Arial"/>
          <w:b/>
          <w:spacing w:val="-2"/>
          <w:sz w:val="20"/>
        </w:rPr>
        <w:t>0.00527</w:t>
      </w:r>
    </w:p>
    <w:p w:rsidR="004F19BD" w:rsidRDefault="004F19BD">
      <w:pPr>
        <w:pStyle w:val="a3"/>
        <w:spacing w:before="7"/>
        <w:rPr>
          <w:rFonts w:ascii="Arial"/>
          <w:b/>
          <w:sz w:val="20"/>
        </w:rPr>
      </w:pPr>
    </w:p>
    <w:p w:rsidR="004F19BD" w:rsidRDefault="00EA37BF">
      <w:pPr>
        <w:spacing w:before="1"/>
        <w:ind w:left="222"/>
        <w:rPr>
          <w:rFonts w:ascii="Courier New" w:hAnsi="Courier New"/>
        </w:rPr>
      </w:pPr>
      <w:r>
        <w:rPr>
          <w:rFonts w:ascii="Courier New" w:hAnsi="Courier New"/>
        </w:rPr>
        <w:t>С</w:t>
      </w:r>
      <w:r>
        <w:rPr>
          <w:rFonts w:ascii="Courier New" w:hAnsi="Courier New"/>
          <w:spacing w:val="-7"/>
        </w:rPr>
        <w:t xml:space="preserve"> </w:t>
      </w:r>
      <w:r>
        <w:rPr>
          <w:rFonts w:ascii="Courier New" w:hAnsi="Courier New"/>
        </w:rPr>
        <w:t>учетом</w:t>
      </w:r>
      <w:r>
        <w:rPr>
          <w:rFonts w:ascii="Courier New" w:hAnsi="Courier New"/>
          <w:spacing w:val="-6"/>
        </w:rPr>
        <w:t xml:space="preserve"> </w:t>
      </w:r>
      <w:r>
        <w:rPr>
          <w:rFonts w:ascii="Courier New" w:hAnsi="Courier New"/>
        </w:rPr>
        <w:t>трансформации</w:t>
      </w:r>
      <w:r>
        <w:rPr>
          <w:rFonts w:ascii="Courier New" w:hAnsi="Courier New"/>
          <w:spacing w:val="-7"/>
        </w:rPr>
        <w:t xml:space="preserve"> </w:t>
      </w:r>
      <w:r>
        <w:rPr>
          <w:rFonts w:ascii="Courier New" w:hAnsi="Courier New"/>
        </w:rPr>
        <w:t>оксидов</w:t>
      </w:r>
      <w:r>
        <w:rPr>
          <w:rFonts w:ascii="Courier New" w:hAnsi="Courier New"/>
          <w:spacing w:val="-6"/>
        </w:rPr>
        <w:t xml:space="preserve"> </w:t>
      </w:r>
      <w:r>
        <w:rPr>
          <w:rFonts w:ascii="Courier New" w:hAnsi="Courier New"/>
        </w:rPr>
        <w:t>азота</w:t>
      </w:r>
      <w:r>
        <w:rPr>
          <w:rFonts w:ascii="Courier New" w:hAnsi="Courier New"/>
          <w:spacing w:val="-6"/>
        </w:rPr>
        <w:t xml:space="preserve"> </w:t>
      </w:r>
      <w:r>
        <w:rPr>
          <w:rFonts w:ascii="Courier New" w:hAnsi="Courier New"/>
          <w:spacing w:val="-2"/>
        </w:rPr>
        <w:t>получаем:</w:t>
      </w:r>
    </w:p>
    <w:p w:rsidR="004F19BD" w:rsidRDefault="00EA37BF">
      <w:pPr>
        <w:spacing w:before="244"/>
        <w:ind w:left="222"/>
        <w:rPr>
          <w:b/>
          <w:i/>
          <w:sz w:val="20"/>
        </w:rPr>
      </w:pPr>
      <w:r>
        <w:rPr>
          <w:b/>
          <w:i/>
          <w:sz w:val="20"/>
          <w:u w:val="single"/>
        </w:rPr>
        <w:t>Примесь:</w:t>
      </w:r>
      <w:r>
        <w:rPr>
          <w:b/>
          <w:i/>
          <w:spacing w:val="-6"/>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6"/>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6"/>
          <w:sz w:val="20"/>
          <w:u w:val="single"/>
        </w:rPr>
        <w:t xml:space="preserve"> </w:t>
      </w:r>
      <w:r>
        <w:rPr>
          <w:b/>
          <w:i/>
          <w:spacing w:val="-5"/>
          <w:sz w:val="20"/>
          <w:u w:val="single"/>
        </w:rPr>
        <w:t>(4)</w:t>
      </w:r>
    </w:p>
    <w:p w:rsidR="004F19BD" w:rsidRDefault="004F19BD">
      <w:pPr>
        <w:pStyle w:val="a3"/>
        <w:spacing w:before="8"/>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0.8</w:t>
      </w:r>
      <w:r>
        <w:rPr>
          <w:b/>
          <w:i/>
          <w:spacing w:val="-3"/>
          <w:sz w:val="20"/>
        </w:rPr>
        <w:t xml:space="preserve"> </w:t>
      </w:r>
      <w:r>
        <w:rPr>
          <w:b/>
          <w:i/>
          <w:sz w:val="20"/>
        </w:rPr>
        <w:t>·</w:t>
      </w:r>
      <w:r>
        <w:rPr>
          <w:b/>
          <w:i/>
          <w:spacing w:val="-2"/>
          <w:sz w:val="20"/>
        </w:rPr>
        <w:t xml:space="preserve"> </w:t>
      </w:r>
      <w:r>
        <w:rPr>
          <w:b/>
          <w:i/>
          <w:sz w:val="20"/>
        </w:rPr>
        <w:t>M</w:t>
      </w:r>
      <w:r>
        <w:rPr>
          <w:b/>
          <w:i/>
          <w:spacing w:val="-1"/>
          <w:sz w:val="20"/>
        </w:rPr>
        <w:t xml:space="preserve"> </w:t>
      </w:r>
      <w:r>
        <w:rPr>
          <w:b/>
          <w:i/>
          <w:sz w:val="20"/>
        </w:rPr>
        <w:t>=</w:t>
      </w:r>
      <w:r>
        <w:rPr>
          <w:b/>
          <w:i/>
          <w:spacing w:val="-2"/>
          <w:sz w:val="20"/>
        </w:rPr>
        <w:t xml:space="preserve"> </w:t>
      </w:r>
      <w:r>
        <w:rPr>
          <w:b/>
          <w:sz w:val="20"/>
        </w:rPr>
        <w:t>0.8</w:t>
      </w:r>
      <w:r>
        <w:rPr>
          <w:b/>
          <w:spacing w:val="-3"/>
          <w:sz w:val="20"/>
        </w:rPr>
        <w:t xml:space="preserve"> </w:t>
      </w:r>
      <w:r>
        <w:rPr>
          <w:b/>
          <w:sz w:val="20"/>
        </w:rPr>
        <w:t>·</w:t>
      </w:r>
      <w:r>
        <w:rPr>
          <w:b/>
          <w:spacing w:val="-2"/>
          <w:sz w:val="20"/>
        </w:rPr>
        <w:t xml:space="preserve"> </w:t>
      </w:r>
      <w:r>
        <w:rPr>
          <w:b/>
          <w:sz w:val="20"/>
        </w:rPr>
        <w:t xml:space="preserve">0.0331 = </w:t>
      </w:r>
      <w:r>
        <w:rPr>
          <w:rFonts w:ascii="Arial" w:hAnsi="Arial"/>
          <w:b/>
          <w:spacing w:val="-2"/>
          <w:sz w:val="20"/>
        </w:rPr>
        <w:t>0.0265</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0.8</w:t>
      </w:r>
      <w:r>
        <w:rPr>
          <w:b/>
          <w:i/>
          <w:spacing w:val="-2"/>
          <w:sz w:val="20"/>
        </w:rPr>
        <w:t xml:space="preserve"> </w:t>
      </w:r>
      <w:r>
        <w:rPr>
          <w:b/>
          <w:i/>
          <w:sz w:val="20"/>
        </w:rPr>
        <w:t>·</w:t>
      </w:r>
      <w:r>
        <w:rPr>
          <w:b/>
          <w:i/>
          <w:spacing w:val="-2"/>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0.8</w:t>
      </w:r>
      <w:r>
        <w:rPr>
          <w:b/>
          <w:spacing w:val="-2"/>
          <w:sz w:val="20"/>
        </w:rPr>
        <w:t xml:space="preserve"> </w:t>
      </w:r>
      <w:r>
        <w:rPr>
          <w:b/>
          <w:sz w:val="20"/>
        </w:rPr>
        <w:t>·</w:t>
      </w:r>
      <w:r>
        <w:rPr>
          <w:b/>
          <w:spacing w:val="-5"/>
          <w:sz w:val="20"/>
        </w:rPr>
        <w:t xml:space="preserve"> </w:t>
      </w:r>
      <w:r>
        <w:rPr>
          <w:b/>
          <w:sz w:val="20"/>
        </w:rPr>
        <w:t>0.00527</w:t>
      </w:r>
      <w:r>
        <w:rPr>
          <w:b/>
          <w:spacing w:val="-1"/>
          <w:sz w:val="20"/>
        </w:rPr>
        <w:t xml:space="preserve"> </w:t>
      </w:r>
      <w:r>
        <w:rPr>
          <w:b/>
          <w:sz w:val="20"/>
        </w:rPr>
        <w:t>=</w:t>
      </w:r>
      <w:r>
        <w:rPr>
          <w:b/>
          <w:spacing w:val="-2"/>
          <w:sz w:val="20"/>
        </w:rPr>
        <w:t xml:space="preserve"> </w:t>
      </w:r>
      <w:r>
        <w:rPr>
          <w:rFonts w:ascii="Arial" w:hAnsi="Arial"/>
          <w:b/>
          <w:spacing w:val="-2"/>
          <w:sz w:val="20"/>
        </w:rPr>
        <w:t>0.00422</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0304</w:t>
      </w:r>
      <w:r>
        <w:rPr>
          <w:b/>
          <w:i/>
          <w:spacing w:val="-5"/>
          <w:sz w:val="20"/>
          <w:u w:val="single"/>
        </w:rPr>
        <w:t xml:space="preserve"> </w:t>
      </w:r>
      <w:r>
        <w:rPr>
          <w:b/>
          <w:i/>
          <w:sz w:val="20"/>
          <w:u w:val="single"/>
        </w:rPr>
        <w:t>Азот</w:t>
      </w:r>
      <w:r>
        <w:rPr>
          <w:b/>
          <w:i/>
          <w:spacing w:val="-5"/>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оксид)</w:t>
      </w:r>
      <w:r>
        <w:rPr>
          <w:b/>
          <w:i/>
          <w:spacing w:val="-5"/>
          <w:sz w:val="20"/>
          <w:u w:val="single"/>
        </w:rPr>
        <w:t xml:space="preserve"> (6)</w:t>
      </w:r>
    </w:p>
    <w:p w:rsidR="004F19BD" w:rsidRDefault="004F19BD">
      <w:pPr>
        <w:pStyle w:val="a3"/>
        <w:spacing w:before="6"/>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т/год,</w:t>
      </w:r>
      <w:r>
        <w:rPr>
          <w:rFonts w:ascii="Courier New" w:hAnsi="Courier New"/>
          <w:spacing w:val="-6"/>
        </w:rPr>
        <w:t xml:space="preserve"> </w:t>
      </w:r>
      <w:r>
        <w:rPr>
          <w:b/>
          <w:i/>
        </w:rPr>
        <w:t>_M_</w:t>
      </w:r>
      <w:r>
        <w:rPr>
          <w:b/>
          <w:i/>
          <w:spacing w:val="-3"/>
        </w:rPr>
        <w:t xml:space="preserve"> </w:t>
      </w:r>
      <w:r>
        <w:rPr>
          <w:b/>
          <w:i/>
        </w:rPr>
        <w:t>=</w:t>
      </w:r>
      <w:r>
        <w:rPr>
          <w:b/>
          <w:i/>
          <w:spacing w:val="-3"/>
        </w:rPr>
        <w:t xml:space="preserve"> </w:t>
      </w:r>
      <w:r>
        <w:rPr>
          <w:b/>
          <w:i/>
          <w:sz w:val="20"/>
        </w:rPr>
        <w:t>0.13</w:t>
      </w:r>
      <w:r>
        <w:rPr>
          <w:b/>
          <w:i/>
          <w:spacing w:val="-1"/>
          <w:sz w:val="20"/>
        </w:rPr>
        <w:t xml:space="preserve"> </w:t>
      </w:r>
      <w:r>
        <w:rPr>
          <w:b/>
          <w:i/>
          <w:sz w:val="20"/>
        </w:rPr>
        <w:t>·</w:t>
      </w:r>
      <w:r>
        <w:rPr>
          <w:b/>
          <w:i/>
          <w:spacing w:val="-3"/>
          <w:sz w:val="20"/>
        </w:rPr>
        <w:t xml:space="preserve"> </w:t>
      </w:r>
      <w:r>
        <w:rPr>
          <w:b/>
          <w:i/>
          <w:sz w:val="20"/>
        </w:rPr>
        <w:t>M</w:t>
      </w:r>
      <w:r>
        <w:rPr>
          <w:b/>
          <w:i/>
          <w:spacing w:val="-2"/>
          <w:sz w:val="20"/>
        </w:rPr>
        <w:t xml:space="preserve"> </w:t>
      </w:r>
      <w:r>
        <w:rPr>
          <w:b/>
          <w:i/>
          <w:sz w:val="20"/>
        </w:rPr>
        <w:t>=</w:t>
      </w:r>
      <w:r>
        <w:rPr>
          <w:b/>
          <w:i/>
          <w:spacing w:val="-1"/>
          <w:sz w:val="20"/>
        </w:rPr>
        <w:t xml:space="preserve"> </w:t>
      </w:r>
      <w:r>
        <w:rPr>
          <w:b/>
          <w:sz w:val="20"/>
        </w:rPr>
        <w:t>0.13</w:t>
      </w:r>
      <w:r>
        <w:rPr>
          <w:b/>
          <w:spacing w:val="-1"/>
          <w:sz w:val="20"/>
        </w:rPr>
        <w:t xml:space="preserve"> </w:t>
      </w:r>
      <w:r>
        <w:rPr>
          <w:b/>
          <w:sz w:val="20"/>
        </w:rPr>
        <w:t>·</w:t>
      </w:r>
      <w:r>
        <w:rPr>
          <w:b/>
          <w:spacing w:val="-3"/>
          <w:sz w:val="20"/>
        </w:rPr>
        <w:t xml:space="preserve"> </w:t>
      </w:r>
      <w:r>
        <w:rPr>
          <w:b/>
          <w:sz w:val="20"/>
        </w:rPr>
        <w:t>0.0331</w:t>
      </w:r>
      <w:r>
        <w:rPr>
          <w:b/>
          <w:spacing w:val="-1"/>
          <w:sz w:val="20"/>
        </w:rPr>
        <w:t xml:space="preserve"> </w:t>
      </w:r>
      <w:r>
        <w:rPr>
          <w:b/>
          <w:sz w:val="20"/>
        </w:rPr>
        <w:t>=</w:t>
      </w:r>
      <w:r>
        <w:rPr>
          <w:b/>
          <w:spacing w:val="-1"/>
          <w:sz w:val="20"/>
        </w:rPr>
        <w:t xml:space="preserve"> </w:t>
      </w:r>
      <w:r>
        <w:rPr>
          <w:rFonts w:ascii="Arial" w:hAnsi="Arial"/>
          <w:b/>
          <w:spacing w:val="-2"/>
          <w:sz w:val="20"/>
        </w:rPr>
        <w:t>0.0043</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0.13</w:t>
      </w:r>
      <w:r>
        <w:rPr>
          <w:b/>
          <w:i/>
          <w:spacing w:val="-3"/>
          <w:sz w:val="20"/>
        </w:rPr>
        <w:t xml:space="preserve"> </w:t>
      </w:r>
      <w:r>
        <w:rPr>
          <w:b/>
          <w:i/>
          <w:sz w:val="20"/>
        </w:rPr>
        <w:t>·</w:t>
      </w:r>
      <w:r>
        <w:rPr>
          <w:b/>
          <w:i/>
          <w:spacing w:val="-3"/>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0.13</w:t>
      </w:r>
      <w:r>
        <w:rPr>
          <w:b/>
          <w:spacing w:val="-2"/>
          <w:sz w:val="20"/>
        </w:rPr>
        <w:t xml:space="preserve"> </w:t>
      </w:r>
      <w:r>
        <w:rPr>
          <w:b/>
          <w:sz w:val="20"/>
        </w:rPr>
        <w:t>·</w:t>
      </w:r>
      <w:r>
        <w:rPr>
          <w:b/>
          <w:spacing w:val="-3"/>
          <w:sz w:val="20"/>
        </w:rPr>
        <w:t xml:space="preserve"> </w:t>
      </w:r>
      <w:r>
        <w:rPr>
          <w:b/>
          <w:sz w:val="20"/>
        </w:rPr>
        <w:t>0.00527</w:t>
      </w:r>
      <w:r>
        <w:rPr>
          <w:b/>
          <w:spacing w:val="-1"/>
          <w:sz w:val="20"/>
        </w:rPr>
        <w:t xml:space="preserve"> </w:t>
      </w:r>
      <w:r>
        <w:rPr>
          <w:b/>
          <w:sz w:val="20"/>
        </w:rPr>
        <w:t>=</w:t>
      </w:r>
      <w:r>
        <w:rPr>
          <w:b/>
          <w:spacing w:val="-1"/>
          <w:sz w:val="20"/>
        </w:rPr>
        <w:t xml:space="preserve"> </w:t>
      </w:r>
      <w:r>
        <w:rPr>
          <w:rFonts w:ascii="Arial" w:hAnsi="Arial"/>
          <w:b/>
          <w:spacing w:val="-2"/>
          <w:sz w:val="20"/>
        </w:rPr>
        <w:t>0.000685</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0330</w:t>
      </w:r>
      <w:r>
        <w:rPr>
          <w:b/>
          <w:i/>
          <w:spacing w:val="-6"/>
          <w:sz w:val="20"/>
          <w:u w:val="single"/>
        </w:rPr>
        <w:t xml:space="preserve"> </w:t>
      </w:r>
      <w:r>
        <w:rPr>
          <w:b/>
          <w:i/>
          <w:sz w:val="20"/>
          <w:u w:val="single"/>
        </w:rPr>
        <w:t>Сера</w:t>
      </w:r>
      <w:r>
        <w:rPr>
          <w:b/>
          <w:i/>
          <w:spacing w:val="-6"/>
          <w:sz w:val="20"/>
          <w:u w:val="single"/>
        </w:rPr>
        <w:t xml:space="preserve"> </w:t>
      </w:r>
      <w:r>
        <w:rPr>
          <w:b/>
          <w:i/>
          <w:sz w:val="20"/>
          <w:u w:val="single"/>
        </w:rPr>
        <w:t>диоксид</w:t>
      </w:r>
      <w:r>
        <w:rPr>
          <w:b/>
          <w:i/>
          <w:spacing w:val="-7"/>
          <w:sz w:val="20"/>
          <w:u w:val="single"/>
        </w:rPr>
        <w:t xml:space="preserve"> </w:t>
      </w:r>
      <w:r>
        <w:rPr>
          <w:b/>
          <w:i/>
          <w:sz w:val="20"/>
          <w:u w:val="single"/>
        </w:rPr>
        <w:t>(Ангидрид</w:t>
      </w:r>
      <w:r>
        <w:rPr>
          <w:b/>
          <w:i/>
          <w:spacing w:val="-8"/>
          <w:sz w:val="20"/>
          <w:u w:val="single"/>
        </w:rPr>
        <w:t xml:space="preserve"> </w:t>
      </w:r>
      <w:r>
        <w:rPr>
          <w:b/>
          <w:i/>
          <w:sz w:val="20"/>
          <w:u w:val="single"/>
        </w:rPr>
        <w:t>сернистый,</w:t>
      </w:r>
      <w:r>
        <w:rPr>
          <w:b/>
          <w:i/>
          <w:spacing w:val="-6"/>
          <w:sz w:val="20"/>
          <w:u w:val="single"/>
        </w:rPr>
        <w:t xml:space="preserve"> </w:t>
      </w:r>
      <w:r>
        <w:rPr>
          <w:b/>
          <w:i/>
          <w:sz w:val="20"/>
          <w:u w:val="single"/>
        </w:rPr>
        <w:t>Сернистый</w:t>
      </w:r>
      <w:r>
        <w:rPr>
          <w:b/>
          <w:i/>
          <w:spacing w:val="-8"/>
          <w:sz w:val="20"/>
          <w:u w:val="single"/>
        </w:rPr>
        <w:t xml:space="preserve"> </w:t>
      </w:r>
      <w:r>
        <w:rPr>
          <w:b/>
          <w:i/>
          <w:sz w:val="20"/>
          <w:u w:val="single"/>
        </w:rPr>
        <w:t>газ,</w:t>
      </w:r>
      <w:r>
        <w:rPr>
          <w:b/>
          <w:i/>
          <w:spacing w:val="-7"/>
          <w:sz w:val="20"/>
          <w:u w:val="single"/>
        </w:rPr>
        <w:t xml:space="preserve"> </w:t>
      </w:r>
      <w:r>
        <w:rPr>
          <w:b/>
          <w:i/>
          <w:sz w:val="20"/>
          <w:u w:val="single"/>
        </w:rPr>
        <w:t>Сера</w:t>
      </w:r>
      <w:r>
        <w:rPr>
          <w:b/>
          <w:i/>
          <w:spacing w:val="-7"/>
          <w:sz w:val="20"/>
          <w:u w:val="single"/>
        </w:rPr>
        <w:t xml:space="preserve"> </w:t>
      </w:r>
      <w:r>
        <w:rPr>
          <w:b/>
          <w:i/>
          <w:sz w:val="20"/>
          <w:u w:val="single"/>
        </w:rPr>
        <w:t>(IV)</w:t>
      </w:r>
      <w:r>
        <w:rPr>
          <w:b/>
          <w:i/>
          <w:spacing w:val="-7"/>
          <w:sz w:val="20"/>
          <w:u w:val="single"/>
        </w:rPr>
        <w:t xml:space="preserve"> </w:t>
      </w:r>
      <w:r>
        <w:rPr>
          <w:b/>
          <w:i/>
          <w:sz w:val="20"/>
          <w:u w:val="single"/>
        </w:rPr>
        <w:t>оксид)</w:t>
      </w:r>
      <w:r>
        <w:rPr>
          <w:b/>
          <w:i/>
          <w:spacing w:val="-6"/>
          <w:sz w:val="20"/>
          <w:u w:val="single"/>
        </w:rPr>
        <w:t xml:space="preserve"> </w:t>
      </w:r>
      <w:r>
        <w:rPr>
          <w:b/>
          <w:i/>
          <w:spacing w:val="-2"/>
          <w:sz w:val="20"/>
          <w:u w:val="single"/>
        </w:rPr>
        <w:t>(516)</w:t>
      </w:r>
    </w:p>
    <w:p w:rsidR="004F19BD" w:rsidRDefault="004F19BD">
      <w:pPr>
        <w:pStyle w:val="a3"/>
        <w:spacing w:before="8"/>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0.24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0.029</w:t>
      </w:r>
    </w:p>
    <w:p w:rsidR="004F19BD" w:rsidRDefault="004F19BD">
      <w:pPr>
        <w:rPr>
          <w:rFonts w:ascii="Arial" w:hAnsi="Arial"/>
          <w:sz w:val="20"/>
        </w:rPr>
        <w:sectPr w:rsidR="004F19BD">
          <w:pgSz w:w="11910" w:h="16840"/>
          <w:pgMar w:top="1080" w:right="900" w:bottom="280" w:left="1480" w:header="710" w:footer="0" w:gutter="0"/>
          <w:cols w:space="720"/>
        </w:sectPr>
      </w:pPr>
    </w:p>
    <w:p w:rsidR="004F19BD" w:rsidRDefault="004F19BD">
      <w:pPr>
        <w:pStyle w:val="a3"/>
        <w:spacing w:before="69"/>
        <w:rPr>
          <w:rFonts w:ascii="Arial"/>
          <w:b/>
          <w:sz w:val="22"/>
        </w:rPr>
      </w:pPr>
    </w:p>
    <w:p w:rsidR="004F19BD" w:rsidRDefault="00EA37BF">
      <w:pPr>
        <w:spacing w:before="1"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7"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2"/>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 TXS</w:t>
      </w:r>
      <w:r>
        <w:rPr>
          <w:b/>
          <w:i/>
          <w:spacing w:val="-3"/>
          <w:sz w:val="20"/>
        </w:rPr>
        <w:t xml:space="preserve"> </w:t>
      </w:r>
      <w:r>
        <w:rPr>
          <w:b/>
          <w:i/>
          <w:sz w:val="20"/>
        </w:rPr>
        <w:t>=</w:t>
      </w:r>
      <w:r>
        <w:rPr>
          <w:b/>
          <w:i/>
          <w:spacing w:val="-2"/>
          <w:sz w:val="20"/>
        </w:rPr>
        <w:t xml:space="preserve"> </w:t>
      </w:r>
      <w:r>
        <w:rPr>
          <w:b/>
          <w:sz w:val="20"/>
        </w:rPr>
        <w:t>0.24</w:t>
      </w:r>
      <w:r>
        <w:rPr>
          <w:b/>
          <w:spacing w:val="-1"/>
          <w:sz w:val="20"/>
        </w:rPr>
        <w:t xml:space="preserve"> </w:t>
      </w:r>
      <w:r>
        <w:rPr>
          <w:b/>
          <w:sz w:val="20"/>
        </w:rPr>
        <w:t>·</w:t>
      </w:r>
      <w:r>
        <w:rPr>
          <w:b/>
          <w:spacing w:val="-4"/>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 ·</w:t>
      </w:r>
      <w:r>
        <w:rPr>
          <w:b/>
          <w:spacing w:val="-2"/>
          <w:sz w:val="20"/>
        </w:rPr>
        <w:t xml:space="preserve"> </w:t>
      </w:r>
      <w:r>
        <w:rPr>
          <w:b/>
          <w:sz w:val="20"/>
        </w:rPr>
        <w:t>0.24</w:t>
      </w:r>
      <w:r>
        <w:rPr>
          <w:b/>
          <w:spacing w:val="-3"/>
          <w:sz w:val="20"/>
        </w:rPr>
        <w:t xml:space="preserve"> </w:t>
      </w:r>
      <w:r>
        <w:rPr>
          <w:b/>
          <w:sz w:val="20"/>
        </w:rPr>
        <w:t>·</w:t>
      </w:r>
      <w:r>
        <w:rPr>
          <w:b/>
          <w:spacing w:val="-2"/>
          <w:sz w:val="20"/>
        </w:rPr>
        <w:t xml:space="preserve"> </w:t>
      </w:r>
      <w:r>
        <w:rPr>
          <w:b/>
          <w:sz w:val="20"/>
        </w:rPr>
        <w:t>68</w:t>
      </w:r>
      <w:r>
        <w:rPr>
          <w:b/>
          <w:spacing w:val="-3"/>
          <w:sz w:val="20"/>
        </w:rPr>
        <w:t xml:space="preserve"> </w:t>
      </w:r>
      <w:r>
        <w:rPr>
          <w:b/>
          <w:sz w:val="20"/>
        </w:rPr>
        <w:t>+</w:t>
      </w:r>
      <w:r>
        <w:rPr>
          <w:b/>
          <w:spacing w:val="-3"/>
          <w:sz w:val="20"/>
        </w:rPr>
        <w:t xml:space="preserve"> </w:t>
      </w:r>
      <w:r>
        <w:rPr>
          <w:b/>
          <w:sz w:val="20"/>
        </w:rPr>
        <w:t>0.029 ·</w:t>
      </w:r>
      <w:r>
        <w:rPr>
          <w:b/>
          <w:spacing w:val="-4"/>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4"/>
          <w:sz w:val="20"/>
        </w:rPr>
        <w:t>40.3</w:t>
      </w:r>
    </w:p>
    <w:p w:rsidR="004F19BD" w:rsidRDefault="00EA37BF">
      <w:pPr>
        <w:spacing w:before="11"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w:t>
      </w:r>
      <w:r>
        <w:rPr>
          <w:b/>
          <w:spacing w:val="-1"/>
          <w:sz w:val="20"/>
        </w:rPr>
        <w:t xml:space="preserve"> </w:t>
      </w:r>
      <w:r>
        <w:rPr>
          <w:b/>
          <w:sz w:val="20"/>
        </w:rPr>
        <w:t>40.3 · 1 · 110 ·</w:t>
      </w:r>
      <w:r>
        <w:rPr>
          <w:b/>
          <w:spacing w:val="-1"/>
          <w:sz w:val="20"/>
        </w:rPr>
        <w:t xml:space="preserve"> </w:t>
      </w:r>
      <w:r>
        <w:rPr>
          <w:b/>
          <w:sz w:val="20"/>
        </w:rPr>
        <w:t>10</w:t>
      </w:r>
      <w:r>
        <w:rPr>
          <w:b/>
          <w:sz w:val="20"/>
          <w:vertAlign w:val="superscript"/>
        </w:rPr>
        <w:t>-6</w:t>
      </w:r>
      <w:r>
        <w:rPr>
          <w:b/>
          <w:sz w:val="20"/>
        </w:rPr>
        <w:t xml:space="preserve"> = </w:t>
      </w:r>
      <w:r>
        <w:rPr>
          <w:rFonts w:ascii="Arial" w:hAnsi="Arial"/>
          <w:b/>
          <w:sz w:val="20"/>
        </w:rPr>
        <w:t xml:space="preserve">0.00443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0.24 · 2 + 1.3 · 0.24 · 2 + 0.029 · 6 = </w:t>
      </w:r>
      <w:r>
        <w:rPr>
          <w:rFonts w:ascii="Arial" w:hAnsi="Arial"/>
          <w:b/>
          <w:sz w:val="20"/>
        </w:rPr>
        <w:t>1.278</w:t>
      </w:r>
    </w:p>
    <w:p w:rsidR="004F19BD" w:rsidRDefault="00EA37BF">
      <w:pPr>
        <w:spacing w:before="13"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ЗВ,</w:t>
      </w:r>
      <w:r>
        <w:rPr>
          <w:rFonts w:ascii="Courier New" w:hAnsi="Courier New"/>
          <w:spacing w:val="-5"/>
        </w:rPr>
        <w:t xml:space="preserve"> </w:t>
      </w:r>
      <w:r>
        <w:rPr>
          <w:rFonts w:ascii="Courier New" w:hAnsi="Courier New"/>
        </w:rPr>
        <w:t>г/с,</w:t>
      </w:r>
      <w:r>
        <w:rPr>
          <w:rFonts w:ascii="Courier New" w:hAnsi="Courier New"/>
          <w:spacing w:val="-5"/>
        </w:rPr>
        <w:t xml:space="preserve"> </w:t>
      </w:r>
      <w:r>
        <w:rPr>
          <w:b/>
          <w:i/>
        </w:rPr>
        <w:t>G</w:t>
      </w:r>
      <w:r>
        <w:rPr>
          <w:b/>
          <w:i/>
          <w:spacing w:val="-3"/>
        </w:rPr>
        <w:t xml:space="preserve"> </w:t>
      </w:r>
      <w:r>
        <w:rPr>
          <w:b/>
          <w:i/>
        </w:rPr>
        <w:t>=</w:t>
      </w:r>
      <w:r>
        <w:rPr>
          <w:b/>
          <w:i/>
          <w:spacing w:val="-3"/>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1"/>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1.278</w:t>
      </w:r>
      <w:r>
        <w:rPr>
          <w:b/>
          <w:spacing w:val="-1"/>
          <w:sz w:val="20"/>
        </w:rPr>
        <w:t xml:space="preserve"> </w:t>
      </w:r>
      <w:r>
        <w:rPr>
          <w:b/>
          <w:sz w:val="20"/>
        </w:rPr>
        <w:t>·</w:t>
      </w:r>
      <w:r>
        <w:rPr>
          <w:b/>
          <w:spacing w:val="-4"/>
          <w:sz w:val="20"/>
        </w:rPr>
        <w:t xml:space="preserve"> </w:t>
      </w:r>
      <w:r>
        <w:rPr>
          <w:b/>
          <w:sz w:val="20"/>
        </w:rPr>
        <w:t>1</w:t>
      </w:r>
      <w:r>
        <w:rPr>
          <w:b/>
          <w:spacing w:val="-1"/>
          <w:sz w:val="20"/>
        </w:rPr>
        <w:t xml:space="preserve"> </w:t>
      </w:r>
      <w:r>
        <w:rPr>
          <w:b/>
          <w:sz w:val="20"/>
        </w:rPr>
        <w:t>/</w:t>
      </w:r>
      <w:r>
        <w:rPr>
          <w:b/>
          <w:spacing w:val="-3"/>
          <w:sz w:val="20"/>
        </w:rPr>
        <w:t xml:space="preserve"> </w:t>
      </w:r>
      <w:r>
        <w:rPr>
          <w:b/>
          <w:sz w:val="20"/>
        </w:rPr>
        <w:t>30 /</w:t>
      </w:r>
      <w:r>
        <w:rPr>
          <w:b/>
          <w:spacing w:val="-3"/>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0.00071</w:t>
      </w:r>
    </w:p>
    <w:p w:rsidR="004F19BD" w:rsidRDefault="00EA37BF">
      <w:pPr>
        <w:pStyle w:val="a3"/>
        <w:spacing w:before="222"/>
        <w:rPr>
          <w:rFonts w:ascii="Arial"/>
          <w:b/>
          <w:sz w:val="20"/>
        </w:rPr>
      </w:pPr>
      <w:r>
        <w:rPr>
          <w:noProof/>
        </w:rPr>
        <mc:AlternateContent>
          <mc:Choice Requires="wps">
            <w:drawing>
              <wp:anchor distT="0" distB="0" distL="0" distR="0" simplePos="0" relativeHeight="487605760" behindDoc="1" locked="0" layoutInCell="1" allowOverlap="1">
                <wp:simplePos x="0" y="0"/>
                <wp:positionH relativeFrom="page">
                  <wp:posOffset>1080820</wp:posOffset>
                </wp:positionH>
                <wp:positionV relativeFrom="paragraph">
                  <wp:posOffset>302855</wp:posOffset>
                </wp:positionV>
                <wp:extent cx="569976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A904AB" id="Graphic 69" o:spid="_x0000_s1026" style="position:absolute;margin-left:85.1pt;margin-top:23.85pt;width:448.8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06272" behindDoc="1" locked="0" layoutInCell="1" allowOverlap="1">
                <wp:simplePos x="0" y="0"/>
                <wp:positionH relativeFrom="page">
                  <wp:posOffset>1080820</wp:posOffset>
                </wp:positionH>
                <wp:positionV relativeFrom="paragraph">
                  <wp:posOffset>461351</wp:posOffset>
                </wp:positionV>
                <wp:extent cx="16764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4A4CAF" id="Graphic 70" o:spid="_x0000_s1026" style="position:absolute;margin-left:85.1pt;margin-top:36.35pt;width:13.2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" path="m,l167640,e" filled="f" strokeweight=".15967mm">
                <v:path arrowok="t"/>
                <w10:wrap type="topAndBottom" anchorx="page"/>
              </v:shape>
            </w:pict>
          </mc:Fallback>
        </mc:AlternateContent>
      </w:r>
    </w:p>
    <w:p w:rsidR="004F19BD" w:rsidRDefault="004F19BD">
      <w:pPr>
        <w:pStyle w:val="a3"/>
        <w:spacing w:before="2"/>
        <w:rPr>
          <w:rFonts w:ascii="Arial"/>
          <w:b/>
          <w:sz w:val="19"/>
        </w:rPr>
      </w:pPr>
    </w:p>
    <w:p w:rsidR="004F19BD" w:rsidRDefault="00EA37BF">
      <w:pPr>
        <w:spacing w:before="6"/>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машины:</w:t>
      </w:r>
      <w:r>
        <w:rPr>
          <w:rFonts w:ascii="Courier New" w:hAnsi="Courier New"/>
          <w:spacing w:val="-5"/>
        </w:rPr>
        <w:t xml:space="preserve"> </w:t>
      </w:r>
      <w:r>
        <w:rPr>
          <w:rFonts w:ascii="Courier New" w:hAnsi="Courier New"/>
        </w:rPr>
        <w:t>Грузовые</w:t>
      </w:r>
      <w:r>
        <w:rPr>
          <w:rFonts w:ascii="Courier New" w:hAnsi="Courier New"/>
          <w:spacing w:val="-5"/>
        </w:rPr>
        <w:t xml:space="preserve"> </w:t>
      </w:r>
      <w:r>
        <w:rPr>
          <w:rFonts w:ascii="Courier New" w:hAnsi="Courier New"/>
        </w:rPr>
        <w:t>автомобили</w:t>
      </w:r>
      <w:r>
        <w:rPr>
          <w:rFonts w:ascii="Courier New" w:hAnsi="Courier New"/>
          <w:spacing w:val="-4"/>
        </w:rPr>
        <w:t xml:space="preserve"> </w:t>
      </w:r>
      <w:r>
        <w:rPr>
          <w:rFonts w:ascii="Courier New" w:hAnsi="Courier New"/>
        </w:rPr>
        <w:t>дизельные</w:t>
      </w:r>
      <w:r>
        <w:rPr>
          <w:rFonts w:ascii="Courier New" w:hAnsi="Courier New"/>
          <w:spacing w:val="-5"/>
        </w:rPr>
        <w:t xml:space="preserve"> </w:t>
      </w:r>
      <w:r>
        <w:rPr>
          <w:rFonts w:ascii="Courier New" w:hAnsi="Courier New"/>
        </w:rPr>
        <w:t>свыше</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до</w:t>
      </w:r>
      <w:r>
        <w:rPr>
          <w:rFonts w:ascii="Courier New" w:hAnsi="Courier New"/>
          <w:spacing w:val="-5"/>
        </w:rPr>
        <w:t xml:space="preserve"> </w:t>
      </w:r>
      <w:r>
        <w:rPr>
          <w:rFonts w:ascii="Courier New" w:hAnsi="Courier New"/>
        </w:rPr>
        <w:t>5</w:t>
      </w:r>
      <w:r>
        <w:rPr>
          <w:rFonts w:ascii="Courier New" w:hAnsi="Courier New"/>
          <w:spacing w:val="-5"/>
        </w:rPr>
        <w:t xml:space="preserve"> </w:t>
      </w:r>
      <w:r>
        <w:rPr>
          <w:rFonts w:ascii="Courier New" w:hAnsi="Courier New"/>
        </w:rPr>
        <w:t>т</w:t>
      </w:r>
      <w:r>
        <w:rPr>
          <w:rFonts w:ascii="Courier New" w:hAnsi="Courier New"/>
          <w:spacing w:val="-4"/>
        </w:rPr>
        <w:t xml:space="preserve"> </w:t>
      </w:r>
      <w:r>
        <w:rPr>
          <w:rFonts w:ascii="Courier New" w:hAnsi="Courier New"/>
          <w:spacing w:val="-2"/>
        </w:rPr>
        <w:t>(СНГ)</w:t>
      </w:r>
    </w:p>
    <w:p w:rsidR="004F19BD" w:rsidRDefault="00EA37BF">
      <w:pPr>
        <w:pStyle w:val="a3"/>
        <w:rPr>
          <w:rFonts w:ascii="Courier New"/>
          <w:sz w:val="19"/>
        </w:rPr>
      </w:pPr>
      <w:r>
        <w:rPr>
          <w:noProof/>
        </w:rPr>
        <mc:AlternateContent>
          <mc:Choice Requires="wps">
            <w:drawing>
              <wp:anchor distT="0" distB="0" distL="0" distR="0" simplePos="0" relativeHeight="487606784" behindDoc="1" locked="0" layoutInCell="1" allowOverlap="1">
                <wp:simplePos x="0" y="0"/>
                <wp:positionH relativeFrom="page">
                  <wp:posOffset>1080820</wp:posOffset>
                </wp:positionH>
                <wp:positionV relativeFrom="paragraph">
                  <wp:posOffset>152054</wp:posOffset>
                </wp:positionV>
                <wp:extent cx="569976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A120D9" id="Graphic 71" o:spid="_x0000_s1026" style="position:absolute;margin-left:85.1pt;margin-top:11.95pt;width:448.8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07296" behindDoc="1" locked="0" layoutInCell="1" allowOverlap="1">
                <wp:simplePos x="0" y="0"/>
                <wp:positionH relativeFrom="page">
                  <wp:posOffset>1080820</wp:posOffset>
                </wp:positionH>
                <wp:positionV relativeFrom="paragraph">
                  <wp:posOffset>310549</wp:posOffset>
                </wp:positionV>
                <wp:extent cx="16764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833E8D" id="Graphic 72" o:spid="_x0000_s1026" style="position:absolute;margin-left:85.1pt;margin-top:24.45pt;width:13.2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" path="m,l167640,e" filled="f" strokeweight=".15967mm">
                <v:path arrowok="t"/>
                <w10:wrap type="topAndBottom" anchorx="page"/>
              </v:shape>
            </w:pict>
          </mc:Fallback>
        </mc:AlternateContent>
      </w:r>
    </w:p>
    <w:p w:rsidR="004F19BD" w:rsidRDefault="004F19BD">
      <w:pPr>
        <w:pStyle w:val="a3"/>
        <w:spacing w:before="5"/>
        <w:rPr>
          <w:rFonts w:ascii="Courier New"/>
          <w:sz w:val="19"/>
        </w:rPr>
      </w:pPr>
    </w:p>
    <w:p w:rsidR="004F19BD" w:rsidRDefault="00EA37BF">
      <w:pPr>
        <w:spacing w:before="6" w:line="249" w:lineRule="exact"/>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топлива:</w:t>
      </w:r>
      <w:r>
        <w:rPr>
          <w:rFonts w:ascii="Courier New" w:hAnsi="Courier New"/>
          <w:spacing w:val="-7"/>
        </w:rPr>
        <w:t xml:space="preserve"> </w:t>
      </w:r>
      <w:r>
        <w:rPr>
          <w:rFonts w:ascii="Courier New" w:hAnsi="Courier New"/>
        </w:rPr>
        <w:t>Дизельное</w:t>
      </w:r>
      <w:r>
        <w:rPr>
          <w:rFonts w:ascii="Courier New" w:hAnsi="Courier New"/>
          <w:spacing w:val="-6"/>
        </w:rPr>
        <w:t xml:space="preserve"> </w:t>
      </w:r>
      <w:r>
        <w:rPr>
          <w:rFonts w:ascii="Courier New" w:hAnsi="Courier New"/>
          <w:spacing w:val="-2"/>
        </w:rPr>
        <w:t>топливо</w:t>
      </w:r>
    </w:p>
    <w:p w:rsidR="004F19BD" w:rsidRDefault="00EA37BF">
      <w:pPr>
        <w:ind w:left="222"/>
        <w:rPr>
          <w:rFonts w:ascii="Arial" w:hAnsi="Arial"/>
          <w:b/>
          <w:sz w:val="20"/>
        </w:rPr>
      </w:pPr>
      <w:r>
        <w:rPr>
          <w:rFonts w:ascii="Courier New" w:hAnsi="Courier New"/>
        </w:rPr>
        <w:t>Количество</w:t>
      </w:r>
      <w:r>
        <w:rPr>
          <w:rFonts w:ascii="Courier New" w:hAnsi="Courier New"/>
          <w:spacing w:val="-7"/>
        </w:rPr>
        <w:t xml:space="preserve"> </w:t>
      </w:r>
      <w:r>
        <w:rPr>
          <w:rFonts w:ascii="Courier New" w:hAnsi="Courier New"/>
        </w:rPr>
        <w:t>рабочих</w:t>
      </w:r>
      <w:r>
        <w:rPr>
          <w:rFonts w:ascii="Courier New" w:hAnsi="Courier New"/>
          <w:spacing w:val="-5"/>
        </w:rPr>
        <w:t xml:space="preserve"> </w:t>
      </w:r>
      <w:r>
        <w:rPr>
          <w:rFonts w:ascii="Courier New" w:hAnsi="Courier New"/>
        </w:rPr>
        <w:t>дней</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году,</w:t>
      </w:r>
      <w:r>
        <w:rPr>
          <w:rFonts w:ascii="Courier New" w:hAnsi="Courier New"/>
          <w:spacing w:val="-5"/>
        </w:rPr>
        <w:t xml:space="preserve"> </w:t>
      </w:r>
      <w:proofErr w:type="spellStart"/>
      <w:r>
        <w:rPr>
          <w:rFonts w:ascii="Courier New" w:hAnsi="Courier New"/>
        </w:rPr>
        <w:t>дн</w:t>
      </w:r>
      <w:proofErr w:type="spellEnd"/>
      <w:r>
        <w:rPr>
          <w:rFonts w:ascii="Courier New" w:hAnsi="Courier New"/>
        </w:rPr>
        <w:t>.,</w:t>
      </w:r>
      <w:r>
        <w:rPr>
          <w:rFonts w:ascii="Courier New" w:hAnsi="Courier New"/>
          <w:spacing w:val="-4"/>
        </w:rPr>
        <w:t xml:space="preserve"> </w:t>
      </w:r>
      <w:r>
        <w:rPr>
          <w:b/>
          <w:i/>
        </w:rPr>
        <w:t>DN</w:t>
      </w:r>
      <w:r>
        <w:rPr>
          <w:b/>
          <w:i/>
          <w:spacing w:val="-3"/>
        </w:rPr>
        <w:t xml:space="preserve"> </w:t>
      </w:r>
      <w:r>
        <w:rPr>
          <w:b/>
          <w:i/>
        </w:rPr>
        <w:t>=</w:t>
      </w:r>
      <w:r>
        <w:rPr>
          <w:b/>
          <w:i/>
          <w:spacing w:val="-2"/>
        </w:rPr>
        <w:t xml:space="preserve"> </w:t>
      </w:r>
      <w:r>
        <w:rPr>
          <w:rFonts w:ascii="Arial" w:hAnsi="Arial"/>
          <w:b/>
          <w:spacing w:val="-5"/>
          <w:sz w:val="20"/>
        </w:rPr>
        <w:t>110</w:t>
      </w:r>
    </w:p>
    <w:p w:rsidR="004F19BD" w:rsidRDefault="00EA37BF">
      <w:pPr>
        <w:ind w:left="222" w:right="805"/>
        <w:rPr>
          <w:rFonts w:ascii="Arial" w:hAnsi="Arial"/>
          <w:b/>
          <w:sz w:val="20"/>
        </w:rPr>
      </w:pPr>
      <w:r>
        <w:rPr>
          <w:rFonts w:ascii="Courier New" w:hAnsi="Courier New"/>
        </w:rPr>
        <w:t>Наибольшее</w:t>
      </w:r>
      <w:r>
        <w:rPr>
          <w:rFonts w:ascii="Courier New" w:hAnsi="Courier New"/>
          <w:spacing w:val="-6"/>
        </w:rPr>
        <w:t xml:space="preserve"> </w:t>
      </w:r>
      <w:r>
        <w:rPr>
          <w:rFonts w:ascii="Courier New" w:hAnsi="Courier New"/>
        </w:rPr>
        <w:t>количество</w:t>
      </w:r>
      <w:r>
        <w:rPr>
          <w:rFonts w:ascii="Courier New" w:hAnsi="Courier New"/>
          <w:spacing w:val="-6"/>
        </w:rPr>
        <w:t xml:space="preserve"> </w:t>
      </w:r>
      <w:r>
        <w:rPr>
          <w:rFonts w:ascii="Courier New" w:hAnsi="Courier New"/>
        </w:rPr>
        <w:t>автомобилей,</w:t>
      </w:r>
      <w:r>
        <w:rPr>
          <w:rFonts w:ascii="Courier New" w:hAnsi="Courier New"/>
          <w:spacing w:val="-6"/>
        </w:rPr>
        <w:t xml:space="preserve"> </w:t>
      </w:r>
      <w:r>
        <w:rPr>
          <w:rFonts w:ascii="Courier New" w:hAnsi="Courier New"/>
        </w:rPr>
        <w:t>работающих</w:t>
      </w:r>
      <w:r>
        <w:rPr>
          <w:rFonts w:ascii="Courier New" w:hAnsi="Courier New"/>
          <w:spacing w:val="-6"/>
        </w:rPr>
        <w:t xml:space="preserve"> </w:t>
      </w:r>
      <w:r>
        <w:rPr>
          <w:rFonts w:ascii="Courier New" w:hAnsi="Courier New"/>
        </w:rPr>
        <w:t>на</w:t>
      </w:r>
      <w:r>
        <w:rPr>
          <w:rFonts w:ascii="Courier New" w:hAnsi="Courier New"/>
          <w:spacing w:val="-6"/>
        </w:rPr>
        <w:t xml:space="preserve"> </w:t>
      </w:r>
      <w:r>
        <w:rPr>
          <w:rFonts w:ascii="Courier New" w:hAnsi="Courier New"/>
        </w:rPr>
        <w:t>территории</w:t>
      </w:r>
      <w:r>
        <w:rPr>
          <w:rFonts w:ascii="Courier New" w:hAnsi="Courier New"/>
          <w:spacing w:val="-6"/>
        </w:rPr>
        <w:t xml:space="preserve"> </w:t>
      </w:r>
      <w:r>
        <w:rPr>
          <w:rFonts w:ascii="Courier New" w:hAnsi="Courier New"/>
        </w:rPr>
        <w:t xml:space="preserve">в течении 30 мин, </w:t>
      </w:r>
      <w:r>
        <w:rPr>
          <w:b/>
          <w:i/>
        </w:rPr>
        <w:t xml:space="preserve">NK1 = </w:t>
      </w:r>
      <w:r>
        <w:rPr>
          <w:rFonts w:ascii="Arial" w:hAnsi="Arial"/>
          <w:b/>
          <w:sz w:val="20"/>
        </w:rPr>
        <w:t>1</w:t>
      </w:r>
    </w:p>
    <w:p w:rsidR="004F19BD" w:rsidRDefault="00EA37BF">
      <w:pPr>
        <w:spacing w:line="245" w:lineRule="exact"/>
        <w:ind w:left="222"/>
        <w:rPr>
          <w:rFonts w:ascii="Courier New" w:hAnsi="Courier New"/>
        </w:rPr>
      </w:pPr>
      <w:r>
        <w:rPr>
          <w:rFonts w:ascii="Courier New" w:hAnsi="Courier New"/>
        </w:rPr>
        <w:t>Общ.</w:t>
      </w:r>
      <w:r>
        <w:rPr>
          <w:rFonts w:ascii="Courier New" w:hAnsi="Courier New"/>
          <w:spacing w:val="-7"/>
        </w:rPr>
        <w:t xml:space="preserve"> </w:t>
      </w:r>
      <w:r>
        <w:rPr>
          <w:rFonts w:ascii="Courier New" w:hAnsi="Courier New"/>
        </w:rPr>
        <w:t>количество</w:t>
      </w:r>
      <w:r>
        <w:rPr>
          <w:rFonts w:ascii="Courier New" w:hAnsi="Courier New"/>
          <w:spacing w:val="-7"/>
        </w:rPr>
        <w:t xml:space="preserve"> </w:t>
      </w:r>
      <w:r>
        <w:rPr>
          <w:rFonts w:ascii="Courier New" w:hAnsi="Courier New"/>
        </w:rPr>
        <w:t>автомобилей</w:t>
      </w:r>
      <w:r>
        <w:rPr>
          <w:rFonts w:ascii="Courier New" w:hAnsi="Courier New"/>
          <w:spacing w:val="-7"/>
        </w:rPr>
        <w:t xml:space="preserve"> </w:t>
      </w:r>
      <w:r>
        <w:rPr>
          <w:rFonts w:ascii="Courier New" w:hAnsi="Courier New"/>
        </w:rPr>
        <w:t>данной</w:t>
      </w:r>
      <w:r>
        <w:rPr>
          <w:rFonts w:ascii="Courier New" w:hAnsi="Courier New"/>
          <w:spacing w:val="-7"/>
        </w:rPr>
        <w:t xml:space="preserve"> </w:t>
      </w:r>
      <w:r>
        <w:rPr>
          <w:rFonts w:ascii="Courier New" w:hAnsi="Courier New"/>
        </w:rPr>
        <w:t>группы</w:t>
      </w:r>
      <w:r>
        <w:rPr>
          <w:rFonts w:ascii="Courier New" w:hAnsi="Courier New"/>
          <w:spacing w:val="-7"/>
        </w:rPr>
        <w:t xml:space="preserve"> </w:t>
      </w:r>
      <w:r>
        <w:rPr>
          <w:rFonts w:ascii="Courier New" w:hAnsi="Courier New"/>
        </w:rPr>
        <w:t>за</w:t>
      </w:r>
      <w:r>
        <w:rPr>
          <w:rFonts w:ascii="Courier New" w:hAnsi="Courier New"/>
          <w:spacing w:val="-7"/>
        </w:rPr>
        <w:t xml:space="preserve"> </w:t>
      </w:r>
      <w:r>
        <w:rPr>
          <w:rFonts w:ascii="Courier New" w:hAnsi="Courier New"/>
        </w:rPr>
        <w:t>расчетный</w:t>
      </w:r>
      <w:r>
        <w:rPr>
          <w:rFonts w:ascii="Courier New" w:hAnsi="Courier New"/>
          <w:spacing w:val="-7"/>
        </w:rPr>
        <w:t xml:space="preserve"> </w:t>
      </w:r>
      <w:r>
        <w:rPr>
          <w:rFonts w:ascii="Courier New" w:hAnsi="Courier New"/>
        </w:rPr>
        <w:t>период,</w:t>
      </w:r>
      <w:r>
        <w:rPr>
          <w:rFonts w:ascii="Courier New" w:hAnsi="Courier New"/>
          <w:spacing w:val="-6"/>
        </w:rPr>
        <w:t xml:space="preserve"> </w:t>
      </w:r>
      <w:r>
        <w:rPr>
          <w:rFonts w:ascii="Courier New" w:hAnsi="Courier New"/>
          <w:spacing w:val="-4"/>
        </w:rPr>
        <w:t>шт.,</w:t>
      </w:r>
    </w:p>
    <w:p w:rsidR="004F19BD" w:rsidRDefault="00EA37BF">
      <w:pPr>
        <w:spacing w:line="250" w:lineRule="exact"/>
        <w:ind w:left="222"/>
        <w:rPr>
          <w:rFonts w:ascii="Arial"/>
          <w:b/>
          <w:sz w:val="20"/>
        </w:rPr>
      </w:pPr>
      <w:r>
        <w:rPr>
          <w:b/>
          <w:i/>
        </w:rPr>
        <w:t>NK</w:t>
      </w:r>
      <w:r>
        <w:rPr>
          <w:b/>
          <w:i/>
          <w:spacing w:val="-2"/>
        </w:rPr>
        <w:t xml:space="preserve"> </w:t>
      </w:r>
      <w:r>
        <w:rPr>
          <w:b/>
          <w:i/>
        </w:rPr>
        <w:t>=</w:t>
      </w:r>
      <w:r>
        <w:rPr>
          <w:b/>
          <w:i/>
          <w:spacing w:val="-2"/>
        </w:rPr>
        <w:t xml:space="preserve"> </w:t>
      </w:r>
      <w:r>
        <w:rPr>
          <w:rFonts w:ascii="Arial"/>
          <w:b/>
          <w:spacing w:val="-12"/>
          <w:sz w:val="20"/>
        </w:rPr>
        <w:t>2</w:t>
      </w:r>
    </w:p>
    <w:p w:rsidR="004F19BD" w:rsidRDefault="00EA37BF">
      <w:pPr>
        <w:spacing w:before="9"/>
        <w:ind w:left="222" w:right="3294"/>
        <w:rPr>
          <w:rFonts w:ascii="Arial" w:hAnsi="Arial"/>
          <w:b/>
          <w:sz w:val="20"/>
        </w:rPr>
      </w:pPr>
      <w:r>
        <w:rPr>
          <w:rFonts w:ascii="Courier New" w:hAnsi="Courier New"/>
        </w:rPr>
        <w:t xml:space="preserve">Коэффициент выпуска (выезда), </w:t>
      </w:r>
      <w:r>
        <w:rPr>
          <w:b/>
          <w:i/>
        </w:rPr>
        <w:t xml:space="preserve">A = </w:t>
      </w:r>
      <w:r>
        <w:rPr>
          <w:rFonts w:ascii="Arial" w:hAnsi="Arial"/>
          <w:b/>
          <w:sz w:val="20"/>
        </w:rPr>
        <w:t xml:space="preserve">1 </w:t>
      </w:r>
      <w:r>
        <w:rPr>
          <w:rFonts w:ascii="Courier New" w:hAnsi="Courier New"/>
        </w:rPr>
        <w:t>Экологический контроль не проводится Суммарный</w:t>
      </w:r>
      <w:r>
        <w:rPr>
          <w:rFonts w:ascii="Courier New" w:hAnsi="Courier New"/>
          <w:spacing w:val="-6"/>
        </w:rPr>
        <w:t xml:space="preserve"> </w:t>
      </w:r>
      <w:r>
        <w:rPr>
          <w:rFonts w:ascii="Courier New" w:hAnsi="Courier New"/>
        </w:rPr>
        <w:t>пробег</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нагрузкой,</w:t>
      </w:r>
      <w:r>
        <w:rPr>
          <w:rFonts w:ascii="Courier New" w:hAnsi="Courier New"/>
          <w:spacing w:val="-6"/>
        </w:rPr>
        <w:t xml:space="preserve"> </w:t>
      </w:r>
      <w:r>
        <w:rPr>
          <w:rFonts w:ascii="Courier New" w:hAnsi="Courier New"/>
        </w:rPr>
        <w:t>км/день,</w:t>
      </w:r>
      <w:r>
        <w:rPr>
          <w:rFonts w:ascii="Courier New" w:hAnsi="Courier New"/>
          <w:spacing w:val="-6"/>
        </w:rPr>
        <w:t xml:space="preserve"> </w:t>
      </w:r>
      <w:r>
        <w:rPr>
          <w:b/>
          <w:i/>
        </w:rPr>
        <w:t>L1N</w:t>
      </w:r>
      <w:r>
        <w:rPr>
          <w:b/>
          <w:i/>
          <w:spacing w:val="-5"/>
        </w:rPr>
        <w:t xml:space="preserve"> </w:t>
      </w:r>
      <w:r>
        <w:rPr>
          <w:b/>
          <w:i/>
        </w:rPr>
        <w:t>=</w:t>
      </w:r>
      <w:r>
        <w:rPr>
          <w:b/>
          <w:i/>
          <w:spacing w:val="-4"/>
        </w:rPr>
        <w:t xml:space="preserve"> </w:t>
      </w:r>
      <w:r>
        <w:rPr>
          <w:rFonts w:ascii="Arial" w:hAnsi="Arial"/>
          <w:b/>
          <w:sz w:val="20"/>
        </w:rPr>
        <w:t>68</w:t>
      </w:r>
    </w:p>
    <w:p w:rsidR="004F19BD" w:rsidRDefault="00EA37BF">
      <w:pPr>
        <w:spacing w:line="271" w:lineRule="exact"/>
        <w:ind w:left="222"/>
        <w:rPr>
          <w:rFonts w:ascii="Arial" w:hAnsi="Arial"/>
          <w:b/>
          <w:sz w:val="20"/>
        </w:rPr>
      </w:pPr>
      <w:r>
        <w:rPr>
          <w:rFonts w:ascii="Courier New" w:hAnsi="Courier New"/>
        </w:rPr>
        <w:t>Суммарное</w:t>
      </w:r>
      <w:r>
        <w:rPr>
          <w:rFonts w:ascii="Courier New" w:hAnsi="Courier New"/>
          <w:spacing w:val="-7"/>
        </w:rPr>
        <w:t xml:space="preserve"> </w:t>
      </w:r>
      <w:r>
        <w:rPr>
          <w:rFonts w:ascii="Courier New" w:hAnsi="Courier New"/>
        </w:rPr>
        <w:t>время</w:t>
      </w:r>
      <w:r>
        <w:rPr>
          <w:rFonts w:ascii="Courier New" w:hAnsi="Courier New"/>
          <w:spacing w:val="-6"/>
        </w:rPr>
        <w:t xml:space="preserve"> </w:t>
      </w:r>
      <w:r>
        <w:rPr>
          <w:rFonts w:ascii="Courier New" w:hAnsi="Courier New"/>
        </w:rPr>
        <w:t>работы</w:t>
      </w:r>
      <w:r>
        <w:rPr>
          <w:rFonts w:ascii="Courier New" w:hAnsi="Courier New"/>
          <w:spacing w:val="-6"/>
        </w:rPr>
        <w:t xml:space="preserve"> </w:t>
      </w:r>
      <w:r>
        <w:rPr>
          <w:rFonts w:ascii="Courier New" w:hAnsi="Courier New"/>
        </w:rPr>
        <w:t>двигателя</w:t>
      </w:r>
      <w:r>
        <w:rPr>
          <w:rFonts w:ascii="Courier New" w:hAnsi="Courier New"/>
          <w:spacing w:val="-7"/>
        </w:rPr>
        <w:t xml:space="preserve"> </w:t>
      </w:r>
      <w:r>
        <w:rPr>
          <w:rFonts w:ascii="Courier New" w:hAnsi="Courier New"/>
        </w:rPr>
        <w:t>на</w:t>
      </w:r>
      <w:r>
        <w:rPr>
          <w:rFonts w:ascii="Courier New" w:hAnsi="Courier New"/>
          <w:spacing w:val="-6"/>
        </w:rPr>
        <w:t xml:space="preserve"> </w:t>
      </w:r>
      <w:r>
        <w:rPr>
          <w:rFonts w:ascii="Courier New" w:hAnsi="Courier New"/>
        </w:rPr>
        <w:t>холостом</w:t>
      </w:r>
      <w:r>
        <w:rPr>
          <w:rFonts w:ascii="Courier New" w:hAnsi="Courier New"/>
          <w:spacing w:val="-6"/>
        </w:rPr>
        <w:t xml:space="preserve"> </w:t>
      </w:r>
      <w:r>
        <w:rPr>
          <w:rFonts w:ascii="Courier New" w:hAnsi="Courier New"/>
        </w:rPr>
        <w:t>ходу,</w:t>
      </w:r>
      <w:r>
        <w:rPr>
          <w:rFonts w:ascii="Courier New" w:hAnsi="Courier New"/>
          <w:spacing w:val="-7"/>
        </w:rPr>
        <w:t xml:space="preserve"> </w:t>
      </w:r>
      <w:r>
        <w:rPr>
          <w:rFonts w:ascii="Courier New" w:hAnsi="Courier New"/>
        </w:rPr>
        <w:t>мин/день,</w:t>
      </w:r>
      <w:r>
        <w:rPr>
          <w:rFonts w:ascii="Courier New" w:hAnsi="Courier New"/>
          <w:spacing w:val="-4"/>
        </w:rPr>
        <w:t xml:space="preserve"> </w:t>
      </w:r>
      <w:r>
        <w:rPr>
          <w:b/>
          <w:i/>
        </w:rPr>
        <w:t>TXS</w:t>
      </w:r>
      <w:r>
        <w:rPr>
          <w:b/>
          <w:i/>
          <w:spacing w:val="-2"/>
        </w:rPr>
        <w:t xml:space="preserve"> </w:t>
      </w:r>
      <w:r>
        <w:rPr>
          <w:b/>
          <w:i/>
        </w:rPr>
        <w:t>=</w:t>
      </w:r>
      <w:r>
        <w:rPr>
          <w:b/>
          <w:i/>
          <w:spacing w:val="-4"/>
        </w:rPr>
        <w:t xml:space="preserve"> </w:t>
      </w:r>
      <w:r>
        <w:rPr>
          <w:rFonts w:ascii="Arial" w:hAnsi="Arial"/>
          <w:b/>
          <w:spacing w:val="-5"/>
          <w:sz w:val="20"/>
        </w:rPr>
        <w:t>96</w:t>
      </w:r>
    </w:p>
    <w:p w:rsidR="004F19BD" w:rsidRDefault="00EA37BF">
      <w:pPr>
        <w:spacing w:line="270" w:lineRule="exact"/>
        <w:ind w:left="222"/>
        <w:rPr>
          <w:rFonts w:ascii="Arial" w:hAnsi="Arial"/>
          <w:b/>
          <w:sz w:val="20"/>
        </w:rPr>
      </w:pPr>
      <w:r>
        <w:rPr>
          <w:rFonts w:ascii="Courier New" w:hAnsi="Courier New"/>
        </w:rPr>
        <w:t>Макс.</w:t>
      </w:r>
      <w:r>
        <w:rPr>
          <w:rFonts w:ascii="Courier New" w:hAnsi="Courier New"/>
          <w:spacing w:val="-6"/>
        </w:rPr>
        <w:t xml:space="preserve"> </w:t>
      </w:r>
      <w:r>
        <w:rPr>
          <w:rFonts w:ascii="Courier New" w:hAnsi="Courier New"/>
        </w:rPr>
        <w:t>пробег</w:t>
      </w:r>
      <w:r>
        <w:rPr>
          <w:rFonts w:ascii="Courier New" w:hAnsi="Courier New"/>
          <w:spacing w:val="-4"/>
        </w:rPr>
        <w:t xml:space="preserve"> </w:t>
      </w:r>
      <w:r>
        <w:rPr>
          <w:rFonts w:ascii="Courier New" w:hAnsi="Courier New"/>
        </w:rPr>
        <w:t>с</w:t>
      </w:r>
      <w:r>
        <w:rPr>
          <w:rFonts w:ascii="Courier New" w:hAnsi="Courier New"/>
          <w:spacing w:val="-4"/>
        </w:rPr>
        <w:t xml:space="preserve"> </w:t>
      </w:r>
      <w:r>
        <w:rPr>
          <w:rFonts w:ascii="Courier New" w:hAnsi="Courier New"/>
        </w:rPr>
        <w:t>нагрузкой</w:t>
      </w:r>
      <w:r>
        <w:rPr>
          <w:rFonts w:ascii="Courier New" w:hAnsi="Courier New"/>
          <w:spacing w:val="-3"/>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4"/>
        </w:rPr>
        <w:t xml:space="preserve"> </w:t>
      </w:r>
      <w:r>
        <w:rPr>
          <w:rFonts w:ascii="Courier New" w:hAnsi="Courier New"/>
        </w:rPr>
        <w:t>км,</w:t>
      </w:r>
      <w:r>
        <w:rPr>
          <w:rFonts w:ascii="Courier New" w:hAnsi="Courier New"/>
          <w:spacing w:val="-2"/>
        </w:rPr>
        <w:t xml:space="preserve"> </w:t>
      </w:r>
      <w:r>
        <w:rPr>
          <w:b/>
          <w:i/>
        </w:rPr>
        <w:t>L2N</w:t>
      </w:r>
      <w:r>
        <w:rPr>
          <w:b/>
          <w:i/>
          <w:spacing w:val="-3"/>
        </w:rPr>
        <w:t xml:space="preserve"> </w:t>
      </w:r>
      <w:r>
        <w:rPr>
          <w:b/>
          <w:i/>
        </w:rPr>
        <w:t>=</w:t>
      </w:r>
      <w:r>
        <w:rPr>
          <w:b/>
          <w:i/>
          <w:spacing w:val="-2"/>
        </w:rPr>
        <w:t xml:space="preserve"> </w:t>
      </w:r>
      <w:r>
        <w:rPr>
          <w:rFonts w:ascii="Arial" w:hAnsi="Arial"/>
          <w:b/>
          <w:spacing w:val="-10"/>
          <w:sz w:val="20"/>
        </w:rPr>
        <w:t>2</w:t>
      </w:r>
    </w:p>
    <w:p w:rsidR="004F19BD" w:rsidRDefault="00EA37BF">
      <w:pPr>
        <w:spacing w:line="246" w:lineRule="exact"/>
        <w:ind w:left="222"/>
        <w:rPr>
          <w:rFonts w:ascii="Courier New" w:hAnsi="Courier New"/>
        </w:rPr>
      </w:pPr>
      <w:r>
        <w:rPr>
          <w:rFonts w:ascii="Courier New" w:hAnsi="Courier New"/>
        </w:rPr>
        <w:t>Макс.</w:t>
      </w:r>
      <w:r>
        <w:rPr>
          <w:rFonts w:ascii="Courier New" w:hAnsi="Courier New"/>
          <w:spacing w:val="-7"/>
        </w:rPr>
        <w:t xml:space="preserve"> </w:t>
      </w:r>
      <w:r>
        <w:rPr>
          <w:rFonts w:ascii="Courier New" w:hAnsi="Courier New"/>
        </w:rPr>
        <w:t>время</w:t>
      </w:r>
      <w:r>
        <w:rPr>
          <w:rFonts w:ascii="Courier New" w:hAnsi="Courier New"/>
          <w:spacing w:val="-5"/>
        </w:rPr>
        <w:t xml:space="preserve"> </w:t>
      </w:r>
      <w:r>
        <w:rPr>
          <w:rFonts w:ascii="Courier New" w:hAnsi="Courier New"/>
        </w:rPr>
        <w:t>работы</w:t>
      </w:r>
      <w:r>
        <w:rPr>
          <w:rFonts w:ascii="Courier New" w:hAnsi="Courier New"/>
          <w:spacing w:val="-5"/>
        </w:rPr>
        <w:t xml:space="preserve"> </w:t>
      </w:r>
      <w:r>
        <w:rPr>
          <w:rFonts w:ascii="Courier New" w:hAnsi="Courier New"/>
        </w:rPr>
        <w:t>двигателя</w:t>
      </w:r>
      <w:r>
        <w:rPr>
          <w:rFonts w:ascii="Courier New" w:hAnsi="Courier New"/>
          <w:spacing w:val="-4"/>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r>
        <w:rPr>
          <w:rFonts w:ascii="Courier New" w:hAnsi="Courier New"/>
        </w:rPr>
        <w:t>в</w:t>
      </w:r>
      <w:r>
        <w:rPr>
          <w:rFonts w:ascii="Courier New" w:hAnsi="Courier New"/>
          <w:spacing w:val="-4"/>
        </w:rPr>
        <w:t xml:space="preserve"> </w:t>
      </w:r>
      <w:r>
        <w:rPr>
          <w:rFonts w:ascii="Courier New" w:hAnsi="Courier New"/>
        </w:rPr>
        <w:t>течение</w:t>
      </w:r>
      <w:r>
        <w:rPr>
          <w:rFonts w:ascii="Courier New" w:hAnsi="Courier New"/>
          <w:spacing w:val="-5"/>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4"/>
        </w:rPr>
        <w:t xml:space="preserve"> мин,</w:t>
      </w:r>
    </w:p>
    <w:p w:rsidR="004F19BD" w:rsidRDefault="00EA37BF">
      <w:pPr>
        <w:spacing w:line="250" w:lineRule="exact"/>
        <w:ind w:left="222"/>
        <w:rPr>
          <w:rFonts w:ascii="Arial"/>
          <w:b/>
          <w:sz w:val="20"/>
        </w:rPr>
      </w:pPr>
      <w:r>
        <w:rPr>
          <w:b/>
          <w:i/>
        </w:rPr>
        <w:t>TXM</w:t>
      </w:r>
      <w:r>
        <w:rPr>
          <w:b/>
          <w:i/>
          <w:spacing w:val="-1"/>
        </w:rPr>
        <w:t xml:space="preserve"> </w:t>
      </w:r>
      <w:r>
        <w:rPr>
          <w:b/>
          <w:i/>
        </w:rPr>
        <w:t>=</w:t>
      </w:r>
      <w:r>
        <w:rPr>
          <w:b/>
          <w:i/>
          <w:spacing w:val="-2"/>
        </w:rPr>
        <w:t xml:space="preserve"> </w:t>
      </w:r>
      <w:r>
        <w:rPr>
          <w:rFonts w:ascii="Arial"/>
          <w:b/>
          <w:spacing w:val="-10"/>
          <w:sz w:val="20"/>
        </w:rPr>
        <w:t>6</w:t>
      </w:r>
    </w:p>
    <w:p w:rsidR="004F19BD" w:rsidRDefault="00EA37BF">
      <w:pPr>
        <w:spacing w:before="6" w:line="268" w:lineRule="exact"/>
        <w:ind w:left="222"/>
        <w:rPr>
          <w:b/>
          <w:i/>
        </w:rPr>
      </w:pPr>
      <w:r>
        <w:rPr>
          <w:rFonts w:ascii="Courier New" w:hAnsi="Courier New"/>
        </w:rPr>
        <w:t>Суммарный</w:t>
      </w:r>
      <w:r>
        <w:rPr>
          <w:rFonts w:ascii="Courier New" w:hAnsi="Courier New"/>
          <w:spacing w:val="-6"/>
        </w:rPr>
        <w:t xml:space="preserve"> </w:t>
      </w:r>
      <w:r>
        <w:rPr>
          <w:rFonts w:ascii="Courier New" w:hAnsi="Courier New"/>
        </w:rPr>
        <w:t>пробег</w:t>
      </w:r>
      <w:r>
        <w:rPr>
          <w:rFonts w:ascii="Courier New" w:hAnsi="Courier New"/>
          <w:spacing w:val="-6"/>
        </w:rPr>
        <w:t xml:space="preserve"> </w:t>
      </w:r>
      <w:r>
        <w:rPr>
          <w:rFonts w:ascii="Courier New" w:hAnsi="Courier New"/>
        </w:rPr>
        <w:t>1</w:t>
      </w:r>
      <w:r>
        <w:rPr>
          <w:rFonts w:ascii="Courier New" w:hAnsi="Courier New"/>
          <w:spacing w:val="-5"/>
        </w:rPr>
        <w:t xml:space="preserve"> </w:t>
      </w:r>
      <w:r>
        <w:rPr>
          <w:rFonts w:ascii="Courier New" w:hAnsi="Courier New"/>
        </w:rPr>
        <w:t>автомобиля</w:t>
      </w:r>
      <w:r>
        <w:rPr>
          <w:rFonts w:ascii="Courier New" w:hAnsi="Courier New"/>
          <w:spacing w:val="-6"/>
        </w:rPr>
        <w:t xml:space="preserve"> </w:t>
      </w:r>
      <w:r>
        <w:rPr>
          <w:rFonts w:ascii="Courier New" w:hAnsi="Courier New"/>
        </w:rPr>
        <w:t>без</w:t>
      </w:r>
      <w:r>
        <w:rPr>
          <w:rFonts w:ascii="Courier New" w:hAnsi="Courier New"/>
          <w:spacing w:val="-5"/>
        </w:rPr>
        <w:t xml:space="preserve"> </w:t>
      </w:r>
      <w:r>
        <w:rPr>
          <w:rFonts w:ascii="Courier New" w:hAnsi="Courier New"/>
        </w:rPr>
        <w:t>нагрузки</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территории</w:t>
      </w:r>
      <w:r>
        <w:rPr>
          <w:rFonts w:ascii="Courier New" w:hAnsi="Courier New"/>
          <w:spacing w:val="-5"/>
        </w:rPr>
        <w:t xml:space="preserve"> </w:t>
      </w:r>
      <w:r>
        <w:rPr>
          <w:rFonts w:ascii="Courier New" w:hAnsi="Courier New"/>
        </w:rPr>
        <w:t>п/п,</w:t>
      </w:r>
      <w:r>
        <w:rPr>
          <w:rFonts w:ascii="Courier New" w:hAnsi="Courier New"/>
          <w:spacing w:val="-6"/>
        </w:rPr>
        <w:t xml:space="preserve"> </w:t>
      </w:r>
      <w:r>
        <w:rPr>
          <w:rFonts w:ascii="Courier New" w:hAnsi="Courier New"/>
        </w:rPr>
        <w:t>км,</w:t>
      </w:r>
      <w:r>
        <w:rPr>
          <w:rFonts w:ascii="Courier New" w:hAnsi="Courier New"/>
          <w:spacing w:val="-3"/>
        </w:rPr>
        <w:t xml:space="preserve"> </w:t>
      </w:r>
      <w:r>
        <w:rPr>
          <w:b/>
          <w:i/>
          <w:spacing w:val="-5"/>
        </w:rPr>
        <w:t>L1</w:t>
      </w:r>
    </w:p>
    <w:p w:rsidR="004F19BD" w:rsidRDefault="00EA37BF">
      <w:pPr>
        <w:spacing w:line="249" w:lineRule="exact"/>
        <w:ind w:left="222"/>
        <w:rPr>
          <w:rFonts w:ascii="Arial"/>
          <w:b/>
          <w:sz w:val="20"/>
        </w:rPr>
      </w:pPr>
      <w:r>
        <w:rPr>
          <w:b/>
          <w:i/>
        </w:rPr>
        <w:t>=</w:t>
      </w:r>
      <w:r>
        <w:rPr>
          <w:b/>
          <w:i/>
          <w:spacing w:val="-1"/>
        </w:rPr>
        <w:t xml:space="preserve"> </w:t>
      </w:r>
      <w:r>
        <w:rPr>
          <w:rFonts w:ascii="Arial"/>
          <w:b/>
          <w:spacing w:val="-7"/>
          <w:sz w:val="20"/>
        </w:rPr>
        <w:t>68</w:t>
      </w:r>
    </w:p>
    <w:p w:rsidR="004F19BD" w:rsidRDefault="00EA37BF">
      <w:pPr>
        <w:spacing w:before="8"/>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пробег</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автомобиля</w:t>
      </w:r>
      <w:r>
        <w:rPr>
          <w:rFonts w:ascii="Courier New" w:hAnsi="Courier New"/>
          <w:spacing w:val="-5"/>
        </w:rPr>
        <w:t xml:space="preserve"> </w:t>
      </w:r>
      <w:r>
        <w:rPr>
          <w:rFonts w:ascii="Courier New" w:hAnsi="Courier New"/>
        </w:rPr>
        <w:t>без</w:t>
      </w:r>
      <w:r>
        <w:rPr>
          <w:rFonts w:ascii="Courier New" w:hAnsi="Courier New"/>
          <w:spacing w:val="-4"/>
        </w:rPr>
        <w:t xml:space="preserve"> </w:t>
      </w:r>
      <w:r>
        <w:rPr>
          <w:rFonts w:ascii="Courier New" w:hAnsi="Courier New"/>
        </w:rPr>
        <w:t>нагрузки</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5"/>
        </w:rPr>
        <w:t xml:space="preserve"> </w:t>
      </w:r>
      <w:r>
        <w:rPr>
          <w:rFonts w:ascii="Courier New" w:hAnsi="Courier New"/>
        </w:rPr>
        <w:t>км,</w:t>
      </w:r>
      <w:r>
        <w:rPr>
          <w:rFonts w:ascii="Courier New" w:hAnsi="Courier New"/>
          <w:spacing w:val="-2"/>
        </w:rPr>
        <w:t xml:space="preserve"> </w:t>
      </w:r>
      <w:r>
        <w:rPr>
          <w:b/>
          <w:i/>
        </w:rPr>
        <w:t>L2</w:t>
      </w:r>
      <w:r>
        <w:rPr>
          <w:b/>
          <w:i/>
          <w:spacing w:val="-2"/>
        </w:rPr>
        <w:t xml:space="preserve"> </w:t>
      </w:r>
      <w:r>
        <w:rPr>
          <w:b/>
          <w:i/>
        </w:rPr>
        <w:t>=</w:t>
      </w:r>
      <w:r>
        <w:rPr>
          <w:b/>
          <w:i/>
          <w:spacing w:val="-3"/>
        </w:rPr>
        <w:t xml:space="preserve"> </w:t>
      </w:r>
      <w:r>
        <w:rPr>
          <w:rFonts w:ascii="Arial" w:hAnsi="Arial"/>
          <w:b/>
          <w:spacing w:val="-10"/>
          <w:sz w:val="20"/>
        </w:rPr>
        <w:t>2</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8"/>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6"/>
          <w:sz w:val="20"/>
          <w:u w:val="single"/>
        </w:rPr>
        <w:t xml:space="preserve"> </w:t>
      </w:r>
      <w:r>
        <w:rPr>
          <w:b/>
          <w:i/>
          <w:sz w:val="20"/>
          <w:u w:val="single"/>
        </w:rPr>
        <w:t>углерода,</w:t>
      </w:r>
      <w:r>
        <w:rPr>
          <w:b/>
          <w:i/>
          <w:spacing w:val="-6"/>
          <w:sz w:val="20"/>
          <w:u w:val="single"/>
        </w:rPr>
        <w:t xml:space="preserve"> </w:t>
      </w:r>
      <w:r>
        <w:rPr>
          <w:b/>
          <w:i/>
          <w:sz w:val="20"/>
          <w:u w:val="single"/>
        </w:rPr>
        <w:t>Угарный</w:t>
      </w:r>
      <w:r>
        <w:rPr>
          <w:b/>
          <w:i/>
          <w:spacing w:val="-8"/>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pStyle w:val="a3"/>
        <w:spacing w:before="6"/>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3.5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1.5</w:t>
      </w:r>
    </w:p>
    <w:p w:rsidR="004F19BD" w:rsidRDefault="00EA37BF">
      <w:pPr>
        <w:spacing w:before="231"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3.5</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2"/>
          <w:sz w:val="20"/>
        </w:rPr>
        <w:t xml:space="preserve"> </w:t>
      </w:r>
      <w:r>
        <w:rPr>
          <w:b/>
          <w:sz w:val="20"/>
        </w:rPr>
        <w:t>3.5</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1.5</w:t>
      </w:r>
      <w:r>
        <w:rPr>
          <w:b/>
          <w:spacing w:val="-3"/>
          <w:sz w:val="20"/>
        </w:rPr>
        <w:t xml:space="preserve"> </w:t>
      </w:r>
      <w:r>
        <w:rPr>
          <w:b/>
          <w:sz w:val="20"/>
        </w:rPr>
        <w:t>·</w:t>
      </w:r>
      <w:r>
        <w:rPr>
          <w:b/>
          <w:spacing w:val="-2"/>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691.4</w:t>
      </w:r>
    </w:p>
    <w:p w:rsidR="004F19BD" w:rsidRDefault="00EA37BF">
      <w:pPr>
        <w:spacing w:before="10" w:line="237"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691.4 · 2 · 110 · 10</w:t>
      </w:r>
      <w:r>
        <w:rPr>
          <w:b/>
          <w:sz w:val="20"/>
          <w:vertAlign w:val="superscript"/>
        </w:rPr>
        <w:t>-6</w:t>
      </w:r>
      <w:r>
        <w:rPr>
          <w:b/>
          <w:sz w:val="20"/>
        </w:rPr>
        <w:t xml:space="preserve"> = </w:t>
      </w:r>
      <w:r>
        <w:rPr>
          <w:rFonts w:ascii="Arial" w:hAnsi="Arial"/>
          <w:b/>
          <w:sz w:val="20"/>
        </w:rPr>
        <w:t xml:space="preserve">0.152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3.5 · 2 + 1.3 · 3.5 · 2 + 1.5 · 6 = </w:t>
      </w:r>
      <w:r>
        <w:rPr>
          <w:rFonts w:ascii="Arial" w:hAnsi="Arial"/>
          <w:b/>
          <w:sz w:val="20"/>
        </w:rPr>
        <w:t>25.1</w:t>
      </w:r>
    </w:p>
    <w:p w:rsidR="004F19BD" w:rsidRDefault="00EA37BF">
      <w:pPr>
        <w:spacing w:before="7"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5"/>
        </w:rPr>
        <w:t xml:space="preserve"> </w:t>
      </w:r>
      <w:r>
        <w:rPr>
          <w:b/>
          <w:i/>
        </w:rPr>
        <w:t>G</w:t>
      </w:r>
      <w:r>
        <w:rPr>
          <w:b/>
          <w:i/>
          <w:spacing w:val="-3"/>
        </w:rPr>
        <w:t xml:space="preserve"> </w:t>
      </w:r>
      <w:r>
        <w:rPr>
          <w:b/>
          <w:i/>
        </w:rPr>
        <w:t>=</w:t>
      </w:r>
      <w:r>
        <w:rPr>
          <w:b/>
          <w:i/>
          <w:spacing w:val="-3"/>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25.1</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3"/>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0.01394</w:t>
      </w:r>
    </w:p>
    <w:p w:rsidR="004F19BD" w:rsidRDefault="004F19BD">
      <w:pPr>
        <w:pStyle w:val="a3"/>
        <w:spacing w:before="3"/>
        <w:rPr>
          <w:rFonts w:ascii="Arial"/>
          <w:b/>
          <w:sz w:val="20"/>
        </w:rPr>
      </w:pPr>
    </w:p>
    <w:p w:rsidR="004F19BD" w:rsidRDefault="00EA37BF">
      <w:pPr>
        <w:spacing w:before="1"/>
        <w:ind w:left="222"/>
        <w:rPr>
          <w:b/>
          <w:i/>
          <w:sz w:val="20"/>
        </w:rPr>
      </w:pPr>
      <w:r>
        <w:rPr>
          <w:b/>
          <w:i/>
          <w:sz w:val="20"/>
          <w:u w:val="single"/>
        </w:rPr>
        <w:t>Примесь:</w:t>
      </w:r>
      <w:r>
        <w:rPr>
          <w:b/>
          <w:i/>
          <w:spacing w:val="-6"/>
          <w:sz w:val="20"/>
          <w:u w:val="single"/>
        </w:rPr>
        <w:t xml:space="preserve"> </w:t>
      </w:r>
      <w:r>
        <w:rPr>
          <w:b/>
          <w:i/>
          <w:sz w:val="20"/>
          <w:u w:val="single"/>
        </w:rPr>
        <w:t>2732</w:t>
      </w:r>
      <w:r>
        <w:rPr>
          <w:b/>
          <w:i/>
          <w:spacing w:val="-6"/>
          <w:sz w:val="20"/>
          <w:u w:val="single"/>
        </w:rPr>
        <w:t xml:space="preserve"> </w:t>
      </w:r>
      <w:r>
        <w:rPr>
          <w:b/>
          <w:i/>
          <w:sz w:val="20"/>
          <w:u w:val="single"/>
        </w:rPr>
        <w:t>Керосин</w:t>
      </w:r>
      <w:r>
        <w:rPr>
          <w:b/>
          <w:i/>
          <w:spacing w:val="-7"/>
          <w:sz w:val="20"/>
          <w:u w:val="single"/>
        </w:rPr>
        <w:t xml:space="preserve"> </w:t>
      </w:r>
      <w:r>
        <w:rPr>
          <w:b/>
          <w:i/>
          <w:spacing w:val="-2"/>
          <w:sz w:val="20"/>
          <w:u w:val="single"/>
        </w:rPr>
        <w:t>(654*)</w:t>
      </w:r>
    </w:p>
    <w:p w:rsidR="004F19BD" w:rsidRDefault="004F19BD">
      <w:pPr>
        <w:pStyle w:val="a3"/>
        <w:spacing w:before="6"/>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0.7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0.25</w:t>
      </w:r>
    </w:p>
    <w:p w:rsidR="004F19BD" w:rsidRDefault="00EA37BF">
      <w:pPr>
        <w:spacing w:before="231"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движении</w:t>
      </w:r>
      <w:r>
        <w:rPr>
          <w:rFonts w:ascii="Courier New" w:hAnsi="Courier New"/>
          <w:spacing w:val="-5"/>
        </w:rPr>
        <w:t xml:space="preserve"> </w:t>
      </w:r>
      <w:r>
        <w:rPr>
          <w:rFonts w:ascii="Courier New" w:hAnsi="Courier New"/>
        </w:rPr>
        <w:t>и</w:t>
      </w:r>
      <w:r>
        <w:rPr>
          <w:rFonts w:ascii="Courier New" w:hAnsi="Courier New"/>
          <w:spacing w:val="-4"/>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4"/>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3"/>
        </w:rPr>
        <w:t xml:space="preserve"> </w:t>
      </w:r>
      <w:r>
        <w:rPr>
          <w:b/>
          <w:i/>
        </w:rPr>
        <w:t>M1</w:t>
      </w:r>
      <w:r>
        <w:rPr>
          <w:b/>
          <w:i/>
          <w:spacing w:val="-2"/>
        </w:rPr>
        <w:t xml:space="preserve"> </w:t>
      </w:r>
      <w:r>
        <w:rPr>
          <w:b/>
          <w:i/>
        </w:rPr>
        <w:t>=</w:t>
      </w:r>
      <w:r>
        <w:rPr>
          <w:b/>
          <w:i/>
          <w:spacing w:val="-2"/>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jc w:val="both"/>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0.7</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2"/>
          <w:sz w:val="20"/>
        </w:rPr>
        <w:t xml:space="preserve"> </w:t>
      </w:r>
      <w:r>
        <w:rPr>
          <w:b/>
          <w:sz w:val="20"/>
        </w:rPr>
        <w:t>0.7</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0.25</w:t>
      </w:r>
      <w:r>
        <w:rPr>
          <w:b/>
          <w:spacing w:val="-1"/>
          <w:sz w:val="20"/>
        </w:rPr>
        <w:t xml:space="preserve"> </w:t>
      </w:r>
      <w:r>
        <w:rPr>
          <w:b/>
          <w:sz w:val="20"/>
        </w:rPr>
        <w:t>·</w:t>
      </w:r>
      <w:r>
        <w:rPr>
          <w:b/>
          <w:spacing w:val="-4"/>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133.5</w:t>
      </w:r>
    </w:p>
    <w:p w:rsidR="004F19BD" w:rsidRDefault="00EA37BF">
      <w:pPr>
        <w:spacing w:before="10" w:line="237" w:lineRule="auto"/>
        <w:ind w:left="222" w:right="478"/>
        <w:jc w:val="both"/>
        <w:rPr>
          <w:rFonts w:ascii="Arial" w:hAnsi="Arial"/>
          <w:b/>
          <w:sz w:val="20"/>
        </w:rPr>
      </w:pPr>
      <w:r>
        <w:rPr>
          <w:rFonts w:ascii="Courier New" w:hAnsi="Courier New"/>
        </w:rPr>
        <w:t>Валовый</w:t>
      </w:r>
      <w:r>
        <w:rPr>
          <w:rFonts w:ascii="Courier New" w:hAnsi="Courier New"/>
          <w:spacing w:val="-3"/>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3"/>
        </w:rPr>
        <w:t xml:space="preserve"> </w:t>
      </w:r>
      <w:r>
        <w:rPr>
          <w:rFonts w:ascii="Courier New" w:hAnsi="Courier New"/>
        </w:rPr>
        <w:t>т/год,</w:t>
      </w:r>
      <w:r>
        <w:rPr>
          <w:rFonts w:ascii="Courier New" w:hAnsi="Courier New"/>
          <w:spacing w:val="-3"/>
        </w:rPr>
        <w:t xml:space="preserve"> </w:t>
      </w:r>
      <w:r>
        <w:rPr>
          <w:b/>
          <w:i/>
        </w:rPr>
        <w:t>M</w:t>
      </w:r>
      <w:r>
        <w:rPr>
          <w:b/>
          <w:i/>
          <w:spacing w:val="-1"/>
        </w:rPr>
        <w:t xml:space="preserve"> </w:t>
      </w:r>
      <w:r>
        <w:rPr>
          <w:b/>
          <w:i/>
        </w:rPr>
        <w:t>=</w:t>
      </w:r>
      <w:r>
        <w:rPr>
          <w:b/>
          <w:i/>
          <w:spacing w:val="-2"/>
        </w:rPr>
        <w:t xml:space="preserve"> </w:t>
      </w:r>
      <w:r>
        <w:rPr>
          <w:b/>
          <w:i/>
          <w:sz w:val="20"/>
        </w:rPr>
        <w:t>A</w:t>
      </w:r>
      <w:r>
        <w:rPr>
          <w:b/>
          <w:i/>
          <w:spacing w:val="-2"/>
          <w:sz w:val="20"/>
        </w:rPr>
        <w:t xml:space="preserve"> </w:t>
      </w:r>
      <w:r>
        <w:rPr>
          <w:b/>
          <w:i/>
          <w:sz w:val="20"/>
        </w:rPr>
        <w:t>·</w:t>
      </w:r>
      <w:r>
        <w:rPr>
          <w:b/>
          <w:i/>
          <w:spacing w:val="-1"/>
          <w:sz w:val="20"/>
        </w:rPr>
        <w:t xml:space="preserve"> </w:t>
      </w:r>
      <w:r>
        <w:rPr>
          <w:b/>
          <w:i/>
          <w:sz w:val="20"/>
        </w:rPr>
        <w:t>M1 ·</w:t>
      </w:r>
      <w:r>
        <w:rPr>
          <w:b/>
          <w:i/>
          <w:spacing w:val="-1"/>
          <w:sz w:val="20"/>
        </w:rPr>
        <w:t xml:space="preserve"> </w:t>
      </w:r>
      <w:r>
        <w:rPr>
          <w:b/>
          <w:i/>
          <w:sz w:val="20"/>
        </w:rPr>
        <w:t>NK</w:t>
      </w:r>
      <w:r>
        <w:rPr>
          <w:b/>
          <w:i/>
          <w:spacing w:val="-2"/>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 ·</w:t>
      </w:r>
      <w:r>
        <w:rPr>
          <w:b/>
          <w:spacing w:val="-3"/>
          <w:sz w:val="20"/>
        </w:rPr>
        <w:t xml:space="preserve"> </w:t>
      </w:r>
      <w:r>
        <w:rPr>
          <w:b/>
          <w:sz w:val="20"/>
        </w:rPr>
        <w:t>133.5 ·</w:t>
      </w:r>
      <w:r>
        <w:rPr>
          <w:b/>
          <w:spacing w:val="-3"/>
          <w:sz w:val="20"/>
        </w:rPr>
        <w:t xml:space="preserve"> </w:t>
      </w:r>
      <w:r>
        <w:rPr>
          <w:b/>
          <w:sz w:val="20"/>
        </w:rPr>
        <w:t>2 ·</w:t>
      </w:r>
      <w:r>
        <w:rPr>
          <w:b/>
          <w:spacing w:val="-3"/>
          <w:sz w:val="20"/>
        </w:rPr>
        <w:t xml:space="preserve"> </w:t>
      </w:r>
      <w:r>
        <w:rPr>
          <w:b/>
          <w:sz w:val="20"/>
        </w:rPr>
        <w:t>110 ·</w:t>
      </w:r>
      <w:r>
        <w:rPr>
          <w:b/>
          <w:spacing w:val="-3"/>
          <w:sz w:val="20"/>
        </w:rPr>
        <w:t xml:space="preserve"> </w:t>
      </w:r>
      <w:r>
        <w:rPr>
          <w:b/>
          <w:sz w:val="20"/>
        </w:rPr>
        <w:t>10</w:t>
      </w:r>
      <w:r>
        <w:rPr>
          <w:b/>
          <w:sz w:val="20"/>
          <w:vertAlign w:val="superscript"/>
        </w:rPr>
        <w:t>-6</w:t>
      </w:r>
      <w:r>
        <w:rPr>
          <w:b/>
          <w:spacing w:val="-1"/>
          <w:sz w:val="20"/>
        </w:rPr>
        <w:t xml:space="preserve"> </w:t>
      </w:r>
      <w:r>
        <w:rPr>
          <w:b/>
          <w:sz w:val="20"/>
        </w:rPr>
        <w:t>=</w:t>
      </w:r>
      <w:r>
        <w:rPr>
          <w:b/>
          <w:spacing w:val="-2"/>
          <w:sz w:val="20"/>
        </w:rPr>
        <w:t xml:space="preserve"> </w:t>
      </w:r>
      <w:r>
        <w:rPr>
          <w:rFonts w:ascii="Arial" w:hAnsi="Arial"/>
          <w:b/>
          <w:sz w:val="20"/>
        </w:rPr>
        <w:t xml:space="preserve">0.02937 </w:t>
      </w:r>
      <w:r>
        <w:rPr>
          <w:rFonts w:ascii="Courier New" w:hAnsi="Courier New"/>
        </w:rPr>
        <w:t>Максимальный</w:t>
      </w:r>
      <w:r>
        <w:rPr>
          <w:rFonts w:ascii="Courier New" w:hAnsi="Courier New"/>
          <w:spacing w:val="-2"/>
        </w:rPr>
        <w:t xml:space="preserve"> </w:t>
      </w:r>
      <w:r>
        <w:rPr>
          <w:rFonts w:ascii="Courier New" w:hAnsi="Courier New"/>
        </w:rPr>
        <w:t>разовый</w:t>
      </w:r>
      <w:r>
        <w:rPr>
          <w:rFonts w:ascii="Courier New" w:hAnsi="Courier New"/>
          <w:spacing w:val="-2"/>
        </w:rPr>
        <w:t xml:space="preserve"> </w:t>
      </w:r>
      <w:r>
        <w:rPr>
          <w:rFonts w:ascii="Courier New" w:hAnsi="Courier New"/>
        </w:rPr>
        <w:t>выброс</w:t>
      </w:r>
      <w:r>
        <w:rPr>
          <w:rFonts w:ascii="Courier New" w:hAnsi="Courier New"/>
          <w:spacing w:val="-2"/>
        </w:rPr>
        <w:t xml:space="preserve"> </w:t>
      </w:r>
      <w:r>
        <w:rPr>
          <w:rFonts w:ascii="Courier New" w:hAnsi="Courier New"/>
        </w:rPr>
        <w:t>ЗВ</w:t>
      </w:r>
      <w:r>
        <w:rPr>
          <w:rFonts w:ascii="Courier New" w:hAnsi="Courier New"/>
          <w:spacing w:val="-2"/>
        </w:rPr>
        <w:t xml:space="preserve"> </w:t>
      </w:r>
      <w:r>
        <w:rPr>
          <w:rFonts w:ascii="Courier New" w:hAnsi="Courier New"/>
        </w:rPr>
        <w:t>одним</w:t>
      </w:r>
      <w:r>
        <w:rPr>
          <w:rFonts w:ascii="Courier New" w:hAnsi="Courier New"/>
          <w:spacing w:val="-2"/>
        </w:rPr>
        <w:t xml:space="preserve"> </w:t>
      </w:r>
      <w:r>
        <w:rPr>
          <w:rFonts w:ascii="Courier New" w:hAnsi="Courier New"/>
        </w:rPr>
        <w:t>автомобилем,</w:t>
      </w:r>
      <w:r>
        <w:rPr>
          <w:rFonts w:ascii="Courier New" w:hAnsi="Courier New"/>
          <w:spacing w:val="-2"/>
        </w:rPr>
        <w:t xml:space="preserve"> </w:t>
      </w:r>
      <w:r>
        <w:rPr>
          <w:rFonts w:ascii="Courier New" w:hAnsi="Courier New"/>
        </w:rPr>
        <w:t>г</w:t>
      </w:r>
      <w:r>
        <w:rPr>
          <w:rFonts w:ascii="Courier New" w:hAnsi="Courier New"/>
          <w:spacing w:val="-2"/>
        </w:rPr>
        <w:t xml:space="preserve"> </w:t>
      </w:r>
      <w:r>
        <w:rPr>
          <w:rFonts w:ascii="Courier New" w:hAnsi="Courier New"/>
        </w:rPr>
        <w:t>за</w:t>
      </w:r>
      <w:r>
        <w:rPr>
          <w:rFonts w:ascii="Courier New" w:hAnsi="Courier New"/>
          <w:spacing w:val="-2"/>
        </w:rPr>
        <w:t xml:space="preserve"> </w:t>
      </w:r>
      <w:r>
        <w:rPr>
          <w:rFonts w:ascii="Courier New" w:hAnsi="Courier New"/>
        </w:rPr>
        <w:t>30</w:t>
      </w:r>
      <w:r>
        <w:rPr>
          <w:rFonts w:ascii="Courier New" w:hAnsi="Courier New"/>
          <w:spacing w:val="-2"/>
        </w:rPr>
        <w:t xml:space="preserve"> </w:t>
      </w:r>
      <w:r>
        <w:rPr>
          <w:rFonts w:ascii="Courier New" w:hAnsi="Courier New"/>
        </w:rPr>
        <w:t>мин,</w:t>
      </w:r>
      <w:r>
        <w:rPr>
          <w:rFonts w:ascii="Courier New" w:hAnsi="Courier New"/>
          <w:spacing w:val="-1"/>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0.7 · 2 + 1.3 · 0.7 · 2 + 0.25 · 6 = </w:t>
      </w:r>
      <w:r>
        <w:rPr>
          <w:rFonts w:ascii="Arial" w:hAnsi="Arial"/>
          <w:b/>
          <w:sz w:val="20"/>
        </w:rPr>
        <w:t>4.72</w:t>
      </w:r>
    </w:p>
    <w:p w:rsidR="004F19BD" w:rsidRDefault="00EA37BF">
      <w:pPr>
        <w:spacing w:before="7"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4.72 ·</w:t>
      </w:r>
      <w:r>
        <w:rPr>
          <w:b/>
          <w:spacing w:val="-4"/>
          <w:sz w:val="20"/>
        </w:rPr>
        <w:t xml:space="preserve"> </w:t>
      </w:r>
      <w:r>
        <w:rPr>
          <w:b/>
          <w:sz w:val="20"/>
        </w:rPr>
        <w:t>1</w:t>
      </w:r>
      <w:r>
        <w:rPr>
          <w:b/>
          <w:spacing w:val="-1"/>
          <w:sz w:val="20"/>
        </w:rPr>
        <w:t xml:space="preserve"> </w:t>
      </w:r>
      <w:r>
        <w:rPr>
          <w:b/>
          <w:sz w:val="20"/>
        </w:rPr>
        <w:t>/</w:t>
      </w:r>
      <w:r>
        <w:rPr>
          <w:b/>
          <w:spacing w:val="-2"/>
          <w:sz w:val="20"/>
        </w:rPr>
        <w:t xml:space="preserve"> </w:t>
      </w:r>
      <w:r>
        <w:rPr>
          <w:b/>
          <w:sz w:val="20"/>
        </w:rPr>
        <w:t>30</w:t>
      </w:r>
      <w:r>
        <w:rPr>
          <w:b/>
          <w:spacing w:val="-3"/>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0.00262</w:t>
      </w:r>
    </w:p>
    <w:p w:rsidR="004F19BD" w:rsidRDefault="004F19BD">
      <w:pPr>
        <w:spacing w:line="224" w:lineRule="exact"/>
        <w:rPr>
          <w:rFonts w:ascii="Arial"/>
          <w:sz w:val="20"/>
        </w:rPr>
        <w:sectPr w:rsidR="004F19BD">
          <w:pgSz w:w="11910" w:h="16840"/>
          <w:pgMar w:top="1080" w:right="900" w:bottom="280" w:left="1480" w:header="710" w:footer="0" w:gutter="0"/>
          <w:cols w:space="720"/>
        </w:sectPr>
      </w:pPr>
    </w:p>
    <w:p w:rsidR="004F19BD" w:rsidRDefault="004F19BD">
      <w:pPr>
        <w:pStyle w:val="a3"/>
        <w:spacing w:before="68"/>
        <w:rPr>
          <w:rFonts w:ascii="Arial"/>
          <w:b/>
          <w:sz w:val="22"/>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7"/>
        </w:rPr>
        <w:t xml:space="preserve"> </w:t>
      </w:r>
      <w:r>
        <w:rPr>
          <w:rFonts w:ascii="Courier New" w:hAnsi="Courier New"/>
        </w:rPr>
        <w:t>оксидов</w:t>
      </w:r>
      <w:r>
        <w:rPr>
          <w:rFonts w:ascii="Courier New" w:hAnsi="Courier New"/>
          <w:spacing w:val="-7"/>
        </w:rPr>
        <w:t xml:space="preserve"> </w:t>
      </w:r>
      <w:r>
        <w:rPr>
          <w:rFonts w:ascii="Courier New" w:hAnsi="Courier New"/>
          <w:spacing w:val="-2"/>
        </w:rPr>
        <w:t>азота:</w:t>
      </w:r>
    </w:p>
    <w:p w:rsidR="004F19BD" w:rsidRDefault="004F19BD">
      <w:pPr>
        <w:pStyle w:val="a3"/>
        <w:spacing w:before="3"/>
        <w:rPr>
          <w:rFonts w:ascii="Courier New"/>
          <w:sz w:val="22"/>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2.6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0.5</w:t>
      </w:r>
    </w:p>
    <w:p w:rsidR="004F19BD" w:rsidRDefault="00EA37BF">
      <w:pPr>
        <w:spacing w:before="228" w:line="268"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8" w:lineRule="exact"/>
        <w:ind w:left="222"/>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2.6</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2"/>
          <w:sz w:val="20"/>
        </w:rPr>
        <w:t xml:space="preserve"> </w:t>
      </w:r>
      <w:r>
        <w:rPr>
          <w:b/>
          <w:sz w:val="20"/>
        </w:rPr>
        <w:t>2.6</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0.5</w:t>
      </w:r>
      <w:r>
        <w:rPr>
          <w:b/>
          <w:spacing w:val="-3"/>
          <w:sz w:val="20"/>
        </w:rPr>
        <w:t xml:space="preserve"> </w:t>
      </w:r>
      <w:r>
        <w:rPr>
          <w:b/>
          <w:sz w:val="20"/>
        </w:rPr>
        <w:t>·</w:t>
      </w:r>
      <w:r>
        <w:rPr>
          <w:b/>
          <w:spacing w:val="-2"/>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454.6</w:t>
      </w:r>
    </w:p>
    <w:p w:rsidR="004F19BD" w:rsidRDefault="00EA37BF">
      <w:pPr>
        <w:spacing w:before="11"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454.6 · 2 · 110 · 10</w:t>
      </w:r>
      <w:r>
        <w:rPr>
          <w:b/>
          <w:sz w:val="20"/>
          <w:vertAlign w:val="superscript"/>
        </w:rPr>
        <w:t>-6</w:t>
      </w:r>
      <w:r>
        <w:rPr>
          <w:b/>
          <w:sz w:val="20"/>
        </w:rPr>
        <w:t xml:space="preserve"> = </w:t>
      </w:r>
      <w:r>
        <w:rPr>
          <w:rFonts w:ascii="Arial" w:hAnsi="Arial"/>
          <w:b/>
          <w:sz w:val="20"/>
        </w:rPr>
        <w:t xml:space="preserve">0.1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2.6 · 2 + 1.3 · 2.6 · 2 + 0.5 · 6 = </w:t>
      </w:r>
      <w:r>
        <w:rPr>
          <w:rFonts w:ascii="Arial" w:hAnsi="Arial"/>
          <w:b/>
          <w:sz w:val="20"/>
        </w:rPr>
        <w:t>14.96</w:t>
      </w:r>
    </w:p>
    <w:p w:rsidR="004F19BD" w:rsidRDefault="00EA37BF">
      <w:pPr>
        <w:spacing w:before="10"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6"/>
        </w:rPr>
        <w:t xml:space="preserve"> </w:t>
      </w:r>
      <w:r>
        <w:rPr>
          <w:rFonts w:ascii="Courier New" w:hAnsi="Courier New"/>
        </w:rPr>
        <w:t>ЗВ,</w:t>
      </w:r>
      <w:r>
        <w:rPr>
          <w:rFonts w:ascii="Courier New" w:hAnsi="Courier New"/>
          <w:spacing w:val="-5"/>
        </w:rPr>
        <w:t xml:space="preserve"> </w:t>
      </w:r>
      <w:r>
        <w:rPr>
          <w:rFonts w:ascii="Courier New" w:hAnsi="Courier New"/>
        </w:rPr>
        <w:t>г/с,</w:t>
      </w:r>
      <w:r>
        <w:rPr>
          <w:rFonts w:ascii="Courier New" w:hAnsi="Courier New"/>
          <w:spacing w:val="-6"/>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w:t>
      </w:r>
      <w:r>
        <w:rPr>
          <w:b/>
          <w:i/>
          <w:spacing w:val="-1"/>
          <w:sz w:val="20"/>
        </w:rPr>
        <w:t xml:space="preserve"> </w:t>
      </w:r>
      <w:r>
        <w:rPr>
          <w:b/>
          <w:i/>
          <w:sz w:val="20"/>
        </w:rPr>
        <w:t>/</w:t>
      </w:r>
      <w:r>
        <w:rPr>
          <w:b/>
          <w:i/>
          <w:spacing w:val="-3"/>
          <w:sz w:val="20"/>
        </w:rPr>
        <w:t xml:space="preserve"> </w:t>
      </w:r>
      <w:r>
        <w:rPr>
          <w:b/>
          <w:i/>
          <w:sz w:val="20"/>
        </w:rPr>
        <w:t>60 =</w:t>
      </w:r>
      <w:r>
        <w:rPr>
          <w:b/>
          <w:i/>
          <w:spacing w:val="-1"/>
          <w:sz w:val="20"/>
        </w:rPr>
        <w:t xml:space="preserve"> </w:t>
      </w:r>
      <w:r>
        <w:rPr>
          <w:b/>
          <w:sz w:val="20"/>
        </w:rPr>
        <w:t>14.96</w:t>
      </w:r>
      <w:r>
        <w:rPr>
          <w:b/>
          <w:spacing w:val="-3"/>
          <w:sz w:val="20"/>
        </w:rPr>
        <w:t xml:space="preserve"> </w:t>
      </w:r>
      <w:r>
        <w:rPr>
          <w:b/>
          <w:sz w:val="20"/>
        </w:rPr>
        <w:t>·</w:t>
      </w:r>
      <w:r>
        <w:rPr>
          <w:b/>
          <w:spacing w:val="-2"/>
          <w:sz w:val="20"/>
        </w:rPr>
        <w:t xml:space="preserve"> </w:t>
      </w:r>
      <w:r>
        <w:rPr>
          <w:b/>
          <w:sz w:val="20"/>
        </w:rPr>
        <w:t>1 /</w:t>
      </w:r>
      <w:r>
        <w:rPr>
          <w:b/>
          <w:spacing w:val="-5"/>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0.00831</w:t>
      </w:r>
    </w:p>
    <w:p w:rsidR="004F19BD" w:rsidRDefault="004F19BD">
      <w:pPr>
        <w:pStyle w:val="a3"/>
        <w:spacing w:before="10"/>
        <w:rPr>
          <w:rFonts w:ascii="Arial"/>
          <w:b/>
          <w:sz w:val="20"/>
        </w:rPr>
      </w:pPr>
    </w:p>
    <w:p w:rsidR="004F19BD" w:rsidRDefault="00EA37BF">
      <w:pPr>
        <w:spacing w:before="1"/>
        <w:ind w:left="222"/>
        <w:rPr>
          <w:rFonts w:ascii="Courier New" w:hAnsi="Courier New"/>
        </w:rPr>
      </w:pPr>
      <w:r>
        <w:rPr>
          <w:rFonts w:ascii="Courier New" w:hAnsi="Courier New"/>
        </w:rPr>
        <w:t>С</w:t>
      </w:r>
      <w:r>
        <w:rPr>
          <w:rFonts w:ascii="Courier New" w:hAnsi="Courier New"/>
          <w:spacing w:val="-7"/>
        </w:rPr>
        <w:t xml:space="preserve"> </w:t>
      </w:r>
      <w:r>
        <w:rPr>
          <w:rFonts w:ascii="Courier New" w:hAnsi="Courier New"/>
        </w:rPr>
        <w:t>учетом</w:t>
      </w:r>
      <w:r>
        <w:rPr>
          <w:rFonts w:ascii="Courier New" w:hAnsi="Courier New"/>
          <w:spacing w:val="-6"/>
        </w:rPr>
        <w:t xml:space="preserve"> </w:t>
      </w:r>
      <w:r>
        <w:rPr>
          <w:rFonts w:ascii="Courier New" w:hAnsi="Courier New"/>
        </w:rPr>
        <w:t>трансформации</w:t>
      </w:r>
      <w:r>
        <w:rPr>
          <w:rFonts w:ascii="Courier New" w:hAnsi="Courier New"/>
          <w:spacing w:val="-7"/>
        </w:rPr>
        <w:t xml:space="preserve"> </w:t>
      </w:r>
      <w:r>
        <w:rPr>
          <w:rFonts w:ascii="Courier New" w:hAnsi="Courier New"/>
        </w:rPr>
        <w:t>оксидов</w:t>
      </w:r>
      <w:r>
        <w:rPr>
          <w:rFonts w:ascii="Courier New" w:hAnsi="Courier New"/>
          <w:spacing w:val="-6"/>
        </w:rPr>
        <w:t xml:space="preserve"> </w:t>
      </w:r>
      <w:r>
        <w:rPr>
          <w:rFonts w:ascii="Courier New" w:hAnsi="Courier New"/>
        </w:rPr>
        <w:t>азота</w:t>
      </w:r>
      <w:r>
        <w:rPr>
          <w:rFonts w:ascii="Courier New" w:hAnsi="Courier New"/>
          <w:spacing w:val="-6"/>
        </w:rPr>
        <w:t xml:space="preserve"> </w:t>
      </w:r>
      <w:r>
        <w:rPr>
          <w:rFonts w:ascii="Courier New" w:hAnsi="Courier New"/>
          <w:spacing w:val="-2"/>
        </w:rPr>
        <w:t>получаем:</w:t>
      </w:r>
    </w:p>
    <w:p w:rsidR="004F19BD" w:rsidRDefault="00EA37BF">
      <w:pPr>
        <w:spacing w:before="244"/>
        <w:ind w:left="222"/>
        <w:rPr>
          <w:b/>
          <w:i/>
          <w:sz w:val="20"/>
        </w:rPr>
      </w:pPr>
      <w:r>
        <w:rPr>
          <w:b/>
          <w:i/>
          <w:sz w:val="20"/>
          <w:u w:val="single"/>
        </w:rPr>
        <w:t>Примесь:</w:t>
      </w:r>
      <w:r>
        <w:rPr>
          <w:b/>
          <w:i/>
          <w:spacing w:val="-7"/>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7"/>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7"/>
          <w:sz w:val="20"/>
          <w:u w:val="single"/>
        </w:rPr>
        <w:t xml:space="preserve"> </w:t>
      </w:r>
      <w:r>
        <w:rPr>
          <w:b/>
          <w:i/>
          <w:spacing w:val="-5"/>
          <w:sz w:val="20"/>
          <w:u w:val="single"/>
        </w:rPr>
        <w:t>(4)</w:t>
      </w:r>
    </w:p>
    <w:p w:rsidR="004F19BD" w:rsidRDefault="004F19BD">
      <w:pPr>
        <w:pStyle w:val="a3"/>
        <w:spacing w:before="6"/>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2"/>
        </w:rPr>
        <w:t xml:space="preserve"> </w:t>
      </w:r>
      <w:r>
        <w:rPr>
          <w:b/>
          <w:i/>
          <w:sz w:val="20"/>
        </w:rPr>
        <w:t>0.8</w:t>
      </w:r>
      <w:r>
        <w:rPr>
          <w:b/>
          <w:i/>
          <w:spacing w:val="-3"/>
          <w:sz w:val="20"/>
        </w:rPr>
        <w:t xml:space="preserve"> </w:t>
      </w:r>
      <w:r>
        <w:rPr>
          <w:b/>
          <w:i/>
          <w:sz w:val="20"/>
        </w:rPr>
        <w:t>·</w:t>
      </w:r>
      <w:r>
        <w:rPr>
          <w:b/>
          <w:i/>
          <w:spacing w:val="-2"/>
          <w:sz w:val="20"/>
        </w:rPr>
        <w:t xml:space="preserve"> </w:t>
      </w:r>
      <w:r>
        <w:rPr>
          <w:b/>
          <w:i/>
          <w:sz w:val="20"/>
        </w:rPr>
        <w:t>M</w:t>
      </w:r>
      <w:r>
        <w:rPr>
          <w:b/>
          <w:i/>
          <w:spacing w:val="-1"/>
          <w:sz w:val="20"/>
        </w:rPr>
        <w:t xml:space="preserve"> </w:t>
      </w:r>
      <w:r>
        <w:rPr>
          <w:b/>
          <w:i/>
          <w:sz w:val="20"/>
        </w:rPr>
        <w:t>=</w:t>
      </w:r>
      <w:r>
        <w:rPr>
          <w:b/>
          <w:i/>
          <w:spacing w:val="-2"/>
          <w:sz w:val="20"/>
        </w:rPr>
        <w:t xml:space="preserve"> </w:t>
      </w:r>
      <w:r>
        <w:rPr>
          <w:b/>
          <w:sz w:val="20"/>
        </w:rPr>
        <w:t>0.8</w:t>
      </w:r>
      <w:r>
        <w:rPr>
          <w:b/>
          <w:spacing w:val="-2"/>
          <w:sz w:val="20"/>
        </w:rPr>
        <w:t xml:space="preserve"> </w:t>
      </w:r>
      <w:r>
        <w:rPr>
          <w:b/>
          <w:sz w:val="20"/>
        </w:rPr>
        <w:t>·</w:t>
      </w:r>
      <w:r>
        <w:rPr>
          <w:b/>
          <w:spacing w:val="-2"/>
          <w:sz w:val="20"/>
        </w:rPr>
        <w:t xml:space="preserve"> </w:t>
      </w:r>
      <w:r>
        <w:rPr>
          <w:b/>
          <w:sz w:val="20"/>
        </w:rPr>
        <w:t>0.1</w:t>
      </w:r>
      <w:r>
        <w:rPr>
          <w:b/>
          <w:spacing w:val="-1"/>
          <w:sz w:val="20"/>
        </w:rPr>
        <w:t xml:space="preserve"> </w:t>
      </w:r>
      <w:r>
        <w:rPr>
          <w:b/>
          <w:sz w:val="20"/>
        </w:rPr>
        <w:t xml:space="preserve">= </w:t>
      </w:r>
      <w:r>
        <w:rPr>
          <w:rFonts w:ascii="Arial" w:hAnsi="Arial"/>
          <w:b/>
          <w:spacing w:val="-4"/>
          <w:sz w:val="20"/>
        </w:rPr>
        <w:t>0.08</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8"/>
        </w:rPr>
        <w:t xml:space="preserve"> </w:t>
      </w:r>
      <w:r>
        <w:rPr>
          <w:b/>
          <w:i/>
        </w:rPr>
        <w:t>GS</w:t>
      </w:r>
      <w:r>
        <w:rPr>
          <w:b/>
          <w:i/>
          <w:spacing w:val="-2"/>
        </w:rPr>
        <w:t xml:space="preserve"> </w:t>
      </w:r>
      <w:r>
        <w:rPr>
          <w:b/>
          <w:i/>
        </w:rPr>
        <w:t>=</w:t>
      </w:r>
      <w:r>
        <w:rPr>
          <w:b/>
          <w:i/>
          <w:spacing w:val="-2"/>
        </w:rPr>
        <w:t xml:space="preserve"> </w:t>
      </w:r>
      <w:r>
        <w:rPr>
          <w:b/>
          <w:i/>
          <w:sz w:val="20"/>
        </w:rPr>
        <w:t>0.8</w:t>
      </w:r>
      <w:r>
        <w:rPr>
          <w:b/>
          <w:i/>
          <w:spacing w:val="-2"/>
          <w:sz w:val="20"/>
        </w:rPr>
        <w:t xml:space="preserve"> </w:t>
      </w:r>
      <w:r>
        <w:rPr>
          <w:b/>
          <w:i/>
          <w:sz w:val="20"/>
        </w:rPr>
        <w:t>·</w:t>
      </w:r>
      <w:r>
        <w:rPr>
          <w:b/>
          <w:i/>
          <w:spacing w:val="-2"/>
          <w:sz w:val="20"/>
        </w:rPr>
        <w:t xml:space="preserve"> </w:t>
      </w:r>
      <w:r>
        <w:rPr>
          <w:b/>
          <w:i/>
          <w:sz w:val="20"/>
        </w:rPr>
        <w:t>G</w:t>
      </w:r>
      <w:r>
        <w:rPr>
          <w:b/>
          <w:i/>
          <w:spacing w:val="-3"/>
          <w:sz w:val="20"/>
        </w:rPr>
        <w:t xml:space="preserve"> </w:t>
      </w:r>
      <w:r>
        <w:rPr>
          <w:b/>
          <w:i/>
          <w:sz w:val="20"/>
        </w:rPr>
        <w:t>=</w:t>
      </w:r>
      <w:r>
        <w:rPr>
          <w:b/>
          <w:i/>
          <w:spacing w:val="-2"/>
          <w:sz w:val="20"/>
        </w:rPr>
        <w:t xml:space="preserve"> </w:t>
      </w:r>
      <w:r>
        <w:rPr>
          <w:b/>
          <w:sz w:val="20"/>
        </w:rPr>
        <w:t>0.8</w:t>
      </w:r>
      <w:r>
        <w:rPr>
          <w:b/>
          <w:spacing w:val="-1"/>
          <w:sz w:val="20"/>
        </w:rPr>
        <w:t xml:space="preserve"> </w:t>
      </w:r>
      <w:r>
        <w:rPr>
          <w:b/>
          <w:sz w:val="20"/>
        </w:rPr>
        <w:t>·</w:t>
      </w:r>
      <w:r>
        <w:rPr>
          <w:b/>
          <w:spacing w:val="-5"/>
          <w:sz w:val="20"/>
        </w:rPr>
        <w:t xml:space="preserve"> </w:t>
      </w:r>
      <w:r>
        <w:rPr>
          <w:b/>
          <w:sz w:val="20"/>
        </w:rPr>
        <w:t>0.00831</w:t>
      </w:r>
      <w:r>
        <w:rPr>
          <w:b/>
          <w:spacing w:val="-1"/>
          <w:sz w:val="20"/>
        </w:rPr>
        <w:t xml:space="preserve"> </w:t>
      </w:r>
      <w:r>
        <w:rPr>
          <w:b/>
          <w:sz w:val="20"/>
        </w:rPr>
        <w:t>=</w:t>
      </w:r>
      <w:r>
        <w:rPr>
          <w:b/>
          <w:spacing w:val="-2"/>
          <w:sz w:val="20"/>
        </w:rPr>
        <w:t xml:space="preserve"> </w:t>
      </w:r>
      <w:r>
        <w:rPr>
          <w:rFonts w:ascii="Arial" w:hAnsi="Arial"/>
          <w:b/>
          <w:spacing w:val="-2"/>
          <w:sz w:val="20"/>
        </w:rPr>
        <w:t>0.00665</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0304</w:t>
      </w:r>
      <w:r>
        <w:rPr>
          <w:b/>
          <w:i/>
          <w:spacing w:val="-5"/>
          <w:sz w:val="20"/>
          <w:u w:val="single"/>
        </w:rPr>
        <w:t xml:space="preserve"> </w:t>
      </w:r>
      <w:r>
        <w:rPr>
          <w:b/>
          <w:i/>
          <w:sz w:val="20"/>
          <w:u w:val="single"/>
        </w:rPr>
        <w:t>Азот</w:t>
      </w:r>
      <w:r>
        <w:rPr>
          <w:b/>
          <w:i/>
          <w:spacing w:val="-5"/>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оксид)</w:t>
      </w:r>
      <w:r>
        <w:rPr>
          <w:b/>
          <w:i/>
          <w:spacing w:val="-5"/>
          <w:sz w:val="20"/>
          <w:u w:val="single"/>
        </w:rPr>
        <w:t xml:space="preserve"> (6)</w:t>
      </w:r>
    </w:p>
    <w:p w:rsidR="004F19BD" w:rsidRDefault="004F19BD">
      <w:pPr>
        <w:pStyle w:val="a3"/>
        <w:spacing w:before="8"/>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6"/>
        </w:rPr>
        <w:t xml:space="preserve"> </w:t>
      </w:r>
      <w:r>
        <w:rPr>
          <w:b/>
          <w:i/>
        </w:rPr>
        <w:t>_M_</w:t>
      </w:r>
      <w:r>
        <w:rPr>
          <w:b/>
          <w:i/>
          <w:spacing w:val="-2"/>
        </w:rPr>
        <w:t xml:space="preserve"> </w:t>
      </w:r>
      <w:r>
        <w:rPr>
          <w:b/>
          <w:i/>
        </w:rPr>
        <w:t>=</w:t>
      </w:r>
      <w:r>
        <w:rPr>
          <w:b/>
          <w:i/>
          <w:spacing w:val="-3"/>
        </w:rPr>
        <w:t xml:space="preserve"> </w:t>
      </w:r>
      <w:r>
        <w:rPr>
          <w:b/>
          <w:i/>
          <w:sz w:val="20"/>
        </w:rPr>
        <w:t>0.13</w:t>
      </w:r>
      <w:r>
        <w:rPr>
          <w:b/>
          <w:i/>
          <w:spacing w:val="-2"/>
          <w:sz w:val="20"/>
        </w:rPr>
        <w:t xml:space="preserve"> </w:t>
      </w:r>
      <w:r>
        <w:rPr>
          <w:b/>
          <w:i/>
          <w:sz w:val="20"/>
        </w:rPr>
        <w:t>·</w:t>
      </w:r>
      <w:r>
        <w:rPr>
          <w:b/>
          <w:i/>
          <w:spacing w:val="-2"/>
          <w:sz w:val="20"/>
        </w:rPr>
        <w:t xml:space="preserve"> </w:t>
      </w:r>
      <w:r>
        <w:rPr>
          <w:b/>
          <w:i/>
          <w:sz w:val="20"/>
        </w:rPr>
        <w:t>M</w:t>
      </w:r>
      <w:r>
        <w:rPr>
          <w:b/>
          <w:i/>
          <w:spacing w:val="-2"/>
          <w:sz w:val="20"/>
        </w:rPr>
        <w:t xml:space="preserve"> </w:t>
      </w:r>
      <w:r>
        <w:rPr>
          <w:b/>
          <w:i/>
          <w:sz w:val="20"/>
        </w:rPr>
        <w:t>=</w:t>
      </w:r>
      <w:r>
        <w:rPr>
          <w:b/>
          <w:i/>
          <w:spacing w:val="-1"/>
          <w:sz w:val="20"/>
        </w:rPr>
        <w:t xml:space="preserve"> </w:t>
      </w:r>
      <w:r>
        <w:rPr>
          <w:b/>
          <w:sz w:val="20"/>
        </w:rPr>
        <w:t>0.13</w:t>
      </w:r>
      <w:r>
        <w:rPr>
          <w:b/>
          <w:spacing w:val="-1"/>
          <w:sz w:val="20"/>
        </w:rPr>
        <w:t xml:space="preserve"> </w:t>
      </w:r>
      <w:r>
        <w:rPr>
          <w:b/>
          <w:sz w:val="20"/>
        </w:rPr>
        <w:t>·</w:t>
      </w:r>
      <w:r>
        <w:rPr>
          <w:b/>
          <w:spacing w:val="-2"/>
          <w:sz w:val="20"/>
        </w:rPr>
        <w:t xml:space="preserve"> </w:t>
      </w:r>
      <w:r>
        <w:rPr>
          <w:b/>
          <w:sz w:val="20"/>
        </w:rPr>
        <w:t>0.1</w:t>
      </w:r>
      <w:r>
        <w:rPr>
          <w:b/>
          <w:spacing w:val="-1"/>
          <w:sz w:val="20"/>
        </w:rPr>
        <w:t xml:space="preserve"> </w:t>
      </w:r>
      <w:r>
        <w:rPr>
          <w:b/>
          <w:sz w:val="20"/>
        </w:rPr>
        <w:t>=</w:t>
      </w:r>
      <w:r>
        <w:rPr>
          <w:b/>
          <w:spacing w:val="-1"/>
          <w:sz w:val="20"/>
        </w:rPr>
        <w:t xml:space="preserve"> </w:t>
      </w:r>
      <w:r>
        <w:rPr>
          <w:rFonts w:ascii="Arial" w:hAnsi="Arial"/>
          <w:b/>
          <w:spacing w:val="-2"/>
          <w:sz w:val="20"/>
        </w:rPr>
        <w:t>0.013</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0.13</w:t>
      </w:r>
      <w:r>
        <w:rPr>
          <w:b/>
          <w:i/>
          <w:spacing w:val="-3"/>
          <w:sz w:val="20"/>
        </w:rPr>
        <w:t xml:space="preserve"> </w:t>
      </w:r>
      <w:r>
        <w:rPr>
          <w:b/>
          <w:i/>
          <w:sz w:val="20"/>
        </w:rPr>
        <w:t>·</w:t>
      </w:r>
      <w:r>
        <w:rPr>
          <w:b/>
          <w:i/>
          <w:spacing w:val="-3"/>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0.13</w:t>
      </w:r>
      <w:r>
        <w:rPr>
          <w:b/>
          <w:spacing w:val="-2"/>
          <w:sz w:val="20"/>
        </w:rPr>
        <w:t xml:space="preserve"> </w:t>
      </w:r>
      <w:r>
        <w:rPr>
          <w:b/>
          <w:sz w:val="20"/>
        </w:rPr>
        <w:t>·</w:t>
      </w:r>
      <w:r>
        <w:rPr>
          <w:b/>
          <w:spacing w:val="-3"/>
          <w:sz w:val="20"/>
        </w:rPr>
        <w:t xml:space="preserve"> </w:t>
      </w:r>
      <w:r>
        <w:rPr>
          <w:b/>
          <w:sz w:val="20"/>
        </w:rPr>
        <w:t>0.00831</w:t>
      </w:r>
      <w:r>
        <w:rPr>
          <w:b/>
          <w:spacing w:val="-1"/>
          <w:sz w:val="20"/>
        </w:rPr>
        <w:t xml:space="preserve"> </w:t>
      </w:r>
      <w:r>
        <w:rPr>
          <w:b/>
          <w:sz w:val="20"/>
        </w:rPr>
        <w:t>=</w:t>
      </w:r>
      <w:r>
        <w:rPr>
          <w:b/>
          <w:spacing w:val="-1"/>
          <w:sz w:val="20"/>
        </w:rPr>
        <w:t xml:space="preserve"> </w:t>
      </w:r>
      <w:r>
        <w:rPr>
          <w:rFonts w:ascii="Arial" w:hAnsi="Arial"/>
          <w:b/>
          <w:spacing w:val="-2"/>
          <w:sz w:val="20"/>
        </w:rPr>
        <w:t>0.00108</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0328</w:t>
      </w:r>
      <w:r>
        <w:rPr>
          <w:b/>
          <w:i/>
          <w:spacing w:val="-5"/>
          <w:sz w:val="20"/>
          <w:u w:val="single"/>
        </w:rPr>
        <w:t xml:space="preserve"> </w:t>
      </w:r>
      <w:r>
        <w:rPr>
          <w:b/>
          <w:i/>
          <w:sz w:val="20"/>
          <w:u w:val="single"/>
        </w:rPr>
        <w:t>Углерод</w:t>
      </w:r>
      <w:r>
        <w:rPr>
          <w:b/>
          <w:i/>
          <w:spacing w:val="-8"/>
          <w:sz w:val="20"/>
          <w:u w:val="single"/>
        </w:rPr>
        <w:t xml:space="preserve"> </w:t>
      </w:r>
      <w:r>
        <w:rPr>
          <w:b/>
          <w:i/>
          <w:sz w:val="20"/>
          <w:u w:val="single"/>
        </w:rPr>
        <w:t>(Сажа,</w:t>
      </w:r>
      <w:r>
        <w:rPr>
          <w:b/>
          <w:i/>
          <w:spacing w:val="-2"/>
          <w:sz w:val="20"/>
          <w:u w:val="single"/>
        </w:rPr>
        <w:t xml:space="preserve"> </w:t>
      </w:r>
      <w:r>
        <w:rPr>
          <w:b/>
          <w:i/>
          <w:sz w:val="20"/>
          <w:u w:val="single"/>
        </w:rPr>
        <w:t>Углерод</w:t>
      </w:r>
      <w:r>
        <w:rPr>
          <w:b/>
          <w:i/>
          <w:spacing w:val="-9"/>
          <w:sz w:val="20"/>
          <w:u w:val="single"/>
        </w:rPr>
        <w:t xml:space="preserve"> </w:t>
      </w:r>
      <w:r>
        <w:rPr>
          <w:b/>
          <w:i/>
          <w:sz w:val="20"/>
          <w:u w:val="single"/>
        </w:rPr>
        <w:t>черный)</w:t>
      </w:r>
      <w:r>
        <w:rPr>
          <w:b/>
          <w:i/>
          <w:spacing w:val="-7"/>
          <w:sz w:val="20"/>
          <w:u w:val="single"/>
        </w:rPr>
        <w:t xml:space="preserve"> </w:t>
      </w:r>
      <w:r>
        <w:rPr>
          <w:b/>
          <w:i/>
          <w:spacing w:val="-4"/>
          <w:sz w:val="20"/>
          <w:u w:val="single"/>
        </w:rPr>
        <w:t>(583)</w:t>
      </w:r>
    </w:p>
    <w:p w:rsidR="004F19BD" w:rsidRDefault="004F19BD">
      <w:pPr>
        <w:pStyle w:val="a3"/>
        <w:spacing w:before="9"/>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0.2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0.02</w:t>
      </w:r>
    </w:p>
    <w:p w:rsidR="004F19BD" w:rsidRDefault="00EA37BF">
      <w:pPr>
        <w:spacing w:before="228" w:line="268"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8" w:lineRule="exact"/>
        <w:ind w:left="222"/>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0.2 ·</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2"/>
          <w:sz w:val="20"/>
        </w:rPr>
        <w:t xml:space="preserve"> </w:t>
      </w:r>
      <w:r>
        <w:rPr>
          <w:b/>
          <w:sz w:val="20"/>
        </w:rPr>
        <w:t>0.2</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0.02</w:t>
      </w:r>
      <w:r>
        <w:rPr>
          <w:b/>
          <w:spacing w:val="-1"/>
          <w:sz w:val="20"/>
        </w:rPr>
        <w:t xml:space="preserve"> </w:t>
      </w:r>
      <w:r>
        <w:rPr>
          <w:b/>
          <w:sz w:val="20"/>
        </w:rPr>
        <w:t>·</w:t>
      </w:r>
      <w:r>
        <w:rPr>
          <w:b/>
          <w:spacing w:val="-4"/>
          <w:sz w:val="20"/>
        </w:rPr>
        <w:t xml:space="preserve"> </w:t>
      </w:r>
      <w:r>
        <w:rPr>
          <w:b/>
          <w:sz w:val="20"/>
        </w:rPr>
        <w:t>96</w:t>
      </w:r>
      <w:r>
        <w:rPr>
          <w:b/>
          <w:spacing w:val="-1"/>
          <w:sz w:val="20"/>
        </w:rPr>
        <w:t xml:space="preserve"> </w:t>
      </w:r>
      <w:r>
        <w:rPr>
          <w:b/>
          <w:sz w:val="20"/>
        </w:rPr>
        <w:t>=</w:t>
      </w:r>
      <w:r>
        <w:rPr>
          <w:b/>
          <w:spacing w:val="3"/>
          <w:sz w:val="20"/>
        </w:rPr>
        <w:t xml:space="preserve"> </w:t>
      </w:r>
      <w:r>
        <w:rPr>
          <w:rFonts w:ascii="Arial" w:hAnsi="Arial"/>
          <w:b/>
          <w:spacing w:val="-4"/>
          <w:sz w:val="20"/>
        </w:rPr>
        <w:t>33.2</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33.2 · 2 · 110 · 10</w:t>
      </w:r>
      <w:r>
        <w:rPr>
          <w:b/>
          <w:sz w:val="20"/>
          <w:vertAlign w:val="superscript"/>
        </w:rPr>
        <w:t>-6</w:t>
      </w:r>
      <w:r>
        <w:rPr>
          <w:b/>
          <w:sz w:val="20"/>
        </w:rPr>
        <w:t xml:space="preserve"> = </w:t>
      </w:r>
      <w:r>
        <w:rPr>
          <w:rFonts w:ascii="Arial" w:hAnsi="Arial"/>
          <w:b/>
          <w:sz w:val="20"/>
        </w:rPr>
        <w:t xml:space="preserve">0.0073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0.2 · 2 + 1.3 · 0.2 · 2 + 0.02 · 6 = </w:t>
      </w:r>
      <w:r>
        <w:rPr>
          <w:rFonts w:ascii="Arial" w:hAnsi="Arial"/>
          <w:b/>
          <w:sz w:val="20"/>
        </w:rPr>
        <w:t>1.04</w:t>
      </w:r>
    </w:p>
    <w:p w:rsidR="004F19BD" w:rsidRDefault="00EA37BF">
      <w:pPr>
        <w:spacing w:before="10"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1.04 ·</w:t>
      </w:r>
      <w:r>
        <w:rPr>
          <w:b/>
          <w:spacing w:val="-4"/>
          <w:sz w:val="20"/>
        </w:rPr>
        <w:t xml:space="preserve"> </w:t>
      </w:r>
      <w:r>
        <w:rPr>
          <w:b/>
          <w:sz w:val="20"/>
        </w:rPr>
        <w:t>1</w:t>
      </w:r>
      <w:r>
        <w:rPr>
          <w:b/>
          <w:spacing w:val="-1"/>
          <w:sz w:val="20"/>
        </w:rPr>
        <w:t xml:space="preserve"> </w:t>
      </w:r>
      <w:r>
        <w:rPr>
          <w:b/>
          <w:sz w:val="20"/>
        </w:rPr>
        <w:t>/</w:t>
      </w:r>
      <w:r>
        <w:rPr>
          <w:b/>
          <w:spacing w:val="-2"/>
          <w:sz w:val="20"/>
        </w:rPr>
        <w:t xml:space="preserve"> </w:t>
      </w:r>
      <w:r>
        <w:rPr>
          <w:b/>
          <w:sz w:val="20"/>
        </w:rPr>
        <w:t>30</w:t>
      </w:r>
      <w:r>
        <w:rPr>
          <w:b/>
          <w:spacing w:val="-3"/>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0.000578</w:t>
      </w:r>
    </w:p>
    <w:p w:rsidR="004F19BD" w:rsidRDefault="004F19BD">
      <w:pPr>
        <w:pStyle w:val="a3"/>
        <w:spacing w:before="4"/>
        <w:rPr>
          <w:rFonts w:ascii="Arial"/>
          <w:b/>
          <w:sz w:val="20"/>
        </w:rPr>
      </w:pPr>
    </w:p>
    <w:p w:rsidR="004F19BD" w:rsidRDefault="00EA37BF">
      <w:pPr>
        <w:ind w:left="222"/>
        <w:rPr>
          <w:b/>
          <w:i/>
          <w:sz w:val="20"/>
        </w:rPr>
      </w:pPr>
      <w:r>
        <w:rPr>
          <w:b/>
          <w:i/>
          <w:sz w:val="20"/>
          <w:u w:val="single"/>
        </w:rPr>
        <w:t>Примесь:</w:t>
      </w:r>
      <w:r>
        <w:rPr>
          <w:b/>
          <w:i/>
          <w:spacing w:val="-6"/>
          <w:sz w:val="20"/>
          <w:u w:val="single"/>
        </w:rPr>
        <w:t xml:space="preserve"> </w:t>
      </w:r>
      <w:r>
        <w:rPr>
          <w:b/>
          <w:i/>
          <w:sz w:val="20"/>
          <w:u w:val="single"/>
        </w:rPr>
        <w:t>0330</w:t>
      </w:r>
      <w:r>
        <w:rPr>
          <w:b/>
          <w:i/>
          <w:spacing w:val="-6"/>
          <w:sz w:val="20"/>
          <w:u w:val="single"/>
        </w:rPr>
        <w:t xml:space="preserve"> </w:t>
      </w:r>
      <w:r>
        <w:rPr>
          <w:b/>
          <w:i/>
          <w:sz w:val="20"/>
          <w:u w:val="single"/>
        </w:rPr>
        <w:t>Сера</w:t>
      </w:r>
      <w:r>
        <w:rPr>
          <w:b/>
          <w:i/>
          <w:spacing w:val="-6"/>
          <w:sz w:val="20"/>
          <w:u w:val="single"/>
        </w:rPr>
        <w:t xml:space="preserve"> </w:t>
      </w:r>
      <w:r>
        <w:rPr>
          <w:b/>
          <w:i/>
          <w:sz w:val="20"/>
          <w:u w:val="single"/>
        </w:rPr>
        <w:t>диоксид</w:t>
      </w:r>
      <w:r>
        <w:rPr>
          <w:b/>
          <w:i/>
          <w:spacing w:val="-7"/>
          <w:sz w:val="20"/>
          <w:u w:val="single"/>
        </w:rPr>
        <w:t xml:space="preserve"> </w:t>
      </w:r>
      <w:r>
        <w:rPr>
          <w:b/>
          <w:i/>
          <w:sz w:val="20"/>
          <w:u w:val="single"/>
        </w:rPr>
        <w:t>(Ангидрид</w:t>
      </w:r>
      <w:r>
        <w:rPr>
          <w:b/>
          <w:i/>
          <w:spacing w:val="-8"/>
          <w:sz w:val="20"/>
          <w:u w:val="single"/>
        </w:rPr>
        <w:t xml:space="preserve"> </w:t>
      </w:r>
      <w:r>
        <w:rPr>
          <w:b/>
          <w:i/>
          <w:sz w:val="20"/>
          <w:u w:val="single"/>
        </w:rPr>
        <w:t>сернистый,</w:t>
      </w:r>
      <w:r>
        <w:rPr>
          <w:b/>
          <w:i/>
          <w:spacing w:val="-6"/>
          <w:sz w:val="20"/>
          <w:u w:val="single"/>
        </w:rPr>
        <w:t xml:space="preserve"> </w:t>
      </w:r>
      <w:r>
        <w:rPr>
          <w:b/>
          <w:i/>
          <w:sz w:val="20"/>
          <w:u w:val="single"/>
        </w:rPr>
        <w:t>Сернистый</w:t>
      </w:r>
      <w:r>
        <w:rPr>
          <w:b/>
          <w:i/>
          <w:spacing w:val="-8"/>
          <w:sz w:val="20"/>
          <w:u w:val="single"/>
        </w:rPr>
        <w:t xml:space="preserve"> </w:t>
      </w:r>
      <w:r>
        <w:rPr>
          <w:b/>
          <w:i/>
          <w:sz w:val="20"/>
          <w:u w:val="single"/>
        </w:rPr>
        <w:t>газ,</w:t>
      </w:r>
      <w:r>
        <w:rPr>
          <w:b/>
          <w:i/>
          <w:spacing w:val="-7"/>
          <w:sz w:val="20"/>
          <w:u w:val="single"/>
        </w:rPr>
        <w:t xml:space="preserve"> </w:t>
      </w:r>
      <w:r>
        <w:rPr>
          <w:b/>
          <w:i/>
          <w:sz w:val="20"/>
          <w:u w:val="single"/>
        </w:rPr>
        <w:t>Сера</w:t>
      </w:r>
      <w:r>
        <w:rPr>
          <w:b/>
          <w:i/>
          <w:spacing w:val="-7"/>
          <w:sz w:val="20"/>
          <w:u w:val="single"/>
        </w:rPr>
        <w:t xml:space="preserve"> </w:t>
      </w:r>
      <w:r>
        <w:rPr>
          <w:b/>
          <w:i/>
          <w:sz w:val="20"/>
          <w:u w:val="single"/>
        </w:rPr>
        <w:t>(IV)</w:t>
      </w:r>
      <w:r>
        <w:rPr>
          <w:b/>
          <w:i/>
          <w:spacing w:val="-7"/>
          <w:sz w:val="20"/>
          <w:u w:val="single"/>
        </w:rPr>
        <w:t xml:space="preserve"> </w:t>
      </w:r>
      <w:r>
        <w:rPr>
          <w:b/>
          <w:i/>
          <w:sz w:val="20"/>
          <w:u w:val="single"/>
        </w:rPr>
        <w:t>оксид)</w:t>
      </w:r>
      <w:r>
        <w:rPr>
          <w:b/>
          <w:i/>
          <w:spacing w:val="-6"/>
          <w:sz w:val="20"/>
          <w:u w:val="single"/>
        </w:rPr>
        <w:t xml:space="preserve"> </w:t>
      </w:r>
      <w:r>
        <w:rPr>
          <w:b/>
          <w:i/>
          <w:spacing w:val="-2"/>
          <w:sz w:val="20"/>
          <w:u w:val="single"/>
        </w:rPr>
        <w:t>(516)</w:t>
      </w:r>
    </w:p>
    <w:p w:rsidR="004F19BD" w:rsidRDefault="004F19BD">
      <w:pPr>
        <w:pStyle w:val="a3"/>
        <w:spacing w:before="9"/>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0.39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0.072</w:t>
      </w:r>
    </w:p>
    <w:p w:rsidR="004F19BD" w:rsidRDefault="00EA37BF">
      <w:pPr>
        <w:spacing w:before="228" w:line="269"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8"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2"/>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 TXS</w:t>
      </w:r>
      <w:r>
        <w:rPr>
          <w:b/>
          <w:i/>
          <w:spacing w:val="-3"/>
          <w:sz w:val="20"/>
        </w:rPr>
        <w:t xml:space="preserve"> </w:t>
      </w:r>
      <w:r>
        <w:rPr>
          <w:b/>
          <w:i/>
          <w:sz w:val="20"/>
        </w:rPr>
        <w:t>=</w:t>
      </w:r>
      <w:r>
        <w:rPr>
          <w:b/>
          <w:i/>
          <w:spacing w:val="-2"/>
          <w:sz w:val="20"/>
        </w:rPr>
        <w:t xml:space="preserve"> </w:t>
      </w:r>
      <w:r>
        <w:rPr>
          <w:b/>
          <w:sz w:val="20"/>
        </w:rPr>
        <w:t>0.39</w:t>
      </w:r>
      <w:r>
        <w:rPr>
          <w:b/>
          <w:spacing w:val="-1"/>
          <w:sz w:val="20"/>
        </w:rPr>
        <w:t xml:space="preserve"> </w:t>
      </w:r>
      <w:r>
        <w:rPr>
          <w:b/>
          <w:sz w:val="20"/>
        </w:rPr>
        <w:t>·</w:t>
      </w:r>
      <w:r>
        <w:rPr>
          <w:b/>
          <w:spacing w:val="-4"/>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 ·</w:t>
      </w:r>
      <w:r>
        <w:rPr>
          <w:b/>
          <w:spacing w:val="-2"/>
          <w:sz w:val="20"/>
        </w:rPr>
        <w:t xml:space="preserve"> </w:t>
      </w:r>
      <w:r>
        <w:rPr>
          <w:b/>
          <w:sz w:val="20"/>
        </w:rPr>
        <w:t>0.39</w:t>
      </w:r>
      <w:r>
        <w:rPr>
          <w:b/>
          <w:spacing w:val="-3"/>
          <w:sz w:val="20"/>
        </w:rPr>
        <w:t xml:space="preserve"> </w:t>
      </w:r>
      <w:r>
        <w:rPr>
          <w:b/>
          <w:sz w:val="20"/>
        </w:rPr>
        <w:t>·</w:t>
      </w:r>
      <w:r>
        <w:rPr>
          <w:b/>
          <w:spacing w:val="-2"/>
          <w:sz w:val="20"/>
        </w:rPr>
        <w:t xml:space="preserve"> </w:t>
      </w:r>
      <w:r>
        <w:rPr>
          <w:b/>
          <w:sz w:val="20"/>
        </w:rPr>
        <w:t>68</w:t>
      </w:r>
      <w:r>
        <w:rPr>
          <w:b/>
          <w:spacing w:val="-3"/>
          <w:sz w:val="20"/>
        </w:rPr>
        <w:t xml:space="preserve"> </w:t>
      </w:r>
      <w:r>
        <w:rPr>
          <w:b/>
          <w:sz w:val="20"/>
        </w:rPr>
        <w:t>+</w:t>
      </w:r>
      <w:r>
        <w:rPr>
          <w:b/>
          <w:spacing w:val="-3"/>
          <w:sz w:val="20"/>
        </w:rPr>
        <w:t xml:space="preserve"> </w:t>
      </w:r>
      <w:r>
        <w:rPr>
          <w:b/>
          <w:sz w:val="20"/>
        </w:rPr>
        <w:t>0.072 ·</w:t>
      </w:r>
      <w:r>
        <w:rPr>
          <w:b/>
          <w:spacing w:val="-4"/>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4"/>
          <w:sz w:val="20"/>
        </w:rPr>
        <w:t>67.9</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w:t>
      </w:r>
      <w:r>
        <w:rPr>
          <w:b/>
          <w:spacing w:val="-1"/>
          <w:sz w:val="20"/>
        </w:rPr>
        <w:t xml:space="preserve"> </w:t>
      </w:r>
      <w:r>
        <w:rPr>
          <w:b/>
          <w:sz w:val="20"/>
        </w:rPr>
        <w:t>67.9 · 2 · 110 ·</w:t>
      </w:r>
      <w:r>
        <w:rPr>
          <w:b/>
          <w:spacing w:val="-1"/>
          <w:sz w:val="20"/>
        </w:rPr>
        <w:t xml:space="preserve"> </w:t>
      </w:r>
      <w:r>
        <w:rPr>
          <w:b/>
          <w:sz w:val="20"/>
        </w:rPr>
        <w:t>10</w:t>
      </w:r>
      <w:r>
        <w:rPr>
          <w:b/>
          <w:sz w:val="20"/>
          <w:vertAlign w:val="superscript"/>
        </w:rPr>
        <w:t>-6</w:t>
      </w:r>
      <w:r>
        <w:rPr>
          <w:b/>
          <w:sz w:val="20"/>
        </w:rPr>
        <w:t xml:space="preserve"> = </w:t>
      </w:r>
      <w:r>
        <w:rPr>
          <w:rFonts w:ascii="Arial" w:hAnsi="Arial"/>
          <w:b/>
          <w:sz w:val="20"/>
        </w:rPr>
        <w:t xml:space="preserve">0.01494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0.39 · 2 + 1.3 · 0.39 · 2 + 0.072 · 6 = </w:t>
      </w:r>
      <w:r>
        <w:rPr>
          <w:rFonts w:ascii="Arial" w:hAnsi="Arial"/>
          <w:b/>
          <w:sz w:val="20"/>
        </w:rPr>
        <w:t>2.226</w:t>
      </w:r>
    </w:p>
    <w:p w:rsidR="004F19BD" w:rsidRDefault="00EA37BF">
      <w:pPr>
        <w:spacing w:before="10"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5"/>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w:t>
      </w:r>
      <w:r>
        <w:rPr>
          <w:b/>
          <w:i/>
          <w:spacing w:val="-1"/>
          <w:sz w:val="20"/>
        </w:rPr>
        <w:t xml:space="preserve"> </w:t>
      </w:r>
      <w:r>
        <w:rPr>
          <w:b/>
          <w:i/>
          <w:sz w:val="20"/>
        </w:rPr>
        <w:t>/</w:t>
      </w:r>
      <w:r>
        <w:rPr>
          <w:b/>
          <w:i/>
          <w:spacing w:val="-3"/>
          <w:sz w:val="20"/>
        </w:rPr>
        <w:t xml:space="preserve"> </w:t>
      </w:r>
      <w:r>
        <w:rPr>
          <w:b/>
          <w:i/>
          <w:sz w:val="20"/>
        </w:rPr>
        <w:t>30 /</w:t>
      </w:r>
      <w:r>
        <w:rPr>
          <w:b/>
          <w:i/>
          <w:spacing w:val="-3"/>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2.226</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0.001237</w:t>
      </w:r>
    </w:p>
    <w:p w:rsidR="004F19BD" w:rsidRDefault="004F19BD">
      <w:pPr>
        <w:pStyle w:val="a3"/>
        <w:spacing w:before="9"/>
        <w:rPr>
          <w:rFonts w:ascii="Arial"/>
          <w:b/>
          <w:sz w:val="20"/>
        </w:rPr>
      </w:pPr>
    </w:p>
    <w:p w:rsidR="004F19BD" w:rsidRDefault="00EA37BF">
      <w:pPr>
        <w:spacing w:before="1"/>
        <w:ind w:left="222"/>
        <w:rPr>
          <w:rFonts w:ascii="Courier New" w:hAnsi="Courier New"/>
        </w:rPr>
      </w:pPr>
      <w:r>
        <w:rPr>
          <w:rFonts w:ascii="Courier New" w:hAnsi="Courier New"/>
        </w:rPr>
        <w:t>ИТОГО</w:t>
      </w:r>
      <w:r>
        <w:rPr>
          <w:rFonts w:ascii="Courier New" w:hAnsi="Courier New"/>
          <w:spacing w:val="-6"/>
        </w:rPr>
        <w:t xml:space="preserve"> </w:t>
      </w:r>
      <w:r>
        <w:rPr>
          <w:rFonts w:ascii="Courier New" w:hAnsi="Courier New"/>
        </w:rPr>
        <w:t>выбросы</w:t>
      </w:r>
      <w:r>
        <w:rPr>
          <w:rFonts w:ascii="Courier New" w:hAnsi="Courier New"/>
          <w:spacing w:val="-6"/>
        </w:rPr>
        <w:t xml:space="preserve"> </w:t>
      </w:r>
      <w:r>
        <w:rPr>
          <w:rFonts w:ascii="Courier New" w:hAnsi="Courier New"/>
        </w:rPr>
        <w:t>по</w:t>
      </w:r>
      <w:r>
        <w:rPr>
          <w:rFonts w:ascii="Courier New" w:hAnsi="Courier New"/>
          <w:spacing w:val="-5"/>
        </w:rPr>
        <w:t xml:space="preserve"> </w:t>
      </w:r>
      <w:r>
        <w:rPr>
          <w:rFonts w:ascii="Courier New" w:hAnsi="Courier New"/>
        </w:rPr>
        <w:t>периоду:</w:t>
      </w:r>
      <w:r>
        <w:rPr>
          <w:rFonts w:ascii="Courier New" w:hAnsi="Courier New"/>
          <w:spacing w:val="-6"/>
        </w:rPr>
        <w:t xml:space="preserve"> </w:t>
      </w:r>
      <w:r>
        <w:rPr>
          <w:rFonts w:ascii="Courier New" w:hAnsi="Courier New"/>
        </w:rPr>
        <w:t>Теплый</w:t>
      </w:r>
      <w:r>
        <w:rPr>
          <w:rFonts w:ascii="Courier New" w:hAnsi="Courier New"/>
          <w:spacing w:val="-6"/>
        </w:rPr>
        <w:t xml:space="preserve"> </w:t>
      </w:r>
      <w:r>
        <w:rPr>
          <w:rFonts w:ascii="Courier New" w:hAnsi="Courier New"/>
        </w:rPr>
        <w:t>период</w:t>
      </w:r>
      <w:r>
        <w:rPr>
          <w:rFonts w:ascii="Courier New" w:hAnsi="Courier New"/>
          <w:spacing w:val="-5"/>
        </w:rPr>
        <w:t xml:space="preserve"> </w:t>
      </w:r>
      <w:r>
        <w:rPr>
          <w:rFonts w:ascii="Courier New" w:hAnsi="Courier New"/>
          <w:spacing w:val="-2"/>
        </w:rPr>
        <w:t>(t&gt;5)</w:t>
      </w:r>
    </w:p>
    <w:p w:rsidR="004F19BD" w:rsidRDefault="00EA37BF">
      <w:pPr>
        <w:pStyle w:val="a3"/>
        <w:spacing w:before="6"/>
        <w:rPr>
          <w:rFonts w:ascii="Courier New"/>
          <w:sz w:val="19"/>
        </w:rPr>
      </w:pPr>
      <w:r>
        <w:rPr>
          <w:noProof/>
        </w:rPr>
        <mc:AlternateContent>
          <mc:Choice Requires="wpg">
            <w:drawing>
              <wp:anchor distT="0" distB="0" distL="0" distR="0" simplePos="0" relativeHeight="487607808" behindDoc="1" locked="0" layoutInCell="1" allowOverlap="1">
                <wp:simplePos x="0" y="0"/>
                <wp:positionH relativeFrom="page">
                  <wp:posOffset>1059484</wp:posOffset>
                </wp:positionH>
                <wp:positionV relativeFrom="paragraph">
                  <wp:posOffset>155723</wp:posOffset>
                </wp:positionV>
                <wp:extent cx="5803265" cy="16637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265" cy="166370"/>
                          <a:chOff x="0" y="0"/>
                          <a:chExt cx="5803265" cy="166370"/>
                        </a:xfrm>
                      </wpg:grpSpPr>
                      <wps:wsp>
                        <wps:cNvPr id="74" name="Graphic 74"/>
                        <wps:cNvSpPr/>
                        <wps:spPr>
                          <a:xfrm>
                            <a:off x="0" y="0"/>
                            <a:ext cx="5803265" cy="166370"/>
                          </a:xfrm>
                          <a:custGeom>
                            <a:avLst/>
                            <a:gdLst/>
                            <a:ahLst/>
                            <a:cxnLst/>
                            <a:rect l="l" t="t" r="r" b="b"/>
                            <a:pathLst>
                              <a:path w="5803265" h="166370">
                                <a:moveTo>
                                  <a:pt x="5796661" y="0"/>
                                </a:moveTo>
                                <a:lnTo>
                                  <a:pt x="6096" y="0"/>
                                </a:lnTo>
                                <a:lnTo>
                                  <a:pt x="0" y="0"/>
                                </a:lnTo>
                                <a:lnTo>
                                  <a:pt x="0" y="6096"/>
                                </a:lnTo>
                                <a:lnTo>
                                  <a:pt x="0" y="166116"/>
                                </a:lnTo>
                                <a:lnTo>
                                  <a:pt x="6096" y="166116"/>
                                </a:lnTo>
                                <a:lnTo>
                                  <a:pt x="6096" y="6096"/>
                                </a:lnTo>
                                <a:lnTo>
                                  <a:pt x="5796661" y="6096"/>
                                </a:lnTo>
                                <a:lnTo>
                                  <a:pt x="5796661" y="0"/>
                                </a:lnTo>
                                <a:close/>
                              </a:path>
                              <a:path w="5803265" h="166370">
                                <a:moveTo>
                                  <a:pt x="5802820" y="0"/>
                                </a:moveTo>
                                <a:lnTo>
                                  <a:pt x="5796737" y="0"/>
                                </a:lnTo>
                                <a:lnTo>
                                  <a:pt x="5796737" y="6096"/>
                                </a:lnTo>
                                <a:lnTo>
                                  <a:pt x="5796737" y="166116"/>
                                </a:lnTo>
                                <a:lnTo>
                                  <a:pt x="5802820" y="166116"/>
                                </a:lnTo>
                                <a:lnTo>
                                  <a:pt x="5802820" y="6096"/>
                                </a:lnTo>
                                <a:lnTo>
                                  <a:pt x="5802820" y="0"/>
                                </a:lnTo>
                                <a:close/>
                              </a:path>
                            </a:pathLst>
                          </a:custGeom>
                          <a:solidFill>
                            <a:srgbClr val="000000"/>
                          </a:solidFill>
                        </wps:spPr>
                        <wps:bodyPr wrap="square" lIns="0" tIns="0" rIns="0" bIns="0" rtlCol="0">
                          <a:prstTxWarp prst="textNoShape">
                            <a:avLst/>
                          </a:prstTxWarp>
                          <a:noAutofit/>
                        </wps:bodyPr>
                      </wps:wsp>
                      <wps:wsp>
                        <wps:cNvPr id="75" name="Textbox 75"/>
                        <wps:cNvSpPr txBox="1"/>
                        <wps:spPr>
                          <a:xfrm>
                            <a:off x="6095" y="6096"/>
                            <a:ext cx="5791200" cy="160020"/>
                          </a:xfrm>
                          <a:prstGeom prst="rect">
                            <a:avLst/>
                          </a:prstGeom>
                        </wps:spPr>
                        <wps:txbx>
                          <w:txbxContent>
                            <w:p w:rsidR="00EA37BF" w:rsidRDefault="00EA37BF">
                              <w:pPr>
                                <w:spacing w:line="252" w:lineRule="exact"/>
                                <w:ind w:left="23"/>
                                <w:rPr>
                                  <w:b/>
                                  <w:i/>
                                </w:rPr>
                              </w:pPr>
                              <w:r>
                                <w:rPr>
                                  <w:b/>
                                  <w:i/>
                                </w:rPr>
                                <w:t>Тип</w:t>
                              </w:r>
                              <w:r>
                                <w:rPr>
                                  <w:b/>
                                  <w:i/>
                                  <w:spacing w:val="-2"/>
                                </w:rPr>
                                <w:t xml:space="preserve"> </w:t>
                              </w:r>
                              <w:r>
                                <w:rPr>
                                  <w:b/>
                                  <w:i/>
                                </w:rPr>
                                <w:t>машины:</w:t>
                              </w:r>
                              <w:r>
                                <w:rPr>
                                  <w:b/>
                                  <w:i/>
                                  <w:spacing w:val="-1"/>
                                </w:rPr>
                                <w:t xml:space="preserve"> </w:t>
                              </w:r>
                              <w:r>
                                <w:rPr>
                                  <w:b/>
                                  <w:i/>
                                </w:rPr>
                                <w:t>Трактор</w:t>
                              </w:r>
                              <w:r>
                                <w:rPr>
                                  <w:b/>
                                  <w:i/>
                                  <w:spacing w:val="-4"/>
                                </w:rPr>
                                <w:t xml:space="preserve"> </w:t>
                              </w:r>
                              <w:r>
                                <w:rPr>
                                  <w:b/>
                                  <w:i/>
                                </w:rPr>
                                <w:t>(Г),</w:t>
                              </w:r>
                              <w:r>
                                <w:rPr>
                                  <w:b/>
                                  <w:i/>
                                  <w:spacing w:val="-2"/>
                                </w:rPr>
                                <w:t xml:space="preserve"> </w:t>
                              </w:r>
                              <w:r>
                                <w:rPr>
                                  <w:b/>
                                  <w:i/>
                                </w:rPr>
                                <w:t>N</w:t>
                              </w:r>
                              <w:r>
                                <w:rPr>
                                  <w:b/>
                                  <w:i/>
                                  <w:spacing w:val="-5"/>
                                </w:rPr>
                                <w:t xml:space="preserve"> </w:t>
                              </w:r>
                              <w:r>
                                <w:rPr>
                                  <w:b/>
                                  <w:i/>
                                </w:rPr>
                                <w:t>ДВС</w:t>
                              </w:r>
                              <w:r>
                                <w:rPr>
                                  <w:b/>
                                  <w:i/>
                                  <w:spacing w:val="-4"/>
                                </w:rPr>
                                <w:t xml:space="preserve"> </w:t>
                              </w:r>
                              <w:r>
                                <w:rPr>
                                  <w:b/>
                                  <w:i/>
                                </w:rPr>
                                <w:t>=</w:t>
                              </w:r>
                              <w:r>
                                <w:rPr>
                                  <w:b/>
                                  <w:i/>
                                  <w:spacing w:val="-3"/>
                                </w:rPr>
                                <w:t xml:space="preserve"> </w:t>
                              </w:r>
                              <w:r>
                                <w:rPr>
                                  <w:b/>
                                  <w:i/>
                                </w:rPr>
                                <w:t>36 -</w:t>
                              </w:r>
                              <w:r>
                                <w:rPr>
                                  <w:b/>
                                  <w:i/>
                                  <w:spacing w:val="-1"/>
                                </w:rPr>
                                <w:t xml:space="preserve"> </w:t>
                              </w:r>
                              <w:r>
                                <w:rPr>
                                  <w:b/>
                                  <w:i/>
                                </w:rPr>
                                <w:t>60</w:t>
                              </w:r>
                              <w:r>
                                <w:rPr>
                                  <w:b/>
                                  <w:i/>
                                  <w:spacing w:val="-4"/>
                                </w:rPr>
                                <w:t xml:space="preserve"> </w:t>
                              </w:r>
                              <w:r>
                                <w:rPr>
                                  <w:b/>
                                  <w:i/>
                                  <w:spacing w:val="-5"/>
                                </w:rPr>
                                <w:t>кВт</w:t>
                              </w:r>
                            </w:p>
                          </w:txbxContent>
                        </wps:txbx>
                        <wps:bodyPr wrap="square" lIns="0" tIns="0" rIns="0" bIns="0" rtlCol="0">
                          <a:noAutofit/>
                        </wps:bodyPr>
                      </wps:wsp>
                    </wpg:wgp>
                  </a:graphicData>
                </a:graphic>
              </wp:anchor>
            </w:drawing>
          </mc:Choice>
          <mc:Fallback>
            <w:pict>
              <v:group id="Group 73" o:spid="_x0000_s1038" style="position:absolute;margin-left:83.4pt;margin-top:12.25pt;width:456.95pt;height:13.1pt;z-index:-15708672;mso-wrap-distance-left:0;mso-wrap-distance-right:0;mso-position-horizontal-relative:page" coordsize="58032,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">
                <v:shape id="Graphic 74" o:spid="_x0000_s1039" style="position:absolute;width:58032;height:1663;visibility:visible;mso-wrap-style:square;v-text-anchor:top" coordsize="580326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" path="m5796661,l6096,,,,,6096,,166116r6096,l6096,6096r5790565,l5796661,xem5802820,r-6083,l5796737,6096r,160020l5802820,166116r,-160020l5802820,xe" fillcolor="black" stroked="f">
                  <v:path arrowok="t"/>
                </v:shape>
                <v:shape id="Textbox 75" o:spid="_x0000_s1040" type="#_x0000_t202" style="position:absolute;left:60;top:60;width:57912;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EA37BF" w:rsidRDefault="00EA37BF">
                        <w:pPr>
                          <w:spacing w:line="252" w:lineRule="exact"/>
                          <w:ind w:left="23"/>
                          <w:rPr>
                            <w:b/>
                            <w:i/>
                          </w:rPr>
                        </w:pPr>
                        <w:r>
                          <w:rPr>
                            <w:b/>
                            <w:i/>
                          </w:rPr>
                          <w:t>Тип</w:t>
                        </w:r>
                        <w:r>
                          <w:rPr>
                            <w:b/>
                            <w:i/>
                            <w:spacing w:val="-2"/>
                          </w:rPr>
                          <w:t xml:space="preserve"> </w:t>
                        </w:r>
                        <w:r>
                          <w:rPr>
                            <w:b/>
                            <w:i/>
                          </w:rPr>
                          <w:t>машины:</w:t>
                        </w:r>
                        <w:r>
                          <w:rPr>
                            <w:b/>
                            <w:i/>
                            <w:spacing w:val="-1"/>
                          </w:rPr>
                          <w:t xml:space="preserve"> </w:t>
                        </w:r>
                        <w:r>
                          <w:rPr>
                            <w:b/>
                            <w:i/>
                          </w:rPr>
                          <w:t>Трактор</w:t>
                        </w:r>
                        <w:r>
                          <w:rPr>
                            <w:b/>
                            <w:i/>
                            <w:spacing w:val="-4"/>
                          </w:rPr>
                          <w:t xml:space="preserve"> </w:t>
                        </w:r>
                        <w:r>
                          <w:rPr>
                            <w:b/>
                            <w:i/>
                          </w:rPr>
                          <w:t>(Г),</w:t>
                        </w:r>
                        <w:r>
                          <w:rPr>
                            <w:b/>
                            <w:i/>
                            <w:spacing w:val="-2"/>
                          </w:rPr>
                          <w:t xml:space="preserve"> </w:t>
                        </w:r>
                        <w:r>
                          <w:rPr>
                            <w:b/>
                            <w:i/>
                          </w:rPr>
                          <w:t>N</w:t>
                        </w:r>
                        <w:r>
                          <w:rPr>
                            <w:b/>
                            <w:i/>
                            <w:spacing w:val="-5"/>
                          </w:rPr>
                          <w:t xml:space="preserve"> </w:t>
                        </w:r>
                        <w:r>
                          <w:rPr>
                            <w:b/>
                            <w:i/>
                          </w:rPr>
                          <w:t>ДВС</w:t>
                        </w:r>
                        <w:r>
                          <w:rPr>
                            <w:b/>
                            <w:i/>
                            <w:spacing w:val="-4"/>
                          </w:rPr>
                          <w:t xml:space="preserve"> </w:t>
                        </w:r>
                        <w:r>
                          <w:rPr>
                            <w:b/>
                            <w:i/>
                          </w:rPr>
                          <w:t>=</w:t>
                        </w:r>
                        <w:r>
                          <w:rPr>
                            <w:b/>
                            <w:i/>
                            <w:spacing w:val="-3"/>
                          </w:rPr>
                          <w:t xml:space="preserve"> </w:t>
                        </w:r>
                        <w:r>
                          <w:rPr>
                            <w:b/>
                            <w:i/>
                          </w:rPr>
                          <w:t>36 -</w:t>
                        </w:r>
                        <w:r>
                          <w:rPr>
                            <w:b/>
                            <w:i/>
                            <w:spacing w:val="-1"/>
                          </w:rPr>
                          <w:t xml:space="preserve"> </w:t>
                        </w:r>
                        <w:r>
                          <w:rPr>
                            <w:b/>
                            <w:i/>
                          </w:rPr>
                          <w:t>60</w:t>
                        </w:r>
                        <w:r>
                          <w:rPr>
                            <w:b/>
                            <w:i/>
                            <w:spacing w:val="-4"/>
                          </w:rPr>
                          <w:t xml:space="preserve"> </w:t>
                        </w:r>
                        <w:r>
                          <w:rPr>
                            <w:b/>
                            <w:i/>
                            <w:spacing w:val="-5"/>
                          </w:rPr>
                          <w:t>кВт</w:t>
                        </w:r>
                      </w:p>
                    </w:txbxContent>
                  </v:textbox>
                </v:shape>
                <w10:wrap type="topAndBottom" anchorx="page"/>
              </v:group>
            </w:pict>
          </mc:Fallback>
        </mc:AlternateContent>
      </w:r>
    </w:p>
    <w:p w:rsidR="004F19BD" w:rsidRDefault="004F19BD">
      <w:pPr>
        <w:rPr>
          <w:rFonts w:ascii="Courier New"/>
          <w:sz w:val="19"/>
        </w:rPr>
        <w:sectPr w:rsidR="004F19BD">
          <w:pgSz w:w="11910" w:h="16840"/>
          <w:pgMar w:top="1080" w:right="900" w:bottom="280" w:left="1480" w:header="710" w:footer="0" w:gutter="0"/>
          <w:cols w:space="720"/>
        </w:sectPr>
      </w:pPr>
    </w:p>
    <w:p w:rsidR="004F19BD" w:rsidRDefault="004F19BD">
      <w:pPr>
        <w:pStyle w:val="a3"/>
        <w:spacing w:before="7"/>
        <w:rPr>
          <w:rFonts w:ascii="Courier New"/>
          <w:sz w:val="7"/>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35"/>
        <w:gridCol w:w="401"/>
        <w:gridCol w:w="403"/>
        <w:gridCol w:w="269"/>
        <w:gridCol w:w="538"/>
        <w:gridCol w:w="804"/>
        <w:gridCol w:w="806"/>
        <w:gridCol w:w="806"/>
        <w:gridCol w:w="803"/>
        <w:gridCol w:w="805"/>
        <w:gridCol w:w="805"/>
        <w:gridCol w:w="2010"/>
      </w:tblGrid>
      <w:tr w:rsidR="004F19BD">
        <w:trPr>
          <w:trHeight w:val="505"/>
        </w:trPr>
        <w:tc>
          <w:tcPr>
            <w:tcW w:w="538" w:type="dxa"/>
          </w:tcPr>
          <w:p w:rsidR="004F19BD" w:rsidRDefault="00EA37BF">
            <w:pPr>
              <w:pStyle w:val="TableParagraph"/>
              <w:spacing w:line="254" w:lineRule="exact"/>
              <w:ind w:left="83" w:right="73" w:firstLine="16"/>
              <w:rPr>
                <w:rFonts w:ascii="Times New Roman" w:hAnsi="Times New Roman"/>
                <w:b/>
                <w:i/>
              </w:rPr>
            </w:pPr>
            <w:proofErr w:type="spellStart"/>
            <w:r>
              <w:rPr>
                <w:rFonts w:ascii="Times New Roman" w:hAnsi="Times New Roman"/>
                <w:b/>
                <w:i/>
                <w:spacing w:val="-4"/>
              </w:rPr>
              <w:t>Dn</w:t>
            </w:r>
            <w:proofErr w:type="spellEnd"/>
            <w:r>
              <w:rPr>
                <w:rFonts w:ascii="Times New Roman" w:hAnsi="Times New Roman"/>
                <w:b/>
                <w:i/>
                <w:spacing w:val="-4"/>
              </w:rPr>
              <w:t xml:space="preserve">, </w:t>
            </w:r>
            <w:proofErr w:type="spellStart"/>
            <w:r>
              <w:rPr>
                <w:rFonts w:ascii="Times New Roman" w:hAnsi="Times New Roman"/>
                <w:b/>
                <w:i/>
                <w:spacing w:val="-5"/>
              </w:rPr>
              <w:t>сут</w:t>
            </w:r>
            <w:proofErr w:type="spellEnd"/>
          </w:p>
        </w:tc>
        <w:tc>
          <w:tcPr>
            <w:tcW w:w="536" w:type="dxa"/>
            <w:gridSpan w:val="2"/>
          </w:tcPr>
          <w:p w:rsidR="004F19BD" w:rsidRDefault="00EA37BF">
            <w:pPr>
              <w:pStyle w:val="TableParagraph"/>
              <w:spacing w:line="254" w:lineRule="exact"/>
              <w:ind w:left="88" w:right="73" w:firstLine="14"/>
              <w:rPr>
                <w:rFonts w:ascii="Times New Roman" w:hAnsi="Times New Roman"/>
                <w:b/>
                <w:i/>
              </w:rPr>
            </w:pPr>
            <w:proofErr w:type="spellStart"/>
            <w:r>
              <w:rPr>
                <w:rFonts w:ascii="Times New Roman" w:hAnsi="Times New Roman"/>
                <w:b/>
                <w:i/>
                <w:spacing w:val="-4"/>
              </w:rPr>
              <w:t>Nk</w:t>
            </w:r>
            <w:proofErr w:type="spellEnd"/>
            <w:r>
              <w:rPr>
                <w:rFonts w:ascii="Times New Roman" w:hAnsi="Times New Roman"/>
                <w:b/>
                <w:i/>
                <w:spacing w:val="-4"/>
              </w:rPr>
              <w:t xml:space="preserve">, </w:t>
            </w:r>
            <w:proofErr w:type="spellStart"/>
            <w:r>
              <w:rPr>
                <w:rFonts w:ascii="Times New Roman" w:hAnsi="Times New Roman"/>
                <w:b/>
                <w:i/>
                <w:spacing w:val="-5"/>
              </w:rPr>
              <w:t>шт</w:t>
            </w:r>
            <w:proofErr w:type="spellEnd"/>
          </w:p>
        </w:tc>
        <w:tc>
          <w:tcPr>
            <w:tcW w:w="672" w:type="dxa"/>
            <w:gridSpan w:val="2"/>
          </w:tcPr>
          <w:p w:rsidR="004F19BD" w:rsidRDefault="00EA37BF">
            <w:pPr>
              <w:pStyle w:val="TableParagraph"/>
              <w:spacing w:line="251" w:lineRule="exact"/>
              <w:ind w:left="5"/>
              <w:jc w:val="center"/>
              <w:rPr>
                <w:rFonts w:ascii="Times New Roman"/>
                <w:b/>
                <w:i/>
              </w:rPr>
            </w:pPr>
            <w:r>
              <w:rPr>
                <w:rFonts w:ascii="Times New Roman"/>
                <w:b/>
                <w:i/>
                <w:spacing w:val="-10"/>
              </w:rPr>
              <w:t>A</w:t>
            </w:r>
          </w:p>
        </w:tc>
        <w:tc>
          <w:tcPr>
            <w:tcW w:w="538" w:type="dxa"/>
          </w:tcPr>
          <w:p w:rsidR="004F19BD" w:rsidRDefault="00EA37BF">
            <w:pPr>
              <w:pStyle w:val="TableParagraph"/>
              <w:spacing w:line="254" w:lineRule="exact"/>
              <w:ind w:left="58" w:firstLine="16"/>
              <w:rPr>
                <w:rFonts w:ascii="Times New Roman" w:hAnsi="Times New Roman"/>
                <w:b/>
                <w:i/>
              </w:rPr>
            </w:pPr>
            <w:r>
              <w:rPr>
                <w:rFonts w:ascii="Times New Roman" w:hAnsi="Times New Roman"/>
                <w:b/>
                <w:i/>
                <w:spacing w:val="-4"/>
              </w:rPr>
              <w:t xml:space="preserve">Nk1 </w:t>
            </w:r>
            <w:r>
              <w:rPr>
                <w:rFonts w:ascii="Times New Roman" w:hAnsi="Times New Roman"/>
                <w:b/>
                <w:i/>
                <w:spacing w:val="-5"/>
              </w:rPr>
              <w:t>шт.</w:t>
            </w:r>
          </w:p>
        </w:tc>
        <w:tc>
          <w:tcPr>
            <w:tcW w:w="804" w:type="dxa"/>
          </w:tcPr>
          <w:p w:rsidR="004F19BD" w:rsidRDefault="00EA37BF">
            <w:pPr>
              <w:pStyle w:val="TableParagraph"/>
              <w:spacing w:line="251" w:lineRule="exact"/>
              <w:ind w:left="200"/>
              <w:rPr>
                <w:rFonts w:ascii="Times New Roman"/>
                <w:b/>
                <w:i/>
              </w:rPr>
            </w:pPr>
            <w:r>
              <w:rPr>
                <w:rFonts w:ascii="Times New Roman"/>
                <w:b/>
                <w:i/>
                <w:spacing w:val="-4"/>
              </w:rPr>
              <w:t>Tv1,</w:t>
            </w:r>
          </w:p>
          <w:p w:rsidR="004F19BD" w:rsidRDefault="00EA37BF">
            <w:pPr>
              <w:pStyle w:val="TableParagraph"/>
              <w:spacing w:before="1" w:line="233" w:lineRule="exact"/>
              <w:ind w:left="200"/>
              <w:rPr>
                <w:rFonts w:ascii="Times New Roman" w:hAnsi="Times New Roman"/>
                <w:b/>
                <w:i/>
              </w:rPr>
            </w:pPr>
            <w:r>
              <w:rPr>
                <w:rFonts w:ascii="Times New Roman" w:hAnsi="Times New Roman"/>
                <w:b/>
                <w:i/>
                <w:spacing w:val="-5"/>
              </w:rPr>
              <w:t>мин</w:t>
            </w:r>
          </w:p>
        </w:tc>
        <w:tc>
          <w:tcPr>
            <w:tcW w:w="806" w:type="dxa"/>
          </w:tcPr>
          <w:p w:rsidR="004F19BD" w:rsidRDefault="00EA37BF">
            <w:pPr>
              <w:pStyle w:val="TableParagraph"/>
              <w:spacing w:line="254" w:lineRule="exact"/>
              <w:ind w:left="202" w:right="124" w:hanging="60"/>
              <w:rPr>
                <w:rFonts w:ascii="Times New Roman" w:hAnsi="Times New Roman"/>
                <w:b/>
                <w:i/>
              </w:rPr>
            </w:pPr>
            <w:r>
              <w:rPr>
                <w:rFonts w:ascii="Times New Roman" w:hAnsi="Times New Roman"/>
                <w:b/>
                <w:i/>
                <w:spacing w:val="-2"/>
              </w:rPr>
              <w:t xml:space="preserve">Tv1n, </w:t>
            </w:r>
            <w:r>
              <w:rPr>
                <w:rFonts w:ascii="Times New Roman" w:hAnsi="Times New Roman"/>
                <w:b/>
                <w:i/>
                <w:spacing w:val="-4"/>
              </w:rPr>
              <w:t>мин</w:t>
            </w:r>
          </w:p>
        </w:tc>
        <w:tc>
          <w:tcPr>
            <w:tcW w:w="806" w:type="dxa"/>
          </w:tcPr>
          <w:p w:rsidR="004F19BD" w:rsidRDefault="00EA37BF">
            <w:pPr>
              <w:pStyle w:val="TableParagraph"/>
              <w:spacing w:line="254" w:lineRule="exact"/>
              <w:ind w:left="203" w:right="192" w:firstLine="4"/>
              <w:rPr>
                <w:rFonts w:ascii="Times New Roman" w:hAnsi="Times New Roman"/>
                <w:b/>
                <w:i/>
              </w:rPr>
            </w:pPr>
            <w:proofErr w:type="spellStart"/>
            <w:r>
              <w:rPr>
                <w:rFonts w:ascii="Times New Roman" w:hAnsi="Times New Roman"/>
                <w:b/>
                <w:i/>
                <w:spacing w:val="-4"/>
              </w:rPr>
              <w:t>Txs</w:t>
            </w:r>
            <w:proofErr w:type="spellEnd"/>
            <w:r>
              <w:rPr>
                <w:rFonts w:ascii="Times New Roman" w:hAnsi="Times New Roman"/>
                <w:b/>
                <w:i/>
                <w:spacing w:val="-4"/>
              </w:rPr>
              <w:t xml:space="preserve">, </w:t>
            </w:r>
            <w:r>
              <w:rPr>
                <w:rFonts w:ascii="Times New Roman" w:hAnsi="Times New Roman"/>
                <w:b/>
                <w:i/>
                <w:spacing w:val="-5"/>
              </w:rPr>
              <w:t>мин</w:t>
            </w:r>
          </w:p>
        </w:tc>
        <w:tc>
          <w:tcPr>
            <w:tcW w:w="803" w:type="dxa"/>
          </w:tcPr>
          <w:p w:rsidR="004F19BD" w:rsidRDefault="00EA37BF">
            <w:pPr>
              <w:pStyle w:val="TableParagraph"/>
              <w:spacing w:line="251" w:lineRule="exact"/>
              <w:ind w:left="201"/>
              <w:rPr>
                <w:rFonts w:ascii="Times New Roman"/>
                <w:b/>
                <w:i/>
              </w:rPr>
            </w:pPr>
            <w:r>
              <w:rPr>
                <w:rFonts w:ascii="Times New Roman"/>
                <w:b/>
                <w:i/>
                <w:spacing w:val="-4"/>
              </w:rPr>
              <w:t>Tv2,</w:t>
            </w:r>
          </w:p>
          <w:p w:rsidR="004F19BD" w:rsidRDefault="00EA37BF">
            <w:pPr>
              <w:pStyle w:val="TableParagraph"/>
              <w:spacing w:before="1" w:line="233" w:lineRule="exact"/>
              <w:ind w:left="201"/>
              <w:rPr>
                <w:rFonts w:ascii="Times New Roman" w:hAnsi="Times New Roman"/>
                <w:b/>
                <w:i/>
              </w:rPr>
            </w:pPr>
            <w:r>
              <w:rPr>
                <w:rFonts w:ascii="Times New Roman" w:hAnsi="Times New Roman"/>
                <w:b/>
                <w:i/>
                <w:spacing w:val="-5"/>
              </w:rPr>
              <w:t>мин</w:t>
            </w:r>
          </w:p>
        </w:tc>
        <w:tc>
          <w:tcPr>
            <w:tcW w:w="805" w:type="dxa"/>
          </w:tcPr>
          <w:p w:rsidR="004F19BD" w:rsidRDefault="00EA37BF">
            <w:pPr>
              <w:pStyle w:val="TableParagraph"/>
              <w:spacing w:line="254" w:lineRule="exact"/>
              <w:ind w:left="204" w:right="121" w:hanging="60"/>
              <w:rPr>
                <w:rFonts w:ascii="Times New Roman" w:hAnsi="Times New Roman"/>
                <w:b/>
                <w:i/>
              </w:rPr>
            </w:pPr>
            <w:r>
              <w:rPr>
                <w:rFonts w:ascii="Times New Roman" w:hAnsi="Times New Roman"/>
                <w:b/>
                <w:i/>
                <w:spacing w:val="-2"/>
              </w:rPr>
              <w:t xml:space="preserve">Tv2n, </w:t>
            </w:r>
            <w:r>
              <w:rPr>
                <w:rFonts w:ascii="Times New Roman" w:hAnsi="Times New Roman"/>
                <w:b/>
                <w:i/>
                <w:spacing w:val="-4"/>
              </w:rPr>
              <w:t>мин</w:t>
            </w:r>
          </w:p>
        </w:tc>
        <w:tc>
          <w:tcPr>
            <w:tcW w:w="805" w:type="dxa"/>
          </w:tcPr>
          <w:p w:rsidR="004F19BD" w:rsidRDefault="00EA37BF">
            <w:pPr>
              <w:pStyle w:val="TableParagraph"/>
              <w:spacing w:line="254" w:lineRule="exact"/>
              <w:ind w:left="206" w:hanging="39"/>
              <w:rPr>
                <w:rFonts w:ascii="Times New Roman" w:hAnsi="Times New Roman"/>
                <w:b/>
                <w:i/>
              </w:rPr>
            </w:pPr>
            <w:proofErr w:type="spellStart"/>
            <w:r>
              <w:rPr>
                <w:rFonts w:ascii="Times New Roman" w:hAnsi="Times New Roman"/>
                <w:b/>
                <w:i/>
                <w:spacing w:val="-4"/>
              </w:rPr>
              <w:t>Txm</w:t>
            </w:r>
            <w:proofErr w:type="spellEnd"/>
            <w:r>
              <w:rPr>
                <w:rFonts w:ascii="Times New Roman" w:hAnsi="Times New Roman"/>
                <w:b/>
                <w:i/>
                <w:spacing w:val="-4"/>
              </w:rPr>
              <w:t xml:space="preserve">, </w:t>
            </w:r>
            <w:r>
              <w:rPr>
                <w:rFonts w:ascii="Times New Roman" w:hAnsi="Times New Roman"/>
                <w:b/>
                <w:i/>
                <w:spacing w:val="-5"/>
              </w:rPr>
              <w:t>мин</w:t>
            </w:r>
          </w:p>
        </w:tc>
        <w:tc>
          <w:tcPr>
            <w:tcW w:w="2010" w:type="dxa"/>
          </w:tcPr>
          <w:p w:rsidR="004F19BD" w:rsidRDefault="004F19BD">
            <w:pPr>
              <w:pStyle w:val="TableParagraph"/>
              <w:rPr>
                <w:rFonts w:ascii="Times New Roman"/>
              </w:rPr>
            </w:pPr>
          </w:p>
        </w:tc>
      </w:tr>
      <w:tr w:rsidR="004F19BD">
        <w:trPr>
          <w:trHeight w:val="247"/>
        </w:trPr>
        <w:tc>
          <w:tcPr>
            <w:tcW w:w="538" w:type="dxa"/>
          </w:tcPr>
          <w:p w:rsidR="004F19BD" w:rsidRDefault="00EA37BF">
            <w:pPr>
              <w:pStyle w:val="TableParagraph"/>
              <w:spacing w:before="2" w:line="225" w:lineRule="exact"/>
              <w:ind w:left="112"/>
            </w:pPr>
            <w:r>
              <w:rPr>
                <w:spacing w:val="-5"/>
              </w:rPr>
              <w:t>110</w:t>
            </w:r>
          </w:p>
        </w:tc>
        <w:tc>
          <w:tcPr>
            <w:tcW w:w="536" w:type="dxa"/>
            <w:gridSpan w:val="2"/>
          </w:tcPr>
          <w:p w:rsidR="004F19BD" w:rsidRDefault="00EA37BF">
            <w:pPr>
              <w:pStyle w:val="TableParagraph"/>
              <w:spacing w:before="2" w:line="225" w:lineRule="exact"/>
              <w:ind w:right="17"/>
              <w:jc w:val="right"/>
            </w:pPr>
            <w:r>
              <w:rPr>
                <w:spacing w:val="-10"/>
              </w:rPr>
              <w:t>1</w:t>
            </w:r>
          </w:p>
        </w:tc>
        <w:tc>
          <w:tcPr>
            <w:tcW w:w="672" w:type="dxa"/>
            <w:gridSpan w:val="2"/>
          </w:tcPr>
          <w:p w:rsidR="004F19BD" w:rsidRDefault="00EA37BF">
            <w:pPr>
              <w:pStyle w:val="TableParagraph"/>
              <w:spacing w:before="2" w:line="225" w:lineRule="exact"/>
              <w:ind w:left="113"/>
            </w:pPr>
            <w:r>
              <w:rPr>
                <w:spacing w:val="-4"/>
              </w:rPr>
              <w:t>1.00</w:t>
            </w:r>
          </w:p>
        </w:tc>
        <w:tc>
          <w:tcPr>
            <w:tcW w:w="538" w:type="dxa"/>
          </w:tcPr>
          <w:p w:rsidR="004F19BD" w:rsidRDefault="00EA37BF">
            <w:pPr>
              <w:pStyle w:val="TableParagraph"/>
              <w:spacing w:before="2" w:line="225" w:lineRule="exact"/>
              <w:ind w:right="19"/>
              <w:jc w:val="right"/>
            </w:pPr>
            <w:r>
              <w:rPr>
                <w:spacing w:val="-10"/>
              </w:rPr>
              <w:t>1</w:t>
            </w:r>
          </w:p>
        </w:tc>
        <w:tc>
          <w:tcPr>
            <w:tcW w:w="804" w:type="dxa"/>
          </w:tcPr>
          <w:p w:rsidR="004F19BD" w:rsidRDefault="00EA37BF">
            <w:pPr>
              <w:pStyle w:val="TableParagraph"/>
              <w:spacing w:before="2" w:line="225" w:lineRule="exact"/>
              <w:ind w:left="377"/>
            </w:pPr>
            <w:r>
              <w:rPr>
                <w:spacing w:val="-5"/>
              </w:rPr>
              <w:t>192</w:t>
            </w:r>
          </w:p>
        </w:tc>
        <w:tc>
          <w:tcPr>
            <w:tcW w:w="806" w:type="dxa"/>
          </w:tcPr>
          <w:p w:rsidR="004F19BD" w:rsidRDefault="00EA37BF">
            <w:pPr>
              <w:pStyle w:val="TableParagraph"/>
              <w:spacing w:before="2" w:line="225" w:lineRule="exact"/>
              <w:ind w:left="380"/>
            </w:pPr>
            <w:r>
              <w:rPr>
                <w:spacing w:val="-5"/>
              </w:rPr>
              <w:t>192</w:t>
            </w:r>
          </w:p>
        </w:tc>
        <w:tc>
          <w:tcPr>
            <w:tcW w:w="806" w:type="dxa"/>
          </w:tcPr>
          <w:p w:rsidR="004F19BD" w:rsidRDefault="00EA37BF">
            <w:pPr>
              <w:pStyle w:val="TableParagraph"/>
              <w:spacing w:before="2" w:line="225" w:lineRule="exact"/>
              <w:ind w:left="512"/>
            </w:pPr>
            <w:r>
              <w:rPr>
                <w:spacing w:val="-5"/>
              </w:rPr>
              <w:t>96</w:t>
            </w:r>
          </w:p>
        </w:tc>
        <w:tc>
          <w:tcPr>
            <w:tcW w:w="803" w:type="dxa"/>
          </w:tcPr>
          <w:p w:rsidR="004F19BD" w:rsidRDefault="00EA37BF">
            <w:pPr>
              <w:pStyle w:val="TableParagraph"/>
              <w:spacing w:before="2" w:line="225" w:lineRule="exact"/>
              <w:ind w:left="511"/>
            </w:pPr>
            <w:r>
              <w:rPr>
                <w:spacing w:val="-5"/>
              </w:rPr>
              <w:t>12</w:t>
            </w:r>
          </w:p>
        </w:tc>
        <w:tc>
          <w:tcPr>
            <w:tcW w:w="805" w:type="dxa"/>
          </w:tcPr>
          <w:p w:rsidR="004F19BD" w:rsidRDefault="00EA37BF">
            <w:pPr>
              <w:pStyle w:val="TableParagraph"/>
              <w:spacing w:before="2" w:line="225" w:lineRule="exact"/>
              <w:ind w:left="514"/>
            </w:pPr>
            <w:r>
              <w:rPr>
                <w:spacing w:val="-5"/>
              </w:rPr>
              <w:t>12</w:t>
            </w:r>
          </w:p>
        </w:tc>
        <w:tc>
          <w:tcPr>
            <w:tcW w:w="805" w:type="dxa"/>
          </w:tcPr>
          <w:p w:rsidR="004F19BD" w:rsidRDefault="00EA37BF">
            <w:pPr>
              <w:pStyle w:val="TableParagraph"/>
              <w:spacing w:before="2" w:line="225" w:lineRule="exact"/>
              <w:ind w:right="12"/>
              <w:jc w:val="right"/>
            </w:pPr>
            <w:r>
              <w:rPr>
                <w:spacing w:val="-10"/>
              </w:rPr>
              <w:t>6</w:t>
            </w:r>
          </w:p>
        </w:tc>
        <w:tc>
          <w:tcPr>
            <w:tcW w:w="2010" w:type="dxa"/>
          </w:tcPr>
          <w:p w:rsidR="004F19BD" w:rsidRDefault="004F19BD">
            <w:pPr>
              <w:pStyle w:val="TableParagraph"/>
              <w:rPr>
                <w:rFonts w:ascii="Times New Roman"/>
                <w:sz w:val="18"/>
              </w:rPr>
            </w:pPr>
          </w:p>
        </w:tc>
      </w:tr>
      <w:tr w:rsidR="004F19BD">
        <w:trPr>
          <w:trHeight w:val="249"/>
        </w:trPr>
        <w:tc>
          <w:tcPr>
            <w:tcW w:w="9123" w:type="dxa"/>
            <w:gridSpan w:val="13"/>
          </w:tcPr>
          <w:p w:rsidR="004F19BD" w:rsidRDefault="004F19BD">
            <w:pPr>
              <w:pStyle w:val="TableParagraph"/>
              <w:rPr>
                <w:rFonts w:ascii="Times New Roman"/>
                <w:sz w:val="18"/>
              </w:rPr>
            </w:pPr>
          </w:p>
        </w:tc>
      </w:tr>
      <w:tr w:rsidR="004F19BD">
        <w:trPr>
          <w:trHeight w:val="505"/>
        </w:trPr>
        <w:tc>
          <w:tcPr>
            <w:tcW w:w="673" w:type="dxa"/>
            <w:gridSpan w:val="2"/>
          </w:tcPr>
          <w:p w:rsidR="004F19BD" w:rsidRDefault="00EA37BF">
            <w:pPr>
              <w:pStyle w:val="TableParagraph"/>
              <w:spacing w:line="251" w:lineRule="exact"/>
              <w:ind w:left="206"/>
              <w:rPr>
                <w:rFonts w:ascii="Times New Roman" w:hAnsi="Times New Roman"/>
                <w:b/>
                <w:i/>
              </w:rPr>
            </w:pPr>
            <w:r>
              <w:rPr>
                <w:rFonts w:ascii="Times New Roman" w:hAnsi="Times New Roman"/>
                <w:b/>
                <w:i/>
                <w:spacing w:val="-5"/>
              </w:rPr>
              <w:t>ЗВ</w:t>
            </w:r>
          </w:p>
        </w:tc>
        <w:tc>
          <w:tcPr>
            <w:tcW w:w="804" w:type="dxa"/>
            <w:gridSpan w:val="2"/>
          </w:tcPr>
          <w:p w:rsidR="004F19BD" w:rsidRDefault="00EA37BF">
            <w:pPr>
              <w:pStyle w:val="TableParagraph"/>
              <w:spacing w:line="254" w:lineRule="exact"/>
              <w:ind w:left="130" w:firstLine="33"/>
              <w:rPr>
                <w:rFonts w:ascii="Times New Roman" w:hAnsi="Times New Roman"/>
                <w:b/>
                <w:i/>
              </w:rPr>
            </w:pPr>
            <w:proofErr w:type="spellStart"/>
            <w:r>
              <w:rPr>
                <w:rFonts w:ascii="Times New Roman" w:hAnsi="Times New Roman"/>
                <w:b/>
                <w:i/>
                <w:spacing w:val="-4"/>
              </w:rPr>
              <w:t>Mxx</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807" w:type="dxa"/>
            <w:gridSpan w:val="2"/>
          </w:tcPr>
          <w:p w:rsidR="004F19BD" w:rsidRDefault="00EA37BF">
            <w:pPr>
              <w:pStyle w:val="TableParagraph"/>
              <w:spacing w:line="254" w:lineRule="exact"/>
              <w:ind w:left="133" w:firstLine="112"/>
              <w:rPr>
                <w:rFonts w:ascii="Times New Roman" w:hAnsi="Times New Roman"/>
                <w:b/>
                <w:i/>
              </w:rPr>
            </w:pPr>
            <w:proofErr w:type="spellStart"/>
            <w:r>
              <w:rPr>
                <w:rFonts w:ascii="Times New Roman" w:hAnsi="Times New Roman"/>
                <w:b/>
                <w:i/>
                <w:spacing w:val="-4"/>
              </w:rPr>
              <w:t>Ml</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2416" w:type="dxa"/>
            <w:gridSpan w:val="3"/>
          </w:tcPr>
          <w:p w:rsidR="004F19BD" w:rsidRDefault="00EA37BF">
            <w:pPr>
              <w:pStyle w:val="TableParagraph"/>
              <w:spacing w:line="251" w:lineRule="exact"/>
              <w:ind w:left="7"/>
              <w:jc w:val="center"/>
              <w:rPr>
                <w:rFonts w:ascii="Times New Roman" w:hAnsi="Times New Roman"/>
                <w:b/>
                <w:i/>
              </w:rPr>
            </w:pPr>
            <w:r>
              <w:rPr>
                <w:rFonts w:ascii="Times New Roman" w:hAnsi="Times New Roman"/>
                <w:b/>
                <w:i/>
                <w:spacing w:val="-5"/>
              </w:rPr>
              <w:t>г/с</w:t>
            </w:r>
          </w:p>
        </w:tc>
        <w:tc>
          <w:tcPr>
            <w:tcW w:w="2413" w:type="dxa"/>
            <w:gridSpan w:val="3"/>
          </w:tcPr>
          <w:p w:rsidR="004F19BD" w:rsidRDefault="00EA37BF">
            <w:pPr>
              <w:pStyle w:val="TableParagraph"/>
              <w:spacing w:line="251" w:lineRule="exact"/>
              <w:ind w:left="12"/>
              <w:jc w:val="center"/>
              <w:rPr>
                <w:rFonts w:ascii="Times New Roman" w:hAnsi="Times New Roman"/>
                <w:b/>
                <w:i/>
              </w:rPr>
            </w:pPr>
            <w:r>
              <w:rPr>
                <w:rFonts w:ascii="Times New Roman" w:hAnsi="Times New Roman"/>
                <w:b/>
                <w:i/>
                <w:spacing w:val="-2"/>
              </w:rPr>
              <w:t>т/год</w:t>
            </w:r>
          </w:p>
        </w:tc>
        <w:tc>
          <w:tcPr>
            <w:tcW w:w="2010" w:type="dxa"/>
          </w:tcPr>
          <w:p w:rsidR="004F19BD" w:rsidRDefault="004F19BD">
            <w:pPr>
              <w:pStyle w:val="TableParagraph"/>
              <w:rPr>
                <w:rFonts w:ascii="Times New Roman"/>
              </w:rPr>
            </w:pPr>
          </w:p>
        </w:tc>
      </w:tr>
      <w:tr w:rsidR="004F19BD">
        <w:trPr>
          <w:trHeight w:val="247"/>
        </w:trPr>
        <w:tc>
          <w:tcPr>
            <w:tcW w:w="673" w:type="dxa"/>
            <w:gridSpan w:val="2"/>
          </w:tcPr>
          <w:p w:rsidR="004F19BD" w:rsidRDefault="00EA37BF">
            <w:pPr>
              <w:pStyle w:val="TableParagraph"/>
              <w:spacing w:before="2" w:line="225" w:lineRule="exact"/>
              <w:ind w:left="71"/>
            </w:pPr>
            <w:r>
              <w:rPr>
                <w:spacing w:val="-4"/>
              </w:rPr>
              <w:t>0337</w:t>
            </w:r>
          </w:p>
        </w:tc>
        <w:tc>
          <w:tcPr>
            <w:tcW w:w="804" w:type="dxa"/>
            <w:gridSpan w:val="2"/>
          </w:tcPr>
          <w:p w:rsidR="004F19BD" w:rsidRDefault="00EA37BF">
            <w:pPr>
              <w:pStyle w:val="TableParagraph"/>
              <w:spacing w:before="2" w:line="225" w:lineRule="exact"/>
              <w:ind w:left="25"/>
            </w:pPr>
            <w:r>
              <w:rPr>
                <w:spacing w:val="-4"/>
              </w:rPr>
              <w:t>1.44</w:t>
            </w:r>
          </w:p>
        </w:tc>
        <w:tc>
          <w:tcPr>
            <w:tcW w:w="807" w:type="dxa"/>
            <w:gridSpan w:val="2"/>
          </w:tcPr>
          <w:p w:rsidR="004F19BD" w:rsidRDefault="00EA37BF">
            <w:pPr>
              <w:pStyle w:val="TableParagraph"/>
              <w:spacing w:before="2" w:line="225" w:lineRule="exact"/>
              <w:ind w:left="27"/>
            </w:pPr>
            <w:r>
              <w:rPr>
                <w:spacing w:val="-4"/>
              </w:rPr>
              <w:t>0.77</w:t>
            </w:r>
          </w:p>
        </w:tc>
        <w:tc>
          <w:tcPr>
            <w:tcW w:w="2416" w:type="dxa"/>
            <w:gridSpan w:val="3"/>
          </w:tcPr>
          <w:p w:rsidR="004F19BD" w:rsidRDefault="00EA37BF">
            <w:pPr>
              <w:pStyle w:val="TableParagraph"/>
              <w:spacing w:before="2" w:line="225" w:lineRule="exact"/>
              <w:ind w:left="1594"/>
            </w:pPr>
            <w:r>
              <w:rPr>
                <w:spacing w:val="-2"/>
              </w:rPr>
              <w:t>0.0166</w:t>
            </w:r>
          </w:p>
        </w:tc>
        <w:tc>
          <w:tcPr>
            <w:tcW w:w="2413" w:type="dxa"/>
            <w:gridSpan w:val="3"/>
          </w:tcPr>
          <w:p w:rsidR="004F19BD" w:rsidRDefault="00EA37BF">
            <w:pPr>
              <w:pStyle w:val="TableParagraph"/>
              <w:spacing w:before="2" w:line="225" w:lineRule="exact"/>
              <w:ind w:left="1595"/>
            </w:pPr>
            <w:r>
              <w:rPr>
                <w:spacing w:val="-2"/>
              </w:rPr>
              <w:t>0.0526</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2732</w:t>
            </w:r>
          </w:p>
        </w:tc>
        <w:tc>
          <w:tcPr>
            <w:tcW w:w="804" w:type="dxa"/>
            <w:gridSpan w:val="2"/>
          </w:tcPr>
          <w:p w:rsidR="004F19BD" w:rsidRDefault="00EA37BF">
            <w:pPr>
              <w:pStyle w:val="TableParagraph"/>
              <w:spacing w:before="4" w:line="225" w:lineRule="exact"/>
              <w:ind w:left="25"/>
            </w:pPr>
            <w:r>
              <w:rPr>
                <w:spacing w:val="-4"/>
              </w:rPr>
              <w:t>0.18</w:t>
            </w:r>
          </w:p>
        </w:tc>
        <w:tc>
          <w:tcPr>
            <w:tcW w:w="807" w:type="dxa"/>
            <w:gridSpan w:val="2"/>
          </w:tcPr>
          <w:p w:rsidR="004F19BD" w:rsidRDefault="00EA37BF">
            <w:pPr>
              <w:pStyle w:val="TableParagraph"/>
              <w:spacing w:before="4" w:line="225" w:lineRule="exact"/>
              <w:ind w:left="27"/>
            </w:pPr>
            <w:r>
              <w:rPr>
                <w:spacing w:val="-4"/>
              </w:rPr>
              <w:t>0.26</w:t>
            </w:r>
          </w:p>
        </w:tc>
        <w:tc>
          <w:tcPr>
            <w:tcW w:w="2416" w:type="dxa"/>
            <w:gridSpan w:val="3"/>
          </w:tcPr>
          <w:p w:rsidR="004F19BD" w:rsidRDefault="00EA37BF">
            <w:pPr>
              <w:pStyle w:val="TableParagraph"/>
              <w:spacing w:before="4" w:line="225" w:lineRule="exact"/>
              <w:ind w:left="1462"/>
            </w:pPr>
            <w:r>
              <w:rPr>
                <w:spacing w:val="-2"/>
              </w:rPr>
              <w:t>0.00459</w:t>
            </w:r>
          </w:p>
        </w:tc>
        <w:tc>
          <w:tcPr>
            <w:tcW w:w="2413" w:type="dxa"/>
            <w:gridSpan w:val="3"/>
          </w:tcPr>
          <w:p w:rsidR="004F19BD" w:rsidRDefault="00EA37BF">
            <w:pPr>
              <w:pStyle w:val="TableParagraph"/>
              <w:spacing w:before="4" w:line="225" w:lineRule="exact"/>
              <w:ind w:left="1463"/>
            </w:pPr>
            <w:r>
              <w:rPr>
                <w:spacing w:val="-2"/>
              </w:rPr>
              <w:t>0.01453</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0301</w:t>
            </w:r>
          </w:p>
        </w:tc>
        <w:tc>
          <w:tcPr>
            <w:tcW w:w="804" w:type="dxa"/>
            <w:gridSpan w:val="2"/>
          </w:tcPr>
          <w:p w:rsidR="004F19BD" w:rsidRDefault="00EA37BF">
            <w:pPr>
              <w:pStyle w:val="TableParagraph"/>
              <w:spacing w:before="4" w:line="225" w:lineRule="exact"/>
              <w:ind w:left="25"/>
            </w:pPr>
            <w:r>
              <w:rPr>
                <w:spacing w:val="-4"/>
              </w:rPr>
              <w:t>0.29</w:t>
            </w:r>
          </w:p>
        </w:tc>
        <w:tc>
          <w:tcPr>
            <w:tcW w:w="807" w:type="dxa"/>
            <w:gridSpan w:val="2"/>
          </w:tcPr>
          <w:p w:rsidR="004F19BD" w:rsidRDefault="00EA37BF">
            <w:pPr>
              <w:pStyle w:val="TableParagraph"/>
              <w:spacing w:before="4" w:line="225" w:lineRule="exact"/>
              <w:ind w:left="27"/>
            </w:pPr>
            <w:r>
              <w:rPr>
                <w:spacing w:val="-4"/>
              </w:rPr>
              <w:t>1.49</w:t>
            </w:r>
          </w:p>
        </w:tc>
        <w:tc>
          <w:tcPr>
            <w:tcW w:w="2416" w:type="dxa"/>
            <w:gridSpan w:val="3"/>
          </w:tcPr>
          <w:p w:rsidR="004F19BD" w:rsidRDefault="00EA37BF">
            <w:pPr>
              <w:pStyle w:val="TableParagraph"/>
              <w:spacing w:before="4" w:line="225" w:lineRule="exact"/>
              <w:ind w:left="1462"/>
            </w:pPr>
            <w:r>
              <w:rPr>
                <w:spacing w:val="-2"/>
              </w:rPr>
              <w:t>0.01906</w:t>
            </w:r>
          </w:p>
        </w:tc>
        <w:tc>
          <w:tcPr>
            <w:tcW w:w="2413" w:type="dxa"/>
            <w:gridSpan w:val="3"/>
          </w:tcPr>
          <w:p w:rsidR="004F19BD" w:rsidRDefault="00EA37BF">
            <w:pPr>
              <w:pStyle w:val="TableParagraph"/>
              <w:spacing w:before="4" w:line="225" w:lineRule="exact"/>
              <w:ind w:left="1595"/>
            </w:pPr>
            <w:r>
              <w:rPr>
                <w:spacing w:val="-2"/>
              </w:rPr>
              <w:t>0.0603</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0304</w:t>
            </w:r>
          </w:p>
        </w:tc>
        <w:tc>
          <w:tcPr>
            <w:tcW w:w="804" w:type="dxa"/>
            <w:gridSpan w:val="2"/>
          </w:tcPr>
          <w:p w:rsidR="004F19BD" w:rsidRDefault="00EA37BF">
            <w:pPr>
              <w:pStyle w:val="TableParagraph"/>
              <w:spacing w:before="4" w:line="225" w:lineRule="exact"/>
              <w:ind w:left="25"/>
            </w:pPr>
            <w:r>
              <w:rPr>
                <w:spacing w:val="-4"/>
              </w:rPr>
              <w:t>0.29</w:t>
            </w:r>
          </w:p>
        </w:tc>
        <w:tc>
          <w:tcPr>
            <w:tcW w:w="807" w:type="dxa"/>
            <w:gridSpan w:val="2"/>
          </w:tcPr>
          <w:p w:rsidR="004F19BD" w:rsidRDefault="00EA37BF">
            <w:pPr>
              <w:pStyle w:val="TableParagraph"/>
              <w:spacing w:before="4" w:line="225" w:lineRule="exact"/>
              <w:ind w:left="27"/>
            </w:pPr>
            <w:r>
              <w:rPr>
                <w:spacing w:val="-4"/>
              </w:rPr>
              <w:t>1.49</w:t>
            </w:r>
          </w:p>
        </w:tc>
        <w:tc>
          <w:tcPr>
            <w:tcW w:w="2416" w:type="dxa"/>
            <w:gridSpan w:val="3"/>
          </w:tcPr>
          <w:p w:rsidR="004F19BD" w:rsidRDefault="00EA37BF">
            <w:pPr>
              <w:pStyle w:val="TableParagraph"/>
              <w:spacing w:before="4" w:line="225" w:lineRule="exact"/>
              <w:ind w:left="1594"/>
            </w:pPr>
            <w:r>
              <w:rPr>
                <w:spacing w:val="-2"/>
              </w:rPr>
              <w:t>0.0031</w:t>
            </w:r>
          </w:p>
        </w:tc>
        <w:tc>
          <w:tcPr>
            <w:tcW w:w="2413" w:type="dxa"/>
            <w:gridSpan w:val="3"/>
          </w:tcPr>
          <w:p w:rsidR="004F19BD" w:rsidRDefault="00EA37BF">
            <w:pPr>
              <w:pStyle w:val="TableParagraph"/>
              <w:spacing w:before="4" w:line="225" w:lineRule="exact"/>
              <w:ind w:left="1595"/>
            </w:pPr>
            <w:r>
              <w:rPr>
                <w:spacing w:val="-2"/>
              </w:rPr>
              <w:t>0.0098</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0328</w:t>
            </w:r>
          </w:p>
        </w:tc>
        <w:tc>
          <w:tcPr>
            <w:tcW w:w="804" w:type="dxa"/>
            <w:gridSpan w:val="2"/>
          </w:tcPr>
          <w:p w:rsidR="004F19BD" w:rsidRDefault="00EA37BF">
            <w:pPr>
              <w:pStyle w:val="TableParagraph"/>
              <w:spacing w:before="4" w:line="225" w:lineRule="exact"/>
              <w:ind w:left="25"/>
            </w:pPr>
            <w:r>
              <w:rPr>
                <w:spacing w:val="-4"/>
              </w:rPr>
              <w:t>0.04</w:t>
            </w:r>
          </w:p>
        </w:tc>
        <w:tc>
          <w:tcPr>
            <w:tcW w:w="807" w:type="dxa"/>
            <w:gridSpan w:val="2"/>
          </w:tcPr>
          <w:p w:rsidR="004F19BD" w:rsidRDefault="00EA37BF">
            <w:pPr>
              <w:pStyle w:val="TableParagraph"/>
              <w:spacing w:before="4" w:line="225" w:lineRule="exact"/>
              <w:ind w:left="27"/>
            </w:pPr>
            <w:r>
              <w:rPr>
                <w:spacing w:val="-4"/>
              </w:rPr>
              <w:t>0.17</w:t>
            </w:r>
          </w:p>
        </w:tc>
        <w:tc>
          <w:tcPr>
            <w:tcW w:w="2416" w:type="dxa"/>
            <w:gridSpan w:val="3"/>
          </w:tcPr>
          <w:p w:rsidR="004F19BD" w:rsidRDefault="00EA37BF">
            <w:pPr>
              <w:pStyle w:val="TableParagraph"/>
              <w:spacing w:before="4" w:line="225" w:lineRule="exact"/>
              <w:ind w:left="1462"/>
            </w:pPr>
            <w:r>
              <w:rPr>
                <w:spacing w:val="-2"/>
              </w:rPr>
              <w:t>0.00274</w:t>
            </w:r>
          </w:p>
        </w:tc>
        <w:tc>
          <w:tcPr>
            <w:tcW w:w="2413" w:type="dxa"/>
            <w:gridSpan w:val="3"/>
          </w:tcPr>
          <w:p w:rsidR="004F19BD" w:rsidRDefault="00EA37BF">
            <w:pPr>
              <w:pStyle w:val="TableParagraph"/>
              <w:spacing w:before="4" w:line="225" w:lineRule="exact"/>
              <w:ind w:left="1463"/>
            </w:pPr>
            <w:r>
              <w:rPr>
                <w:spacing w:val="-2"/>
              </w:rPr>
              <w:t>0.00868</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0330</w:t>
            </w:r>
          </w:p>
        </w:tc>
        <w:tc>
          <w:tcPr>
            <w:tcW w:w="804" w:type="dxa"/>
            <w:gridSpan w:val="2"/>
          </w:tcPr>
          <w:p w:rsidR="004F19BD" w:rsidRDefault="00EA37BF">
            <w:pPr>
              <w:pStyle w:val="TableParagraph"/>
              <w:spacing w:before="4" w:line="225" w:lineRule="exact"/>
              <w:ind w:left="25"/>
            </w:pPr>
            <w:r>
              <w:rPr>
                <w:spacing w:val="-2"/>
              </w:rPr>
              <w:t>0.058</w:t>
            </w:r>
          </w:p>
        </w:tc>
        <w:tc>
          <w:tcPr>
            <w:tcW w:w="807" w:type="dxa"/>
            <w:gridSpan w:val="2"/>
          </w:tcPr>
          <w:p w:rsidR="004F19BD" w:rsidRDefault="00EA37BF">
            <w:pPr>
              <w:pStyle w:val="TableParagraph"/>
              <w:spacing w:before="4" w:line="225" w:lineRule="exact"/>
              <w:ind w:left="27"/>
            </w:pPr>
            <w:r>
              <w:rPr>
                <w:spacing w:val="-4"/>
              </w:rPr>
              <w:t>0.12</w:t>
            </w:r>
          </w:p>
        </w:tc>
        <w:tc>
          <w:tcPr>
            <w:tcW w:w="2416" w:type="dxa"/>
            <w:gridSpan w:val="3"/>
          </w:tcPr>
          <w:p w:rsidR="004F19BD" w:rsidRDefault="00EA37BF">
            <w:pPr>
              <w:pStyle w:val="TableParagraph"/>
              <w:spacing w:before="4" w:line="225" w:lineRule="exact"/>
              <w:ind w:left="1330"/>
            </w:pPr>
            <w:r>
              <w:rPr>
                <w:spacing w:val="-2"/>
              </w:rPr>
              <w:t>0.002033</w:t>
            </w:r>
          </w:p>
        </w:tc>
        <w:tc>
          <w:tcPr>
            <w:tcW w:w="2413" w:type="dxa"/>
            <w:gridSpan w:val="3"/>
          </w:tcPr>
          <w:p w:rsidR="004F19BD" w:rsidRDefault="00EA37BF">
            <w:pPr>
              <w:pStyle w:val="TableParagraph"/>
              <w:spacing w:before="4" w:line="225" w:lineRule="exact"/>
              <w:ind w:left="1463"/>
            </w:pPr>
            <w:r>
              <w:rPr>
                <w:spacing w:val="-2"/>
              </w:rPr>
              <w:t>0.00645</w:t>
            </w:r>
          </w:p>
        </w:tc>
        <w:tc>
          <w:tcPr>
            <w:tcW w:w="2010" w:type="dxa"/>
          </w:tcPr>
          <w:p w:rsidR="004F19BD" w:rsidRDefault="004F19BD">
            <w:pPr>
              <w:pStyle w:val="TableParagraph"/>
              <w:rPr>
                <w:rFonts w:ascii="Times New Roman"/>
                <w:sz w:val="18"/>
              </w:rPr>
            </w:pPr>
          </w:p>
        </w:tc>
      </w:tr>
    </w:tbl>
    <w:p w:rsidR="004F19BD" w:rsidRDefault="004F19BD">
      <w:pPr>
        <w:pStyle w:val="a3"/>
        <w:spacing w:before="26"/>
        <w:rPr>
          <w:rFonts w:ascii="Courier New"/>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35"/>
        <w:gridCol w:w="401"/>
        <w:gridCol w:w="403"/>
        <w:gridCol w:w="269"/>
        <w:gridCol w:w="538"/>
        <w:gridCol w:w="804"/>
        <w:gridCol w:w="806"/>
        <w:gridCol w:w="806"/>
        <w:gridCol w:w="803"/>
        <w:gridCol w:w="805"/>
        <w:gridCol w:w="805"/>
        <w:gridCol w:w="2010"/>
      </w:tblGrid>
      <w:tr w:rsidR="004F19BD">
        <w:trPr>
          <w:trHeight w:val="254"/>
        </w:trPr>
        <w:tc>
          <w:tcPr>
            <w:tcW w:w="9123" w:type="dxa"/>
            <w:gridSpan w:val="13"/>
          </w:tcPr>
          <w:p w:rsidR="004F19BD" w:rsidRDefault="00EA37BF">
            <w:pPr>
              <w:pStyle w:val="TableParagraph"/>
              <w:spacing w:line="234" w:lineRule="exact"/>
              <w:ind w:left="712"/>
              <w:rPr>
                <w:rFonts w:ascii="Times New Roman" w:hAnsi="Times New Roman"/>
                <w:b/>
                <w:i/>
              </w:rPr>
            </w:pPr>
            <w:r>
              <w:rPr>
                <w:rFonts w:ascii="Times New Roman" w:hAnsi="Times New Roman"/>
                <w:b/>
                <w:i/>
              </w:rPr>
              <w:t>Тип</w:t>
            </w:r>
            <w:r>
              <w:rPr>
                <w:rFonts w:ascii="Times New Roman" w:hAnsi="Times New Roman"/>
                <w:b/>
                <w:i/>
                <w:spacing w:val="-3"/>
              </w:rPr>
              <w:t xml:space="preserve"> </w:t>
            </w:r>
            <w:r>
              <w:rPr>
                <w:rFonts w:ascii="Times New Roman" w:hAnsi="Times New Roman"/>
                <w:b/>
                <w:i/>
              </w:rPr>
              <w:t>машины:</w:t>
            </w:r>
            <w:r>
              <w:rPr>
                <w:rFonts w:ascii="Times New Roman" w:hAnsi="Times New Roman"/>
                <w:b/>
                <w:i/>
                <w:spacing w:val="-5"/>
              </w:rPr>
              <w:t xml:space="preserve"> </w:t>
            </w:r>
            <w:r>
              <w:rPr>
                <w:rFonts w:ascii="Times New Roman" w:hAnsi="Times New Roman"/>
                <w:b/>
                <w:i/>
              </w:rPr>
              <w:t>Грузовые</w:t>
            </w:r>
            <w:r>
              <w:rPr>
                <w:rFonts w:ascii="Times New Roman" w:hAnsi="Times New Roman"/>
                <w:b/>
                <w:i/>
                <w:spacing w:val="-5"/>
              </w:rPr>
              <w:t xml:space="preserve"> </w:t>
            </w:r>
            <w:r>
              <w:rPr>
                <w:rFonts w:ascii="Times New Roman" w:hAnsi="Times New Roman"/>
                <w:b/>
                <w:i/>
              </w:rPr>
              <w:t>автомобили</w:t>
            </w:r>
            <w:r>
              <w:rPr>
                <w:rFonts w:ascii="Times New Roman" w:hAnsi="Times New Roman"/>
                <w:b/>
                <w:i/>
                <w:spacing w:val="-4"/>
              </w:rPr>
              <w:t xml:space="preserve"> </w:t>
            </w:r>
            <w:r>
              <w:rPr>
                <w:rFonts w:ascii="Times New Roman" w:hAnsi="Times New Roman"/>
                <w:b/>
                <w:i/>
              </w:rPr>
              <w:t>карбюраторные</w:t>
            </w:r>
            <w:r>
              <w:rPr>
                <w:rFonts w:ascii="Times New Roman" w:hAnsi="Times New Roman"/>
                <w:b/>
                <w:i/>
                <w:spacing w:val="-3"/>
              </w:rPr>
              <w:t xml:space="preserve"> </w:t>
            </w:r>
            <w:r>
              <w:rPr>
                <w:rFonts w:ascii="Times New Roman" w:hAnsi="Times New Roman"/>
                <w:b/>
                <w:i/>
              </w:rPr>
              <w:t>свыше</w:t>
            </w:r>
            <w:r>
              <w:rPr>
                <w:rFonts w:ascii="Times New Roman" w:hAnsi="Times New Roman"/>
                <w:b/>
                <w:i/>
                <w:spacing w:val="-2"/>
              </w:rPr>
              <w:t xml:space="preserve"> </w:t>
            </w:r>
            <w:r>
              <w:rPr>
                <w:rFonts w:ascii="Times New Roman" w:hAnsi="Times New Roman"/>
                <w:b/>
                <w:i/>
              </w:rPr>
              <w:t>8</w:t>
            </w:r>
            <w:r>
              <w:rPr>
                <w:rFonts w:ascii="Times New Roman" w:hAnsi="Times New Roman"/>
                <w:b/>
                <w:i/>
                <w:spacing w:val="-5"/>
              </w:rPr>
              <w:t xml:space="preserve"> </w:t>
            </w:r>
            <w:r>
              <w:rPr>
                <w:rFonts w:ascii="Times New Roman" w:hAnsi="Times New Roman"/>
                <w:b/>
                <w:i/>
              </w:rPr>
              <w:t>т</w:t>
            </w:r>
            <w:r>
              <w:rPr>
                <w:rFonts w:ascii="Times New Roman" w:hAnsi="Times New Roman"/>
                <w:b/>
                <w:i/>
                <w:spacing w:val="-2"/>
              </w:rPr>
              <w:t xml:space="preserve"> </w:t>
            </w:r>
            <w:r>
              <w:rPr>
                <w:rFonts w:ascii="Times New Roman" w:hAnsi="Times New Roman"/>
                <w:b/>
                <w:i/>
              </w:rPr>
              <w:t>до</w:t>
            </w:r>
            <w:r>
              <w:rPr>
                <w:rFonts w:ascii="Times New Roman" w:hAnsi="Times New Roman"/>
                <w:b/>
                <w:i/>
                <w:spacing w:val="-6"/>
              </w:rPr>
              <w:t xml:space="preserve"> </w:t>
            </w:r>
            <w:r>
              <w:rPr>
                <w:rFonts w:ascii="Times New Roman" w:hAnsi="Times New Roman"/>
                <w:b/>
                <w:i/>
              </w:rPr>
              <w:t>16</w:t>
            </w:r>
            <w:r>
              <w:rPr>
                <w:rFonts w:ascii="Times New Roman" w:hAnsi="Times New Roman"/>
                <w:b/>
                <w:i/>
                <w:spacing w:val="-6"/>
              </w:rPr>
              <w:t xml:space="preserve"> </w:t>
            </w:r>
            <w:r>
              <w:rPr>
                <w:rFonts w:ascii="Times New Roman" w:hAnsi="Times New Roman"/>
                <w:b/>
                <w:i/>
              </w:rPr>
              <w:t>т</w:t>
            </w:r>
            <w:r>
              <w:rPr>
                <w:rFonts w:ascii="Times New Roman" w:hAnsi="Times New Roman"/>
                <w:b/>
                <w:i/>
                <w:spacing w:val="-1"/>
              </w:rPr>
              <w:t xml:space="preserve"> </w:t>
            </w:r>
            <w:r>
              <w:rPr>
                <w:rFonts w:ascii="Times New Roman" w:hAnsi="Times New Roman"/>
                <w:b/>
                <w:i/>
                <w:spacing w:val="-2"/>
              </w:rPr>
              <w:t>(СНГ)</w:t>
            </w:r>
          </w:p>
        </w:tc>
      </w:tr>
      <w:tr w:rsidR="004F19BD">
        <w:trPr>
          <w:trHeight w:val="506"/>
        </w:trPr>
        <w:tc>
          <w:tcPr>
            <w:tcW w:w="538" w:type="dxa"/>
          </w:tcPr>
          <w:p w:rsidR="004F19BD" w:rsidRDefault="00EA37BF">
            <w:pPr>
              <w:pStyle w:val="TableParagraph"/>
              <w:spacing w:line="252" w:lineRule="exact"/>
              <w:ind w:left="83" w:right="73" w:firstLine="16"/>
              <w:rPr>
                <w:rFonts w:ascii="Times New Roman" w:hAnsi="Times New Roman"/>
                <w:b/>
                <w:i/>
              </w:rPr>
            </w:pPr>
            <w:proofErr w:type="spellStart"/>
            <w:r>
              <w:rPr>
                <w:rFonts w:ascii="Times New Roman" w:hAnsi="Times New Roman"/>
                <w:b/>
                <w:i/>
                <w:spacing w:val="-4"/>
              </w:rPr>
              <w:t>Dn</w:t>
            </w:r>
            <w:proofErr w:type="spellEnd"/>
            <w:r>
              <w:rPr>
                <w:rFonts w:ascii="Times New Roman" w:hAnsi="Times New Roman"/>
                <w:b/>
                <w:i/>
                <w:spacing w:val="-4"/>
              </w:rPr>
              <w:t xml:space="preserve">, </w:t>
            </w:r>
            <w:proofErr w:type="spellStart"/>
            <w:r>
              <w:rPr>
                <w:rFonts w:ascii="Times New Roman" w:hAnsi="Times New Roman"/>
                <w:b/>
                <w:i/>
                <w:spacing w:val="-5"/>
              </w:rPr>
              <w:t>сут</w:t>
            </w:r>
            <w:proofErr w:type="spellEnd"/>
          </w:p>
        </w:tc>
        <w:tc>
          <w:tcPr>
            <w:tcW w:w="536" w:type="dxa"/>
            <w:gridSpan w:val="2"/>
          </w:tcPr>
          <w:p w:rsidR="004F19BD" w:rsidRDefault="00EA37BF">
            <w:pPr>
              <w:pStyle w:val="TableParagraph"/>
              <w:spacing w:line="252" w:lineRule="exact"/>
              <w:ind w:left="88" w:right="73" w:firstLine="14"/>
              <w:rPr>
                <w:rFonts w:ascii="Times New Roman" w:hAnsi="Times New Roman"/>
                <w:b/>
                <w:i/>
              </w:rPr>
            </w:pPr>
            <w:proofErr w:type="spellStart"/>
            <w:r>
              <w:rPr>
                <w:rFonts w:ascii="Times New Roman" w:hAnsi="Times New Roman"/>
                <w:b/>
                <w:i/>
                <w:spacing w:val="-4"/>
              </w:rPr>
              <w:t>Nk</w:t>
            </w:r>
            <w:proofErr w:type="spellEnd"/>
            <w:r>
              <w:rPr>
                <w:rFonts w:ascii="Times New Roman" w:hAnsi="Times New Roman"/>
                <w:b/>
                <w:i/>
                <w:spacing w:val="-4"/>
              </w:rPr>
              <w:t xml:space="preserve">, </w:t>
            </w:r>
            <w:proofErr w:type="spellStart"/>
            <w:r>
              <w:rPr>
                <w:rFonts w:ascii="Times New Roman" w:hAnsi="Times New Roman"/>
                <w:b/>
                <w:i/>
                <w:spacing w:val="-5"/>
              </w:rPr>
              <w:t>шт</w:t>
            </w:r>
            <w:proofErr w:type="spellEnd"/>
          </w:p>
        </w:tc>
        <w:tc>
          <w:tcPr>
            <w:tcW w:w="672" w:type="dxa"/>
            <w:gridSpan w:val="2"/>
          </w:tcPr>
          <w:p w:rsidR="004F19BD" w:rsidRDefault="00EA37BF">
            <w:pPr>
              <w:pStyle w:val="TableParagraph"/>
              <w:spacing w:line="251" w:lineRule="exact"/>
              <w:ind w:left="5"/>
              <w:jc w:val="center"/>
              <w:rPr>
                <w:rFonts w:ascii="Times New Roman"/>
                <w:b/>
                <w:i/>
              </w:rPr>
            </w:pPr>
            <w:r>
              <w:rPr>
                <w:rFonts w:ascii="Times New Roman"/>
                <w:b/>
                <w:i/>
                <w:spacing w:val="-10"/>
              </w:rPr>
              <w:t>A</w:t>
            </w:r>
          </w:p>
        </w:tc>
        <w:tc>
          <w:tcPr>
            <w:tcW w:w="538" w:type="dxa"/>
          </w:tcPr>
          <w:p w:rsidR="004F19BD" w:rsidRDefault="00EA37BF">
            <w:pPr>
              <w:pStyle w:val="TableParagraph"/>
              <w:spacing w:line="252" w:lineRule="exact"/>
              <w:ind w:left="58" w:firstLine="16"/>
              <w:rPr>
                <w:rFonts w:ascii="Times New Roman" w:hAnsi="Times New Roman"/>
                <w:b/>
                <w:i/>
              </w:rPr>
            </w:pPr>
            <w:r>
              <w:rPr>
                <w:rFonts w:ascii="Times New Roman" w:hAnsi="Times New Roman"/>
                <w:b/>
                <w:i/>
                <w:spacing w:val="-4"/>
              </w:rPr>
              <w:t xml:space="preserve">Nk1 </w:t>
            </w:r>
            <w:r>
              <w:rPr>
                <w:rFonts w:ascii="Times New Roman" w:hAnsi="Times New Roman"/>
                <w:b/>
                <w:i/>
                <w:spacing w:val="-5"/>
              </w:rPr>
              <w:t>шт.</w:t>
            </w:r>
          </w:p>
        </w:tc>
        <w:tc>
          <w:tcPr>
            <w:tcW w:w="804" w:type="dxa"/>
          </w:tcPr>
          <w:p w:rsidR="004F19BD" w:rsidRDefault="00EA37BF">
            <w:pPr>
              <w:pStyle w:val="TableParagraph"/>
              <w:spacing w:line="251" w:lineRule="exact"/>
              <w:ind w:left="248"/>
              <w:rPr>
                <w:rFonts w:ascii="Times New Roman"/>
                <w:b/>
                <w:i/>
              </w:rPr>
            </w:pPr>
            <w:r>
              <w:rPr>
                <w:rFonts w:ascii="Times New Roman"/>
                <w:b/>
                <w:i/>
                <w:spacing w:val="-5"/>
              </w:rPr>
              <w:t>L1,</w:t>
            </w:r>
          </w:p>
          <w:p w:rsidR="004F19BD" w:rsidRDefault="00EA37BF">
            <w:pPr>
              <w:pStyle w:val="TableParagraph"/>
              <w:spacing w:line="235" w:lineRule="exact"/>
              <w:ind w:left="267"/>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line="251" w:lineRule="exact"/>
              <w:ind w:left="190"/>
              <w:rPr>
                <w:rFonts w:ascii="Times New Roman"/>
                <w:b/>
                <w:i/>
              </w:rPr>
            </w:pPr>
            <w:r>
              <w:rPr>
                <w:rFonts w:ascii="Times New Roman"/>
                <w:b/>
                <w:i/>
                <w:spacing w:val="-4"/>
              </w:rPr>
              <w:t>L1n,</w:t>
            </w:r>
          </w:p>
          <w:p w:rsidR="004F19BD" w:rsidRDefault="00EA37BF">
            <w:pPr>
              <w:pStyle w:val="TableParagraph"/>
              <w:spacing w:line="235" w:lineRule="exact"/>
              <w:ind w:left="269"/>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line="252" w:lineRule="exact"/>
              <w:ind w:left="203" w:right="192" w:firstLine="4"/>
              <w:rPr>
                <w:rFonts w:ascii="Times New Roman" w:hAnsi="Times New Roman"/>
                <w:b/>
                <w:i/>
              </w:rPr>
            </w:pPr>
            <w:proofErr w:type="spellStart"/>
            <w:r>
              <w:rPr>
                <w:rFonts w:ascii="Times New Roman" w:hAnsi="Times New Roman"/>
                <w:b/>
                <w:i/>
                <w:spacing w:val="-4"/>
              </w:rPr>
              <w:t>Txs</w:t>
            </w:r>
            <w:proofErr w:type="spellEnd"/>
            <w:r>
              <w:rPr>
                <w:rFonts w:ascii="Times New Roman" w:hAnsi="Times New Roman"/>
                <w:b/>
                <w:i/>
                <w:spacing w:val="-4"/>
              </w:rPr>
              <w:t xml:space="preserve">, </w:t>
            </w:r>
            <w:r>
              <w:rPr>
                <w:rFonts w:ascii="Times New Roman" w:hAnsi="Times New Roman"/>
                <w:b/>
                <w:i/>
                <w:spacing w:val="-5"/>
              </w:rPr>
              <w:t>мин</w:t>
            </w:r>
          </w:p>
        </w:tc>
        <w:tc>
          <w:tcPr>
            <w:tcW w:w="803" w:type="dxa"/>
          </w:tcPr>
          <w:p w:rsidR="004F19BD" w:rsidRDefault="00EA37BF">
            <w:pPr>
              <w:pStyle w:val="TableParagraph"/>
              <w:spacing w:line="251" w:lineRule="exact"/>
              <w:ind w:left="249"/>
              <w:rPr>
                <w:rFonts w:ascii="Times New Roman"/>
                <w:b/>
                <w:i/>
              </w:rPr>
            </w:pPr>
            <w:r>
              <w:rPr>
                <w:rFonts w:ascii="Times New Roman"/>
                <w:b/>
                <w:i/>
                <w:spacing w:val="-5"/>
              </w:rPr>
              <w:t>L2,</w:t>
            </w:r>
          </w:p>
          <w:p w:rsidR="004F19BD" w:rsidRDefault="00EA37BF">
            <w:pPr>
              <w:pStyle w:val="TableParagraph"/>
              <w:spacing w:line="235" w:lineRule="exact"/>
              <w:ind w:left="268"/>
              <w:rPr>
                <w:rFonts w:ascii="Times New Roman" w:hAnsi="Times New Roman"/>
                <w:b/>
                <w:i/>
              </w:rPr>
            </w:pPr>
            <w:r>
              <w:rPr>
                <w:rFonts w:ascii="Times New Roman" w:hAnsi="Times New Roman"/>
                <w:b/>
                <w:i/>
                <w:spacing w:val="-5"/>
              </w:rPr>
              <w:t>км</w:t>
            </w:r>
          </w:p>
        </w:tc>
        <w:tc>
          <w:tcPr>
            <w:tcW w:w="805" w:type="dxa"/>
          </w:tcPr>
          <w:p w:rsidR="004F19BD" w:rsidRDefault="00EA37BF">
            <w:pPr>
              <w:pStyle w:val="TableParagraph"/>
              <w:spacing w:line="251" w:lineRule="exact"/>
              <w:ind w:left="192"/>
              <w:rPr>
                <w:rFonts w:ascii="Times New Roman"/>
                <w:b/>
                <w:i/>
              </w:rPr>
            </w:pPr>
            <w:r>
              <w:rPr>
                <w:rFonts w:ascii="Times New Roman"/>
                <w:b/>
                <w:i/>
                <w:spacing w:val="-4"/>
              </w:rPr>
              <w:t>L2n,</w:t>
            </w:r>
          </w:p>
          <w:p w:rsidR="004F19BD" w:rsidRDefault="00EA37BF">
            <w:pPr>
              <w:pStyle w:val="TableParagraph"/>
              <w:spacing w:line="235" w:lineRule="exact"/>
              <w:ind w:left="272"/>
              <w:rPr>
                <w:rFonts w:ascii="Times New Roman" w:hAnsi="Times New Roman"/>
                <w:b/>
                <w:i/>
              </w:rPr>
            </w:pPr>
            <w:r>
              <w:rPr>
                <w:rFonts w:ascii="Times New Roman" w:hAnsi="Times New Roman"/>
                <w:b/>
                <w:i/>
                <w:spacing w:val="-5"/>
              </w:rPr>
              <w:t>км</w:t>
            </w:r>
          </w:p>
        </w:tc>
        <w:tc>
          <w:tcPr>
            <w:tcW w:w="805" w:type="dxa"/>
          </w:tcPr>
          <w:p w:rsidR="004F19BD" w:rsidRDefault="00EA37BF">
            <w:pPr>
              <w:pStyle w:val="TableParagraph"/>
              <w:spacing w:line="252" w:lineRule="exact"/>
              <w:ind w:left="206" w:hanging="39"/>
              <w:rPr>
                <w:rFonts w:ascii="Times New Roman" w:hAnsi="Times New Roman"/>
                <w:b/>
                <w:i/>
              </w:rPr>
            </w:pPr>
            <w:proofErr w:type="spellStart"/>
            <w:r>
              <w:rPr>
                <w:rFonts w:ascii="Times New Roman" w:hAnsi="Times New Roman"/>
                <w:b/>
                <w:i/>
                <w:spacing w:val="-4"/>
              </w:rPr>
              <w:t>Txm</w:t>
            </w:r>
            <w:proofErr w:type="spellEnd"/>
            <w:r>
              <w:rPr>
                <w:rFonts w:ascii="Times New Roman" w:hAnsi="Times New Roman"/>
                <w:b/>
                <w:i/>
                <w:spacing w:val="-4"/>
              </w:rPr>
              <w:t xml:space="preserve">, </w:t>
            </w:r>
            <w:r>
              <w:rPr>
                <w:rFonts w:ascii="Times New Roman" w:hAnsi="Times New Roman"/>
                <w:b/>
                <w:i/>
                <w:spacing w:val="-5"/>
              </w:rPr>
              <w:t>мин</w:t>
            </w:r>
          </w:p>
        </w:tc>
        <w:tc>
          <w:tcPr>
            <w:tcW w:w="2010" w:type="dxa"/>
          </w:tcPr>
          <w:p w:rsidR="004F19BD" w:rsidRDefault="004F19BD">
            <w:pPr>
              <w:pStyle w:val="TableParagraph"/>
              <w:rPr>
                <w:rFonts w:ascii="Times New Roman"/>
              </w:rPr>
            </w:pPr>
          </w:p>
        </w:tc>
      </w:tr>
      <w:tr w:rsidR="004F19BD">
        <w:trPr>
          <w:trHeight w:val="249"/>
        </w:trPr>
        <w:tc>
          <w:tcPr>
            <w:tcW w:w="538" w:type="dxa"/>
          </w:tcPr>
          <w:p w:rsidR="004F19BD" w:rsidRDefault="00EA37BF">
            <w:pPr>
              <w:pStyle w:val="TableParagraph"/>
              <w:spacing w:before="4" w:line="226" w:lineRule="exact"/>
              <w:ind w:left="112"/>
            </w:pPr>
            <w:r>
              <w:rPr>
                <w:spacing w:val="-5"/>
              </w:rPr>
              <w:t>110</w:t>
            </w:r>
          </w:p>
        </w:tc>
        <w:tc>
          <w:tcPr>
            <w:tcW w:w="536" w:type="dxa"/>
            <w:gridSpan w:val="2"/>
          </w:tcPr>
          <w:p w:rsidR="004F19BD" w:rsidRDefault="00EA37BF">
            <w:pPr>
              <w:pStyle w:val="TableParagraph"/>
              <w:spacing w:before="4" w:line="226" w:lineRule="exact"/>
              <w:ind w:right="17"/>
              <w:jc w:val="right"/>
            </w:pPr>
            <w:r>
              <w:rPr>
                <w:spacing w:val="-10"/>
              </w:rPr>
              <w:t>1</w:t>
            </w:r>
          </w:p>
        </w:tc>
        <w:tc>
          <w:tcPr>
            <w:tcW w:w="672" w:type="dxa"/>
            <w:gridSpan w:val="2"/>
          </w:tcPr>
          <w:p w:rsidR="004F19BD" w:rsidRDefault="00EA37BF">
            <w:pPr>
              <w:pStyle w:val="TableParagraph"/>
              <w:spacing w:before="4" w:line="226" w:lineRule="exact"/>
              <w:ind w:left="113"/>
            </w:pPr>
            <w:r>
              <w:rPr>
                <w:spacing w:val="-4"/>
              </w:rPr>
              <w:t>1.00</w:t>
            </w:r>
          </w:p>
        </w:tc>
        <w:tc>
          <w:tcPr>
            <w:tcW w:w="538" w:type="dxa"/>
          </w:tcPr>
          <w:p w:rsidR="004F19BD" w:rsidRDefault="00EA37BF">
            <w:pPr>
              <w:pStyle w:val="TableParagraph"/>
              <w:spacing w:before="4" w:line="226" w:lineRule="exact"/>
              <w:ind w:right="19"/>
              <w:jc w:val="right"/>
            </w:pPr>
            <w:r>
              <w:rPr>
                <w:spacing w:val="-10"/>
              </w:rPr>
              <w:t>1</w:t>
            </w:r>
          </w:p>
        </w:tc>
        <w:tc>
          <w:tcPr>
            <w:tcW w:w="804" w:type="dxa"/>
          </w:tcPr>
          <w:p w:rsidR="004F19BD" w:rsidRDefault="00EA37BF">
            <w:pPr>
              <w:pStyle w:val="TableParagraph"/>
              <w:spacing w:before="4" w:line="226" w:lineRule="exact"/>
              <w:ind w:left="509"/>
            </w:pPr>
            <w:r>
              <w:rPr>
                <w:spacing w:val="-5"/>
              </w:rPr>
              <w:t>68</w:t>
            </w:r>
          </w:p>
        </w:tc>
        <w:tc>
          <w:tcPr>
            <w:tcW w:w="806" w:type="dxa"/>
          </w:tcPr>
          <w:p w:rsidR="004F19BD" w:rsidRDefault="00EA37BF">
            <w:pPr>
              <w:pStyle w:val="TableParagraph"/>
              <w:spacing w:before="4" w:line="226" w:lineRule="exact"/>
              <w:ind w:left="512"/>
            </w:pPr>
            <w:r>
              <w:rPr>
                <w:spacing w:val="-5"/>
              </w:rPr>
              <w:t>68</w:t>
            </w:r>
          </w:p>
        </w:tc>
        <w:tc>
          <w:tcPr>
            <w:tcW w:w="806" w:type="dxa"/>
          </w:tcPr>
          <w:p w:rsidR="004F19BD" w:rsidRDefault="00EA37BF">
            <w:pPr>
              <w:pStyle w:val="TableParagraph"/>
              <w:spacing w:before="4" w:line="226" w:lineRule="exact"/>
              <w:ind w:left="512"/>
            </w:pPr>
            <w:r>
              <w:rPr>
                <w:spacing w:val="-5"/>
              </w:rPr>
              <w:t>96</w:t>
            </w:r>
          </w:p>
        </w:tc>
        <w:tc>
          <w:tcPr>
            <w:tcW w:w="803" w:type="dxa"/>
          </w:tcPr>
          <w:p w:rsidR="004F19BD" w:rsidRDefault="00EA37BF">
            <w:pPr>
              <w:pStyle w:val="TableParagraph"/>
              <w:spacing w:before="4" w:line="226" w:lineRule="exact"/>
              <w:ind w:right="15"/>
              <w:jc w:val="right"/>
            </w:pPr>
            <w:r>
              <w:rPr>
                <w:spacing w:val="-10"/>
              </w:rPr>
              <w:t>2</w:t>
            </w:r>
          </w:p>
        </w:tc>
        <w:tc>
          <w:tcPr>
            <w:tcW w:w="805" w:type="dxa"/>
          </w:tcPr>
          <w:p w:rsidR="004F19BD" w:rsidRDefault="00EA37BF">
            <w:pPr>
              <w:pStyle w:val="TableParagraph"/>
              <w:spacing w:before="4" w:line="226" w:lineRule="exact"/>
              <w:ind w:right="13"/>
              <w:jc w:val="right"/>
            </w:pPr>
            <w:r>
              <w:rPr>
                <w:spacing w:val="-10"/>
              </w:rPr>
              <w:t>2</w:t>
            </w:r>
          </w:p>
        </w:tc>
        <w:tc>
          <w:tcPr>
            <w:tcW w:w="805" w:type="dxa"/>
          </w:tcPr>
          <w:p w:rsidR="004F19BD" w:rsidRDefault="00EA37BF">
            <w:pPr>
              <w:pStyle w:val="TableParagraph"/>
              <w:spacing w:before="4" w:line="226" w:lineRule="exact"/>
              <w:ind w:right="12"/>
              <w:jc w:val="right"/>
            </w:pPr>
            <w:r>
              <w:rPr>
                <w:spacing w:val="-10"/>
              </w:rPr>
              <w:t>6</w:t>
            </w:r>
          </w:p>
        </w:tc>
        <w:tc>
          <w:tcPr>
            <w:tcW w:w="2010" w:type="dxa"/>
          </w:tcPr>
          <w:p w:rsidR="004F19BD" w:rsidRDefault="004F19BD">
            <w:pPr>
              <w:pStyle w:val="TableParagraph"/>
              <w:rPr>
                <w:rFonts w:ascii="Times New Roman"/>
                <w:sz w:val="18"/>
              </w:rPr>
            </w:pPr>
          </w:p>
        </w:tc>
      </w:tr>
      <w:tr w:rsidR="004F19BD">
        <w:trPr>
          <w:trHeight w:val="249"/>
        </w:trPr>
        <w:tc>
          <w:tcPr>
            <w:tcW w:w="9123" w:type="dxa"/>
            <w:gridSpan w:val="13"/>
          </w:tcPr>
          <w:p w:rsidR="004F19BD" w:rsidRDefault="004F19BD">
            <w:pPr>
              <w:pStyle w:val="TableParagraph"/>
              <w:rPr>
                <w:rFonts w:ascii="Times New Roman"/>
                <w:sz w:val="18"/>
              </w:rPr>
            </w:pPr>
          </w:p>
        </w:tc>
      </w:tr>
      <w:tr w:rsidR="004F19BD">
        <w:trPr>
          <w:trHeight w:val="505"/>
        </w:trPr>
        <w:tc>
          <w:tcPr>
            <w:tcW w:w="673" w:type="dxa"/>
            <w:gridSpan w:val="2"/>
          </w:tcPr>
          <w:p w:rsidR="004F19BD" w:rsidRDefault="00EA37BF">
            <w:pPr>
              <w:pStyle w:val="TableParagraph"/>
              <w:spacing w:line="251" w:lineRule="exact"/>
              <w:ind w:left="206"/>
              <w:rPr>
                <w:rFonts w:ascii="Times New Roman" w:hAnsi="Times New Roman"/>
                <w:b/>
                <w:i/>
              </w:rPr>
            </w:pPr>
            <w:r>
              <w:rPr>
                <w:rFonts w:ascii="Times New Roman" w:hAnsi="Times New Roman"/>
                <w:b/>
                <w:i/>
                <w:spacing w:val="-5"/>
              </w:rPr>
              <w:t>ЗВ</w:t>
            </w:r>
          </w:p>
        </w:tc>
        <w:tc>
          <w:tcPr>
            <w:tcW w:w="804" w:type="dxa"/>
            <w:gridSpan w:val="2"/>
          </w:tcPr>
          <w:p w:rsidR="004F19BD" w:rsidRDefault="00EA37BF">
            <w:pPr>
              <w:pStyle w:val="TableParagraph"/>
              <w:spacing w:line="252" w:lineRule="exact"/>
              <w:ind w:left="130" w:firstLine="33"/>
              <w:rPr>
                <w:rFonts w:ascii="Times New Roman" w:hAnsi="Times New Roman"/>
                <w:b/>
                <w:i/>
              </w:rPr>
            </w:pPr>
            <w:proofErr w:type="spellStart"/>
            <w:r>
              <w:rPr>
                <w:rFonts w:ascii="Times New Roman" w:hAnsi="Times New Roman"/>
                <w:b/>
                <w:i/>
                <w:spacing w:val="-4"/>
              </w:rPr>
              <w:t>Mxx</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807" w:type="dxa"/>
            <w:gridSpan w:val="2"/>
          </w:tcPr>
          <w:p w:rsidR="004F19BD" w:rsidRDefault="00EA37BF">
            <w:pPr>
              <w:pStyle w:val="TableParagraph"/>
              <w:spacing w:line="252" w:lineRule="exact"/>
              <w:ind w:left="197" w:firstLine="48"/>
              <w:rPr>
                <w:rFonts w:ascii="Times New Roman" w:hAnsi="Times New Roman"/>
                <w:b/>
                <w:i/>
              </w:rPr>
            </w:pPr>
            <w:proofErr w:type="spellStart"/>
            <w:r>
              <w:rPr>
                <w:rFonts w:ascii="Times New Roman" w:hAnsi="Times New Roman"/>
                <w:b/>
                <w:i/>
                <w:spacing w:val="-4"/>
              </w:rPr>
              <w:t>Ml</w:t>
            </w:r>
            <w:proofErr w:type="spellEnd"/>
            <w:r>
              <w:rPr>
                <w:rFonts w:ascii="Times New Roman" w:hAnsi="Times New Roman"/>
                <w:b/>
                <w:i/>
                <w:spacing w:val="-4"/>
              </w:rPr>
              <w:t>, г/км</w:t>
            </w:r>
          </w:p>
        </w:tc>
        <w:tc>
          <w:tcPr>
            <w:tcW w:w="2416" w:type="dxa"/>
            <w:gridSpan w:val="3"/>
          </w:tcPr>
          <w:p w:rsidR="004F19BD" w:rsidRDefault="00EA37BF">
            <w:pPr>
              <w:pStyle w:val="TableParagraph"/>
              <w:spacing w:line="251" w:lineRule="exact"/>
              <w:ind w:left="7"/>
              <w:jc w:val="center"/>
              <w:rPr>
                <w:rFonts w:ascii="Times New Roman" w:hAnsi="Times New Roman"/>
                <w:b/>
                <w:i/>
              </w:rPr>
            </w:pPr>
            <w:r>
              <w:rPr>
                <w:rFonts w:ascii="Times New Roman" w:hAnsi="Times New Roman"/>
                <w:b/>
                <w:i/>
                <w:spacing w:val="-5"/>
              </w:rPr>
              <w:t>г/с</w:t>
            </w:r>
          </w:p>
        </w:tc>
        <w:tc>
          <w:tcPr>
            <w:tcW w:w="2413" w:type="dxa"/>
            <w:gridSpan w:val="3"/>
          </w:tcPr>
          <w:p w:rsidR="004F19BD" w:rsidRDefault="00EA37BF">
            <w:pPr>
              <w:pStyle w:val="TableParagraph"/>
              <w:spacing w:line="251" w:lineRule="exact"/>
              <w:ind w:left="12"/>
              <w:jc w:val="center"/>
              <w:rPr>
                <w:rFonts w:ascii="Times New Roman" w:hAnsi="Times New Roman"/>
                <w:b/>
                <w:i/>
              </w:rPr>
            </w:pPr>
            <w:r>
              <w:rPr>
                <w:rFonts w:ascii="Times New Roman" w:hAnsi="Times New Roman"/>
                <w:b/>
                <w:i/>
                <w:spacing w:val="-2"/>
              </w:rPr>
              <w:t>т/год</w:t>
            </w:r>
          </w:p>
        </w:tc>
        <w:tc>
          <w:tcPr>
            <w:tcW w:w="2010" w:type="dxa"/>
          </w:tcPr>
          <w:p w:rsidR="004F19BD" w:rsidRDefault="004F19BD">
            <w:pPr>
              <w:pStyle w:val="TableParagraph"/>
              <w:rPr>
                <w:rFonts w:ascii="Times New Roman"/>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0337</w:t>
            </w:r>
          </w:p>
        </w:tc>
        <w:tc>
          <w:tcPr>
            <w:tcW w:w="804" w:type="dxa"/>
            <w:gridSpan w:val="2"/>
          </w:tcPr>
          <w:p w:rsidR="004F19BD" w:rsidRDefault="00EA37BF">
            <w:pPr>
              <w:pStyle w:val="TableParagraph"/>
              <w:spacing w:before="4" w:line="225" w:lineRule="exact"/>
              <w:ind w:left="25"/>
            </w:pPr>
            <w:r>
              <w:rPr>
                <w:spacing w:val="-4"/>
              </w:rPr>
              <w:t>13.5</w:t>
            </w:r>
          </w:p>
        </w:tc>
        <w:tc>
          <w:tcPr>
            <w:tcW w:w="807" w:type="dxa"/>
            <w:gridSpan w:val="2"/>
          </w:tcPr>
          <w:p w:rsidR="004F19BD" w:rsidRDefault="00EA37BF">
            <w:pPr>
              <w:pStyle w:val="TableParagraph"/>
              <w:spacing w:before="4" w:line="225" w:lineRule="exact"/>
              <w:ind w:left="27"/>
            </w:pPr>
            <w:r>
              <w:rPr>
                <w:spacing w:val="-5"/>
              </w:rPr>
              <w:t>79</w:t>
            </w:r>
          </w:p>
        </w:tc>
        <w:tc>
          <w:tcPr>
            <w:tcW w:w="2416" w:type="dxa"/>
            <w:gridSpan w:val="3"/>
          </w:tcPr>
          <w:p w:rsidR="004F19BD" w:rsidRDefault="00EA37BF">
            <w:pPr>
              <w:pStyle w:val="TableParagraph"/>
              <w:spacing w:before="4" w:line="225" w:lineRule="exact"/>
              <w:ind w:right="17"/>
              <w:jc w:val="right"/>
            </w:pPr>
            <w:r>
              <w:rPr>
                <w:spacing w:val="-2"/>
              </w:rPr>
              <w:t>0.247</w:t>
            </w:r>
          </w:p>
        </w:tc>
        <w:tc>
          <w:tcPr>
            <w:tcW w:w="2413" w:type="dxa"/>
            <w:gridSpan w:val="3"/>
          </w:tcPr>
          <w:p w:rsidR="004F19BD" w:rsidRDefault="00EA37BF">
            <w:pPr>
              <w:pStyle w:val="TableParagraph"/>
              <w:spacing w:before="4" w:line="225" w:lineRule="exact"/>
              <w:ind w:right="13"/>
              <w:jc w:val="right"/>
            </w:pPr>
            <w:r>
              <w:rPr>
                <w:spacing w:val="-2"/>
              </w:rPr>
              <w:t>1.502</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2732</w:t>
            </w:r>
          </w:p>
        </w:tc>
        <w:tc>
          <w:tcPr>
            <w:tcW w:w="804" w:type="dxa"/>
            <w:gridSpan w:val="2"/>
          </w:tcPr>
          <w:p w:rsidR="004F19BD" w:rsidRDefault="00EA37BF">
            <w:pPr>
              <w:pStyle w:val="TableParagraph"/>
              <w:spacing w:before="4" w:line="225" w:lineRule="exact"/>
              <w:ind w:left="25"/>
            </w:pPr>
            <w:r>
              <w:rPr>
                <w:spacing w:val="-5"/>
              </w:rPr>
              <w:t>2.9</w:t>
            </w:r>
          </w:p>
        </w:tc>
        <w:tc>
          <w:tcPr>
            <w:tcW w:w="807" w:type="dxa"/>
            <w:gridSpan w:val="2"/>
          </w:tcPr>
          <w:p w:rsidR="004F19BD" w:rsidRDefault="00EA37BF">
            <w:pPr>
              <w:pStyle w:val="TableParagraph"/>
              <w:spacing w:before="4" w:line="225" w:lineRule="exact"/>
              <w:ind w:left="27"/>
            </w:pPr>
            <w:r>
              <w:rPr>
                <w:spacing w:val="-4"/>
              </w:rPr>
              <w:t>10.2</w:t>
            </w:r>
          </w:p>
        </w:tc>
        <w:tc>
          <w:tcPr>
            <w:tcW w:w="2416" w:type="dxa"/>
            <w:gridSpan w:val="3"/>
          </w:tcPr>
          <w:p w:rsidR="004F19BD" w:rsidRDefault="00EA37BF">
            <w:pPr>
              <w:pStyle w:val="TableParagraph"/>
              <w:spacing w:before="4" w:line="225" w:lineRule="exact"/>
              <w:ind w:left="1594"/>
            </w:pPr>
            <w:r>
              <w:rPr>
                <w:spacing w:val="-2"/>
              </w:rPr>
              <w:t>0.0357</w:t>
            </w:r>
          </w:p>
        </w:tc>
        <w:tc>
          <w:tcPr>
            <w:tcW w:w="2413" w:type="dxa"/>
            <w:gridSpan w:val="3"/>
          </w:tcPr>
          <w:p w:rsidR="004F19BD" w:rsidRDefault="00EA37BF">
            <w:pPr>
              <w:pStyle w:val="TableParagraph"/>
              <w:spacing w:before="4" w:line="225" w:lineRule="exact"/>
              <w:ind w:right="13"/>
              <w:jc w:val="right"/>
            </w:pPr>
            <w:r>
              <w:rPr>
                <w:spacing w:val="-2"/>
              </w:rPr>
              <w:t>0.206</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0301</w:t>
            </w:r>
          </w:p>
        </w:tc>
        <w:tc>
          <w:tcPr>
            <w:tcW w:w="804" w:type="dxa"/>
            <w:gridSpan w:val="2"/>
          </w:tcPr>
          <w:p w:rsidR="004F19BD" w:rsidRDefault="00EA37BF">
            <w:pPr>
              <w:pStyle w:val="TableParagraph"/>
              <w:spacing w:before="4" w:line="225" w:lineRule="exact"/>
              <w:ind w:left="25"/>
            </w:pPr>
            <w:r>
              <w:rPr>
                <w:spacing w:val="-5"/>
              </w:rPr>
              <w:t>0.2</w:t>
            </w:r>
          </w:p>
        </w:tc>
        <w:tc>
          <w:tcPr>
            <w:tcW w:w="807" w:type="dxa"/>
            <w:gridSpan w:val="2"/>
          </w:tcPr>
          <w:p w:rsidR="004F19BD" w:rsidRDefault="00EA37BF">
            <w:pPr>
              <w:pStyle w:val="TableParagraph"/>
              <w:spacing w:before="4" w:line="225" w:lineRule="exact"/>
              <w:ind w:left="27"/>
            </w:pPr>
            <w:r>
              <w:rPr>
                <w:spacing w:val="-5"/>
              </w:rPr>
              <w:t>1.8</w:t>
            </w:r>
          </w:p>
        </w:tc>
        <w:tc>
          <w:tcPr>
            <w:tcW w:w="2416" w:type="dxa"/>
            <w:gridSpan w:val="3"/>
          </w:tcPr>
          <w:p w:rsidR="004F19BD" w:rsidRDefault="00EA37BF">
            <w:pPr>
              <w:pStyle w:val="TableParagraph"/>
              <w:spacing w:before="4" w:line="225" w:lineRule="exact"/>
              <w:ind w:left="1462"/>
            </w:pPr>
            <w:r>
              <w:rPr>
                <w:spacing w:val="-2"/>
              </w:rPr>
              <w:t>0.00422</w:t>
            </w:r>
          </w:p>
        </w:tc>
        <w:tc>
          <w:tcPr>
            <w:tcW w:w="2413" w:type="dxa"/>
            <w:gridSpan w:val="3"/>
          </w:tcPr>
          <w:p w:rsidR="004F19BD" w:rsidRDefault="00EA37BF">
            <w:pPr>
              <w:pStyle w:val="TableParagraph"/>
              <w:spacing w:before="4" w:line="225" w:lineRule="exact"/>
              <w:ind w:left="1595"/>
            </w:pPr>
            <w:r>
              <w:rPr>
                <w:spacing w:val="-2"/>
              </w:rPr>
              <w:t>0.0265</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0304</w:t>
            </w:r>
          </w:p>
        </w:tc>
        <w:tc>
          <w:tcPr>
            <w:tcW w:w="804" w:type="dxa"/>
            <w:gridSpan w:val="2"/>
          </w:tcPr>
          <w:p w:rsidR="004F19BD" w:rsidRDefault="00EA37BF">
            <w:pPr>
              <w:pStyle w:val="TableParagraph"/>
              <w:spacing w:before="4" w:line="225" w:lineRule="exact"/>
              <w:ind w:left="25"/>
            </w:pPr>
            <w:r>
              <w:rPr>
                <w:spacing w:val="-5"/>
              </w:rPr>
              <w:t>0.2</w:t>
            </w:r>
          </w:p>
        </w:tc>
        <w:tc>
          <w:tcPr>
            <w:tcW w:w="807" w:type="dxa"/>
            <w:gridSpan w:val="2"/>
          </w:tcPr>
          <w:p w:rsidR="004F19BD" w:rsidRDefault="00EA37BF">
            <w:pPr>
              <w:pStyle w:val="TableParagraph"/>
              <w:spacing w:before="4" w:line="225" w:lineRule="exact"/>
              <w:ind w:left="27"/>
            </w:pPr>
            <w:r>
              <w:rPr>
                <w:spacing w:val="-5"/>
              </w:rPr>
              <w:t>1.8</w:t>
            </w:r>
          </w:p>
        </w:tc>
        <w:tc>
          <w:tcPr>
            <w:tcW w:w="2416" w:type="dxa"/>
            <w:gridSpan w:val="3"/>
          </w:tcPr>
          <w:p w:rsidR="004F19BD" w:rsidRDefault="00EA37BF">
            <w:pPr>
              <w:pStyle w:val="TableParagraph"/>
              <w:spacing w:before="4" w:line="225" w:lineRule="exact"/>
              <w:ind w:left="1330"/>
            </w:pPr>
            <w:r>
              <w:rPr>
                <w:spacing w:val="-2"/>
              </w:rPr>
              <w:t>0.000685</w:t>
            </w:r>
          </w:p>
        </w:tc>
        <w:tc>
          <w:tcPr>
            <w:tcW w:w="2413" w:type="dxa"/>
            <w:gridSpan w:val="3"/>
          </w:tcPr>
          <w:p w:rsidR="004F19BD" w:rsidRDefault="00EA37BF">
            <w:pPr>
              <w:pStyle w:val="TableParagraph"/>
              <w:spacing w:before="4" w:line="225" w:lineRule="exact"/>
              <w:ind w:left="1595"/>
            </w:pPr>
            <w:r>
              <w:rPr>
                <w:spacing w:val="-2"/>
              </w:rPr>
              <w:t>0.0043</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0330</w:t>
            </w:r>
          </w:p>
        </w:tc>
        <w:tc>
          <w:tcPr>
            <w:tcW w:w="804" w:type="dxa"/>
            <w:gridSpan w:val="2"/>
          </w:tcPr>
          <w:p w:rsidR="004F19BD" w:rsidRDefault="00EA37BF">
            <w:pPr>
              <w:pStyle w:val="TableParagraph"/>
              <w:spacing w:before="4" w:line="225" w:lineRule="exact"/>
              <w:ind w:left="25"/>
            </w:pPr>
            <w:r>
              <w:rPr>
                <w:spacing w:val="-2"/>
              </w:rPr>
              <w:t>0.029</w:t>
            </w:r>
          </w:p>
        </w:tc>
        <w:tc>
          <w:tcPr>
            <w:tcW w:w="807" w:type="dxa"/>
            <w:gridSpan w:val="2"/>
          </w:tcPr>
          <w:p w:rsidR="004F19BD" w:rsidRDefault="00EA37BF">
            <w:pPr>
              <w:pStyle w:val="TableParagraph"/>
              <w:spacing w:before="4" w:line="225" w:lineRule="exact"/>
              <w:ind w:left="27"/>
            </w:pPr>
            <w:r>
              <w:rPr>
                <w:spacing w:val="-4"/>
              </w:rPr>
              <w:t>0.24</w:t>
            </w:r>
          </w:p>
        </w:tc>
        <w:tc>
          <w:tcPr>
            <w:tcW w:w="2416" w:type="dxa"/>
            <w:gridSpan w:val="3"/>
          </w:tcPr>
          <w:p w:rsidR="004F19BD" w:rsidRDefault="00EA37BF">
            <w:pPr>
              <w:pStyle w:val="TableParagraph"/>
              <w:spacing w:before="4" w:line="225" w:lineRule="exact"/>
              <w:ind w:left="1462"/>
            </w:pPr>
            <w:r>
              <w:rPr>
                <w:spacing w:val="-2"/>
              </w:rPr>
              <w:t>0.00071</w:t>
            </w:r>
          </w:p>
        </w:tc>
        <w:tc>
          <w:tcPr>
            <w:tcW w:w="2413" w:type="dxa"/>
            <w:gridSpan w:val="3"/>
          </w:tcPr>
          <w:p w:rsidR="004F19BD" w:rsidRDefault="00EA37BF">
            <w:pPr>
              <w:pStyle w:val="TableParagraph"/>
              <w:spacing w:before="4" w:line="225" w:lineRule="exact"/>
              <w:ind w:left="1463"/>
            </w:pPr>
            <w:r>
              <w:rPr>
                <w:spacing w:val="-2"/>
              </w:rPr>
              <w:t>0.00443</w:t>
            </w:r>
          </w:p>
        </w:tc>
        <w:tc>
          <w:tcPr>
            <w:tcW w:w="2010" w:type="dxa"/>
          </w:tcPr>
          <w:p w:rsidR="004F19BD" w:rsidRDefault="004F19BD">
            <w:pPr>
              <w:pStyle w:val="TableParagraph"/>
              <w:rPr>
                <w:rFonts w:ascii="Times New Roman"/>
                <w:sz w:val="18"/>
              </w:rPr>
            </w:pPr>
          </w:p>
        </w:tc>
      </w:tr>
    </w:tbl>
    <w:p w:rsidR="004F19BD" w:rsidRDefault="004F19BD">
      <w:pPr>
        <w:pStyle w:val="a3"/>
        <w:spacing w:before="25"/>
        <w:rPr>
          <w:rFonts w:ascii="Courier New"/>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35"/>
        <w:gridCol w:w="401"/>
        <w:gridCol w:w="403"/>
        <w:gridCol w:w="269"/>
        <w:gridCol w:w="538"/>
        <w:gridCol w:w="804"/>
        <w:gridCol w:w="806"/>
        <w:gridCol w:w="806"/>
        <w:gridCol w:w="803"/>
        <w:gridCol w:w="805"/>
        <w:gridCol w:w="805"/>
        <w:gridCol w:w="2010"/>
      </w:tblGrid>
      <w:tr w:rsidR="004F19BD">
        <w:trPr>
          <w:trHeight w:val="251"/>
        </w:trPr>
        <w:tc>
          <w:tcPr>
            <w:tcW w:w="9123" w:type="dxa"/>
            <w:gridSpan w:val="13"/>
          </w:tcPr>
          <w:p w:rsidR="004F19BD" w:rsidRDefault="00EA37BF">
            <w:pPr>
              <w:pStyle w:val="TableParagraph"/>
              <w:spacing w:line="232" w:lineRule="exact"/>
              <w:ind w:left="15"/>
              <w:jc w:val="center"/>
              <w:rPr>
                <w:rFonts w:ascii="Times New Roman" w:hAnsi="Times New Roman"/>
                <w:b/>
                <w:i/>
              </w:rPr>
            </w:pPr>
            <w:r>
              <w:rPr>
                <w:rFonts w:ascii="Times New Roman" w:hAnsi="Times New Roman"/>
                <w:b/>
                <w:i/>
              </w:rPr>
              <w:t>Тип</w:t>
            </w:r>
            <w:r>
              <w:rPr>
                <w:rFonts w:ascii="Times New Roman" w:hAnsi="Times New Roman"/>
                <w:b/>
                <w:i/>
                <w:spacing w:val="-5"/>
              </w:rPr>
              <w:t xml:space="preserve"> </w:t>
            </w:r>
            <w:r>
              <w:rPr>
                <w:rFonts w:ascii="Times New Roman" w:hAnsi="Times New Roman"/>
                <w:b/>
                <w:i/>
              </w:rPr>
              <w:t>машины:</w:t>
            </w:r>
            <w:r>
              <w:rPr>
                <w:rFonts w:ascii="Times New Roman" w:hAnsi="Times New Roman"/>
                <w:b/>
                <w:i/>
                <w:spacing w:val="-5"/>
              </w:rPr>
              <w:t xml:space="preserve"> </w:t>
            </w:r>
            <w:r>
              <w:rPr>
                <w:rFonts w:ascii="Times New Roman" w:hAnsi="Times New Roman"/>
                <w:b/>
                <w:i/>
              </w:rPr>
              <w:t>Грузовые</w:t>
            </w:r>
            <w:r>
              <w:rPr>
                <w:rFonts w:ascii="Times New Roman" w:hAnsi="Times New Roman"/>
                <w:b/>
                <w:i/>
                <w:spacing w:val="-5"/>
              </w:rPr>
              <w:t xml:space="preserve"> </w:t>
            </w:r>
            <w:r>
              <w:rPr>
                <w:rFonts w:ascii="Times New Roman" w:hAnsi="Times New Roman"/>
                <w:b/>
                <w:i/>
              </w:rPr>
              <w:t>автомобили</w:t>
            </w:r>
            <w:r>
              <w:rPr>
                <w:rFonts w:ascii="Times New Roman" w:hAnsi="Times New Roman"/>
                <w:b/>
                <w:i/>
                <w:spacing w:val="-4"/>
              </w:rPr>
              <w:t xml:space="preserve"> </w:t>
            </w:r>
            <w:r>
              <w:rPr>
                <w:rFonts w:ascii="Times New Roman" w:hAnsi="Times New Roman"/>
                <w:b/>
                <w:i/>
              </w:rPr>
              <w:t>дизельные</w:t>
            </w:r>
            <w:r>
              <w:rPr>
                <w:rFonts w:ascii="Times New Roman" w:hAnsi="Times New Roman"/>
                <w:b/>
                <w:i/>
                <w:spacing w:val="-3"/>
              </w:rPr>
              <w:t xml:space="preserve"> </w:t>
            </w:r>
            <w:r>
              <w:rPr>
                <w:rFonts w:ascii="Times New Roman" w:hAnsi="Times New Roman"/>
                <w:b/>
                <w:i/>
              </w:rPr>
              <w:t>свыше</w:t>
            </w:r>
            <w:r>
              <w:rPr>
                <w:rFonts w:ascii="Times New Roman" w:hAnsi="Times New Roman"/>
                <w:b/>
                <w:i/>
                <w:spacing w:val="-5"/>
              </w:rPr>
              <w:t xml:space="preserve"> </w:t>
            </w:r>
            <w:r>
              <w:rPr>
                <w:rFonts w:ascii="Times New Roman" w:hAnsi="Times New Roman"/>
                <w:b/>
                <w:i/>
              </w:rPr>
              <w:t>2</w:t>
            </w:r>
            <w:r>
              <w:rPr>
                <w:rFonts w:ascii="Times New Roman" w:hAnsi="Times New Roman"/>
                <w:b/>
                <w:i/>
                <w:spacing w:val="-3"/>
              </w:rPr>
              <w:t xml:space="preserve"> </w:t>
            </w:r>
            <w:r>
              <w:rPr>
                <w:rFonts w:ascii="Times New Roman" w:hAnsi="Times New Roman"/>
                <w:b/>
                <w:i/>
              </w:rPr>
              <w:t>до</w:t>
            </w:r>
            <w:r>
              <w:rPr>
                <w:rFonts w:ascii="Times New Roman" w:hAnsi="Times New Roman"/>
                <w:b/>
                <w:i/>
                <w:spacing w:val="-6"/>
              </w:rPr>
              <w:t xml:space="preserve"> </w:t>
            </w:r>
            <w:r>
              <w:rPr>
                <w:rFonts w:ascii="Times New Roman" w:hAnsi="Times New Roman"/>
                <w:b/>
                <w:i/>
              </w:rPr>
              <w:t>5</w:t>
            </w:r>
            <w:r>
              <w:rPr>
                <w:rFonts w:ascii="Times New Roman" w:hAnsi="Times New Roman"/>
                <w:b/>
                <w:i/>
                <w:spacing w:val="-6"/>
              </w:rPr>
              <w:t xml:space="preserve"> </w:t>
            </w:r>
            <w:r>
              <w:rPr>
                <w:rFonts w:ascii="Times New Roman" w:hAnsi="Times New Roman"/>
                <w:b/>
                <w:i/>
              </w:rPr>
              <w:t>т</w:t>
            </w:r>
            <w:r>
              <w:rPr>
                <w:rFonts w:ascii="Times New Roman" w:hAnsi="Times New Roman"/>
                <w:b/>
                <w:i/>
                <w:spacing w:val="-2"/>
              </w:rPr>
              <w:t xml:space="preserve"> (СНГ)</w:t>
            </w:r>
          </w:p>
        </w:tc>
      </w:tr>
      <w:tr w:rsidR="004F19BD">
        <w:trPr>
          <w:trHeight w:val="506"/>
        </w:trPr>
        <w:tc>
          <w:tcPr>
            <w:tcW w:w="538" w:type="dxa"/>
          </w:tcPr>
          <w:p w:rsidR="004F19BD" w:rsidRDefault="00EA37BF">
            <w:pPr>
              <w:pStyle w:val="TableParagraph"/>
              <w:spacing w:line="254" w:lineRule="exact"/>
              <w:ind w:left="83" w:right="73" w:firstLine="16"/>
              <w:rPr>
                <w:rFonts w:ascii="Times New Roman" w:hAnsi="Times New Roman"/>
                <w:b/>
                <w:i/>
              </w:rPr>
            </w:pPr>
            <w:proofErr w:type="spellStart"/>
            <w:r>
              <w:rPr>
                <w:rFonts w:ascii="Times New Roman" w:hAnsi="Times New Roman"/>
                <w:b/>
                <w:i/>
                <w:spacing w:val="-4"/>
              </w:rPr>
              <w:t>Dn</w:t>
            </w:r>
            <w:proofErr w:type="spellEnd"/>
            <w:r>
              <w:rPr>
                <w:rFonts w:ascii="Times New Roman" w:hAnsi="Times New Roman"/>
                <w:b/>
                <w:i/>
                <w:spacing w:val="-4"/>
              </w:rPr>
              <w:t xml:space="preserve">, </w:t>
            </w:r>
            <w:proofErr w:type="spellStart"/>
            <w:r>
              <w:rPr>
                <w:rFonts w:ascii="Times New Roman" w:hAnsi="Times New Roman"/>
                <w:b/>
                <w:i/>
                <w:spacing w:val="-5"/>
              </w:rPr>
              <w:t>сут</w:t>
            </w:r>
            <w:proofErr w:type="spellEnd"/>
          </w:p>
        </w:tc>
        <w:tc>
          <w:tcPr>
            <w:tcW w:w="536" w:type="dxa"/>
            <w:gridSpan w:val="2"/>
          </w:tcPr>
          <w:p w:rsidR="004F19BD" w:rsidRDefault="00EA37BF">
            <w:pPr>
              <w:pStyle w:val="TableParagraph"/>
              <w:spacing w:line="254" w:lineRule="exact"/>
              <w:ind w:left="88" w:right="73" w:firstLine="14"/>
              <w:rPr>
                <w:rFonts w:ascii="Times New Roman" w:hAnsi="Times New Roman"/>
                <w:b/>
                <w:i/>
              </w:rPr>
            </w:pPr>
            <w:proofErr w:type="spellStart"/>
            <w:r>
              <w:rPr>
                <w:rFonts w:ascii="Times New Roman" w:hAnsi="Times New Roman"/>
                <w:b/>
                <w:i/>
                <w:spacing w:val="-4"/>
              </w:rPr>
              <w:t>Nk</w:t>
            </w:r>
            <w:proofErr w:type="spellEnd"/>
            <w:r>
              <w:rPr>
                <w:rFonts w:ascii="Times New Roman" w:hAnsi="Times New Roman"/>
                <w:b/>
                <w:i/>
                <w:spacing w:val="-4"/>
              </w:rPr>
              <w:t xml:space="preserve">, </w:t>
            </w:r>
            <w:proofErr w:type="spellStart"/>
            <w:r>
              <w:rPr>
                <w:rFonts w:ascii="Times New Roman" w:hAnsi="Times New Roman"/>
                <w:b/>
                <w:i/>
                <w:spacing w:val="-5"/>
              </w:rPr>
              <w:t>шт</w:t>
            </w:r>
            <w:proofErr w:type="spellEnd"/>
          </w:p>
        </w:tc>
        <w:tc>
          <w:tcPr>
            <w:tcW w:w="672" w:type="dxa"/>
            <w:gridSpan w:val="2"/>
          </w:tcPr>
          <w:p w:rsidR="004F19BD" w:rsidRDefault="00EA37BF">
            <w:pPr>
              <w:pStyle w:val="TableParagraph"/>
              <w:spacing w:line="251" w:lineRule="exact"/>
              <w:ind w:left="5"/>
              <w:jc w:val="center"/>
              <w:rPr>
                <w:rFonts w:ascii="Times New Roman"/>
                <w:b/>
                <w:i/>
              </w:rPr>
            </w:pPr>
            <w:r>
              <w:rPr>
                <w:rFonts w:ascii="Times New Roman"/>
                <w:b/>
                <w:i/>
                <w:spacing w:val="-10"/>
              </w:rPr>
              <w:t>A</w:t>
            </w:r>
          </w:p>
        </w:tc>
        <w:tc>
          <w:tcPr>
            <w:tcW w:w="538" w:type="dxa"/>
          </w:tcPr>
          <w:p w:rsidR="004F19BD" w:rsidRDefault="00EA37BF">
            <w:pPr>
              <w:pStyle w:val="TableParagraph"/>
              <w:spacing w:line="254" w:lineRule="exact"/>
              <w:ind w:left="58" w:firstLine="16"/>
              <w:rPr>
                <w:rFonts w:ascii="Times New Roman" w:hAnsi="Times New Roman"/>
                <w:b/>
                <w:i/>
              </w:rPr>
            </w:pPr>
            <w:r>
              <w:rPr>
                <w:rFonts w:ascii="Times New Roman" w:hAnsi="Times New Roman"/>
                <w:b/>
                <w:i/>
                <w:spacing w:val="-4"/>
              </w:rPr>
              <w:t xml:space="preserve">Nk1 </w:t>
            </w:r>
            <w:r>
              <w:rPr>
                <w:rFonts w:ascii="Times New Roman" w:hAnsi="Times New Roman"/>
                <w:b/>
                <w:i/>
                <w:spacing w:val="-5"/>
              </w:rPr>
              <w:t>шт.</w:t>
            </w:r>
          </w:p>
        </w:tc>
        <w:tc>
          <w:tcPr>
            <w:tcW w:w="804" w:type="dxa"/>
          </w:tcPr>
          <w:p w:rsidR="004F19BD" w:rsidRDefault="00EA37BF">
            <w:pPr>
              <w:pStyle w:val="TableParagraph"/>
              <w:spacing w:line="251" w:lineRule="exact"/>
              <w:ind w:left="248"/>
              <w:rPr>
                <w:rFonts w:ascii="Times New Roman"/>
                <w:b/>
                <w:i/>
              </w:rPr>
            </w:pPr>
            <w:r>
              <w:rPr>
                <w:rFonts w:ascii="Times New Roman"/>
                <w:b/>
                <w:i/>
                <w:spacing w:val="-5"/>
              </w:rPr>
              <w:t>L1,</w:t>
            </w:r>
          </w:p>
          <w:p w:rsidR="004F19BD" w:rsidRDefault="00EA37BF">
            <w:pPr>
              <w:pStyle w:val="TableParagraph"/>
              <w:spacing w:before="1" w:line="233" w:lineRule="exact"/>
              <w:ind w:left="267"/>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line="251" w:lineRule="exact"/>
              <w:ind w:left="190"/>
              <w:rPr>
                <w:rFonts w:ascii="Times New Roman"/>
                <w:b/>
                <w:i/>
              </w:rPr>
            </w:pPr>
            <w:r>
              <w:rPr>
                <w:rFonts w:ascii="Times New Roman"/>
                <w:b/>
                <w:i/>
                <w:spacing w:val="-4"/>
              </w:rPr>
              <w:t>L1n,</w:t>
            </w:r>
          </w:p>
          <w:p w:rsidR="004F19BD" w:rsidRDefault="00EA37BF">
            <w:pPr>
              <w:pStyle w:val="TableParagraph"/>
              <w:spacing w:before="1" w:line="233" w:lineRule="exact"/>
              <w:ind w:left="269"/>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line="254" w:lineRule="exact"/>
              <w:ind w:left="203" w:right="192" w:firstLine="4"/>
              <w:rPr>
                <w:rFonts w:ascii="Times New Roman" w:hAnsi="Times New Roman"/>
                <w:b/>
                <w:i/>
              </w:rPr>
            </w:pPr>
            <w:proofErr w:type="spellStart"/>
            <w:r>
              <w:rPr>
                <w:rFonts w:ascii="Times New Roman" w:hAnsi="Times New Roman"/>
                <w:b/>
                <w:i/>
                <w:spacing w:val="-4"/>
              </w:rPr>
              <w:t>Txs</w:t>
            </w:r>
            <w:proofErr w:type="spellEnd"/>
            <w:r>
              <w:rPr>
                <w:rFonts w:ascii="Times New Roman" w:hAnsi="Times New Roman"/>
                <w:b/>
                <w:i/>
                <w:spacing w:val="-4"/>
              </w:rPr>
              <w:t xml:space="preserve">, </w:t>
            </w:r>
            <w:r>
              <w:rPr>
                <w:rFonts w:ascii="Times New Roman" w:hAnsi="Times New Roman"/>
                <w:b/>
                <w:i/>
                <w:spacing w:val="-5"/>
              </w:rPr>
              <w:t>мин</w:t>
            </w:r>
          </w:p>
        </w:tc>
        <w:tc>
          <w:tcPr>
            <w:tcW w:w="803" w:type="dxa"/>
          </w:tcPr>
          <w:p w:rsidR="004F19BD" w:rsidRDefault="00EA37BF">
            <w:pPr>
              <w:pStyle w:val="TableParagraph"/>
              <w:spacing w:line="251" w:lineRule="exact"/>
              <w:ind w:left="249"/>
              <w:rPr>
                <w:rFonts w:ascii="Times New Roman"/>
                <w:b/>
                <w:i/>
              </w:rPr>
            </w:pPr>
            <w:r>
              <w:rPr>
                <w:rFonts w:ascii="Times New Roman"/>
                <w:b/>
                <w:i/>
                <w:spacing w:val="-5"/>
              </w:rPr>
              <w:t>L2,</w:t>
            </w:r>
          </w:p>
          <w:p w:rsidR="004F19BD" w:rsidRDefault="00EA37BF">
            <w:pPr>
              <w:pStyle w:val="TableParagraph"/>
              <w:spacing w:before="1" w:line="233" w:lineRule="exact"/>
              <w:ind w:left="268"/>
              <w:rPr>
                <w:rFonts w:ascii="Times New Roman" w:hAnsi="Times New Roman"/>
                <w:b/>
                <w:i/>
              </w:rPr>
            </w:pPr>
            <w:r>
              <w:rPr>
                <w:rFonts w:ascii="Times New Roman" w:hAnsi="Times New Roman"/>
                <w:b/>
                <w:i/>
                <w:spacing w:val="-5"/>
              </w:rPr>
              <w:t>км</w:t>
            </w:r>
          </w:p>
        </w:tc>
        <w:tc>
          <w:tcPr>
            <w:tcW w:w="805" w:type="dxa"/>
          </w:tcPr>
          <w:p w:rsidR="004F19BD" w:rsidRDefault="00EA37BF">
            <w:pPr>
              <w:pStyle w:val="TableParagraph"/>
              <w:spacing w:line="251" w:lineRule="exact"/>
              <w:ind w:left="192"/>
              <w:rPr>
                <w:rFonts w:ascii="Times New Roman"/>
                <w:b/>
                <w:i/>
              </w:rPr>
            </w:pPr>
            <w:r>
              <w:rPr>
                <w:rFonts w:ascii="Times New Roman"/>
                <w:b/>
                <w:i/>
                <w:spacing w:val="-4"/>
              </w:rPr>
              <w:t>L2n,</w:t>
            </w:r>
          </w:p>
          <w:p w:rsidR="004F19BD" w:rsidRDefault="00EA37BF">
            <w:pPr>
              <w:pStyle w:val="TableParagraph"/>
              <w:spacing w:before="1" w:line="233" w:lineRule="exact"/>
              <w:ind w:left="272"/>
              <w:rPr>
                <w:rFonts w:ascii="Times New Roman" w:hAnsi="Times New Roman"/>
                <w:b/>
                <w:i/>
              </w:rPr>
            </w:pPr>
            <w:r>
              <w:rPr>
                <w:rFonts w:ascii="Times New Roman" w:hAnsi="Times New Roman"/>
                <w:b/>
                <w:i/>
                <w:spacing w:val="-5"/>
              </w:rPr>
              <w:t>км</w:t>
            </w:r>
          </w:p>
        </w:tc>
        <w:tc>
          <w:tcPr>
            <w:tcW w:w="805" w:type="dxa"/>
          </w:tcPr>
          <w:p w:rsidR="004F19BD" w:rsidRDefault="00EA37BF">
            <w:pPr>
              <w:pStyle w:val="TableParagraph"/>
              <w:spacing w:line="254" w:lineRule="exact"/>
              <w:ind w:left="206" w:hanging="39"/>
              <w:rPr>
                <w:rFonts w:ascii="Times New Roman" w:hAnsi="Times New Roman"/>
                <w:b/>
                <w:i/>
              </w:rPr>
            </w:pPr>
            <w:proofErr w:type="spellStart"/>
            <w:r>
              <w:rPr>
                <w:rFonts w:ascii="Times New Roman" w:hAnsi="Times New Roman"/>
                <w:b/>
                <w:i/>
                <w:spacing w:val="-4"/>
              </w:rPr>
              <w:t>Txm</w:t>
            </w:r>
            <w:proofErr w:type="spellEnd"/>
            <w:r>
              <w:rPr>
                <w:rFonts w:ascii="Times New Roman" w:hAnsi="Times New Roman"/>
                <w:b/>
                <w:i/>
                <w:spacing w:val="-4"/>
              </w:rPr>
              <w:t xml:space="preserve">, </w:t>
            </w:r>
            <w:r>
              <w:rPr>
                <w:rFonts w:ascii="Times New Roman" w:hAnsi="Times New Roman"/>
                <w:b/>
                <w:i/>
                <w:spacing w:val="-5"/>
              </w:rPr>
              <w:t>мин</w:t>
            </w:r>
          </w:p>
        </w:tc>
        <w:tc>
          <w:tcPr>
            <w:tcW w:w="2010" w:type="dxa"/>
          </w:tcPr>
          <w:p w:rsidR="004F19BD" w:rsidRDefault="004F19BD">
            <w:pPr>
              <w:pStyle w:val="TableParagraph"/>
              <w:rPr>
                <w:rFonts w:ascii="Times New Roman"/>
              </w:rPr>
            </w:pPr>
          </w:p>
        </w:tc>
      </w:tr>
      <w:tr w:rsidR="004F19BD">
        <w:trPr>
          <w:trHeight w:val="247"/>
        </w:trPr>
        <w:tc>
          <w:tcPr>
            <w:tcW w:w="538" w:type="dxa"/>
          </w:tcPr>
          <w:p w:rsidR="004F19BD" w:rsidRDefault="00EA37BF">
            <w:pPr>
              <w:pStyle w:val="TableParagraph"/>
              <w:spacing w:before="2" w:line="225" w:lineRule="exact"/>
              <w:ind w:left="112"/>
            </w:pPr>
            <w:r>
              <w:rPr>
                <w:spacing w:val="-5"/>
              </w:rPr>
              <w:t>110</w:t>
            </w:r>
          </w:p>
        </w:tc>
        <w:tc>
          <w:tcPr>
            <w:tcW w:w="536" w:type="dxa"/>
            <w:gridSpan w:val="2"/>
          </w:tcPr>
          <w:p w:rsidR="004F19BD" w:rsidRDefault="00EA37BF">
            <w:pPr>
              <w:pStyle w:val="TableParagraph"/>
              <w:spacing w:before="2" w:line="225" w:lineRule="exact"/>
              <w:ind w:right="17"/>
              <w:jc w:val="right"/>
            </w:pPr>
            <w:r>
              <w:rPr>
                <w:spacing w:val="-10"/>
              </w:rPr>
              <w:t>2</w:t>
            </w:r>
          </w:p>
        </w:tc>
        <w:tc>
          <w:tcPr>
            <w:tcW w:w="672" w:type="dxa"/>
            <w:gridSpan w:val="2"/>
          </w:tcPr>
          <w:p w:rsidR="004F19BD" w:rsidRDefault="00EA37BF">
            <w:pPr>
              <w:pStyle w:val="TableParagraph"/>
              <w:spacing w:before="2" w:line="225" w:lineRule="exact"/>
              <w:ind w:left="113"/>
            </w:pPr>
            <w:r>
              <w:rPr>
                <w:spacing w:val="-4"/>
              </w:rPr>
              <w:t>1.00</w:t>
            </w:r>
          </w:p>
        </w:tc>
        <w:tc>
          <w:tcPr>
            <w:tcW w:w="538" w:type="dxa"/>
          </w:tcPr>
          <w:p w:rsidR="004F19BD" w:rsidRDefault="00EA37BF">
            <w:pPr>
              <w:pStyle w:val="TableParagraph"/>
              <w:spacing w:before="2" w:line="225" w:lineRule="exact"/>
              <w:ind w:right="19"/>
              <w:jc w:val="right"/>
            </w:pPr>
            <w:r>
              <w:rPr>
                <w:spacing w:val="-10"/>
              </w:rPr>
              <w:t>1</w:t>
            </w:r>
          </w:p>
        </w:tc>
        <w:tc>
          <w:tcPr>
            <w:tcW w:w="804" w:type="dxa"/>
          </w:tcPr>
          <w:p w:rsidR="004F19BD" w:rsidRDefault="00EA37BF">
            <w:pPr>
              <w:pStyle w:val="TableParagraph"/>
              <w:spacing w:before="2" w:line="225" w:lineRule="exact"/>
              <w:ind w:left="509"/>
            </w:pPr>
            <w:r>
              <w:rPr>
                <w:spacing w:val="-5"/>
              </w:rPr>
              <w:t>68</w:t>
            </w:r>
          </w:p>
        </w:tc>
        <w:tc>
          <w:tcPr>
            <w:tcW w:w="806" w:type="dxa"/>
          </w:tcPr>
          <w:p w:rsidR="004F19BD" w:rsidRDefault="00EA37BF">
            <w:pPr>
              <w:pStyle w:val="TableParagraph"/>
              <w:spacing w:before="2" w:line="225" w:lineRule="exact"/>
              <w:ind w:left="512"/>
            </w:pPr>
            <w:r>
              <w:rPr>
                <w:spacing w:val="-5"/>
              </w:rPr>
              <w:t>68</w:t>
            </w:r>
          </w:p>
        </w:tc>
        <w:tc>
          <w:tcPr>
            <w:tcW w:w="806" w:type="dxa"/>
          </w:tcPr>
          <w:p w:rsidR="004F19BD" w:rsidRDefault="00EA37BF">
            <w:pPr>
              <w:pStyle w:val="TableParagraph"/>
              <w:spacing w:before="2" w:line="225" w:lineRule="exact"/>
              <w:ind w:left="512"/>
            </w:pPr>
            <w:r>
              <w:rPr>
                <w:spacing w:val="-5"/>
              </w:rPr>
              <w:t>96</w:t>
            </w:r>
          </w:p>
        </w:tc>
        <w:tc>
          <w:tcPr>
            <w:tcW w:w="803" w:type="dxa"/>
          </w:tcPr>
          <w:p w:rsidR="004F19BD" w:rsidRDefault="00EA37BF">
            <w:pPr>
              <w:pStyle w:val="TableParagraph"/>
              <w:spacing w:before="2" w:line="225" w:lineRule="exact"/>
              <w:ind w:right="15"/>
              <w:jc w:val="right"/>
            </w:pPr>
            <w:r>
              <w:rPr>
                <w:spacing w:val="-10"/>
              </w:rPr>
              <w:t>2</w:t>
            </w:r>
          </w:p>
        </w:tc>
        <w:tc>
          <w:tcPr>
            <w:tcW w:w="805" w:type="dxa"/>
          </w:tcPr>
          <w:p w:rsidR="004F19BD" w:rsidRDefault="00EA37BF">
            <w:pPr>
              <w:pStyle w:val="TableParagraph"/>
              <w:spacing w:before="2" w:line="225" w:lineRule="exact"/>
              <w:ind w:right="13"/>
              <w:jc w:val="right"/>
            </w:pPr>
            <w:r>
              <w:rPr>
                <w:spacing w:val="-10"/>
              </w:rPr>
              <w:t>2</w:t>
            </w:r>
          </w:p>
        </w:tc>
        <w:tc>
          <w:tcPr>
            <w:tcW w:w="805" w:type="dxa"/>
          </w:tcPr>
          <w:p w:rsidR="004F19BD" w:rsidRDefault="00EA37BF">
            <w:pPr>
              <w:pStyle w:val="TableParagraph"/>
              <w:spacing w:before="2" w:line="225" w:lineRule="exact"/>
              <w:ind w:right="12"/>
              <w:jc w:val="right"/>
            </w:pPr>
            <w:r>
              <w:rPr>
                <w:spacing w:val="-10"/>
              </w:rPr>
              <w:t>6</w:t>
            </w:r>
          </w:p>
        </w:tc>
        <w:tc>
          <w:tcPr>
            <w:tcW w:w="2010" w:type="dxa"/>
          </w:tcPr>
          <w:p w:rsidR="004F19BD" w:rsidRDefault="004F19BD">
            <w:pPr>
              <w:pStyle w:val="TableParagraph"/>
              <w:rPr>
                <w:rFonts w:ascii="Times New Roman"/>
                <w:sz w:val="18"/>
              </w:rPr>
            </w:pPr>
          </w:p>
        </w:tc>
      </w:tr>
      <w:tr w:rsidR="004F19BD">
        <w:trPr>
          <w:trHeight w:val="249"/>
        </w:trPr>
        <w:tc>
          <w:tcPr>
            <w:tcW w:w="9123" w:type="dxa"/>
            <w:gridSpan w:val="13"/>
          </w:tcPr>
          <w:p w:rsidR="004F19BD" w:rsidRDefault="004F19BD">
            <w:pPr>
              <w:pStyle w:val="TableParagraph"/>
              <w:rPr>
                <w:rFonts w:ascii="Times New Roman"/>
                <w:sz w:val="18"/>
              </w:rPr>
            </w:pPr>
          </w:p>
        </w:tc>
      </w:tr>
      <w:tr w:rsidR="004F19BD">
        <w:trPr>
          <w:trHeight w:val="506"/>
        </w:trPr>
        <w:tc>
          <w:tcPr>
            <w:tcW w:w="673" w:type="dxa"/>
            <w:gridSpan w:val="2"/>
          </w:tcPr>
          <w:p w:rsidR="004F19BD" w:rsidRDefault="00EA37BF">
            <w:pPr>
              <w:pStyle w:val="TableParagraph"/>
              <w:spacing w:line="252" w:lineRule="exact"/>
              <w:ind w:left="206"/>
              <w:rPr>
                <w:rFonts w:ascii="Times New Roman" w:hAnsi="Times New Roman"/>
                <w:b/>
                <w:i/>
              </w:rPr>
            </w:pPr>
            <w:r>
              <w:rPr>
                <w:rFonts w:ascii="Times New Roman" w:hAnsi="Times New Roman"/>
                <w:b/>
                <w:i/>
                <w:spacing w:val="-5"/>
              </w:rPr>
              <w:t>ЗВ</w:t>
            </w:r>
          </w:p>
        </w:tc>
        <w:tc>
          <w:tcPr>
            <w:tcW w:w="804" w:type="dxa"/>
            <w:gridSpan w:val="2"/>
          </w:tcPr>
          <w:p w:rsidR="004F19BD" w:rsidRDefault="00EA37BF">
            <w:pPr>
              <w:pStyle w:val="TableParagraph"/>
              <w:spacing w:line="254" w:lineRule="exact"/>
              <w:ind w:left="130" w:firstLine="33"/>
              <w:rPr>
                <w:rFonts w:ascii="Times New Roman" w:hAnsi="Times New Roman"/>
                <w:b/>
                <w:i/>
              </w:rPr>
            </w:pPr>
            <w:proofErr w:type="spellStart"/>
            <w:r>
              <w:rPr>
                <w:rFonts w:ascii="Times New Roman" w:hAnsi="Times New Roman"/>
                <w:b/>
                <w:i/>
                <w:spacing w:val="-4"/>
              </w:rPr>
              <w:t>Mxx</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807" w:type="dxa"/>
            <w:gridSpan w:val="2"/>
          </w:tcPr>
          <w:p w:rsidR="004F19BD" w:rsidRDefault="00EA37BF">
            <w:pPr>
              <w:pStyle w:val="TableParagraph"/>
              <w:spacing w:line="254" w:lineRule="exact"/>
              <w:ind w:left="197" w:firstLine="48"/>
              <w:rPr>
                <w:rFonts w:ascii="Times New Roman" w:hAnsi="Times New Roman"/>
                <w:b/>
                <w:i/>
              </w:rPr>
            </w:pPr>
            <w:proofErr w:type="spellStart"/>
            <w:r>
              <w:rPr>
                <w:rFonts w:ascii="Times New Roman" w:hAnsi="Times New Roman"/>
                <w:b/>
                <w:i/>
                <w:spacing w:val="-4"/>
              </w:rPr>
              <w:t>Ml</w:t>
            </w:r>
            <w:proofErr w:type="spellEnd"/>
            <w:r>
              <w:rPr>
                <w:rFonts w:ascii="Times New Roman" w:hAnsi="Times New Roman"/>
                <w:b/>
                <w:i/>
                <w:spacing w:val="-4"/>
              </w:rPr>
              <w:t>, г/км</w:t>
            </w:r>
          </w:p>
        </w:tc>
        <w:tc>
          <w:tcPr>
            <w:tcW w:w="2416" w:type="dxa"/>
            <w:gridSpan w:val="3"/>
          </w:tcPr>
          <w:p w:rsidR="004F19BD" w:rsidRDefault="00EA37BF">
            <w:pPr>
              <w:pStyle w:val="TableParagraph"/>
              <w:spacing w:line="252" w:lineRule="exact"/>
              <w:ind w:left="7"/>
              <w:jc w:val="center"/>
              <w:rPr>
                <w:rFonts w:ascii="Times New Roman" w:hAnsi="Times New Roman"/>
                <w:b/>
                <w:i/>
              </w:rPr>
            </w:pPr>
            <w:r>
              <w:rPr>
                <w:rFonts w:ascii="Times New Roman" w:hAnsi="Times New Roman"/>
                <w:b/>
                <w:i/>
                <w:spacing w:val="-5"/>
              </w:rPr>
              <w:t>г/с</w:t>
            </w:r>
          </w:p>
        </w:tc>
        <w:tc>
          <w:tcPr>
            <w:tcW w:w="2413" w:type="dxa"/>
            <w:gridSpan w:val="3"/>
          </w:tcPr>
          <w:p w:rsidR="004F19BD" w:rsidRDefault="00EA37BF">
            <w:pPr>
              <w:pStyle w:val="TableParagraph"/>
              <w:spacing w:line="252" w:lineRule="exact"/>
              <w:ind w:left="12"/>
              <w:jc w:val="center"/>
              <w:rPr>
                <w:rFonts w:ascii="Times New Roman" w:hAnsi="Times New Roman"/>
                <w:b/>
                <w:i/>
              </w:rPr>
            </w:pPr>
            <w:r>
              <w:rPr>
                <w:rFonts w:ascii="Times New Roman" w:hAnsi="Times New Roman"/>
                <w:b/>
                <w:i/>
                <w:spacing w:val="-2"/>
              </w:rPr>
              <w:t>т/год</w:t>
            </w:r>
          </w:p>
        </w:tc>
        <w:tc>
          <w:tcPr>
            <w:tcW w:w="2010" w:type="dxa"/>
          </w:tcPr>
          <w:p w:rsidR="004F19BD" w:rsidRDefault="004F19BD">
            <w:pPr>
              <w:pStyle w:val="TableParagraph"/>
              <w:rPr>
                <w:rFonts w:ascii="Times New Roman"/>
              </w:rPr>
            </w:pPr>
          </w:p>
        </w:tc>
      </w:tr>
      <w:tr w:rsidR="004F19BD">
        <w:trPr>
          <w:trHeight w:val="247"/>
        </w:trPr>
        <w:tc>
          <w:tcPr>
            <w:tcW w:w="673" w:type="dxa"/>
            <w:gridSpan w:val="2"/>
          </w:tcPr>
          <w:p w:rsidR="004F19BD" w:rsidRDefault="00EA37BF">
            <w:pPr>
              <w:pStyle w:val="TableParagraph"/>
              <w:spacing w:before="2" w:line="225" w:lineRule="exact"/>
              <w:ind w:left="71"/>
            </w:pPr>
            <w:r>
              <w:rPr>
                <w:spacing w:val="-4"/>
              </w:rPr>
              <w:t>0337</w:t>
            </w:r>
          </w:p>
        </w:tc>
        <w:tc>
          <w:tcPr>
            <w:tcW w:w="804" w:type="dxa"/>
            <w:gridSpan w:val="2"/>
          </w:tcPr>
          <w:p w:rsidR="004F19BD" w:rsidRDefault="00EA37BF">
            <w:pPr>
              <w:pStyle w:val="TableParagraph"/>
              <w:spacing w:before="2" w:line="225" w:lineRule="exact"/>
              <w:ind w:left="25"/>
            </w:pPr>
            <w:r>
              <w:rPr>
                <w:spacing w:val="-5"/>
              </w:rPr>
              <w:t>1.5</w:t>
            </w:r>
          </w:p>
        </w:tc>
        <w:tc>
          <w:tcPr>
            <w:tcW w:w="807" w:type="dxa"/>
            <w:gridSpan w:val="2"/>
          </w:tcPr>
          <w:p w:rsidR="004F19BD" w:rsidRDefault="00EA37BF">
            <w:pPr>
              <w:pStyle w:val="TableParagraph"/>
              <w:spacing w:before="2" w:line="225" w:lineRule="exact"/>
              <w:ind w:left="27"/>
            </w:pPr>
            <w:r>
              <w:rPr>
                <w:spacing w:val="-5"/>
              </w:rPr>
              <w:t>3.5</w:t>
            </w:r>
          </w:p>
        </w:tc>
        <w:tc>
          <w:tcPr>
            <w:tcW w:w="2416" w:type="dxa"/>
            <w:gridSpan w:val="3"/>
          </w:tcPr>
          <w:p w:rsidR="004F19BD" w:rsidRDefault="00EA37BF">
            <w:pPr>
              <w:pStyle w:val="TableParagraph"/>
              <w:spacing w:before="2" w:line="225" w:lineRule="exact"/>
              <w:ind w:left="1462"/>
            </w:pPr>
            <w:r>
              <w:rPr>
                <w:spacing w:val="-2"/>
              </w:rPr>
              <w:t>0.01394</w:t>
            </w:r>
          </w:p>
        </w:tc>
        <w:tc>
          <w:tcPr>
            <w:tcW w:w="2413" w:type="dxa"/>
            <w:gridSpan w:val="3"/>
          </w:tcPr>
          <w:p w:rsidR="004F19BD" w:rsidRDefault="00EA37BF">
            <w:pPr>
              <w:pStyle w:val="TableParagraph"/>
              <w:spacing w:before="2" w:line="225" w:lineRule="exact"/>
              <w:ind w:right="13"/>
              <w:jc w:val="right"/>
            </w:pPr>
            <w:r>
              <w:rPr>
                <w:spacing w:val="-2"/>
              </w:rPr>
              <w:t>0.152</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2732</w:t>
            </w:r>
          </w:p>
        </w:tc>
        <w:tc>
          <w:tcPr>
            <w:tcW w:w="804" w:type="dxa"/>
            <w:gridSpan w:val="2"/>
          </w:tcPr>
          <w:p w:rsidR="004F19BD" w:rsidRDefault="00EA37BF">
            <w:pPr>
              <w:pStyle w:val="TableParagraph"/>
              <w:spacing w:before="4" w:line="225" w:lineRule="exact"/>
              <w:ind w:left="25"/>
            </w:pPr>
            <w:r>
              <w:rPr>
                <w:spacing w:val="-4"/>
              </w:rPr>
              <w:t>0.25</w:t>
            </w:r>
          </w:p>
        </w:tc>
        <w:tc>
          <w:tcPr>
            <w:tcW w:w="807" w:type="dxa"/>
            <w:gridSpan w:val="2"/>
          </w:tcPr>
          <w:p w:rsidR="004F19BD" w:rsidRDefault="00EA37BF">
            <w:pPr>
              <w:pStyle w:val="TableParagraph"/>
              <w:spacing w:before="4" w:line="225" w:lineRule="exact"/>
              <w:ind w:left="27"/>
            </w:pPr>
            <w:r>
              <w:rPr>
                <w:spacing w:val="-5"/>
              </w:rPr>
              <w:t>0.7</w:t>
            </w:r>
          </w:p>
        </w:tc>
        <w:tc>
          <w:tcPr>
            <w:tcW w:w="2416" w:type="dxa"/>
            <w:gridSpan w:val="3"/>
          </w:tcPr>
          <w:p w:rsidR="004F19BD" w:rsidRDefault="00EA37BF">
            <w:pPr>
              <w:pStyle w:val="TableParagraph"/>
              <w:spacing w:before="4" w:line="225" w:lineRule="exact"/>
              <w:ind w:left="1462"/>
            </w:pPr>
            <w:r>
              <w:rPr>
                <w:spacing w:val="-2"/>
              </w:rPr>
              <w:t>0.00262</w:t>
            </w:r>
          </w:p>
        </w:tc>
        <w:tc>
          <w:tcPr>
            <w:tcW w:w="2413" w:type="dxa"/>
            <w:gridSpan w:val="3"/>
          </w:tcPr>
          <w:p w:rsidR="004F19BD" w:rsidRDefault="00EA37BF">
            <w:pPr>
              <w:pStyle w:val="TableParagraph"/>
              <w:spacing w:before="4" w:line="225" w:lineRule="exact"/>
              <w:ind w:left="1463"/>
            </w:pPr>
            <w:r>
              <w:rPr>
                <w:spacing w:val="-2"/>
              </w:rPr>
              <w:t>0.02937</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0301</w:t>
            </w:r>
          </w:p>
        </w:tc>
        <w:tc>
          <w:tcPr>
            <w:tcW w:w="804" w:type="dxa"/>
            <w:gridSpan w:val="2"/>
          </w:tcPr>
          <w:p w:rsidR="004F19BD" w:rsidRDefault="00EA37BF">
            <w:pPr>
              <w:pStyle w:val="TableParagraph"/>
              <w:spacing w:before="4" w:line="225" w:lineRule="exact"/>
              <w:ind w:left="25"/>
            </w:pPr>
            <w:r>
              <w:rPr>
                <w:spacing w:val="-5"/>
              </w:rPr>
              <w:t>0.5</w:t>
            </w:r>
          </w:p>
        </w:tc>
        <w:tc>
          <w:tcPr>
            <w:tcW w:w="807" w:type="dxa"/>
            <w:gridSpan w:val="2"/>
          </w:tcPr>
          <w:p w:rsidR="004F19BD" w:rsidRDefault="00EA37BF">
            <w:pPr>
              <w:pStyle w:val="TableParagraph"/>
              <w:spacing w:before="4" w:line="225" w:lineRule="exact"/>
              <w:ind w:left="27"/>
            </w:pPr>
            <w:r>
              <w:rPr>
                <w:spacing w:val="-5"/>
              </w:rPr>
              <w:t>2.6</w:t>
            </w:r>
          </w:p>
        </w:tc>
        <w:tc>
          <w:tcPr>
            <w:tcW w:w="2416" w:type="dxa"/>
            <w:gridSpan w:val="3"/>
          </w:tcPr>
          <w:p w:rsidR="004F19BD" w:rsidRDefault="00EA37BF">
            <w:pPr>
              <w:pStyle w:val="TableParagraph"/>
              <w:spacing w:before="4" w:line="225" w:lineRule="exact"/>
              <w:ind w:left="1462"/>
            </w:pPr>
            <w:r>
              <w:rPr>
                <w:spacing w:val="-2"/>
              </w:rPr>
              <w:t>0.00665</w:t>
            </w:r>
          </w:p>
        </w:tc>
        <w:tc>
          <w:tcPr>
            <w:tcW w:w="2413" w:type="dxa"/>
            <w:gridSpan w:val="3"/>
          </w:tcPr>
          <w:p w:rsidR="004F19BD" w:rsidRDefault="00EA37BF">
            <w:pPr>
              <w:pStyle w:val="TableParagraph"/>
              <w:spacing w:before="4" w:line="225" w:lineRule="exact"/>
              <w:ind w:right="13"/>
              <w:jc w:val="right"/>
            </w:pPr>
            <w:r>
              <w:rPr>
                <w:spacing w:val="-4"/>
              </w:rPr>
              <w:t>0.08</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0304</w:t>
            </w:r>
          </w:p>
        </w:tc>
        <w:tc>
          <w:tcPr>
            <w:tcW w:w="804" w:type="dxa"/>
            <w:gridSpan w:val="2"/>
          </w:tcPr>
          <w:p w:rsidR="004F19BD" w:rsidRDefault="00EA37BF">
            <w:pPr>
              <w:pStyle w:val="TableParagraph"/>
              <w:spacing w:before="4" w:line="225" w:lineRule="exact"/>
              <w:ind w:left="25"/>
            </w:pPr>
            <w:r>
              <w:rPr>
                <w:spacing w:val="-5"/>
              </w:rPr>
              <w:t>0.5</w:t>
            </w:r>
          </w:p>
        </w:tc>
        <w:tc>
          <w:tcPr>
            <w:tcW w:w="807" w:type="dxa"/>
            <w:gridSpan w:val="2"/>
          </w:tcPr>
          <w:p w:rsidR="004F19BD" w:rsidRDefault="00EA37BF">
            <w:pPr>
              <w:pStyle w:val="TableParagraph"/>
              <w:spacing w:before="4" w:line="225" w:lineRule="exact"/>
              <w:ind w:left="27"/>
            </w:pPr>
            <w:r>
              <w:rPr>
                <w:spacing w:val="-5"/>
              </w:rPr>
              <w:t>2.6</w:t>
            </w:r>
          </w:p>
        </w:tc>
        <w:tc>
          <w:tcPr>
            <w:tcW w:w="2416" w:type="dxa"/>
            <w:gridSpan w:val="3"/>
          </w:tcPr>
          <w:p w:rsidR="004F19BD" w:rsidRDefault="00EA37BF">
            <w:pPr>
              <w:pStyle w:val="TableParagraph"/>
              <w:spacing w:before="4" w:line="225" w:lineRule="exact"/>
              <w:ind w:left="1462"/>
            </w:pPr>
            <w:r>
              <w:rPr>
                <w:spacing w:val="-2"/>
              </w:rPr>
              <w:t>0.00108</w:t>
            </w:r>
          </w:p>
        </w:tc>
        <w:tc>
          <w:tcPr>
            <w:tcW w:w="2413" w:type="dxa"/>
            <w:gridSpan w:val="3"/>
          </w:tcPr>
          <w:p w:rsidR="004F19BD" w:rsidRDefault="00EA37BF">
            <w:pPr>
              <w:pStyle w:val="TableParagraph"/>
              <w:spacing w:before="4" w:line="225" w:lineRule="exact"/>
              <w:ind w:right="13"/>
              <w:jc w:val="right"/>
            </w:pPr>
            <w:r>
              <w:rPr>
                <w:spacing w:val="-2"/>
              </w:rPr>
              <w:t>0.013</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0328</w:t>
            </w:r>
          </w:p>
        </w:tc>
        <w:tc>
          <w:tcPr>
            <w:tcW w:w="804" w:type="dxa"/>
            <w:gridSpan w:val="2"/>
          </w:tcPr>
          <w:p w:rsidR="004F19BD" w:rsidRDefault="00EA37BF">
            <w:pPr>
              <w:pStyle w:val="TableParagraph"/>
              <w:spacing w:before="4" w:line="225" w:lineRule="exact"/>
              <w:ind w:left="25"/>
            </w:pPr>
            <w:r>
              <w:rPr>
                <w:spacing w:val="-4"/>
              </w:rPr>
              <w:t>0.02</w:t>
            </w:r>
          </w:p>
        </w:tc>
        <w:tc>
          <w:tcPr>
            <w:tcW w:w="807" w:type="dxa"/>
            <w:gridSpan w:val="2"/>
          </w:tcPr>
          <w:p w:rsidR="004F19BD" w:rsidRDefault="00EA37BF">
            <w:pPr>
              <w:pStyle w:val="TableParagraph"/>
              <w:spacing w:before="4" w:line="225" w:lineRule="exact"/>
              <w:ind w:left="27"/>
            </w:pPr>
            <w:r>
              <w:rPr>
                <w:spacing w:val="-5"/>
              </w:rPr>
              <w:t>0.2</w:t>
            </w:r>
          </w:p>
        </w:tc>
        <w:tc>
          <w:tcPr>
            <w:tcW w:w="2416" w:type="dxa"/>
            <w:gridSpan w:val="3"/>
          </w:tcPr>
          <w:p w:rsidR="004F19BD" w:rsidRDefault="00EA37BF">
            <w:pPr>
              <w:pStyle w:val="TableParagraph"/>
              <w:spacing w:before="4" w:line="225" w:lineRule="exact"/>
              <w:ind w:left="1330"/>
            </w:pPr>
            <w:r>
              <w:rPr>
                <w:spacing w:val="-2"/>
              </w:rPr>
              <w:t>0.000578</w:t>
            </w:r>
          </w:p>
        </w:tc>
        <w:tc>
          <w:tcPr>
            <w:tcW w:w="2413" w:type="dxa"/>
            <w:gridSpan w:val="3"/>
          </w:tcPr>
          <w:p w:rsidR="004F19BD" w:rsidRDefault="00EA37BF">
            <w:pPr>
              <w:pStyle w:val="TableParagraph"/>
              <w:spacing w:before="4" w:line="225" w:lineRule="exact"/>
              <w:ind w:left="1595"/>
            </w:pPr>
            <w:r>
              <w:rPr>
                <w:spacing w:val="-2"/>
              </w:rPr>
              <w:t>0.0073</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0330</w:t>
            </w:r>
          </w:p>
        </w:tc>
        <w:tc>
          <w:tcPr>
            <w:tcW w:w="804" w:type="dxa"/>
            <w:gridSpan w:val="2"/>
          </w:tcPr>
          <w:p w:rsidR="004F19BD" w:rsidRDefault="00EA37BF">
            <w:pPr>
              <w:pStyle w:val="TableParagraph"/>
              <w:spacing w:before="4" w:line="225" w:lineRule="exact"/>
              <w:ind w:left="25"/>
            </w:pPr>
            <w:r>
              <w:rPr>
                <w:spacing w:val="-2"/>
              </w:rPr>
              <w:t>0.072</w:t>
            </w:r>
          </w:p>
        </w:tc>
        <w:tc>
          <w:tcPr>
            <w:tcW w:w="807" w:type="dxa"/>
            <w:gridSpan w:val="2"/>
          </w:tcPr>
          <w:p w:rsidR="004F19BD" w:rsidRDefault="00EA37BF">
            <w:pPr>
              <w:pStyle w:val="TableParagraph"/>
              <w:spacing w:before="4" w:line="225" w:lineRule="exact"/>
              <w:ind w:left="27"/>
            </w:pPr>
            <w:r>
              <w:rPr>
                <w:spacing w:val="-4"/>
              </w:rPr>
              <w:t>0.39</w:t>
            </w:r>
          </w:p>
        </w:tc>
        <w:tc>
          <w:tcPr>
            <w:tcW w:w="2416" w:type="dxa"/>
            <w:gridSpan w:val="3"/>
          </w:tcPr>
          <w:p w:rsidR="004F19BD" w:rsidRDefault="00EA37BF">
            <w:pPr>
              <w:pStyle w:val="TableParagraph"/>
              <w:spacing w:before="4" w:line="225" w:lineRule="exact"/>
              <w:ind w:left="1330"/>
            </w:pPr>
            <w:r>
              <w:rPr>
                <w:spacing w:val="-2"/>
              </w:rPr>
              <w:t>0.001237</w:t>
            </w:r>
          </w:p>
        </w:tc>
        <w:tc>
          <w:tcPr>
            <w:tcW w:w="2413" w:type="dxa"/>
            <w:gridSpan w:val="3"/>
          </w:tcPr>
          <w:p w:rsidR="004F19BD" w:rsidRDefault="00EA37BF">
            <w:pPr>
              <w:pStyle w:val="TableParagraph"/>
              <w:spacing w:before="4" w:line="225" w:lineRule="exact"/>
              <w:ind w:left="1463"/>
            </w:pPr>
            <w:r>
              <w:rPr>
                <w:spacing w:val="-2"/>
              </w:rPr>
              <w:t>0.01494</w:t>
            </w:r>
          </w:p>
        </w:tc>
        <w:tc>
          <w:tcPr>
            <w:tcW w:w="2010" w:type="dxa"/>
          </w:tcPr>
          <w:p w:rsidR="004F19BD" w:rsidRDefault="004F19BD">
            <w:pPr>
              <w:pStyle w:val="TableParagraph"/>
              <w:rPr>
                <w:rFonts w:ascii="Times New Roman"/>
                <w:sz w:val="18"/>
              </w:rPr>
            </w:pPr>
          </w:p>
        </w:tc>
      </w:tr>
    </w:tbl>
    <w:p w:rsidR="004F19BD" w:rsidRDefault="004F19BD">
      <w:pPr>
        <w:pStyle w:val="a3"/>
        <w:spacing w:before="25"/>
        <w:rPr>
          <w:rFonts w:ascii="Courier New"/>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4297"/>
        <w:gridCol w:w="1877"/>
        <w:gridCol w:w="2283"/>
      </w:tblGrid>
      <w:tr w:rsidR="004F19BD">
        <w:trPr>
          <w:trHeight w:val="254"/>
        </w:trPr>
        <w:tc>
          <w:tcPr>
            <w:tcW w:w="9129" w:type="dxa"/>
            <w:gridSpan w:val="4"/>
          </w:tcPr>
          <w:p w:rsidR="004F19BD" w:rsidRDefault="00EA37BF">
            <w:pPr>
              <w:pStyle w:val="TableParagraph"/>
              <w:spacing w:line="234" w:lineRule="exact"/>
              <w:ind w:left="13" w:right="4"/>
              <w:jc w:val="center"/>
              <w:rPr>
                <w:rFonts w:ascii="Times New Roman" w:hAnsi="Times New Roman"/>
                <w:b/>
                <w:i/>
              </w:rPr>
            </w:pPr>
            <w:r>
              <w:rPr>
                <w:rFonts w:ascii="Times New Roman" w:hAnsi="Times New Roman"/>
                <w:b/>
                <w:i/>
              </w:rPr>
              <w:t>ВСЕГО</w:t>
            </w:r>
            <w:r>
              <w:rPr>
                <w:rFonts w:ascii="Times New Roman" w:hAnsi="Times New Roman"/>
                <w:b/>
                <w:i/>
                <w:spacing w:val="-5"/>
              </w:rPr>
              <w:t xml:space="preserve"> </w:t>
            </w:r>
            <w:r>
              <w:rPr>
                <w:rFonts w:ascii="Times New Roman" w:hAnsi="Times New Roman"/>
                <w:b/>
                <w:i/>
              </w:rPr>
              <w:t>по</w:t>
            </w:r>
            <w:r>
              <w:rPr>
                <w:rFonts w:ascii="Times New Roman" w:hAnsi="Times New Roman"/>
                <w:b/>
                <w:i/>
                <w:spacing w:val="-4"/>
              </w:rPr>
              <w:t xml:space="preserve"> </w:t>
            </w:r>
            <w:r>
              <w:rPr>
                <w:rFonts w:ascii="Times New Roman" w:hAnsi="Times New Roman"/>
                <w:b/>
                <w:i/>
              </w:rPr>
              <w:t>периоду:</w:t>
            </w:r>
            <w:r>
              <w:rPr>
                <w:rFonts w:ascii="Times New Roman" w:hAnsi="Times New Roman"/>
                <w:b/>
                <w:i/>
                <w:spacing w:val="-3"/>
              </w:rPr>
              <w:t xml:space="preserve"> </w:t>
            </w:r>
            <w:r>
              <w:rPr>
                <w:rFonts w:ascii="Times New Roman" w:hAnsi="Times New Roman"/>
                <w:b/>
                <w:i/>
              </w:rPr>
              <w:t>Теплый</w:t>
            </w:r>
            <w:r>
              <w:rPr>
                <w:rFonts w:ascii="Times New Roman" w:hAnsi="Times New Roman"/>
                <w:b/>
                <w:i/>
                <w:spacing w:val="-4"/>
              </w:rPr>
              <w:t xml:space="preserve"> </w:t>
            </w:r>
            <w:r>
              <w:rPr>
                <w:rFonts w:ascii="Times New Roman" w:hAnsi="Times New Roman"/>
                <w:b/>
                <w:i/>
              </w:rPr>
              <w:t>период</w:t>
            </w:r>
            <w:r>
              <w:rPr>
                <w:rFonts w:ascii="Times New Roman" w:hAnsi="Times New Roman"/>
                <w:b/>
                <w:i/>
                <w:spacing w:val="-3"/>
              </w:rPr>
              <w:t xml:space="preserve"> </w:t>
            </w:r>
            <w:r>
              <w:rPr>
                <w:rFonts w:ascii="Times New Roman" w:hAnsi="Times New Roman"/>
                <w:b/>
                <w:i/>
                <w:spacing w:val="-4"/>
              </w:rPr>
              <w:t>(t&gt;5)</w:t>
            </w:r>
          </w:p>
        </w:tc>
      </w:tr>
      <w:tr w:rsidR="004F19BD">
        <w:trPr>
          <w:trHeight w:val="251"/>
        </w:trPr>
        <w:tc>
          <w:tcPr>
            <w:tcW w:w="672" w:type="dxa"/>
          </w:tcPr>
          <w:p w:rsidR="004F19BD" w:rsidRDefault="00EA37BF">
            <w:pPr>
              <w:pStyle w:val="TableParagraph"/>
              <w:spacing w:line="232" w:lineRule="exact"/>
              <w:ind w:right="137"/>
              <w:jc w:val="right"/>
              <w:rPr>
                <w:rFonts w:ascii="Times New Roman" w:hAnsi="Times New Roman"/>
                <w:b/>
                <w:i/>
              </w:rPr>
            </w:pPr>
            <w:r>
              <w:rPr>
                <w:rFonts w:ascii="Times New Roman" w:hAnsi="Times New Roman"/>
                <w:b/>
                <w:i/>
                <w:spacing w:val="-5"/>
              </w:rPr>
              <w:t>Код</w:t>
            </w:r>
          </w:p>
        </w:tc>
        <w:tc>
          <w:tcPr>
            <w:tcW w:w="4297" w:type="dxa"/>
          </w:tcPr>
          <w:p w:rsidR="004F19BD" w:rsidRDefault="00EA37BF">
            <w:pPr>
              <w:pStyle w:val="TableParagraph"/>
              <w:spacing w:line="232" w:lineRule="exact"/>
              <w:ind w:left="11"/>
              <w:jc w:val="center"/>
              <w:rPr>
                <w:rFonts w:ascii="Times New Roman" w:hAnsi="Times New Roman"/>
                <w:b/>
                <w:i/>
              </w:rPr>
            </w:pPr>
            <w:r>
              <w:rPr>
                <w:rFonts w:ascii="Times New Roman" w:hAnsi="Times New Roman"/>
                <w:b/>
                <w:i/>
                <w:spacing w:val="-2"/>
              </w:rPr>
              <w:t>Примесь</w:t>
            </w:r>
          </w:p>
        </w:tc>
        <w:tc>
          <w:tcPr>
            <w:tcW w:w="1877" w:type="dxa"/>
          </w:tcPr>
          <w:p w:rsidR="004F19BD" w:rsidRDefault="00EA37BF">
            <w:pPr>
              <w:pStyle w:val="TableParagraph"/>
              <w:spacing w:line="232" w:lineRule="exact"/>
              <w:ind w:left="424"/>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283" w:type="dxa"/>
          </w:tcPr>
          <w:p w:rsidR="004F19BD" w:rsidRDefault="00EA37BF">
            <w:pPr>
              <w:pStyle w:val="TableParagraph"/>
              <w:spacing w:line="232" w:lineRule="exact"/>
              <w:ind w:left="484"/>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498"/>
        </w:trPr>
        <w:tc>
          <w:tcPr>
            <w:tcW w:w="672" w:type="dxa"/>
          </w:tcPr>
          <w:p w:rsidR="004F19BD" w:rsidRDefault="00EA37BF">
            <w:pPr>
              <w:pStyle w:val="TableParagraph"/>
              <w:spacing w:before="6"/>
              <w:ind w:right="103"/>
              <w:jc w:val="right"/>
            </w:pPr>
            <w:r>
              <w:rPr>
                <w:spacing w:val="-4"/>
              </w:rPr>
              <w:t>0337</w:t>
            </w:r>
          </w:p>
        </w:tc>
        <w:tc>
          <w:tcPr>
            <w:tcW w:w="4297" w:type="dxa"/>
          </w:tcPr>
          <w:p w:rsidR="004F19BD" w:rsidRDefault="00EA37BF">
            <w:pPr>
              <w:pStyle w:val="TableParagraph"/>
              <w:spacing w:before="6" w:line="248" w:lineRule="exact"/>
              <w:ind w:left="28"/>
            </w:pPr>
            <w:r>
              <w:t>Углерод</w:t>
            </w:r>
            <w:r>
              <w:rPr>
                <w:spacing w:val="-6"/>
              </w:rPr>
              <w:t xml:space="preserve"> </w:t>
            </w:r>
            <w:r>
              <w:t>оксид</w:t>
            </w:r>
            <w:r>
              <w:rPr>
                <w:spacing w:val="-6"/>
              </w:rPr>
              <w:t xml:space="preserve"> </w:t>
            </w:r>
            <w:r>
              <w:t>(Окись</w:t>
            </w:r>
            <w:r>
              <w:rPr>
                <w:spacing w:val="-6"/>
              </w:rPr>
              <w:t xml:space="preserve"> </w:t>
            </w:r>
            <w:r>
              <w:rPr>
                <w:spacing w:val="-2"/>
              </w:rPr>
              <w:t>углерода,</w:t>
            </w:r>
          </w:p>
          <w:p w:rsidR="004F19BD" w:rsidRDefault="00EA37BF">
            <w:pPr>
              <w:pStyle w:val="TableParagraph"/>
              <w:spacing w:line="224" w:lineRule="exact"/>
              <w:ind w:left="28"/>
            </w:pPr>
            <w:r>
              <w:t>Угарный</w:t>
            </w:r>
            <w:r>
              <w:rPr>
                <w:spacing w:val="-6"/>
              </w:rPr>
              <w:t xml:space="preserve"> </w:t>
            </w:r>
            <w:r>
              <w:t>газ)</w:t>
            </w:r>
            <w:r>
              <w:rPr>
                <w:spacing w:val="-5"/>
              </w:rPr>
              <w:t xml:space="preserve"> </w:t>
            </w:r>
            <w:r>
              <w:rPr>
                <w:spacing w:val="-2"/>
              </w:rPr>
              <w:t>(584)</w:t>
            </w:r>
          </w:p>
        </w:tc>
        <w:tc>
          <w:tcPr>
            <w:tcW w:w="1877" w:type="dxa"/>
          </w:tcPr>
          <w:p w:rsidR="004F19BD" w:rsidRDefault="00EA37BF">
            <w:pPr>
              <w:pStyle w:val="TableParagraph"/>
              <w:spacing w:before="6"/>
              <w:ind w:right="17"/>
              <w:jc w:val="right"/>
            </w:pPr>
            <w:r>
              <w:rPr>
                <w:spacing w:val="-2"/>
              </w:rPr>
              <w:t>0.27754</w:t>
            </w:r>
          </w:p>
        </w:tc>
        <w:tc>
          <w:tcPr>
            <w:tcW w:w="2283" w:type="dxa"/>
          </w:tcPr>
          <w:p w:rsidR="004F19BD" w:rsidRDefault="00EA37BF">
            <w:pPr>
              <w:pStyle w:val="TableParagraph"/>
              <w:spacing w:before="6"/>
              <w:ind w:right="14"/>
              <w:jc w:val="right"/>
            </w:pPr>
            <w:r>
              <w:rPr>
                <w:spacing w:val="-2"/>
              </w:rPr>
              <w:t>1.7066</w:t>
            </w:r>
          </w:p>
        </w:tc>
      </w:tr>
      <w:tr w:rsidR="004F19BD">
        <w:trPr>
          <w:trHeight w:val="249"/>
        </w:trPr>
        <w:tc>
          <w:tcPr>
            <w:tcW w:w="672" w:type="dxa"/>
          </w:tcPr>
          <w:p w:rsidR="004F19BD" w:rsidRDefault="00EA37BF">
            <w:pPr>
              <w:pStyle w:val="TableParagraph"/>
              <w:spacing w:before="4" w:line="225" w:lineRule="exact"/>
              <w:ind w:right="103"/>
              <w:jc w:val="right"/>
            </w:pPr>
            <w:r>
              <w:rPr>
                <w:spacing w:val="-4"/>
              </w:rPr>
              <w:t>2732</w:t>
            </w:r>
          </w:p>
        </w:tc>
        <w:tc>
          <w:tcPr>
            <w:tcW w:w="4297" w:type="dxa"/>
          </w:tcPr>
          <w:p w:rsidR="004F19BD" w:rsidRDefault="00EA37BF">
            <w:pPr>
              <w:pStyle w:val="TableParagraph"/>
              <w:spacing w:before="4" w:line="225" w:lineRule="exact"/>
              <w:ind w:left="28"/>
            </w:pPr>
            <w:r>
              <w:t>Керосин</w:t>
            </w:r>
            <w:r>
              <w:rPr>
                <w:spacing w:val="-7"/>
              </w:rPr>
              <w:t xml:space="preserve"> </w:t>
            </w:r>
            <w:r>
              <w:rPr>
                <w:spacing w:val="-2"/>
              </w:rPr>
              <w:t>(654*)</w:t>
            </w:r>
          </w:p>
        </w:tc>
        <w:tc>
          <w:tcPr>
            <w:tcW w:w="1877" w:type="dxa"/>
          </w:tcPr>
          <w:p w:rsidR="004F19BD" w:rsidRDefault="00EA37BF">
            <w:pPr>
              <w:pStyle w:val="TableParagraph"/>
              <w:spacing w:before="4" w:line="225" w:lineRule="exact"/>
              <w:ind w:right="17"/>
              <w:jc w:val="right"/>
            </w:pPr>
            <w:r>
              <w:rPr>
                <w:spacing w:val="-2"/>
              </w:rPr>
              <w:t>0.04291</w:t>
            </w:r>
          </w:p>
        </w:tc>
        <w:tc>
          <w:tcPr>
            <w:tcW w:w="2283" w:type="dxa"/>
          </w:tcPr>
          <w:p w:rsidR="004F19BD" w:rsidRDefault="00EA37BF">
            <w:pPr>
              <w:pStyle w:val="TableParagraph"/>
              <w:spacing w:before="4" w:line="225" w:lineRule="exact"/>
              <w:ind w:right="14"/>
              <w:jc w:val="right"/>
            </w:pPr>
            <w:r>
              <w:rPr>
                <w:spacing w:val="-2"/>
              </w:rPr>
              <w:t>0.2499</w:t>
            </w:r>
          </w:p>
        </w:tc>
      </w:tr>
      <w:tr w:rsidR="004F19BD">
        <w:trPr>
          <w:trHeight w:val="499"/>
        </w:trPr>
        <w:tc>
          <w:tcPr>
            <w:tcW w:w="672" w:type="dxa"/>
          </w:tcPr>
          <w:p w:rsidR="004F19BD" w:rsidRDefault="00EA37BF">
            <w:pPr>
              <w:pStyle w:val="TableParagraph"/>
              <w:spacing w:before="4"/>
              <w:ind w:right="103"/>
              <w:jc w:val="right"/>
            </w:pPr>
            <w:r>
              <w:rPr>
                <w:spacing w:val="-4"/>
              </w:rPr>
              <w:t>0301</w:t>
            </w:r>
          </w:p>
        </w:tc>
        <w:tc>
          <w:tcPr>
            <w:tcW w:w="4297" w:type="dxa"/>
          </w:tcPr>
          <w:p w:rsidR="004F19BD" w:rsidRDefault="00EA37BF">
            <w:pPr>
              <w:pStyle w:val="TableParagraph"/>
              <w:spacing w:line="250" w:lineRule="atLeast"/>
              <w:ind w:left="28"/>
            </w:pPr>
            <w:r>
              <w:t>Азота</w:t>
            </w:r>
            <w:r>
              <w:rPr>
                <w:spacing w:val="-13"/>
              </w:rPr>
              <w:t xml:space="preserve"> </w:t>
            </w:r>
            <w:r>
              <w:t>(IV)</w:t>
            </w:r>
            <w:r>
              <w:rPr>
                <w:spacing w:val="-13"/>
              </w:rPr>
              <w:t xml:space="preserve"> </w:t>
            </w:r>
            <w:r>
              <w:t>диоксид</w:t>
            </w:r>
            <w:r>
              <w:rPr>
                <w:spacing w:val="-13"/>
              </w:rPr>
              <w:t xml:space="preserve"> </w:t>
            </w:r>
            <w:r>
              <w:t>(Азота диоксид) (4)</w:t>
            </w:r>
          </w:p>
        </w:tc>
        <w:tc>
          <w:tcPr>
            <w:tcW w:w="1877" w:type="dxa"/>
          </w:tcPr>
          <w:p w:rsidR="004F19BD" w:rsidRDefault="00EA37BF">
            <w:pPr>
              <w:pStyle w:val="TableParagraph"/>
              <w:spacing w:before="4"/>
              <w:ind w:right="17"/>
              <w:jc w:val="right"/>
            </w:pPr>
            <w:r>
              <w:rPr>
                <w:spacing w:val="-2"/>
              </w:rPr>
              <w:t>0.02993</w:t>
            </w:r>
          </w:p>
        </w:tc>
        <w:tc>
          <w:tcPr>
            <w:tcW w:w="2283" w:type="dxa"/>
          </w:tcPr>
          <w:p w:rsidR="004F19BD" w:rsidRDefault="00EA37BF">
            <w:pPr>
              <w:pStyle w:val="TableParagraph"/>
              <w:spacing w:before="4"/>
              <w:ind w:right="14"/>
              <w:jc w:val="right"/>
            </w:pPr>
            <w:r>
              <w:rPr>
                <w:spacing w:val="-2"/>
              </w:rPr>
              <w:t>0.1668</w:t>
            </w:r>
          </w:p>
        </w:tc>
      </w:tr>
      <w:tr w:rsidR="004F19BD">
        <w:trPr>
          <w:trHeight w:val="497"/>
        </w:trPr>
        <w:tc>
          <w:tcPr>
            <w:tcW w:w="672" w:type="dxa"/>
          </w:tcPr>
          <w:p w:rsidR="004F19BD" w:rsidRDefault="00EA37BF">
            <w:pPr>
              <w:pStyle w:val="TableParagraph"/>
              <w:spacing w:before="3"/>
              <w:ind w:right="103"/>
              <w:jc w:val="right"/>
            </w:pPr>
            <w:r>
              <w:rPr>
                <w:spacing w:val="-4"/>
              </w:rPr>
              <w:t>0328</w:t>
            </w:r>
          </w:p>
        </w:tc>
        <w:tc>
          <w:tcPr>
            <w:tcW w:w="4297" w:type="dxa"/>
          </w:tcPr>
          <w:p w:rsidR="004F19BD" w:rsidRDefault="00EA37BF">
            <w:pPr>
              <w:pStyle w:val="TableParagraph"/>
              <w:spacing w:line="250" w:lineRule="atLeast"/>
              <w:ind w:left="28"/>
            </w:pPr>
            <w:r>
              <w:t>Углерод</w:t>
            </w:r>
            <w:r>
              <w:rPr>
                <w:spacing w:val="-13"/>
              </w:rPr>
              <w:t xml:space="preserve"> </w:t>
            </w:r>
            <w:r>
              <w:t>(Сажа,</w:t>
            </w:r>
            <w:r>
              <w:rPr>
                <w:spacing w:val="-13"/>
              </w:rPr>
              <w:t xml:space="preserve"> </w:t>
            </w:r>
            <w:r>
              <w:t>Углерод</w:t>
            </w:r>
            <w:r>
              <w:rPr>
                <w:spacing w:val="-13"/>
              </w:rPr>
              <w:t xml:space="preserve"> </w:t>
            </w:r>
            <w:r>
              <w:t xml:space="preserve">черный) </w:t>
            </w:r>
            <w:r>
              <w:rPr>
                <w:spacing w:val="-2"/>
              </w:rPr>
              <w:t>(583)</w:t>
            </w:r>
          </w:p>
        </w:tc>
        <w:tc>
          <w:tcPr>
            <w:tcW w:w="1877" w:type="dxa"/>
          </w:tcPr>
          <w:p w:rsidR="004F19BD" w:rsidRDefault="00EA37BF">
            <w:pPr>
              <w:pStyle w:val="TableParagraph"/>
              <w:spacing w:before="3"/>
              <w:ind w:right="17"/>
              <w:jc w:val="right"/>
            </w:pPr>
            <w:r>
              <w:rPr>
                <w:spacing w:val="-2"/>
              </w:rPr>
              <w:t>0.003318</w:t>
            </w:r>
          </w:p>
        </w:tc>
        <w:tc>
          <w:tcPr>
            <w:tcW w:w="2283" w:type="dxa"/>
          </w:tcPr>
          <w:p w:rsidR="004F19BD" w:rsidRDefault="00EA37BF">
            <w:pPr>
              <w:pStyle w:val="TableParagraph"/>
              <w:spacing w:before="3"/>
              <w:ind w:right="14"/>
              <w:jc w:val="right"/>
            </w:pPr>
            <w:r>
              <w:rPr>
                <w:spacing w:val="-2"/>
              </w:rPr>
              <w:t>0.01598</w:t>
            </w:r>
          </w:p>
        </w:tc>
      </w:tr>
      <w:tr w:rsidR="004F19BD">
        <w:trPr>
          <w:trHeight w:val="746"/>
        </w:trPr>
        <w:tc>
          <w:tcPr>
            <w:tcW w:w="672" w:type="dxa"/>
          </w:tcPr>
          <w:p w:rsidR="004F19BD" w:rsidRDefault="00EA37BF">
            <w:pPr>
              <w:pStyle w:val="TableParagraph"/>
              <w:spacing w:before="2"/>
              <w:ind w:right="103"/>
              <w:jc w:val="right"/>
            </w:pPr>
            <w:r>
              <w:rPr>
                <w:spacing w:val="-4"/>
              </w:rPr>
              <w:t>0330</w:t>
            </w:r>
          </w:p>
        </w:tc>
        <w:tc>
          <w:tcPr>
            <w:tcW w:w="4297" w:type="dxa"/>
          </w:tcPr>
          <w:p w:rsidR="004F19BD" w:rsidRDefault="00EA37BF">
            <w:pPr>
              <w:pStyle w:val="TableParagraph"/>
              <w:spacing w:before="2"/>
              <w:ind w:left="28" w:right="106"/>
            </w:pPr>
            <w:r>
              <w:t>Сера диоксид (Ангидрид сернистый,</w:t>
            </w:r>
            <w:r>
              <w:rPr>
                <w:spacing w:val="-13"/>
              </w:rPr>
              <w:t xml:space="preserve"> </w:t>
            </w:r>
            <w:r>
              <w:t>Сернистый</w:t>
            </w:r>
            <w:r>
              <w:rPr>
                <w:spacing w:val="-13"/>
              </w:rPr>
              <w:t xml:space="preserve"> </w:t>
            </w:r>
            <w:r>
              <w:t>газ,</w:t>
            </w:r>
            <w:r>
              <w:rPr>
                <w:spacing w:val="-13"/>
              </w:rPr>
              <w:t xml:space="preserve"> </w:t>
            </w:r>
            <w:r>
              <w:t>Сера</w:t>
            </w:r>
          </w:p>
          <w:p w:rsidR="004F19BD" w:rsidRDefault="00EA37BF">
            <w:pPr>
              <w:pStyle w:val="TableParagraph"/>
              <w:spacing w:before="1" w:line="225" w:lineRule="exact"/>
              <w:ind w:left="28"/>
            </w:pPr>
            <w:r>
              <w:t>(IV)</w:t>
            </w:r>
            <w:r>
              <w:rPr>
                <w:spacing w:val="-5"/>
              </w:rPr>
              <w:t xml:space="preserve"> </w:t>
            </w:r>
            <w:r>
              <w:t>оксид)</w:t>
            </w:r>
            <w:r>
              <w:rPr>
                <w:spacing w:val="-5"/>
              </w:rPr>
              <w:t xml:space="preserve"> </w:t>
            </w:r>
            <w:r>
              <w:rPr>
                <w:spacing w:val="-2"/>
              </w:rPr>
              <w:t>(516)</w:t>
            </w:r>
          </w:p>
        </w:tc>
        <w:tc>
          <w:tcPr>
            <w:tcW w:w="1877" w:type="dxa"/>
          </w:tcPr>
          <w:p w:rsidR="004F19BD" w:rsidRDefault="00EA37BF">
            <w:pPr>
              <w:pStyle w:val="TableParagraph"/>
              <w:spacing w:before="2"/>
              <w:ind w:right="17"/>
              <w:jc w:val="right"/>
            </w:pPr>
            <w:r>
              <w:rPr>
                <w:spacing w:val="-2"/>
              </w:rPr>
              <w:t>0.00398</w:t>
            </w:r>
          </w:p>
        </w:tc>
        <w:tc>
          <w:tcPr>
            <w:tcW w:w="2283" w:type="dxa"/>
          </w:tcPr>
          <w:p w:rsidR="004F19BD" w:rsidRDefault="00EA37BF">
            <w:pPr>
              <w:pStyle w:val="TableParagraph"/>
              <w:spacing w:before="2"/>
              <w:ind w:right="14"/>
              <w:jc w:val="right"/>
            </w:pPr>
            <w:r>
              <w:rPr>
                <w:spacing w:val="-2"/>
              </w:rPr>
              <w:t>0.02582</w:t>
            </w:r>
          </w:p>
        </w:tc>
      </w:tr>
      <w:tr w:rsidR="004F19BD">
        <w:trPr>
          <w:trHeight w:val="498"/>
        </w:trPr>
        <w:tc>
          <w:tcPr>
            <w:tcW w:w="672" w:type="dxa"/>
          </w:tcPr>
          <w:p w:rsidR="004F19BD" w:rsidRDefault="00EA37BF">
            <w:pPr>
              <w:pStyle w:val="TableParagraph"/>
              <w:spacing w:before="4"/>
              <w:ind w:right="103"/>
              <w:jc w:val="right"/>
            </w:pPr>
            <w:r>
              <w:rPr>
                <w:spacing w:val="-4"/>
              </w:rPr>
              <w:t>0304</w:t>
            </w:r>
          </w:p>
        </w:tc>
        <w:tc>
          <w:tcPr>
            <w:tcW w:w="4297" w:type="dxa"/>
          </w:tcPr>
          <w:p w:rsidR="004F19BD" w:rsidRDefault="00EA37BF">
            <w:pPr>
              <w:pStyle w:val="TableParagraph"/>
              <w:spacing w:line="250" w:lineRule="atLeast"/>
              <w:ind w:left="28" w:right="106"/>
            </w:pPr>
            <w:r>
              <w:t>Азот</w:t>
            </w:r>
            <w:r>
              <w:rPr>
                <w:spacing w:val="-10"/>
              </w:rPr>
              <w:t xml:space="preserve"> </w:t>
            </w:r>
            <w:r>
              <w:t>(II)</w:t>
            </w:r>
            <w:r>
              <w:rPr>
                <w:spacing w:val="-10"/>
              </w:rPr>
              <w:t xml:space="preserve"> </w:t>
            </w:r>
            <w:r>
              <w:t>оксид</w:t>
            </w:r>
            <w:r>
              <w:rPr>
                <w:spacing w:val="-10"/>
              </w:rPr>
              <w:t xml:space="preserve"> </w:t>
            </w:r>
            <w:r>
              <w:t>(Азота</w:t>
            </w:r>
            <w:r>
              <w:rPr>
                <w:spacing w:val="-10"/>
              </w:rPr>
              <w:t xml:space="preserve"> </w:t>
            </w:r>
            <w:r>
              <w:t xml:space="preserve">оксид) </w:t>
            </w:r>
            <w:r>
              <w:rPr>
                <w:spacing w:val="-4"/>
              </w:rPr>
              <w:t>(6)</w:t>
            </w:r>
          </w:p>
        </w:tc>
        <w:tc>
          <w:tcPr>
            <w:tcW w:w="1877" w:type="dxa"/>
          </w:tcPr>
          <w:p w:rsidR="004F19BD" w:rsidRDefault="00EA37BF">
            <w:pPr>
              <w:pStyle w:val="TableParagraph"/>
              <w:spacing w:before="4"/>
              <w:ind w:right="17"/>
              <w:jc w:val="right"/>
            </w:pPr>
            <w:r>
              <w:rPr>
                <w:spacing w:val="-2"/>
              </w:rPr>
              <w:t>0.004865</w:t>
            </w:r>
          </w:p>
        </w:tc>
        <w:tc>
          <w:tcPr>
            <w:tcW w:w="2283" w:type="dxa"/>
          </w:tcPr>
          <w:p w:rsidR="004F19BD" w:rsidRDefault="00EA37BF">
            <w:pPr>
              <w:pStyle w:val="TableParagraph"/>
              <w:spacing w:before="4"/>
              <w:ind w:right="14"/>
              <w:jc w:val="right"/>
            </w:pPr>
            <w:r>
              <w:rPr>
                <w:spacing w:val="-2"/>
              </w:rPr>
              <w:t>0.0271</w:t>
            </w:r>
          </w:p>
        </w:tc>
      </w:tr>
    </w:tbl>
    <w:p w:rsidR="004F19BD" w:rsidRDefault="004F19BD">
      <w:pPr>
        <w:jc w:val="right"/>
        <w:sectPr w:rsidR="004F19BD">
          <w:pgSz w:w="11910" w:h="16840"/>
          <w:pgMar w:top="1080" w:right="900" w:bottom="280" w:left="1480" w:header="710" w:footer="0" w:gutter="0"/>
          <w:cols w:space="720"/>
        </w:sectPr>
      </w:pPr>
    </w:p>
    <w:p w:rsidR="004F19BD" w:rsidRDefault="004F19BD">
      <w:pPr>
        <w:pStyle w:val="a3"/>
        <w:spacing w:before="103"/>
        <w:rPr>
          <w:rFonts w:ascii="Courier New"/>
          <w:sz w:val="20"/>
        </w:rPr>
      </w:pPr>
    </w:p>
    <w:p w:rsidR="004F19BD" w:rsidRDefault="00EA37BF">
      <w:pPr>
        <w:pStyle w:val="a3"/>
        <w:spacing w:line="20" w:lineRule="exact"/>
        <w:ind w:left="222"/>
        <w:rPr>
          <w:rFonts w:ascii="Courier New"/>
          <w:sz w:val="2"/>
        </w:rPr>
      </w:pPr>
      <w:r>
        <w:rPr>
          <w:rFonts w:ascii="Courier New"/>
          <w:noProof/>
          <w:sz w:val="2"/>
        </w:rPr>
        <mc:AlternateContent>
          <mc:Choice Requires="wpg">
            <w:drawing>
              <wp:inline distT="0" distB="0" distL="0" distR="0">
                <wp:extent cx="5701665" cy="6350"/>
                <wp:effectExtent l="9525" t="0" r="0" b="317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1665" cy="6350"/>
                          <a:chOff x="0" y="0"/>
                          <a:chExt cx="5701665" cy="6350"/>
                        </a:xfrm>
                      </wpg:grpSpPr>
                      <wps:wsp>
                        <wps:cNvPr id="77" name="Graphic 77"/>
                        <wps:cNvSpPr/>
                        <wps:spPr>
                          <a:xfrm>
                            <a:off x="0" y="2874"/>
                            <a:ext cx="5701665" cy="1270"/>
                          </a:xfrm>
                          <a:custGeom>
                            <a:avLst/>
                            <a:gdLst/>
                            <a:ahLst/>
                            <a:cxnLst/>
                            <a:rect l="l" t="t" r="r" b="b"/>
                            <a:pathLst>
                              <a:path w="5701665">
                                <a:moveTo>
                                  <a:pt x="0" y="0"/>
                                </a:moveTo>
                                <a:lnTo>
                                  <a:pt x="5701043" y="0"/>
                                </a:lnTo>
                              </a:path>
                            </a:pathLst>
                          </a:custGeom>
                          <a:ln w="57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BE6254" id="Group 76" o:spid="_x0000_s1026" style="width:448.95pt;height:.5pt;mso-position-horizontal-relative:char;mso-position-vertical-relative:line" coordsize="570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">
                <v:shape id="Graphic 77" o:spid="_x0000_s1027" style="position:absolute;top:28;width:57016;height:13;visibility:visible;mso-wrap-style:square;v-text-anchor:top" coordsize="570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" path="m,l5701043,e" filled="f" strokeweight=".15967mm">
                  <v:path arrowok="t"/>
                </v:shape>
                <w10:anchorlock/>
              </v:group>
            </w:pict>
          </mc:Fallback>
        </mc:AlternateContent>
      </w:r>
    </w:p>
    <w:p w:rsidR="004F19BD" w:rsidRDefault="00EA37BF">
      <w:pPr>
        <w:pStyle w:val="a3"/>
        <w:spacing w:before="1"/>
        <w:rPr>
          <w:rFonts w:ascii="Courier New"/>
          <w:sz w:val="18"/>
        </w:rPr>
      </w:pPr>
      <w:r>
        <w:rPr>
          <w:noProof/>
        </w:rPr>
        <mc:AlternateContent>
          <mc:Choice Requires="wps">
            <w:drawing>
              <wp:anchor distT="0" distB="0" distL="0" distR="0" simplePos="0" relativeHeight="487608832" behindDoc="1" locked="0" layoutInCell="1" allowOverlap="1">
                <wp:simplePos x="0" y="0"/>
                <wp:positionH relativeFrom="page">
                  <wp:posOffset>1080820</wp:posOffset>
                </wp:positionH>
                <wp:positionV relativeFrom="paragraph">
                  <wp:posOffset>145795</wp:posOffset>
                </wp:positionV>
                <wp:extent cx="167640"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9DB6F5" id="Graphic 78" o:spid="_x0000_s1026" style="position:absolute;margin-left:85.1pt;margin-top:11.5pt;width:13.2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" path="m,l167640,e" filled="f" strokeweight=".15967mm">
                <v:path arrowok="t"/>
                <w10:wrap type="topAndBottom" anchorx="page"/>
              </v:shape>
            </w:pict>
          </mc:Fallback>
        </mc:AlternateContent>
      </w:r>
    </w:p>
    <w:p w:rsidR="004F19BD" w:rsidRDefault="00EA37BF">
      <w:pPr>
        <w:spacing w:before="6"/>
        <w:ind w:left="222"/>
        <w:rPr>
          <w:rFonts w:ascii="Courier New" w:hAnsi="Courier New"/>
        </w:rPr>
      </w:pPr>
      <w:r>
        <w:rPr>
          <w:rFonts w:ascii="Courier New" w:hAnsi="Courier New"/>
        </w:rPr>
        <w:t>Расчетный</w:t>
      </w:r>
      <w:r>
        <w:rPr>
          <w:rFonts w:ascii="Courier New" w:hAnsi="Courier New"/>
          <w:spacing w:val="-7"/>
        </w:rPr>
        <w:t xml:space="preserve"> </w:t>
      </w:r>
      <w:r>
        <w:rPr>
          <w:rFonts w:ascii="Courier New" w:hAnsi="Courier New"/>
        </w:rPr>
        <w:t>период:</w:t>
      </w:r>
      <w:r>
        <w:rPr>
          <w:rFonts w:ascii="Courier New" w:hAnsi="Courier New"/>
          <w:spacing w:val="-6"/>
        </w:rPr>
        <w:t xml:space="preserve"> </w:t>
      </w:r>
      <w:r>
        <w:rPr>
          <w:rFonts w:ascii="Courier New" w:hAnsi="Courier New"/>
        </w:rPr>
        <w:t>Переходный</w:t>
      </w:r>
      <w:r>
        <w:rPr>
          <w:rFonts w:ascii="Courier New" w:hAnsi="Courier New"/>
          <w:spacing w:val="-6"/>
        </w:rPr>
        <w:t xml:space="preserve"> </w:t>
      </w:r>
      <w:r>
        <w:rPr>
          <w:rFonts w:ascii="Courier New" w:hAnsi="Courier New"/>
        </w:rPr>
        <w:t>период</w:t>
      </w:r>
      <w:r>
        <w:rPr>
          <w:rFonts w:ascii="Courier New" w:hAnsi="Courier New"/>
          <w:spacing w:val="-6"/>
        </w:rPr>
        <w:t xml:space="preserve"> </w:t>
      </w:r>
      <w:r>
        <w:rPr>
          <w:rFonts w:ascii="Courier New" w:hAnsi="Courier New"/>
        </w:rPr>
        <w:t>(t&gt;-5</w:t>
      </w:r>
      <w:r>
        <w:rPr>
          <w:rFonts w:ascii="Courier New" w:hAnsi="Courier New"/>
          <w:spacing w:val="-6"/>
        </w:rPr>
        <w:t xml:space="preserve"> </w:t>
      </w:r>
      <w:r>
        <w:rPr>
          <w:rFonts w:ascii="Courier New" w:hAnsi="Courier New"/>
        </w:rPr>
        <w:t>и</w:t>
      </w:r>
      <w:r>
        <w:rPr>
          <w:rFonts w:ascii="Courier New" w:hAnsi="Courier New"/>
          <w:spacing w:val="-6"/>
        </w:rPr>
        <w:t xml:space="preserve"> </w:t>
      </w:r>
      <w:proofErr w:type="gramStart"/>
      <w:r>
        <w:rPr>
          <w:rFonts w:ascii="Courier New" w:hAnsi="Courier New"/>
          <w:spacing w:val="-4"/>
        </w:rPr>
        <w:t>t&lt;</w:t>
      </w:r>
      <w:proofErr w:type="gramEnd"/>
      <w:r>
        <w:rPr>
          <w:rFonts w:ascii="Courier New" w:hAnsi="Courier New"/>
          <w:spacing w:val="-4"/>
        </w:rPr>
        <w:t>5)</w:t>
      </w:r>
    </w:p>
    <w:p w:rsidR="004F19BD" w:rsidRDefault="00EA37BF">
      <w:pPr>
        <w:pStyle w:val="a3"/>
        <w:rPr>
          <w:rFonts w:ascii="Courier New"/>
          <w:sz w:val="19"/>
        </w:rPr>
      </w:pPr>
      <w:r>
        <w:rPr>
          <w:noProof/>
        </w:rPr>
        <mc:AlternateContent>
          <mc:Choice Requires="wps">
            <w:drawing>
              <wp:anchor distT="0" distB="0" distL="0" distR="0" simplePos="0" relativeHeight="487609344" behindDoc="1" locked="0" layoutInCell="1" allowOverlap="1">
                <wp:simplePos x="0" y="0"/>
                <wp:positionH relativeFrom="page">
                  <wp:posOffset>1080820</wp:posOffset>
                </wp:positionH>
                <wp:positionV relativeFrom="paragraph">
                  <wp:posOffset>152308</wp:posOffset>
                </wp:positionV>
                <wp:extent cx="569976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2E2B72" id="Graphic 79" o:spid="_x0000_s1026" style="position:absolute;margin-left:85.1pt;margin-top:12pt;width:448.8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09856" behindDoc="1" locked="0" layoutInCell="1" allowOverlap="1">
                <wp:simplePos x="0" y="0"/>
                <wp:positionH relativeFrom="page">
                  <wp:posOffset>1080820</wp:posOffset>
                </wp:positionH>
                <wp:positionV relativeFrom="paragraph">
                  <wp:posOffset>309280</wp:posOffset>
                </wp:positionV>
                <wp:extent cx="16764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9A96C5" id="Graphic 80" o:spid="_x0000_s1026" style="position:absolute;margin-left:85.1pt;margin-top:24.35pt;width:13.2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" path="m,l167640,e" filled="f" strokeweight=".15967mm">
                <v:path arrowok="t"/>
                <w10:wrap type="topAndBottom" anchorx="page"/>
              </v:shape>
            </w:pict>
          </mc:Fallback>
        </mc:AlternateContent>
      </w:r>
    </w:p>
    <w:p w:rsidR="004F19BD" w:rsidRDefault="004F19BD">
      <w:pPr>
        <w:pStyle w:val="a3"/>
        <w:spacing w:before="3"/>
        <w:rPr>
          <w:rFonts w:ascii="Courier New"/>
          <w:sz w:val="19"/>
        </w:rPr>
      </w:pPr>
    </w:p>
    <w:p w:rsidR="004F19BD" w:rsidRDefault="00EA37BF">
      <w:pPr>
        <w:spacing w:before="7"/>
        <w:ind w:left="222"/>
        <w:rPr>
          <w:rFonts w:ascii="Arial" w:hAnsi="Arial"/>
          <w:b/>
          <w:sz w:val="20"/>
        </w:rPr>
      </w:pPr>
      <w:r>
        <w:rPr>
          <w:rFonts w:ascii="Courier New" w:hAnsi="Courier New"/>
        </w:rPr>
        <w:t>Температура</w:t>
      </w:r>
      <w:r>
        <w:rPr>
          <w:rFonts w:ascii="Courier New" w:hAnsi="Courier New"/>
          <w:spacing w:val="-8"/>
        </w:rPr>
        <w:t xml:space="preserve"> </w:t>
      </w:r>
      <w:r>
        <w:rPr>
          <w:rFonts w:ascii="Courier New" w:hAnsi="Courier New"/>
        </w:rPr>
        <w:t>воздуха</w:t>
      </w:r>
      <w:r>
        <w:rPr>
          <w:rFonts w:ascii="Courier New" w:hAnsi="Courier New"/>
          <w:spacing w:val="-6"/>
        </w:rPr>
        <w:t xml:space="preserve"> </w:t>
      </w:r>
      <w:r>
        <w:rPr>
          <w:rFonts w:ascii="Courier New" w:hAnsi="Courier New"/>
        </w:rPr>
        <w:t>за</w:t>
      </w:r>
      <w:r>
        <w:rPr>
          <w:rFonts w:ascii="Courier New" w:hAnsi="Courier New"/>
          <w:spacing w:val="-5"/>
        </w:rPr>
        <w:t xml:space="preserve"> </w:t>
      </w:r>
      <w:r>
        <w:rPr>
          <w:rFonts w:ascii="Courier New" w:hAnsi="Courier New"/>
        </w:rPr>
        <w:t>расчетный</w:t>
      </w:r>
      <w:r>
        <w:rPr>
          <w:rFonts w:ascii="Courier New" w:hAnsi="Courier New"/>
          <w:spacing w:val="-6"/>
        </w:rPr>
        <w:t xml:space="preserve"> </w:t>
      </w:r>
      <w:r>
        <w:rPr>
          <w:rFonts w:ascii="Courier New" w:hAnsi="Courier New"/>
        </w:rPr>
        <w:t>период,</w:t>
      </w:r>
      <w:r>
        <w:rPr>
          <w:rFonts w:ascii="Courier New" w:hAnsi="Courier New"/>
          <w:spacing w:val="-5"/>
        </w:rPr>
        <w:t xml:space="preserve"> </w:t>
      </w:r>
      <w:r>
        <w:rPr>
          <w:rFonts w:ascii="Courier New" w:hAnsi="Courier New"/>
        </w:rPr>
        <w:t>град.</w:t>
      </w:r>
      <w:r>
        <w:rPr>
          <w:rFonts w:ascii="Courier New" w:hAnsi="Courier New"/>
          <w:spacing w:val="-6"/>
        </w:rPr>
        <w:t xml:space="preserve"> </w:t>
      </w:r>
      <w:r>
        <w:rPr>
          <w:rFonts w:ascii="Courier New" w:hAnsi="Courier New"/>
        </w:rPr>
        <w:t>С,</w:t>
      </w:r>
      <w:r>
        <w:rPr>
          <w:rFonts w:ascii="Courier New" w:hAnsi="Courier New"/>
          <w:spacing w:val="-5"/>
        </w:rPr>
        <w:t xml:space="preserve"> </w:t>
      </w:r>
      <w:r>
        <w:rPr>
          <w:b/>
          <w:i/>
        </w:rPr>
        <w:t>T</w:t>
      </w:r>
      <w:r>
        <w:rPr>
          <w:b/>
          <w:i/>
          <w:spacing w:val="-2"/>
        </w:rPr>
        <w:t xml:space="preserve"> </w:t>
      </w:r>
      <w:r>
        <w:rPr>
          <w:b/>
          <w:i/>
        </w:rPr>
        <w:t>=</w:t>
      </w:r>
      <w:r>
        <w:rPr>
          <w:b/>
          <w:i/>
          <w:spacing w:val="-3"/>
        </w:rPr>
        <w:t xml:space="preserve"> </w:t>
      </w:r>
      <w:r>
        <w:rPr>
          <w:rFonts w:ascii="Arial" w:hAnsi="Arial"/>
          <w:b/>
          <w:spacing w:val="-10"/>
          <w:sz w:val="20"/>
        </w:rPr>
        <w:t>0</w:t>
      </w:r>
    </w:p>
    <w:p w:rsidR="004F19BD" w:rsidRDefault="00EA37BF">
      <w:pPr>
        <w:pStyle w:val="a3"/>
        <w:spacing w:before="6"/>
        <w:rPr>
          <w:rFonts w:ascii="Arial"/>
          <w:b/>
          <w:sz w:val="18"/>
        </w:rPr>
      </w:pPr>
      <w:r>
        <w:rPr>
          <w:noProof/>
        </w:rPr>
        <mc:AlternateContent>
          <mc:Choice Requires="wps">
            <w:drawing>
              <wp:anchor distT="0" distB="0" distL="0" distR="0" simplePos="0" relativeHeight="487610368" behindDoc="1" locked="0" layoutInCell="1" allowOverlap="1">
                <wp:simplePos x="0" y="0"/>
                <wp:positionH relativeFrom="page">
                  <wp:posOffset>1080820</wp:posOffset>
                </wp:positionH>
                <wp:positionV relativeFrom="paragraph">
                  <wp:posOffset>151014</wp:posOffset>
                </wp:positionV>
                <wp:extent cx="569976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3CFCDB" id="Graphic 81" o:spid="_x0000_s1026" style="position:absolute;margin-left:85.1pt;margin-top:11.9pt;width:448.8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10880" behindDoc="1" locked="0" layoutInCell="1" allowOverlap="1">
                <wp:simplePos x="0" y="0"/>
                <wp:positionH relativeFrom="page">
                  <wp:posOffset>1080820</wp:posOffset>
                </wp:positionH>
                <wp:positionV relativeFrom="paragraph">
                  <wp:posOffset>309510</wp:posOffset>
                </wp:positionV>
                <wp:extent cx="16764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B36DEF" id="Graphic 82" o:spid="_x0000_s1026" style="position:absolute;margin-left:85.1pt;margin-top:24.35pt;width:13.2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" path="m,l167640,e" filled="f" strokeweight=".15967mm">
                <v:path arrowok="t"/>
                <w10:wrap type="topAndBottom" anchorx="page"/>
              </v:shape>
            </w:pict>
          </mc:Fallback>
        </mc:AlternateContent>
      </w:r>
    </w:p>
    <w:p w:rsidR="004F19BD" w:rsidRDefault="004F19BD">
      <w:pPr>
        <w:pStyle w:val="a3"/>
        <w:spacing w:before="2"/>
        <w:rPr>
          <w:rFonts w:ascii="Arial"/>
          <w:b/>
          <w:sz w:val="19"/>
        </w:rPr>
      </w:pPr>
    </w:p>
    <w:p w:rsidR="004F19BD" w:rsidRDefault="00EA37BF">
      <w:pPr>
        <w:spacing w:before="6"/>
        <w:ind w:left="222"/>
        <w:rPr>
          <w:rFonts w:ascii="Courier New" w:hAnsi="Courier New"/>
        </w:rPr>
      </w:pPr>
      <w:r>
        <w:rPr>
          <w:rFonts w:ascii="Courier New" w:hAnsi="Courier New"/>
        </w:rPr>
        <w:t>Тип</w:t>
      </w:r>
      <w:r>
        <w:rPr>
          <w:rFonts w:ascii="Courier New" w:hAnsi="Courier New"/>
          <w:spacing w:val="-3"/>
        </w:rPr>
        <w:t xml:space="preserve"> </w:t>
      </w:r>
      <w:r>
        <w:rPr>
          <w:rFonts w:ascii="Courier New" w:hAnsi="Courier New"/>
        </w:rPr>
        <w:t>машины:</w:t>
      </w:r>
      <w:r>
        <w:rPr>
          <w:rFonts w:ascii="Courier New" w:hAnsi="Courier New"/>
          <w:spacing w:val="-3"/>
        </w:rPr>
        <w:t xml:space="preserve"> </w:t>
      </w:r>
      <w:r>
        <w:rPr>
          <w:rFonts w:ascii="Courier New" w:hAnsi="Courier New"/>
        </w:rPr>
        <w:t>Трактор</w:t>
      </w:r>
      <w:r>
        <w:rPr>
          <w:rFonts w:ascii="Courier New" w:hAnsi="Courier New"/>
          <w:spacing w:val="-3"/>
        </w:rPr>
        <w:t xml:space="preserve"> </w:t>
      </w:r>
      <w:r>
        <w:rPr>
          <w:rFonts w:ascii="Courier New" w:hAnsi="Courier New"/>
        </w:rPr>
        <w:t>(Г),</w:t>
      </w:r>
      <w:r>
        <w:rPr>
          <w:rFonts w:ascii="Courier New" w:hAnsi="Courier New"/>
          <w:spacing w:val="-2"/>
        </w:rPr>
        <w:t xml:space="preserve"> </w:t>
      </w:r>
      <w:r>
        <w:rPr>
          <w:rFonts w:ascii="Courier New" w:hAnsi="Courier New"/>
        </w:rPr>
        <w:t>N</w:t>
      </w:r>
      <w:r>
        <w:rPr>
          <w:rFonts w:ascii="Courier New" w:hAnsi="Courier New"/>
          <w:spacing w:val="-3"/>
        </w:rPr>
        <w:t xml:space="preserve"> </w:t>
      </w:r>
      <w:r>
        <w:rPr>
          <w:rFonts w:ascii="Courier New" w:hAnsi="Courier New"/>
        </w:rPr>
        <w:t>ДВС</w:t>
      </w:r>
      <w:r>
        <w:rPr>
          <w:rFonts w:ascii="Courier New" w:hAnsi="Courier New"/>
          <w:spacing w:val="61"/>
          <w:w w:val="150"/>
        </w:rPr>
        <w:t xml:space="preserve"> </w:t>
      </w:r>
      <w:r>
        <w:rPr>
          <w:rFonts w:ascii="Courier New" w:hAnsi="Courier New"/>
        </w:rPr>
        <w:t>=</w:t>
      </w:r>
      <w:r>
        <w:rPr>
          <w:rFonts w:ascii="Courier New" w:hAnsi="Courier New"/>
          <w:spacing w:val="62"/>
          <w:w w:val="150"/>
        </w:rPr>
        <w:t xml:space="preserve"> </w:t>
      </w:r>
      <w:r>
        <w:rPr>
          <w:rFonts w:ascii="Courier New" w:hAnsi="Courier New"/>
        </w:rPr>
        <w:t>36</w:t>
      </w:r>
      <w:r>
        <w:rPr>
          <w:rFonts w:ascii="Courier New" w:hAnsi="Courier New"/>
          <w:spacing w:val="-2"/>
        </w:rPr>
        <w:t xml:space="preserve"> </w:t>
      </w:r>
      <w:r>
        <w:rPr>
          <w:rFonts w:ascii="Courier New" w:hAnsi="Courier New"/>
        </w:rPr>
        <w:t>-</w:t>
      </w:r>
      <w:r>
        <w:rPr>
          <w:rFonts w:ascii="Courier New" w:hAnsi="Courier New"/>
          <w:spacing w:val="-3"/>
        </w:rPr>
        <w:t xml:space="preserve"> </w:t>
      </w:r>
      <w:r>
        <w:rPr>
          <w:rFonts w:ascii="Courier New" w:hAnsi="Courier New"/>
        </w:rPr>
        <w:t>60</w:t>
      </w:r>
      <w:r>
        <w:rPr>
          <w:rFonts w:ascii="Courier New" w:hAnsi="Courier New"/>
          <w:spacing w:val="-3"/>
        </w:rPr>
        <w:t xml:space="preserve"> </w:t>
      </w:r>
      <w:r>
        <w:rPr>
          <w:rFonts w:ascii="Courier New" w:hAnsi="Courier New"/>
          <w:spacing w:val="-5"/>
        </w:rPr>
        <w:t>кВт</w:t>
      </w:r>
    </w:p>
    <w:p w:rsidR="004F19BD" w:rsidRDefault="00EA37BF">
      <w:pPr>
        <w:pStyle w:val="a3"/>
        <w:rPr>
          <w:rFonts w:ascii="Courier New"/>
          <w:sz w:val="19"/>
        </w:rPr>
      </w:pPr>
      <w:r>
        <w:rPr>
          <w:noProof/>
        </w:rPr>
        <mc:AlternateContent>
          <mc:Choice Requires="wps">
            <w:drawing>
              <wp:anchor distT="0" distB="0" distL="0" distR="0" simplePos="0" relativeHeight="487611392" behindDoc="1" locked="0" layoutInCell="1" allowOverlap="1">
                <wp:simplePos x="0" y="0"/>
                <wp:positionH relativeFrom="page">
                  <wp:posOffset>1080820</wp:posOffset>
                </wp:positionH>
                <wp:positionV relativeFrom="paragraph">
                  <wp:posOffset>152054</wp:posOffset>
                </wp:positionV>
                <wp:extent cx="569976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B484BC" id="Graphic 83" o:spid="_x0000_s1026" style="position:absolute;margin-left:85.1pt;margin-top:11.95pt;width:448.8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11904" behindDoc="1" locked="0" layoutInCell="1" allowOverlap="1">
                <wp:simplePos x="0" y="0"/>
                <wp:positionH relativeFrom="page">
                  <wp:posOffset>1080820</wp:posOffset>
                </wp:positionH>
                <wp:positionV relativeFrom="paragraph">
                  <wp:posOffset>310549</wp:posOffset>
                </wp:positionV>
                <wp:extent cx="16764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64BD91" id="Graphic 84" o:spid="_x0000_s1026" style="position:absolute;margin-left:85.1pt;margin-top:24.45pt;width:13.2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" path="m,l167640,e" filled="f" strokeweight=".15967mm">
                <v:path arrowok="t"/>
                <w10:wrap type="topAndBottom" anchorx="page"/>
              </v:shape>
            </w:pict>
          </mc:Fallback>
        </mc:AlternateContent>
      </w:r>
    </w:p>
    <w:p w:rsidR="004F19BD" w:rsidRDefault="004F19BD">
      <w:pPr>
        <w:pStyle w:val="a3"/>
        <w:spacing w:before="5"/>
        <w:rPr>
          <w:rFonts w:ascii="Courier New"/>
          <w:sz w:val="19"/>
        </w:rPr>
      </w:pPr>
    </w:p>
    <w:p w:rsidR="004F19BD" w:rsidRDefault="00EA37BF">
      <w:pPr>
        <w:spacing w:before="6" w:line="249" w:lineRule="exact"/>
        <w:ind w:left="222"/>
        <w:rPr>
          <w:rFonts w:ascii="Courier New" w:hAnsi="Courier New"/>
        </w:rPr>
      </w:pPr>
      <w:r>
        <w:rPr>
          <w:rFonts w:ascii="Courier New" w:hAnsi="Courier New"/>
        </w:rPr>
        <w:t>Вид</w:t>
      </w:r>
      <w:r>
        <w:rPr>
          <w:rFonts w:ascii="Courier New" w:hAnsi="Courier New"/>
          <w:spacing w:val="-7"/>
        </w:rPr>
        <w:t xml:space="preserve"> </w:t>
      </w:r>
      <w:r>
        <w:rPr>
          <w:rFonts w:ascii="Courier New" w:hAnsi="Courier New"/>
        </w:rPr>
        <w:t>топлива:</w:t>
      </w:r>
      <w:r>
        <w:rPr>
          <w:rFonts w:ascii="Courier New" w:hAnsi="Courier New"/>
          <w:spacing w:val="-7"/>
        </w:rPr>
        <w:t xml:space="preserve"> </w:t>
      </w:r>
      <w:r>
        <w:rPr>
          <w:rFonts w:ascii="Courier New" w:hAnsi="Courier New"/>
        </w:rPr>
        <w:t>дизельное</w:t>
      </w:r>
      <w:r>
        <w:rPr>
          <w:rFonts w:ascii="Courier New" w:hAnsi="Courier New"/>
          <w:spacing w:val="-6"/>
        </w:rPr>
        <w:t xml:space="preserve"> </w:t>
      </w:r>
      <w:r>
        <w:rPr>
          <w:rFonts w:ascii="Courier New" w:hAnsi="Courier New"/>
          <w:spacing w:val="-2"/>
        </w:rPr>
        <w:t>топливо</w:t>
      </w:r>
    </w:p>
    <w:p w:rsidR="004F19BD" w:rsidRDefault="00EA37BF">
      <w:pPr>
        <w:ind w:left="222"/>
        <w:rPr>
          <w:rFonts w:ascii="Arial" w:hAnsi="Arial"/>
          <w:b/>
          <w:sz w:val="20"/>
        </w:rPr>
      </w:pPr>
      <w:r>
        <w:rPr>
          <w:rFonts w:ascii="Courier New" w:hAnsi="Courier New"/>
        </w:rPr>
        <w:t>Температура</w:t>
      </w:r>
      <w:r>
        <w:rPr>
          <w:rFonts w:ascii="Courier New" w:hAnsi="Courier New"/>
          <w:spacing w:val="-8"/>
        </w:rPr>
        <w:t xml:space="preserve"> </w:t>
      </w:r>
      <w:r>
        <w:rPr>
          <w:rFonts w:ascii="Courier New" w:hAnsi="Courier New"/>
        </w:rPr>
        <w:t>воздуха</w:t>
      </w:r>
      <w:r>
        <w:rPr>
          <w:rFonts w:ascii="Courier New" w:hAnsi="Courier New"/>
          <w:spacing w:val="-6"/>
        </w:rPr>
        <w:t xml:space="preserve"> </w:t>
      </w:r>
      <w:r>
        <w:rPr>
          <w:rFonts w:ascii="Courier New" w:hAnsi="Courier New"/>
        </w:rPr>
        <w:t>за</w:t>
      </w:r>
      <w:r>
        <w:rPr>
          <w:rFonts w:ascii="Courier New" w:hAnsi="Courier New"/>
          <w:spacing w:val="-5"/>
        </w:rPr>
        <w:t xml:space="preserve"> </w:t>
      </w:r>
      <w:r>
        <w:rPr>
          <w:rFonts w:ascii="Courier New" w:hAnsi="Courier New"/>
        </w:rPr>
        <w:t>расчетный</w:t>
      </w:r>
      <w:r>
        <w:rPr>
          <w:rFonts w:ascii="Courier New" w:hAnsi="Courier New"/>
          <w:spacing w:val="-6"/>
        </w:rPr>
        <w:t xml:space="preserve"> </w:t>
      </w:r>
      <w:r>
        <w:rPr>
          <w:rFonts w:ascii="Courier New" w:hAnsi="Courier New"/>
        </w:rPr>
        <w:t>период,</w:t>
      </w:r>
      <w:r>
        <w:rPr>
          <w:rFonts w:ascii="Courier New" w:hAnsi="Courier New"/>
          <w:spacing w:val="-5"/>
        </w:rPr>
        <w:t xml:space="preserve"> </w:t>
      </w:r>
      <w:r>
        <w:rPr>
          <w:rFonts w:ascii="Courier New" w:hAnsi="Courier New"/>
        </w:rPr>
        <w:t>град.</w:t>
      </w:r>
      <w:r>
        <w:rPr>
          <w:rFonts w:ascii="Courier New" w:hAnsi="Courier New"/>
          <w:spacing w:val="-6"/>
        </w:rPr>
        <w:t xml:space="preserve"> </w:t>
      </w:r>
      <w:r>
        <w:rPr>
          <w:rFonts w:ascii="Courier New" w:hAnsi="Courier New"/>
        </w:rPr>
        <w:t>С,</w:t>
      </w:r>
      <w:r>
        <w:rPr>
          <w:rFonts w:ascii="Courier New" w:hAnsi="Courier New"/>
          <w:spacing w:val="-5"/>
        </w:rPr>
        <w:t xml:space="preserve"> </w:t>
      </w:r>
      <w:r>
        <w:rPr>
          <w:b/>
          <w:i/>
        </w:rPr>
        <w:t>T</w:t>
      </w:r>
      <w:r>
        <w:rPr>
          <w:b/>
          <w:i/>
          <w:spacing w:val="-2"/>
        </w:rPr>
        <w:t xml:space="preserve"> </w:t>
      </w:r>
      <w:r>
        <w:rPr>
          <w:b/>
          <w:i/>
        </w:rPr>
        <w:t>=</w:t>
      </w:r>
      <w:r>
        <w:rPr>
          <w:b/>
          <w:i/>
          <w:spacing w:val="-3"/>
        </w:rPr>
        <w:t xml:space="preserve"> </w:t>
      </w:r>
      <w:r>
        <w:rPr>
          <w:rFonts w:ascii="Arial" w:hAnsi="Arial"/>
          <w:b/>
          <w:spacing w:val="-10"/>
          <w:sz w:val="20"/>
        </w:rPr>
        <w:t>0</w:t>
      </w:r>
    </w:p>
    <w:p w:rsidR="004F19BD" w:rsidRDefault="00EA37BF">
      <w:pPr>
        <w:spacing w:before="2" w:line="271" w:lineRule="exact"/>
        <w:ind w:left="222"/>
        <w:rPr>
          <w:rFonts w:ascii="Arial" w:hAnsi="Arial"/>
          <w:b/>
          <w:sz w:val="20"/>
        </w:rPr>
      </w:pPr>
      <w:r>
        <w:rPr>
          <w:rFonts w:ascii="Courier New" w:hAnsi="Courier New"/>
        </w:rPr>
        <w:t>Количество</w:t>
      </w:r>
      <w:r>
        <w:rPr>
          <w:rFonts w:ascii="Courier New" w:hAnsi="Courier New"/>
          <w:spacing w:val="-6"/>
        </w:rPr>
        <w:t xml:space="preserve"> </w:t>
      </w:r>
      <w:r>
        <w:rPr>
          <w:rFonts w:ascii="Courier New" w:hAnsi="Courier New"/>
        </w:rPr>
        <w:t>рабочих</w:t>
      </w:r>
      <w:r>
        <w:rPr>
          <w:rFonts w:ascii="Courier New" w:hAnsi="Courier New"/>
          <w:spacing w:val="-6"/>
        </w:rPr>
        <w:t xml:space="preserve"> </w:t>
      </w:r>
      <w:r>
        <w:rPr>
          <w:rFonts w:ascii="Courier New" w:hAnsi="Courier New"/>
        </w:rPr>
        <w:t>дней</w:t>
      </w:r>
      <w:r>
        <w:rPr>
          <w:rFonts w:ascii="Courier New" w:hAnsi="Courier New"/>
          <w:spacing w:val="-5"/>
        </w:rPr>
        <w:t xml:space="preserve"> </w:t>
      </w:r>
      <w:r>
        <w:rPr>
          <w:rFonts w:ascii="Courier New" w:hAnsi="Courier New"/>
        </w:rPr>
        <w:t>в</w:t>
      </w:r>
      <w:r>
        <w:rPr>
          <w:rFonts w:ascii="Courier New" w:hAnsi="Courier New"/>
          <w:spacing w:val="-6"/>
        </w:rPr>
        <w:t xml:space="preserve"> </w:t>
      </w:r>
      <w:r>
        <w:rPr>
          <w:rFonts w:ascii="Courier New" w:hAnsi="Courier New"/>
        </w:rPr>
        <w:t>периоде,</w:t>
      </w:r>
      <w:r>
        <w:rPr>
          <w:rFonts w:ascii="Courier New" w:hAnsi="Courier New"/>
          <w:spacing w:val="-5"/>
        </w:rPr>
        <w:t xml:space="preserve"> </w:t>
      </w:r>
      <w:r>
        <w:rPr>
          <w:b/>
          <w:i/>
        </w:rPr>
        <w:t>DN</w:t>
      </w:r>
      <w:r>
        <w:rPr>
          <w:b/>
          <w:i/>
          <w:spacing w:val="-3"/>
        </w:rPr>
        <w:t xml:space="preserve"> </w:t>
      </w:r>
      <w:r>
        <w:rPr>
          <w:b/>
          <w:i/>
        </w:rPr>
        <w:t>=</w:t>
      </w:r>
      <w:r>
        <w:rPr>
          <w:b/>
          <w:i/>
          <w:spacing w:val="-2"/>
        </w:rPr>
        <w:t xml:space="preserve"> </w:t>
      </w:r>
      <w:r>
        <w:rPr>
          <w:rFonts w:ascii="Arial" w:hAnsi="Arial"/>
          <w:b/>
          <w:spacing w:val="-5"/>
          <w:sz w:val="20"/>
        </w:rPr>
        <w:t>34</w:t>
      </w:r>
    </w:p>
    <w:p w:rsidR="004F19BD" w:rsidRDefault="00EA37BF">
      <w:pPr>
        <w:spacing w:line="271" w:lineRule="exact"/>
        <w:ind w:left="222"/>
        <w:rPr>
          <w:rFonts w:ascii="Arial" w:hAnsi="Arial"/>
          <w:b/>
          <w:sz w:val="20"/>
        </w:rPr>
      </w:pPr>
      <w:r>
        <w:rPr>
          <w:rFonts w:ascii="Courier New" w:hAnsi="Courier New"/>
        </w:rPr>
        <w:t>Общее</w:t>
      </w:r>
      <w:r>
        <w:rPr>
          <w:rFonts w:ascii="Courier New" w:hAnsi="Courier New"/>
          <w:spacing w:val="-8"/>
        </w:rPr>
        <w:t xml:space="preserve"> </w:t>
      </w:r>
      <w:r>
        <w:rPr>
          <w:rFonts w:ascii="Courier New" w:hAnsi="Courier New"/>
        </w:rPr>
        <w:t>кол-во</w:t>
      </w:r>
      <w:r>
        <w:rPr>
          <w:rFonts w:ascii="Courier New" w:hAnsi="Courier New"/>
          <w:spacing w:val="-6"/>
        </w:rPr>
        <w:t xml:space="preserve"> </w:t>
      </w:r>
      <w:r>
        <w:rPr>
          <w:rFonts w:ascii="Courier New" w:hAnsi="Courier New"/>
        </w:rPr>
        <w:t>дорожных</w:t>
      </w:r>
      <w:r>
        <w:rPr>
          <w:rFonts w:ascii="Courier New" w:hAnsi="Courier New"/>
          <w:spacing w:val="-5"/>
        </w:rPr>
        <w:t xml:space="preserve"> </w:t>
      </w:r>
      <w:r>
        <w:rPr>
          <w:rFonts w:ascii="Courier New" w:hAnsi="Courier New"/>
        </w:rPr>
        <w:t>машин</w:t>
      </w:r>
      <w:r>
        <w:rPr>
          <w:rFonts w:ascii="Courier New" w:hAnsi="Courier New"/>
          <w:spacing w:val="-6"/>
        </w:rPr>
        <w:t xml:space="preserve"> </w:t>
      </w:r>
      <w:r>
        <w:rPr>
          <w:rFonts w:ascii="Courier New" w:hAnsi="Courier New"/>
        </w:rPr>
        <w:t>данной</w:t>
      </w:r>
      <w:r>
        <w:rPr>
          <w:rFonts w:ascii="Courier New" w:hAnsi="Courier New"/>
          <w:spacing w:val="-5"/>
        </w:rPr>
        <w:t xml:space="preserve"> </w:t>
      </w:r>
      <w:r>
        <w:rPr>
          <w:rFonts w:ascii="Courier New" w:hAnsi="Courier New"/>
        </w:rPr>
        <w:t>группы,</w:t>
      </w:r>
      <w:r>
        <w:rPr>
          <w:rFonts w:ascii="Courier New" w:hAnsi="Courier New"/>
          <w:spacing w:val="-6"/>
        </w:rPr>
        <w:t xml:space="preserve"> </w:t>
      </w:r>
      <w:r>
        <w:rPr>
          <w:rFonts w:ascii="Courier New" w:hAnsi="Courier New"/>
        </w:rPr>
        <w:t>шт.,</w:t>
      </w:r>
      <w:r>
        <w:rPr>
          <w:rFonts w:ascii="Courier New" w:hAnsi="Courier New"/>
          <w:spacing w:val="-5"/>
        </w:rPr>
        <w:t xml:space="preserve"> </w:t>
      </w:r>
      <w:r>
        <w:rPr>
          <w:b/>
          <w:i/>
        </w:rPr>
        <w:t>NK</w:t>
      </w:r>
      <w:r>
        <w:rPr>
          <w:b/>
          <w:i/>
          <w:spacing w:val="-3"/>
        </w:rPr>
        <w:t xml:space="preserve"> </w:t>
      </w:r>
      <w:r>
        <w:rPr>
          <w:b/>
          <w:i/>
        </w:rPr>
        <w:t>=</w:t>
      </w:r>
      <w:r>
        <w:rPr>
          <w:b/>
          <w:i/>
          <w:spacing w:val="-2"/>
        </w:rPr>
        <w:t xml:space="preserve"> </w:t>
      </w:r>
      <w:r>
        <w:rPr>
          <w:rFonts w:ascii="Arial" w:hAnsi="Arial"/>
          <w:b/>
          <w:spacing w:val="-10"/>
          <w:sz w:val="20"/>
        </w:rPr>
        <w:t>1</w:t>
      </w:r>
    </w:p>
    <w:p w:rsidR="004F19BD" w:rsidRDefault="00EA37BF">
      <w:pPr>
        <w:spacing w:line="270" w:lineRule="exact"/>
        <w:ind w:left="222"/>
        <w:rPr>
          <w:rFonts w:ascii="Arial" w:hAnsi="Arial"/>
          <w:b/>
          <w:sz w:val="20"/>
        </w:rPr>
      </w:pPr>
      <w:r>
        <w:rPr>
          <w:rFonts w:ascii="Courier New" w:hAnsi="Courier New"/>
        </w:rPr>
        <w:t>Коэффициент</w:t>
      </w:r>
      <w:r>
        <w:rPr>
          <w:rFonts w:ascii="Courier New" w:hAnsi="Courier New"/>
          <w:spacing w:val="-8"/>
        </w:rPr>
        <w:t xml:space="preserve"> </w:t>
      </w:r>
      <w:r>
        <w:rPr>
          <w:rFonts w:ascii="Courier New" w:hAnsi="Courier New"/>
        </w:rPr>
        <w:t>выпуска</w:t>
      </w:r>
      <w:r>
        <w:rPr>
          <w:rFonts w:ascii="Courier New" w:hAnsi="Courier New"/>
          <w:spacing w:val="-7"/>
        </w:rPr>
        <w:t xml:space="preserve"> </w:t>
      </w:r>
      <w:r>
        <w:rPr>
          <w:rFonts w:ascii="Courier New" w:hAnsi="Courier New"/>
        </w:rPr>
        <w:t>(выезда),</w:t>
      </w:r>
      <w:r>
        <w:rPr>
          <w:rFonts w:ascii="Courier New" w:hAnsi="Courier New"/>
          <w:spacing w:val="-6"/>
        </w:rPr>
        <w:t xml:space="preserve"> </w:t>
      </w:r>
      <w:r>
        <w:rPr>
          <w:b/>
          <w:i/>
        </w:rPr>
        <w:t>A</w:t>
      </w:r>
      <w:r>
        <w:rPr>
          <w:b/>
          <w:i/>
          <w:spacing w:val="-4"/>
        </w:rPr>
        <w:t xml:space="preserve"> </w:t>
      </w:r>
      <w:r>
        <w:rPr>
          <w:b/>
          <w:i/>
        </w:rPr>
        <w:t>=</w:t>
      </w:r>
      <w:r>
        <w:rPr>
          <w:b/>
          <w:i/>
          <w:spacing w:val="-3"/>
        </w:rPr>
        <w:t xml:space="preserve"> </w:t>
      </w:r>
      <w:r>
        <w:rPr>
          <w:rFonts w:ascii="Arial" w:hAnsi="Arial"/>
          <w:b/>
          <w:spacing w:val="-10"/>
          <w:sz w:val="20"/>
        </w:rPr>
        <w:t>1</w:t>
      </w:r>
    </w:p>
    <w:p w:rsidR="004F19BD" w:rsidRDefault="00EA37BF">
      <w:pPr>
        <w:spacing w:line="242" w:lineRule="auto"/>
        <w:ind w:left="222"/>
        <w:rPr>
          <w:rFonts w:ascii="Arial" w:hAnsi="Arial"/>
          <w:b/>
          <w:sz w:val="20"/>
        </w:rPr>
      </w:pPr>
      <w:r>
        <w:rPr>
          <w:rFonts w:ascii="Courier New" w:hAnsi="Courier New"/>
        </w:rPr>
        <w:t>Наибольшее</w:t>
      </w:r>
      <w:r>
        <w:rPr>
          <w:rFonts w:ascii="Courier New" w:hAnsi="Courier New"/>
          <w:spacing w:val="-5"/>
        </w:rPr>
        <w:t xml:space="preserve"> </w:t>
      </w:r>
      <w:r>
        <w:rPr>
          <w:rFonts w:ascii="Courier New" w:hAnsi="Courier New"/>
        </w:rPr>
        <w:t>количество</w:t>
      </w:r>
      <w:r>
        <w:rPr>
          <w:rFonts w:ascii="Courier New" w:hAnsi="Courier New"/>
          <w:spacing w:val="-5"/>
        </w:rPr>
        <w:t xml:space="preserve"> </w:t>
      </w:r>
      <w:r>
        <w:rPr>
          <w:rFonts w:ascii="Courier New" w:hAnsi="Courier New"/>
        </w:rPr>
        <w:t>дорожных</w:t>
      </w:r>
      <w:r>
        <w:rPr>
          <w:rFonts w:ascii="Courier New" w:hAnsi="Courier New"/>
          <w:spacing w:val="-5"/>
        </w:rPr>
        <w:t xml:space="preserve"> </w:t>
      </w:r>
      <w:proofErr w:type="gramStart"/>
      <w:r>
        <w:rPr>
          <w:rFonts w:ascii="Courier New" w:hAnsi="Courier New"/>
        </w:rPr>
        <w:t>машин</w:t>
      </w:r>
      <w:r>
        <w:rPr>
          <w:rFonts w:ascii="Courier New" w:hAnsi="Courier New"/>
          <w:spacing w:val="-5"/>
        </w:rPr>
        <w:t xml:space="preserve"> </w:t>
      </w:r>
      <w:r>
        <w:rPr>
          <w:rFonts w:ascii="Courier New" w:hAnsi="Courier New"/>
        </w:rPr>
        <w:t>,</w:t>
      </w:r>
      <w:proofErr w:type="gramEnd"/>
      <w:r>
        <w:rPr>
          <w:rFonts w:ascii="Courier New" w:hAnsi="Courier New"/>
          <w:spacing w:val="-5"/>
        </w:rPr>
        <w:t xml:space="preserve"> </w:t>
      </w:r>
      <w:r>
        <w:rPr>
          <w:rFonts w:ascii="Courier New" w:hAnsi="Courier New"/>
        </w:rPr>
        <w:t>работающих</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5"/>
        </w:rPr>
        <w:t xml:space="preserve"> </w:t>
      </w:r>
      <w:r>
        <w:rPr>
          <w:rFonts w:ascii="Courier New" w:hAnsi="Courier New"/>
        </w:rPr>
        <w:t xml:space="preserve">в течении 30 </w:t>
      </w:r>
      <w:proofErr w:type="spellStart"/>
      <w:r>
        <w:rPr>
          <w:rFonts w:ascii="Courier New" w:hAnsi="Courier New"/>
        </w:rPr>
        <w:t>мин,шт</w:t>
      </w:r>
      <w:proofErr w:type="spellEnd"/>
      <w:r>
        <w:rPr>
          <w:rFonts w:ascii="Courier New" w:hAnsi="Courier New"/>
        </w:rPr>
        <w:t xml:space="preserve">, </w:t>
      </w:r>
      <w:r>
        <w:rPr>
          <w:b/>
          <w:i/>
        </w:rPr>
        <w:t xml:space="preserve">NK1 = </w:t>
      </w:r>
      <w:r>
        <w:rPr>
          <w:rFonts w:ascii="Arial" w:hAnsi="Arial"/>
          <w:b/>
          <w:sz w:val="20"/>
        </w:rPr>
        <w:t>1</w:t>
      </w:r>
    </w:p>
    <w:p w:rsidR="004F19BD" w:rsidRDefault="00EA37BF">
      <w:pPr>
        <w:ind w:left="222" w:right="396"/>
        <w:jc w:val="both"/>
        <w:rPr>
          <w:rFonts w:ascii="Arial" w:hAnsi="Arial"/>
          <w:b/>
          <w:sz w:val="20"/>
        </w:rPr>
      </w:pPr>
      <w:r>
        <w:rPr>
          <w:rFonts w:ascii="Courier New" w:hAnsi="Courier New"/>
        </w:rPr>
        <w:t>Суммарное</w:t>
      </w:r>
      <w:r>
        <w:rPr>
          <w:rFonts w:ascii="Courier New" w:hAnsi="Courier New"/>
          <w:spacing w:val="-2"/>
        </w:rPr>
        <w:t xml:space="preserve"> </w:t>
      </w:r>
      <w:r>
        <w:rPr>
          <w:rFonts w:ascii="Courier New" w:hAnsi="Courier New"/>
        </w:rPr>
        <w:t>время</w:t>
      </w:r>
      <w:r>
        <w:rPr>
          <w:rFonts w:ascii="Courier New" w:hAnsi="Courier New"/>
          <w:spacing w:val="-2"/>
        </w:rPr>
        <w:t xml:space="preserve"> </w:t>
      </w:r>
      <w:r>
        <w:rPr>
          <w:rFonts w:ascii="Courier New" w:hAnsi="Courier New"/>
        </w:rPr>
        <w:t>движения</w:t>
      </w:r>
      <w:r>
        <w:rPr>
          <w:rFonts w:ascii="Courier New" w:hAnsi="Courier New"/>
          <w:spacing w:val="-2"/>
        </w:rPr>
        <w:t xml:space="preserve"> </w:t>
      </w:r>
      <w:r>
        <w:rPr>
          <w:rFonts w:ascii="Courier New" w:hAnsi="Courier New"/>
        </w:rPr>
        <w:t>без</w:t>
      </w:r>
      <w:r>
        <w:rPr>
          <w:rFonts w:ascii="Courier New" w:hAnsi="Courier New"/>
          <w:spacing w:val="-2"/>
        </w:rPr>
        <w:t xml:space="preserve"> </w:t>
      </w:r>
      <w:r>
        <w:rPr>
          <w:rFonts w:ascii="Courier New" w:hAnsi="Courier New"/>
        </w:rPr>
        <w:t>нагрузки</w:t>
      </w:r>
      <w:r>
        <w:rPr>
          <w:rFonts w:ascii="Courier New" w:hAnsi="Courier New"/>
          <w:spacing w:val="-2"/>
        </w:rPr>
        <w:t xml:space="preserve"> </w:t>
      </w:r>
      <w:r>
        <w:rPr>
          <w:rFonts w:ascii="Courier New" w:hAnsi="Courier New"/>
        </w:rPr>
        <w:t>1</w:t>
      </w:r>
      <w:r>
        <w:rPr>
          <w:rFonts w:ascii="Courier New" w:hAnsi="Courier New"/>
          <w:spacing w:val="-2"/>
        </w:rPr>
        <w:t xml:space="preserve"> </w:t>
      </w:r>
      <w:r>
        <w:rPr>
          <w:rFonts w:ascii="Courier New" w:hAnsi="Courier New"/>
        </w:rPr>
        <w:t>машины</w:t>
      </w:r>
      <w:r>
        <w:rPr>
          <w:rFonts w:ascii="Courier New" w:hAnsi="Courier New"/>
          <w:spacing w:val="-2"/>
        </w:rPr>
        <w:t xml:space="preserve"> </w:t>
      </w:r>
      <w:r>
        <w:rPr>
          <w:rFonts w:ascii="Courier New" w:hAnsi="Courier New"/>
        </w:rPr>
        <w:t>в</w:t>
      </w:r>
      <w:r>
        <w:rPr>
          <w:rFonts w:ascii="Courier New" w:hAnsi="Courier New"/>
          <w:spacing w:val="-2"/>
        </w:rPr>
        <w:t xml:space="preserve"> </w:t>
      </w:r>
      <w:r>
        <w:rPr>
          <w:rFonts w:ascii="Courier New" w:hAnsi="Courier New"/>
        </w:rPr>
        <w:t>день,</w:t>
      </w:r>
      <w:r>
        <w:rPr>
          <w:rFonts w:ascii="Courier New" w:hAnsi="Courier New"/>
          <w:spacing w:val="-2"/>
        </w:rPr>
        <w:t xml:space="preserve"> </w:t>
      </w:r>
      <w:r>
        <w:rPr>
          <w:rFonts w:ascii="Courier New" w:hAnsi="Courier New"/>
        </w:rPr>
        <w:t xml:space="preserve">мин, </w:t>
      </w:r>
      <w:r>
        <w:rPr>
          <w:b/>
          <w:i/>
        </w:rPr>
        <w:t>TV1</w:t>
      </w:r>
      <w:r>
        <w:rPr>
          <w:b/>
          <w:i/>
          <w:spacing w:val="-1"/>
        </w:rPr>
        <w:t xml:space="preserve"> </w:t>
      </w:r>
      <w:r>
        <w:rPr>
          <w:b/>
          <w:i/>
        </w:rPr>
        <w:t>=</w:t>
      </w:r>
      <w:r>
        <w:rPr>
          <w:b/>
          <w:i/>
          <w:spacing w:val="-2"/>
        </w:rPr>
        <w:t xml:space="preserve"> </w:t>
      </w:r>
      <w:r>
        <w:rPr>
          <w:rFonts w:ascii="Arial" w:hAnsi="Arial"/>
          <w:b/>
          <w:sz w:val="20"/>
        </w:rPr>
        <w:t xml:space="preserve">192 </w:t>
      </w:r>
      <w:r>
        <w:rPr>
          <w:rFonts w:ascii="Courier New" w:hAnsi="Courier New"/>
        </w:rPr>
        <w:t>Суммарное</w:t>
      </w:r>
      <w:r>
        <w:rPr>
          <w:rFonts w:ascii="Courier New" w:hAnsi="Courier New"/>
          <w:spacing w:val="-4"/>
        </w:rPr>
        <w:t xml:space="preserve"> </w:t>
      </w:r>
      <w:r>
        <w:rPr>
          <w:rFonts w:ascii="Courier New" w:hAnsi="Courier New"/>
        </w:rPr>
        <w:t>время</w:t>
      </w:r>
      <w:r>
        <w:rPr>
          <w:rFonts w:ascii="Courier New" w:hAnsi="Courier New"/>
          <w:spacing w:val="-3"/>
        </w:rPr>
        <w:t xml:space="preserve"> </w:t>
      </w:r>
      <w:r>
        <w:rPr>
          <w:rFonts w:ascii="Courier New" w:hAnsi="Courier New"/>
        </w:rPr>
        <w:t>движения</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c</w:t>
      </w:r>
      <w:r>
        <w:rPr>
          <w:rFonts w:ascii="Courier New" w:hAnsi="Courier New"/>
          <w:spacing w:val="-4"/>
        </w:rPr>
        <w:t xml:space="preserve"> </w:t>
      </w:r>
      <w:r>
        <w:rPr>
          <w:rFonts w:ascii="Courier New" w:hAnsi="Courier New"/>
        </w:rPr>
        <w:t>нагрузкой</w:t>
      </w:r>
      <w:r>
        <w:rPr>
          <w:rFonts w:ascii="Courier New" w:hAnsi="Courier New"/>
          <w:spacing w:val="-4"/>
        </w:rPr>
        <w:t xml:space="preserve"> </w:t>
      </w:r>
      <w:r>
        <w:rPr>
          <w:rFonts w:ascii="Courier New" w:hAnsi="Courier New"/>
        </w:rPr>
        <w:t>в</w:t>
      </w:r>
      <w:r>
        <w:rPr>
          <w:rFonts w:ascii="Courier New" w:hAnsi="Courier New"/>
          <w:spacing w:val="-4"/>
        </w:rPr>
        <w:t xml:space="preserve"> </w:t>
      </w:r>
      <w:r>
        <w:rPr>
          <w:rFonts w:ascii="Courier New" w:hAnsi="Courier New"/>
        </w:rPr>
        <w:t>день,</w:t>
      </w:r>
      <w:r>
        <w:rPr>
          <w:rFonts w:ascii="Courier New" w:hAnsi="Courier New"/>
          <w:spacing w:val="-4"/>
        </w:rPr>
        <w:t xml:space="preserve"> </w:t>
      </w:r>
      <w:r>
        <w:rPr>
          <w:rFonts w:ascii="Courier New" w:hAnsi="Courier New"/>
        </w:rPr>
        <w:t>мин,</w:t>
      </w:r>
      <w:r>
        <w:rPr>
          <w:rFonts w:ascii="Courier New" w:hAnsi="Courier New"/>
          <w:spacing w:val="-3"/>
        </w:rPr>
        <w:t xml:space="preserve"> </w:t>
      </w:r>
      <w:r>
        <w:rPr>
          <w:b/>
          <w:i/>
        </w:rPr>
        <w:t>TV1N</w:t>
      </w:r>
      <w:r>
        <w:rPr>
          <w:b/>
          <w:i/>
          <w:spacing w:val="-3"/>
        </w:rPr>
        <w:t xml:space="preserve"> </w:t>
      </w:r>
      <w:r>
        <w:rPr>
          <w:b/>
          <w:i/>
        </w:rPr>
        <w:t>=</w:t>
      </w:r>
      <w:r>
        <w:rPr>
          <w:b/>
          <w:i/>
          <w:spacing w:val="-1"/>
        </w:rPr>
        <w:t xml:space="preserve"> </w:t>
      </w:r>
      <w:r>
        <w:rPr>
          <w:rFonts w:ascii="Arial" w:hAnsi="Arial"/>
          <w:b/>
          <w:sz w:val="20"/>
        </w:rPr>
        <w:t xml:space="preserve">192 </w:t>
      </w:r>
      <w:r>
        <w:rPr>
          <w:rFonts w:ascii="Courier New" w:hAnsi="Courier New"/>
        </w:rPr>
        <w:t xml:space="preserve">Суммарное время работы 1 машины на </w:t>
      </w:r>
      <w:proofErr w:type="spellStart"/>
      <w:r>
        <w:rPr>
          <w:rFonts w:ascii="Courier New" w:hAnsi="Courier New"/>
        </w:rPr>
        <w:t>хол</w:t>
      </w:r>
      <w:proofErr w:type="spellEnd"/>
      <w:r>
        <w:rPr>
          <w:rFonts w:ascii="Courier New" w:hAnsi="Courier New"/>
        </w:rPr>
        <w:t xml:space="preserve">. ходу, мин, </w:t>
      </w:r>
      <w:r>
        <w:rPr>
          <w:b/>
          <w:i/>
        </w:rPr>
        <w:t xml:space="preserve">TXS = </w:t>
      </w:r>
      <w:r>
        <w:rPr>
          <w:rFonts w:ascii="Arial" w:hAnsi="Arial"/>
          <w:b/>
          <w:sz w:val="20"/>
        </w:rPr>
        <w:t>96</w:t>
      </w:r>
    </w:p>
    <w:p w:rsidR="004F19BD" w:rsidRDefault="00EA37BF">
      <w:pPr>
        <w:spacing w:before="245"/>
        <w:ind w:left="222" w:right="639"/>
        <w:jc w:val="both"/>
        <w:rPr>
          <w:rFonts w:ascii="Arial" w:hAnsi="Arial"/>
          <w:b/>
          <w:sz w:val="20"/>
        </w:rPr>
      </w:pPr>
      <w:r>
        <w:rPr>
          <w:rFonts w:ascii="Courier New" w:hAnsi="Courier New"/>
        </w:rPr>
        <w:t>Макс</w:t>
      </w:r>
      <w:r>
        <w:rPr>
          <w:rFonts w:ascii="Courier New" w:hAnsi="Courier New"/>
          <w:spacing w:val="-1"/>
        </w:rPr>
        <w:t xml:space="preserve"> </w:t>
      </w:r>
      <w:r>
        <w:rPr>
          <w:rFonts w:ascii="Courier New" w:hAnsi="Courier New"/>
        </w:rPr>
        <w:t>время</w:t>
      </w:r>
      <w:r>
        <w:rPr>
          <w:rFonts w:ascii="Courier New" w:hAnsi="Courier New"/>
          <w:spacing w:val="-1"/>
        </w:rPr>
        <w:t xml:space="preserve"> </w:t>
      </w:r>
      <w:r>
        <w:rPr>
          <w:rFonts w:ascii="Courier New" w:hAnsi="Courier New"/>
        </w:rPr>
        <w:t>движения</w:t>
      </w:r>
      <w:r>
        <w:rPr>
          <w:rFonts w:ascii="Courier New" w:hAnsi="Courier New"/>
          <w:spacing w:val="-1"/>
        </w:rPr>
        <w:t xml:space="preserve"> </w:t>
      </w:r>
      <w:r>
        <w:rPr>
          <w:rFonts w:ascii="Courier New" w:hAnsi="Courier New"/>
        </w:rPr>
        <w:t>без</w:t>
      </w:r>
      <w:r>
        <w:rPr>
          <w:rFonts w:ascii="Courier New" w:hAnsi="Courier New"/>
          <w:spacing w:val="-1"/>
        </w:rPr>
        <w:t xml:space="preserve"> </w:t>
      </w:r>
      <w:r>
        <w:rPr>
          <w:rFonts w:ascii="Courier New" w:hAnsi="Courier New"/>
        </w:rPr>
        <w:t>нагрузки</w:t>
      </w:r>
      <w:r>
        <w:rPr>
          <w:rFonts w:ascii="Courier New" w:hAnsi="Courier New"/>
          <w:spacing w:val="-1"/>
        </w:rPr>
        <w:t xml:space="preserve"> </w:t>
      </w:r>
      <w:r>
        <w:rPr>
          <w:rFonts w:ascii="Courier New" w:hAnsi="Courier New"/>
        </w:rPr>
        <w:t>1</w:t>
      </w:r>
      <w:r>
        <w:rPr>
          <w:rFonts w:ascii="Courier New" w:hAnsi="Courier New"/>
          <w:spacing w:val="-1"/>
        </w:rPr>
        <w:t xml:space="preserve"> </w:t>
      </w:r>
      <w:r>
        <w:rPr>
          <w:rFonts w:ascii="Courier New" w:hAnsi="Courier New"/>
        </w:rPr>
        <w:t>машины</w:t>
      </w:r>
      <w:r>
        <w:rPr>
          <w:rFonts w:ascii="Courier New" w:hAnsi="Courier New"/>
          <w:spacing w:val="-1"/>
        </w:rPr>
        <w:t xml:space="preserve"> </w:t>
      </w:r>
      <w:r>
        <w:rPr>
          <w:rFonts w:ascii="Courier New" w:hAnsi="Courier New"/>
        </w:rPr>
        <w:t>за</w:t>
      </w:r>
      <w:r>
        <w:rPr>
          <w:rFonts w:ascii="Courier New" w:hAnsi="Courier New"/>
          <w:spacing w:val="-1"/>
        </w:rPr>
        <w:t xml:space="preserve"> </w:t>
      </w:r>
      <w:r>
        <w:rPr>
          <w:rFonts w:ascii="Courier New" w:hAnsi="Courier New"/>
        </w:rPr>
        <w:t>30</w:t>
      </w:r>
      <w:r>
        <w:rPr>
          <w:rFonts w:ascii="Courier New" w:hAnsi="Courier New"/>
          <w:spacing w:val="-1"/>
        </w:rPr>
        <w:t xml:space="preserve"> </w:t>
      </w:r>
      <w:proofErr w:type="gramStart"/>
      <w:r>
        <w:rPr>
          <w:rFonts w:ascii="Courier New" w:hAnsi="Courier New"/>
        </w:rPr>
        <w:t>мин</w:t>
      </w:r>
      <w:r>
        <w:rPr>
          <w:rFonts w:ascii="Courier New" w:hAnsi="Courier New"/>
          <w:spacing w:val="-1"/>
        </w:rPr>
        <w:t xml:space="preserve"> </w:t>
      </w:r>
      <w:r>
        <w:rPr>
          <w:rFonts w:ascii="Courier New" w:hAnsi="Courier New"/>
        </w:rPr>
        <w:t>,</w:t>
      </w:r>
      <w:proofErr w:type="gramEnd"/>
      <w:r>
        <w:rPr>
          <w:rFonts w:ascii="Courier New" w:hAnsi="Courier New"/>
          <w:spacing w:val="-1"/>
        </w:rPr>
        <w:t xml:space="preserve"> </w:t>
      </w:r>
      <w:r>
        <w:rPr>
          <w:rFonts w:ascii="Courier New" w:hAnsi="Courier New"/>
        </w:rPr>
        <w:t xml:space="preserve">мин, </w:t>
      </w:r>
      <w:r>
        <w:rPr>
          <w:b/>
          <w:i/>
        </w:rPr>
        <w:t>TV2 =</w:t>
      </w:r>
      <w:r>
        <w:rPr>
          <w:b/>
          <w:i/>
          <w:spacing w:val="-1"/>
        </w:rPr>
        <w:t xml:space="preserve"> </w:t>
      </w:r>
      <w:r>
        <w:rPr>
          <w:rFonts w:ascii="Arial" w:hAnsi="Arial"/>
          <w:b/>
          <w:sz w:val="20"/>
        </w:rPr>
        <w:t xml:space="preserve">12 </w:t>
      </w:r>
      <w:r>
        <w:rPr>
          <w:rFonts w:ascii="Courier New" w:hAnsi="Courier New"/>
        </w:rPr>
        <w:t>Макс</w:t>
      </w:r>
      <w:r>
        <w:rPr>
          <w:rFonts w:ascii="Courier New" w:hAnsi="Courier New"/>
          <w:spacing w:val="-4"/>
        </w:rPr>
        <w:t xml:space="preserve"> </w:t>
      </w:r>
      <w:r>
        <w:rPr>
          <w:rFonts w:ascii="Courier New" w:hAnsi="Courier New"/>
        </w:rPr>
        <w:t>время</w:t>
      </w:r>
      <w:r>
        <w:rPr>
          <w:rFonts w:ascii="Courier New" w:hAnsi="Courier New"/>
          <w:spacing w:val="-4"/>
        </w:rPr>
        <w:t xml:space="preserve"> </w:t>
      </w:r>
      <w:r>
        <w:rPr>
          <w:rFonts w:ascii="Courier New" w:hAnsi="Courier New"/>
        </w:rPr>
        <w:t>движения</w:t>
      </w:r>
      <w:r>
        <w:rPr>
          <w:rFonts w:ascii="Courier New" w:hAnsi="Courier New"/>
          <w:spacing w:val="-4"/>
        </w:rPr>
        <w:t xml:space="preserve"> </w:t>
      </w:r>
      <w:r>
        <w:rPr>
          <w:rFonts w:ascii="Courier New" w:hAnsi="Courier New"/>
        </w:rPr>
        <w:t>с</w:t>
      </w:r>
      <w:r>
        <w:rPr>
          <w:rFonts w:ascii="Courier New" w:hAnsi="Courier New"/>
          <w:spacing w:val="-4"/>
        </w:rPr>
        <w:t xml:space="preserve"> </w:t>
      </w:r>
      <w:r>
        <w:rPr>
          <w:rFonts w:ascii="Courier New" w:hAnsi="Courier New"/>
        </w:rPr>
        <w:t>нагрузкой</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4"/>
        </w:rPr>
        <w:t xml:space="preserve"> </w:t>
      </w:r>
      <w:r>
        <w:rPr>
          <w:rFonts w:ascii="Courier New" w:hAnsi="Courier New"/>
        </w:rPr>
        <w:t>,</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TV2N</w:t>
      </w:r>
      <w:r>
        <w:rPr>
          <w:b/>
          <w:i/>
          <w:spacing w:val="-2"/>
        </w:rPr>
        <w:t xml:space="preserve"> </w:t>
      </w:r>
      <w:r>
        <w:rPr>
          <w:b/>
          <w:i/>
        </w:rPr>
        <w:t xml:space="preserve">= </w:t>
      </w:r>
      <w:r>
        <w:rPr>
          <w:rFonts w:ascii="Arial" w:hAnsi="Arial"/>
          <w:b/>
          <w:sz w:val="20"/>
        </w:rPr>
        <w:t xml:space="preserve">12 </w:t>
      </w:r>
      <w:proofErr w:type="spellStart"/>
      <w:r>
        <w:rPr>
          <w:rFonts w:ascii="Courier New" w:hAnsi="Courier New"/>
        </w:rPr>
        <w:t>Макс.время</w:t>
      </w:r>
      <w:proofErr w:type="spellEnd"/>
      <w:r>
        <w:rPr>
          <w:rFonts w:ascii="Courier New" w:hAnsi="Courier New"/>
        </w:rPr>
        <w:t xml:space="preserve"> работы машин на </w:t>
      </w:r>
      <w:proofErr w:type="spellStart"/>
      <w:r>
        <w:rPr>
          <w:rFonts w:ascii="Courier New" w:hAnsi="Courier New"/>
        </w:rPr>
        <w:t>хол</w:t>
      </w:r>
      <w:proofErr w:type="spellEnd"/>
      <w:r>
        <w:rPr>
          <w:rFonts w:ascii="Courier New" w:hAnsi="Courier New"/>
        </w:rPr>
        <w:t xml:space="preserve">. ходу за 30 мин, мин, </w:t>
      </w:r>
      <w:r>
        <w:rPr>
          <w:b/>
          <w:i/>
        </w:rPr>
        <w:t xml:space="preserve">TXM = </w:t>
      </w:r>
      <w:r>
        <w:rPr>
          <w:rFonts w:ascii="Arial" w:hAnsi="Arial"/>
          <w:b/>
          <w:sz w:val="20"/>
        </w:rPr>
        <w:t>6</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8"/>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6"/>
          <w:sz w:val="20"/>
          <w:u w:val="single"/>
        </w:rPr>
        <w:t xml:space="preserve"> </w:t>
      </w:r>
      <w:r>
        <w:rPr>
          <w:b/>
          <w:i/>
          <w:sz w:val="20"/>
          <w:u w:val="single"/>
        </w:rPr>
        <w:t>углерода,</w:t>
      </w:r>
      <w:r>
        <w:rPr>
          <w:b/>
          <w:i/>
          <w:spacing w:val="-6"/>
          <w:sz w:val="20"/>
          <w:u w:val="single"/>
        </w:rPr>
        <w:t xml:space="preserve"> </w:t>
      </w:r>
      <w:r>
        <w:rPr>
          <w:b/>
          <w:i/>
          <w:sz w:val="20"/>
          <w:u w:val="single"/>
        </w:rPr>
        <w:t>Угарный</w:t>
      </w:r>
      <w:r>
        <w:rPr>
          <w:b/>
          <w:i/>
          <w:spacing w:val="-8"/>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pStyle w:val="a3"/>
        <w:spacing w:before="6"/>
        <w:rPr>
          <w:b/>
          <w:i/>
          <w:sz w:val="20"/>
        </w:rPr>
      </w:pPr>
    </w:p>
    <w:p w:rsidR="004F19BD" w:rsidRDefault="00EA37BF">
      <w:pPr>
        <w:spacing w:before="1"/>
        <w:ind w:left="222"/>
        <w:rPr>
          <w:rFonts w:ascii="Courier New" w:hAnsi="Courier New"/>
        </w:rPr>
      </w:pPr>
      <w:r>
        <w:rPr>
          <w:rFonts w:ascii="Courier New" w:hAnsi="Courier New"/>
        </w:rPr>
        <w:t>Выбросы</w:t>
      </w:r>
      <w:r>
        <w:rPr>
          <w:rFonts w:ascii="Courier New" w:hAnsi="Courier New"/>
          <w:spacing w:val="-6"/>
        </w:rPr>
        <w:t xml:space="preserve"> </w:t>
      </w:r>
      <w:r>
        <w:rPr>
          <w:rFonts w:ascii="Courier New" w:hAnsi="Courier New"/>
        </w:rPr>
        <w:t>за</w:t>
      </w:r>
      <w:r>
        <w:rPr>
          <w:rFonts w:ascii="Courier New" w:hAnsi="Courier New"/>
          <w:spacing w:val="-6"/>
        </w:rPr>
        <w:t xml:space="preserve"> </w:t>
      </w:r>
      <w:r>
        <w:rPr>
          <w:rFonts w:ascii="Courier New" w:hAnsi="Courier New"/>
        </w:rPr>
        <w:t>холодный</w:t>
      </w:r>
      <w:r>
        <w:rPr>
          <w:rFonts w:ascii="Courier New" w:hAnsi="Courier New"/>
          <w:spacing w:val="-5"/>
        </w:rPr>
        <w:t xml:space="preserve"> </w:t>
      </w:r>
      <w:r>
        <w:rPr>
          <w:rFonts w:ascii="Courier New" w:hAnsi="Courier New"/>
          <w:spacing w:val="-2"/>
        </w:rPr>
        <w:t>период:</w:t>
      </w:r>
    </w:p>
    <w:p w:rsidR="004F19BD" w:rsidRDefault="00EA37BF">
      <w:pPr>
        <w:spacing w:before="6" w:line="235" w:lineRule="auto"/>
        <w:ind w:left="222" w:right="264"/>
        <w:rPr>
          <w:rFonts w:ascii="Arial" w:hAnsi="Arial"/>
          <w:b/>
          <w:sz w:val="20"/>
        </w:rPr>
      </w:pP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2"/>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1.44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0.94</w:t>
      </w:r>
    </w:p>
    <w:p w:rsidR="004F19BD" w:rsidRDefault="00EA37BF">
      <w:pPr>
        <w:spacing w:before="11" w:line="237" w:lineRule="auto"/>
        <w:ind w:left="222"/>
        <w:rPr>
          <w:rFonts w:ascii="Courier New" w:hAnsi="Courier New"/>
        </w:rPr>
      </w:pPr>
      <w:r>
        <w:rPr>
          <w:rFonts w:ascii="Courier New" w:hAnsi="Courier New"/>
        </w:rPr>
        <w:t>Для</w:t>
      </w:r>
      <w:r>
        <w:rPr>
          <w:rFonts w:ascii="Courier New" w:hAnsi="Courier New"/>
          <w:spacing w:val="-5"/>
        </w:rPr>
        <w:t xml:space="preserve"> </w:t>
      </w:r>
      <w:r>
        <w:rPr>
          <w:rFonts w:ascii="Courier New" w:hAnsi="Courier New"/>
        </w:rPr>
        <w:t>переходного</w:t>
      </w:r>
      <w:r>
        <w:rPr>
          <w:rFonts w:ascii="Courier New" w:hAnsi="Courier New"/>
          <w:spacing w:val="-5"/>
        </w:rPr>
        <w:t xml:space="preserve"> </w:t>
      </w:r>
      <w:r>
        <w:rPr>
          <w:rFonts w:ascii="Courier New" w:hAnsi="Courier New"/>
        </w:rPr>
        <w:t>периода</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холодный</w:t>
      </w:r>
      <w:r>
        <w:rPr>
          <w:rFonts w:ascii="Courier New" w:hAnsi="Courier New"/>
          <w:spacing w:val="-5"/>
        </w:rPr>
        <w:t xml:space="preserve"> </w:t>
      </w:r>
      <w:r>
        <w:rPr>
          <w:rFonts w:ascii="Courier New" w:hAnsi="Courier New"/>
        </w:rPr>
        <w:t>период</w:t>
      </w:r>
      <w:r>
        <w:rPr>
          <w:rFonts w:ascii="Courier New" w:hAnsi="Courier New"/>
          <w:spacing w:val="-5"/>
        </w:rPr>
        <w:t xml:space="preserve"> </w:t>
      </w:r>
      <w:r>
        <w:rPr>
          <w:rFonts w:ascii="Courier New" w:hAnsi="Courier New"/>
        </w:rPr>
        <w:t>умножаются</w:t>
      </w:r>
      <w:r>
        <w:rPr>
          <w:rFonts w:ascii="Courier New" w:hAnsi="Courier New"/>
          <w:spacing w:val="-5"/>
        </w:rPr>
        <w:t xml:space="preserve"> </w:t>
      </w:r>
      <w:r>
        <w:rPr>
          <w:rFonts w:ascii="Courier New" w:hAnsi="Courier New"/>
        </w:rPr>
        <w:t>на коэффициент 0.9</w:t>
      </w:r>
    </w:p>
    <w:p w:rsidR="004F19BD" w:rsidRDefault="00EA37BF">
      <w:pPr>
        <w:spacing w:before="5" w:line="237" w:lineRule="auto"/>
        <w:ind w:left="222"/>
        <w:rPr>
          <w:rFonts w:ascii="Arial" w:hAnsi="Arial"/>
          <w:b/>
          <w:sz w:val="20"/>
        </w:rPr>
      </w:pPr>
      <w:proofErr w:type="spellStart"/>
      <w:r>
        <w:rPr>
          <w:rFonts w:ascii="Courier New" w:hAnsi="Courier New"/>
        </w:rPr>
        <w:t>Пробеговый</w:t>
      </w:r>
      <w:proofErr w:type="spellEnd"/>
      <w:r>
        <w:rPr>
          <w:rFonts w:ascii="Courier New" w:hAnsi="Courier New"/>
        </w:rPr>
        <w:t xml:space="preserve"> выброс машин при движении, </w:t>
      </w:r>
      <w:proofErr w:type="gramStart"/>
      <w:r>
        <w:rPr>
          <w:rFonts w:ascii="Courier New" w:hAnsi="Courier New"/>
        </w:rPr>
        <w:t>г/мин</w:t>
      </w:r>
      <w:proofErr w:type="gramEnd"/>
      <w:r>
        <w:rPr>
          <w:rFonts w:ascii="Courier New" w:hAnsi="Courier New"/>
        </w:rPr>
        <w:t xml:space="preserve">, </w:t>
      </w:r>
      <w:r>
        <w:rPr>
          <w:b/>
          <w:i/>
        </w:rPr>
        <w:t xml:space="preserve">ML = </w:t>
      </w:r>
      <w:r>
        <w:rPr>
          <w:b/>
          <w:i/>
          <w:sz w:val="20"/>
        </w:rPr>
        <w:t xml:space="preserve">0.9 · ML = </w:t>
      </w:r>
      <w:r>
        <w:rPr>
          <w:b/>
          <w:sz w:val="20"/>
        </w:rPr>
        <w:t xml:space="preserve">0.9 · 0.94 = </w:t>
      </w:r>
      <w:r>
        <w:rPr>
          <w:rFonts w:ascii="Arial" w:hAnsi="Arial"/>
          <w:b/>
          <w:sz w:val="20"/>
        </w:rPr>
        <w:t xml:space="preserve">0.846 </w:t>
      </w: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0.846 · 192 + 1.3 · 0.846 · 192 + 1.44 · 96 = </w:t>
      </w:r>
      <w:r>
        <w:rPr>
          <w:rFonts w:ascii="Arial" w:hAnsi="Arial"/>
          <w:b/>
          <w:sz w:val="20"/>
        </w:rPr>
        <w:t>511.8</w:t>
      </w:r>
    </w:p>
    <w:p w:rsidR="004F19BD" w:rsidRDefault="00EA37BF">
      <w:pPr>
        <w:spacing w:before="5"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ML ·</w:t>
      </w:r>
      <w:r w:rsidRPr="00EA37BF">
        <w:rPr>
          <w:b/>
          <w:i/>
          <w:spacing w:val="-6"/>
          <w:sz w:val="20"/>
          <w:lang w:val="en-US"/>
        </w:rPr>
        <w:t xml:space="preserve"> </w:t>
      </w:r>
      <w:r w:rsidRPr="00EA37BF">
        <w:rPr>
          <w:b/>
          <w:i/>
          <w:sz w:val="20"/>
          <w:lang w:val="en-US"/>
        </w:rPr>
        <w:t>TV2N</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MXX</w:t>
      </w:r>
      <w:r w:rsidRPr="00EA37BF">
        <w:rPr>
          <w:b/>
          <w:i/>
          <w:spacing w:val="-2"/>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0.846</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1.3</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0.846</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12 +</w:t>
      </w:r>
      <w:r w:rsidRPr="00EA37BF">
        <w:rPr>
          <w:b/>
          <w:spacing w:val="-3"/>
          <w:sz w:val="20"/>
          <w:lang w:val="en-US"/>
        </w:rPr>
        <w:t xml:space="preserve"> </w:t>
      </w:r>
      <w:r w:rsidRPr="00EA37BF">
        <w:rPr>
          <w:b/>
          <w:sz w:val="20"/>
          <w:lang w:val="en-US"/>
        </w:rPr>
        <w:t>1.44</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6</w:t>
      </w:r>
      <w:r w:rsidRPr="00EA37BF">
        <w:rPr>
          <w:b/>
          <w:spacing w:val="-1"/>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5"/>
          <w:sz w:val="20"/>
          <w:lang w:val="en-US"/>
        </w:rPr>
        <w:t>32</w:t>
      </w:r>
    </w:p>
    <w:p w:rsidR="004F19BD" w:rsidRPr="00EA37BF" w:rsidRDefault="004F19BD">
      <w:pPr>
        <w:pStyle w:val="a3"/>
        <w:spacing w:before="7"/>
        <w:rPr>
          <w:rFonts w:ascii="Arial"/>
          <w:b/>
          <w:sz w:val="20"/>
          <w:lang w:val="en-US"/>
        </w:rPr>
      </w:pPr>
    </w:p>
    <w:p w:rsidR="004F19BD" w:rsidRDefault="00EA37BF">
      <w:pPr>
        <w:spacing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т/год</w:t>
      </w:r>
      <w:r>
        <w:rPr>
          <w:rFonts w:ascii="Courier New" w:hAnsi="Courier New"/>
          <w:spacing w:val="-5"/>
        </w:rPr>
        <w:t xml:space="preserve"> </w:t>
      </w:r>
      <w:r>
        <w:rPr>
          <w:rFonts w:ascii="Courier New" w:hAnsi="Courier New"/>
        </w:rPr>
        <w:t>(4.8),</w:t>
      </w:r>
      <w:r>
        <w:rPr>
          <w:rFonts w:ascii="Courier New" w:hAnsi="Courier New"/>
          <w:spacing w:val="-4"/>
        </w:rPr>
        <w:t xml:space="preserve"> </w:t>
      </w:r>
      <w:r>
        <w:rPr>
          <w:b/>
          <w:i/>
        </w:rPr>
        <w:t>M</w:t>
      </w:r>
      <w:r>
        <w:rPr>
          <w:b/>
          <w:i/>
          <w:spacing w:val="-1"/>
        </w:rPr>
        <w:t xml:space="preserve"> </w:t>
      </w:r>
      <w:r>
        <w:rPr>
          <w:b/>
          <w:i/>
        </w:rPr>
        <w:t>=</w:t>
      </w:r>
      <w:r>
        <w:rPr>
          <w:b/>
          <w:i/>
          <w:spacing w:val="-2"/>
        </w:rPr>
        <w:t xml:space="preserve"> </w:t>
      </w:r>
      <w:r>
        <w:rPr>
          <w:b/>
          <w:i/>
          <w:sz w:val="20"/>
        </w:rPr>
        <w:t>A</w:t>
      </w:r>
      <w:r>
        <w:rPr>
          <w:b/>
          <w:i/>
          <w:spacing w:val="-2"/>
          <w:sz w:val="20"/>
        </w:rPr>
        <w:t xml:space="preserve"> </w:t>
      </w:r>
      <w:r>
        <w:rPr>
          <w:b/>
          <w:i/>
          <w:sz w:val="20"/>
        </w:rPr>
        <w:t>·</w:t>
      </w:r>
      <w:r>
        <w:rPr>
          <w:b/>
          <w:i/>
          <w:spacing w:val="-1"/>
          <w:sz w:val="20"/>
        </w:rPr>
        <w:t xml:space="preserve"> </w:t>
      </w:r>
      <w:r>
        <w:rPr>
          <w:b/>
          <w:i/>
          <w:sz w:val="20"/>
        </w:rPr>
        <w:t>M1</w:t>
      </w:r>
      <w:r>
        <w:rPr>
          <w:b/>
          <w:i/>
          <w:spacing w:val="-1"/>
          <w:sz w:val="20"/>
        </w:rPr>
        <w:t xml:space="preserve"> </w:t>
      </w:r>
      <w:r>
        <w:rPr>
          <w:b/>
          <w:i/>
          <w:sz w:val="20"/>
        </w:rPr>
        <w:t>·</w:t>
      </w:r>
      <w:r>
        <w:rPr>
          <w:b/>
          <w:i/>
          <w:spacing w:val="-1"/>
          <w:sz w:val="20"/>
        </w:rPr>
        <w:t xml:space="preserve"> </w:t>
      </w:r>
      <w:r>
        <w:rPr>
          <w:b/>
          <w:i/>
          <w:sz w:val="20"/>
        </w:rPr>
        <w:t>NK</w:t>
      </w:r>
      <w:r>
        <w:rPr>
          <w:b/>
          <w:i/>
          <w:spacing w:val="-3"/>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511.8</w:t>
      </w:r>
      <w:r>
        <w:rPr>
          <w:b/>
          <w:spacing w:val="-1"/>
          <w:sz w:val="20"/>
        </w:rPr>
        <w:t xml:space="preserve"> </w:t>
      </w:r>
      <w:r>
        <w:rPr>
          <w:b/>
          <w:sz w:val="20"/>
        </w:rPr>
        <w:t>·</w:t>
      </w:r>
      <w:r>
        <w:rPr>
          <w:b/>
          <w:spacing w:val="-3"/>
          <w:sz w:val="20"/>
        </w:rPr>
        <w:t xml:space="preserve"> </w:t>
      </w:r>
      <w:r>
        <w:rPr>
          <w:b/>
          <w:sz w:val="20"/>
        </w:rPr>
        <w:t>1 ·</w:t>
      </w:r>
      <w:r>
        <w:rPr>
          <w:b/>
          <w:spacing w:val="-4"/>
          <w:sz w:val="20"/>
        </w:rPr>
        <w:t xml:space="preserve"> </w:t>
      </w:r>
      <w:r>
        <w:rPr>
          <w:b/>
          <w:sz w:val="20"/>
        </w:rPr>
        <w:t>34 /</w:t>
      </w:r>
      <w:r>
        <w:rPr>
          <w:b/>
          <w:spacing w:val="-2"/>
          <w:sz w:val="20"/>
        </w:rPr>
        <w:t xml:space="preserve"> </w:t>
      </w:r>
      <w:r>
        <w:rPr>
          <w:b/>
          <w:sz w:val="20"/>
        </w:rPr>
        <w:t>10</w:t>
      </w:r>
      <w:r>
        <w:rPr>
          <w:b/>
          <w:sz w:val="20"/>
          <w:vertAlign w:val="superscript"/>
        </w:rPr>
        <w:t>6</w:t>
      </w:r>
      <w:r>
        <w:rPr>
          <w:b/>
          <w:spacing w:val="-2"/>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0.0174</w:t>
      </w:r>
    </w:p>
    <w:p w:rsidR="004F19BD" w:rsidRDefault="00EA37BF">
      <w:pPr>
        <w:spacing w:before="10"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 ·</w:t>
      </w:r>
      <w:r>
        <w:rPr>
          <w:b/>
          <w:i/>
          <w:spacing w:val="-1"/>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 /</w:t>
      </w:r>
      <w:r>
        <w:rPr>
          <w:b/>
          <w:i/>
          <w:spacing w:val="-2"/>
          <w:sz w:val="20"/>
        </w:rPr>
        <w:t xml:space="preserve"> </w:t>
      </w:r>
      <w:r>
        <w:rPr>
          <w:b/>
          <w:i/>
          <w:sz w:val="20"/>
        </w:rPr>
        <w:t>60 =</w:t>
      </w:r>
      <w:r>
        <w:rPr>
          <w:b/>
          <w:i/>
          <w:spacing w:val="1"/>
          <w:sz w:val="20"/>
        </w:rPr>
        <w:t xml:space="preserve"> </w:t>
      </w:r>
      <w:r>
        <w:rPr>
          <w:b/>
          <w:sz w:val="20"/>
        </w:rPr>
        <w:t>32</w:t>
      </w:r>
      <w:r>
        <w:rPr>
          <w:b/>
          <w:spacing w:val="-3"/>
          <w:sz w:val="20"/>
        </w:rPr>
        <w:t xml:space="preserve"> </w:t>
      </w:r>
      <w:r>
        <w:rPr>
          <w:b/>
          <w:sz w:val="20"/>
        </w:rPr>
        <w:t>·</w:t>
      </w:r>
      <w:r>
        <w:rPr>
          <w:b/>
          <w:spacing w:val="-3"/>
          <w:sz w:val="20"/>
        </w:rPr>
        <w:t xml:space="preserve"> </w:t>
      </w:r>
      <w:r>
        <w:rPr>
          <w:b/>
          <w:sz w:val="20"/>
        </w:rPr>
        <w:t>1 /</w:t>
      </w:r>
      <w:r>
        <w:rPr>
          <w:b/>
          <w:spacing w:val="-2"/>
          <w:sz w:val="20"/>
        </w:rPr>
        <w:t xml:space="preserve"> </w:t>
      </w:r>
      <w:r>
        <w:rPr>
          <w:b/>
          <w:sz w:val="20"/>
        </w:rPr>
        <w:t>30 /</w:t>
      </w:r>
      <w:r>
        <w:rPr>
          <w:b/>
          <w:spacing w:val="-4"/>
          <w:sz w:val="20"/>
        </w:rPr>
        <w:t xml:space="preserve"> </w:t>
      </w:r>
      <w:r>
        <w:rPr>
          <w:b/>
          <w:sz w:val="20"/>
        </w:rPr>
        <w:t>60</w:t>
      </w:r>
      <w:r>
        <w:rPr>
          <w:b/>
          <w:spacing w:val="-1"/>
          <w:sz w:val="20"/>
        </w:rPr>
        <w:t xml:space="preserve"> </w:t>
      </w:r>
      <w:r>
        <w:rPr>
          <w:b/>
          <w:sz w:val="20"/>
        </w:rPr>
        <w:t>=</w:t>
      </w:r>
      <w:r>
        <w:rPr>
          <w:b/>
          <w:spacing w:val="1"/>
          <w:sz w:val="20"/>
        </w:rPr>
        <w:t xml:space="preserve"> </w:t>
      </w:r>
      <w:r>
        <w:rPr>
          <w:rFonts w:ascii="Arial" w:hAnsi="Arial"/>
          <w:b/>
          <w:spacing w:val="-2"/>
          <w:sz w:val="20"/>
        </w:rPr>
        <w:t>0.01778</w:t>
      </w:r>
    </w:p>
    <w:p w:rsidR="004F19BD" w:rsidRDefault="00EA37BF">
      <w:pPr>
        <w:spacing w:before="228"/>
        <w:ind w:left="222"/>
        <w:rPr>
          <w:b/>
          <w:i/>
          <w:sz w:val="20"/>
        </w:rPr>
      </w:pPr>
      <w:r>
        <w:rPr>
          <w:b/>
          <w:i/>
          <w:sz w:val="20"/>
          <w:u w:val="single"/>
        </w:rPr>
        <w:t>Примесь:</w:t>
      </w:r>
      <w:r>
        <w:rPr>
          <w:b/>
          <w:i/>
          <w:spacing w:val="-6"/>
          <w:sz w:val="20"/>
          <w:u w:val="single"/>
        </w:rPr>
        <w:t xml:space="preserve"> </w:t>
      </w:r>
      <w:r>
        <w:rPr>
          <w:b/>
          <w:i/>
          <w:sz w:val="20"/>
          <w:u w:val="single"/>
        </w:rPr>
        <w:t>2732</w:t>
      </w:r>
      <w:r>
        <w:rPr>
          <w:b/>
          <w:i/>
          <w:spacing w:val="-6"/>
          <w:sz w:val="20"/>
          <w:u w:val="single"/>
        </w:rPr>
        <w:t xml:space="preserve"> </w:t>
      </w:r>
      <w:r>
        <w:rPr>
          <w:b/>
          <w:i/>
          <w:sz w:val="20"/>
          <w:u w:val="single"/>
        </w:rPr>
        <w:t>Керосин</w:t>
      </w:r>
      <w:r>
        <w:rPr>
          <w:b/>
          <w:i/>
          <w:spacing w:val="-7"/>
          <w:sz w:val="20"/>
          <w:u w:val="single"/>
        </w:rPr>
        <w:t xml:space="preserve"> </w:t>
      </w:r>
      <w:r>
        <w:rPr>
          <w:b/>
          <w:i/>
          <w:spacing w:val="-2"/>
          <w:sz w:val="20"/>
          <w:u w:val="single"/>
        </w:rPr>
        <w:t>(654*)</w:t>
      </w:r>
    </w:p>
    <w:p w:rsidR="004F19BD" w:rsidRDefault="004F19BD">
      <w:pPr>
        <w:pStyle w:val="a3"/>
        <w:spacing w:before="5"/>
        <w:rPr>
          <w:b/>
          <w:i/>
          <w:sz w:val="20"/>
        </w:rPr>
      </w:pPr>
    </w:p>
    <w:p w:rsidR="004F19BD" w:rsidRDefault="00EA37BF">
      <w:pPr>
        <w:ind w:left="222"/>
        <w:rPr>
          <w:rFonts w:ascii="Courier New" w:hAnsi="Courier New"/>
        </w:rPr>
      </w:pPr>
      <w:r>
        <w:rPr>
          <w:rFonts w:ascii="Courier New" w:hAnsi="Courier New"/>
        </w:rPr>
        <w:t>Выбросы</w:t>
      </w:r>
      <w:r>
        <w:rPr>
          <w:rFonts w:ascii="Courier New" w:hAnsi="Courier New"/>
          <w:spacing w:val="-6"/>
        </w:rPr>
        <w:t xml:space="preserve"> </w:t>
      </w:r>
      <w:r>
        <w:rPr>
          <w:rFonts w:ascii="Courier New" w:hAnsi="Courier New"/>
        </w:rPr>
        <w:t>за</w:t>
      </w:r>
      <w:r>
        <w:rPr>
          <w:rFonts w:ascii="Courier New" w:hAnsi="Courier New"/>
          <w:spacing w:val="-6"/>
        </w:rPr>
        <w:t xml:space="preserve"> </w:t>
      </w:r>
      <w:r>
        <w:rPr>
          <w:rFonts w:ascii="Courier New" w:hAnsi="Courier New"/>
        </w:rPr>
        <w:t>холодный</w:t>
      </w:r>
      <w:r>
        <w:rPr>
          <w:rFonts w:ascii="Courier New" w:hAnsi="Courier New"/>
          <w:spacing w:val="-5"/>
        </w:rPr>
        <w:t xml:space="preserve"> </w:t>
      </w:r>
      <w:r>
        <w:rPr>
          <w:rFonts w:ascii="Courier New" w:hAnsi="Courier New"/>
          <w:spacing w:val="-2"/>
        </w:rPr>
        <w:t>период:</w:t>
      </w:r>
    </w:p>
    <w:p w:rsidR="004F19BD" w:rsidRDefault="00EA37BF">
      <w:pPr>
        <w:spacing w:before="6" w:line="235" w:lineRule="auto"/>
        <w:ind w:left="222" w:right="264"/>
        <w:rPr>
          <w:rFonts w:ascii="Arial" w:hAnsi="Arial"/>
          <w:b/>
          <w:sz w:val="20"/>
        </w:rPr>
      </w:pP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3"/>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0.18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0.31</w:t>
      </w:r>
    </w:p>
    <w:p w:rsidR="004F19BD" w:rsidRDefault="00EA37BF">
      <w:pPr>
        <w:spacing w:before="9"/>
        <w:ind w:left="222"/>
        <w:rPr>
          <w:rFonts w:ascii="Courier New" w:hAnsi="Courier New"/>
        </w:rPr>
      </w:pPr>
      <w:r>
        <w:rPr>
          <w:rFonts w:ascii="Courier New" w:hAnsi="Courier New"/>
        </w:rPr>
        <w:t>Для</w:t>
      </w:r>
      <w:r>
        <w:rPr>
          <w:rFonts w:ascii="Courier New" w:hAnsi="Courier New"/>
          <w:spacing w:val="-5"/>
        </w:rPr>
        <w:t xml:space="preserve"> </w:t>
      </w:r>
      <w:r>
        <w:rPr>
          <w:rFonts w:ascii="Courier New" w:hAnsi="Courier New"/>
        </w:rPr>
        <w:t>переходного</w:t>
      </w:r>
      <w:r>
        <w:rPr>
          <w:rFonts w:ascii="Courier New" w:hAnsi="Courier New"/>
          <w:spacing w:val="-5"/>
        </w:rPr>
        <w:t xml:space="preserve"> </w:t>
      </w:r>
      <w:r>
        <w:rPr>
          <w:rFonts w:ascii="Courier New" w:hAnsi="Courier New"/>
        </w:rPr>
        <w:t>периода</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холодный</w:t>
      </w:r>
      <w:r>
        <w:rPr>
          <w:rFonts w:ascii="Courier New" w:hAnsi="Courier New"/>
          <w:spacing w:val="-5"/>
        </w:rPr>
        <w:t xml:space="preserve"> </w:t>
      </w:r>
      <w:r>
        <w:rPr>
          <w:rFonts w:ascii="Courier New" w:hAnsi="Courier New"/>
        </w:rPr>
        <w:t>период</w:t>
      </w:r>
      <w:r>
        <w:rPr>
          <w:rFonts w:ascii="Courier New" w:hAnsi="Courier New"/>
          <w:spacing w:val="-5"/>
        </w:rPr>
        <w:t xml:space="preserve"> </w:t>
      </w:r>
      <w:r>
        <w:rPr>
          <w:rFonts w:ascii="Courier New" w:hAnsi="Courier New"/>
        </w:rPr>
        <w:t>умножаются</w:t>
      </w:r>
      <w:r>
        <w:rPr>
          <w:rFonts w:ascii="Courier New" w:hAnsi="Courier New"/>
          <w:spacing w:val="-5"/>
        </w:rPr>
        <w:t xml:space="preserve"> </w:t>
      </w:r>
      <w:r>
        <w:rPr>
          <w:rFonts w:ascii="Courier New" w:hAnsi="Courier New"/>
        </w:rPr>
        <w:t>на коэффициент 0.9</w:t>
      </w:r>
    </w:p>
    <w:p w:rsidR="004F19BD" w:rsidRDefault="00EA37BF">
      <w:pPr>
        <w:spacing w:before="7" w:line="235" w:lineRule="auto"/>
        <w:ind w:left="222"/>
        <w:rPr>
          <w:rFonts w:ascii="Arial" w:hAnsi="Arial"/>
          <w:b/>
          <w:sz w:val="20"/>
        </w:rPr>
      </w:pPr>
      <w:proofErr w:type="spellStart"/>
      <w:r>
        <w:rPr>
          <w:rFonts w:ascii="Courier New" w:hAnsi="Courier New"/>
        </w:rPr>
        <w:t>Пробеговый</w:t>
      </w:r>
      <w:proofErr w:type="spellEnd"/>
      <w:r>
        <w:rPr>
          <w:rFonts w:ascii="Courier New" w:hAnsi="Courier New"/>
        </w:rPr>
        <w:t xml:space="preserve"> выброс машин при движении, </w:t>
      </w:r>
      <w:proofErr w:type="gramStart"/>
      <w:r>
        <w:rPr>
          <w:rFonts w:ascii="Courier New" w:hAnsi="Courier New"/>
        </w:rPr>
        <w:t>г/мин</w:t>
      </w:r>
      <w:proofErr w:type="gramEnd"/>
      <w:r>
        <w:rPr>
          <w:rFonts w:ascii="Courier New" w:hAnsi="Courier New"/>
        </w:rPr>
        <w:t xml:space="preserve">, </w:t>
      </w:r>
      <w:r>
        <w:rPr>
          <w:b/>
          <w:i/>
        </w:rPr>
        <w:t xml:space="preserve">ML = </w:t>
      </w:r>
      <w:r>
        <w:rPr>
          <w:b/>
          <w:i/>
          <w:sz w:val="20"/>
        </w:rPr>
        <w:t xml:space="preserve">0.9 · ML = </w:t>
      </w:r>
      <w:r>
        <w:rPr>
          <w:b/>
          <w:sz w:val="20"/>
        </w:rPr>
        <w:t xml:space="preserve">0.9 · 0.31 = </w:t>
      </w:r>
      <w:r>
        <w:rPr>
          <w:rFonts w:ascii="Arial" w:hAnsi="Arial"/>
          <w:b/>
          <w:sz w:val="20"/>
        </w:rPr>
        <w:t xml:space="preserve">0.279 </w:t>
      </w: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0.279 · 192 + 1.3 · 0.279 · 192 + 0.18 · 96 = </w:t>
      </w:r>
      <w:r>
        <w:rPr>
          <w:rFonts w:ascii="Arial" w:hAnsi="Arial"/>
          <w:b/>
          <w:sz w:val="20"/>
        </w:rPr>
        <w:t>140.5</w:t>
      </w:r>
    </w:p>
    <w:p w:rsidR="004F19BD" w:rsidRDefault="004F19BD">
      <w:pPr>
        <w:spacing w:line="235" w:lineRule="auto"/>
        <w:rPr>
          <w:rFonts w:ascii="Arial" w:hAnsi="Arial"/>
          <w:sz w:val="20"/>
        </w:rPr>
        <w:sectPr w:rsidR="004F19BD">
          <w:pgSz w:w="11910" w:h="16840"/>
          <w:pgMar w:top="1080" w:right="900" w:bottom="280" w:left="1480" w:header="710" w:footer="0" w:gutter="0"/>
          <w:cols w:space="720"/>
        </w:sectPr>
      </w:pPr>
    </w:p>
    <w:p w:rsidR="004F19BD" w:rsidRDefault="00EA37BF">
      <w:pPr>
        <w:spacing w:before="90" w:line="247" w:lineRule="exact"/>
        <w:ind w:left="222"/>
        <w:rPr>
          <w:rFonts w:ascii="Courier New" w:hAnsi="Courier New"/>
        </w:rPr>
      </w:pPr>
      <w:r>
        <w:rPr>
          <w:rFonts w:ascii="Courier New" w:hAnsi="Courier New"/>
        </w:rPr>
        <w:lastRenderedPageBreak/>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3"/>
          <w:lang w:val="en-US"/>
        </w:rPr>
        <w:t xml:space="preserve"> </w:t>
      </w:r>
      <w:r w:rsidRPr="00EA37BF">
        <w:rPr>
          <w:b/>
          <w:i/>
          <w:lang w:val="en-US"/>
        </w:rPr>
        <w:t>=</w:t>
      </w:r>
      <w:r w:rsidRPr="00EA37BF">
        <w:rPr>
          <w:b/>
          <w:i/>
          <w:spacing w:val="-2"/>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ML ·</w:t>
      </w:r>
      <w:r w:rsidRPr="00EA37BF">
        <w:rPr>
          <w:b/>
          <w:i/>
          <w:spacing w:val="-6"/>
          <w:sz w:val="20"/>
          <w:lang w:val="en-US"/>
        </w:rPr>
        <w:t xml:space="preserve"> </w:t>
      </w:r>
      <w:r w:rsidRPr="00EA37BF">
        <w:rPr>
          <w:b/>
          <w:i/>
          <w:sz w:val="20"/>
          <w:lang w:val="en-US"/>
        </w:rPr>
        <w:t>TV2N</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 xml:space="preserve">= </w:t>
      </w:r>
      <w:r w:rsidRPr="00EA37BF">
        <w:rPr>
          <w:b/>
          <w:sz w:val="20"/>
          <w:lang w:val="en-US"/>
        </w:rPr>
        <w:t>0.279</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1.3</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0.279</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12 +</w:t>
      </w:r>
      <w:r w:rsidRPr="00EA37BF">
        <w:rPr>
          <w:b/>
          <w:spacing w:val="-3"/>
          <w:sz w:val="20"/>
          <w:lang w:val="en-US"/>
        </w:rPr>
        <w:t xml:space="preserve"> </w:t>
      </w:r>
      <w:r w:rsidRPr="00EA37BF">
        <w:rPr>
          <w:b/>
          <w:sz w:val="20"/>
          <w:lang w:val="en-US"/>
        </w:rPr>
        <w:t>0.18</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6</w:t>
      </w:r>
      <w:r w:rsidRPr="00EA37BF">
        <w:rPr>
          <w:b/>
          <w:spacing w:val="-1"/>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8.78</w:t>
      </w:r>
    </w:p>
    <w:p w:rsidR="004F19BD" w:rsidRPr="00EA37BF" w:rsidRDefault="004F19BD">
      <w:pPr>
        <w:pStyle w:val="a3"/>
        <w:spacing w:before="7"/>
        <w:rPr>
          <w:rFonts w:ascii="Arial"/>
          <w:b/>
          <w:sz w:val="20"/>
          <w:lang w:val="en-US"/>
        </w:rPr>
      </w:pPr>
    </w:p>
    <w:p w:rsidR="004F19BD" w:rsidRDefault="00EA37BF">
      <w:pPr>
        <w:spacing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т/год</w:t>
      </w:r>
      <w:r>
        <w:rPr>
          <w:rFonts w:ascii="Courier New" w:hAnsi="Courier New"/>
          <w:spacing w:val="-5"/>
        </w:rPr>
        <w:t xml:space="preserve"> </w:t>
      </w:r>
      <w:r>
        <w:rPr>
          <w:rFonts w:ascii="Courier New" w:hAnsi="Courier New"/>
        </w:rPr>
        <w:t>(4.8),</w:t>
      </w:r>
      <w:r>
        <w:rPr>
          <w:rFonts w:ascii="Courier New" w:hAnsi="Courier New"/>
          <w:spacing w:val="-4"/>
        </w:rPr>
        <w:t xml:space="preserve"> </w:t>
      </w:r>
      <w:r>
        <w:rPr>
          <w:b/>
          <w:i/>
        </w:rPr>
        <w:t>M</w:t>
      </w:r>
      <w:r>
        <w:rPr>
          <w:b/>
          <w:i/>
          <w:spacing w:val="-1"/>
        </w:rPr>
        <w:t xml:space="preserve"> </w:t>
      </w:r>
      <w:r>
        <w:rPr>
          <w:b/>
          <w:i/>
        </w:rPr>
        <w:t>=</w:t>
      </w:r>
      <w:r>
        <w:rPr>
          <w:b/>
          <w:i/>
          <w:spacing w:val="-2"/>
        </w:rPr>
        <w:t xml:space="preserve"> </w:t>
      </w:r>
      <w:r>
        <w:rPr>
          <w:b/>
          <w:i/>
          <w:sz w:val="20"/>
        </w:rPr>
        <w:t>A</w:t>
      </w:r>
      <w:r>
        <w:rPr>
          <w:b/>
          <w:i/>
          <w:spacing w:val="-2"/>
          <w:sz w:val="20"/>
        </w:rPr>
        <w:t xml:space="preserve"> </w:t>
      </w:r>
      <w:r>
        <w:rPr>
          <w:b/>
          <w:i/>
          <w:sz w:val="20"/>
        </w:rPr>
        <w:t>·</w:t>
      </w:r>
      <w:r>
        <w:rPr>
          <w:b/>
          <w:i/>
          <w:spacing w:val="-1"/>
          <w:sz w:val="20"/>
        </w:rPr>
        <w:t xml:space="preserve"> </w:t>
      </w:r>
      <w:r>
        <w:rPr>
          <w:b/>
          <w:i/>
          <w:sz w:val="20"/>
        </w:rPr>
        <w:t>M1</w:t>
      </w:r>
      <w:r>
        <w:rPr>
          <w:b/>
          <w:i/>
          <w:spacing w:val="-1"/>
          <w:sz w:val="20"/>
        </w:rPr>
        <w:t xml:space="preserve"> </w:t>
      </w:r>
      <w:r>
        <w:rPr>
          <w:b/>
          <w:i/>
          <w:sz w:val="20"/>
        </w:rPr>
        <w:t>·</w:t>
      </w:r>
      <w:r>
        <w:rPr>
          <w:b/>
          <w:i/>
          <w:spacing w:val="-1"/>
          <w:sz w:val="20"/>
        </w:rPr>
        <w:t xml:space="preserve"> </w:t>
      </w:r>
      <w:r>
        <w:rPr>
          <w:b/>
          <w:i/>
          <w:sz w:val="20"/>
        </w:rPr>
        <w:t>NK</w:t>
      </w:r>
      <w:r>
        <w:rPr>
          <w:b/>
          <w:i/>
          <w:spacing w:val="-3"/>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140.5</w:t>
      </w:r>
      <w:r>
        <w:rPr>
          <w:b/>
          <w:spacing w:val="-1"/>
          <w:sz w:val="20"/>
        </w:rPr>
        <w:t xml:space="preserve"> </w:t>
      </w:r>
      <w:r>
        <w:rPr>
          <w:b/>
          <w:sz w:val="20"/>
        </w:rPr>
        <w:t>·</w:t>
      </w:r>
      <w:r>
        <w:rPr>
          <w:b/>
          <w:spacing w:val="-3"/>
          <w:sz w:val="20"/>
        </w:rPr>
        <w:t xml:space="preserve"> </w:t>
      </w:r>
      <w:r>
        <w:rPr>
          <w:b/>
          <w:sz w:val="20"/>
        </w:rPr>
        <w:t>1 ·</w:t>
      </w:r>
      <w:r>
        <w:rPr>
          <w:b/>
          <w:spacing w:val="-4"/>
          <w:sz w:val="20"/>
        </w:rPr>
        <w:t xml:space="preserve"> </w:t>
      </w:r>
      <w:r>
        <w:rPr>
          <w:b/>
          <w:sz w:val="20"/>
        </w:rPr>
        <w:t>34 /</w:t>
      </w:r>
      <w:r>
        <w:rPr>
          <w:b/>
          <w:spacing w:val="-2"/>
          <w:sz w:val="20"/>
        </w:rPr>
        <w:t xml:space="preserve"> </w:t>
      </w:r>
      <w:r>
        <w:rPr>
          <w:b/>
          <w:sz w:val="20"/>
        </w:rPr>
        <w:t>10</w:t>
      </w:r>
      <w:r>
        <w:rPr>
          <w:b/>
          <w:sz w:val="20"/>
          <w:vertAlign w:val="superscript"/>
        </w:rPr>
        <w:t>6</w:t>
      </w:r>
      <w:r>
        <w:rPr>
          <w:b/>
          <w:spacing w:val="-2"/>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0.00478</w:t>
      </w:r>
    </w:p>
    <w:p w:rsidR="004F19BD" w:rsidRDefault="00EA37BF">
      <w:pPr>
        <w:spacing w:before="10"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 /</w:t>
      </w:r>
      <w:r>
        <w:rPr>
          <w:b/>
          <w:i/>
          <w:spacing w:val="-3"/>
          <w:sz w:val="20"/>
        </w:rPr>
        <w:t xml:space="preserve"> </w:t>
      </w:r>
      <w:r>
        <w:rPr>
          <w:b/>
          <w:i/>
          <w:sz w:val="20"/>
        </w:rPr>
        <w:t>60 =</w:t>
      </w:r>
      <w:r>
        <w:rPr>
          <w:b/>
          <w:i/>
          <w:spacing w:val="1"/>
          <w:sz w:val="20"/>
        </w:rPr>
        <w:t xml:space="preserve"> </w:t>
      </w:r>
      <w:r>
        <w:rPr>
          <w:b/>
          <w:sz w:val="20"/>
        </w:rPr>
        <w:t>8.78</w:t>
      </w:r>
      <w:r>
        <w:rPr>
          <w:b/>
          <w:spacing w:val="-1"/>
          <w:sz w:val="20"/>
        </w:rPr>
        <w:t xml:space="preserve"> </w:t>
      </w:r>
      <w:r>
        <w:rPr>
          <w:b/>
          <w:sz w:val="20"/>
        </w:rPr>
        <w:t>·</w:t>
      </w:r>
      <w:r>
        <w:rPr>
          <w:b/>
          <w:spacing w:val="-1"/>
          <w:sz w:val="20"/>
        </w:rPr>
        <w:t xml:space="preserve"> </w:t>
      </w:r>
      <w:r>
        <w:rPr>
          <w:b/>
          <w:sz w:val="20"/>
        </w:rPr>
        <w:t>1 /</w:t>
      </w:r>
      <w:r>
        <w:rPr>
          <w:b/>
          <w:spacing w:val="-5"/>
          <w:sz w:val="20"/>
        </w:rPr>
        <w:t xml:space="preserve"> </w:t>
      </w:r>
      <w:r>
        <w:rPr>
          <w:b/>
          <w:sz w:val="20"/>
        </w:rPr>
        <w:t>30 /</w:t>
      </w:r>
      <w:r>
        <w:rPr>
          <w:b/>
          <w:spacing w:val="-4"/>
          <w:sz w:val="20"/>
        </w:rPr>
        <w:t xml:space="preserve"> </w:t>
      </w:r>
      <w:r>
        <w:rPr>
          <w:b/>
          <w:sz w:val="20"/>
        </w:rPr>
        <w:t>60</w:t>
      </w:r>
      <w:r>
        <w:rPr>
          <w:b/>
          <w:spacing w:val="-1"/>
          <w:sz w:val="20"/>
        </w:rPr>
        <w:t xml:space="preserve"> </w:t>
      </w:r>
      <w:r>
        <w:rPr>
          <w:b/>
          <w:sz w:val="20"/>
        </w:rPr>
        <w:t>=</w:t>
      </w:r>
      <w:r>
        <w:rPr>
          <w:b/>
          <w:spacing w:val="1"/>
          <w:sz w:val="20"/>
        </w:rPr>
        <w:t xml:space="preserve"> </w:t>
      </w:r>
      <w:r>
        <w:rPr>
          <w:rFonts w:ascii="Arial" w:hAnsi="Arial"/>
          <w:b/>
          <w:spacing w:val="-2"/>
          <w:sz w:val="20"/>
        </w:rPr>
        <w:t>0.00488</w:t>
      </w:r>
    </w:p>
    <w:p w:rsidR="004F19BD" w:rsidRDefault="004F19BD">
      <w:pPr>
        <w:pStyle w:val="a3"/>
        <w:spacing w:before="5"/>
        <w:rPr>
          <w:rFonts w:ascii="Arial"/>
          <w:b/>
          <w:sz w:val="20"/>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7"/>
        </w:rPr>
        <w:t xml:space="preserve"> </w:t>
      </w:r>
      <w:r>
        <w:rPr>
          <w:rFonts w:ascii="Courier New" w:hAnsi="Courier New"/>
        </w:rPr>
        <w:t>оксидов</w:t>
      </w:r>
      <w:r>
        <w:rPr>
          <w:rFonts w:ascii="Courier New" w:hAnsi="Courier New"/>
          <w:spacing w:val="-7"/>
        </w:rPr>
        <w:t xml:space="preserve"> </w:t>
      </w:r>
      <w:r>
        <w:rPr>
          <w:rFonts w:ascii="Courier New" w:hAnsi="Courier New"/>
          <w:spacing w:val="-2"/>
        </w:rPr>
        <w:t>азота</w:t>
      </w:r>
    </w:p>
    <w:p w:rsidR="004F19BD" w:rsidRDefault="004F19BD">
      <w:pPr>
        <w:pStyle w:val="a3"/>
        <w:spacing w:before="6"/>
        <w:rPr>
          <w:rFonts w:ascii="Courier New"/>
          <w:sz w:val="22"/>
        </w:rPr>
      </w:pPr>
    </w:p>
    <w:p w:rsidR="004F19BD" w:rsidRDefault="00EA37BF">
      <w:pPr>
        <w:spacing w:line="235" w:lineRule="auto"/>
        <w:ind w:left="222" w:right="264"/>
        <w:rPr>
          <w:rFonts w:ascii="Arial" w:hAnsi="Arial"/>
          <w:b/>
          <w:sz w:val="20"/>
        </w:rPr>
      </w:pP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2"/>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0.29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1.49</w:t>
      </w:r>
    </w:p>
    <w:p w:rsidR="004F19BD" w:rsidRDefault="00EA37BF">
      <w:pPr>
        <w:spacing w:before="17" w:line="232" w:lineRule="auto"/>
        <w:ind w:left="222"/>
        <w:rPr>
          <w:rFonts w:ascii="Arial" w:hAnsi="Arial"/>
          <w:b/>
          <w:sz w:val="20"/>
        </w:rPr>
      </w:pP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 xml:space="preserve">TV1N + MXX · TXS = </w:t>
      </w:r>
      <w:r>
        <w:rPr>
          <w:b/>
          <w:sz w:val="20"/>
        </w:rPr>
        <w:t xml:space="preserve">1.49 · 192 + 1.3 · 1.49 · 192 + 0.29 · 96 = </w:t>
      </w:r>
      <w:r>
        <w:rPr>
          <w:rFonts w:ascii="Arial" w:hAnsi="Arial"/>
          <w:b/>
          <w:sz w:val="20"/>
        </w:rPr>
        <w:t>685.8</w:t>
      </w:r>
    </w:p>
    <w:p w:rsidR="004F19BD" w:rsidRDefault="00EA37BF">
      <w:pPr>
        <w:spacing w:before="6"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 +</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6"/>
          <w:sz w:val="20"/>
          <w:lang w:val="en-US"/>
        </w:rPr>
        <w:t xml:space="preserve"> </w:t>
      </w:r>
      <w:r w:rsidRPr="00EA37BF">
        <w:rPr>
          <w:b/>
          <w:i/>
          <w:sz w:val="20"/>
          <w:lang w:val="en-US"/>
        </w:rPr>
        <w:t>TV2N</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1.49</w:t>
      </w:r>
      <w:r w:rsidRPr="00EA37BF">
        <w:rPr>
          <w:b/>
          <w:spacing w:val="-1"/>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1.3</w:t>
      </w:r>
      <w:r w:rsidRPr="00EA37BF">
        <w:rPr>
          <w:b/>
          <w:spacing w:val="-2"/>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1.49</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2"/>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0.29</w:t>
      </w:r>
      <w:r w:rsidRPr="00EA37BF">
        <w:rPr>
          <w:b/>
          <w:spacing w:val="-3"/>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6</w:t>
      </w:r>
      <w:r w:rsidRPr="00EA37BF">
        <w:rPr>
          <w:b/>
          <w:spacing w:val="-3"/>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42.9</w:t>
      </w:r>
    </w:p>
    <w:p w:rsidR="004F19BD" w:rsidRPr="00EA37BF" w:rsidRDefault="004F19BD">
      <w:pPr>
        <w:pStyle w:val="a3"/>
        <w:spacing w:before="7"/>
        <w:rPr>
          <w:rFonts w:ascii="Arial"/>
          <w:b/>
          <w:sz w:val="20"/>
          <w:lang w:val="en-US"/>
        </w:rPr>
      </w:pPr>
    </w:p>
    <w:p w:rsidR="004F19BD" w:rsidRDefault="00EA37BF">
      <w:pPr>
        <w:spacing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т/год</w:t>
      </w:r>
      <w:r>
        <w:rPr>
          <w:rFonts w:ascii="Courier New" w:hAnsi="Courier New"/>
          <w:spacing w:val="-5"/>
        </w:rPr>
        <w:t xml:space="preserve"> </w:t>
      </w:r>
      <w:r>
        <w:rPr>
          <w:rFonts w:ascii="Courier New" w:hAnsi="Courier New"/>
        </w:rPr>
        <w:t>(4.8),</w:t>
      </w:r>
      <w:r>
        <w:rPr>
          <w:rFonts w:ascii="Courier New" w:hAnsi="Courier New"/>
          <w:spacing w:val="-4"/>
        </w:rPr>
        <w:t xml:space="preserve"> </w:t>
      </w:r>
      <w:r>
        <w:rPr>
          <w:b/>
          <w:i/>
        </w:rPr>
        <w:t>M</w:t>
      </w:r>
      <w:r>
        <w:rPr>
          <w:b/>
          <w:i/>
          <w:spacing w:val="-2"/>
        </w:rPr>
        <w:t xml:space="preserve"> </w:t>
      </w:r>
      <w:r>
        <w:rPr>
          <w:b/>
          <w:i/>
        </w:rPr>
        <w:t>=</w:t>
      </w:r>
      <w:r>
        <w:rPr>
          <w:b/>
          <w:i/>
          <w:spacing w:val="-1"/>
        </w:rPr>
        <w:t xml:space="preserve"> </w:t>
      </w:r>
      <w:r>
        <w:rPr>
          <w:b/>
          <w:i/>
          <w:sz w:val="20"/>
        </w:rPr>
        <w:t>A</w:t>
      </w:r>
      <w:r>
        <w:rPr>
          <w:b/>
          <w:i/>
          <w:spacing w:val="-3"/>
          <w:sz w:val="20"/>
        </w:rPr>
        <w:t xml:space="preserve"> </w:t>
      </w:r>
      <w:r>
        <w:rPr>
          <w:b/>
          <w:i/>
          <w:sz w:val="20"/>
        </w:rPr>
        <w:t>·</w:t>
      </w:r>
      <w:r>
        <w:rPr>
          <w:b/>
          <w:i/>
          <w:spacing w:val="-1"/>
          <w:sz w:val="20"/>
        </w:rPr>
        <w:t xml:space="preserve"> </w:t>
      </w:r>
      <w:r>
        <w:rPr>
          <w:b/>
          <w:i/>
          <w:sz w:val="20"/>
        </w:rPr>
        <w:t>M1 ·</w:t>
      </w:r>
      <w:r>
        <w:rPr>
          <w:b/>
          <w:i/>
          <w:spacing w:val="-2"/>
          <w:sz w:val="20"/>
        </w:rPr>
        <w:t xml:space="preserve"> </w:t>
      </w:r>
      <w:r>
        <w:rPr>
          <w:b/>
          <w:i/>
          <w:sz w:val="20"/>
        </w:rPr>
        <w:t>NK</w:t>
      </w:r>
      <w:r>
        <w:rPr>
          <w:b/>
          <w:i/>
          <w:spacing w:val="-2"/>
          <w:sz w:val="20"/>
        </w:rPr>
        <w:t xml:space="preserve"> </w:t>
      </w:r>
      <w:r>
        <w:rPr>
          <w:b/>
          <w:i/>
          <w:sz w:val="20"/>
        </w:rPr>
        <w:t>·</w:t>
      </w:r>
      <w:r>
        <w:rPr>
          <w:b/>
          <w:i/>
          <w:spacing w:val="-1"/>
          <w:sz w:val="20"/>
        </w:rPr>
        <w:t xml:space="preserve"> </w:t>
      </w:r>
      <w:r>
        <w:rPr>
          <w:b/>
          <w:i/>
          <w:sz w:val="20"/>
        </w:rPr>
        <w:t>DN</w:t>
      </w:r>
      <w:r>
        <w:rPr>
          <w:b/>
          <w:i/>
          <w:spacing w:val="-2"/>
          <w:sz w:val="20"/>
        </w:rPr>
        <w:t xml:space="preserve"> </w:t>
      </w:r>
      <w:r>
        <w:rPr>
          <w:b/>
          <w:i/>
          <w:sz w:val="20"/>
        </w:rPr>
        <w:t>/</w:t>
      </w:r>
      <w:r>
        <w:rPr>
          <w:b/>
          <w:i/>
          <w:spacing w:val="-2"/>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3"/>
          <w:sz w:val="20"/>
        </w:rPr>
        <w:t xml:space="preserve"> </w:t>
      </w:r>
      <w:r>
        <w:rPr>
          <w:b/>
          <w:sz w:val="20"/>
        </w:rPr>
        <w:t>1</w:t>
      </w:r>
      <w:r>
        <w:rPr>
          <w:b/>
          <w:spacing w:val="-2"/>
          <w:sz w:val="20"/>
        </w:rPr>
        <w:t xml:space="preserve"> </w:t>
      </w:r>
      <w:r>
        <w:rPr>
          <w:b/>
          <w:sz w:val="20"/>
        </w:rPr>
        <w:t>·</w:t>
      </w:r>
      <w:r>
        <w:rPr>
          <w:b/>
          <w:spacing w:val="-1"/>
          <w:sz w:val="20"/>
        </w:rPr>
        <w:t xml:space="preserve"> </w:t>
      </w:r>
      <w:r>
        <w:rPr>
          <w:b/>
          <w:sz w:val="20"/>
        </w:rPr>
        <w:t>685.8</w:t>
      </w:r>
      <w:r>
        <w:rPr>
          <w:b/>
          <w:spacing w:val="-1"/>
          <w:sz w:val="20"/>
        </w:rPr>
        <w:t xml:space="preserve"> </w:t>
      </w:r>
      <w:r>
        <w:rPr>
          <w:b/>
          <w:sz w:val="20"/>
        </w:rPr>
        <w:t>·</w:t>
      </w:r>
      <w:r>
        <w:rPr>
          <w:b/>
          <w:spacing w:val="-3"/>
          <w:sz w:val="20"/>
        </w:rPr>
        <w:t xml:space="preserve"> </w:t>
      </w:r>
      <w:r>
        <w:rPr>
          <w:b/>
          <w:sz w:val="20"/>
        </w:rPr>
        <w:t>1 ·</w:t>
      </w:r>
      <w:r>
        <w:rPr>
          <w:b/>
          <w:spacing w:val="-4"/>
          <w:sz w:val="20"/>
        </w:rPr>
        <w:t xml:space="preserve"> </w:t>
      </w:r>
      <w:r>
        <w:rPr>
          <w:b/>
          <w:sz w:val="20"/>
        </w:rPr>
        <w:t>34 /</w:t>
      </w:r>
      <w:r>
        <w:rPr>
          <w:b/>
          <w:spacing w:val="-2"/>
          <w:sz w:val="20"/>
        </w:rPr>
        <w:t xml:space="preserve"> </w:t>
      </w:r>
      <w:r>
        <w:rPr>
          <w:b/>
          <w:sz w:val="20"/>
        </w:rPr>
        <w:t>10</w:t>
      </w:r>
      <w:r>
        <w:rPr>
          <w:b/>
          <w:sz w:val="20"/>
          <w:vertAlign w:val="superscript"/>
        </w:rPr>
        <w:t>6</w:t>
      </w:r>
      <w:r>
        <w:rPr>
          <w:b/>
          <w:spacing w:val="-2"/>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0.0233</w:t>
      </w:r>
    </w:p>
    <w:p w:rsidR="004F19BD" w:rsidRDefault="00EA37BF">
      <w:pPr>
        <w:spacing w:before="10"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 /</w:t>
      </w:r>
      <w:r>
        <w:rPr>
          <w:b/>
          <w:i/>
          <w:spacing w:val="-3"/>
          <w:sz w:val="20"/>
        </w:rPr>
        <w:t xml:space="preserve"> </w:t>
      </w:r>
      <w:r>
        <w:rPr>
          <w:b/>
          <w:i/>
          <w:sz w:val="20"/>
        </w:rPr>
        <w:t>30 /</w:t>
      </w:r>
      <w:r>
        <w:rPr>
          <w:b/>
          <w:i/>
          <w:spacing w:val="-2"/>
          <w:sz w:val="20"/>
        </w:rPr>
        <w:t xml:space="preserve"> </w:t>
      </w:r>
      <w:r>
        <w:rPr>
          <w:b/>
          <w:i/>
          <w:sz w:val="20"/>
        </w:rPr>
        <w:t xml:space="preserve">60 = </w:t>
      </w:r>
      <w:r>
        <w:rPr>
          <w:b/>
          <w:sz w:val="20"/>
        </w:rPr>
        <w:t>42.9 ·</w:t>
      </w:r>
      <w:r>
        <w:rPr>
          <w:b/>
          <w:spacing w:val="-1"/>
          <w:sz w:val="20"/>
        </w:rPr>
        <w:t xml:space="preserve"> </w:t>
      </w:r>
      <w:r>
        <w:rPr>
          <w:b/>
          <w:sz w:val="20"/>
        </w:rPr>
        <w:t>1</w:t>
      </w:r>
      <w:r>
        <w:rPr>
          <w:b/>
          <w:spacing w:val="-1"/>
          <w:sz w:val="20"/>
        </w:rPr>
        <w:t xml:space="preserve"> </w:t>
      </w:r>
      <w:r>
        <w:rPr>
          <w:b/>
          <w:sz w:val="20"/>
        </w:rPr>
        <w:t>/</w:t>
      </w:r>
      <w:r>
        <w:rPr>
          <w:b/>
          <w:spacing w:val="-4"/>
          <w:sz w:val="20"/>
        </w:rPr>
        <w:t xml:space="preserve"> </w:t>
      </w:r>
      <w:r>
        <w:rPr>
          <w:b/>
          <w:sz w:val="20"/>
        </w:rPr>
        <w:t>30 /</w:t>
      </w:r>
      <w:r>
        <w:rPr>
          <w:b/>
          <w:spacing w:val="-5"/>
          <w:sz w:val="20"/>
        </w:rPr>
        <w:t xml:space="preserve"> </w:t>
      </w:r>
      <w:r>
        <w:rPr>
          <w:b/>
          <w:sz w:val="20"/>
        </w:rPr>
        <w:t>60 =</w:t>
      </w:r>
      <w:r>
        <w:rPr>
          <w:b/>
          <w:spacing w:val="1"/>
          <w:sz w:val="20"/>
        </w:rPr>
        <w:t xml:space="preserve"> </w:t>
      </w:r>
      <w:r>
        <w:rPr>
          <w:rFonts w:ascii="Arial" w:hAnsi="Arial"/>
          <w:b/>
          <w:spacing w:val="-2"/>
          <w:sz w:val="20"/>
        </w:rPr>
        <w:t>0.02383</w:t>
      </w:r>
    </w:p>
    <w:p w:rsidR="004F19BD" w:rsidRDefault="004F19BD">
      <w:pPr>
        <w:pStyle w:val="a3"/>
        <w:spacing w:before="5"/>
        <w:rPr>
          <w:rFonts w:ascii="Arial"/>
          <w:b/>
          <w:sz w:val="20"/>
        </w:rPr>
      </w:pPr>
    </w:p>
    <w:p w:rsidR="004F19BD" w:rsidRDefault="00EA37BF">
      <w:pPr>
        <w:ind w:left="222"/>
        <w:rPr>
          <w:rFonts w:ascii="Courier New" w:hAnsi="Courier New"/>
        </w:rPr>
      </w:pPr>
      <w:r>
        <w:rPr>
          <w:rFonts w:ascii="Courier New" w:hAnsi="Courier New"/>
        </w:rPr>
        <w:t>С</w:t>
      </w:r>
      <w:r>
        <w:rPr>
          <w:rFonts w:ascii="Courier New" w:hAnsi="Courier New"/>
          <w:spacing w:val="-7"/>
        </w:rPr>
        <w:t xml:space="preserve"> </w:t>
      </w:r>
      <w:r>
        <w:rPr>
          <w:rFonts w:ascii="Courier New" w:hAnsi="Courier New"/>
        </w:rPr>
        <w:t>учетом</w:t>
      </w:r>
      <w:r>
        <w:rPr>
          <w:rFonts w:ascii="Courier New" w:hAnsi="Courier New"/>
          <w:spacing w:val="-6"/>
        </w:rPr>
        <w:t xml:space="preserve"> </w:t>
      </w:r>
      <w:r>
        <w:rPr>
          <w:rFonts w:ascii="Courier New" w:hAnsi="Courier New"/>
        </w:rPr>
        <w:t>трансформации</w:t>
      </w:r>
      <w:r>
        <w:rPr>
          <w:rFonts w:ascii="Courier New" w:hAnsi="Courier New"/>
          <w:spacing w:val="-7"/>
        </w:rPr>
        <w:t xml:space="preserve"> </w:t>
      </w:r>
      <w:r>
        <w:rPr>
          <w:rFonts w:ascii="Courier New" w:hAnsi="Courier New"/>
        </w:rPr>
        <w:t>оксидов</w:t>
      </w:r>
      <w:r>
        <w:rPr>
          <w:rFonts w:ascii="Courier New" w:hAnsi="Courier New"/>
          <w:spacing w:val="-6"/>
        </w:rPr>
        <w:t xml:space="preserve"> </w:t>
      </w:r>
      <w:r>
        <w:rPr>
          <w:rFonts w:ascii="Courier New" w:hAnsi="Courier New"/>
        </w:rPr>
        <w:t>азота</w:t>
      </w:r>
      <w:r>
        <w:rPr>
          <w:rFonts w:ascii="Courier New" w:hAnsi="Courier New"/>
          <w:spacing w:val="-6"/>
        </w:rPr>
        <w:t xml:space="preserve"> </w:t>
      </w:r>
      <w:r>
        <w:rPr>
          <w:rFonts w:ascii="Courier New" w:hAnsi="Courier New"/>
          <w:spacing w:val="-2"/>
        </w:rPr>
        <w:t>получаем:</w:t>
      </w:r>
    </w:p>
    <w:p w:rsidR="004F19BD" w:rsidRDefault="00EA37BF">
      <w:pPr>
        <w:spacing w:before="244"/>
        <w:ind w:left="222"/>
        <w:rPr>
          <w:b/>
          <w:i/>
          <w:sz w:val="20"/>
        </w:rPr>
      </w:pPr>
      <w:r>
        <w:rPr>
          <w:b/>
          <w:i/>
          <w:sz w:val="20"/>
          <w:u w:val="single"/>
        </w:rPr>
        <w:t>Примесь:</w:t>
      </w:r>
      <w:r>
        <w:rPr>
          <w:b/>
          <w:i/>
          <w:spacing w:val="-7"/>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7"/>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7"/>
          <w:sz w:val="20"/>
          <w:u w:val="single"/>
        </w:rPr>
        <w:t xml:space="preserve"> </w:t>
      </w:r>
      <w:r>
        <w:rPr>
          <w:b/>
          <w:i/>
          <w:spacing w:val="-5"/>
          <w:sz w:val="20"/>
          <w:u w:val="single"/>
        </w:rPr>
        <w:t>(4)</w:t>
      </w:r>
    </w:p>
    <w:p w:rsidR="004F19BD" w:rsidRDefault="004F19BD">
      <w:pPr>
        <w:pStyle w:val="a3"/>
        <w:spacing w:before="8"/>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0.8</w:t>
      </w:r>
      <w:r>
        <w:rPr>
          <w:b/>
          <w:i/>
          <w:spacing w:val="-3"/>
          <w:sz w:val="20"/>
        </w:rPr>
        <w:t xml:space="preserve"> </w:t>
      </w:r>
      <w:r>
        <w:rPr>
          <w:b/>
          <w:i/>
          <w:sz w:val="20"/>
        </w:rPr>
        <w:t>·</w:t>
      </w:r>
      <w:r>
        <w:rPr>
          <w:b/>
          <w:i/>
          <w:spacing w:val="-2"/>
          <w:sz w:val="20"/>
        </w:rPr>
        <w:t xml:space="preserve"> </w:t>
      </w:r>
      <w:r>
        <w:rPr>
          <w:b/>
          <w:i/>
          <w:sz w:val="20"/>
        </w:rPr>
        <w:t>M</w:t>
      </w:r>
      <w:r>
        <w:rPr>
          <w:b/>
          <w:i/>
          <w:spacing w:val="-1"/>
          <w:sz w:val="20"/>
        </w:rPr>
        <w:t xml:space="preserve"> </w:t>
      </w:r>
      <w:r>
        <w:rPr>
          <w:b/>
          <w:i/>
          <w:sz w:val="20"/>
        </w:rPr>
        <w:t>=</w:t>
      </w:r>
      <w:r>
        <w:rPr>
          <w:b/>
          <w:i/>
          <w:spacing w:val="-2"/>
          <w:sz w:val="20"/>
        </w:rPr>
        <w:t xml:space="preserve"> </w:t>
      </w:r>
      <w:r>
        <w:rPr>
          <w:b/>
          <w:sz w:val="20"/>
        </w:rPr>
        <w:t>0.8</w:t>
      </w:r>
      <w:r>
        <w:rPr>
          <w:b/>
          <w:spacing w:val="-3"/>
          <w:sz w:val="20"/>
        </w:rPr>
        <w:t xml:space="preserve"> </w:t>
      </w:r>
      <w:r>
        <w:rPr>
          <w:b/>
          <w:sz w:val="20"/>
        </w:rPr>
        <w:t>·</w:t>
      </w:r>
      <w:r>
        <w:rPr>
          <w:b/>
          <w:spacing w:val="-2"/>
          <w:sz w:val="20"/>
        </w:rPr>
        <w:t xml:space="preserve"> </w:t>
      </w:r>
      <w:r>
        <w:rPr>
          <w:b/>
          <w:sz w:val="20"/>
        </w:rPr>
        <w:t xml:space="preserve">0.0233 = </w:t>
      </w:r>
      <w:r>
        <w:rPr>
          <w:rFonts w:ascii="Arial" w:hAnsi="Arial"/>
          <w:b/>
          <w:spacing w:val="-2"/>
          <w:sz w:val="20"/>
        </w:rPr>
        <w:t>0.01864</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0.8</w:t>
      </w:r>
      <w:r>
        <w:rPr>
          <w:b/>
          <w:i/>
          <w:spacing w:val="-2"/>
          <w:sz w:val="20"/>
        </w:rPr>
        <w:t xml:space="preserve"> </w:t>
      </w:r>
      <w:r>
        <w:rPr>
          <w:b/>
          <w:i/>
          <w:sz w:val="20"/>
        </w:rPr>
        <w:t>·</w:t>
      </w:r>
      <w:r>
        <w:rPr>
          <w:b/>
          <w:i/>
          <w:spacing w:val="-2"/>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0.8</w:t>
      </w:r>
      <w:r>
        <w:rPr>
          <w:b/>
          <w:spacing w:val="-2"/>
          <w:sz w:val="20"/>
        </w:rPr>
        <w:t xml:space="preserve"> </w:t>
      </w:r>
      <w:r>
        <w:rPr>
          <w:b/>
          <w:sz w:val="20"/>
        </w:rPr>
        <w:t>·</w:t>
      </w:r>
      <w:r>
        <w:rPr>
          <w:b/>
          <w:spacing w:val="-5"/>
          <w:sz w:val="20"/>
        </w:rPr>
        <w:t xml:space="preserve"> </w:t>
      </w:r>
      <w:r>
        <w:rPr>
          <w:b/>
          <w:sz w:val="20"/>
        </w:rPr>
        <w:t>0.02383</w:t>
      </w:r>
      <w:r>
        <w:rPr>
          <w:b/>
          <w:spacing w:val="-1"/>
          <w:sz w:val="20"/>
        </w:rPr>
        <w:t xml:space="preserve"> </w:t>
      </w:r>
      <w:r>
        <w:rPr>
          <w:b/>
          <w:sz w:val="20"/>
        </w:rPr>
        <w:t>=</w:t>
      </w:r>
      <w:r>
        <w:rPr>
          <w:b/>
          <w:spacing w:val="-2"/>
          <w:sz w:val="20"/>
        </w:rPr>
        <w:t xml:space="preserve"> </w:t>
      </w:r>
      <w:r>
        <w:rPr>
          <w:rFonts w:ascii="Arial" w:hAnsi="Arial"/>
          <w:b/>
          <w:spacing w:val="-2"/>
          <w:sz w:val="20"/>
        </w:rPr>
        <w:t>0.01906</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0304</w:t>
      </w:r>
      <w:r>
        <w:rPr>
          <w:b/>
          <w:i/>
          <w:spacing w:val="-5"/>
          <w:sz w:val="20"/>
          <w:u w:val="single"/>
        </w:rPr>
        <w:t xml:space="preserve"> </w:t>
      </w:r>
      <w:r>
        <w:rPr>
          <w:b/>
          <w:i/>
          <w:sz w:val="20"/>
          <w:u w:val="single"/>
        </w:rPr>
        <w:t>Азот</w:t>
      </w:r>
      <w:r>
        <w:rPr>
          <w:b/>
          <w:i/>
          <w:spacing w:val="-5"/>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оксид)</w:t>
      </w:r>
      <w:r>
        <w:rPr>
          <w:b/>
          <w:i/>
          <w:spacing w:val="-5"/>
          <w:sz w:val="20"/>
          <w:u w:val="single"/>
        </w:rPr>
        <w:t xml:space="preserve"> (6)</w:t>
      </w:r>
    </w:p>
    <w:p w:rsidR="004F19BD" w:rsidRDefault="004F19BD">
      <w:pPr>
        <w:pStyle w:val="a3"/>
        <w:spacing w:before="6"/>
        <w:rPr>
          <w:b/>
          <w:i/>
          <w:sz w:val="20"/>
        </w:rPr>
      </w:pPr>
    </w:p>
    <w:p w:rsidR="004F19BD" w:rsidRDefault="00EA37BF">
      <w:pPr>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т/год,</w:t>
      </w:r>
      <w:r>
        <w:rPr>
          <w:rFonts w:ascii="Courier New" w:hAnsi="Courier New"/>
          <w:spacing w:val="-6"/>
        </w:rPr>
        <w:t xml:space="preserve"> </w:t>
      </w:r>
      <w:r>
        <w:rPr>
          <w:b/>
          <w:i/>
        </w:rPr>
        <w:t>_M_</w:t>
      </w:r>
      <w:r>
        <w:rPr>
          <w:b/>
          <w:i/>
          <w:spacing w:val="-3"/>
        </w:rPr>
        <w:t xml:space="preserve"> </w:t>
      </w:r>
      <w:r>
        <w:rPr>
          <w:b/>
          <w:i/>
        </w:rPr>
        <w:t>=</w:t>
      </w:r>
      <w:r>
        <w:rPr>
          <w:b/>
          <w:i/>
          <w:spacing w:val="-3"/>
        </w:rPr>
        <w:t xml:space="preserve"> </w:t>
      </w:r>
      <w:r>
        <w:rPr>
          <w:b/>
          <w:i/>
          <w:sz w:val="20"/>
        </w:rPr>
        <w:t>0.13</w:t>
      </w:r>
      <w:r>
        <w:rPr>
          <w:b/>
          <w:i/>
          <w:spacing w:val="-1"/>
          <w:sz w:val="20"/>
        </w:rPr>
        <w:t xml:space="preserve"> </w:t>
      </w:r>
      <w:r>
        <w:rPr>
          <w:b/>
          <w:i/>
          <w:sz w:val="20"/>
        </w:rPr>
        <w:t>·</w:t>
      </w:r>
      <w:r>
        <w:rPr>
          <w:b/>
          <w:i/>
          <w:spacing w:val="-3"/>
          <w:sz w:val="20"/>
        </w:rPr>
        <w:t xml:space="preserve"> </w:t>
      </w:r>
      <w:r>
        <w:rPr>
          <w:b/>
          <w:i/>
          <w:sz w:val="20"/>
        </w:rPr>
        <w:t>M</w:t>
      </w:r>
      <w:r>
        <w:rPr>
          <w:b/>
          <w:i/>
          <w:spacing w:val="-2"/>
          <w:sz w:val="20"/>
        </w:rPr>
        <w:t xml:space="preserve"> </w:t>
      </w:r>
      <w:r>
        <w:rPr>
          <w:b/>
          <w:i/>
          <w:sz w:val="20"/>
        </w:rPr>
        <w:t>=</w:t>
      </w:r>
      <w:r>
        <w:rPr>
          <w:b/>
          <w:i/>
          <w:spacing w:val="-1"/>
          <w:sz w:val="20"/>
        </w:rPr>
        <w:t xml:space="preserve"> </w:t>
      </w:r>
      <w:r>
        <w:rPr>
          <w:b/>
          <w:sz w:val="20"/>
        </w:rPr>
        <w:t>0.13</w:t>
      </w:r>
      <w:r>
        <w:rPr>
          <w:b/>
          <w:spacing w:val="-1"/>
          <w:sz w:val="20"/>
        </w:rPr>
        <w:t xml:space="preserve"> </w:t>
      </w:r>
      <w:r>
        <w:rPr>
          <w:b/>
          <w:sz w:val="20"/>
        </w:rPr>
        <w:t>·</w:t>
      </w:r>
      <w:r>
        <w:rPr>
          <w:b/>
          <w:spacing w:val="-3"/>
          <w:sz w:val="20"/>
        </w:rPr>
        <w:t xml:space="preserve"> </w:t>
      </w:r>
      <w:r>
        <w:rPr>
          <w:b/>
          <w:sz w:val="20"/>
        </w:rPr>
        <w:t>0.0233</w:t>
      </w:r>
      <w:r>
        <w:rPr>
          <w:b/>
          <w:spacing w:val="-1"/>
          <w:sz w:val="20"/>
        </w:rPr>
        <w:t xml:space="preserve"> </w:t>
      </w:r>
      <w:r>
        <w:rPr>
          <w:b/>
          <w:sz w:val="20"/>
        </w:rPr>
        <w:t>=</w:t>
      </w:r>
      <w:r>
        <w:rPr>
          <w:b/>
          <w:spacing w:val="-1"/>
          <w:sz w:val="20"/>
        </w:rPr>
        <w:t xml:space="preserve"> </w:t>
      </w:r>
      <w:r>
        <w:rPr>
          <w:rFonts w:ascii="Arial" w:hAnsi="Arial"/>
          <w:b/>
          <w:spacing w:val="-2"/>
          <w:sz w:val="20"/>
        </w:rPr>
        <w:t>0.00303</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0.13</w:t>
      </w:r>
      <w:r>
        <w:rPr>
          <w:b/>
          <w:i/>
          <w:spacing w:val="-3"/>
          <w:sz w:val="20"/>
        </w:rPr>
        <w:t xml:space="preserve"> </w:t>
      </w:r>
      <w:r>
        <w:rPr>
          <w:b/>
          <w:i/>
          <w:sz w:val="20"/>
        </w:rPr>
        <w:t>·</w:t>
      </w:r>
      <w:r>
        <w:rPr>
          <w:b/>
          <w:i/>
          <w:spacing w:val="-3"/>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0.13</w:t>
      </w:r>
      <w:r>
        <w:rPr>
          <w:b/>
          <w:spacing w:val="-2"/>
          <w:sz w:val="20"/>
        </w:rPr>
        <w:t xml:space="preserve"> </w:t>
      </w:r>
      <w:r>
        <w:rPr>
          <w:b/>
          <w:sz w:val="20"/>
        </w:rPr>
        <w:t>·</w:t>
      </w:r>
      <w:r>
        <w:rPr>
          <w:b/>
          <w:spacing w:val="-3"/>
          <w:sz w:val="20"/>
        </w:rPr>
        <w:t xml:space="preserve"> </w:t>
      </w:r>
      <w:r>
        <w:rPr>
          <w:b/>
          <w:sz w:val="20"/>
        </w:rPr>
        <w:t>0.02383</w:t>
      </w:r>
      <w:r>
        <w:rPr>
          <w:b/>
          <w:spacing w:val="-1"/>
          <w:sz w:val="20"/>
        </w:rPr>
        <w:t xml:space="preserve"> </w:t>
      </w:r>
      <w:r>
        <w:rPr>
          <w:b/>
          <w:sz w:val="20"/>
        </w:rPr>
        <w:t>=</w:t>
      </w:r>
      <w:r>
        <w:rPr>
          <w:b/>
          <w:spacing w:val="-1"/>
          <w:sz w:val="20"/>
        </w:rPr>
        <w:t xml:space="preserve"> </w:t>
      </w:r>
      <w:r>
        <w:rPr>
          <w:rFonts w:ascii="Arial" w:hAnsi="Arial"/>
          <w:b/>
          <w:spacing w:val="-2"/>
          <w:sz w:val="20"/>
        </w:rPr>
        <w:t>0.0031</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0328</w:t>
      </w:r>
      <w:r>
        <w:rPr>
          <w:b/>
          <w:i/>
          <w:spacing w:val="-6"/>
          <w:sz w:val="20"/>
          <w:u w:val="single"/>
        </w:rPr>
        <w:t xml:space="preserve"> </w:t>
      </w:r>
      <w:r>
        <w:rPr>
          <w:b/>
          <w:i/>
          <w:sz w:val="20"/>
          <w:u w:val="single"/>
        </w:rPr>
        <w:t>Углерод</w:t>
      </w:r>
      <w:r>
        <w:rPr>
          <w:b/>
          <w:i/>
          <w:spacing w:val="-7"/>
          <w:sz w:val="20"/>
          <w:u w:val="single"/>
        </w:rPr>
        <w:t xml:space="preserve"> </w:t>
      </w:r>
      <w:r>
        <w:rPr>
          <w:b/>
          <w:i/>
          <w:sz w:val="20"/>
          <w:u w:val="single"/>
        </w:rPr>
        <w:t>(Сажа,</w:t>
      </w:r>
      <w:r>
        <w:rPr>
          <w:b/>
          <w:i/>
          <w:spacing w:val="-6"/>
          <w:sz w:val="20"/>
          <w:u w:val="single"/>
        </w:rPr>
        <w:t xml:space="preserve"> </w:t>
      </w:r>
      <w:r>
        <w:rPr>
          <w:b/>
          <w:i/>
          <w:sz w:val="20"/>
          <w:u w:val="single"/>
        </w:rPr>
        <w:t>Углерод</w:t>
      </w:r>
      <w:r>
        <w:rPr>
          <w:b/>
          <w:i/>
          <w:spacing w:val="-9"/>
          <w:sz w:val="20"/>
          <w:u w:val="single"/>
        </w:rPr>
        <w:t xml:space="preserve"> </w:t>
      </w:r>
      <w:r>
        <w:rPr>
          <w:b/>
          <w:i/>
          <w:sz w:val="20"/>
          <w:u w:val="single"/>
        </w:rPr>
        <w:t>черный)</w:t>
      </w:r>
      <w:r>
        <w:rPr>
          <w:b/>
          <w:i/>
          <w:spacing w:val="-7"/>
          <w:sz w:val="20"/>
          <w:u w:val="single"/>
        </w:rPr>
        <w:t xml:space="preserve"> </w:t>
      </w:r>
      <w:r>
        <w:rPr>
          <w:b/>
          <w:i/>
          <w:spacing w:val="-4"/>
          <w:sz w:val="20"/>
          <w:u w:val="single"/>
        </w:rPr>
        <w:t>(583)</w:t>
      </w:r>
    </w:p>
    <w:p w:rsidR="004F19BD" w:rsidRDefault="004F19BD">
      <w:pPr>
        <w:pStyle w:val="a3"/>
        <w:spacing w:before="7"/>
        <w:rPr>
          <w:b/>
          <w:i/>
          <w:sz w:val="20"/>
        </w:rPr>
      </w:pPr>
    </w:p>
    <w:p w:rsidR="004F19BD" w:rsidRDefault="00EA37BF">
      <w:pPr>
        <w:ind w:left="222"/>
        <w:rPr>
          <w:rFonts w:ascii="Courier New" w:hAnsi="Courier New"/>
        </w:rPr>
      </w:pPr>
      <w:r>
        <w:rPr>
          <w:rFonts w:ascii="Courier New" w:hAnsi="Courier New"/>
        </w:rPr>
        <w:t>Выбросы</w:t>
      </w:r>
      <w:r>
        <w:rPr>
          <w:rFonts w:ascii="Courier New" w:hAnsi="Courier New"/>
          <w:spacing w:val="-6"/>
        </w:rPr>
        <w:t xml:space="preserve"> </w:t>
      </w:r>
      <w:r>
        <w:rPr>
          <w:rFonts w:ascii="Courier New" w:hAnsi="Courier New"/>
        </w:rPr>
        <w:t>за</w:t>
      </w:r>
      <w:r>
        <w:rPr>
          <w:rFonts w:ascii="Courier New" w:hAnsi="Courier New"/>
          <w:spacing w:val="-6"/>
        </w:rPr>
        <w:t xml:space="preserve"> </w:t>
      </w:r>
      <w:r>
        <w:rPr>
          <w:rFonts w:ascii="Courier New" w:hAnsi="Courier New"/>
        </w:rPr>
        <w:t>холодный</w:t>
      </w:r>
      <w:r>
        <w:rPr>
          <w:rFonts w:ascii="Courier New" w:hAnsi="Courier New"/>
          <w:spacing w:val="-5"/>
        </w:rPr>
        <w:t xml:space="preserve"> </w:t>
      </w:r>
      <w:r>
        <w:rPr>
          <w:rFonts w:ascii="Courier New" w:hAnsi="Courier New"/>
          <w:spacing w:val="-2"/>
        </w:rPr>
        <w:t>период:</w:t>
      </w:r>
    </w:p>
    <w:p w:rsidR="004F19BD" w:rsidRDefault="00EA37BF">
      <w:pPr>
        <w:spacing w:before="6" w:line="235" w:lineRule="auto"/>
        <w:ind w:left="222" w:right="264"/>
        <w:rPr>
          <w:rFonts w:ascii="Arial" w:hAnsi="Arial"/>
          <w:b/>
          <w:sz w:val="20"/>
        </w:rPr>
      </w:pP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2"/>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0.04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0.25</w:t>
      </w:r>
    </w:p>
    <w:p w:rsidR="004F19BD" w:rsidRDefault="00EA37BF">
      <w:pPr>
        <w:spacing w:before="9"/>
        <w:ind w:left="222"/>
        <w:rPr>
          <w:rFonts w:ascii="Courier New" w:hAnsi="Courier New"/>
        </w:rPr>
      </w:pPr>
      <w:r>
        <w:rPr>
          <w:rFonts w:ascii="Courier New" w:hAnsi="Courier New"/>
        </w:rPr>
        <w:t>Для</w:t>
      </w:r>
      <w:r>
        <w:rPr>
          <w:rFonts w:ascii="Courier New" w:hAnsi="Courier New"/>
          <w:spacing w:val="-5"/>
        </w:rPr>
        <w:t xml:space="preserve"> </w:t>
      </w:r>
      <w:r>
        <w:rPr>
          <w:rFonts w:ascii="Courier New" w:hAnsi="Courier New"/>
        </w:rPr>
        <w:t>переходного</w:t>
      </w:r>
      <w:r>
        <w:rPr>
          <w:rFonts w:ascii="Courier New" w:hAnsi="Courier New"/>
          <w:spacing w:val="-5"/>
        </w:rPr>
        <w:t xml:space="preserve"> </w:t>
      </w:r>
      <w:r>
        <w:rPr>
          <w:rFonts w:ascii="Courier New" w:hAnsi="Courier New"/>
        </w:rPr>
        <w:t>периода</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холодный</w:t>
      </w:r>
      <w:r>
        <w:rPr>
          <w:rFonts w:ascii="Courier New" w:hAnsi="Courier New"/>
          <w:spacing w:val="-5"/>
        </w:rPr>
        <w:t xml:space="preserve"> </w:t>
      </w:r>
      <w:r>
        <w:rPr>
          <w:rFonts w:ascii="Courier New" w:hAnsi="Courier New"/>
        </w:rPr>
        <w:t>период</w:t>
      </w:r>
      <w:r>
        <w:rPr>
          <w:rFonts w:ascii="Courier New" w:hAnsi="Courier New"/>
          <w:spacing w:val="-5"/>
        </w:rPr>
        <w:t xml:space="preserve"> </w:t>
      </w:r>
      <w:r>
        <w:rPr>
          <w:rFonts w:ascii="Courier New" w:hAnsi="Courier New"/>
        </w:rPr>
        <w:t>умножаются</w:t>
      </w:r>
      <w:r>
        <w:rPr>
          <w:rFonts w:ascii="Courier New" w:hAnsi="Courier New"/>
          <w:spacing w:val="-5"/>
        </w:rPr>
        <w:t xml:space="preserve"> </w:t>
      </w:r>
      <w:r>
        <w:rPr>
          <w:rFonts w:ascii="Courier New" w:hAnsi="Courier New"/>
        </w:rPr>
        <w:t>на коэффициент 0.9</w:t>
      </w:r>
    </w:p>
    <w:p w:rsidR="004F19BD" w:rsidRDefault="00EA37BF">
      <w:pPr>
        <w:spacing w:before="7" w:line="235" w:lineRule="auto"/>
        <w:ind w:left="222"/>
        <w:rPr>
          <w:rFonts w:ascii="Arial" w:hAnsi="Arial"/>
          <w:b/>
          <w:sz w:val="20"/>
        </w:rPr>
      </w:pPr>
      <w:proofErr w:type="spellStart"/>
      <w:r>
        <w:rPr>
          <w:rFonts w:ascii="Courier New" w:hAnsi="Courier New"/>
        </w:rPr>
        <w:t>Пробеговый</w:t>
      </w:r>
      <w:proofErr w:type="spellEnd"/>
      <w:r>
        <w:rPr>
          <w:rFonts w:ascii="Courier New" w:hAnsi="Courier New"/>
        </w:rPr>
        <w:t xml:space="preserve"> выброс машин при движении, </w:t>
      </w:r>
      <w:proofErr w:type="gramStart"/>
      <w:r>
        <w:rPr>
          <w:rFonts w:ascii="Courier New" w:hAnsi="Courier New"/>
        </w:rPr>
        <w:t>г/мин</w:t>
      </w:r>
      <w:proofErr w:type="gramEnd"/>
      <w:r>
        <w:rPr>
          <w:rFonts w:ascii="Courier New" w:hAnsi="Courier New"/>
        </w:rPr>
        <w:t xml:space="preserve">, </w:t>
      </w:r>
      <w:r>
        <w:rPr>
          <w:b/>
          <w:i/>
        </w:rPr>
        <w:t xml:space="preserve">ML = </w:t>
      </w:r>
      <w:r>
        <w:rPr>
          <w:b/>
          <w:i/>
          <w:sz w:val="20"/>
        </w:rPr>
        <w:t xml:space="preserve">0.9 · ML = </w:t>
      </w:r>
      <w:r>
        <w:rPr>
          <w:b/>
          <w:sz w:val="20"/>
        </w:rPr>
        <w:t xml:space="preserve">0.9 · 0.25 = </w:t>
      </w:r>
      <w:r>
        <w:rPr>
          <w:rFonts w:ascii="Arial" w:hAnsi="Arial"/>
          <w:b/>
          <w:sz w:val="20"/>
        </w:rPr>
        <w:t xml:space="preserve">0.225 </w:t>
      </w: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+ 1.3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0.225 · 192 + 1.3 · 0.225 · 192 + 0.04 · 96 = </w:t>
      </w:r>
      <w:r>
        <w:rPr>
          <w:rFonts w:ascii="Arial" w:hAnsi="Arial"/>
          <w:b/>
          <w:sz w:val="20"/>
        </w:rPr>
        <w:t>103.2</w:t>
      </w:r>
    </w:p>
    <w:p w:rsidR="004F19BD" w:rsidRDefault="00EA37BF">
      <w:pPr>
        <w:spacing w:before="8"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ML ·</w:t>
      </w:r>
      <w:r w:rsidRPr="00EA37BF">
        <w:rPr>
          <w:b/>
          <w:i/>
          <w:spacing w:val="-6"/>
          <w:sz w:val="20"/>
          <w:lang w:val="en-US"/>
        </w:rPr>
        <w:t xml:space="preserve"> </w:t>
      </w:r>
      <w:r w:rsidRPr="00EA37BF">
        <w:rPr>
          <w:b/>
          <w:i/>
          <w:sz w:val="20"/>
          <w:lang w:val="en-US"/>
        </w:rPr>
        <w:t>TV2N</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MXX</w:t>
      </w:r>
      <w:r w:rsidRPr="00EA37BF">
        <w:rPr>
          <w:b/>
          <w:i/>
          <w:spacing w:val="-2"/>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0.225</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1.3</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0.225</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12 +</w:t>
      </w:r>
      <w:r w:rsidRPr="00EA37BF">
        <w:rPr>
          <w:b/>
          <w:spacing w:val="-3"/>
          <w:sz w:val="20"/>
          <w:lang w:val="en-US"/>
        </w:rPr>
        <w:t xml:space="preserve"> </w:t>
      </w:r>
      <w:r w:rsidRPr="00EA37BF">
        <w:rPr>
          <w:b/>
          <w:sz w:val="20"/>
          <w:lang w:val="en-US"/>
        </w:rPr>
        <w:t>0.04</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6</w:t>
      </w:r>
      <w:r w:rsidRPr="00EA37BF">
        <w:rPr>
          <w:b/>
          <w:spacing w:val="-1"/>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6.45</w:t>
      </w:r>
    </w:p>
    <w:p w:rsidR="004F19BD" w:rsidRPr="00EA37BF" w:rsidRDefault="004F19BD">
      <w:pPr>
        <w:pStyle w:val="a3"/>
        <w:spacing w:before="7"/>
        <w:rPr>
          <w:rFonts w:ascii="Arial"/>
          <w:b/>
          <w:sz w:val="20"/>
          <w:lang w:val="en-US"/>
        </w:rPr>
      </w:pPr>
    </w:p>
    <w:p w:rsidR="004F19BD" w:rsidRDefault="00EA37BF">
      <w:pPr>
        <w:spacing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т/год</w:t>
      </w:r>
      <w:r>
        <w:rPr>
          <w:rFonts w:ascii="Courier New" w:hAnsi="Courier New"/>
          <w:spacing w:val="-5"/>
        </w:rPr>
        <w:t xml:space="preserve"> </w:t>
      </w:r>
      <w:r>
        <w:rPr>
          <w:rFonts w:ascii="Courier New" w:hAnsi="Courier New"/>
        </w:rPr>
        <w:t>(4.8),</w:t>
      </w:r>
      <w:r>
        <w:rPr>
          <w:rFonts w:ascii="Courier New" w:hAnsi="Courier New"/>
          <w:spacing w:val="-4"/>
        </w:rPr>
        <w:t xml:space="preserve"> </w:t>
      </w:r>
      <w:r>
        <w:rPr>
          <w:b/>
          <w:i/>
        </w:rPr>
        <w:t>M</w:t>
      </w:r>
      <w:r>
        <w:rPr>
          <w:b/>
          <w:i/>
          <w:spacing w:val="-1"/>
        </w:rPr>
        <w:t xml:space="preserve"> </w:t>
      </w:r>
      <w:r>
        <w:rPr>
          <w:b/>
          <w:i/>
        </w:rPr>
        <w:t>=</w:t>
      </w:r>
      <w:r>
        <w:rPr>
          <w:b/>
          <w:i/>
          <w:spacing w:val="-2"/>
        </w:rPr>
        <w:t xml:space="preserve"> </w:t>
      </w:r>
      <w:r>
        <w:rPr>
          <w:b/>
          <w:i/>
          <w:sz w:val="20"/>
        </w:rPr>
        <w:t>A</w:t>
      </w:r>
      <w:r>
        <w:rPr>
          <w:b/>
          <w:i/>
          <w:spacing w:val="-2"/>
          <w:sz w:val="20"/>
        </w:rPr>
        <w:t xml:space="preserve"> </w:t>
      </w:r>
      <w:r>
        <w:rPr>
          <w:b/>
          <w:i/>
          <w:sz w:val="20"/>
        </w:rPr>
        <w:t>·</w:t>
      </w:r>
      <w:r>
        <w:rPr>
          <w:b/>
          <w:i/>
          <w:spacing w:val="-1"/>
          <w:sz w:val="20"/>
        </w:rPr>
        <w:t xml:space="preserve"> </w:t>
      </w:r>
      <w:r>
        <w:rPr>
          <w:b/>
          <w:i/>
          <w:sz w:val="20"/>
        </w:rPr>
        <w:t>M1</w:t>
      </w:r>
      <w:r>
        <w:rPr>
          <w:b/>
          <w:i/>
          <w:spacing w:val="-1"/>
          <w:sz w:val="20"/>
        </w:rPr>
        <w:t xml:space="preserve"> </w:t>
      </w:r>
      <w:r>
        <w:rPr>
          <w:b/>
          <w:i/>
          <w:sz w:val="20"/>
        </w:rPr>
        <w:t>·</w:t>
      </w:r>
      <w:r>
        <w:rPr>
          <w:b/>
          <w:i/>
          <w:spacing w:val="-1"/>
          <w:sz w:val="20"/>
        </w:rPr>
        <w:t xml:space="preserve"> </w:t>
      </w:r>
      <w:r>
        <w:rPr>
          <w:b/>
          <w:i/>
          <w:sz w:val="20"/>
        </w:rPr>
        <w:t>NK</w:t>
      </w:r>
      <w:r>
        <w:rPr>
          <w:b/>
          <w:i/>
          <w:spacing w:val="-3"/>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103.2</w:t>
      </w:r>
      <w:r>
        <w:rPr>
          <w:b/>
          <w:spacing w:val="-1"/>
          <w:sz w:val="20"/>
        </w:rPr>
        <w:t xml:space="preserve"> </w:t>
      </w:r>
      <w:r>
        <w:rPr>
          <w:b/>
          <w:sz w:val="20"/>
        </w:rPr>
        <w:t>·</w:t>
      </w:r>
      <w:r>
        <w:rPr>
          <w:b/>
          <w:spacing w:val="-3"/>
          <w:sz w:val="20"/>
        </w:rPr>
        <w:t xml:space="preserve"> </w:t>
      </w:r>
      <w:r>
        <w:rPr>
          <w:b/>
          <w:sz w:val="20"/>
        </w:rPr>
        <w:t>1 ·</w:t>
      </w:r>
      <w:r>
        <w:rPr>
          <w:b/>
          <w:spacing w:val="-4"/>
          <w:sz w:val="20"/>
        </w:rPr>
        <w:t xml:space="preserve"> </w:t>
      </w:r>
      <w:r>
        <w:rPr>
          <w:b/>
          <w:sz w:val="20"/>
        </w:rPr>
        <w:t>34 /</w:t>
      </w:r>
      <w:r>
        <w:rPr>
          <w:b/>
          <w:spacing w:val="-2"/>
          <w:sz w:val="20"/>
        </w:rPr>
        <w:t xml:space="preserve"> </w:t>
      </w:r>
      <w:r>
        <w:rPr>
          <w:b/>
          <w:sz w:val="20"/>
        </w:rPr>
        <w:t>10</w:t>
      </w:r>
      <w:r>
        <w:rPr>
          <w:b/>
          <w:sz w:val="20"/>
          <w:vertAlign w:val="superscript"/>
        </w:rPr>
        <w:t>6</w:t>
      </w:r>
      <w:r>
        <w:rPr>
          <w:b/>
          <w:spacing w:val="-2"/>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0.00351</w:t>
      </w:r>
    </w:p>
    <w:p w:rsidR="004F19BD" w:rsidRDefault="00EA37BF">
      <w:pPr>
        <w:spacing w:before="10"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 /</w:t>
      </w:r>
      <w:r>
        <w:rPr>
          <w:b/>
          <w:i/>
          <w:spacing w:val="-3"/>
          <w:sz w:val="20"/>
        </w:rPr>
        <w:t xml:space="preserve"> </w:t>
      </w:r>
      <w:r>
        <w:rPr>
          <w:b/>
          <w:i/>
          <w:sz w:val="20"/>
        </w:rPr>
        <w:t>60 =</w:t>
      </w:r>
      <w:r>
        <w:rPr>
          <w:b/>
          <w:i/>
          <w:spacing w:val="1"/>
          <w:sz w:val="20"/>
        </w:rPr>
        <w:t xml:space="preserve"> </w:t>
      </w:r>
      <w:r>
        <w:rPr>
          <w:b/>
          <w:sz w:val="20"/>
        </w:rPr>
        <w:t>6.45</w:t>
      </w:r>
      <w:r>
        <w:rPr>
          <w:b/>
          <w:spacing w:val="-1"/>
          <w:sz w:val="20"/>
        </w:rPr>
        <w:t xml:space="preserve"> </w:t>
      </w:r>
      <w:r>
        <w:rPr>
          <w:b/>
          <w:sz w:val="20"/>
        </w:rPr>
        <w:t>·</w:t>
      </w:r>
      <w:r>
        <w:rPr>
          <w:b/>
          <w:spacing w:val="-1"/>
          <w:sz w:val="20"/>
        </w:rPr>
        <w:t xml:space="preserve"> </w:t>
      </w:r>
      <w:r>
        <w:rPr>
          <w:b/>
          <w:sz w:val="20"/>
        </w:rPr>
        <w:t>1 /</w:t>
      </w:r>
      <w:r>
        <w:rPr>
          <w:b/>
          <w:spacing w:val="-5"/>
          <w:sz w:val="20"/>
        </w:rPr>
        <w:t xml:space="preserve"> </w:t>
      </w:r>
      <w:r>
        <w:rPr>
          <w:b/>
          <w:sz w:val="20"/>
        </w:rPr>
        <w:t>30 /</w:t>
      </w:r>
      <w:r>
        <w:rPr>
          <w:b/>
          <w:spacing w:val="-4"/>
          <w:sz w:val="20"/>
        </w:rPr>
        <w:t xml:space="preserve"> </w:t>
      </w:r>
      <w:r>
        <w:rPr>
          <w:b/>
          <w:sz w:val="20"/>
        </w:rPr>
        <w:t>60</w:t>
      </w:r>
      <w:r>
        <w:rPr>
          <w:b/>
          <w:spacing w:val="-1"/>
          <w:sz w:val="20"/>
        </w:rPr>
        <w:t xml:space="preserve"> </w:t>
      </w:r>
      <w:r>
        <w:rPr>
          <w:b/>
          <w:sz w:val="20"/>
        </w:rPr>
        <w:t>=</w:t>
      </w:r>
      <w:r>
        <w:rPr>
          <w:b/>
          <w:spacing w:val="1"/>
          <w:sz w:val="20"/>
        </w:rPr>
        <w:t xml:space="preserve"> </w:t>
      </w:r>
      <w:r>
        <w:rPr>
          <w:rFonts w:ascii="Arial" w:hAnsi="Arial"/>
          <w:b/>
          <w:spacing w:val="-2"/>
          <w:sz w:val="20"/>
        </w:rPr>
        <w:t>0.00358</w:t>
      </w:r>
    </w:p>
    <w:p w:rsidR="004F19BD" w:rsidRDefault="00EA37BF">
      <w:pPr>
        <w:spacing w:before="229"/>
        <w:ind w:left="222"/>
        <w:rPr>
          <w:b/>
          <w:i/>
          <w:sz w:val="20"/>
        </w:rPr>
      </w:pPr>
      <w:r>
        <w:rPr>
          <w:b/>
          <w:i/>
          <w:sz w:val="20"/>
          <w:u w:val="single"/>
        </w:rPr>
        <w:t>Примесь:</w:t>
      </w:r>
      <w:r>
        <w:rPr>
          <w:b/>
          <w:i/>
          <w:spacing w:val="-6"/>
          <w:sz w:val="20"/>
          <w:u w:val="single"/>
        </w:rPr>
        <w:t xml:space="preserve"> </w:t>
      </w:r>
      <w:r>
        <w:rPr>
          <w:b/>
          <w:i/>
          <w:sz w:val="20"/>
          <w:u w:val="single"/>
        </w:rPr>
        <w:t>0330</w:t>
      </w:r>
      <w:r>
        <w:rPr>
          <w:b/>
          <w:i/>
          <w:spacing w:val="-6"/>
          <w:sz w:val="20"/>
          <w:u w:val="single"/>
        </w:rPr>
        <w:t xml:space="preserve"> </w:t>
      </w:r>
      <w:r>
        <w:rPr>
          <w:b/>
          <w:i/>
          <w:sz w:val="20"/>
          <w:u w:val="single"/>
        </w:rPr>
        <w:t>Сера</w:t>
      </w:r>
      <w:r>
        <w:rPr>
          <w:b/>
          <w:i/>
          <w:spacing w:val="-5"/>
          <w:sz w:val="20"/>
          <w:u w:val="single"/>
        </w:rPr>
        <w:t xml:space="preserve"> </w:t>
      </w:r>
      <w:r>
        <w:rPr>
          <w:b/>
          <w:i/>
          <w:sz w:val="20"/>
          <w:u w:val="single"/>
        </w:rPr>
        <w:t>диоксид</w:t>
      </w:r>
      <w:r>
        <w:rPr>
          <w:b/>
          <w:i/>
          <w:spacing w:val="-8"/>
          <w:sz w:val="20"/>
          <w:u w:val="single"/>
        </w:rPr>
        <w:t xml:space="preserve"> </w:t>
      </w:r>
      <w:r>
        <w:rPr>
          <w:b/>
          <w:i/>
          <w:sz w:val="20"/>
          <w:u w:val="single"/>
        </w:rPr>
        <w:t>(Ангидрид</w:t>
      </w:r>
      <w:r>
        <w:rPr>
          <w:b/>
          <w:i/>
          <w:spacing w:val="-7"/>
          <w:sz w:val="20"/>
          <w:u w:val="single"/>
        </w:rPr>
        <w:t xml:space="preserve"> </w:t>
      </w:r>
      <w:r>
        <w:rPr>
          <w:b/>
          <w:i/>
          <w:sz w:val="20"/>
          <w:u w:val="single"/>
        </w:rPr>
        <w:t>сернистый,</w:t>
      </w:r>
      <w:r>
        <w:rPr>
          <w:b/>
          <w:i/>
          <w:spacing w:val="-7"/>
          <w:sz w:val="20"/>
          <w:u w:val="single"/>
        </w:rPr>
        <w:t xml:space="preserve"> </w:t>
      </w:r>
      <w:r>
        <w:rPr>
          <w:b/>
          <w:i/>
          <w:sz w:val="20"/>
          <w:u w:val="single"/>
        </w:rPr>
        <w:t>Сернистый</w:t>
      </w:r>
      <w:r>
        <w:rPr>
          <w:b/>
          <w:i/>
          <w:spacing w:val="-7"/>
          <w:sz w:val="20"/>
          <w:u w:val="single"/>
        </w:rPr>
        <w:t xml:space="preserve"> </w:t>
      </w:r>
      <w:r>
        <w:rPr>
          <w:b/>
          <w:i/>
          <w:sz w:val="20"/>
          <w:u w:val="single"/>
        </w:rPr>
        <w:t>газ,</w:t>
      </w:r>
      <w:r>
        <w:rPr>
          <w:b/>
          <w:i/>
          <w:spacing w:val="-7"/>
          <w:sz w:val="20"/>
          <w:u w:val="single"/>
        </w:rPr>
        <w:t xml:space="preserve"> </w:t>
      </w:r>
      <w:r>
        <w:rPr>
          <w:b/>
          <w:i/>
          <w:sz w:val="20"/>
          <w:u w:val="single"/>
        </w:rPr>
        <w:t>Сера</w:t>
      </w:r>
      <w:r>
        <w:rPr>
          <w:b/>
          <w:i/>
          <w:spacing w:val="-7"/>
          <w:sz w:val="20"/>
          <w:u w:val="single"/>
        </w:rPr>
        <w:t xml:space="preserve"> </w:t>
      </w:r>
      <w:r>
        <w:rPr>
          <w:b/>
          <w:i/>
          <w:sz w:val="20"/>
          <w:u w:val="single"/>
        </w:rPr>
        <w:t>(IV)</w:t>
      </w:r>
      <w:r>
        <w:rPr>
          <w:b/>
          <w:i/>
          <w:spacing w:val="-7"/>
          <w:sz w:val="20"/>
          <w:u w:val="single"/>
        </w:rPr>
        <w:t xml:space="preserve"> </w:t>
      </w:r>
      <w:r>
        <w:rPr>
          <w:b/>
          <w:i/>
          <w:sz w:val="20"/>
          <w:u w:val="single"/>
        </w:rPr>
        <w:t>оксид)</w:t>
      </w:r>
      <w:r>
        <w:rPr>
          <w:b/>
          <w:i/>
          <w:spacing w:val="2"/>
          <w:sz w:val="20"/>
          <w:u w:val="single"/>
        </w:rPr>
        <w:t xml:space="preserve"> </w:t>
      </w:r>
      <w:r>
        <w:rPr>
          <w:b/>
          <w:i/>
          <w:spacing w:val="-2"/>
          <w:sz w:val="20"/>
          <w:u w:val="single"/>
        </w:rPr>
        <w:t>(516)</w:t>
      </w:r>
    </w:p>
    <w:p w:rsidR="004F19BD" w:rsidRDefault="004F19BD">
      <w:pPr>
        <w:pStyle w:val="a3"/>
        <w:spacing w:before="6"/>
        <w:rPr>
          <w:b/>
          <w:i/>
          <w:sz w:val="20"/>
        </w:rPr>
      </w:pPr>
    </w:p>
    <w:p w:rsidR="004F19BD" w:rsidRDefault="00EA37BF">
      <w:pPr>
        <w:spacing w:line="249" w:lineRule="exact"/>
        <w:ind w:left="222"/>
        <w:rPr>
          <w:rFonts w:ascii="Courier New" w:hAnsi="Courier New"/>
        </w:rPr>
      </w:pPr>
      <w:r>
        <w:rPr>
          <w:rFonts w:ascii="Courier New" w:hAnsi="Courier New"/>
        </w:rPr>
        <w:t>Выбросы</w:t>
      </w:r>
      <w:r>
        <w:rPr>
          <w:rFonts w:ascii="Courier New" w:hAnsi="Courier New"/>
          <w:spacing w:val="-6"/>
        </w:rPr>
        <w:t xml:space="preserve"> </w:t>
      </w:r>
      <w:r>
        <w:rPr>
          <w:rFonts w:ascii="Courier New" w:hAnsi="Courier New"/>
        </w:rPr>
        <w:t>за</w:t>
      </w:r>
      <w:r>
        <w:rPr>
          <w:rFonts w:ascii="Courier New" w:hAnsi="Courier New"/>
          <w:spacing w:val="-6"/>
        </w:rPr>
        <w:t xml:space="preserve"> </w:t>
      </w:r>
      <w:r>
        <w:rPr>
          <w:rFonts w:ascii="Courier New" w:hAnsi="Courier New"/>
        </w:rPr>
        <w:t>холодный</w:t>
      </w:r>
      <w:r>
        <w:rPr>
          <w:rFonts w:ascii="Courier New" w:hAnsi="Courier New"/>
          <w:spacing w:val="-5"/>
        </w:rPr>
        <w:t xml:space="preserve"> </w:t>
      </w:r>
      <w:r>
        <w:rPr>
          <w:rFonts w:ascii="Courier New" w:hAnsi="Courier New"/>
          <w:spacing w:val="-2"/>
        </w:rPr>
        <w:t>период:</w:t>
      </w:r>
    </w:p>
    <w:p w:rsidR="004F19BD" w:rsidRDefault="00EA37BF">
      <w:pPr>
        <w:spacing w:line="267" w:lineRule="exact"/>
        <w:ind w:left="222"/>
        <w:rPr>
          <w:b/>
          <w:i/>
        </w:rPr>
      </w:pPr>
      <w:r>
        <w:rPr>
          <w:rFonts w:ascii="Courier New" w:hAnsi="Courier New"/>
        </w:rPr>
        <w:t>Удельный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машин</w:t>
      </w:r>
      <w:r>
        <w:rPr>
          <w:rFonts w:ascii="Courier New" w:hAnsi="Courier New"/>
          <w:spacing w:val="-5"/>
        </w:rPr>
        <w:t xml:space="preserve"> </w:t>
      </w:r>
      <w:r>
        <w:rPr>
          <w:rFonts w:ascii="Courier New" w:hAnsi="Courier New"/>
        </w:rPr>
        <w:t>на</w:t>
      </w:r>
      <w:r>
        <w:rPr>
          <w:rFonts w:ascii="Courier New" w:hAnsi="Courier New"/>
          <w:spacing w:val="-5"/>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4"/>
        </w:rPr>
        <w:t xml:space="preserve"> </w:t>
      </w:r>
      <w:r>
        <w:rPr>
          <w:rFonts w:ascii="Courier New" w:hAnsi="Courier New"/>
        </w:rPr>
        <w:t>(табл.</w:t>
      </w:r>
      <w:r>
        <w:rPr>
          <w:rFonts w:ascii="Courier New" w:hAnsi="Courier New"/>
          <w:spacing w:val="-5"/>
        </w:rPr>
        <w:t xml:space="preserve"> </w:t>
      </w:r>
      <w:r>
        <w:rPr>
          <w:rFonts w:ascii="Courier New" w:hAnsi="Courier New"/>
        </w:rPr>
        <w:t>4.2</w:t>
      </w:r>
      <w:r>
        <w:rPr>
          <w:rFonts w:ascii="Courier New" w:hAnsi="Courier New"/>
          <w:spacing w:val="-5"/>
        </w:rPr>
        <w:t xml:space="preserve"> </w:t>
      </w:r>
      <w:r>
        <w:rPr>
          <w:rFonts w:ascii="Courier New" w:hAnsi="Courier New"/>
        </w:rPr>
        <w:t>[2]),</w:t>
      </w:r>
      <w:r>
        <w:rPr>
          <w:rFonts w:ascii="Courier New" w:hAnsi="Courier New"/>
          <w:spacing w:val="-3"/>
        </w:rPr>
        <w:t xml:space="preserve"> </w:t>
      </w:r>
      <w:r>
        <w:rPr>
          <w:b/>
          <w:i/>
        </w:rPr>
        <w:t>MXX</w:t>
      </w:r>
      <w:r>
        <w:rPr>
          <w:b/>
          <w:i/>
          <w:spacing w:val="-3"/>
        </w:rPr>
        <w:t xml:space="preserve"> </w:t>
      </w:r>
      <w:r>
        <w:rPr>
          <w:b/>
          <w:i/>
          <w:spacing w:val="-10"/>
        </w:rPr>
        <w:t>=</w:t>
      </w:r>
    </w:p>
    <w:p w:rsidR="004F19BD" w:rsidRDefault="00EA37BF">
      <w:pPr>
        <w:spacing w:line="226" w:lineRule="exact"/>
        <w:ind w:left="222"/>
        <w:rPr>
          <w:rFonts w:ascii="Arial"/>
          <w:b/>
          <w:sz w:val="20"/>
        </w:rPr>
      </w:pPr>
      <w:r>
        <w:rPr>
          <w:rFonts w:ascii="Arial"/>
          <w:b/>
          <w:spacing w:val="-2"/>
          <w:sz w:val="20"/>
        </w:rPr>
        <w:t>0.058</w:t>
      </w:r>
    </w:p>
    <w:p w:rsidR="004F19BD" w:rsidRDefault="004F19BD">
      <w:pPr>
        <w:spacing w:line="226" w:lineRule="exact"/>
        <w:rPr>
          <w:rFonts w:ascii="Arial"/>
          <w:sz w:val="20"/>
        </w:rPr>
        <w:sectPr w:rsidR="004F19BD">
          <w:pgSz w:w="11910" w:h="16840"/>
          <w:pgMar w:top="1080" w:right="900" w:bottom="280" w:left="1480" w:header="710" w:footer="0" w:gutter="0"/>
          <w:cols w:space="720"/>
        </w:sectPr>
      </w:pPr>
    </w:p>
    <w:p w:rsidR="004F19BD" w:rsidRDefault="00EA37BF">
      <w:pPr>
        <w:spacing w:before="92" w:line="266" w:lineRule="exact"/>
        <w:ind w:left="222"/>
        <w:rPr>
          <w:b/>
          <w:i/>
        </w:rPr>
      </w:pPr>
      <w:proofErr w:type="spellStart"/>
      <w:r>
        <w:rPr>
          <w:rFonts w:ascii="Courier New" w:hAnsi="Courier New"/>
        </w:rPr>
        <w:lastRenderedPageBreak/>
        <w:t>Пробеговый</w:t>
      </w:r>
      <w:proofErr w:type="spellEnd"/>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машин</w:t>
      </w:r>
      <w:r>
        <w:rPr>
          <w:rFonts w:ascii="Courier New" w:hAnsi="Courier New"/>
          <w:spacing w:val="-5"/>
        </w:rPr>
        <w:t xml:space="preserve"> </w:t>
      </w:r>
      <w:r>
        <w:rPr>
          <w:rFonts w:ascii="Courier New" w:hAnsi="Courier New"/>
        </w:rPr>
        <w:t>при</w:t>
      </w:r>
      <w:r>
        <w:rPr>
          <w:rFonts w:ascii="Courier New" w:hAnsi="Courier New"/>
          <w:spacing w:val="-6"/>
        </w:rPr>
        <w:t xml:space="preserve"> </w:t>
      </w:r>
      <w:r>
        <w:rPr>
          <w:rFonts w:ascii="Courier New" w:hAnsi="Courier New"/>
        </w:rPr>
        <w:t>движении,</w:t>
      </w:r>
      <w:r>
        <w:rPr>
          <w:rFonts w:ascii="Courier New" w:hAnsi="Courier New"/>
          <w:spacing w:val="-6"/>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4.6</w:t>
      </w:r>
      <w:r>
        <w:rPr>
          <w:rFonts w:ascii="Courier New" w:hAnsi="Courier New"/>
          <w:spacing w:val="-6"/>
        </w:rPr>
        <w:t xml:space="preserve"> </w:t>
      </w:r>
      <w:r>
        <w:rPr>
          <w:rFonts w:ascii="Courier New" w:hAnsi="Courier New"/>
        </w:rPr>
        <w:t>[2]),</w:t>
      </w:r>
      <w:r>
        <w:rPr>
          <w:rFonts w:ascii="Courier New" w:hAnsi="Courier New"/>
          <w:spacing w:val="-4"/>
        </w:rPr>
        <w:t xml:space="preserve"> </w:t>
      </w:r>
      <w:r>
        <w:rPr>
          <w:b/>
          <w:i/>
        </w:rPr>
        <w:t>ML</w:t>
      </w:r>
      <w:r>
        <w:rPr>
          <w:b/>
          <w:i/>
          <w:spacing w:val="-1"/>
        </w:rPr>
        <w:t xml:space="preserve"> </w:t>
      </w:r>
      <w:r>
        <w:rPr>
          <w:b/>
          <w:i/>
          <w:spacing w:val="-10"/>
        </w:rPr>
        <w:t>=</w:t>
      </w:r>
    </w:p>
    <w:p w:rsidR="004F19BD" w:rsidRDefault="00EA37BF">
      <w:pPr>
        <w:spacing w:line="224" w:lineRule="exact"/>
        <w:ind w:left="222"/>
        <w:rPr>
          <w:rFonts w:ascii="Arial"/>
          <w:b/>
          <w:sz w:val="20"/>
        </w:rPr>
      </w:pPr>
      <w:r>
        <w:rPr>
          <w:rFonts w:ascii="Arial"/>
          <w:b/>
          <w:spacing w:val="-4"/>
          <w:sz w:val="20"/>
        </w:rPr>
        <w:t>0.15</w:t>
      </w:r>
    </w:p>
    <w:p w:rsidR="004F19BD" w:rsidRDefault="00EA37BF">
      <w:pPr>
        <w:spacing w:before="10"/>
        <w:ind w:left="222"/>
        <w:rPr>
          <w:rFonts w:ascii="Courier New" w:hAnsi="Courier New"/>
        </w:rPr>
      </w:pPr>
      <w:r>
        <w:rPr>
          <w:rFonts w:ascii="Courier New" w:hAnsi="Courier New"/>
        </w:rPr>
        <w:t>Для</w:t>
      </w:r>
      <w:r>
        <w:rPr>
          <w:rFonts w:ascii="Courier New" w:hAnsi="Courier New"/>
          <w:spacing w:val="-5"/>
        </w:rPr>
        <w:t xml:space="preserve"> </w:t>
      </w:r>
      <w:r>
        <w:rPr>
          <w:rFonts w:ascii="Courier New" w:hAnsi="Courier New"/>
        </w:rPr>
        <w:t>переходного</w:t>
      </w:r>
      <w:r>
        <w:rPr>
          <w:rFonts w:ascii="Courier New" w:hAnsi="Courier New"/>
          <w:spacing w:val="-5"/>
        </w:rPr>
        <w:t xml:space="preserve"> </w:t>
      </w:r>
      <w:r>
        <w:rPr>
          <w:rFonts w:ascii="Courier New" w:hAnsi="Courier New"/>
        </w:rPr>
        <w:t>периода</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холодный</w:t>
      </w:r>
      <w:r>
        <w:rPr>
          <w:rFonts w:ascii="Courier New" w:hAnsi="Courier New"/>
          <w:spacing w:val="-5"/>
        </w:rPr>
        <w:t xml:space="preserve"> </w:t>
      </w:r>
      <w:r>
        <w:rPr>
          <w:rFonts w:ascii="Courier New" w:hAnsi="Courier New"/>
        </w:rPr>
        <w:t>период</w:t>
      </w:r>
      <w:r>
        <w:rPr>
          <w:rFonts w:ascii="Courier New" w:hAnsi="Courier New"/>
          <w:spacing w:val="-5"/>
        </w:rPr>
        <w:t xml:space="preserve"> </w:t>
      </w:r>
      <w:r>
        <w:rPr>
          <w:rFonts w:ascii="Courier New" w:hAnsi="Courier New"/>
        </w:rPr>
        <w:t>умножаются</w:t>
      </w:r>
      <w:r>
        <w:rPr>
          <w:rFonts w:ascii="Courier New" w:hAnsi="Courier New"/>
          <w:spacing w:val="-5"/>
        </w:rPr>
        <w:t xml:space="preserve"> </w:t>
      </w:r>
      <w:r>
        <w:rPr>
          <w:rFonts w:ascii="Courier New" w:hAnsi="Courier New"/>
        </w:rPr>
        <w:t>на коэффициент 0.9</w:t>
      </w:r>
    </w:p>
    <w:p w:rsidR="004F19BD" w:rsidRDefault="00EA37BF">
      <w:pPr>
        <w:spacing w:before="6" w:line="235" w:lineRule="auto"/>
        <w:ind w:left="222"/>
        <w:rPr>
          <w:rFonts w:ascii="Arial" w:hAnsi="Arial"/>
          <w:b/>
          <w:sz w:val="20"/>
        </w:rPr>
      </w:pPr>
      <w:proofErr w:type="spellStart"/>
      <w:r>
        <w:rPr>
          <w:rFonts w:ascii="Courier New" w:hAnsi="Courier New"/>
        </w:rPr>
        <w:t>Пробеговый</w:t>
      </w:r>
      <w:proofErr w:type="spellEnd"/>
      <w:r>
        <w:rPr>
          <w:rFonts w:ascii="Courier New" w:hAnsi="Courier New"/>
        </w:rPr>
        <w:t xml:space="preserve"> выброс машин при движении, </w:t>
      </w:r>
      <w:proofErr w:type="gramStart"/>
      <w:r>
        <w:rPr>
          <w:rFonts w:ascii="Courier New" w:hAnsi="Courier New"/>
        </w:rPr>
        <w:t>г/мин</w:t>
      </w:r>
      <w:proofErr w:type="gramEnd"/>
      <w:r>
        <w:rPr>
          <w:rFonts w:ascii="Courier New" w:hAnsi="Courier New"/>
        </w:rPr>
        <w:t xml:space="preserve">, </w:t>
      </w:r>
      <w:r>
        <w:rPr>
          <w:b/>
          <w:i/>
        </w:rPr>
        <w:t xml:space="preserve">ML = </w:t>
      </w:r>
      <w:r>
        <w:rPr>
          <w:b/>
          <w:i/>
          <w:sz w:val="20"/>
        </w:rPr>
        <w:t xml:space="preserve">0.9 · ML = </w:t>
      </w:r>
      <w:r>
        <w:rPr>
          <w:b/>
          <w:sz w:val="20"/>
        </w:rPr>
        <w:t xml:space="preserve">0.9 · 0.15 = </w:t>
      </w:r>
      <w:r>
        <w:rPr>
          <w:rFonts w:ascii="Arial" w:hAnsi="Arial"/>
          <w:b/>
          <w:sz w:val="20"/>
        </w:rPr>
        <w:t xml:space="preserve">0.135 </w:t>
      </w: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0.135 · 192 + 1.3 · 0.135 · 192 + 0.058 · 96 = </w:t>
      </w:r>
      <w:r>
        <w:rPr>
          <w:rFonts w:ascii="Arial" w:hAnsi="Arial"/>
          <w:b/>
          <w:sz w:val="20"/>
        </w:rPr>
        <w:t>65.2</w:t>
      </w:r>
    </w:p>
    <w:p w:rsidR="004F19BD" w:rsidRDefault="00EA37BF">
      <w:pPr>
        <w:spacing w:before="9"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3"/>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ML ·</w:t>
      </w:r>
      <w:r w:rsidRPr="00EA37BF">
        <w:rPr>
          <w:b/>
          <w:i/>
          <w:spacing w:val="-6"/>
          <w:sz w:val="20"/>
          <w:lang w:val="en-US"/>
        </w:rPr>
        <w:t xml:space="preserve"> </w:t>
      </w:r>
      <w:r w:rsidRPr="00EA37BF">
        <w:rPr>
          <w:b/>
          <w:i/>
          <w:sz w:val="20"/>
          <w:lang w:val="en-US"/>
        </w:rPr>
        <w:t>TV2N</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MXX</w:t>
      </w:r>
      <w:r w:rsidRPr="00EA37BF">
        <w:rPr>
          <w:b/>
          <w:i/>
          <w:spacing w:val="-2"/>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0.135</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1.3</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0.135</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12 +</w:t>
      </w:r>
      <w:r w:rsidRPr="00EA37BF">
        <w:rPr>
          <w:b/>
          <w:spacing w:val="-3"/>
          <w:sz w:val="20"/>
          <w:lang w:val="en-US"/>
        </w:rPr>
        <w:t xml:space="preserve"> </w:t>
      </w:r>
      <w:r w:rsidRPr="00EA37BF">
        <w:rPr>
          <w:b/>
          <w:sz w:val="20"/>
          <w:lang w:val="en-US"/>
        </w:rPr>
        <w:t>0.058</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6</w:t>
      </w:r>
      <w:r w:rsidRPr="00EA37BF">
        <w:rPr>
          <w:b/>
          <w:spacing w:val="-1"/>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4.07</w:t>
      </w:r>
    </w:p>
    <w:p w:rsidR="004F19BD" w:rsidRPr="00EA37BF" w:rsidRDefault="004F19BD">
      <w:pPr>
        <w:pStyle w:val="a3"/>
        <w:spacing w:before="6"/>
        <w:rPr>
          <w:rFonts w:ascii="Arial"/>
          <w:b/>
          <w:sz w:val="20"/>
          <w:lang w:val="en-US"/>
        </w:rPr>
      </w:pPr>
    </w:p>
    <w:p w:rsidR="004F19BD" w:rsidRDefault="00EA37BF">
      <w:pPr>
        <w:spacing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rFonts w:ascii="Courier New" w:hAnsi="Courier New"/>
        </w:rPr>
        <w:t>(4.8),</w:t>
      </w:r>
      <w:r>
        <w:rPr>
          <w:rFonts w:ascii="Courier New" w:hAnsi="Courier New"/>
          <w:spacing w:val="-3"/>
        </w:rPr>
        <w:t xml:space="preserve"> </w:t>
      </w:r>
      <w:r>
        <w:rPr>
          <w:b/>
          <w:i/>
        </w:rPr>
        <w:t>M</w:t>
      </w:r>
      <w:r>
        <w:rPr>
          <w:b/>
          <w:i/>
          <w:spacing w:val="-2"/>
        </w:rPr>
        <w:t xml:space="preserve"> </w:t>
      </w:r>
      <w:r>
        <w:rPr>
          <w:b/>
          <w:i/>
        </w:rPr>
        <w:t>=</w:t>
      </w:r>
      <w:r>
        <w:rPr>
          <w:b/>
          <w:i/>
          <w:spacing w:val="-1"/>
        </w:rPr>
        <w:t xml:space="preserve"> </w:t>
      </w:r>
      <w:r>
        <w:rPr>
          <w:b/>
          <w:i/>
          <w:sz w:val="20"/>
        </w:rPr>
        <w:t>A</w:t>
      </w:r>
      <w:r>
        <w:rPr>
          <w:b/>
          <w:i/>
          <w:spacing w:val="-3"/>
          <w:sz w:val="20"/>
        </w:rPr>
        <w:t xml:space="preserve"> </w:t>
      </w:r>
      <w:r>
        <w:rPr>
          <w:b/>
          <w:i/>
          <w:sz w:val="20"/>
        </w:rPr>
        <w:t>·</w:t>
      </w:r>
      <w:r>
        <w:rPr>
          <w:b/>
          <w:i/>
          <w:spacing w:val="-1"/>
          <w:sz w:val="20"/>
        </w:rPr>
        <w:t xml:space="preserve"> </w:t>
      </w:r>
      <w:r>
        <w:rPr>
          <w:b/>
          <w:i/>
          <w:sz w:val="20"/>
        </w:rPr>
        <w:t>M1 ·</w:t>
      </w:r>
      <w:r>
        <w:rPr>
          <w:b/>
          <w:i/>
          <w:spacing w:val="-2"/>
          <w:sz w:val="20"/>
        </w:rPr>
        <w:t xml:space="preserve"> </w:t>
      </w:r>
      <w:r>
        <w:rPr>
          <w:b/>
          <w:i/>
          <w:sz w:val="20"/>
        </w:rPr>
        <w:t>NK</w:t>
      </w:r>
      <w:r>
        <w:rPr>
          <w:b/>
          <w:i/>
          <w:spacing w:val="-2"/>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65.2 ·</w:t>
      </w:r>
      <w:r>
        <w:rPr>
          <w:b/>
          <w:spacing w:val="-1"/>
          <w:sz w:val="20"/>
        </w:rPr>
        <w:t xml:space="preserve"> </w:t>
      </w:r>
      <w:r>
        <w:rPr>
          <w:b/>
          <w:sz w:val="20"/>
        </w:rPr>
        <w:t>1</w:t>
      </w:r>
      <w:r>
        <w:rPr>
          <w:b/>
          <w:spacing w:val="-3"/>
          <w:sz w:val="20"/>
        </w:rPr>
        <w:t xml:space="preserve"> </w:t>
      </w:r>
      <w:r>
        <w:rPr>
          <w:b/>
          <w:sz w:val="20"/>
        </w:rPr>
        <w:t>·</w:t>
      </w:r>
      <w:r>
        <w:rPr>
          <w:b/>
          <w:spacing w:val="-1"/>
          <w:sz w:val="20"/>
        </w:rPr>
        <w:t xml:space="preserve"> </w:t>
      </w:r>
      <w:r>
        <w:rPr>
          <w:b/>
          <w:sz w:val="20"/>
        </w:rPr>
        <w:t>34</w:t>
      </w:r>
      <w:r>
        <w:rPr>
          <w:b/>
          <w:spacing w:val="-2"/>
          <w:sz w:val="20"/>
        </w:rPr>
        <w:t xml:space="preserve"> </w:t>
      </w:r>
      <w:r>
        <w:rPr>
          <w:b/>
          <w:sz w:val="20"/>
        </w:rPr>
        <w:t>/</w:t>
      </w:r>
      <w:r>
        <w:rPr>
          <w:b/>
          <w:spacing w:val="-3"/>
          <w:sz w:val="20"/>
        </w:rPr>
        <w:t xml:space="preserve"> </w:t>
      </w:r>
      <w:r>
        <w:rPr>
          <w:b/>
          <w:sz w:val="20"/>
        </w:rPr>
        <w:t>10</w:t>
      </w:r>
      <w:r>
        <w:rPr>
          <w:b/>
          <w:sz w:val="20"/>
          <w:vertAlign w:val="superscript"/>
        </w:rPr>
        <w:t>6</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0.002217</w:t>
      </w:r>
    </w:p>
    <w:p w:rsidR="004F19BD" w:rsidRDefault="00EA37BF">
      <w:pPr>
        <w:spacing w:before="10"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6"/>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 /</w:t>
      </w:r>
      <w:r>
        <w:rPr>
          <w:b/>
          <w:i/>
          <w:spacing w:val="-3"/>
          <w:sz w:val="20"/>
        </w:rPr>
        <w:t xml:space="preserve"> </w:t>
      </w:r>
      <w:r>
        <w:rPr>
          <w:b/>
          <w:i/>
          <w:sz w:val="20"/>
        </w:rPr>
        <w:t>60 =</w:t>
      </w:r>
      <w:r>
        <w:rPr>
          <w:b/>
          <w:i/>
          <w:spacing w:val="1"/>
          <w:sz w:val="20"/>
        </w:rPr>
        <w:t xml:space="preserve"> </w:t>
      </w:r>
      <w:r>
        <w:rPr>
          <w:b/>
          <w:sz w:val="20"/>
        </w:rPr>
        <w:t>4.07</w:t>
      </w:r>
      <w:r>
        <w:rPr>
          <w:b/>
          <w:spacing w:val="-1"/>
          <w:sz w:val="20"/>
        </w:rPr>
        <w:t xml:space="preserve"> </w:t>
      </w:r>
      <w:r>
        <w:rPr>
          <w:b/>
          <w:sz w:val="20"/>
        </w:rPr>
        <w:t>·</w:t>
      </w:r>
      <w:r>
        <w:rPr>
          <w:b/>
          <w:spacing w:val="-1"/>
          <w:sz w:val="20"/>
        </w:rPr>
        <w:t xml:space="preserve"> </w:t>
      </w:r>
      <w:r>
        <w:rPr>
          <w:b/>
          <w:sz w:val="20"/>
        </w:rPr>
        <w:t>1 /</w:t>
      </w:r>
      <w:r>
        <w:rPr>
          <w:b/>
          <w:spacing w:val="-5"/>
          <w:sz w:val="20"/>
        </w:rPr>
        <w:t xml:space="preserve"> </w:t>
      </w:r>
      <w:r>
        <w:rPr>
          <w:b/>
          <w:sz w:val="20"/>
        </w:rPr>
        <w:t>30 /</w:t>
      </w:r>
      <w:r>
        <w:rPr>
          <w:b/>
          <w:spacing w:val="-4"/>
          <w:sz w:val="20"/>
        </w:rPr>
        <w:t xml:space="preserve"> </w:t>
      </w:r>
      <w:r>
        <w:rPr>
          <w:b/>
          <w:sz w:val="20"/>
        </w:rPr>
        <w:t>60</w:t>
      </w:r>
      <w:r>
        <w:rPr>
          <w:b/>
          <w:spacing w:val="-1"/>
          <w:sz w:val="20"/>
        </w:rPr>
        <w:t xml:space="preserve"> </w:t>
      </w:r>
      <w:r>
        <w:rPr>
          <w:b/>
          <w:sz w:val="20"/>
        </w:rPr>
        <w:t>=</w:t>
      </w:r>
      <w:r>
        <w:rPr>
          <w:b/>
          <w:spacing w:val="1"/>
          <w:sz w:val="20"/>
        </w:rPr>
        <w:t xml:space="preserve"> </w:t>
      </w:r>
      <w:r>
        <w:rPr>
          <w:rFonts w:ascii="Arial" w:hAnsi="Arial"/>
          <w:b/>
          <w:spacing w:val="-2"/>
          <w:sz w:val="20"/>
        </w:rPr>
        <w:t>0.00226</w:t>
      </w:r>
    </w:p>
    <w:p w:rsidR="004F19BD" w:rsidRDefault="00EA37BF">
      <w:pPr>
        <w:pStyle w:val="a3"/>
        <w:spacing w:before="220"/>
        <w:rPr>
          <w:rFonts w:ascii="Arial"/>
          <w:b/>
          <w:sz w:val="20"/>
        </w:rPr>
      </w:pPr>
      <w:r>
        <w:rPr>
          <w:noProof/>
        </w:rPr>
        <mc:AlternateContent>
          <mc:Choice Requires="wps">
            <w:drawing>
              <wp:anchor distT="0" distB="0" distL="0" distR="0" simplePos="0" relativeHeight="487612416" behindDoc="1" locked="0" layoutInCell="1" allowOverlap="1">
                <wp:simplePos x="0" y="0"/>
                <wp:positionH relativeFrom="page">
                  <wp:posOffset>1080820</wp:posOffset>
                </wp:positionH>
                <wp:positionV relativeFrom="paragraph">
                  <wp:posOffset>301175</wp:posOffset>
                </wp:positionV>
                <wp:extent cx="569976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F16DF7" id="Graphic 85" o:spid="_x0000_s1026" style="position:absolute;margin-left:85.1pt;margin-top:23.7pt;width:448.8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12928" behindDoc="1" locked="0" layoutInCell="1" allowOverlap="1">
                <wp:simplePos x="0" y="0"/>
                <wp:positionH relativeFrom="page">
                  <wp:posOffset>1080820</wp:posOffset>
                </wp:positionH>
                <wp:positionV relativeFrom="paragraph">
                  <wp:posOffset>459672</wp:posOffset>
                </wp:positionV>
                <wp:extent cx="16764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31BF03" id="Graphic 86" o:spid="_x0000_s1026" style="position:absolute;margin-left:85.1pt;margin-top:36.2pt;width:13.2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" path="m,l167640,e" filled="f" strokeweight=".15967mm">
                <v:path arrowok="t"/>
                <w10:wrap type="topAndBottom" anchorx="page"/>
              </v:shape>
            </w:pict>
          </mc:Fallback>
        </mc:AlternateContent>
      </w:r>
    </w:p>
    <w:p w:rsidR="004F19BD" w:rsidRDefault="004F19BD">
      <w:pPr>
        <w:pStyle w:val="a3"/>
        <w:spacing w:before="2"/>
        <w:rPr>
          <w:rFonts w:ascii="Arial"/>
          <w:b/>
          <w:sz w:val="19"/>
        </w:rPr>
      </w:pPr>
    </w:p>
    <w:p w:rsidR="004F19BD" w:rsidRDefault="00EA37BF">
      <w:pPr>
        <w:spacing w:before="6"/>
        <w:ind w:left="222" w:right="805"/>
        <w:rPr>
          <w:rFonts w:ascii="Courier New" w:hAnsi="Courier New"/>
        </w:rPr>
      </w:pPr>
      <w:r>
        <w:rPr>
          <w:rFonts w:ascii="Courier New" w:hAnsi="Courier New"/>
        </w:rPr>
        <w:t>Тип</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Грузовые</w:t>
      </w:r>
      <w:r>
        <w:rPr>
          <w:rFonts w:ascii="Courier New" w:hAnsi="Courier New"/>
          <w:spacing w:val="-4"/>
        </w:rPr>
        <w:t xml:space="preserve"> </w:t>
      </w:r>
      <w:r>
        <w:rPr>
          <w:rFonts w:ascii="Courier New" w:hAnsi="Courier New"/>
        </w:rPr>
        <w:t>автомобили</w:t>
      </w:r>
      <w:r>
        <w:rPr>
          <w:rFonts w:ascii="Courier New" w:hAnsi="Courier New"/>
          <w:spacing w:val="-4"/>
        </w:rPr>
        <w:t xml:space="preserve"> </w:t>
      </w:r>
      <w:r>
        <w:rPr>
          <w:rFonts w:ascii="Courier New" w:hAnsi="Courier New"/>
        </w:rPr>
        <w:t>карбюраторные</w:t>
      </w:r>
      <w:r>
        <w:rPr>
          <w:rFonts w:ascii="Courier New" w:hAnsi="Courier New"/>
          <w:spacing w:val="-4"/>
        </w:rPr>
        <w:t xml:space="preserve"> </w:t>
      </w:r>
      <w:r>
        <w:rPr>
          <w:rFonts w:ascii="Courier New" w:hAnsi="Courier New"/>
        </w:rPr>
        <w:t>свыше</w:t>
      </w:r>
      <w:r>
        <w:rPr>
          <w:rFonts w:ascii="Courier New" w:hAnsi="Courier New"/>
          <w:spacing w:val="-4"/>
        </w:rPr>
        <w:t xml:space="preserve"> </w:t>
      </w:r>
      <w:r>
        <w:rPr>
          <w:rFonts w:ascii="Courier New" w:hAnsi="Courier New"/>
        </w:rPr>
        <w:t>8</w:t>
      </w:r>
      <w:r>
        <w:rPr>
          <w:rFonts w:ascii="Courier New" w:hAnsi="Courier New"/>
          <w:spacing w:val="-4"/>
        </w:rPr>
        <w:t xml:space="preserve"> </w:t>
      </w:r>
      <w:r>
        <w:rPr>
          <w:rFonts w:ascii="Courier New" w:hAnsi="Courier New"/>
        </w:rPr>
        <w:t>т</w:t>
      </w:r>
      <w:r>
        <w:rPr>
          <w:rFonts w:ascii="Courier New" w:hAnsi="Courier New"/>
          <w:spacing w:val="-4"/>
        </w:rPr>
        <w:t xml:space="preserve"> </w:t>
      </w:r>
      <w:r>
        <w:rPr>
          <w:rFonts w:ascii="Courier New" w:hAnsi="Courier New"/>
        </w:rPr>
        <w:t>до</w:t>
      </w:r>
      <w:r>
        <w:rPr>
          <w:rFonts w:ascii="Courier New" w:hAnsi="Courier New"/>
          <w:spacing w:val="-4"/>
        </w:rPr>
        <w:t xml:space="preserve"> </w:t>
      </w:r>
      <w:r>
        <w:rPr>
          <w:rFonts w:ascii="Courier New" w:hAnsi="Courier New"/>
        </w:rPr>
        <w:t>16</w:t>
      </w:r>
      <w:r>
        <w:rPr>
          <w:rFonts w:ascii="Courier New" w:hAnsi="Courier New"/>
          <w:spacing w:val="-4"/>
        </w:rPr>
        <w:t xml:space="preserve"> </w:t>
      </w:r>
      <w:r>
        <w:rPr>
          <w:rFonts w:ascii="Courier New" w:hAnsi="Courier New"/>
        </w:rPr>
        <w:t xml:space="preserve">т </w:t>
      </w:r>
      <w:r>
        <w:rPr>
          <w:rFonts w:ascii="Courier New" w:hAnsi="Courier New"/>
          <w:spacing w:val="-2"/>
        </w:rPr>
        <w:t>(СНГ)</w:t>
      </w:r>
    </w:p>
    <w:p w:rsidR="004F19BD" w:rsidRDefault="00EA37BF">
      <w:pPr>
        <w:pStyle w:val="a3"/>
        <w:spacing w:before="1"/>
        <w:rPr>
          <w:rFonts w:ascii="Courier New"/>
          <w:sz w:val="19"/>
        </w:rPr>
      </w:pPr>
      <w:r>
        <w:rPr>
          <w:noProof/>
        </w:rPr>
        <mc:AlternateContent>
          <mc:Choice Requires="wps">
            <w:drawing>
              <wp:anchor distT="0" distB="0" distL="0" distR="0" simplePos="0" relativeHeight="487613440" behindDoc="1" locked="0" layoutInCell="1" allowOverlap="1">
                <wp:simplePos x="0" y="0"/>
                <wp:positionH relativeFrom="page">
                  <wp:posOffset>1080820</wp:posOffset>
                </wp:positionH>
                <wp:positionV relativeFrom="paragraph">
                  <wp:posOffset>152676</wp:posOffset>
                </wp:positionV>
                <wp:extent cx="5700395"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0395" cy="1270"/>
                        </a:xfrm>
                        <a:custGeom>
                          <a:avLst/>
                          <a:gdLst/>
                          <a:ahLst/>
                          <a:cxnLst/>
                          <a:rect l="l" t="t" r="r" b="b"/>
                          <a:pathLst>
                            <a:path w="5700395">
                              <a:moveTo>
                                <a:pt x="0" y="0"/>
                              </a:moveTo>
                              <a:lnTo>
                                <a:pt x="5700344"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771EC1" id="Graphic 87" o:spid="_x0000_s1026" style="position:absolute;margin-left:85.1pt;margin-top:12pt;width:448.8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700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" path="m,l5700344,e" filled="f" strokeweight=".15967mm">
                <v:path arrowok="t"/>
                <w10:wrap type="topAndBottom" anchorx="page"/>
              </v:shape>
            </w:pict>
          </mc:Fallback>
        </mc:AlternateContent>
      </w:r>
      <w:r>
        <w:rPr>
          <w:noProof/>
        </w:rPr>
        <mc:AlternateContent>
          <mc:Choice Requires="wps">
            <w:drawing>
              <wp:anchor distT="0" distB="0" distL="0" distR="0" simplePos="0" relativeHeight="487613952" behindDoc="1" locked="0" layoutInCell="1" allowOverlap="1">
                <wp:simplePos x="0" y="0"/>
                <wp:positionH relativeFrom="page">
                  <wp:posOffset>1080820</wp:posOffset>
                </wp:positionH>
                <wp:positionV relativeFrom="paragraph">
                  <wp:posOffset>309648</wp:posOffset>
                </wp:positionV>
                <wp:extent cx="16764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2C61A3" id="Graphic 88" o:spid="_x0000_s1026" style="position:absolute;margin-left:85.1pt;margin-top:24.4pt;width:13.2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" path="m,l167640,e" filled="f" strokeweight=".15967mm">
                <v:path arrowok="t"/>
                <w10:wrap type="topAndBottom" anchorx="page"/>
              </v:shape>
            </w:pict>
          </mc:Fallback>
        </mc:AlternateContent>
      </w:r>
    </w:p>
    <w:p w:rsidR="004F19BD" w:rsidRDefault="004F19BD">
      <w:pPr>
        <w:pStyle w:val="a3"/>
        <w:spacing w:before="3"/>
        <w:rPr>
          <w:rFonts w:ascii="Courier New"/>
          <w:sz w:val="19"/>
        </w:rPr>
      </w:pPr>
    </w:p>
    <w:p w:rsidR="004F19BD" w:rsidRDefault="00EA37BF">
      <w:pPr>
        <w:spacing w:before="6"/>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топлива:</w:t>
      </w:r>
      <w:r>
        <w:rPr>
          <w:rFonts w:ascii="Courier New" w:hAnsi="Courier New"/>
          <w:spacing w:val="-7"/>
        </w:rPr>
        <w:t xml:space="preserve"> </w:t>
      </w:r>
      <w:r>
        <w:rPr>
          <w:rFonts w:ascii="Courier New" w:hAnsi="Courier New"/>
        </w:rPr>
        <w:t>Дизельное</w:t>
      </w:r>
      <w:r>
        <w:rPr>
          <w:rFonts w:ascii="Courier New" w:hAnsi="Courier New"/>
          <w:spacing w:val="-6"/>
        </w:rPr>
        <w:t xml:space="preserve"> </w:t>
      </w:r>
      <w:r>
        <w:rPr>
          <w:rFonts w:ascii="Courier New" w:hAnsi="Courier New"/>
          <w:spacing w:val="-2"/>
        </w:rPr>
        <w:t>топливо</w:t>
      </w:r>
    </w:p>
    <w:p w:rsidR="004F19BD" w:rsidRDefault="00EA37BF">
      <w:pPr>
        <w:spacing w:before="2" w:line="270" w:lineRule="exact"/>
        <w:ind w:left="222"/>
        <w:rPr>
          <w:rFonts w:ascii="Arial" w:hAnsi="Arial"/>
          <w:b/>
          <w:sz w:val="20"/>
        </w:rPr>
      </w:pPr>
      <w:r>
        <w:rPr>
          <w:rFonts w:ascii="Courier New" w:hAnsi="Courier New"/>
        </w:rPr>
        <w:t>Количество</w:t>
      </w:r>
      <w:r>
        <w:rPr>
          <w:rFonts w:ascii="Courier New" w:hAnsi="Courier New"/>
          <w:spacing w:val="-7"/>
        </w:rPr>
        <w:t xml:space="preserve"> </w:t>
      </w:r>
      <w:r>
        <w:rPr>
          <w:rFonts w:ascii="Courier New" w:hAnsi="Courier New"/>
        </w:rPr>
        <w:t>рабочих</w:t>
      </w:r>
      <w:r>
        <w:rPr>
          <w:rFonts w:ascii="Courier New" w:hAnsi="Courier New"/>
          <w:spacing w:val="-5"/>
        </w:rPr>
        <w:t xml:space="preserve"> </w:t>
      </w:r>
      <w:r>
        <w:rPr>
          <w:rFonts w:ascii="Courier New" w:hAnsi="Courier New"/>
        </w:rPr>
        <w:t>дней</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году,</w:t>
      </w:r>
      <w:r>
        <w:rPr>
          <w:rFonts w:ascii="Courier New" w:hAnsi="Courier New"/>
          <w:spacing w:val="-5"/>
        </w:rPr>
        <w:t xml:space="preserve"> </w:t>
      </w:r>
      <w:proofErr w:type="spellStart"/>
      <w:r>
        <w:rPr>
          <w:rFonts w:ascii="Courier New" w:hAnsi="Courier New"/>
        </w:rPr>
        <w:t>дн</w:t>
      </w:r>
      <w:proofErr w:type="spellEnd"/>
      <w:r>
        <w:rPr>
          <w:rFonts w:ascii="Courier New" w:hAnsi="Courier New"/>
        </w:rPr>
        <w:t>.,</w:t>
      </w:r>
      <w:r>
        <w:rPr>
          <w:rFonts w:ascii="Courier New" w:hAnsi="Courier New"/>
          <w:spacing w:val="-4"/>
        </w:rPr>
        <w:t xml:space="preserve"> </w:t>
      </w:r>
      <w:r>
        <w:rPr>
          <w:b/>
          <w:i/>
        </w:rPr>
        <w:t>DN</w:t>
      </w:r>
      <w:r>
        <w:rPr>
          <w:b/>
          <w:i/>
          <w:spacing w:val="-3"/>
        </w:rPr>
        <w:t xml:space="preserve"> </w:t>
      </w:r>
      <w:r>
        <w:rPr>
          <w:b/>
          <w:i/>
        </w:rPr>
        <w:t>=</w:t>
      </w:r>
      <w:r>
        <w:rPr>
          <w:b/>
          <w:i/>
          <w:spacing w:val="-2"/>
        </w:rPr>
        <w:t xml:space="preserve"> </w:t>
      </w:r>
      <w:r>
        <w:rPr>
          <w:rFonts w:ascii="Arial" w:hAnsi="Arial"/>
          <w:b/>
          <w:spacing w:val="-5"/>
          <w:sz w:val="20"/>
        </w:rPr>
        <w:t>34</w:t>
      </w:r>
    </w:p>
    <w:p w:rsidR="004F19BD" w:rsidRDefault="00EA37BF">
      <w:pPr>
        <w:spacing w:line="242" w:lineRule="auto"/>
        <w:ind w:left="222" w:right="805"/>
        <w:rPr>
          <w:rFonts w:ascii="Arial" w:hAnsi="Arial"/>
          <w:b/>
          <w:sz w:val="20"/>
        </w:rPr>
      </w:pPr>
      <w:r>
        <w:rPr>
          <w:rFonts w:ascii="Courier New" w:hAnsi="Courier New"/>
        </w:rPr>
        <w:t>Наибольшее</w:t>
      </w:r>
      <w:r>
        <w:rPr>
          <w:rFonts w:ascii="Courier New" w:hAnsi="Courier New"/>
          <w:spacing w:val="-6"/>
        </w:rPr>
        <w:t xml:space="preserve"> </w:t>
      </w:r>
      <w:r>
        <w:rPr>
          <w:rFonts w:ascii="Courier New" w:hAnsi="Courier New"/>
        </w:rPr>
        <w:t>количество</w:t>
      </w:r>
      <w:r>
        <w:rPr>
          <w:rFonts w:ascii="Courier New" w:hAnsi="Courier New"/>
          <w:spacing w:val="-6"/>
        </w:rPr>
        <w:t xml:space="preserve"> </w:t>
      </w:r>
      <w:r>
        <w:rPr>
          <w:rFonts w:ascii="Courier New" w:hAnsi="Courier New"/>
        </w:rPr>
        <w:t>автомобилей,</w:t>
      </w:r>
      <w:r>
        <w:rPr>
          <w:rFonts w:ascii="Courier New" w:hAnsi="Courier New"/>
          <w:spacing w:val="-6"/>
        </w:rPr>
        <w:t xml:space="preserve"> </w:t>
      </w:r>
      <w:r>
        <w:rPr>
          <w:rFonts w:ascii="Courier New" w:hAnsi="Courier New"/>
        </w:rPr>
        <w:t>работающих</w:t>
      </w:r>
      <w:r>
        <w:rPr>
          <w:rFonts w:ascii="Courier New" w:hAnsi="Courier New"/>
          <w:spacing w:val="-6"/>
        </w:rPr>
        <w:t xml:space="preserve"> </w:t>
      </w:r>
      <w:r>
        <w:rPr>
          <w:rFonts w:ascii="Courier New" w:hAnsi="Courier New"/>
        </w:rPr>
        <w:t>на</w:t>
      </w:r>
      <w:r>
        <w:rPr>
          <w:rFonts w:ascii="Courier New" w:hAnsi="Courier New"/>
          <w:spacing w:val="-6"/>
        </w:rPr>
        <w:t xml:space="preserve"> </w:t>
      </w:r>
      <w:r>
        <w:rPr>
          <w:rFonts w:ascii="Courier New" w:hAnsi="Courier New"/>
        </w:rPr>
        <w:t>территории</w:t>
      </w:r>
      <w:r>
        <w:rPr>
          <w:rFonts w:ascii="Courier New" w:hAnsi="Courier New"/>
          <w:spacing w:val="-6"/>
        </w:rPr>
        <w:t xml:space="preserve"> </w:t>
      </w:r>
      <w:r>
        <w:rPr>
          <w:rFonts w:ascii="Courier New" w:hAnsi="Courier New"/>
        </w:rPr>
        <w:t xml:space="preserve">в течении 30 мин, </w:t>
      </w:r>
      <w:r>
        <w:rPr>
          <w:b/>
          <w:i/>
        </w:rPr>
        <w:t xml:space="preserve">NK1 = </w:t>
      </w:r>
      <w:r>
        <w:rPr>
          <w:rFonts w:ascii="Arial" w:hAnsi="Arial"/>
          <w:b/>
          <w:sz w:val="20"/>
        </w:rPr>
        <w:t>1</w:t>
      </w:r>
    </w:p>
    <w:p w:rsidR="004F19BD" w:rsidRDefault="00EA37BF">
      <w:pPr>
        <w:spacing w:line="242" w:lineRule="exact"/>
        <w:ind w:left="222"/>
        <w:rPr>
          <w:rFonts w:ascii="Courier New" w:hAnsi="Courier New"/>
        </w:rPr>
      </w:pPr>
      <w:r>
        <w:rPr>
          <w:rFonts w:ascii="Courier New" w:hAnsi="Courier New"/>
        </w:rPr>
        <w:t>Общ.</w:t>
      </w:r>
      <w:r>
        <w:rPr>
          <w:rFonts w:ascii="Courier New" w:hAnsi="Courier New"/>
          <w:spacing w:val="-7"/>
        </w:rPr>
        <w:t xml:space="preserve"> </w:t>
      </w:r>
      <w:r>
        <w:rPr>
          <w:rFonts w:ascii="Courier New" w:hAnsi="Courier New"/>
        </w:rPr>
        <w:t>количество</w:t>
      </w:r>
      <w:r>
        <w:rPr>
          <w:rFonts w:ascii="Courier New" w:hAnsi="Courier New"/>
          <w:spacing w:val="-7"/>
        </w:rPr>
        <w:t xml:space="preserve"> </w:t>
      </w:r>
      <w:r>
        <w:rPr>
          <w:rFonts w:ascii="Courier New" w:hAnsi="Courier New"/>
        </w:rPr>
        <w:t>автомобилей</w:t>
      </w:r>
      <w:r>
        <w:rPr>
          <w:rFonts w:ascii="Courier New" w:hAnsi="Courier New"/>
          <w:spacing w:val="-7"/>
        </w:rPr>
        <w:t xml:space="preserve"> </w:t>
      </w:r>
      <w:r>
        <w:rPr>
          <w:rFonts w:ascii="Courier New" w:hAnsi="Courier New"/>
        </w:rPr>
        <w:t>данной</w:t>
      </w:r>
      <w:r>
        <w:rPr>
          <w:rFonts w:ascii="Courier New" w:hAnsi="Courier New"/>
          <w:spacing w:val="-7"/>
        </w:rPr>
        <w:t xml:space="preserve"> </w:t>
      </w:r>
      <w:r>
        <w:rPr>
          <w:rFonts w:ascii="Courier New" w:hAnsi="Courier New"/>
        </w:rPr>
        <w:t>группы</w:t>
      </w:r>
      <w:r>
        <w:rPr>
          <w:rFonts w:ascii="Courier New" w:hAnsi="Courier New"/>
          <w:spacing w:val="-7"/>
        </w:rPr>
        <w:t xml:space="preserve"> </w:t>
      </w:r>
      <w:r>
        <w:rPr>
          <w:rFonts w:ascii="Courier New" w:hAnsi="Courier New"/>
        </w:rPr>
        <w:t>за</w:t>
      </w:r>
      <w:r>
        <w:rPr>
          <w:rFonts w:ascii="Courier New" w:hAnsi="Courier New"/>
          <w:spacing w:val="-7"/>
        </w:rPr>
        <w:t xml:space="preserve"> </w:t>
      </w:r>
      <w:r>
        <w:rPr>
          <w:rFonts w:ascii="Courier New" w:hAnsi="Courier New"/>
        </w:rPr>
        <w:t>расчетный</w:t>
      </w:r>
      <w:r>
        <w:rPr>
          <w:rFonts w:ascii="Courier New" w:hAnsi="Courier New"/>
          <w:spacing w:val="-7"/>
        </w:rPr>
        <w:t xml:space="preserve"> </w:t>
      </w:r>
      <w:r>
        <w:rPr>
          <w:rFonts w:ascii="Courier New" w:hAnsi="Courier New"/>
        </w:rPr>
        <w:t>период,</w:t>
      </w:r>
      <w:r>
        <w:rPr>
          <w:rFonts w:ascii="Courier New" w:hAnsi="Courier New"/>
          <w:spacing w:val="-6"/>
        </w:rPr>
        <w:t xml:space="preserve"> </w:t>
      </w:r>
      <w:r>
        <w:rPr>
          <w:rFonts w:ascii="Courier New" w:hAnsi="Courier New"/>
          <w:spacing w:val="-4"/>
        </w:rPr>
        <w:t>шт.,</w:t>
      </w:r>
    </w:p>
    <w:p w:rsidR="004F19BD" w:rsidRDefault="00EA37BF">
      <w:pPr>
        <w:spacing w:line="250" w:lineRule="exact"/>
        <w:ind w:left="222"/>
        <w:rPr>
          <w:rFonts w:ascii="Arial"/>
          <w:b/>
          <w:sz w:val="20"/>
        </w:rPr>
      </w:pPr>
      <w:r>
        <w:rPr>
          <w:b/>
          <w:i/>
        </w:rPr>
        <w:t>NK</w:t>
      </w:r>
      <w:r>
        <w:rPr>
          <w:b/>
          <w:i/>
          <w:spacing w:val="-2"/>
        </w:rPr>
        <w:t xml:space="preserve"> </w:t>
      </w:r>
      <w:r>
        <w:rPr>
          <w:b/>
          <w:i/>
        </w:rPr>
        <w:t>=</w:t>
      </w:r>
      <w:r>
        <w:rPr>
          <w:b/>
          <w:i/>
          <w:spacing w:val="-2"/>
        </w:rPr>
        <w:t xml:space="preserve"> </w:t>
      </w:r>
      <w:r>
        <w:rPr>
          <w:rFonts w:ascii="Arial"/>
          <w:b/>
          <w:spacing w:val="-12"/>
          <w:sz w:val="20"/>
        </w:rPr>
        <w:t>1</w:t>
      </w:r>
    </w:p>
    <w:p w:rsidR="004F19BD" w:rsidRDefault="00EA37BF">
      <w:pPr>
        <w:spacing w:before="5"/>
        <w:ind w:left="222" w:right="3294"/>
        <w:rPr>
          <w:rFonts w:ascii="Arial" w:hAnsi="Arial"/>
          <w:b/>
          <w:sz w:val="20"/>
        </w:rPr>
      </w:pPr>
      <w:r>
        <w:rPr>
          <w:rFonts w:ascii="Courier New" w:hAnsi="Courier New"/>
        </w:rPr>
        <w:t xml:space="preserve">Коэффициент выпуска (выезда), </w:t>
      </w:r>
      <w:r>
        <w:rPr>
          <w:b/>
          <w:i/>
        </w:rPr>
        <w:t xml:space="preserve">A = </w:t>
      </w:r>
      <w:r>
        <w:rPr>
          <w:rFonts w:ascii="Arial" w:hAnsi="Arial"/>
          <w:b/>
          <w:sz w:val="20"/>
        </w:rPr>
        <w:t xml:space="preserve">1 </w:t>
      </w:r>
      <w:r>
        <w:rPr>
          <w:rFonts w:ascii="Courier New" w:hAnsi="Courier New"/>
        </w:rPr>
        <w:t>Экологический контроль не проводится Суммарный</w:t>
      </w:r>
      <w:r>
        <w:rPr>
          <w:rFonts w:ascii="Courier New" w:hAnsi="Courier New"/>
          <w:spacing w:val="-6"/>
        </w:rPr>
        <w:t xml:space="preserve"> </w:t>
      </w:r>
      <w:r>
        <w:rPr>
          <w:rFonts w:ascii="Courier New" w:hAnsi="Courier New"/>
        </w:rPr>
        <w:t>пробег</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нагрузкой,</w:t>
      </w:r>
      <w:r>
        <w:rPr>
          <w:rFonts w:ascii="Courier New" w:hAnsi="Courier New"/>
          <w:spacing w:val="-6"/>
        </w:rPr>
        <w:t xml:space="preserve"> </w:t>
      </w:r>
      <w:r>
        <w:rPr>
          <w:rFonts w:ascii="Courier New" w:hAnsi="Courier New"/>
        </w:rPr>
        <w:t>км/день,</w:t>
      </w:r>
      <w:r>
        <w:rPr>
          <w:rFonts w:ascii="Courier New" w:hAnsi="Courier New"/>
          <w:spacing w:val="-6"/>
        </w:rPr>
        <w:t xml:space="preserve"> </w:t>
      </w:r>
      <w:r>
        <w:rPr>
          <w:b/>
          <w:i/>
        </w:rPr>
        <w:t>L1N</w:t>
      </w:r>
      <w:r>
        <w:rPr>
          <w:b/>
          <w:i/>
          <w:spacing w:val="-5"/>
        </w:rPr>
        <w:t xml:space="preserve"> </w:t>
      </w:r>
      <w:r>
        <w:rPr>
          <w:b/>
          <w:i/>
        </w:rPr>
        <w:t>=</w:t>
      </w:r>
      <w:r>
        <w:rPr>
          <w:b/>
          <w:i/>
          <w:spacing w:val="-4"/>
        </w:rPr>
        <w:t xml:space="preserve"> </w:t>
      </w:r>
      <w:r>
        <w:rPr>
          <w:rFonts w:ascii="Arial" w:hAnsi="Arial"/>
          <w:b/>
          <w:sz w:val="20"/>
        </w:rPr>
        <w:t>68</w:t>
      </w:r>
    </w:p>
    <w:p w:rsidR="004F19BD" w:rsidRDefault="00EA37BF">
      <w:pPr>
        <w:ind w:left="222"/>
        <w:rPr>
          <w:rFonts w:ascii="Arial" w:hAnsi="Arial"/>
          <w:b/>
          <w:sz w:val="20"/>
        </w:rPr>
      </w:pPr>
      <w:r>
        <w:rPr>
          <w:rFonts w:ascii="Courier New" w:hAnsi="Courier New"/>
        </w:rPr>
        <w:t>Суммарное</w:t>
      </w:r>
      <w:r>
        <w:rPr>
          <w:rFonts w:ascii="Courier New" w:hAnsi="Courier New"/>
          <w:spacing w:val="-7"/>
        </w:rPr>
        <w:t xml:space="preserve"> </w:t>
      </w:r>
      <w:r>
        <w:rPr>
          <w:rFonts w:ascii="Courier New" w:hAnsi="Courier New"/>
        </w:rPr>
        <w:t>время</w:t>
      </w:r>
      <w:r>
        <w:rPr>
          <w:rFonts w:ascii="Courier New" w:hAnsi="Courier New"/>
          <w:spacing w:val="-6"/>
        </w:rPr>
        <w:t xml:space="preserve"> </w:t>
      </w:r>
      <w:r>
        <w:rPr>
          <w:rFonts w:ascii="Courier New" w:hAnsi="Courier New"/>
        </w:rPr>
        <w:t>работы</w:t>
      </w:r>
      <w:r>
        <w:rPr>
          <w:rFonts w:ascii="Courier New" w:hAnsi="Courier New"/>
          <w:spacing w:val="-6"/>
        </w:rPr>
        <w:t xml:space="preserve"> </w:t>
      </w:r>
      <w:r>
        <w:rPr>
          <w:rFonts w:ascii="Courier New" w:hAnsi="Courier New"/>
        </w:rPr>
        <w:t>двигателя</w:t>
      </w:r>
      <w:r>
        <w:rPr>
          <w:rFonts w:ascii="Courier New" w:hAnsi="Courier New"/>
          <w:spacing w:val="-7"/>
        </w:rPr>
        <w:t xml:space="preserve"> </w:t>
      </w:r>
      <w:r>
        <w:rPr>
          <w:rFonts w:ascii="Courier New" w:hAnsi="Courier New"/>
        </w:rPr>
        <w:t>на</w:t>
      </w:r>
      <w:r>
        <w:rPr>
          <w:rFonts w:ascii="Courier New" w:hAnsi="Courier New"/>
          <w:spacing w:val="-6"/>
        </w:rPr>
        <w:t xml:space="preserve"> </w:t>
      </w:r>
      <w:r>
        <w:rPr>
          <w:rFonts w:ascii="Courier New" w:hAnsi="Courier New"/>
        </w:rPr>
        <w:t>холостом</w:t>
      </w:r>
      <w:r>
        <w:rPr>
          <w:rFonts w:ascii="Courier New" w:hAnsi="Courier New"/>
          <w:spacing w:val="-6"/>
        </w:rPr>
        <w:t xml:space="preserve"> </w:t>
      </w:r>
      <w:r>
        <w:rPr>
          <w:rFonts w:ascii="Courier New" w:hAnsi="Courier New"/>
        </w:rPr>
        <w:t>ходу,</w:t>
      </w:r>
      <w:r>
        <w:rPr>
          <w:rFonts w:ascii="Courier New" w:hAnsi="Courier New"/>
          <w:spacing w:val="-7"/>
        </w:rPr>
        <w:t xml:space="preserve"> </w:t>
      </w:r>
      <w:r>
        <w:rPr>
          <w:rFonts w:ascii="Courier New" w:hAnsi="Courier New"/>
        </w:rPr>
        <w:t>мин/день,</w:t>
      </w:r>
      <w:r>
        <w:rPr>
          <w:rFonts w:ascii="Courier New" w:hAnsi="Courier New"/>
          <w:spacing w:val="-4"/>
        </w:rPr>
        <w:t xml:space="preserve"> </w:t>
      </w:r>
      <w:r>
        <w:rPr>
          <w:b/>
          <w:i/>
        </w:rPr>
        <w:t>TXS</w:t>
      </w:r>
      <w:r>
        <w:rPr>
          <w:b/>
          <w:i/>
          <w:spacing w:val="-2"/>
        </w:rPr>
        <w:t xml:space="preserve"> </w:t>
      </w:r>
      <w:r>
        <w:rPr>
          <w:b/>
          <w:i/>
        </w:rPr>
        <w:t>=</w:t>
      </w:r>
      <w:r>
        <w:rPr>
          <w:b/>
          <w:i/>
          <w:spacing w:val="-4"/>
        </w:rPr>
        <w:t xml:space="preserve"> </w:t>
      </w:r>
      <w:r>
        <w:rPr>
          <w:rFonts w:ascii="Arial" w:hAnsi="Arial"/>
          <w:b/>
          <w:spacing w:val="-5"/>
          <w:sz w:val="20"/>
        </w:rPr>
        <w:t>96</w:t>
      </w:r>
    </w:p>
    <w:p w:rsidR="004F19BD" w:rsidRDefault="00EA37BF">
      <w:pPr>
        <w:spacing w:before="2" w:line="271" w:lineRule="exact"/>
        <w:ind w:left="222"/>
        <w:rPr>
          <w:rFonts w:ascii="Arial" w:hAnsi="Arial"/>
          <w:b/>
          <w:sz w:val="20"/>
        </w:rPr>
      </w:pPr>
      <w:r>
        <w:rPr>
          <w:rFonts w:ascii="Courier New" w:hAnsi="Courier New"/>
        </w:rPr>
        <w:t>Макс.</w:t>
      </w:r>
      <w:r>
        <w:rPr>
          <w:rFonts w:ascii="Courier New" w:hAnsi="Courier New"/>
          <w:spacing w:val="-6"/>
        </w:rPr>
        <w:t xml:space="preserve"> </w:t>
      </w:r>
      <w:r>
        <w:rPr>
          <w:rFonts w:ascii="Courier New" w:hAnsi="Courier New"/>
        </w:rPr>
        <w:t>пробег</w:t>
      </w:r>
      <w:r>
        <w:rPr>
          <w:rFonts w:ascii="Courier New" w:hAnsi="Courier New"/>
          <w:spacing w:val="-4"/>
        </w:rPr>
        <w:t xml:space="preserve"> </w:t>
      </w:r>
      <w:r>
        <w:rPr>
          <w:rFonts w:ascii="Courier New" w:hAnsi="Courier New"/>
        </w:rPr>
        <w:t>с</w:t>
      </w:r>
      <w:r>
        <w:rPr>
          <w:rFonts w:ascii="Courier New" w:hAnsi="Courier New"/>
          <w:spacing w:val="-4"/>
        </w:rPr>
        <w:t xml:space="preserve"> </w:t>
      </w:r>
      <w:r>
        <w:rPr>
          <w:rFonts w:ascii="Courier New" w:hAnsi="Courier New"/>
        </w:rPr>
        <w:t>нагрузкой</w:t>
      </w:r>
      <w:r>
        <w:rPr>
          <w:rFonts w:ascii="Courier New" w:hAnsi="Courier New"/>
          <w:spacing w:val="-3"/>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4"/>
        </w:rPr>
        <w:t xml:space="preserve"> </w:t>
      </w:r>
      <w:r>
        <w:rPr>
          <w:rFonts w:ascii="Courier New" w:hAnsi="Courier New"/>
        </w:rPr>
        <w:t>км,</w:t>
      </w:r>
      <w:r>
        <w:rPr>
          <w:rFonts w:ascii="Courier New" w:hAnsi="Courier New"/>
          <w:spacing w:val="-2"/>
        </w:rPr>
        <w:t xml:space="preserve"> </w:t>
      </w:r>
      <w:r>
        <w:rPr>
          <w:b/>
          <w:i/>
        </w:rPr>
        <w:t>L2N</w:t>
      </w:r>
      <w:r>
        <w:rPr>
          <w:b/>
          <w:i/>
          <w:spacing w:val="-3"/>
        </w:rPr>
        <w:t xml:space="preserve"> </w:t>
      </w:r>
      <w:r>
        <w:rPr>
          <w:b/>
          <w:i/>
        </w:rPr>
        <w:t>=</w:t>
      </w:r>
      <w:r>
        <w:rPr>
          <w:b/>
          <w:i/>
          <w:spacing w:val="-2"/>
        </w:rPr>
        <w:t xml:space="preserve"> </w:t>
      </w:r>
      <w:r>
        <w:rPr>
          <w:rFonts w:ascii="Arial" w:hAnsi="Arial"/>
          <w:b/>
          <w:spacing w:val="-10"/>
          <w:sz w:val="20"/>
        </w:rPr>
        <w:t>2</w:t>
      </w:r>
    </w:p>
    <w:p w:rsidR="004F19BD" w:rsidRDefault="00EA37BF">
      <w:pPr>
        <w:spacing w:line="245" w:lineRule="exact"/>
        <w:ind w:left="222"/>
        <w:rPr>
          <w:rFonts w:ascii="Courier New" w:hAnsi="Courier New"/>
        </w:rPr>
      </w:pPr>
      <w:r>
        <w:rPr>
          <w:rFonts w:ascii="Courier New" w:hAnsi="Courier New"/>
        </w:rPr>
        <w:t>Макс.</w:t>
      </w:r>
      <w:r>
        <w:rPr>
          <w:rFonts w:ascii="Courier New" w:hAnsi="Courier New"/>
          <w:spacing w:val="-7"/>
        </w:rPr>
        <w:t xml:space="preserve"> </w:t>
      </w:r>
      <w:r>
        <w:rPr>
          <w:rFonts w:ascii="Courier New" w:hAnsi="Courier New"/>
        </w:rPr>
        <w:t>время</w:t>
      </w:r>
      <w:r>
        <w:rPr>
          <w:rFonts w:ascii="Courier New" w:hAnsi="Courier New"/>
          <w:spacing w:val="-5"/>
        </w:rPr>
        <w:t xml:space="preserve"> </w:t>
      </w:r>
      <w:r>
        <w:rPr>
          <w:rFonts w:ascii="Courier New" w:hAnsi="Courier New"/>
        </w:rPr>
        <w:t>работы</w:t>
      </w:r>
      <w:r>
        <w:rPr>
          <w:rFonts w:ascii="Courier New" w:hAnsi="Courier New"/>
          <w:spacing w:val="-5"/>
        </w:rPr>
        <w:t xml:space="preserve"> </w:t>
      </w:r>
      <w:r>
        <w:rPr>
          <w:rFonts w:ascii="Courier New" w:hAnsi="Courier New"/>
        </w:rPr>
        <w:t>двигателя</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4"/>
        </w:rPr>
        <w:t xml:space="preserve"> </w:t>
      </w:r>
      <w:r>
        <w:rPr>
          <w:rFonts w:ascii="Courier New" w:hAnsi="Courier New"/>
        </w:rPr>
        <w:t>ходу</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течение</w:t>
      </w:r>
      <w:r>
        <w:rPr>
          <w:rFonts w:ascii="Courier New" w:hAnsi="Courier New"/>
          <w:spacing w:val="-5"/>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4"/>
        </w:rPr>
        <w:t xml:space="preserve"> мин,</w:t>
      </w:r>
    </w:p>
    <w:p w:rsidR="004F19BD" w:rsidRDefault="00EA37BF">
      <w:pPr>
        <w:spacing w:line="249" w:lineRule="exact"/>
        <w:ind w:left="222"/>
        <w:rPr>
          <w:rFonts w:ascii="Arial"/>
          <w:b/>
          <w:sz w:val="20"/>
        </w:rPr>
      </w:pPr>
      <w:r>
        <w:rPr>
          <w:b/>
          <w:i/>
        </w:rPr>
        <w:t>TXM</w:t>
      </w:r>
      <w:r>
        <w:rPr>
          <w:b/>
          <w:i/>
          <w:spacing w:val="-1"/>
        </w:rPr>
        <w:t xml:space="preserve"> </w:t>
      </w:r>
      <w:r>
        <w:rPr>
          <w:b/>
          <w:i/>
        </w:rPr>
        <w:t>=</w:t>
      </w:r>
      <w:r>
        <w:rPr>
          <w:b/>
          <w:i/>
          <w:spacing w:val="-2"/>
        </w:rPr>
        <w:t xml:space="preserve"> </w:t>
      </w:r>
      <w:r>
        <w:rPr>
          <w:rFonts w:ascii="Arial"/>
          <w:b/>
          <w:spacing w:val="-10"/>
          <w:sz w:val="20"/>
        </w:rPr>
        <w:t>6</w:t>
      </w:r>
    </w:p>
    <w:p w:rsidR="004F19BD" w:rsidRDefault="00EA37BF">
      <w:pPr>
        <w:spacing w:before="9" w:line="268" w:lineRule="exact"/>
        <w:ind w:left="222"/>
        <w:rPr>
          <w:b/>
          <w:i/>
        </w:rPr>
      </w:pPr>
      <w:r>
        <w:rPr>
          <w:rFonts w:ascii="Courier New" w:hAnsi="Courier New"/>
        </w:rPr>
        <w:t>Суммарный</w:t>
      </w:r>
      <w:r>
        <w:rPr>
          <w:rFonts w:ascii="Courier New" w:hAnsi="Courier New"/>
          <w:spacing w:val="-6"/>
        </w:rPr>
        <w:t xml:space="preserve"> </w:t>
      </w:r>
      <w:r>
        <w:rPr>
          <w:rFonts w:ascii="Courier New" w:hAnsi="Courier New"/>
        </w:rPr>
        <w:t>пробег</w:t>
      </w:r>
      <w:r>
        <w:rPr>
          <w:rFonts w:ascii="Courier New" w:hAnsi="Courier New"/>
          <w:spacing w:val="-6"/>
        </w:rPr>
        <w:t xml:space="preserve"> </w:t>
      </w:r>
      <w:r>
        <w:rPr>
          <w:rFonts w:ascii="Courier New" w:hAnsi="Courier New"/>
        </w:rPr>
        <w:t>1</w:t>
      </w:r>
      <w:r>
        <w:rPr>
          <w:rFonts w:ascii="Courier New" w:hAnsi="Courier New"/>
          <w:spacing w:val="-5"/>
        </w:rPr>
        <w:t xml:space="preserve"> </w:t>
      </w:r>
      <w:r>
        <w:rPr>
          <w:rFonts w:ascii="Courier New" w:hAnsi="Courier New"/>
        </w:rPr>
        <w:t>автомобиля</w:t>
      </w:r>
      <w:r>
        <w:rPr>
          <w:rFonts w:ascii="Courier New" w:hAnsi="Courier New"/>
          <w:spacing w:val="-6"/>
        </w:rPr>
        <w:t xml:space="preserve"> </w:t>
      </w:r>
      <w:r>
        <w:rPr>
          <w:rFonts w:ascii="Courier New" w:hAnsi="Courier New"/>
        </w:rPr>
        <w:t>без</w:t>
      </w:r>
      <w:r>
        <w:rPr>
          <w:rFonts w:ascii="Courier New" w:hAnsi="Courier New"/>
          <w:spacing w:val="-5"/>
        </w:rPr>
        <w:t xml:space="preserve"> </w:t>
      </w:r>
      <w:r>
        <w:rPr>
          <w:rFonts w:ascii="Courier New" w:hAnsi="Courier New"/>
        </w:rPr>
        <w:t>нагрузки</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территории</w:t>
      </w:r>
      <w:r>
        <w:rPr>
          <w:rFonts w:ascii="Courier New" w:hAnsi="Courier New"/>
          <w:spacing w:val="-5"/>
        </w:rPr>
        <w:t xml:space="preserve"> </w:t>
      </w:r>
      <w:r>
        <w:rPr>
          <w:rFonts w:ascii="Courier New" w:hAnsi="Courier New"/>
        </w:rPr>
        <w:t>п/п,</w:t>
      </w:r>
      <w:r>
        <w:rPr>
          <w:rFonts w:ascii="Courier New" w:hAnsi="Courier New"/>
          <w:spacing w:val="-6"/>
        </w:rPr>
        <w:t xml:space="preserve"> </w:t>
      </w:r>
      <w:r>
        <w:rPr>
          <w:rFonts w:ascii="Courier New" w:hAnsi="Courier New"/>
        </w:rPr>
        <w:t>км,</w:t>
      </w:r>
      <w:r>
        <w:rPr>
          <w:rFonts w:ascii="Courier New" w:hAnsi="Courier New"/>
          <w:spacing w:val="-3"/>
        </w:rPr>
        <w:t xml:space="preserve"> </w:t>
      </w:r>
      <w:r>
        <w:rPr>
          <w:b/>
          <w:i/>
          <w:spacing w:val="-5"/>
        </w:rPr>
        <w:t>L1</w:t>
      </w:r>
    </w:p>
    <w:p w:rsidR="004F19BD" w:rsidRDefault="00EA37BF">
      <w:pPr>
        <w:spacing w:line="249" w:lineRule="exact"/>
        <w:ind w:left="222"/>
        <w:rPr>
          <w:rFonts w:ascii="Arial"/>
          <w:b/>
          <w:sz w:val="20"/>
        </w:rPr>
      </w:pPr>
      <w:r>
        <w:rPr>
          <w:b/>
          <w:i/>
        </w:rPr>
        <w:t>=</w:t>
      </w:r>
      <w:r>
        <w:rPr>
          <w:b/>
          <w:i/>
          <w:spacing w:val="-1"/>
        </w:rPr>
        <w:t xml:space="preserve"> </w:t>
      </w:r>
      <w:r>
        <w:rPr>
          <w:rFonts w:ascii="Arial"/>
          <w:b/>
          <w:spacing w:val="-7"/>
          <w:sz w:val="20"/>
        </w:rPr>
        <w:t>68</w:t>
      </w:r>
    </w:p>
    <w:p w:rsidR="004F19BD" w:rsidRDefault="00EA37BF">
      <w:pPr>
        <w:spacing w:before="6"/>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пробег</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автомобиля</w:t>
      </w:r>
      <w:r>
        <w:rPr>
          <w:rFonts w:ascii="Courier New" w:hAnsi="Courier New"/>
          <w:spacing w:val="-5"/>
        </w:rPr>
        <w:t xml:space="preserve"> </w:t>
      </w:r>
      <w:r>
        <w:rPr>
          <w:rFonts w:ascii="Courier New" w:hAnsi="Courier New"/>
        </w:rPr>
        <w:t>без</w:t>
      </w:r>
      <w:r>
        <w:rPr>
          <w:rFonts w:ascii="Courier New" w:hAnsi="Courier New"/>
          <w:spacing w:val="-4"/>
        </w:rPr>
        <w:t xml:space="preserve"> </w:t>
      </w:r>
      <w:r>
        <w:rPr>
          <w:rFonts w:ascii="Courier New" w:hAnsi="Courier New"/>
        </w:rPr>
        <w:t>нагрузки</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5"/>
        </w:rPr>
        <w:t xml:space="preserve"> </w:t>
      </w:r>
      <w:r>
        <w:rPr>
          <w:rFonts w:ascii="Courier New" w:hAnsi="Courier New"/>
        </w:rPr>
        <w:t>км,</w:t>
      </w:r>
      <w:r>
        <w:rPr>
          <w:rFonts w:ascii="Courier New" w:hAnsi="Courier New"/>
          <w:spacing w:val="-2"/>
        </w:rPr>
        <w:t xml:space="preserve"> </w:t>
      </w:r>
      <w:r>
        <w:rPr>
          <w:b/>
          <w:i/>
        </w:rPr>
        <w:t>L2</w:t>
      </w:r>
      <w:r>
        <w:rPr>
          <w:b/>
          <w:i/>
          <w:spacing w:val="-2"/>
        </w:rPr>
        <w:t xml:space="preserve"> </w:t>
      </w:r>
      <w:r>
        <w:rPr>
          <w:b/>
          <w:i/>
        </w:rPr>
        <w:t>=</w:t>
      </w:r>
      <w:r>
        <w:rPr>
          <w:b/>
          <w:i/>
          <w:spacing w:val="-3"/>
        </w:rPr>
        <w:t xml:space="preserve"> </w:t>
      </w:r>
      <w:r>
        <w:rPr>
          <w:rFonts w:ascii="Arial" w:hAnsi="Arial"/>
          <w:b/>
          <w:spacing w:val="-10"/>
          <w:sz w:val="20"/>
        </w:rPr>
        <w:t>2</w:t>
      </w:r>
    </w:p>
    <w:p w:rsidR="004F19BD" w:rsidRDefault="00EA37BF">
      <w:pPr>
        <w:spacing w:before="222"/>
        <w:ind w:left="222"/>
        <w:rPr>
          <w:b/>
          <w:i/>
          <w:sz w:val="20"/>
        </w:rPr>
      </w:pPr>
      <w:r>
        <w:rPr>
          <w:b/>
          <w:i/>
          <w:sz w:val="20"/>
          <w:u w:val="single"/>
        </w:rPr>
        <w:t>Примесь:</w:t>
      </w:r>
      <w:r>
        <w:rPr>
          <w:b/>
          <w:i/>
          <w:spacing w:val="-5"/>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6"/>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5"/>
          <w:sz w:val="20"/>
          <w:u w:val="single"/>
        </w:rPr>
        <w:t xml:space="preserve"> </w:t>
      </w:r>
      <w:r>
        <w:rPr>
          <w:b/>
          <w:i/>
          <w:sz w:val="20"/>
          <w:u w:val="single"/>
        </w:rPr>
        <w:t>углерода,</w:t>
      </w:r>
      <w:r>
        <w:rPr>
          <w:b/>
          <w:i/>
          <w:spacing w:val="-6"/>
          <w:sz w:val="20"/>
          <w:u w:val="single"/>
        </w:rPr>
        <w:t xml:space="preserve"> </w:t>
      </w:r>
      <w:r>
        <w:rPr>
          <w:b/>
          <w:i/>
          <w:sz w:val="20"/>
          <w:u w:val="single"/>
        </w:rPr>
        <w:t>Угарный</w:t>
      </w:r>
      <w:r>
        <w:rPr>
          <w:b/>
          <w:i/>
          <w:spacing w:val="-6"/>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pStyle w:val="a3"/>
        <w:spacing w:before="9"/>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88.9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13.5</w:t>
      </w:r>
    </w:p>
    <w:p w:rsidR="004F19BD" w:rsidRDefault="00EA37BF">
      <w:pPr>
        <w:spacing w:before="230"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2"/>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 TXS</w:t>
      </w:r>
      <w:r>
        <w:rPr>
          <w:b/>
          <w:i/>
          <w:spacing w:val="-3"/>
          <w:sz w:val="20"/>
        </w:rPr>
        <w:t xml:space="preserve"> </w:t>
      </w:r>
      <w:r>
        <w:rPr>
          <w:b/>
          <w:i/>
          <w:sz w:val="20"/>
        </w:rPr>
        <w:t>=</w:t>
      </w:r>
      <w:r>
        <w:rPr>
          <w:b/>
          <w:i/>
          <w:spacing w:val="-2"/>
          <w:sz w:val="20"/>
        </w:rPr>
        <w:t xml:space="preserve"> </w:t>
      </w:r>
      <w:r>
        <w:rPr>
          <w:b/>
          <w:sz w:val="20"/>
        </w:rPr>
        <w:t>88.9</w:t>
      </w:r>
      <w:r>
        <w:rPr>
          <w:b/>
          <w:spacing w:val="-1"/>
          <w:sz w:val="20"/>
        </w:rPr>
        <w:t xml:space="preserve"> </w:t>
      </w:r>
      <w:r>
        <w:rPr>
          <w:b/>
          <w:sz w:val="20"/>
        </w:rPr>
        <w:t>·</w:t>
      </w:r>
      <w:r>
        <w:rPr>
          <w:b/>
          <w:spacing w:val="-4"/>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 ·</w:t>
      </w:r>
      <w:r>
        <w:rPr>
          <w:b/>
          <w:spacing w:val="-4"/>
          <w:sz w:val="20"/>
        </w:rPr>
        <w:t xml:space="preserve"> </w:t>
      </w:r>
      <w:r>
        <w:rPr>
          <w:b/>
          <w:sz w:val="20"/>
        </w:rPr>
        <w:t>88.9</w:t>
      </w:r>
      <w:r>
        <w:rPr>
          <w:b/>
          <w:spacing w:val="-3"/>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13.5 ·</w:t>
      </w:r>
      <w:r>
        <w:rPr>
          <w:b/>
          <w:spacing w:val="-2"/>
          <w:sz w:val="20"/>
        </w:rPr>
        <w:t xml:space="preserve"> </w:t>
      </w:r>
      <w:r>
        <w:rPr>
          <w:b/>
          <w:sz w:val="20"/>
        </w:rPr>
        <w:t>96</w:t>
      </w:r>
      <w:r>
        <w:rPr>
          <w:b/>
          <w:spacing w:val="-1"/>
          <w:sz w:val="20"/>
        </w:rPr>
        <w:t xml:space="preserve"> </w:t>
      </w:r>
      <w:r>
        <w:rPr>
          <w:b/>
          <w:sz w:val="20"/>
        </w:rPr>
        <w:t>=</w:t>
      </w:r>
      <w:r>
        <w:rPr>
          <w:b/>
          <w:spacing w:val="2"/>
          <w:sz w:val="20"/>
        </w:rPr>
        <w:t xml:space="preserve"> </w:t>
      </w:r>
      <w:r>
        <w:rPr>
          <w:rFonts w:ascii="Arial" w:hAnsi="Arial"/>
          <w:b/>
          <w:spacing w:val="-2"/>
          <w:sz w:val="20"/>
        </w:rPr>
        <w:t>15200</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15200 · 1 · 34 · 10</w:t>
      </w:r>
      <w:r>
        <w:rPr>
          <w:b/>
          <w:sz w:val="20"/>
          <w:vertAlign w:val="superscript"/>
        </w:rPr>
        <w:t>-6</w:t>
      </w:r>
      <w:r>
        <w:rPr>
          <w:b/>
          <w:sz w:val="20"/>
        </w:rPr>
        <w:t xml:space="preserve"> = </w:t>
      </w:r>
      <w:r>
        <w:rPr>
          <w:rFonts w:ascii="Arial" w:hAnsi="Arial"/>
          <w:b/>
          <w:sz w:val="20"/>
        </w:rPr>
        <w:t xml:space="preserve">0.517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88.9 · 2 + 1.3 · 88.9 · 2 + 13.5 · 6 = </w:t>
      </w:r>
      <w:r>
        <w:rPr>
          <w:rFonts w:ascii="Arial" w:hAnsi="Arial"/>
          <w:b/>
          <w:sz w:val="20"/>
        </w:rPr>
        <w:t>489.9</w:t>
      </w:r>
    </w:p>
    <w:p w:rsidR="004F19BD" w:rsidRDefault="00EA37BF">
      <w:pPr>
        <w:spacing w:before="13"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3"/>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489.9</w:t>
      </w:r>
      <w:r>
        <w:rPr>
          <w:b/>
          <w:spacing w:val="-3"/>
          <w:sz w:val="20"/>
        </w:rPr>
        <w:t xml:space="preserve"> </w:t>
      </w:r>
      <w:r>
        <w:rPr>
          <w:b/>
          <w:sz w:val="20"/>
        </w:rPr>
        <w:t>·</w:t>
      </w:r>
      <w:r>
        <w:rPr>
          <w:b/>
          <w:spacing w:val="-1"/>
          <w:sz w:val="20"/>
        </w:rPr>
        <w:t xml:space="preserve"> </w:t>
      </w:r>
      <w:r>
        <w:rPr>
          <w:b/>
          <w:sz w:val="20"/>
        </w:rPr>
        <w:t>1</w:t>
      </w:r>
      <w:r>
        <w:rPr>
          <w:b/>
          <w:spacing w:val="-1"/>
          <w:sz w:val="20"/>
        </w:rPr>
        <w:t xml:space="preserve"> </w:t>
      </w:r>
      <w:r>
        <w:rPr>
          <w:b/>
          <w:sz w:val="20"/>
        </w:rPr>
        <w:t>/</w:t>
      </w:r>
      <w:r>
        <w:rPr>
          <w:b/>
          <w:spacing w:val="-5"/>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0.272</w:t>
      </w:r>
    </w:p>
    <w:p w:rsidR="004F19BD" w:rsidRDefault="004F19BD">
      <w:pPr>
        <w:pStyle w:val="a3"/>
        <w:spacing w:before="2"/>
        <w:rPr>
          <w:rFonts w:ascii="Arial"/>
          <w:b/>
          <w:sz w:val="20"/>
        </w:rPr>
      </w:pPr>
    </w:p>
    <w:p w:rsidR="004F19BD" w:rsidRDefault="00EA37BF">
      <w:pPr>
        <w:ind w:left="222"/>
        <w:rPr>
          <w:b/>
          <w:i/>
          <w:sz w:val="20"/>
        </w:rPr>
      </w:pPr>
      <w:r>
        <w:rPr>
          <w:b/>
          <w:i/>
          <w:sz w:val="20"/>
          <w:u w:val="single"/>
        </w:rPr>
        <w:t>Примесь:</w:t>
      </w:r>
      <w:r>
        <w:rPr>
          <w:b/>
          <w:i/>
          <w:spacing w:val="-6"/>
          <w:sz w:val="20"/>
          <w:u w:val="single"/>
        </w:rPr>
        <w:t xml:space="preserve"> </w:t>
      </w:r>
      <w:r>
        <w:rPr>
          <w:b/>
          <w:i/>
          <w:sz w:val="20"/>
          <w:u w:val="single"/>
        </w:rPr>
        <w:t>2732</w:t>
      </w:r>
      <w:r>
        <w:rPr>
          <w:b/>
          <w:i/>
          <w:spacing w:val="-6"/>
          <w:sz w:val="20"/>
          <w:u w:val="single"/>
        </w:rPr>
        <w:t xml:space="preserve"> </w:t>
      </w:r>
      <w:r>
        <w:rPr>
          <w:b/>
          <w:i/>
          <w:sz w:val="20"/>
          <w:u w:val="single"/>
        </w:rPr>
        <w:t>Керосин</w:t>
      </w:r>
      <w:r>
        <w:rPr>
          <w:b/>
          <w:i/>
          <w:spacing w:val="-7"/>
          <w:sz w:val="20"/>
          <w:u w:val="single"/>
        </w:rPr>
        <w:t xml:space="preserve"> </w:t>
      </w:r>
      <w:r>
        <w:rPr>
          <w:b/>
          <w:i/>
          <w:spacing w:val="-2"/>
          <w:sz w:val="20"/>
          <w:u w:val="single"/>
        </w:rPr>
        <w:t>(654*)</w:t>
      </w:r>
    </w:p>
    <w:p w:rsidR="004F19BD" w:rsidRDefault="004F19BD">
      <w:pPr>
        <w:pStyle w:val="a3"/>
        <w:spacing w:before="8"/>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11.16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2.9</w:t>
      </w:r>
    </w:p>
    <w:p w:rsidR="004F19BD" w:rsidRDefault="004F19BD">
      <w:pPr>
        <w:rPr>
          <w:rFonts w:ascii="Arial" w:hAnsi="Arial"/>
          <w:sz w:val="20"/>
        </w:rPr>
        <w:sectPr w:rsidR="004F19BD">
          <w:pgSz w:w="11910" w:h="16840"/>
          <w:pgMar w:top="1080" w:right="900" w:bottom="280" w:left="1480" w:header="710" w:footer="0" w:gutter="0"/>
          <w:cols w:space="720"/>
        </w:sectPr>
      </w:pPr>
    </w:p>
    <w:p w:rsidR="004F19BD" w:rsidRDefault="00EA37BF">
      <w:pPr>
        <w:spacing w:before="92" w:line="267" w:lineRule="exact"/>
        <w:ind w:left="222"/>
        <w:rPr>
          <w:b/>
          <w:i/>
          <w:sz w:val="20"/>
        </w:rPr>
      </w:pPr>
      <w:r>
        <w:rPr>
          <w:rFonts w:ascii="Courier New" w:hAnsi="Courier New"/>
        </w:rPr>
        <w:lastRenderedPageBreak/>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 L1N</w:t>
      </w:r>
      <w:r>
        <w:rPr>
          <w:b/>
          <w:i/>
          <w:spacing w:val="-2"/>
          <w:sz w:val="20"/>
        </w:rPr>
        <w:t xml:space="preserve"> </w:t>
      </w:r>
      <w:r>
        <w:rPr>
          <w:b/>
          <w:i/>
          <w:sz w:val="20"/>
        </w:rPr>
        <w:t>+</w:t>
      </w:r>
      <w:r>
        <w:rPr>
          <w:b/>
          <w:i/>
          <w:spacing w:val="-2"/>
          <w:sz w:val="20"/>
        </w:rPr>
        <w:t xml:space="preserve"> </w:t>
      </w:r>
      <w:r>
        <w:rPr>
          <w:b/>
          <w:i/>
          <w:sz w:val="20"/>
        </w:rPr>
        <w:t>MXX</w:t>
      </w:r>
      <w:r>
        <w:rPr>
          <w:b/>
          <w:i/>
          <w:spacing w:val="-3"/>
          <w:sz w:val="20"/>
        </w:rPr>
        <w:t xml:space="preserve"> </w:t>
      </w:r>
      <w:r>
        <w:rPr>
          <w:b/>
          <w:i/>
          <w:sz w:val="20"/>
        </w:rPr>
        <w:t>· TXS</w:t>
      </w:r>
      <w:r>
        <w:rPr>
          <w:b/>
          <w:i/>
          <w:spacing w:val="-3"/>
          <w:sz w:val="20"/>
        </w:rPr>
        <w:t xml:space="preserve"> </w:t>
      </w:r>
      <w:r>
        <w:rPr>
          <w:b/>
          <w:i/>
          <w:sz w:val="20"/>
        </w:rPr>
        <w:t>=</w:t>
      </w:r>
      <w:r>
        <w:rPr>
          <w:b/>
          <w:i/>
          <w:spacing w:val="-1"/>
          <w:sz w:val="20"/>
        </w:rPr>
        <w:t xml:space="preserve"> </w:t>
      </w:r>
      <w:r>
        <w:rPr>
          <w:b/>
          <w:sz w:val="20"/>
        </w:rPr>
        <w:t>11.16</w:t>
      </w:r>
      <w:r>
        <w:rPr>
          <w:b/>
          <w:spacing w:val="-3"/>
          <w:sz w:val="20"/>
        </w:rPr>
        <w:t xml:space="preserve"> </w:t>
      </w:r>
      <w:r>
        <w:rPr>
          <w:b/>
          <w:sz w:val="20"/>
        </w:rPr>
        <w:t>·</w:t>
      </w:r>
      <w:r>
        <w:rPr>
          <w:b/>
          <w:spacing w:val="-1"/>
          <w:sz w:val="20"/>
        </w:rPr>
        <w:t xml:space="preserve"> </w:t>
      </w:r>
      <w:r>
        <w:rPr>
          <w:b/>
          <w:sz w:val="20"/>
        </w:rPr>
        <w:t>68</w:t>
      </w:r>
      <w:r>
        <w:rPr>
          <w:b/>
          <w:spacing w:val="-3"/>
          <w:sz w:val="20"/>
        </w:rPr>
        <w:t xml:space="preserve"> </w:t>
      </w:r>
      <w:r>
        <w:rPr>
          <w:b/>
          <w:sz w:val="20"/>
        </w:rPr>
        <w:t>+</w:t>
      </w:r>
      <w:r>
        <w:rPr>
          <w:b/>
          <w:spacing w:val="-2"/>
          <w:sz w:val="20"/>
        </w:rPr>
        <w:t xml:space="preserve"> </w:t>
      </w:r>
      <w:r>
        <w:rPr>
          <w:b/>
          <w:sz w:val="20"/>
        </w:rPr>
        <w:t>1.3</w:t>
      </w:r>
      <w:r>
        <w:rPr>
          <w:b/>
          <w:spacing w:val="-1"/>
          <w:sz w:val="20"/>
        </w:rPr>
        <w:t xml:space="preserve"> </w:t>
      </w:r>
      <w:r>
        <w:rPr>
          <w:b/>
          <w:sz w:val="20"/>
        </w:rPr>
        <w:t>·</w:t>
      </w:r>
      <w:r>
        <w:rPr>
          <w:b/>
          <w:spacing w:val="-3"/>
          <w:sz w:val="20"/>
        </w:rPr>
        <w:t xml:space="preserve"> </w:t>
      </w:r>
      <w:r>
        <w:rPr>
          <w:b/>
          <w:sz w:val="20"/>
        </w:rPr>
        <w:t>11.16</w:t>
      </w:r>
      <w:r>
        <w:rPr>
          <w:b/>
          <w:spacing w:val="-1"/>
          <w:sz w:val="20"/>
        </w:rPr>
        <w:t xml:space="preserve"> </w:t>
      </w:r>
      <w:r>
        <w:rPr>
          <w:b/>
          <w:sz w:val="20"/>
        </w:rPr>
        <w:t>·</w:t>
      </w:r>
      <w:r>
        <w:rPr>
          <w:b/>
          <w:spacing w:val="-3"/>
          <w:sz w:val="20"/>
        </w:rPr>
        <w:t xml:space="preserve"> </w:t>
      </w:r>
      <w:r>
        <w:rPr>
          <w:b/>
          <w:sz w:val="20"/>
        </w:rPr>
        <w:t>68</w:t>
      </w:r>
      <w:r>
        <w:rPr>
          <w:b/>
          <w:spacing w:val="-1"/>
          <w:sz w:val="20"/>
        </w:rPr>
        <w:t xml:space="preserve"> </w:t>
      </w:r>
      <w:r>
        <w:rPr>
          <w:b/>
          <w:sz w:val="20"/>
        </w:rPr>
        <w:t>+</w:t>
      </w:r>
      <w:r>
        <w:rPr>
          <w:b/>
          <w:spacing w:val="-4"/>
          <w:sz w:val="20"/>
        </w:rPr>
        <w:t xml:space="preserve"> </w:t>
      </w:r>
      <w:r>
        <w:rPr>
          <w:b/>
          <w:sz w:val="20"/>
        </w:rPr>
        <w:t>2.9 ·</w:t>
      </w:r>
      <w:r>
        <w:rPr>
          <w:b/>
          <w:spacing w:val="-4"/>
          <w:sz w:val="20"/>
        </w:rPr>
        <w:t xml:space="preserve"> </w:t>
      </w:r>
      <w:r>
        <w:rPr>
          <w:b/>
          <w:sz w:val="20"/>
        </w:rPr>
        <w:t>96 =</w:t>
      </w:r>
      <w:r>
        <w:rPr>
          <w:b/>
          <w:spacing w:val="4"/>
          <w:sz w:val="20"/>
        </w:rPr>
        <w:t xml:space="preserve"> </w:t>
      </w:r>
      <w:r>
        <w:rPr>
          <w:rFonts w:ascii="Arial" w:hAnsi="Arial"/>
          <w:b/>
          <w:spacing w:val="-2"/>
          <w:sz w:val="20"/>
        </w:rPr>
        <w:t>2023.8</w:t>
      </w:r>
    </w:p>
    <w:p w:rsidR="004F19BD" w:rsidRDefault="00EA37BF">
      <w:pPr>
        <w:spacing w:before="11" w:line="237"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w:t>
      </w:r>
      <w:r>
        <w:rPr>
          <w:b/>
          <w:spacing w:val="-1"/>
          <w:sz w:val="20"/>
        </w:rPr>
        <w:t xml:space="preserve"> </w:t>
      </w:r>
      <w:r>
        <w:rPr>
          <w:b/>
          <w:sz w:val="20"/>
        </w:rPr>
        <w:t>2023.8 ·</w:t>
      </w:r>
      <w:r>
        <w:rPr>
          <w:b/>
          <w:spacing w:val="-1"/>
          <w:sz w:val="20"/>
        </w:rPr>
        <w:t xml:space="preserve"> </w:t>
      </w:r>
      <w:r>
        <w:rPr>
          <w:b/>
          <w:sz w:val="20"/>
        </w:rPr>
        <w:t>1 ·</w:t>
      </w:r>
      <w:r>
        <w:rPr>
          <w:b/>
          <w:spacing w:val="-1"/>
          <w:sz w:val="20"/>
        </w:rPr>
        <w:t xml:space="preserve"> </w:t>
      </w:r>
      <w:r>
        <w:rPr>
          <w:b/>
          <w:sz w:val="20"/>
        </w:rPr>
        <w:t>34 ·</w:t>
      </w:r>
      <w:r>
        <w:rPr>
          <w:b/>
          <w:spacing w:val="-1"/>
          <w:sz w:val="20"/>
        </w:rPr>
        <w:t xml:space="preserve"> </w:t>
      </w:r>
      <w:r>
        <w:rPr>
          <w:b/>
          <w:sz w:val="20"/>
        </w:rPr>
        <w:t>10</w:t>
      </w:r>
      <w:r>
        <w:rPr>
          <w:b/>
          <w:sz w:val="20"/>
          <w:vertAlign w:val="superscript"/>
        </w:rPr>
        <w:t>-6</w:t>
      </w:r>
      <w:r>
        <w:rPr>
          <w:b/>
          <w:sz w:val="20"/>
        </w:rPr>
        <w:t xml:space="preserve"> = </w:t>
      </w:r>
      <w:r>
        <w:rPr>
          <w:rFonts w:ascii="Arial" w:hAnsi="Arial"/>
          <w:b/>
          <w:sz w:val="20"/>
        </w:rPr>
        <w:t xml:space="preserve">0.0688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11.16 · 2 + 1.3 · 11.16 · 2 + 2.9 · 6 = </w:t>
      </w:r>
      <w:r>
        <w:rPr>
          <w:rFonts w:ascii="Arial" w:hAnsi="Arial"/>
          <w:b/>
          <w:sz w:val="20"/>
        </w:rPr>
        <w:t>68.7</w:t>
      </w:r>
    </w:p>
    <w:p w:rsidR="004F19BD" w:rsidRDefault="00EA37BF">
      <w:pPr>
        <w:spacing w:before="6"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3"/>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68.7</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3"/>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0.0382</w:t>
      </w:r>
    </w:p>
    <w:p w:rsidR="004F19BD" w:rsidRDefault="004F19BD">
      <w:pPr>
        <w:pStyle w:val="a3"/>
        <w:spacing w:before="10"/>
        <w:rPr>
          <w:rFonts w:ascii="Arial"/>
          <w:b/>
          <w:sz w:val="20"/>
        </w:rPr>
      </w:pPr>
    </w:p>
    <w:p w:rsidR="004F19BD" w:rsidRDefault="00EA37BF">
      <w:pPr>
        <w:spacing w:before="1"/>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7"/>
        </w:rPr>
        <w:t xml:space="preserve"> </w:t>
      </w:r>
      <w:r>
        <w:rPr>
          <w:rFonts w:ascii="Courier New" w:hAnsi="Courier New"/>
        </w:rPr>
        <w:t>оксидов</w:t>
      </w:r>
      <w:r>
        <w:rPr>
          <w:rFonts w:ascii="Courier New" w:hAnsi="Courier New"/>
          <w:spacing w:val="-7"/>
        </w:rPr>
        <w:t xml:space="preserve"> </w:t>
      </w:r>
      <w:r>
        <w:rPr>
          <w:rFonts w:ascii="Courier New" w:hAnsi="Courier New"/>
          <w:spacing w:val="-2"/>
        </w:rPr>
        <w:t>азота:</w:t>
      </w:r>
    </w:p>
    <w:p w:rsidR="004F19BD" w:rsidRDefault="00EA37BF">
      <w:pPr>
        <w:spacing w:before="249"/>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1.8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0.2</w:t>
      </w:r>
    </w:p>
    <w:p w:rsidR="004F19BD" w:rsidRDefault="00EA37BF">
      <w:pPr>
        <w:spacing w:before="230"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1.8</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2"/>
          <w:sz w:val="20"/>
        </w:rPr>
        <w:t xml:space="preserve"> </w:t>
      </w:r>
      <w:r>
        <w:rPr>
          <w:b/>
          <w:sz w:val="20"/>
        </w:rPr>
        <w:t>1.8</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0.2</w:t>
      </w:r>
      <w:r>
        <w:rPr>
          <w:b/>
          <w:spacing w:val="-3"/>
          <w:sz w:val="20"/>
        </w:rPr>
        <w:t xml:space="preserve"> </w:t>
      </w:r>
      <w:r>
        <w:rPr>
          <w:b/>
          <w:sz w:val="20"/>
        </w:rPr>
        <w:t>·</w:t>
      </w:r>
      <w:r>
        <w:rPr>
          <w:b/>
          <w:spacing w:val="-2"/>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300.7</w:t>
      </w:r>
    </w:p>
    <w:p w:rsidR="004F19BD" w:rsidRDefault="00EA37BF">
      <w:pPr>
        <w:spacing w:before="10" w:line="237"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w:t>
      </w:r>
      <w:r>
        <w:rPr>
          <w:b/>
          <w:spacing w:val="-1"/>
          <w:sz w:val="20"/>
        </w:rPr>
        <w:t xml:space="preserve"> </w:t>
      </w:r>
      <w:r>
        <w:rPr>
          <w:b/>
          <w:sz w:val="20"/>
        </w:rPr>
        <w:t>300.7 ·</w:t>
      </w:r>
      <w:r>
        <w:rPr>
          <w:b/>
          <w:spacing w:val="-1"/>
          <w:sz w:val="20"/>
        </w:rPr>
        <w:t xml:space="preserve"> </w:t>
      </w:r>
      <w:r>
        <w:rPr>
          <w:b/>
          <w:sz w:val="20"/>
        </w:rPr>
        <w:t>1 ·</w:t>
      </w:r>
      <w:r>
        <w:rPr>
          <w:b/>
          <w:spacing w:val="-1"/>
          <w:sz w:val="20"/>
        </w:rPr>
        <w:t xml:space="preserve"> </w:t>
      </w:r>
      <w:r>
        <w:rPr>
          <w:b/>
          <w:sz w:val="20"/>
        </w:rPr>
        <w:t>34 ·</w:t>
      </w:r>
      <w:r>
        <w:rPr>
          <w:b/>
          <w:spacing w:val="-1"/>
          <w:sz w:val="20"/>
        </w:rPr>
        <w:t xml:space="preserve"> </w:t>
      </w:r>
      <w:r>
        <w:rPr>
          <w:b/>
          <w:sz w:val="20"/>
        </w:rPr>
        <w:t>10</w:t>
      </w:r>
      <w:r>
        <w:rPr>
          <w:b/>
          <w:sz w:val="20"/>
          <w:vertAlign w:val="superscript"/>
        </w:rPr>
        <w:t>-6</w:t>
      </w:r>
      <w:r>
        <w:rPr>
          <w:b/>
          <w:sz w:val="20"/>
        </w:rPr>
        <w:t xml:space="preserve"> = </w:t>
      </w:r>
      <w:r>
        <w:rPr>
          <w:rFonts w:ascii="Arial" w:hAnsi="Arial"/>
          <w:b/>
          <w:sz w:val="20"/>
        </w:rPr>
        <w:t xml:space="preserve">0.01022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1.8 · 2 + 1.3 · 1.8 · 2 + 0.2 · 6 = </w:t>
      </w:r>
      <w:r>
        <w:rPr>
          <w:rFonts w:ascii="Arial" w:hAnsi="Arial"/>
          <w:b/>
          <w:sz w:val="20"/>
        </w:rPr>
        <w:t>9.48</w:t>
      </w:r>
    </w:p>
    <w:p w:rsidR="004F19BD" w:rsidRDefault="00EA37BF">
      <w:pPr>
        <w:spacing w:before="8"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9.48 ·</w:t>
      </w:r>
      <w:r>
        <w:rPr>
          <w:b/>
          <w:spacing w:val="-4"/>
          <w:sz w:val="20"/>
        </w:rPr>
        <w:t xml:space="preserve"> </w:t>
      </w:r>
      <w:r>
        <w:rPr>
          <w:b/>
          <w:sz w:val="20"/>
        </w:rPr>
        <w:t>1</w:t>
      </w:r>
      <w:r>
        <w:rPr>
          <w:b/>
          <w:spacing w:val="-1"/>
          <w:sz w:val="20"/>
        </w:rPr>
        <w:t xml:space="preserve"> </w:t>
      </w:r>
      <w:r>
        <w:rPr>
          <w:b/>
          <w:sz w:val="20"/>
        </w:rPr>
        <w:t>/</w:t>
      </w:r>
      <w:r>
        <w:rPr>
          <w:b/>
          <w:spacing w:val="-2"/>
          <w:sz w:val="20"/>
        </w:rPr>
        <w:t xml:space="preserve"> </w:t>
      </w:r>
      <w:r>
        <w:rPr>
          <w:b/>
          <w:sz w:val="20"/>
        </w:rPr>
        <w:t>30</w:t>
      </w:r>
      <w:r>
        <w:rPr>
          <w:b/>
          <w:spacing w:val="-3"/>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0.00527</w:t>
      </w:r>
    </w:p>
    <w:p w:rsidR="004F19BD" w:rsidRDefault="004F19BD">
      <w:pPr>
        <w:pStyle w:val="a3"/>
        <w:spacing w:before="10"/>
        <w:rPr>
          <w:rFonts w:ascii="Arial"/>
          <w:b/>
          <w:sz w:val="20"/>
        </w:rPr>
      </w:pPr>
    </w:p>
    <w:p w:rsidR="004F19BD" w:rsidRDefault="00EA37BF">
      <w:pPr>
        <w:ind w:left="222"/>
        <w:rPr>
          <w:rFonts w:ascii="Courier New" w:hAnsi="Courier New"/>
        </w:rPr>
      </w:pPr>
      <w:r>
        <w:rPr>
          <w:rFonts w:ascii="Courier New" w:hAnsi="Courier New"/>
        </w:rPr>
        <w:t>С</w:t>
      </w:r>
      <w:r>
        <w:rPr>
          <w:rFonts w:ascii="Courier New" w:hAnsi="Courier New"/>
          <w:spacing w:val="-7"/>
        </w:rPr>
        <w:t xml:space="preserve"> </w:t>
      </w:r>
      <w:r>
        <w:rPr>
          <w:rFonts w:ascii="Courier New" w:hAnsi="Courier New"/>
        </w:rPr>
        <w:t>учетом</w:t>
      </w:r>
      <w:r>
        <w:rPr>
          <w:rFonts w:ascii="Courier New" w:hAnsi="Courier New"/>
          <w:spacing w:val="-6"/>
        </w:rPr>
        <w:t xml:space="preserve"> </w:t>
      </w:r>
      <w:r>
        <w:rPr>
          <w:rFonts w:ascii="Courier New" w:hAnsi="Courier New"/>
        </w:rPr>
        <w:t>трансформации</w:t>
      </w:r>
      <w:r>
        <w:rPr>
          <w:rFonts w:ascii="Courier New" w:hAnsi="Courier New"/>
          <w:spacing w:val="-7"/>
        </w:rPr>
        <w:t xml:space="preserve"> </w:t>
      </w:r>
      <w:r>
        <w:rPr>
          <w:rFonts w:ascii="Courier New" w:hAnsi="Courier New"/>
        </w:rPr>
        <w:t>оксидов</w:t>
      </w:r>
      <w:r>
        <w:rPr>
          <w:rFonts w:ascii="Courier New" w:hAnsi="Courier New"/>
          <w:spacing w:val="-6"/>
        </w:rPr>
        <w:t xml:space="preserve"> </w:t>
      </w:r>
      <w:r>
        <w:rPr>
          <w:rFonts w:ascii="Courier New" w:hAnsi="Courier New"/>
        </w:rPr>
        <w:t>азота</w:t>
      </w:r>
      <w:r>
        <w:rPr>
          <w:rFonts w:ascii="Courier New" w:hAnsi="Courier New"/>
          <w:spacing w:val="-6"/>
        </w:rPr>
        <w:t xml:space="preserve"> </w:t>
      </w:r>
      <w:r>
        <w:rPr>
          <w:rFonts w:ascii="Courier New" w:hAnsi="Courier New"/>
          <w:spacing w:val="-2"/>
        </w:rPr>
        <w:t>получаем:</w:t>
      </w:r>
    </w:p>
    <w:p w:rsidR="004F19BD" w:rsidRDefault="00EA37BF">
      <w:pPr>
        <w:spacing w:before="241"/>
        <w:ind w:left="222"/>
        <w:rPr>
          <w:b/>
          <w:i/>
          <w:sz w:val="20"/>
        </w:rPr>
      </w:pPr>
      <w:r>
        <w:rPr>
          <w:b/>
          <w:i/>
          <w:sz w:val="20"/>
          <w:u w:val="single"/>
        </w:rPr>
        <w:t>Примесь:</w:t>
      </w:r>
      <w:r>
        <w:rPr>
          <w:b/>
          <w:i/>
          <w:spacing w:val="-7"/>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7"/>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7"/>
          <w:sz w:val="20"/>
          <w:u w:val="single"/>
        </w:rPr>
        <w:t xml:space="preserve"> </w:t>
      </w:r>
      <w:r>
        <w:rPr>
          <w:b/>
          <w:i/>
          <w:spacing w:val="-5"/>
          <w:sz w:val="20"/>
          <w:u w:val="single"/>
        </w:rPr>
        <w:t>(4)</w:t>
      </w:r>
    </w:p>
    <w:p w:rsidR="004F19BD" w:rsidRDefault="004F19BD">
      <w:pPr>
        <w:pStyle w:val="a3"/>
        <w:spacing w:before="9"/>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5"/>
        </w:rPr>
        <w:t xml:space="preserve"> </w:t>
      </w:r>
      <w:r>
        <w:rPr>
          <w:b/>
          <w:i/>
        </w:rPr>
        <w:t>_M_</w:t>
      </w:r>
      <w:r>
        <w:rPr>
          <w:b/>
          <w:i/>
          <w:spacing w:val="-2"/>
        </w:rPr>
        <w:t xml:space="preserve"> </w:t>
      </w:r>
      <w:r>
        <w:rPr>
          <w:b/>
          <w:i/>
        </w:rPr>
        <w:t>=</w:t>
      </w:r>
      <w:r>
        <w:rPr>
          <w:b/>
          <w:i/>
          <w:spacing w:val="-3"/>
        </w:rPr>
        <w:t xml:space="preserve"> </w:t>
      </w:r>
      <w:r>
        <w:rPr>
          <w:b/>
          <w:i/>
          <w:sz w:val="20"/>
        </w:rPr>
        <w:t>0.8</w:t>
      </w:r>
      <w:r>
        <w:rPr>
          <w:b/>
          <w:i/>
          <w:spacing w:val="-3"/>
          <w:sz w:val="20"/>
        </w:rPr>
        <w:t xml:space="preserve"> </w:t>
      </w:r>
      <w:r>
        <w:rPr>
          <w:b/>
          <w:i/>
          <w:sz w:val="20"/>
        </w:rPr>
        <w:t>·</w:t>
      </w:r>
      <w:r>
        <w:rPr>
          <w:b/>
          <w:i/>
          <w:spacing w:val="-1"/>
          <w:sz w:val="20"/>
        </w:rPr>
        <w:t xml:space="preserve"> </w:t>
      </w:r>
      <w:r>
        <w:rPr>
          <w:b/>
          <w:i/>
          <w:sz w:val="20"/>
        </w:rPr>
        <w:t>M</w:t>
      </w:r>
      <w:r>
        <w:rPr>
          <w:b/>
          <w:i/>
          <w:spacing w:val="-2"/>
          <w:sz w:val="20"/>
        </w:rPr>
        <w:t xml:space="preserve"> </w:t>
      </w:r>
      <w:r>
        <w:rPr>
          <w:b/>
          <w:i/>
          <w:sz w:val="20"/>
        </w:rPr>
        <w:t>=</w:t>
      </w:r>
      <w:r>
        <w:rPr>
          <w:b/>
          <w:i/>
          <w:spacing w:val="-2"/>
          <w:sz w:val="20"/>
        </w:rPr>
        <w:t xml:space="preserve"> </w:t>
      </w:r>
      <w:r>
        <w:rPr>
          <w:b/>
          <w:sz w:val="20"/>
        </w:rPr>
        <w:t>0.8</w:t>
      </w:r>
      <w:r>
        <w:rPr>
          <w:b/>
          <w:spacing w:val="-3"/>
          <w:sz w:val="20"/>
        </w:rPr>
        <w:t xml:space="preserve"> </w:t>
      </w:r>
      <w:r>
        <w:rPr>
          <w:b/>
          <w:sz w:val="20"/>
        </w:rPr>
        <w:t>·</w:t>
      </w:r>
      <w:r>
        <w:rPr>
          <w:b/>
          <w:spacing w:val="-2"/>
          <w:sz w:val="20"/>
        </w:rPr>
        <w:t xml:space="preserve"> </w:t>
      </w:r>
      <w:r>
        <w:rPr>
          <w:b/>
          <w:sz w:val="20"/>
        </w:rPr>
        <w:t>0.01022</w:t>
      </w:r>
      <w:r>
        <w:rPr>
          <w:b/>
          <w:spacing w:val="-1"/>
          <w:sz w:val="20"/>
        </w:rPr>
        <w:t xml:space="preserve"> </w:t>
      </w:r>
      <w:r>
        <w:rPr>
          <w:b/>
          <w:sz w:val="20"/>
        </w:rPr>
        <w:t xml:space="preserve">= </w:t>
      </w:r>
      <w:r>
        <w:rPr>
          <w:rFonts w:ascii="Arial" w:hAnsi="Arial"/>
          <w:b/>
          <w:spacing w:val="-2"/>
          <w:sz w:val="20"/>
        </w:rPr>
        <w:t>0.00818</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0.8</w:t>
      </w:r>
      <w:r>
        <w:rPr>
          <w:b/>
          <w:i/>
          <w:spacing w:val="-2"/>
          <w:sz w:val="20"/>
        </w:rPr>
        <w:t xml:space="preserve"> </w:t>
      </w:r>
      <w:r>
        <w:rPr>
          <w:b/>
          <w:i/>
          <w:sz w:val="20"/>
        </w:rPr>
        <w:t>·</w:t>
      </w:r>
      <w:r>
        <w:rPr>
          <w:b/>
          <w:i/>
          <w:spacing w:val="-2"/>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0.8</w:t>
      </w:r>
      <w:r>
        <w:rPr>
          <w:b/>
          <w:spacing w:val="-2"/>
          <w:sz w:val="20"/>
        </w:rPr>
        <w:t xml:space="preserve"> </w:t>
      </w:r>
      <w:r>
        <w:rPr>
          <w:b/>
          <w:sz w:val="20"/>
        </w:rPr>
        <w:t>·</w:t>
      </w:r>
      <w:r>
        <w:rPr>
          <w:b/>
          <w:spacing w:val="-5"/>
          <w:sz w:val="20"/>
        </w:rPr>
        <w:t xml:space="preserve"> </w:t>
      </w:r>
      <w:r>
        <w:rPr>
          <w:b/>
          <w:sz w:val="20"/>
        </w:rPr>
        <w:t>0.00527</w:t>
      </w:r>
      <w:r>
        <w:rPr>
          <w:b/>
          <w:spacing w:val="-1"/>
          <w:sz w:val="20"/>
        </w:rPr>
        <w:t xml:space="preserve"> </w:t>
      </w:r>
      <w:r>
        <w:rPr>
          <w:b/>
          <w:sz w:val="20"/>
        </w:rPr>
        <w:t>=</w:t>
      </w:r>
      <w:r>
        <w:rPr>
          <w:b/>
          <w:spacing w:val="-2"/>
          <w:sz w:val="20"/>
        </w:rPr>
        <w:t xml:space="preserve"> </w:t>
      </w:r>
      <w:r>
        <w:rPr>
          <w:rFonts w:ascii="Arial" w:hAnsi="Arial"/>
          <w:b/>
          <w:spacing w:val="-2"/>
          <w:sz w:val="20"/>
        </w:rPr>
        <w:t>0.00422</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0304</w:t>
      </w:r>
      <w:r>
        <w:rPr>
          <w:b/>
          <w:i/>
          <w:spacing w:val="-5"/>
          <w:sz w:val="20"/>
          <w:u w:val="single"/>
        </w:rPr>
        <w:t xml:space="preserve"> </w:t>
      </w:r>
      <w:r>
        <w:rPr>
          <w:b/>
          <w:i/>
          <w:sz w:val="20"/>
          <w:u w:val="single"/>
        </w:rPr>
        <w:t>Азот</w:t>
      </w:r>
      <w:r>
        <w:rPr>
          <w:b/>
          <w:i/>
          <w:spacing w:val="-5"/>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оксид)</w:t>
      </w:r>
      <w:r>
        <w:rPr>
          <w:b/>
          <w:i/>
          <w:spacing w:val="-5"/>
          <w:sz w:val="20"/>
          <w:u w:val="single"/>
        </w:rPr>
        <w:t xml:space="preserve"> (6)</w:t>
      </w:r>
    </w:p>
    <w:p w:rsidR="004F19BD" w:rsidRDefault="004F19BD">
      <w:pPr>
        <w:pStyle w:val="a3"/>
        <w:spacing w:before="9"/>
        <w:rPr>
          <w:b/>
          <w:i/>
          <w:sz w:val="20"/>
        </w:rPr>
      </w:pPr>
    </w:p>
    <w:p w:rsidR="004F19BD" w:rsidRDefault="00EA37BF">
      <w:pPr>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т/год,</w:t>
      </w:r>
      <w:r>
        <w:rPr>
          <w:rFonts w:ascii="Courier New" w:hAnsi="Courier New"/>
          <w:spacing w:val="-6"/>
        </w:rPr>
        <w:t xml:space="preserve"> </w:t>
      </w:r>
      <w:r>
        <w:rPr>
          <w:b/>
          <w:i/>
        </w:rPr>
        <w:t>_M_</w:t>
      </w:r>
      <w:r>
        <w:rPr>
          <w:b/>
          <w:i/>
          <w:spacing w:val="-3"/>
        </w:rPr>
        <w:t xml:space="preserve"> </w:t>
      </w:r>
      <w:r>
        <w:rPr>
          <w:b/>
          <w:i/>
        </w:rPr>
        <w:t>=</w:t>
      </w:r>
      <w:r>
        <w:rPr>
          <w:b/>
          <w:i/>
          <w:spacing w:val="-3"/>
        </w:rPr>
        <w:t xml:space="preserve"> </w:t>
      </w:r>
      <w:r>
        <w:rPr>
          <w:b/>
          <w:i/>
          <w:sz w:val="20"/>
        </w:rPr>
        <w:t>0.13</w:t>
      </w:r>
      <w:r>
        <w:rPr>
          <w:b/>
          <w:i/>
          <w:spacing w:val="-1"/>
          <w:sz w:val="20"/>
        </w:rPr>
        <w:t xml:space="preserve"> </w:t>
      </w:r>
      <w:r>
        <w:rPr>
          <w:b/>
          <w:i/>
          <w:sz w:val="20"/>
        </w:rPr>
        <w:t>·</w:t>
      </w:r>
      <w:r>
        <w:rPr>
          <w:b/>
          <w:i/>
          <w:spacing w:val="-3"/>
          <w:sz w:val="20"/>
        </w:rPr>
        <w:t xml:space="preserve"> </w:t>
      </w:r>
      <w:r>
        <w:rPr>
          <w:b/>
          <w:i/>
          <w:sz w:val="20"/>
        </w:rPr>
        <w:t>M</w:t>
      </w:r>
      <w:r>
        <w:rPr>
          <w:b/>
          <w:i/>
          <w:spacing w:val="-2"/>
          <w:sz w:val="20"/>
        </w:rPr>
        <w:t xml:space="preserve"> </w:t>
      </w:r>
      <w:r>
        <w:rPr>
          <w:b/>
          <w:i/>
          <w:sz w:val="20"/>
        </w:rPr>
        <w:t>=</w:t>
      </w:r>
      <w:r>
        <w:rPr>
          <w:b/>
          <w:i/>
          <w:spacing w:val="-1"/>
          <w:sz w:val="20"/>
        </w:rPr>
        <w:t xml:space="preserve"> </w:t>
      </w:r>
      <w:r>
        <w:rPr>
          <w:b/>
          <w:sz w:val="20"/>
        </w:rPr>
        <w:t>0.13</w:t>
      </w:r>
      <w:r>
        <w:rPr>
          <w:b/>
          <w:spacing w:val="-1"/>
          <w:sz w:val="20"/>
        </w:rPr>
        <w:t xml:space="preserve"> </w:t>
      </w:r>
      <w:r>
        <w:rPr>
          <w:b/>
          <w:sz w:val="20"/>
        </w:rPr>
        <w:t>·</w:t>
      </w:r>
      <w:r>
        <w:rPr>
          <w:b/>
          <w:spacing w:val="-3"/>
          <w:sz w:val="20"/>
        </w:rPr>
        <w:t xml:space="preserve"> </w:t>
      </w:r>
      <w:r>
        <w:rPr>
          <w:b/>
          <w:sz w:val="20"/>
        </w:rPr>
        <w:t>0.01022</w:t>
      </w:r>
      <w:r>
        <w:rPr>
          <w:b/>
          <w:spacing w:val="-1"/>
          <w:sz w:val="20"/>
        </w:rPr>
        <w:t xml:space="preserve"> </w:t>
      </w:r>
      <w:r>
        <w:rPr>
          <w:b/>
          <w:sz w:val="20"/>
        </w:rPr>
        <w:t>=</w:t>
      </w:r>
      <w:r>
        <w:rPr>
          <w:b/>
          <w:spacing w:val="-1"/>
          <w:sz w:val="20"/>
        </w:rPr>
        <w:t xml:space="preserve"> </w:t>
      </w:r>
      <w:r>
        <w:rPr>
          <w:rFonts w:ascii="Arial" w:hAnsi="Arial"/>
          <w:b/>
          <w:spacing w:val="-2"/>
          <w:sz w:val="20"/>
        </w:rPr>
        <w:t>0.001329</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0.13</w:t>
      </w:r>
      <w:r>
        <w:rPr>
          <w:b/>
          <w:i/>
          <w:spacing w:val="-3"/>
          <w:sz w:val="20"/>
        </w:rPr>
        <w:t xml:space="preserve"> </w:t>
      </w:r>
      <w:r>
        <w:rPr>
          <w:b/>
          <w:i/>
          <w:sz w:val="20"/>
        </w:rPr>
        <w:t>·</w:t>
      </w:r>
      <w:r>
        <w:rPr>
          <w:b/>
          <w:i/>
          <w:spacing w:val="-3"/>
          <w:sz w:val="20"/>
        </w:rPr>
        <w:t xml:space="preserve"> </w:t>
      </w:r>
      <w:r>
        <w:rPr>
          <w:b/>
          <w:i/>
          <w:sz w:val="20"/>
        </w:rPr>
        <w:t>G</w:t>
      </w:r>
      <w:r>
        <w:rPr>
          <w:b/>
          <w:i/>
          <w:spacing w:val="-3"/>
          <w:sz w:val="20"/>
        </w:rPr>
        <w:t xml:space="preserve"> </w:t>
      </w:r>
      <w:r>
        <w:rPr>
          <w:b/>
          <w:i/>
          <w:sz w:val="20"/>
        </w:rPr>
        <w:t>=</w:t>
      </w:r>
      <w:r>
        <w:rPr>
          <w:b/>
          <w:i/>
          <w:spacing w:val="-2"/>
          <w:sz w:val="20"/>
        </w:rPr>
        <w:t xml:space="preserve"> </w:t>
      </w:r>
      <w:r>
        <w:rPr>
          <w:b/>
          <w:sz w:val="20"/>
        </w:rPr>
        <w:t>0.13</w:t>
      </w:r>
      <w:r>
        <w:rPr>
          <w:b/>
          <w:spacing w:val="-2"/>
          <w:sz w:val="20"/>
        </w:rPr>
        <w:t xml:space="preserve"> </w:t>
      </w:r>
      <w:r>
        <w:rPr>
          <w:b/>
          <w:sz w:val="20"/>
        </w:rPr>
        <w:t>·</w:t>
      </w:r>
      <w:r>
        <w:rPr>
          <w:b/>
          <w:spacing w:val="-3"/>
          <w:sz w:val="20"/>
        </w:rPr>
        <w:t xml:space="preserve"> </w:t>
      </w:r>
      <w:r>
        <w:rPr>
          <w:b/>
          <w:sz w:val="20"/>
        </w:rPr>
        <w:t>0.00527</w:t>
      </w:r>
      <w:r>
        <w:rPr>
          <w:b/>
          <w:spacing w:val="-1"/>
          <w:sz w:val="20"/>
        </w:rPr>
        <w:t xml:space="preserve"> </w:t>
      </w:r>
      <w:r>
        <w:rPr>
          <w:b/>
          <w:sz w:val="20"/>
        </w:rPr>
        <w:t>=</w:t>
      </w:r>
      <w:r>
        <w:rPr>
          <w:b/>
          <w:spacing w:val="-1"/>
          <w:sz w:val="20"/>
        </w:rPr>
        <w:t xml:space="preserve"> </w:t>
      </w:r>
      <w:r>
        <w:rPr>
          <w:rFonts w:ascii="Arial" w:hAnsi="Arial"/>
          <w:b/>
          <w:spacing w:val="-2"/>
          <w:sz w:val="20"/>
        </w:rPr>
        <w:t>0.000685</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0330</w:t>
      </w:r>
      <w:r>
        <w:rPr>
          <w:b/>
          <w:i/>
          <w:spacing w:val="-6"/>
          <w:sz w:val="20"/>
          <w:u w:val="single"/>
        </w:rPr>
        <w:t xml:space="preserve"> </w:t>
      </w:r>
      <w:r>
        <w:rPr>
          <w:b/>
          <w:i/>
          <w:sz w:val="20"/>
          <w:u w:val="single"/>
        </w:rPr>
        <w:t>Сера</w:t>
      </w:r>
      <w:r>
        <w:rPr>
          <w:b/>
          <w:i/>
          <w:spacing w:val="-6"/>
          <w:sz w:val="20"/>
          <w:u w:val="single"/>
        </w:rPr>
        <w:t xml:space="preserve"> </w:t>
      </w:r>
      <w:r>
        <w:rPr>
          <w:b/>
          <w:i/>
          <w:sz w:val="20"/>
          <w:u w:val="single"/>
        </w:rPr>
        <w:t>диоксид</w:t>
      </w:r>
      <w:r>
        <w:rPr>
          <w:b/>
          <w:i/>
          <w:spacing w:val="-7"/>
          <w:sz w:val="20"/>
          <w:u w:val="single"/>
        </w:rPr>
        <w:t xml:space="preserve"> </w:t>
      </w:r>
      <w:r>
        <w:rPr>
          <w:b/>
          <w:i/>
          <w:sz w:val="20"/>
          <w:u w:val="single"/>
        </w:rPr>
        <w:t>(Ангидрид</w:t>
      </w:r>
      <w:r>
        <w:rPr>
          <w:b/>
          <w:i/>
          <w:spacing w:val="-8"/>
          <w:sz w:val="20"/>
          <w:u w:val="single"/>
        </w:rPr>
        <w:t xml:space="preserve"> </w:t>
      </w:r>
      <w:r>
        <w:rPr>
          <w:b/>
          <w:i/>
          <w:sz w:val="20"/>
          <w:u w:val="single"/>
        </w:rPr>
        <w:t>сернистый,</w:t>
      </w:r>
      <w:r>
        <w:rPr>
          <w:b/>
          <w:i/>
          <w:spacing w:val="-6"/>
          <w:sz w:val="20"/>
          <w:u w:val="single"/>
        </w:rPr>
        <w:t xml:space="preserve"> </w:t>
      </w:r>
      <w:r>
        <w:rPr>
          <w:b/>
          <w:i/>
          <w:sz w:val="20"/>
          <w:u w:val="single"/>
        </w:rPr>
        <w:t>Сернистый</w:t>
      </w:r>
      <w:r>
        <w:rPr>
          <w:b/>
          <w:i/>
          <w:spacing w:val="-8"/>
          <w:sz w:val="20"/>
          <w:u w:val="single"/>
        </w:rPr>
        <w:t xml:space="preserve"> </w:t>
      </w:r>
      <w:r>
        <w:rPr>
          <w:b/>
          <w:i/>
          <w:sz w:val="20"/>
          <w:u w:val="single"/>
        </w:rPr>
        <w:t>газ,</w:t>
      </w:r>
      <w:r>
        <w:rPr>
          <w:b/>
          <w:i/>
          <w:spacing w:val="-7"/>
          <w:sz w:val="20"/>
          <w:u w:val="single"/>
        </w:rPr>
        <w:t xml:space="preserve"> </w:t>
      </w:r>
      <w:r>
        <w:rPr>
          <w:b/>
          <w:i/>
          <w:sz w:val="20"/>
          <w:u w:val="single"/>
        </w:rPr>
        <w:t>Сера</w:t>
      </w:r>
      <w:r>
        <w:rPr>
          <w:b/>
          <w:i/>
          <w:spacing w:val="-7"/>
          <w:sz w:val="20"/>
          <w:u w:val="single"/>
        </w:rPr>
        <w:t xml:space="preserve"> </w:t>
      </w:r>
      <w:r>
        <w:rPr>
          <w:b/>
          <w:i/>
          <w:sz w:val="20"/>
          <w:u w:val="single"/>
        </w:rPr>
        <w:t>(IV)</w:t>
      </w:r>
      <w:r>
        <w:rPr>
          <w:b/>
          <w:i/>
          <w:spacing w:val="-7"/>
          <w:sz w:val="20"/>
          <w:u w:val="single"/>
        </w:rPr>
        <w:t xml:space="preserve"> </w:t>
      </w:r>
      <w:r>
        <w:rPr>
          <w:b/>
          <w:i/>
          <w:sz w:val="20"/>
          <w:u w:val="single"/>
        </w:rPr>
        <w:t>оксид)</w:t>
      </w:r>
      <w:r>
        <w:rPr>
          <w:b/>
          <w:i/>
          <w:spacing w:val="-6"/>
          <w:sz w:val="20"/>
          <w:u w:val="single"/>
        </w:rPr>
        <w:t xml:space="preserve"> </w:t>
      </w:r>
      <w:r>
        <w:rPr>
          <w:b/>
          <w:i/>
          <w:spacing w:val="-2"/>
          <w:sz w:val="20"/>
          <w:u w:val="single"/>
        </w:rPr>
        <w:t>(516)</w:t>
      </w:r>
    </w:p>
    <w:p w:rsidR="004F19BD" w:rsidRDefault="004F19BD">
      <w:pPr>
        <w:pStyle w:val="a3"/>
        <w:spacing w:before="6"/>
        <w:rPr>
          <w:b/>
          <w:i/>
          <w:sz w:val="20"/>
        </w:rPr>
      </w:pPr>
    </w:p>
    <w:p w:rsidR="004F19BD" w:rsidRDefault="00EA37BF">
      <w:pPr>
        <w:spacing w:before="1"/>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0.252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0.029</w:t>
      </w:r>
    </w:p>
    <w:p w:rsidR="004F19BD" w:rsidRDefault="00EA37BF">
      <w:pPr>
        <w:spacing w:before="230"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2"/>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0.252 ·</w:t>
      </w:r>
      <w:r>
        <w:rPr>
          <w:b/>
          <w:spacing w:val="-4"/>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1"/>
          <w:sz w:val="20"/>
        </w:rPr>
        <w:t xml:space="preserve"> </w:t>
      </w:r>
      <w:r>
        <w:rPr>
          <w:b/>
          <w:sz w:val="20"/>
        </w:rPr>
        <w:t>·</w:t>
      </w:r>
      <w:r>
        <w:rPr>
          <w:b/>
          <w:spacing w:val="-4"/>
          <w:sz w:val="20"/>
        </w:rPr>
        <w:t xml:space="preserve"> </w:t>
      </w:r>
      <w:r>
        <w:rPr>
          <w:b/>
          <w:sz w:val="20"/>
        </w:rPr>
        <w:t>0.252</w:t>
      </w:r>
      <w:r>
        <w:rPr>
          <w:b/>
          <w:spacing w:val="-1"/>
          <w:sz w:val="20"/>
        </w:rPr>
        <w:t xml:space="preserve"> </w:t>
      </w:r>
      <w:r>
        <w:rPr>
          <w:b/>
          <w:sz w:val="20"/>
        </w:rPr>
        <w:t>·</w:t>
      </w:r>
      <w:r>
        <w:rPr>
          <w:b/>
          <w:spacing w:val="-4"/>
          <w:sz w:val="20"/>
        </w:rPr>
        <w:t xml:space="preserve"> </w:t>
      </w:r>
      <w:r>
        <w:rPr>
          <w:b/>
          <w:sz w:val="20"/>
        </w:rPr>
        <w:t>68</w:t>
      </w:r>
      <w:r>
        <w:rPr>
          <w:b/>
          <w:spacing w:val="-1"/>
          <w:sz w:val="20"/>
        </w:rPr>
        <w:t xml:space="preserve"> </w:t>
      </w:r>
      <w:r>
        <w:rPr>
          <w:b/>
          <w:sz w:val="20"/>
        </w:rPr>
        <w:t>+</w:t>
      </w:r>
      <w:r>
        <w:rPr>
          <w:b/>
          <w:spacing w:val="-2"/>
          <w:sz w:val="20"/>
        </w:rPr>
        <w:t xml:space="preserve"> </w:t>
      </w:r>
      <w:r>
        <w:rPr>
          <w:b/>
          <w:sz w:val="20"/>
        </w:rPr>
        <w:t>0.029</w:t>
      </w:r>
      <w:r>
        <w:rPr>
          <w:b/>
          <w:spacing w:val="-3"/>
          <w:sz w:val="20"/>
        </w:rPr>
        <w:t xml:space="preserve"> </w:t>
      </w:r>
      <w:r>
        <w:rPr>
          <w:b/>
          <w:sz w:val="20"/>
        </w:rPr>
        <w:t>·</w:t>
      </w:r>
      <w:r>
        <w:rPr>
          <w:b/>
          <w:spacing w:val="-2"/>
          <w:sz w:val="20"/>
        </w:rPr>
        <w:t xml:space="preserve"> </w:t>
      </w:r>
      <w:r>
        <w:rPr>
          <w:b/>
          <w:sz w:val="20"/>
        </w:rPr>
        <w:t>96</w:t>
      </w:r>
      <w:r>
        <w:rPr>
          <w:b/>
          <w:spacing w:val="-3"/>
          <w:sz w:val="20"/>
        </w:rPr>
        <w:t xml:space="preserve"> </w:t>
      </w:r>
      <w:r>
        <w:rPr>
          <w:b/>
          <w:sz w:val="20"/>
        </w:rPr>
        <w:t>=</w:t>
      </w:r>
      <w:r>
        <w:rPr>
          <w:b/>
          <w:spacing w:val="5"/>
          <w:sz w:val="20"/>
        </w:rPr>
        <w:t xml:space="preserve"> </w:t>
      </w:r>
      <w:r>
        <w:rPr>
          <w:rFonts w:ascii="Arial" w:hAnsi="Arial"/>
          <w:b/>
          <w:spacing w:val="-4"/>
          <w:sz w:val="20"/>
        </w:rPr>
        <w:t>42.2</w:t>
      </w:r>
    </w:p>
    <w:p w:rsidR="004F19BD" w:rsidRDefault="00EA37BF">
      <w:pPr>
        <w:spacing w:before="10" w:line="237"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w:t>
      </w:r>
      <w:r>
        <w:rPr>
          <w:b/>
          <w:spacing w:val="-1"/>
          <w:sz w:val="20"/>
        </w:rPr>
        <w:t xml:space="preserve"> </w:t>
      </w:r>
      <w:r>
        <w:rPr>
          <w:b/>
          <w:sz w:val="20"/>
        </w:rPr>
        <w:t>42.2 · 1 · 34 · 10</w:t>
      </w:r>
      <w:r>
        <w:rPr>
          <w:b/>
          <w:sz w:val="20"/>
          <w:vertAlign w:val="superscript"/>
        </w:rPr>
        <w:t>-6</w:t>
      </w:r>
      <w:r>
        <w:rPr>
          <w:b/>
          <w:sz w:val="20"/>
        </w:rPr>
        <w:t xml:space="preserve"> = </w:t>
      </w:r>
      <w:r>
        <w:rPr>
          <w:rFonts w:ascii="Arial" w:hAnsi="Arial"/>
          <w:b/>
          <w:sz w:val="20"/>
        </w:rPr>
        <w:t xml:space="preserve">0.001435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0.252 · 2 + 1.3 · 0.252 · 2 + 0.029 · 6 = </w:t>
      </w:r>
      <w:r>
        <w:rPr>
          <w:rFonts w:ascii="Arial" w:hAnsi="Arial"/>
          <w:b/>
          <w:sz w:val="20"/>
        </w:rPr>
        <w:t>1.333</w:t>
      </w:r>
    </w:p>
    <w:p w:rsidR="004F19BD" w:rsidRDefault="00EA37BF">
      <w:pPr>
        <w:spacing w:before="7"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5"/>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w:t>
      </w:r>
      <w:r>
        <w:rPr>
          <w:b/>
          <w:i/>
          <w:spacing w:val="-1"/>
          <w:sz w:val="20"/>
        </w:rPr>
        <w:t xml:space="preserve"> </w:t>
      </w:r>
      <w:r>
        <w:rPr>
          <w:b/>
          <w:i/>
          <w:sz w:val="20"/>
        </w:rPr>
        <w:t>/</w:t>
      </w:r>
      <w:r>
        <w:rPr>
          <w:b/>
          <w:i/>
          <w:spacing w:val="-3"/>
          <w:sz w:val="20"/>
        </w:rPr>
        <w:t xml:space="preserve"> </w:t>
      </w:r>
      <w:r>
        <w:rPr>
          <w:b/>
          <w:i/>
          <w:sz w:val="20"/>
        </w:rPr>
        <w:t>30 /</w:t>
      </w:r>
      <w:r>
        <w:rPr>
          <w:b/>
          <w:i/>
          <w:spacing w:val="-3"/>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1.333</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0.00074</w:t>
      </w:r>
    </w:p>
    <w:p w:rsidR="004F19BD" w:rsidRDefault="00EA37BF">
      <w:pPr>
        <w:pStyle w:val="a3"/>
        <w:spacing w:before="225"/>
        <w:rPr>
          <w:rFonts w:ascii="Arial"/>
          <w:b/>
          <w:sz w:val="20"/>
        </w:rPr>
      </w:pPr>
      <w:r>
        <w:rPr>
          <w:noProof/>
        </w:rPr>
        <mc:AlternateContent>
          <mc:Choice Requires="wps">
            <w:drawing>
              <wp:anchor distT="0" distB="0" distL="0" distR="0" simplePos="0" relativeHeight="487614464" behindDoc="1" locked="0" layoutInCell="1" allowOverlap="1">
                <wp:simplePos x="0" y="0"/>
                <wp:positionH relativeFrom="page">
                  <wp:posOffset>1080820</wp:posOffset>
                </wp:positionH>
                <wp:positionV relativeFrom="paragraph">
                  <wp:posOffset>304707</wp:posOffset>
                </wp:positionV>
                <wp:extent cx="5700395"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0395" cy="1270"/>
                        </a:xfrm>
                        <a:custGeom>
                          <a:avLst/>
                          <a:gdLst/>
                          <a:ahLst/>
                          <a:cxnLst/>
                          <a:rect l="l" t="t" r="r" b="b"/>
                          <a:pathLst>
                            <a:path w="5700395">
                              <a:moveTo>
                                <a:pt x="0" y="0"/>
                              </a:moveTo>
                              <a:lnTo>
                                <a:pt x="570009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D851DB" id="Graphic 89" o:spid="_x0000_s1026" style="position:absolute;margin-left:85.1pt;margin-top:24pt;width:448.8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5700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" path="m,l5700090,e" filled="f" strokeweight=".15967mm">
                <v:path arrowok="t"/>
                <w10:wrap type="topAndBottom" anchorx="page"/>
              </v:shape>
            </w:pict>
          </mc:Fallback>
        </mc:AlternateContent>
      </w:r>
      <w:r>
        <w:rPr>
          <w:noProof/>
        </w:rPr>
        <mc:AlternateContent>
          <mc:Choice Requires="wps">
            <w:drawing>
              <wp:anchor distT="0" distB="0" distL="0" distR="0" simplePos="0" relativeHeight="487614976" behindDoc="1" locked="0" layoutInCell="1" allowOverlap="1">
                <wp:simplePos x="0" y="0"/>
                <wp:positionH relativeFrom="page">
                  <wp:posOffset>1080820</wp:posOffset>
                </wp:positionH>
                <wp:positionV relativeFrom="paragraph">
                  <wp:posOffset>461679</wp:posOffset>
                </wp:positionV>
                <wp:extent cx="16764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EF638A" id="Graphic 90" o:spid="_x0000_s1026" style="position:absolute;margin-left:85.1pt;margin-top:36.35pt;width:13.2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" path="m,l167640,e" filled="f" strokeweight=".15967mm">
                <v:path arrowok="t"/>
                <w10:wrap type="topAndBottom" anchorx="page"/>
              </v:shape>
            </w:pict>
          </mc:Fallback>
        </mc:AlternateContent>
      </w:r>
    </w:p>
    <w:p w:rsidR="004F19BD" w:rsidRDefault="004F19BD">
      <w:pPr>
        <w:pStyle w:val="a3"/>
        <w:rPr>
          <w:rFonts w:ascii="Arial"/>
          <w:b/>
          <w:sz w:val="19"/>
        </w:rPr>
      </w:pPr>
    </w:p>
    <w:p w:rsidR="004F19BD" w:rsidRDefault="00EA37BF">
      <w:pPr>
        <w:spacing w:before="6"/>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машины:</w:t>
      </w:r>
      <w:r>
        <w:rPr>
          <w:rFonts w:ascii="Courier New" w:hAnsi="Courier New"/>
          <w:spacing w:val="-5"/>
        </w:rPr>
        <w:t xml:space="preserve"> </w:t>
      </w:r>
      <w:r>
        <w:rPr>
          <w:rFonts w:ascii="Courier New" w:hAnsi="Courier New"/>
        </w:rPr>
        <w:t>Грузовые</w:t>
      </w:r>
      <w:r>
        <w:rPr>
          <w:rFonts w:ascii="Courier New" w:hAnsi="Courier New"/>
          <w:spacing w:val="-5"/>
        </w:rPr>
        <w:t xml:space="preserve"> </w:t>
      </w:r>
      <w:r>
        <w:rPr>
          <w:rFonts w:ascii="Courier New" w:hAnsi="Courier New"/>
        </w:rPr>
        <w:t>автомобили</w:t>
      </w:r>
      <w:r>
        <w:rPr>
          <w:rFonts w:ascii="Courier New" w:hAnsi="Courier New"/>
          <w:spacing w:val="-4"/>
        </w:rPr>
        <w:t xml:space="preserve"> </w:t>
      </w:r>
      <w:r>
        <w:rPr>
          <w:rFonts w:ascii="Courier New" w:hAnsi="Courier New"/>
        </w:rPr>
        <w:t>дизельные</w:t>
      </w:r>
      <w:r>
        <w:rPr>
          <w:rFonts w:ascii="Courier New" w:hAnsi="Courier New"/>
          <w:spacing w:val="-5"/>
        </w:rPr>
        <w:t xml:space="preserve"> </w:t>
      </w:r>
      <w:r>
        <w:rPr>
          <w:rFonts w:ascii="Courier New" w:hAnsi="Courier New"/>
        </w:rPr>
        <w:t>свыше</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до</w:t>
      </w:r>
      <w:r>
        <w:rPr>
          <w:rFonts w:ascii="Courier New" w:hAnsi="Courier New"/>
          <w:spacing w:val="-5"/>
        </w:rPr>
        <w:t xml:space="preserve"> </w:t>
      </w:r>
      <w:r>
        <w:rPr>
          <w:rFonts w:ascii="Courier New" w:hAnsi="Courier New"/>
        </w:rPr>
        <w:t>5</w:t>
      </w:r>
      <w:r>
        <w:rPr>
          <w:rFonts w:ascii="Courier New" w:hAnsi="Courier New"/>
          <w:spacing w:val="-5"/>
        </w:rPr>
        <w:t xml:space="preserve"> </w:t>
      </w:r>
      <w:r>
        <w:rPr>
          <w:rFonts w:ascii="Courier New" w:hAnsi="Courier New"/>
        </w:rPr>
        <w:t>т</w:t>
      </w:r>
      <w:r>
        <w:rPr>
          <w:rFonts w:ascii="Courier New" w:hAnsi="Courier New"/>
          <w:spacing w:val="-4"/>
        </w:rPr>
        <w:t xml:space="preserve"> </w:t>
      </w:r>
      <w:r>
        <w:rPr>
          <w:rFonts w:ascii="Courier New" w:hAnsi="Courier New"/>
          <w:spacing w:val="-2"/>
        </w:rPr>
        <w:t>(СНГ)</w:t>
      </w:r>
    </w:p>
    <w:p w:rsidR="004F19BD" w:rsidRDefault="00EA37BF">
      <w:pPr>
        <w:pStyle w:val="a3"/>
        <w:rPr>
          <w:rFonts w:ascii="Courier New"/>
          <w:sz w:val="19"/>
        </w:rPr>
      </w:pPr>
      <w:r>
        <w:rPr>
          <w:noProof/>
        </w:rPr>
        <mc:AlternateContent>
          <mc:Choice Requires="wps">
            <w:drawing>
              <wp:anchor distT="0" distB="0" distL="0" distR="0" simplePos="0" relativeHeight="487615488" behindDoc="1" locked="0" layoutInCell="1" allowOverlap="1">
                <wp:simplePos x="0" y="0"/>
                <wp:positionH relativeFrom="page">
                  <wp:posOffset>1080820</wp:posOffset>
                </wp:positionH>
                <wp:positionV relativeFrom="paragraph">
                  <wp:posOffset>152053</wp:posOffset>
                </wp:positionV>
                <wp:extent cx="569976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EF7948" id="Graphic 91" o:spid="_x0000_s1026" style="position:absolute;margin-left:85.1pt;margin-top:11.95pt;width:448.8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16000" behindDoc="1" locked="0" layoutInCell="1" allowOverlap="1">
                <wp:simplePos x="0" y="0"/>
                <wp:positionH relativeFrom="page">
                  <wp:posOffset>1080820</wp:posOffset>
                </wp:positionH>
                <wp:positionV relativeFrom="paragraph">
                  <wp:posOffset>310549</wp:posOffset>
                </wp:positionV>
                <wp:extent cx="16764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FE25A3" id="Graphic 92" o:spid="_x0000_s1026" style="position:absolute;margin-left:85.1pt;margin-top:24.45pt;width:13.2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" path="m,l167640,e" filled="f" strokeweight=".15967mm">
                <v:path arrowok="t"/>
                <w10:wrap type="topAndBottom" anchorx="page"/>
              </v:shape>
            </w:pict>
          </mc:Fallback>
        </mc:AlternateContent>
      </w:r>
    </w:p>
    <w:p w:rsidR="004F19BD" w:rsidRDefault="004F19BD">
      <w:pPr>
        <w:pStyle w:val="a3"/>
        <w:spacing w:before="5"/>
        <w:rPr>
          <w:rFonts w:ascii="Courier New"/>
          <w:sz w:val="19"/>
        </w:rPr>
      </w:pPr>
    </w:p>
    <w:p w:rsidR="004F19BD" w:rsidRDefault="00EA37BF">
      <w:pPr>
        <w:spacing w:before="6"/>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топлива:</w:t>
      </w:r>
      <w:r>
        <w:rPr>
          <w:rFonts w:ascii="Courier New" w:hAnsi="Courier New"/>
          <w:spacing w:val="-7"/>
        </w:rPr>
        <w:t xml:space="preserve"> </w:t>
      </w:r>
      <w:r>
        <w:rPr>
          <w:rFonts w:ascii="Courier New" w:hAnsi="Courier New"/>
        </w:rPr>
        <w:t>Дизельное</w:t>
      </w:r>
      <w:r>
        <w:rPr>
          <w:rFonts w:ascii="Courier New" w:hAnsi="Courier New"/>
          <w:spacing w:val="-6"/>
        </w:rPr>
        <w:t xml:space="preserve"> </w:t>
      </w:r>
      <w:r>
        <w:rPr>
          <w:rFonts w:ascii="Courier New" w:hAnsi="Courier New"/>
          <w:spacing w:val="-2"/>
        </w:rPr>
        <w:t>топливо</w:t>
      </w:r>
    </w:p>
    <w:p w:rsidR="004F19BD" w:rsidRDefault="00EA37BF">
      <w:pPr>
        <w:spacing w:before="2" w:line="270" w:lineRule="exact"/>
        <w:ind w:left="222"/>
        <w:rPr>
          <w:rFonts w:ascii="Arial" w:hAnsi="Arial"/>
          <w:b/>
          <w:sz w:val="20"/>
        </w:rPr>
      </w:pPr>
      <w:r>
        <w:rPr>
          <w:rFonts w:ascii="Courier New" w:hAnsi="Courier New"/>
        </w:rPr>
        <w:t>Количество</w:t>
      </w:r>
      <w:r>
        <w:rPr>
          <w:rFonts w:ascii="Courier New" w:hAnsi="Courier New"/>
          <w:spacing w:val="-7"/>
        </w:rPr>
        <w:t xml:space="preserve"> </w:t>
      </w:r>
      <w:r>
        <w:rPr>
          <w:rFonts w:ascii="Courier New" w:hAnsi="Courier New"/>
        </w:rPr>
        <w:t>рабочих</w:t>
      </w:r>
      <w:r>
        <w:rPr>
          <w:rFonts w:ascii="Courier New" w:hAnsi="Courier New"/>
          <w:spacing w:val="-5"/>
        </w:rPr>
        <w:t xml:space="preserve"> </w:t>
      </w:r>
      <w:r>
        <w:rPr>
          <w:rFonts w:ascii="Courier New" w:hAnsi="Courier New"/>
        </w:rPr>
        <w:t>дней</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году,</w:t>
      </w:r>
      <w:r>
        <w:rPr>
          <w:rFonts w:ascii="Courier New" w:hAnsi="Courier New"/>
          <w:spacing w:val="-5"/>
        </w:rPr>
        <w:t xml:space="preserve"> </w:t>
      </w:r>
      <w:proofErr w:type="spellStart"/>
      <w:r>
        <w:rPr>
          <w:rFonts w:ascii="Courier New" w:hAnsi="Courier New"/>
        </w:rPr>
        <w:t>дн</w:t>
      </w:r>
      <w:proofErr w:type="spellEnd"/>
      <w:r>
        <w:rPr>
          <w:rFonts w:ascii="Courier New" w:hAnsi="Courier New"/>
        </w:rPr>
        <w:t>.,</w:t>
      </w:r>
      <w:r>
        <w:rPr>
          <w:rFonts w:ascii="Courier New" w:hAnsi="Courier New"/>
          <w:spacing w:val="-4"/>
        </w:rPr>
        <w:t xml:space="preserve"> </w:t>
      </w:r>
      <w:r>
        <w:rPr>
          <w:b/>
          <w:i/>
        </w:rPr>
        <w:t>DN</w:t>
      </w:r>
      <w:r>
        <w:rPr>
          <w:b/>
          <w:i/>
          <w:spacing w:val="-3"/>
        </w:rPr>
        <w:t xml:space="preserve"> </w:t>
      </w:r>
      <w:r>
        <w:rPr>
          <w:b/>
          <w:i/>
        </w:rPr>
        <w:t>=</w:t>
      </w:r>
      <w:r>
        <w:rPr>
          <w:b/>
          <w:i/>
          <w:spacing w:val="-2"/>
        </w:rPr>
        <w:t xml:space="preserve"> </w:t>
      </w:r>
      <w:r>
        <w:rPr>
          <w:rFonts w:ascii="Arial" w:hAnsi="Arial"/>
          <w:b/>
          <w:spacing w:val="-5"/>
          <w:sz w:val="20"/>
        </w:rPr>
        <w:t>34</w:t>
      </w:r>
    </w:p>
    <w:p w:rsidR="004F19BD" w:rsidRDefault="00EA37BF">
      <w:pPr>
        <w:spacing w:line="242" w:lineRule="auto"/>
        <w:ind w:left="222" w:right="805"/>
        <w:rPr>
          <w:rFonts w:ascii="Arial" w:hAnsi="Arial"/>
          <w:b/>
          <w:sz w:val="20"/>
        </w:rPr>
      </w:pPr>
      <w:r>
        <w:rPr>
          <w:rFonts w:ascii="Courier New" w:hAnsi="Courier New"/>
        </w:rPr>
        <w:t>Наибольшее</w:t>
      </w:r>
      <w:r>
        <w:rPr>
          <w:rFonts w:ascii="Courier New" w:hAnsi="Courier New"/>
          <w:spacing w:val="-6"/>
        </w:rPr>
        <w:t xml:space="preserve"> </w:t>
      </w:r>
      <w:r>
        <w:rPr>
          <w:rFonts w:ascii="Courier New" w:hAnsi="Courier New"/>
        </w:rPr>
        <w:t>количество</w:t>
      </w:r>
      <w:r>
        <w:rPr>
          <w:rFonts w:ascii="Courier New" w:hAnsi="Courier New"/>
          <w:spacing w:val="-6"/>
        </w:rPr>
        <w:t xml:space="preserve"> </w:t>
      </w:r>
      <w:r>
        <w:rPr>
          <w:rFonts w:ascii="Courier New" w:hAnsi="Courier New"/>
        </w:rPr>
        <w:t>автомобилей,</w:t>
      </w:r>
      <w:r>
        <w:rPr>
          <w:rFonts w:ascii="Courier New" w:hAnsi="Courier New"/>
          <w:spacing w:val="-6"/>
        </w:rPr>
        <w:t xml:space="preserve"> </w:t>
      </w:r>
      <w:r>
        <w:rPr>
          <w:rFonts w:ascii="Courier New" w:hAnsi="Courier New"/>
        </w:rPr>
        <w:t>работающих</w:t>
      </w:r>
      <w:r>
        <w:rPr>
          <w:rFonts w:ascii="Courier New" w:hAnsi="Courier New"/>
          <w:spacing w:val="-6"/>
        </w:rPr>
        <w:t xml:space="preserve"> </w:t>
      </w:r>
      <w:r>
        <w:rPr>
          <w:rFonts w:ascii="Courier New" w:hAnsi="Courier New"/>
        </w:rPr>
        <w:t>на</w:t>
      </w:r>
      <w:r>
        <w:rPr>
          <w:rFonts w:ascii="Courier New" w:hAnsi="Courier New"/>
          <w:spacing w:val="-6"/>
        </w:rPr>
        <w:t xml:space="preserve"> </w:t>
      </w:r>
      <w:r>
        <w:rPr>
          <w:rFonts w:ascii="Courier New" w:hAnsi="Courier New"/>
        </w:rPr>
        <w:t>территории</w:t>
      </w:r>
      <w:r>
        <w:rPr>
          <w:rFonts w:ascii="Courier New" w:hAnsi="Courier New"/>
          <w:spacing w:val="-6"/>
        </w:rPr>
        <w:t xml:space="preserve"> </w:t>
      </w:r>
      <w:r>
        <w:rPr>
          <w:rFonts w:ascii="Courier New" w:hAnsi="Courier New"/>
        </w:rPr>
        <w:t xml:space="preserve">в течении 30 мин, </w:t>
      </w:r>
      <w:r>
        <w:rPr>
          <w:b/>
          <w:i/>
        </w:rPr>
        <w:t xml:space="preserve">NK1 = </w:t>
      </w:r>
      <w:r>
        <w:rPr>
          <w:rFonts w:ascii="Arial" w:hAnsi="Arial"/>
          <w:b/>
          <w:sz w:val="20"/>
        </w:rPr>
        <w:t>1</w:t>
      </w:r>
    </w:p>
    <w:p w:rsidR="004F19BD" w:rsidRDefault="004F19BD">
      <w:pPr>
        <w:spacing w:line="242" w:lineRule="auto"/>
        <w:rPr>
          <w:rFonts w:ascii="Arial" w:hAnsi="Arial"/>
          <w:sz w:val="20"/>
        </w:rPr>
        <w:sectPr w:rsidR="004F19BD">
          <w:pgSz w:w="11910" w:h="16840"/>
          <w:pgMar w:top="1080" w:right="900" w:bottom="280" w:left="1480" w:header="710" w:footer="0" w:gutter="0"/>
          <w:cols w:space="720"/>
        </w:sectPr>
      </w:pPr>
    </w:p>
    <w:p w:rsidR="004F19BD" w:rsidRDefault="00EA37BF">
      <w:pPr>
        <w:spacing w:before="90" w:line="247" w:lineRule="exact"/>
        <w:ind w:left="222"/>
        <w:rPr>
          <w:rFonts w:ascii="Courier New" w:hAnsi="Courier New"/>
        </w:rPr>
      </w:pPr>
      <w:r>
        <w:rPr>
          <w:rFonts w:ascii="Courier New" w:hAnsi="Courier New"/>
        </w:rPr>
        <w:lastRenderedPageBreak/>
        <w:t>Общ.</w:t>
      </w:r>
      <w:r>
        <w:rPr>
          <w:rFonts w:ascii="Courier New" w:hAnsi="Courier New"/>
          <w:spacing w:val="-7"/>
        </w:rPr>
        <w:t xml:space="preserve"> </w:t>
      </w:r>
      <w:r>
        <w:rPr>
          <w:rFonts w:ascii="Courier New" w:hAnsi="Courier New"/>
        </w:rPr>
        <w:t>количество</w:t>
      </w:r>
      <w:r>
        <w:rPr>
          <w:rFonts w:ascii="Courier New" w:hAnsi="Courier New"/>
          <w:spacing w:val="-7"/>
        </w:rPr>
        <w:t xml:space="preserve"> </w:t>
      </w:r>
      <w:r>
        <w:rPr>
          <w:rFonts w:ascii="Courier New" w:hAnsi="Courier New"/>
        </w:rPr>
        <w:t>автомобилей</w:t>
      </w:r>
      <w:r>
        <w:rPr>
          <w:rFonts w:ascii="Courier New" w:hAnsi="Courier New"/>
          <w:spacing w:val="-7"/>
        </w:rPr>
        <w:t xml:space="preserve"> </w:t>
      </w:r>
      <w:r>
        <w:rPr>
          <w:rFonts w:ascii="Courier New" w:hAnsi="Courier New"/>
        </w:rPr>
        <w:t>данной</w:t>
      </w:r>
      <w:r>
        <w:rPr>
          <w:rFonts w:ascii="Courier New" w:hAnsi="Courier New"/>
          <w:spacing w:val="-7"/>
        </w:rPr>
        <w:t xml:space="preserve"> </w:t>
      </w:r>
      <w:r>
        <w:rPr>
          <w:rFonts w:ascii="Courier New" w:hAnsi="Courier New"/>
        </w:rPr>
        <w:t>группы</w:t>
      </w:r>
      <w:r>
        <w:rPr>
          <w:rFonts w:ascii="Courier New" w:hAnsi="Courier New"/>
          <w:spacing w:val="-7"/>
        </w:rPr>
        <w:t xml:space="preserve"> </w:t>
      </w:r>
      <w:r>
        <w:rPr>
          <w:rFonts w:ascii="Courier New" w:hAnsi="Courier New"/>
        </w:rPr>
        <w:t>за</w:t>
      </w:r>
      <w:r>
        <w:rPr>
          <w:rFonts w:ascii="Courier New" w:hAnsi="Courier New"/>
          <w:spacing w:val="-7"/>
        </w:rPr>
        <w:t xml:space="preserve"> </w:t>
      </w:r>
      <w:r>
        <w:rPr>
          <w:rFonts w:ascii="Courier New" w:hAnsi="Courier New"/>
        </w:rPr>
        <w:t>расчетный</w:t>
      </w:r>
      <w:r>
        <w:rPr>
          <w:rFonts w:ascii="Courier New" w:hAnsi="Courier New"/>
          <w:spacing w:val="-7"/>
        </w:rPr>
        <w:t xml:space="preserve"> </w:t>
      </w:r>
      <w:r>
        <w:rPr>
          <w:rFonts w:ascii="Courier New" w:hAnsi="Courier New"/>
        </w:rPr>
        <w:t>период,</w:t>
      </w:r>
      <w:r>
        <w:rPr>
          <w:rFonts w:ascii="Courier New" w:hAnsi="Courier New"/>
          <w:spacing w:val="-6"/>
        </w:rPr>
        <w:t xml:space="preserve"> </w:t>
      </w:r>
      <w:r>
        <w:rPr>
          <w:rFonts w:ascii="Courier New" w:hAnsi="Courier New"/>
          <w:spacing w:val="-4"/>
        </w:rPr>
        <w:t>шт.,</w:t>
      </w:r>
    </w:p>
    <w:p w:rsidR="004F19BD" w:rsidRDefault="00EA37BF">
      <w:pPr>
        <w:spacing w:line="250" w:lineRule="exact"/>
        <w:ind w:left="222"/>
        <w:rPr>
          <w:rFonts w:ascii="Arial"/>
          <w:b/>
          <w:sz w:val="20"/>
        </w:rPr>
      </w:pPr>
      <w:r>
        <w:rPr>
          <w:b/>
          <w:i/>
        </w:rPr>
        <w:t>NK</w:t>
      </w:r>
      <w:r>
        <w:rPr>
          <w:b/>
          <w:i/>
          <w:spacing w:val="-2"/>
        </w:rPr>
        <w:t xml:space="preserve"> </w:t>
      </w:r>
      <w:r>
        <w:rPr>
          <w:b/>
          <w:i/>
        </w:rPr>
        <w:t>=</w:t>
      </w:r>
      <w:r>
        <w:rPr>
          <w:b/>
          <w:i/>
          <w:spacing w:val="-2"/>
        </w:rPr>
        <w:t xml:space="preserve"> </w:t>
      </w:r>
      <w:r>
        <w:rPr>
          <w:rFonts w:ascii="Arial"/>
          <w:b/>
          <w:spacing w:val="-12"/>
          <w:sz w:val="20"/>
        </w:rPr>
        <w:t>2</w:t>
      </w:r>
    </w:p>
    <w:p w:rsidR="004F19BD" w:rsidRDefault="00EA37BF">
      <w:pPr>
        <w:spacing w:before="7"/>
        <w:ind w:left="222" w:right="3294"/>
        <w:rPr>
          <w:rFonts w:ascii="Arial" w:hAnsi="Arial"/>
          <w:b/>
          <w:sz w:val="20"/>
        </w:rPr>
      </w:pPr>
      <w:r>
        <w:rPr>
          <w:rFonts w:ascii="Courier New" w:hAnsi="Courier New"/>
        </w:rPr>
        <w:t xml:space="preserve">Коэффициент выпуска (выезда), </w:t>
      </w:r>
      <w:r>
        <w:rPr>
          <w:b/>
          <w:i/>
        </w:rPr>
        <w:t xml:space="preserve">A = </w:t>
      </w:r>
      <w:r>
        <w:rPr>
          <w:rFonts w:ascii="Arial" w:hAnsi="Arial"/>
          <w:b/>
          <w:sz w:val="20"/>
        </w:rPr>
        <w:t xml:space="preserve">1 </w:t>
      </w:r>
      <w:r>
        <w:rPr>
          <w:rFonts w:ascii="Courier New" w:hAnsi="Courier New"/>
        </w:rPr>
        <w:t>Экологический контроль не проводится Суммарный</w:t>
      </w:r>
      <w:r>
        <w:rPr>
          <w:rFonts w:ascii="Courier New" w:hAnsi="Courier New"/>
          <w:spacing w:val="-6"/>
        </w:rPr>
        <w:t xml:space="preserve"> </w:t>
      </w:r>
      <w:r>
        <w:rPr>
          <w:rFonts w:ascii="Courier New" w:hAnsi="Courier New"/>
        </w:rPr>
        <w:t>пробег</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нагрузкой,</w:t>
      </w:r>
      <w:r>
        <w:rPr>
          <w:rFonts w:ascii="Courier New" w:hAnsi="Courier New"/>
          <w:spacing w:val="-6"/>
        </w:rPr>
        <w:t xml:space="preserve"> </w:t>
      </w:r>
      <w:r>
        <w:rPr>
          <w:rFonts w:ascii="Courier New" w:hAnsi="Courier New"/>
        </w:rPr>
        <w:t>км/день,</w:t>
      </w:r>
      <w:r>
        <w:rPr>
          <w:rFonts w:ascii="Courier New" w:hAnsi="Courier New"/>
          <w:spacing w:val="-6"/>
        </w:rPr>
        <w:t xml:space="preserve"> </w:t>
      </w:r>
      <w:r>
        <w:rPr>
          <w:b/>
          <w:i/>
        </w:rPr>
        <w:t>L1N</w:t>
      </w:r>
      <w:r>
        <w:rPr>
          <w:b/>
          <w:i/>
          <w:spacing w:val="-5"/>
        </w:rPr>
        <w:t xml:space="preserve"> </w:t>
      </w:r>
      <w:r>
        <w:rPr>
          <w:b/>
          <w:i/>
        </w:rPr>
        <w:t>=</w:t>
      </w:r>
      <w:r>
        <w:rPr>
          <w:b/>
          <w:i/>
          <w:spacing w:val="-4"/>
        </w:rPr>
        <w:t xml:space="preserve"> </w:t>
      </w:r>
      <w:r>
        <w:rPr>
          <w:rFonts w:ascii="Arial" w:hAnsi="Arial"/>
          <w:b/>
          <w:sz w:val="20"/>
        </w:rPr>
        <w:t>68</w:t>
      </w:r>
    </w:p>
    <w:p w:rsidR="004F19BD" w:rsidRDefault="00EA37BF">
      <w:pPr>
        <w:spacing w:line="271" w:lineRule="exact"/>
        <w:ind w:left="222"/>
        <w:rPr>
          <w:rFonts w:ascii="Arial" w:hAnsi="Arial"/>
          <w:b/>
          <w:sz w:val="20"/>
        </w:rPr>
      </w:pPr>
      <w:r>
        <w:rPr>
          <w:rFonts w:ascii="Courier New" w:hAnsi="Courier New"/>
        </w:rPr>
        <w:t>Суммарное</w:t>
      </w:r>
      <w:r>
        <w:rPr>
          <w:rFonts w:ascii="Courier New" w:hAnsi="Courier New"/>
          <w:spacing w:val="-7"/>
        </w:rPr>
        <w:t xml:space="preserve"> </w:t>
      </w:r>
      <w:r>
        <w:rPr>
          <w:rFonts w:ascii="Courier New" w:hAnsi="Courier New"/>
        </w:rPr>
        <w:t>время</w:t>
      </w:r>
      <w:r>
        <w:rPr>
          <w:rFonts w:ascii="Courier New" w:hAnsi="Courier New"/>
          <w:spacing w:val="-6"/>
        </w:rPr>
        <w:t xml:space="preserve"> </w:t>
      </w:r>
      <w:r>
        <w:rPr>
          <w:rFonts w:ascii="Courier New" w:hAnsi="Courier New"/>
        </w:rPr>
        <w:t>работы</w:t>
      </w:r>
      <w:r>
        <w:rPr>
          <w:rFonts w:ascii="Courier New" w:hAnsi="Courier New"/>
          <w:spacing w:val="-6"/>
        </w:rPr>
        <w:t xml:space="preserve"> </w:t>
      </w:r>
      <w:r>
        <w:rPr>
          <w:rFonts w:ascii="Courier New" w:hAnsi="Courier New"/>
        </w:rPr>
        <w:t>двигателя</w:t>
      </w:r>
      <w:r>
        <w:rPr>
          <w:rFonts w:ascii="Courier New" w:hAnsi="Courier New"/>
          <w:spacing w:val="-7"/>
        </w:rPr>
        <w:t xml:space="preserve"> </w:t>
      </w:r>
      <w:r>
        <w:rPr>
          <w:rFonts w:ascii="Courier New" w:hAnsi="Courier New"/>
        </w:rPr>
        <w:t>на</w:t>
      </w:r>
      <w:r>
        <w:rPr>
          <w:rFonts w:ascii="Courier New" w:hAnsi="Courier New"/>
          <w:spacing w:val="-6"/>
        </w:rPr>
        <w:t xml:space="preserve"> </w:t>
      </w:r>
      <w:r>
        <w:rPr>
          <w:rFonts w:ascii="Courier New" w:hAnsi="Courier New"/>
        </w:rPr>
        <w:t>холостом</w:t>
      </w:r>
      <w:r>
        <w:rPr>
          <w:rFonts w:ascii="Courier New" w:hAnsi="Courier New"/>
          <w:spacing w:val="-6"/>
        </w:rPr>
        <w:t xml:space="preserve"> </w:t>
      </w:r>
      <w:r>
        <w:rPr>
          <w:rFonts w:ascii="Courier New" w:hAnsi="Courier New"/>
        </w:rPr>
        <w:t>ходу,</w:t>
      </w:r>
      <w:r>
        <w:rPr>
          <w:rFonts w:ascii="Courier New" w:hAnsi="Courier New"/>
          <w:spacing w:val="-7"/>
        </w:rPr>
        <w:t xml:space="preserve"> </w:t>
      </w:r>
      <w:r>
        <w:rPr>
          <w:rFonts w:ascii="Courier New" w:hAnsi="Courier New"/>
        </w:rPr>
        <w:t>мин/день,</w:t>
      </w:r>
      <w:r>
        <w:rPr>
          <w:rFonts w:ascii="Courier New" w:hAnsi="Courier New"/>
          <w:spacing w:val="-4"/>
        </w:rPr>
        <w:t xml:space="preserve"> </w:t>
      </w:r>
      <w:r>
        <w:rPr>
          <w:b/>
          <w:i/>
        </w:rPr>
        <w:t>TXS</w:t>
      </w:r>
      <w:r>
        <w:rPr>
          <w:b/>
          <w:i/>
          <w:spacing w:val="-2"/>
        </w:rPr>
        <w:t xml:space="preserve"> </w:t>
      </w:r>
      <w:r>
        <w:rPr>
          <w:b/>
          <w:i/>
        </w:rPr>
        <w:t>=</w:t>
      </w:r>
      <w:r>
        <w:rPr>
          <w:b/>
          <w:i/>
          <w:spacing w:val="-4"/>
        </w:rPr>
        <w:t xml:space="preserve"> </w:t>
      </w:r>
      <w:r>
        <w:rPr>
          <w:rFonts w:ascii="Arial" w:hAnsi="Arial"/>
          <w:b/>
          <w:spacing w:val="-5"/>
          <w:sz w:val="20"/>
        </w:rPr>
        <w:t>96</w:t>
      </w:r>
    </w:p>
    <w:p w:rsidR="004F19BD" w:rsidRDefault="00EA37BF">
      <w:pPr>
        <w:ind w:left="222"/>
        <w:rPr>
          <w:rFonts w:ascii="Arial" w:hAnsi="Arial"/>
          <w:b/>
          <w:sz w:val="20"/>
        </w:rPr>
      </w:pPr>
      <w:r>
        <w:rPr>
          <w:rFonts w:ascii="Courier New" w:hAnsi="Courier New"/>
        </w:rPr>
        <w:t>Макс.</w:t>
      </w:r>
      <w:r>
        <w:rPr>
          <w:rFonts w:ascii="Courier New" w:hAnsi="Courier New"/>
          <w:spacing w:val="-6"/>
        </w:rPr>
        <w:t xml:space="preserve"> </w:t>
      </w:r>
      <w:r>
        <w:rPr>
          <w:rFonts w:ascii="Courier New" w:hAnsi="Courier New"/>
        </w:rPr>
        <w:t>пробег</w:t>
      </w:r>
      <w:r>
        <w:rPr>
          <w:rFonts w:ascii="Courier New" w:hAnsi="Courier New"/>
          <w:spacing w:val="-4"/>
        </w:rPr>
        <w:t xml:space="preserve"> </w:t>
      </w:r>
      <w:r>
        <w:rPr>
          <w:rFonts w:ascii="Courier New" w:hAnsi="Courier New"/>
        </w:rPr>
        <w:t>с</w:t>
      </w:r>
      <w:r>
        <w:rPr>
          <w:rFonts w:ascii="Courier New" w:hAnsi="Courier New"/>
          <w:spacing w:val="-4"/>
        </w:rPr>
        <w:t xml:space="preserve"> </w:t>
      </w:r>
      <w:r>
        <w:rPr>
          <w:rFonts w:ascii="Courier New" w:hAnsi="Courier New"/>
        </w:rPr>
        <w:t>нагрузкой</w:t>
      </w:r>
      <w:r>
        <w:rPr>
          <w:rFonts w:ascii="Courier New" w:hAnsi="Courier New"/>
          <w:spacing w:val="-3"/>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4"/>
        </w:rPr>
        <w:t xml:space="preserve"> </w:t>
      </w:r>
      <w:r>
        <w:rPr>
          <w:rFonts w:ascii="Courier New" w:hAnsi="Courier New"/>
        </w:rPr>
        <w:t>км,</w:t>
      </w:r>
      <w:r>
        <w:rPr>
          <w:rFonts w:ascii="Courier New" w:hAnsi="Courier New"/>
          <w:spacing w:val="-2"/>
        </w:rPr>
        <w:t xml:space="preserve"> </w:t>
      </w:r>
      <w:r>
        <w:rPr>
          <w:b/>
          <w:i/>
        </w:rPr>
        <w:t>L2N</w:t>
      </w:r>
      <w:r>
        <w:rPr>
          <w:b/>
          <w:i/>
          <w:spacing w:val="-3"/>
        </w:rPr>
        <w:t xml:space="preserve"> </w:t>
      </w:r>
      <w:r>
        <w:rPr>
          <w:b/>
          <w:i/>
        </w:rPr>
        <w:t>=</w:t>
      </w:r>
      <w:r>
        <w:rPr>
          <w:b/>
          <w:i/>
          <w:spacing w:val="-2"/>
        </w:rPr>
        <w:t xml:space="preserve"> </w:t>
      </w:r>
      <w:r>
        <w:rPr>
          <w:rFonts w:ascii="Arial" w:hAnsi="Arial"/>
          <w:b/>
          <w:spacing w:val="-10"/>
          <w:sz w:val="20"/>
        </w:rPr>
        <w:t>2</w:t>
      </w:r>
    </w:p>
    <w:p w:rsidR="004F19BD" w:rsidRDefault="00EA37BF">
      <w:pPr>
        <w:spacing w:line="245" w:lineRule="exact"/>
        <w:ind w:left="222"/>
        <w:rPr>
          <w:rFonts w:ascii="Courier New" w:hAnsi="Courier New"/>
        </w:rPr>
      </w:pPr>
      <w:r>
        <w:rPr>
          <w:rFonts w:ascii="Courier New" w:hAnsi="Courier New"/>
        </w:rPr>
        <w:t>Макс.</w:t>
      </w:r>
      <w:r>
        <w:rPr>
          <w:rFonts w:ascii="Courier New" w:hAnsi="Courier New"/>
          <w:spacing w:val="-7"/>
        </w:rPr>
        <w:t xml:space="preserve"> </w:t>
      </w:r>
      <w:r>
        <w:rPr>
          <w:rFonts w:ascii="Courier New" w:hAnsi="Courier New"/>
        </w:rPr>
        <w:t>время</w:t>
      </w:r>
      <w:r>
        <w:rPr>
          <w:rFonts w:ascii="Courier New" w:hAnsi="Courier New"/>
          <w:spacing w:val="-5"/>
        </w:rPr>
        <w:t xml:space="preserve"> </w:t>
      </w:r>
      <w:r>
        <w:rPr>
          <w:rFonts w:ascii="Courier New" w:hAnsi="Courier New"/>
        </w:rPr>
        <w:t>работы</w:t>
      </w:r>
      <w:r>
        <w:rPr>
          <w:rFonts w:ascii="Courier New" w:hAnsi="Courier New"/>
          <w:spacing w:val="-5"/>
        </w:rPr>
        <w:t xml:space="preserve"> </w:t>
      </w:r>
      <w:r>
        <w:rPr>
          <w:rFonts w:ascii="Courier New" w:hAnsi="Courier New"/>
        </w:rPr>
        <w:t>двигателя</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4"/>
        </w:rPr>
        <w:t xml:space="preserve"> </w:t>
      </w:r>
      <w:r>
        <w:rPr>
          <w:rFonts w:ascii="Courier New" w:hAnsi="Courier New"/>
        </w:rPr>
        <w:t>ходу</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течение</w:t>
      </w:r>
      <w:r>
        <w:rPr>
          <w:rFonts w:ascii="Courier New" w:hAnsi="Courier New"/>
          <w:spacing w:val="-5"/>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4"/>
        </w:rPr>
        <w:t xml:space="preserve"> мин,</w:t>
      </w:r>
    </w:p>
    <w:p w:rsidR="004F19BD" w:rsidRDefault="00EA37BF">
      <w:pPr>
        <w:spacing w:line="249" w:lineRule="exact"/>
        <w:ind w:left="222"/>
        <w:rPr>
          <w:rFonts w:ascii="Arial"/>
          <w:b/>
          <w:sz w:val="20"/>
        </w:rPr>
      </w:pPr>
      <w:r>
        <w:rPr>
          <w:b/>
          <w:i/>
        </w:rPr>
        <w:t>TXM</w:t>
      </w:r>
      <w:r>
        <w:rPr>
          <w:b/>
          <w:i/>
          <w:spacing w:val="-1"/>
        </w:rPr>
        <w:t xml:space="preserve"> </w:t>
      </w:r>
      <w:r>
        <w:rPr>
          <w:b/>
          <w:i/>
        </w:rPr>
        <w:t>=</w:t>
      </w:r>
      <w:r>
        <w:rPr>
          <w:b/>
          <w:i/>
          <w:spacing w:val="-2"/>
        </w:rPr>
        <w:t xml:space="preserve"> </w:t>
      </w:r>
      <w:r>
        <w:rPr>
          <w:rFonts w:ascii="Arial"/>
          <w:b/>
          <w:spacing w:val="-10"/>
          <w:sz w:val="20"/>
        </w:rPr>
        <w:t>6</w:t>
      </w:r>
    </w:p>
    <w:p w:rsidR="004F19BD" w:rsidRDefault="00EA37BF">
      <w:pPr>
        <w:spacing w:before="9" w:line="268" w:lineRule="exact"/>
        <w:ind w:left="222"/>
        <w:rPr>
          <w:b/>
          <w:i/>
        </w:rPr>
      </w:pPr>
      <w:r>
        <w:rPr>
          <w:rFonts w:ascii="Courier New" w:hAnsi="Courier New"/>
        </w:rPr>
        <w:t>Суммарный</w:t>
      </w:r>
      <w:r>
        <w:rPr>
          <w:rFonts w:ascii="Courier New" w:hAnsi="Courier New"/>
          <w:spacing w:val="-8"/>
        </w:rPr>
        <w:t xml:space="preserve"> </w:t>
      </w:r>
      <w:r>
        <w:rPr>
          <w:rFonts w:ascii="Courier New" w:hAnsi="Courier New"/>
        </w:rPr>
        <w:t>пробег</w:t>
      </w:r>
      <w:r>
        <w:rPr>
          <w:rFonts w:ascii="Courier New" w:hAnsi="Courier New"/>
          <w:spacing w:val="-5"/>
        </w:rPr>
        <w:t xml:space="preserve"> </w:t>
      </w:r>
      <w:r>
        <w:rPr>
          <w:rFonts w:ascii="Courier New" w:hAnsi="Courier New"/>
        </w:rPr>
        <w:t>1</w:t>
      </w:r>
      <w:r>
        <w:rPr>
          <w:rFonts w:ascii="Courier New" w:hAnsi="Courier New"/>
          <w:spacing w:val="-6"/>
        </w:rPr>
        <w:t xml:space="preserve"> </w:t>
      </w:r>
      <w:r>
        <w:rPr>
          <w:rFonts w:ascii="Courier New" w:hAnsi="Courier New"/>
        </w:rPr>
        <w:t>автомобиля</w:t>
      </w:r>
      <w:r>
        <w:rPr>
          <w:rFonts w:ascii="Courier New" w:hAnsi="Courier New"/>
          <w:spacing w:val="-5"/>
        </w:rPr>
        <w:t xml:space="preserve"> </w:t>
      </w:r>
      <w:r>
        <w:rPr>
          <w:rFonts w:ascii="Courier New" w:hAnsi="Courier New"/>
        </w:rPr>
        <w:t>без</w:t>
      </w:r>
      <w:r>
        <w:rPr>
          <w:rFonts w:ascii="Courier New" w:hAnsi="Courier New"/>
          <w:spacing w:val="-6"/>
        </w:rPr>
        <w:t xml:space="preserve"> </w:t>
      </w:r>
      <w:r>
        <w:rPr>
          <w:rFonts w:ascii="Courier New" w:hAnsi="Courier New"/>
        </w:rPr>
        <w:t>нагрузки</w:t>
      </w:r>
      <w:r>
        <w:rPr>
          <w:rFonts w:ascii="Courier New" w:hAnsi="Courier New"/>
          <w:spacing w:val="-5"/>
        </w:rPr>
        <w:t xml:space="preserve"> </w:t>
      </w:r>
      <w:r>
        <w:rPr>
          <w:rFonts w:ascii="Courier New" w:hAnsi="Courier New"/>
        </w:rPr>
        <w:t>по</w:t>
      </w:r>
      <w:r>
        <w:rPr>
          <w:rFonts w:ascii="Courier New" w:hAnsi="Courier New"/>
          <w:spacing w:val="-6"/>
        </w:rPr>
        <w:t xml:space="preserve"> </w:t>
      </w:r>
      <w:r>
        <w:rPr>
          <w:rFonts w:ascii="Courier New" w:hAnsi="Courier New"/>
        </w:rPr>
        <w:t>территории</w:t>
      </w:r>
      <w:r>
        <w:rPr>
          <w:rFonts w:ascii="Courier New" w:hAnsi="Courier New"/>
          <w:spacing w:val="-5"/>
        </w:rPr>
        <w:t xml:space="preserve"> </w:t>
      </w:r>
      <w:r>
        <w:rPr>
          <w:rFonts w:ascii="Courier New" w:hAnsi="Courier New"/>
        </w:rPr>
        <w:t>п/п,</w:t>
      </w:r>
      <w:r>
        <w:rPr>
          <w:rFonts w:ascii="Courier New" w:hAnsi="Courier New"/>
          <w:spacing w:val="-6"/>
        </w:rPr>
        <w:t xml:space="preserve"> </w:t>
      </w:r>
      <w:r>
        <w:rPr>
          <w:rFonts w:ascii="Courier New" w:hAnsi="Courier New"/>
        </w:rPr>
        <w:t>км,</w:t>
      </w:r>
      <w:r>
        <w:rPr>
          <w:rFonts w:ascii="Courier New" w:hAnsi="Courier New"/>
          <w:spacing w:val="-4"/>
        </w:rPr>
        <w:t xml:space="preserve"> </w:t>
      </w:r>
      <w:r>
        <w:rPr>
          <w:b/>
          <w:i/>
          <w:spacing w:val="-5"/>
        </w:rPr>
        <w:t>L1</w:t>
      </w:r>
    </w:p>
    <w:p w:rsidR="004F19BD" w:rsidRDefault="00EA37BF">
      <w:pPr>
        <w:spacing w:line="249" w:lineRule="exact"/>
        <w:ind w:left="222"/>
        <w:rPr>
          <w:rFonts w:ascii="Arial"/>
          <w:b/>
          <w:sz w:val="20"/>
        </w:rPr>
      </w:pPr>
      <w:r>
        <w:rPr>
          <w:b/>
          <w:i/>
        </w:rPr>
        <w:t>=</w:t>
      </w:r>
      <w:r>
        <w:rPr>
          <w:b/>
          <w:i/>
          <w:spacing w:val="-1"/>
        </w:rPr>
        <w:t xml:space="preserve"> </w:t>
      </w:r>
      <w:r>
        <w:rPr>
          <w:rFonts w:ascii="Arial"/>
          <w:b/>
          <w:spacing w:val="-7"/>
          <w:sz w:val="20"/>
        </w:rPr>
        <w:t>68</w:t>
      </w:r>
    </w:p>
    <w:p w:rsidR="004F19BD" w:rsidRDefault="00EA37BF">
      <w:pPr>
        <w:spacing w:before="6"/>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пробег</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автомобиля</w:t>
      </w:r>
      <w:r>
        <w:rPr>
          <w:rFonts w:ascii="Courier New" w:hAnsi="Courier New"/>
          <w:spacing w:val="-5"/>
        </w:rPr>
        <w:t xml:space="preserve"> </w:t>
      </w:r>
      <w:r>
        <w:rPr>
          <w:rFonts w:ascii="Courier New" w:hAnsi="Courier New"/>
        </w:rPr>
        <w:t>без</w:t>
      </w:r>
      <w:r>
        <w:rPr>
          <w:rFonts w:ascii="Courier New" w:hAnsi="Courier New"/>
          <w:spacing w:val="-4"/>
        </w:rPr>
        <w:t xml:space="preserve"> </w:t>
      </w:r>
      <w:r>
        <w:rPr>
          <w:rFonts w:ascii="Courier New" w:hAnsi="Courier New"/>
        </w:rPr>
        <w:t>нагрузки</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5"/>
        </w:rPr>
        <w:t xml:space="preserve"> </w:t>
      </w:r>
      <w:r>
        <w:rPr>
          <w:rFonts w:ascii="Courier New" w:hAnsi="Courier New"/>
        </w:rPr>
        <w:t>км,</w:t>
      </w:r>
      <w:r>
        <w:rPr>
          <w:rFonts w:ascii="Courier New" w:hAnsi="Courier New"/>
          <w:spacing w:val="-2"/>
        </w:rPr>
        <w:t xml:space="preserve"> </w:t>
      </w:r>
      <w:r>
        <w:rPr>
          <w:b/>
          <w:i/>
        </w:rPr>
        <w:t>L2</w:t>
      </w:r>
      <w:r>
        <w:rPr>
          <w:b/>
          <w:i/>
          <w:spacing w:val="-2"/>
        </w:rPr>
        <w:t xml:space="preserve"> </w:t>
      </w:r>
      <w:r>
        <w:rPr>
          <w:b/>
          <w:i/>
        </w:rPr>
        <w:t>=</w:t>
      </w:r>
      <w:r>
        <w:rPr>
          <w:b/>
          <w:i/>
          <w:spacing w:val="-3"/>
        </w:rPr>
        <w:t xml:space="preserve"> </w:t>
      </w:r>
      <w:r>
        <w:rPr>
          <w:rFonts w:ascii="Arial" w:hAnsi="Arial"/>
          <w:b/>
          <w:spacing w:val="-10"/>
          <w:sz w:val="20"/>
        </w:rPr>
        <w:t>2</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8"/>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6"/>
          <w:sz w:val="20"/>
          <w:u w:val="single"/>
        </w:rPr>
        <w:t xml:space="preserve"> </w:t>
      </w:r>
      <w:r>
        <w:rPr>
          <w:b/>
          <w:i/>
          <w:sz w:val="20"/>
          <w:u w:val="single"/>
        </w:rPr>
        <w:t>углерода,</w:t>
      </w:r>
      <w:r>
        <w:rPr>
          <w:b/>
          <w:i/>
          <w:spacing w:val="-6"/>
          <w:sz w:val="20"/>
          <w:u w:val="single"/>
        </w:rPr>
        <w:t xml:space="preserve"> </w:t>
      </w:r>
      <w:r>
        <w:rPr>
          <w:b/>
          <w:i/>
          <w:sz w:val="20"/>
          <w:u w:val="single"/>
        </w:rPr>
        <w:t>Угарный</w:t>
      </w:r>
      <w:r>
        <w:rPr>
          <w:b/>
          <w:i/>
          <w:spacing w:val="-8"/>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pStyle w:val="a3"/>
        <w:spacing w:before="8"/>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3.87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1.5</w:t>
      </w:r>
    </w:p>
    <w:p w:rsidR="004F19BD" w:rsidRDefault="00EA37BF">
      <w:pPr>
        <w:spacing w:before="231"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2"/>
          <w:sz w:val="20"/>
        </w:rPr>
        <w:t xml:space="preserve"> </w:t>
      </w:r>
      <w:r>
        <w:rPr>
          <w:b/>
          <w:i/>
          <w:sz w:val="20"/>
        </w:rPr>
        <w:t>=</w:t>
      </w:r>
      <w:r>
        <w:rPr>
          <w:b/>
          <w:i/>
          <w:spacing w:val="-2"/>
          <w:sz w:val="20"/>
        </w:rPr>
        <w:t xml:space="preserve"> </w:t>
      </w:r>
      <w:r>
        <w:rPr>
          <w:b/>
          <w:sz w:val="20"/>
        </w:rPr>
        <w:t>3.87</w:t>
      </w:r>
      <w:r>
        <w:rPr>
          <w:b/>
          <w:spacing w:val="-1"/>
          <w:sz w:val="20"/>
        </w:rPr>
        <w:t xml:space="preserve"> </w:t>
      </w:r>
      <w:r>
        <w:rPr>
          <w:b/>
          <w:sz w:val="20"/>
        </w:rPr>
        <w:t>·</w:t>
      </w:r>
      <w:r>
        <w:rPr>
          <w:b/>
          <w:spacing w:val="-3"/>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1"/>
          <w:sz w:val="20"/>
        </w:rPr>
        <w:t xml:space="preserve"> </w:t>
      </w:r>
      <w:r>
        <w:rPr>
          <w:b/>
          <w:sz w:val="20"/>
        </w:rPr>
        <w:t>·</w:t>
      </w:r>
      <w:r>
        <w:rPr>
          <w:b/>
          <w:spacing w:val="-1"/>
          <w:sz w:val="20"/>
        </w:rPr>
        <w:t xml:space="preserve"> </w:t>
      </w:r>
      <w:r>
        <w:rPr>
          <w:b/>
          <w:sz w:val="20"/>
        </w:rPr>
        <w:t>3.87</w:t>
      </w:r>
      <w:r>
        <w:rPr>
          <w:b/>
          <w:spacing w:val="-3"/>
          <w:sz w:val="20"/>
        </w:rPr>
        <w:t xml:space="preserve"> </w:t>
      </w:r>
      <w:r>
        <w:rPr>
          <w:b/>
          <w:sz w:val="20"/>
        </w:rPr>
        <w:t>·</w:t>
      </w:r>
      <w:r>
        <w:rPr>
          <w:b/>
          <w:spacing w:val="-2"/>
          <w:sz w:val="20"/>
        </w:rPr>
        <w:t xml:space="preserve"> </w:t>
      </w:r>
      <w:r>
        <w:rPr>
          <w:b/>
          <w:sz w:val="20"/>
        </w:rPr>
        <w:t>68</w:t>
      </w:r>
      <w:r>
        <w:rPr>
          <w:b/>
          <w:spacing w:val="-2"/>
          <w:sz w:val="20"/>
        </w:rPr>
        <w:t xml:space="preserve"> </w:t>
      </w:r>
      <w:r>
        <w:rPr>
          <w:b/>
          <w:sz w:val="20"/>
        </w:rPr>
        <w:t>+</w:t>
      </w:r>
      <w:r>
        <w:rPr>
          <w:b/>
          <w:spacing w:val="-3"/>
          <w:sz w:val="20"/>
        </w:rPr>
        <w:t xml:space="preserve"> </w:t>
      </w:r>
      <w:r>
        <w:rPr>
          <w:b/>
          <w:sz w:val="20"/>
        </w:rPr>
        <w:t>1.5</w:t>
      </w:r>
      <w:r>
        <w:rPr>
          <w:b/>
          <w:spacing w:val="-3"/>
          <w:sz w:val="20"/>
        </w:rPr>
        <w:t xml:space="preserve"> </w:t>
      </w:r>
      <w:r>
        <w:rPr>
          <w:b/>
          <w:sz w:val="20"/>
        </w:rPr>
        <w:t>·</w:t>
      </w:r>
      <w:r>
        <w:rPr>
          <w:b/>
          <w:spacing w:val="-1"/>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749.3</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749.3 · 2 · 34 · 10</w:t>
      </w:r>
      <w:r>
        <w:rPr>
          <w:b/>
          <w:sz w:val="20"/>
          <w:vertAlign w:val="superscript"/>
        </w:rPr>
        <w:t>-6</w:t>
      </w:r>
      <w:r>
        <w:rPr>
          <w:b/>
          <w:sz w:val="20"/>
        </w:rPr>
        <w:t xml:space="preserve"> = </w:t>
      </w:r>
      <w:r>
        <w:rPr>
          <w:rFonts w:ascii="Arial" w:hAnsi="Arial"/>
          <w:b/>
          <w:sz w:val="20"/>
        </w:rPr>
        <w:t xml:space="preserve">0.051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3.87 · 2 + 1.3 · 3.87 · 2 + 1.5 · 6 = </w:t>
      </w:r>
      <w:r>
        <w:rPr>
          <w:rFonts w:ascii="Arial" w:hAnsi="Arial"/>
          <w:b/>
          <w:sz w:val="20"/>
        </w:rPr>
        <w:t>26.8</w:t>
      </w:r>
    </w:p>
    <w:p w:rsidR="004F19BD" w:rsidRDefault="00EA37BF">
      <w:pPr>
        <w:spacing w:before="12"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6"/>
        </w:rPr>
        <w:t xml:space="preserve"> </w:t>
      </w:r>
      <w:r>
        <w:rPr>
          <w:rFonts w:ascii="Courier New" w:hAnsi="Courier New"/>
        </w:rPr>
        <w:t>ЗВ,</w:t>
      </w:r>
      <w:r>
        <w:rPr>
          <w:rFonts w:ascii="Courier New" w:hAnsi="Courier New"/>
          <w:spacing w:val="-5"/>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3"/>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3"/>
          <w:sz w:val="20"/>
        </w:rPr>
        <w:t xml:space="preserve"> </w:t>
      </w:r>
      <w:r>
        <w:rPr>
          <w:b/>
          <w:i/>
          <w:sz w:val="20"/>
        </w:rPr>
        <w:t>30 /</w:t>
      </w:r>
      <w:r>
        <w:rPr>
          <w:b/>
          <w:i/>
          <w:spacing w:val="-3"/>
          <w:sz w:val="20"/>
        </w:rPr>
        <w:t xml:space="preserve"> </w:t>
      </w:r>
      <w:r>
        <w:rPr>
          <w:b/>
          <w:i/>
          <w:sz w:val="20"/>
        </w:rPr>
        <w:t>60</w:t>
      </w:r>
      <w:r>
        <w:rPr>
          <w:b/>
          <w:i/>
          <w:spacing w:val="-1"/>
          <w:sz w:val="20"/>
        </w:rPr>
        <w:t xml:space="preserve"> </w:t>
      </w:r>
      <w:r>
        <w:rPr>
          <w:b/>
          <w:i/>
          <w:sz w:val="20"/>
        </w:rPr>
        <w:t xml:space="preserve">= </w:t>
      </w:r>
      <w:r>
        <w:rPr>
          <w:b/>
          <w:sz w:val="20"/>
        </w:rPr>
        <w:t>26.8</w:t>
      </w:r>
      <w:r>
        <w:rPr>
          <w:b/>
          <w:spacing w:val="-1"/>
          <w:sz w:val="20"/>
        </w:rPr>
        <w:t xml:space="preserve"> </w:t>
      </w:r>
      <w:r>
        <w:rPr>
          <w:b/>
          <w:sz w:val="20"/>
        </w:rPr>
        <w:t>·</w:t>
      </w:r>
      <w:r>
        <w:rPr>
          <w:b/>
          <w:spacing w:val="-4"/>
          <w:sz w:val="20"/>
        </w:rPr>
        <w:t xml:space="preserve"> </w:t>
      </w:r>
      <w:r>
        <w:rPr>
          <w:b/>
          <w:sz w:val="20"/>
        </w:rPr>
        <w:t>1 /</w:t>
      </w:r>
      <w:r>
        <w:rPr>
          <w:b/>
          <w:spacing w:val="-3"/>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3"/>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0.0149</w:t>
      </w:r>
    </w:p>
    <w:p w:rsidR="004F19BD" w:rsidRDefault="004F19BD">
      <w:pPr>
        <w:pStyle w:val="a3"/>
        <w:spacing w:before="2"/>
        <w:rPr>
          <w:rFonts w:ascii="Arial"/>
          <w:b/>
          <w:sz w:val="20"/>
        </w:rPr>
      </w:pPr>
    </w:p>
    <w:p w:rsidR="004F19BD" w:rsidRDefault="00EA37BF">
      <w:pPr>
        <w:ind w:left="222"/>
        <w:rPr>
          <w:b/>
          <w:i/>
          <w:sz w:val="20"/>
        </w:rPr>
      </w:pPr>
      <w:r>
        <w:rPr>
          <w:b/>
          <w:i/>
          <w:sz w:val="20"/>
          <w:u w:val="single"/>
        </w:rPr>
        <w:t>Примесь:</w:t>
      </w:r>
      <w:r>
        <w:rPr>
          <w:b/>
          <w:i/>
          <w:spacing w:val="-6"/>
          <w:sz w:val="20"/>
          <w:u w:val="single"/>
        </w:rPr>
        <w:t xml:space="preserve"> </w:t>
      </w:r>
      <w:r>
        <w:rPr>
          <w:b/>
          <w:i/>
          <w:sz w:val="20"/>
          <w:u w:val="single"/>
        </w:rPr>
        <w:t>2732</w:t>
      </w:r>
      <w:r>
        <w:rPr>
          <w:b/>
          <w:i/>
          <w:spacing w:val="-6"/>
          <w:sz w:val="20"/>
          <w:u w:val="single"/>
        </w:rPr>
        <w:t xml:space="preserve"> </w:t>
      </w:r>
      <w:r>
        <w:rPr>
          <w:b/>
          <w:i/>
          <w:sz w:val="20"/>
          <w:u w:val="single"/>
        </w:rPr>
        <w:t>Керосин</w:t>
      </w:r>
      <w:r>
        <w:rPr>
          <w:b/>
          <w:i/>
          <w:spacing w:val="-7"/>
          <w:sz w:val="20"/>
          <w:u w:val="single"/>
        </w:rPr>
        <w:t xml:space="preserve"> </w:t>
      </w:r>
      <w:r>
        <w:rPr>
          <w:b/>
          <w:i/>
          <w:spacing w:val="-2"/>
          <w:sz w:val="20"/>
          <w:u w:val="single"/>
        </w:rPr>
        <w:t>(654*)</w:t>
      </w:r>
    </w:p>
    <w:p w:rsidR="004F19BD" w:rsidRDefault="004F19BD">
      <w:pPr>
        <w:pStyle w:val="a3"/>
        <w:spacing w:before="8"/>
        <w:rPr>
          <w:b/>
          <w:i/>
          <w:sz w:val="20"/>
        </w:rPr>
      </w:pPr>
    </w:p>
    <w:p w:rsidR="004F19BD" w:rsidRDefault="00EA37BF">
      <w:pPr>
        <w:spacing w:before="1"/>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0.72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0.25</w:t>
      </w:r>
    </w:p>
    <w:p w:rsidR="004F19BD" w:rsidRDefault="00EA37BF">
      <w:pPr>
        <w:spacing w:before="230"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2"/>
          <w:sz w:val="20"/>
        </w:rPr>
        <w:t xml:space="preserve"> </w:t>
      </w:r>
      <w:r>
        <w:rPr>
          <w:b/>
          <w:i/>
          <w:sz w:val="20"/>
        </w:rPr>
        <w:t>·</w:t>
      </w:r>
      <w:r>
        <w:rPr>
          <w:b/>
          <w:i/>
          <w:spacing w:val="-2"/>
          <w:sz w:val="20"/>
        </w:rPr>
        <w:t xml:space="preserve"> </w:t>
      </w:r>
      <w:r>
        <w:rPr>
          <w:b/>
          <w:i/>
          <w:sz w:val="20"/>
        </w:rPr>
        <w:t>L1N</w:t>
      </w:r>
      <w:r>
        <w:rPr>
          <w:b/>
          <w:i/>
          <w:spacing w:val="-2"/>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2"/>
          <w:sz w:val="20"/>
        </w:rPr>
        <w:t xml:space="preserve"> </w:t>
      </w:r>
      <w:r>
        <w:rPr>
          <w:b/>
          <w:i/>
          <w:sz w:val="20"/>
        </w:rPr>
        <w:t>TXS</w:t>
      </w:r>
      <w:r>
        <w:rPr>
          <w:b/>
          <w:i/>
          <w:spacing w:val="-3"/>
          <w:sz w:val="20"/>
        </w:rPr>
        <w:t xml:space="preserve"> </w:t>
      </w:r>
      <w:r>
        <w:rPr>
          <w:b/>
          <w:i/>
          <w:sz w:val="20"/>
        </w:rPr>
        <w:t>=</w:t>
      </w:r>
      <w:r>
        <w:rPr>
          <w:b/>
          <w:i/>
          <w:spacing w:val="1"/>
          <w:sz w:val="20"/>
        </w:rPr>
        <w:t xml:space="preserve"> </w:t>
      </w:r>
      <w:r>
        <w:rPr>
          <w:b/>
          <w:sz w:val="20"/>
        </w:rPr>
        <w:t>0.72</w:t>
      </w:r>
      <w:r>
        <w:rPr>
          <w:b/>
          <w:spacing w:val="-1"/>
          <w:sz w:val="20"/>
        </w:rPr>
        <w:t xml:space="preserve"> </w:t>
      </w:r>
      <w:r>
        <w:rPr>
          <w:b/>
          <w:sz w:val="20"/>
        </w:rPr>
        <w:t>·</w:t>
      </w:r>
      <w:r>
        <w:rPr>
          <w:b/>
          <w:spacing w:val="-4"/>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1"/>
          <w:sz w:val="20"/>
        </w:rPr>
        <w:t xml:space="preserve"> </w:t>
      </w:r>
      <w:r>
        <w:rPr>
          <w:b/>
          <w:sz w:val="20"/>
        </w:rPr>
        <w:t>·</w:t>
      </w:r>
      <w:r>
        <w:rPr>
          <w:b/>
          <w:spacing w:val="-1"/>
          <w:sz w:val="20"/>
        </w:rPr>
        <w:t xml:space="preserve"> </w:t>
      </w:r>
      <w:r>
        <w:rPr>
          <w:b/>
          <w:sz w:val="20"/>
        </w:rPr>
        <w:t>0.72</w:t>
      </w:r>
      <w:r>
        <w:rPr>
          <w:b/>
          <w:spacing w:val="-3"/>
          <w:sz w:val="20"/>
        </w:rPr>
        <w:t xml:space="preserve"> </w:t>
      </w:r>
      <w:r>
        <w:rPr>
          <w:b/>
          <w:sz w:val="20"/>
        </w:rPr>
        <w:t>·</w:t>
      </w:r>
      <w:r>
        <w:rPr>
          <w:b/>
          <w:spacing w:val="-2"/>
          <w:sz w:val="20"/>
        </w:rPr>
        <w:t xml:space="preserve"> </w:t>
      </w:r>
      <w:r>
        <w:rPr>
          <w:b/>
          <w:sz w:val="20"/>
        </w:rPr>
        <w:t>68</w:t>
      </w:r>
      <w:r>
        <w:rPr>
          <w:b/>
          <w:spacing w:val="-3"/>
          <w:sz w:val="20"/>
        </w:rPr>
        <w:t xml:space="preserve"> </w:t>
      </w:r>
      <w:r>
        <w:rPr>
          <w:b/>
          <w:sz w:val="20"/>
        </w:rPr>
        <w:t>+</w:t>
      </w:r>
      <w:r>
        <w:rPr>
          <w:b/>
          <w:spacing w:val="-3"/>
          <w:sz w:val="20"/>
        </w:rPr>
        <w:t xml:space="preserve"> </w:t>
      </w:r>
      <w:r>
        <w:rPr>
          <w:b/>
          <w:sz w:val="20"/>
        </w:rPr>
        <w:t>0.25</w:t>
      </w:r>
      <w:r>
        <w:rPr>
          <w:b/>
          <w:spacing w:val="-1"/>
          <w:sz w:val="20"/>
        </w:rPr>
        <w:t xml:space="preserve"> </w:t>
      </w:r>
      <w:r>
        <w:rPr>
          <w:b/>
          <w:sz w:val="20"/>
        </w:rPr>
        <w:t>·</w:t>
      </w:r>
      <w:r>
        <w:rPr>
          <w:b/>
          <w:spacing w:val="-2"/>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136.6</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w:t>
      </w:r>
      <w:r>
        <w:rPr>
          <w:b/>
          <w:spacing w:val="-1"/>
          <w:sz w:val="20"/>
        </w:rPr>
        <w:t xml:space="preserve"> </w:t>
      </w:r>
      <w:r>
        <w:rPr>
          <w:b/>
          <w:sz w:val="20"/>
        </w:rPr>
        <w:t>136.6 ·</w:t>
      </w:r>
      <w:r>
        <w:rPr>
          <w:b/>
          <w:spacing w:val="-1"/>
          <w:sz w:val="20"/>
        </w:rPr>
        <w:t xml:space="preserve"> </w:t>
      </w:r>
      <w:r>
        <w:rPr>
          <w:b/>
          <w:sz w:val="20"/>
        </w:rPr>
        <w:t>2 ·</w:t>
      </w:r>
      <w:r>
        <w:rPr>
          <w:b/>
          <w:spacing w:val="-1"/>
          <w:sz w:val="20"/>
        </w:rPr>
        <w:t xml:space="preserve"> </w:t>
      </w:r>
      <w:r>
        <w:rPr>
          <w:b/>
          <w:sz w:val="20"/>
        </w:rPr>
        <w:t>34 ·</w:t>
      </w:r>
      <w:r>
        <w:rPr>
          <w:b/>
          <w:spacing w:val="-1"/>
          <w:sz w:val="20"/>
        </w:rPr>
        <w:t xml:space="preserve"> </w:t>
      </w:r>
      <w:r>
        <w:rPr>
          <w:b/>
          <w:sz w:val="20"/>
        </w:rPr>
        <w:t>10</w:t>
      </w:r>
      <w:r>
        <w:rPr>
          <w:b/>
          <w:sz w:val="20"/>
          <w:vertAlign w:val="superscript"/>
        </w:rPr>
        <w:t>-6</w:t>
      </w:r>
      <w:r>
        <w:rPr>
          <w:b/>
          <w:sz w:val="20"/>
        </w:rPr>
        <w:t xml:space="preserve"> = </w:t>
      </w:r>
      <w:r>
        <w:rPr>
          <w:rFonts w:ascii="Arial" w:hAnsi="Arial"/>
          <w:b/>
          <w:sz w:val="20"/>
        </w:rPr>
        <w:t xml:space="preserve">0.00929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0.72 · 2 + 1.3 · 0.72 · 2 + 0.25 · 6 = </w:t>
      </w:r>
      <w:r>
        <w:rPr>
          <w:rFonts w:ascii="Arial" w:hAnsi="Arial"/>
          <w:b/>
          <w:sz w:val="20"/>
        </w:rPr>
        <w:t>4.81</w:t>
      </w:r>
    </w:p>
    <w:p w:rsidR="004F19BD" w:rsidRDefault="00EA37BF">
      <w:pPr>
        <w:spacing w:before="10" w:line="267"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4.81 ·</w:t>
      </w:r>
      <w:r>
        <w:rPr>
          <w:b/>
          <w:spacing w:val="-4"/>
          <w:sz w:val="20"/>
        </w:rPr>
        <w:t xml:space="preserve"> </w:t>
      </w:r>
      <w:r>
        <w:rPr>
          <w:b/>
          <w:sz w:val="20"/>
        </w:rPr>
        <w:t>1</w:t>
      </w:r>
      <w:r>
        <w:rPr>
          <w:b/>
          <w:spacing w:val="-1"/>
          <w:sz w:val="20"/>
        </w:rPr>
        <w:t xml:space="preserve"> </w:t>
      </w:r>
      <w:r>
        <w:rPr>
          <w:b/>
          <w:sz w:val="20"/>
        </w:rPr>
        <w:t>/</w:t>
      </w:r>
      <w:r>
        <w:rPr>
          <w:b/>
          <w:spacing w:val="-2"/>
          <w:sz w:val="20"/>
        </w:rPr>
        <w:t xml:space="preserve"> </w:t>
      </w:r>
      <w:r>
        <w:rPr>
          <w:b/>
          <w:sz w:val="20"/>
        </w:rPr>
        <w:t>30</w:t>
      </w:r>
      <w:r>
        <w:rPr>
          <w:b/>
          <w:spacing w:val="-3"/>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6" w:lineRule="exact"/>
        <w:ind w:left="222"/>
        <w:rPr>
          <w:rFonts w:ascii="Arial"/>
          <w:b/>
          <w:sz w:val="20"/>
        </w:rPr>
      </w:pPr>
      <w:r>
        <w:rPr>
          <w:rFonts w:ascii="Arial"/>
          <w:b/>
          <w:spacing w:val="-2"/>
          <w:sz w:val="20"/>
        </w:rPr>
        <w:t>0.00267</w:t>
      </w:r>
    </w:p>
    <w:p w:rsidR="004F19BD" w:rsidRDefault="004F19BD">
      <w:pPr>
        <w:pStyle w:val="a3"/>
        <w:spacing w:before="8"/>
        <w:rPr>
          <w:rFonts w:ascii="Arial"/>
          <w:b/>
          <w:sz w:val="20"/>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7"/>
        </w:rPr>
        <w:t xml:space="preserve"> </w:t>
      </w:r>
      <w:r>
        <w:rPr>
          <w:rFonts w:ascii="Courier New" w:hAnsi="Courier New"/>
        </w:rPr>
        <w:t>оксидов</w:t>
      </w:r>
      <w:r>
        <w:rPr>
          <w:rFonts w:ascii="Courier New" w:hAnsi="Courier New"/>
          <w:spacing w:val="-7"/>
        </w:rPr>
        <w:t xml:space="preserve"> </w:t>
      </w:r>
      <w:r>
        <w:rPr>
          <w:rFonts w:ascii="Courier New" w:hAnsi="Courier New"/>
          <w:spacing w:val="-2"/>
        </w:rPr>
        <w:t>азота:</w:t>
      </w:r>
    </w:p>
    <w:p w:rsidR="004F19BD" w:rsidRDefault="004F19BD">
      <w:pPr>
        <w:pStyle w:val="a3"/>
        <w:spacing w:before="2"/>
        <w:rPr>
          <w:rFonts w:ascii="Courier New"/>
          <w:sz w:val="22"/>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2.6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0.5</w:t>
      </w:r>
    </w:p>
    <w:p w:rsidR="004F19BD" w:rsidRDefault="00EA37BF">
      <w:pPr>
        <w:spacing w:before="231"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2.6</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2"/>
          <w:sz w:val="20"/>
        </w:rPr>
        <w:t xml:space="preserve"> </w:t>
      </w:r>
      <w:r>
        <w:rPr>
          <w:b/>
          <w:sz w:val="20"/>
        </w:rPr>
        <w:t>2.6</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0.5</w:t>
      </w:r>
      <w:r>
        <w:rPr>
          <w:b/>
          <w:spacing w:val="-3"/>
          <w:sz w:val="20"/>
        </w:rPr>
        <w:t xml:space="preserve"> </w:t>
      </w:r>
      <w:r>
        <w:rPr>
          <w:b/>
          <w:sz w:val="20"/>
        </w:rPr>
        <w:t>·</w:t>
      </w:r>
      <w:r>
        <w:rPr>
          <w:b/>
          <w:spacing w:val="-2"/>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454.6</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454.6 · 2 · 34 · 10</w:t>
      </w:r>
      <w:r>
        <w:rPr>
          <w:b/>
          <w:sz w:val="20"/>
          <w:vertAlign w:val="superscript"/>
        </w:rPr>
        <w:t>-6</w:t>
      </w:r>
      <w:r>
        <w:rPr>
          <w:b/>
          <w:sz w:val="20"/>
        </w:rPr>
        <w:t xml:space="preserve"> = </w:t>
      </w:r>
      <w:r>
        <w:rPr>
          <w:rFonts w:ascii="Arial" w:hAnsi="Arial"/>
          <w:b/>
          <w:sz w:val="20"/>
        </w:rPr>
        <w:t xml:space="preserve">0.0309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2.6 · 2 + 1.3 · 2.6 · 2 + 0.5 · 6 = </w:t>
      </w:r>
      <w:r>
        <w:rPr>
          <w:rFonts w:ascii="Arial" w:hAnsi="Arial"/>
          <w:b/>
          <w:sz w:val="20"/>
        </w:rPr>
        <w:t>14.96</w:t>
      </w:r>
    </w:p>
    <w:p w:rsidR="004F19BD" w:rsidRDefault="00EA37BF">
      <w:pPr>
        <w:spacing w:before="12"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3"/>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14.96</w:t>
      </w:r>
      <w:r>
        <w:rPr>
          <w:b/>
          <w:spacing w:val="-3"/>
          <w:sz w:val="20"/>
        </w:rPr>
        <w:t xml:space="preserve"> </w:t>
      </w:r>
      <w:r>
        <w:rPr>
          <w:b/>
          <w:sz w:val="20"/>
        </w:rPr>
        <w:t>·</w:t>
      </w:r>
      <w:r>
        <w:rPr>
          <w:b/>
          <w:spacing w:val="-1"/>
          <w:sz w:val="20"/>
        </w:rPr>
        <w:t xml:space="preserve"> </w:t>
      </w:r>
      <w:r>
        <w:rPr>
          <w:b/>
          <w:sz w:val="20"/>
        </w:rPr>
        <w:t>1</w:t>
      </w:r>
      <w:r>
        <w:rPr>
          <w:b/>
          <w:spacing w:val="-1"/>
          <w:sz w:val="20"/>
        </w:rPr>
        <w:t xml:space="preserve"> </w:t>
      </w:r>
      <w:r>
        <w:rPr>
          <w:b/>
          <w:sz w:val="20"/>
        </w:rPr>
        <w:t>/</w:t>
      </w:r>
      <w:r>
        <w:rPr>
          <w:b/>
          <w:spacing w:val="-2"/>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0.00831</w:t>
      </w:r>
    </w:p>
    <w:p w:rsidR="004F19BD" w:rsidRDefault="004F19BD">
      <w:pPr>
        <w:pStyle w:val="a3"/>
        <w:spacing w:before="8"/>
        <w:rPr>
          <w:rFonts w:ascii="Arial"/>
          <w:b/>
          <w:sz w:val="20"/>
        </w:rPr>
      </w:pPr>
    </w:p>
    <w:p w:rsidR="004F19BD" w:rsidRDefault="00EA37BF">
      <w:pPr>
        <w:ind w:left="222"/>
        <w:rPr>
          <w:rFonts w:ascii="Courier New" w:hAnsi="Courier New"/>
        </w:rPr>
      </w:pPr>
      <w:r>
        <w:rPr>
          <w:rFonts w:ascii="Courier New" w:hAnsi="Courier New"/>
        </w:rPr>
        <w:t>С</w:t>
      </w:r>
      <w:r>
        <w:rPr>
          <w:rFonts w:ascii="Courier New" w:hAnsi="Courier New"/>
          <w:spacing w:val="-7"/>
        </w:rPr>
        <w:t xml:space="preserve"> </w:t>
      </w:r>
      <w:r>
        <w:rPr>
          <w:rFonts w:ascii="Courier New" w:hAnsi="Courier New"/>
        </w:rPr>
        <w:t>учетом</w:t>
      </w:r>
      <w:r>
        <w:rPr>
          <w:rFonts w:ascii="Courier New" w:hAnsi="Courier New"/>
          <w:spacing w:val="-6"/>
        </w:rPr>
        <w:t xml:space="preserve"> </w:t>
      </w:r>
      <w:r>
        <w:rPr>
          <w:rFonts w:ascii="Courier New" w:hAnsi="Courier New"/>
        </w:rPr>
        <w:t>трансформации</w:t>
      </w:r>
      <w:r>
        <w:rPr>
          <w:rFonts w:ascii="Courier New" w:hAnsi="Courier New"/>
          <w:spacing w:val="-7"/>
        </w:rPr>
        <w:t xml:space="preserve"> </w:t>
      </w:r>
      <w:r>
        <w:rPr>
          <w:rFonts w:ascii="Courier New" w:hAnsi="Courier New"/>
        </w:rPr>
        <w:t>оксидов</w:t>
      </w:r>
      <w:r>
        <w:rPr>
          <w:rFonts w:ascii="Courier New" w:hAnsi="Courier New"/>
          <w:spacing w:val="-6"/>
        </w:rPr>
        <w:t xml:space="preserve"> </w:t>
      </w:r>
      <w:r>
        <w:rPr>
          <w:rFonts w:ascii="Courier New" w:hAnsi="Courier New"/>
        </w:rPr>
        <w:t>азота</w:t>
      </w:r>
      <w:r>
        <w:rPr>
          <w:rFonts w:ascii="Courier New" w:hAnsi="Courier New"/>
          <w:spacing w:val="-6"/>
        </w:rPr>
        <w:t xml:space="preserve"> </w:t>
      </w:r>
      <w:r>
        <w:rPr>
          <w:rFonts w:ascii="Courier New" w:hAnsi="Courier New"/>
          <w:spacing w:val="-2"/>
        </w:rPr>
        <w:t>получаем:</w:t>
      </w:r>
    </w:p>
    <w:p w:rsidR="004F19BD" w:rsidRDefault="00EA37BF">
      <w:pPr>
        <w:spacing w:before="244"/>
        <w:ind w:left="222"/>
        <w:rPr>
          <w:b/>
          <w:i/>
          <w:sz w:val="20"/>
        </w:rPr>
      </w:pPr>
      <w:r>
        <w:rPr>
          <w:b/>
          <w:i/>
          <w:sz w:val="20"/>
          <w:u w:val="single"/>
        </w:rPr>
        <w:t>Примесь:</w:t>
      </w:r>
      <w:r>
        <w:rPr>
          <w:b/>
          <w:i/>
          <w:spacing w:val="-7"/>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7"/>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7"/>
          <w:sz w:val="20"/>
          <w:u w:val="single"/>
        </w:rPr>
        <w:t xml:space="preserve"> </w:t>
      </w:r>
      <w:r>
        <w:rPr>
          <w:b/>
          <w:i/>
          <w:spacing w:val="-5"/>
          <w:sz w:val="20"/>
          <w:u w:val="single"/>
        </w:rPr>
        <w:t>(4)</w:t>
      </w:r>
    </w:p>
    <w:p w:rsidR="004F19BD" w:rsidRDefault="004F19BD">
      <w:pPr>
        <w:rPr>
          <w:sz w:val="20"/>
        </w:rPr>
        <w:sectPr w:rsidR="004F19BD">
          <w:pgSz w:w="11910" w:h="16840"/>
          <w:pgMar w:top="1080" w:right="900" w:bottom="280" w:left="1480" w:header="710" w:footer="0" w:gutter="0"/>
          <w:cols w:space="720"/>
        </w:sectPr>
      </w:pPr>
    </w:p>
    <w:p w:rsidR="004F19BD" w:rsidRDefault="004F19BD">
      <w:pPr>
        <w:pStyle w:val="a3"/>
        <w:spacing w:before="69"/>
        <w:rPr>
          <w:b/>
          <w:i/>
          <w:sz w:val="22"/>
        </w:rPr>
      </w:pPr>
    </w:p>
    <w:p w:rsidR="004F19BD" w:rsidRDefault="00EA37BF">
      <w:pPr>
        <w:spacing w:before="1"/>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0.8</w:t>
      </w:r>
      <w:r>
        <w:rPr>
          <w:b/>
          <w:i/>
          <w:spacing w:val="-3"/>
          <w:sz w:val="20"/>
        </w:rPr>
        <w:t xml:space="preserve"> </w:t>
      </w:r>
      <w:r>
        <w:rPr>
          <w:b/>
          <w:i/>
          <w:sz w:val="20"/>
        </w:rPr>
        <w:t>·</w:t>
      </w:r>
      <w:r>
        <w:rPr>
          <w:b/>
          <w:i/>
          <w:spacing w:val="-2"/>
          <w:sz w:val="20"/>
        </w:rPr>
        <w:t xml:space="preserve"> </w:t>
      </w:r>
      <w:r>
        <w:rPr>
          <w:b/>
          <w:i/>
          <w:sz w:val="20"/>
        </w:rPr>
        <w:t>M</w:t>
      </w:r>
      <w:r>
        <w:rPr>
          <w:b/>
          <w:i/>
          <w:spacing w:val="-1"/>
          <w:sz w:val="20"/>
        </w:rPr>
        <w:t xml:space="preserve"> </w:t>
      </w:r>
      <w:r>
        <w:rPr>
          <w:b/>
          <w:i/>
          <w:sz w:val="20"/>
        </w:rPr>
        <w:t>=</w:t>
      </w:r>
      <w:r>
        <w:rPr>
          <w:b/>
          <w:i/>
          <w:spacing w:val="-2"/>
          <w:sz w:val="20"/>
        </w:rPr>
        <w:t xml:space="preserve"> </w:t>
      </w:r>
      <w:r>
        <w:rPr>
          <w:b/>
          <w:sz w:val="20"/>
        </w:rPr>
        <w:t>0.8</w:t>
      </w:r>
      <w:r>
        <w:rPr>
          <w:b/>
          <w:spacing w:val="-3"/>
          <w:sz w:val="20"/>
        </w:rPr>
        <w:t xml:space="preserve"> </w:t>
      </w:r>
      <w:r>
        <w:rPr>
          <w:b/>
          <w:sz w:val="20"/>
        </w:rPr>
        <w:t>·</w:t>
      </w:r>
      <w:r>
        <w:rPr>
          <w:b/>
          <w:spacing w:val="-2"/>
          <w:sz w:val="20"/>
        </w:rPr>
        <w:t xml:space="preserve"> </w:t>
      </w:r>
      <w:r>
        <w:rPr>
          <w:b/>
          <w:sz w:val="20"/>
        </w:rPr>
        <w:t xml:space="preserve">0.0309 = </w:t>
      </w:r>
      <w:r>
        <w:rPr>
          <w:rFonts w:ascii="Arial" w:hAnsi="Arial"/>
          <w:b/>
          <w:spacing w:val="-2"/>
          <w:sz w:val="20"/>
        </w:rPr>
        <w:t>0.0247</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0.8</w:t>
      </w:r>
      <w:r>
        <w:rPr>
          <w:b/>
          <w:i/>
          <w:spacing w:val="-2"/>
          <w:sz w:val="20"/>
        </w:rPr>
        <w:t xml:space="preserve"> </w:t>
      </w:r>
      <w:r>
        <w:rPr>
          <w:b/>
          <w:i/>
          <w:sz w:val="20"/>
        </w:rPr>
        <w:t>·</w:t>
      </w:r>
      <w:r>
        <w:rPr>
          <w:b/>
          <w:i/>
          <w:spacing w:val="-2"/>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0.8</w:t>
      </w:r>
      <w:r>
        <w:rPr>
          <w:b/>
          <w:spacing w:val="-2"/>
          <w:sz w:val="20"/>
        </w:rPr>
        <w:t xml:space="preserve"> </w:t>
      </w:r>
      <w:r>
        <w:rPr>
          <w:b/>
          <w:sz w:val="20"/>
        </w:rPr>
        <w:t>·</w:t>
      </w:r>
      <w:r>
        <w:rPr>
          <w:b/>
          <w:spacing w:val="-5"/>
          <w:sz w:val="20"/>
        </w:rPr>
        <w:t xml:space="preserve"> </w:t>
      </w:r>
      <w:r>
        <w:rPr>
          <w:b/>
          <w:sz w:val="20"/>
        </w:rPr>
        <w:t>0.00831</w:t>
      </w:r>
      <w:r>
        <w:rPr>
          <w:b/>
          <w:spacing w:val="-1"/>
          <w:sz w:val="20"/>
        </w:rPr>
        <w:t xml:space="preserve"> </w:t>
      </w:r>
      <w:r>
        <w:rPr>
          <w:b/>
          <w:sz w:val="20"/>
        </w:rPr>
        <w:t>=</w:t>
      </w:r>
      <w:r>
        <w:rPr>
          <w:b/>
          <w:spacing w:val="-2"/>
          <w:sz w:val="20"/>
        </w:rPr>
        <w:t xml:space="preserve"> </w:t>
      </w:r>
      <w:r>
        <w:rPr>
          <w:rFonts w:ascii="Arial" w:hAnsi="Arial"/>
          <w:b/>
          <w:spacing w:val="-2"/>
          <w:sz w:val="20"/>
        </w:rPr>
        <w:t>0.00665</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0304</w:t>
      </w:r>
      <w:r>
        <w:rPr>
          <w:b/>
          <w:i/>
          <w:spacing w:val="-5"/>
          <w:sz w:val="20"/>
          <w:u w:val="single"/>
        </w:rPr>
        <w:t xml:space="preserve"> </w:t>
      </w:r>
      <w:r>
        <w:rPr>
          <w:b/>
          <w:i/>
          <w:sz w:val="20"/>
          <w:u w:val="single"/>
        </w:rPr>
        <w:t>Азот</w:t>
      </w:r>
      <w:r>
        <w:rPr>
          <w:b/>
          <w:i/>
          <w:spacing w:val="-5"/>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оксид)</w:t>
      </w:r>
      <w:r>
        <w:rPr>
          <w:b/>
          <w:i/>
          <w:spacing w:val="-5"/>
          <w:sz w:val="20"/>
          <w:u w:val="single"/>
        </w:rPr>
        <w:t xml:space="preserve"> (6)</w:t>
      </w:r>
    </w:p>
    <w:p w:rsidR="004F19BD" w:rsidRDefault="004F19BD">
      <w:pPr>
        <w:pStyle w:val="a3"/>
        <w:spacing w:before="8"/>
        <w:rPr>
          <w:b/>
          <w:i/>
          <w:sz w:val="20"/>
        </w:rPr>
      </w:pPr>
    </w:p>
    <w:p w:rsidR="004F19BD" w:rsidRDefault="00EA37BF">
      <w:pPr>
        <w:spacing w:before="1" w:line="271" w:lineRule="exact"/>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т/год,</w:t>
      </w:r>
      <w:r>
        <w:rPr>
          <w:rFonts w:ascii="Courier New" w:hAnsi="Courier New"/>
          <w:spacing w:val="-6"/>
        </w:rPr>
        <w:t xml:space="preserve"> </w:t>
      </w:r>
      <w:r>
        <w:rPr>
          <w:b/>
          <w:i/>
        </w:rPr>
        <w:t>_M_</w:t>
      </w:r>
      <w:r>
        <w:rPr>
          <w:b/>
          <w:i/>
          <w:spacing w:val="-3"/>
        </w:rPr>
        <w:t xml:space="preserve"> </w:t>
      </w:r>
      <w:r>
        <w:rPr>
          <w:b/>
          <w:i/>
        </w:rPr>
        <w:t>=</w:t>
      </w:r>
      <w:r>
        <w:rPr>
          <w:b/>
          <w:i/>
          <w:spacing w:val="-3"/>
        </w:rPr>
        <w:t xml:space="preserve"> </w:t>
      </w:r>
      <w:r>
        <w:rPr>
          <w:b/>
          <w:i/>
          <w:sz w:val="20"/>
        </w:rPr>
        <w:t>0.13</w:t>
      </w:r>
      <w:r>
        <w:rPr>
          <w:b/>
          <w:i/>
          <w:spacing w:val="-1"/>
          <w:sz w:val="20"/>
        </w:rPr>
        <w:t xml:space="preserve"> </w:t>
      </w:r>
      <w:r>
        <w:rPr>
          <w:b/>
          <w:i/>
          <w:sz w:val="20"/>
        </w:rPr>
        <w:t>·</w:t>
      </w:r>
      <w:r>
        <w:rPr>
          <w:b/>
          <w:i/>
          <w:spacing w:val="-3"/>
          <w:sz w:val="20"/>
        </w:rPr>
        <w:t xml:space="preserve"> </w:t>
      </w:r>
      <w:r>
        <w:rPr>
          <w:b/>
          <w:i/>
          <w:sz w:val="20"/>
        </w:rPr>
        <w:t>M</w:t>
      </w:r>
      <w:r>
        <w:rPr>
          <w:b/>
          <w:i/>
          <w:spacing w:val="-2"/>
          <w:sz w:val="20"/>
        </w:rPr>
        <w:t xml:space="preserve"> </w:t>
      </w:r>
      <w:r>
        <w:rPr>
          <w:b/>
          <w:i/>
          <w:sz w:val="20"/>
        </w:rPr>
        <w:t>=</w:t>
      </w:r>
      <w:r>
        <w:rPr>
          <w:b/>
          <w:i/>
          <w:spacing w:val="-1"/>
          <w:sz w:val="20"/>
        </w:rPr>
        <w:t xml:space="preserve"> </w:t>
      </w:r>
      <w:r>
        <w:rPr>
          <w:b/>
          <w:sz w:val="20"/>
        </w:rPr>
        <w:t>0.13</w:t>
      </w:r>
      <w:r>
        <w:rPr>
          <w:b/>
          <w:spacing w:val="-1"/>
          <w:sz w:val="20"/>
        </w:rPr>
        <w:t xml:space="preserve"> </w:t>
      </w:r>
      <w:r>
        <w:rPr>
          <w:b/>
          <w:sz w:val="20"/>
        </w:rPr>
        <w:t>·</w:t>
      </w:r>
      <w:r>
        <w:rPr>
          <w:b/>
          <w:spacing w:val="-3"/>
          <w:sz w:val="20"/>
        </w:rPr>
        <w:t xml:space="preserve"> </w:t>
      </w:r>
      <w:r>
        <w:rPr>
          <w:b/>
          <w:sz w:val="20"/>
        </w:rPr>
        <w:t>0.0309</w:t>
      </w:r>
      <w:r>
        <w:rPr>
          <w:b/>
          <w:spacing w:val="-1"/>
          <w:sz w:val="20"/>
        </w:rPr>
        <w:t xml:space="preserve"> </w:t>
      </w:r>
      <w:r>
        <w:rPr>
          <w:b/>
          <w:sz w:val="20"/>
        </w:rPr>
        <w:t>=</w:t>
      </w:r>
      <w:r>
        <w:rPr>
          <w:b/>
          <w:spacing w:val="-1"/>
          <w:sz w:val="20"/>
        </w:rPr>
        <w:t xml:space="preserve"> </w:t>
      </w:r>
      <w:r>
        <w:rPr>
          <w:rFonts w:ascii="Arial" w:hAnsi="Arial"/>
          <w:b/>
          <w:spacing w:val="-2"/>
          <w:sz w:val="20"/>
        </w:rPr>
        <w:t>0.00402</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0.13</w:t>
      </w:r>
      <w:r>
        <w:rPr>
          <w:b/>
          <w:i/>
          <w:spacing w:val="-3"/>
          <w:sz w:val="20"/>
        </w:rPr>
        <w:t xml:space="preserve"> </w:t>
      </w:r>
      <w:r>
        <w:rPr>
          <w:b/>
          <w:i/>
          <w:sz w:val="20"/>
        </w:rPr>
        <w:t>·</w:t>
      </w:r>
      <w:r>
        <w:rPr>
          <w:b/>
          <w:i/>
          <w:spacing w:val="-3"/>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0.13</w:t>
      </w:r>
      <w:r>
        <w:rPr>
          <w:b/>
          <w:spacing w:val="-2"/>
          <w:sz w:val="20"/>
        </w:rPr>
        <w:t xml:space="preserve"> </w:t>
      </w:r>
      <w:r>
        <w:rPr>
          <w:b/>
          <w:sz w:val="20"/>
        </w:rPr>
        <w:t>·</w:t>
      </w:r>
      <w:r>
        <w:rPr>
          <w:b/>
          <w:spacing w:val="-3"/>
          <w:sz w:val="20"/>
        </w:rPr>
        <w:t xml:space="preserve"> </w:t>
      </w:r>
      <w:r>
        <w:rPr>
          <w:b/>
          <w:sz w:val="20"/>
        </w:rPr>
        <w:t>0.00831</w:t>
      </w:r>
      <w:r>
        <w:rPr>
          <w:b/>
          <w:spacing w:val="-1"/>
          <w:sz w:val="20"/>
        </w:rPr>
        <w:t xml:space="preserve"> </w:t>
      </w:r>
      <w:r>
        <w:rPr>
          <w:b/>
          <w:sz w:val="20"/>
        </w:rPr>
        <w:t>=</w:t>
      </w:r>
      <w:r>
        <w:rPr>
          <w:b/>
          <w:spacing w:val="-1"/>
          <w:sz w:val="20"/>
        </w:rPr>
        <w:t xml:space="preserve"> </w:t>
      </w:r>
      <w:r>
        <w:rPr>
          <w:rFonts w:ascii="Arial" w:hAnsi="Arial"/>
          <w:b/>
          <w:spacing w:val="-2"/>
          <w:sz w:val="20"/>
        </w:rPr>
        <w:t>0.00108</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0328</w:t>
      </w:r>
      <w:r>
        <w:rPr>
          <w:b/>
          <w:i/>
          <w:spacing w:val="-6"/>
          <w:sz w:val="20"/>
          <w:u w:val="single"/>
        </w:rPr>
        <w:t xml:space="preserve"> </w:t>
      </w:r>
      <w:r>
        <w:rPr>
          <w:b/>
          <w:i/>
          <w:sz w:val="20"/>
          <w:u w:val="single"/>
        </w:rPr>
        <w:t>Углерод</w:t>
      </w:r>
      <w:r>
        <w:rPr>
          <w:b/>
          <w:i/>
          <w:spacing w:val="-7"/>
          <w:sz w:val="20"/>
          <w:u w:val="single"/>
        </w:rPr>
        <w:t xml:space="preserve"> </w:t>
      </w:r>
      <w:r>
        <w:rPr>
          <w:b/>
          <w:i/>
          <w:sz w:val="20"/>
          <w:u w:val="single"/>
        </w:rPr>
        <w:t>(Сажа,</w:t>
      </w:r>
      <w:r>
        <w:rPr>
          <w:b/>
          <w:i/>
          <w:spacing w:val="-6"/>
          <w:sz w:val="20"/>
          <w:u w:val="single"/>
        </w:rPr>
        <w:t xml:space="preserve"> </w:t>
      </w:r>
      <w:r>
        <w:rPr>
          <w:b/>
          <w:i/>
          <w:sz w:val="20"/>
          <w:u w:val="single"/>
        </w:rPr>
        <w:t>Углерод</w:t>
      </w:r>
      <w:r>
        <w:rPr>
          <w:b/>
          <w:i/>
          <w:spacing w:val="-9"/>
          <w:sz w:val="20"/>
          <w:u w:val="single"/>
        </w:rPr>
        <w:t xml:space="preserve"> </w:t>
      </w:r>
      <w:r>
        <w:rPr>
          <w:b/>
          <w:i/>
          <w:sz w:val="20"/>
          <w:u w:val="single"/>
        </w:rPr>
        <w:t>черный)</w:t>
      </w:r>
      <w:r>
        <w:rPr>
          <w:b/>
          <w:i/>
          <w:spacing w:val="-7"/>
          <w:sz w:val="20"/>
          <w:u w:val="single"/>
        </w:rPr>
        <w:t xml:space="preserve"> </w:t>
      </w:r>
      <w:r>
        <w:rPr>
          <w:b/>
          <w:i/>
          <w:spacing w:val="-4"/>
          <w:sz w:val="20"/>
          <w:u w:val="single"/>
        </w:rPr>
        <w:t>(583)</w:t>
      </w:r>
    </w:p>
    <w:p w:rsidR="004F19BD" w:rsidRDefault="004F19BD">
      <w:pPr>
        <w:pStyle w:val="a3"/>
        <w:spacing w:before="6"/>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0.27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0.02</w:t>
      </w:r>
    </w:p>
    <w:p w:rsidR="004F19BD" w:rsidRDefault="00EA37BF">
      <w:pPr>
        <w:spacing w:before="230"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2"/>
          <w:sz w:val="20"/>
        </w:rPr>
        <w:t xml:space="preserve"> </w:t>
      </w:r>
      <w:r>
        <w:rPr>
          <w:b/>
          <w:i/>
          <w:sz w:val="20"/>
        </w:rPr>
        <w:t>+</w:t>
      </w:r>
      <w:r>
        <w:rPr>
          <w:b/>
          <w:i/>
          <w:spacing w:val="-2"/>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0.27</w:t>
      </w:r>
      <w:r>
        <w:rPr>
          <w:b/>
          <w:spacing w:val="-1"/>
          <w:sz w:val="20"/>
        </w:rPr>
        <w:t xml:space="preserve"> </w:t>
      </w:r>
      <w:r>
        <w:rPr>
          <w:b/>
          <w:sz w:val="20"/>
        </w:rPr>
        <w:t>·</w:t>
      </w:r>
      <w:r>
        <w:rPr>
          <w:b/>
          <w:spacing w:val="-4"/>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1"/>
          <w:sz w:val="20"/>
        </w:rPr>
        <w:t xml:space="preserve"> </w:t>
      </w:r>
      <w:r>
        <w:rPr>
          <w:b/>
          <w:sz w:val="20"/>
        </w:rPr>
        <w:t>·</w:t>
      </w:r>
      <w:r>
        <w:rPr>
          <w:b/>
          <w:spacing w:val="-2"/>
          <w:sz w:val="20"/>
        </w:rPr>
        <w:t xml:space="preserve"> </w:t>
      </w:r>
      <w:r>
        <w:rPr>
          <w:b/>
          <w:sz w:val="20"/>
        </w:rPr>
        <w:t>0.27</w:t>
      </w:r>
      <w:r>
        <w:rPr>
          <w:b/>
          <w:spacing w:val="-3"/>
          <w:sz w:val="20"/>
        </w:rPr>
        <w:t xml:space="preserve"> </w:t>
      </w:r>
      <w:r>
        <w:rPr>
          <w:b/>
          <w:sz w:val="20"/>
        </w:rPr>
        <w:t>·</w:t>
      </w:r>
      <w:r>
        <w:rPr>
          <w:b/>
          <w:spacing w:val="-2"/>
          <w:sz w:val="20"/>
        </w:rPr>
        <w:t xml:space="preserve"> </w:t>
      </w:r>
      <w:r>
        <w:rPr>
          <w:b/>
          <w:sz w:val="20"/>
        </w:rPr>
        <w:t>68</w:t>
      </w:r>
      <w:r>
        <w:rPr>
          <w:b/>
          <w:spacing w:val="-3"/>
          <w:sz w:val="20"/>
        </w:rPr>
        <w:t xml:space="preserve"> </w:t>
      </w:r>
      <w:r>
        <w:rPr>
          <w:b/>
          <w:sz w:val="20"/>
        </w:rPr>
        <w:t>+</w:t>
      </w:r>
      <w:r>
        <w:rPr>
          <w:b/>
          <w:spacing w:val="-3"/>
          <w:sz w:val="20"/>
        </w:rPr>
        <w:t xml:space="preserve"> </w:t>
      </w:r>
      <w:r>
        <w:rPr>
          <w:b/>
          <w:sz w:val="20"/>
        </w:rPr>
        <w:t>0.02</w:t>
      </w:r>
      <w:r>
        <w:rPr>
          <w:b/>
          <w:spacing w:val="-1"/>
          <w:sz w:val="20"/>
        </w:rPr>
        <w:t xml:space="preserve"> </w:t>
      </w:r>
      <w:r>
        <w:rPr>
          <w:b/>
          <w:sz w:val="20"/>
        </w:rPr>
        <w:t>·</w:t>
      </w:r>
      <w:r>
        <w:rPr>
          <w:b/>
          <w:spacing w:val="-2"/>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44.15</w:t>
      </w:r>
    </w:p>
    <w:p w:rsidR="004F19BD" w:rsidRDefault="00EA37BF">
      <w:pPr>
        <w:spacing w:before="11" w:line="237"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44.15 · 2 · 34 · 10</w:t>
      </w:r>
      <w:r>
        <w:rPr>
          <w:b/>
          <w:sz w:val="20"/>
          <w:vertAlign w:val="superscript"/>
        </w:rPr>
        <w:t>-6</w:t>
      </w:r>
      <w:r>
        <w:rPr>
          <w:b/>
          <w:sz w:val="20"/>
        </w:rPr>
        <w:t xml:space="preserve"> = </w:t>
      </w:r>
      <w:r>
        <w:rPr>
          <w:rFonts w:ascii="Arial" w:hAnsi="Arial"/>
          <w:b/>
          <w:sz w:val="20"/>
        </w:rPr>
        <w:t xml:space="preserve">0.003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0.27 · 2 + 1.3 · 0.27 · 2 + 0.02 · 6 = </w:t>
      </w:r>
      <w:r>
        <w:rPr>
          <w:rFonts w:ascii="Arial" w:hAnsi="Arial"/>
          <w:b/>
          <w:sz w:val="20"/>
        </w:rPr>
        <w:t>1.362</w:t>
      </w:r>
    </w:p>
    <w:p w:rsidR="004F19BD" w:rsidRDefault="00EA37BF">
      <w:pPr>
        <w:spacing w:before="7"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5"/>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w:t>
      </w:r>
      <w:r>
        <w:rPr>
          <w:b/>
          <w:i/>
          <w:spacing w:val="-1"/>
          <w:sz w:val="20"/>
        </w:rPr>
        <w:t xml:space="preserve"> </w:t>
      </w:r>
      <w:r>
        <w:rPr>
          <w:b/>
          <w:i/>
          <w:sz w:val="20"/>
        </w:rPr>
        <w:t>/</w:t>
      </w:r>
      <w:r>
        <w:rPr>
          <w:b/>
          <w:i/>
          <w:spacing w:val="-3"/>
          <w:sz w:val="20"/>
        </w:rPr>
        <w:t xml:space="preserve"> </w:t>
      </w:r>
      <w:r>
        <w:rPr>
          <w:b/>
          <w:i/>
          <w:sz w:val="20"/>
        </w:rPr>
        <w:t>30 /</w:t>
      </w:r>
      <w:r>
        <w:rPr>
          <w:b/>
          <w:i/>
          <w:spacing w:val="-3"/>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1.362</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0.000757</w:t>
      </w:r>
    </w:p>
    <w:p w:rsidR="004F19BD" w:rsidRDefault="004F19BD">
      <w:pPr>
        <w:pStyle w:val="a3"/>
        <w:spacing w:before="4"/>
        <w:rPr>
          <w:rFonts w:ascii="Arial"/>
          <w:b/>
          <w:sz w:val="20"/>
        </w:rPr>
      </w:pPr>
    </w:p>
    <w:p w:rsidR="004F19BD" w:rsidRDefault="00EA37BF">
      <w:pPr>
        <w:ind w:left="222"/>
        <w:rPr>
          <w:b/>
          <w:i/>
          <w:sz w:val="20"/>
        </w:rPr>
      </w:pPr>
      <w:r>
        <w:rPr>
          <w:b/>
          <w:i/>
          <w:sz w:val="20"/>
          <w:u w:val="single"/>
        </w:rPr>
        <w:t>Примесь:</w:t>
      </w:r>
      <w:r>
        <w:rPr>
          <w:b/>
          <w:i/>
          <w:spacing w:val="-6"/>
          <w:sz w:val="20"/>
          <w:u w:val="single"/>
        </w:rPr>
        <w:t xml:space="preserve"> </w:t>
      </w:r>
      <w:r>
        <w:rPr>
          <w:b/>
          <w:i/>
          <w:sz w:val="20"/>
          <w:u w:val="single"/>
        </w:rPr>
        <w:t>0330</w:t>
      </w:r>
      <w:r>
        <w:rPr>
          <w:b/>
          <w:i/>
          <w:spacing w:val="-6"/>
          <w:sz w:val="20"/>
          <w:u w:val="single"/>
        </w:rPr>
        <w:t xml:space="preserve"> </w:t>
      </w:r>
      <w:r>
        <w:rPr>
          <w:b/>
          <w:i/>
          <w:sz w:val="20"/>
          <w:u w:val="single"/>
        </w:rPr>
        <w:t>Сера</w:t>
      </w:r>
      <w:r>
        <w:rPr>
          <w:b/>
          <w:i/>
          <w:spacing w:val="-6"/>
          <w:sz w:val="20"/>
          <w:u w:val="single"/>
        </w:rPr>
        <w:t xml:space="preserve"> </w:t>
      </w:r>
      <w:r>
        <w:rPr>
          <w:b/>
          <w:i/>
          <w:sz w:val="20"/>
          <w:u w:val="single"/>
        </w:rPr>
        <w:t>диоксид</w:t>
      </w:r>
      <w:r>
        <w:rPr>
          <w:b/>
          <w:i/>
          <w:spacing w:val="-7"/>
          <w:sz w:val="20"/>
          <w:u w:val="single"/>
        </w:rPr>
        <w:t xml:space="preserve"> </w:t>
      </w:r>
      <w:r>
        <w:rPr>
          <w:b/>
          <w:i/>
          <w:sz w:val="20"/>
          <w:u w:val="single"/>
        </w:rPr>
        <w:t>(Ангидрид</w:t>
      </w:r>
      <w:r>
        <w:rPr>
          <w:b/>
          <w:i/>
          <w:spacing w:val="-8"/>
          <w:sz w:val="20"/>
          <w:u w:val="single"/>
        </w:rPr>
        <w:t xml:space="preserve"> </w:t>
      </w:r>
      <w:r>
        <w:rPr>
          <w:b/>
          <w:i/>
          <w:sz w:val="20"/>
          <w:u w:val="single"/>
        </w:rPr>
        <w:t>сернистый,</w:t>
      </w:r>
      <w:r>
        <w:rPr>
          <w:b/>
          <w:i/>
          <w:spacing w:val="-6"/>
          <w:sz w:val="20"/>
          <w:u w:val="single"/>
        </w:rPr>
        <w:t xml:space="preserve"> </w:t>
      </w:r>
      <w:r>
        <w:rPr>
          <w:b/>
          <w:i/>
          <w:sz w:val="20"/>
          <w:u w:val="single"/>
        </w:rPr>
        <w:t>Сернистый</w:t>
      </w:r>
      <w:r>
        <w:rPr>
          <w:b/>
          <w:i/>
          <w:spacing w:val="-8"/>
          <w:sz w:val="20"/>
          <w:u w:val="single"/>
        </w:rPr>
        <w:t xml:space="preserve"> </w:t>
      </w:r>
      <w:r>
        <w:rPr>
          <w:b/>
          <w:i/>
          <w:sz w:val="20"/>
          <w:u w:val="single"/>
        </w:rPr>
        <w:t>газ,</w:t>
      </w:r>
      <w:r>
        <w:rPr>
          <w:b/>
          <w:i/>
          <w:spacing w:val="-7"/>
          <w:sz w:val="20"/>
          <w:u w:val="single"/>
        </w:rPr>
        <w:t xml:space="preserve"> </w:t>
      </w:r>
      <w:r>
        <w:rPr>
          <w:b/>
          <w:i/>
          <w:sz w:val="20"/>
          <w:u w:val="single"/>
        </w:rPr>
        <w:t>Сера</w:t>
      </w:r>
      <w:r>
        <w:rPr>
          <w:b/>
          <w:i/>
          <w:spacing w:val="-7"/>
          <w:sz w:val="20"/>
          <w:u w:val="single"/>
        </w:rPr>
        <w:t xml:space="preserve"> </w:t>
      </w:r>
      <w:r>
        <w:rPr>
          <w:b/>
          <w:i/>
          <w:sz w:val="20"/>
          <w:u w:val="single"/>
        </w:rPr>
        <w:t>(IV)</w:t>
      </w:r>
      <w:r>
        <w:rPr>
          <w:b/>
          <w:i/>
          <w:spacing w:val="-7"/>
          <w:sz w:val="20"/>
          <w:u w:val="single"/>
        </w:rPr>
        <w:t xml:space="preserve"> </w:t>
      </w:r>
      <w:r>
        <w:rPr>
          <w:b/>
          <w:i/>
          <w:sz w:val="20"/>
          <w:u w:val="single"/>
        </w:rPr>
        <w:t>оксид)</w:t>
      </w:r>
      <w:r>
        <w:rPr>
          <w:b/>
          <w:i/>
          <w:spacing w:val="-6"/>
          <w:sz w:val="20"/>
          <w:u w:val="single"/>
        </w:rPr>
        <w:t xml:space="preserve"> </w:t>
      </w:r>
      <w:r>
        <w:rPr>
          <w:b/>
          <w:i/>
          <w:spacing w:val="-2"/>
          <w:sz w:val="20"/>
          <w:u w:val="single"/>
        </w:rPr>
        <w:t>(516)</w:t>
      </w:r>
    </w:p>
    <w:p w:rsidR="004F19BD" w:rsidRDefault="004F19BD">
      <w:pPr>
        <w:pStyle w:val="a3"/>
        <w:spacing w:before="6"/>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0.441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0.072</w:t>
      </w:r>
    </w:p>
    <w:p w:rsidR="004F19BD" w:rsidRDefault="00EA37BF">
      <w:pPr>
        <w:spacing w:before="231"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2"/>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0.441 ·</w:t>
      </w:r>
      <w:r>
        <w:rPr>
          <w:b/>
          <w:spacing w:val="-4"/>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1"/>
          <w:sz w:val="20"/>
        </w:rPr>
        <w:t xml:space="preserve"> </w:t>
      </w:r>
      <w:r>
        <w:rPr>
          <w:b/>
          <w:sz w:val="20"/>
        </w:rPr>
        <w:t>·</w:t>
      </w:r>
      <w:r>
        <w:rPr>
          <w:b/>
          <w:spacing w:val="-4"/>
          <w:sz w:val="20"/>
        </w:rPr>
        <w:t xml:space="preserve"> </w:t>
      </w:r>
      <w:r>
        <w:rPr>
          <w:b/>
          <w:sz w:val="20"/>
        </w:rPr>
        <w:t>0.441</w:t>
      </w:r>
      <w:r>
        <w:rPr>
          <w:b/>
          <w:spacing w:val="-1"/>
          <w:sz w:val="20"/>
        </w:rPr>
        <w:t xml:space="preserve"> </w:t>
      </w:r>
      <w:r>
        <w:rPr>
          <w:b/>
          <w:sz w:val="20"/>
        </w:rPr>
        <w:t>·</w:t>
      </w:r>
      <w:r>
        <w:rPr>
          <w:b/>
          <w:spacing w:val="-4"/>
          <w:sz w:val="20"/>
        </w:rPr>
        <w:t xml:space="preserve"> </w:t>
      </w:r>
      <w:r>
        <w:rPr>
          <w:b/>
          <w:sz w:val="20"/>
        </w:rPr>
        <w:t>68</w:t>
      </w:r>
      <w:r>
        <w:rPr>
          <w:b/>
          <w:spacing w:val="-1"/>
          <w:sz w:val="20"/>
        </w:rPr>
        <w:t xml:space="preserve"> </w:t>
      </w:r>
      <w:r>
        <w:rPr>
          <w:b/>
          <w:sz w:val="20"/>
        </w:rPr>
        <w:t>+</w:t>
      </w:r>
      <w:r>
        <w:rPr>
          <w:b/>
          <w:spacing w:val="-2"/>
          <w:sz w:val="20"/>
        </w:rPr>
        <w:t xml:space="preserve"> </w:t>
      </w:r>
      <w:r>
        <w:rPr>
          <w:b/>
          <w:sz w:val="20"/>
        </w:rPr>
        <w:t>0.072</w:t>
      </w:r>
      <w:r>
        <w:rPr>
          <w:b/>
          <w:spacing w:val="-3"/>
          <w:sz w:val="20"/>
        </w:rPr>
        <w:t xml:space="preserve"> </w:t>
      </w:r>
      <w:r>
        <w:rPr>
          <w:b/>
          <w:sz w:val="20"/>
        </w:rPr>
        <w:t>·</w:t>
      </w:r>
      <w:r>
        <w:rPr>
          <w:b/>
          <w:spacing w:val="-2"/>
          <w:sz w:val="20"/>
        </w:rPr>
        <w:t xml:space="preserve"> </w:t>
      </w:r>
      <w:r>
        <w:rPr>
          <w:b/>
          <w:sz w:val="20"/>
        </w:rPr>
        <w:t>96</w:t>
      </w:r>
      <w:r>
        <w:rPr>
          <w:b/>
          <w:spacing w:val="-3"/>
          <w:sz w:val="20"/>
        </w:rPr>
        <w:t xml:space="preserve"> </w:t>
      </w:r>
      <w:r>
        <w:rPr>
          <w:b/>
          <w:sz w:val="20"/>
        </w:rPr>
        <w:t>=</w:t>
      </w:r>
      <w:r>
        <w:rPr>
          <w:b/>
          <w:spacing w:val="5"/>
          <w:sz w:val="20"/>
        </w:rPr>
        <w:t xml:space="preserve"> </w:t>
      </w:r>
      <w:r>
        <w:rPr>
          <w:rFonts w:ascii="Arial" w:hAnsi="Arial"/>
          <w:b/>
          <w:spacing w:val="-4"/>
          <w:sz w:val="20"/>
        </w:rPr>
        <w:t>75.9</w:t>
      </w:r>
    </w:p>
    <w:p w:rsidR="004F19BD" w:rsidRDefault="00EA37BF">
      <w:pPr>
        <w:spacing w:before="10" w:line="237"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75.9 · 2 · 34 · 10</w:t>
      </w:r>
      <w:r>
        <w:rPr>
          <w:b/>
          <w:sz w:val="20"/>
          <w:vertAlign w:val="superscript"/>
        </w:rPr>
        <w:t>-6</w:t>
      </w:r>
      <w:r>
        <w:rPr>
          <w:b/>
          <w:sz w:val="20"/>
        </w:rPr>
        <w:t xml:space="preserve"> = </w:t>
      </w:r>
      <w:r>
        <w:rPr>
          <w:rFonts w:ascii="Arial" w:hAnsi="Arial"/>
          <w:b/>
          <w:sz w:val="20"/>
        </w:rPr>
        <w:t xml:space="preserve">0.00516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0.441 · 2 + 1.3 · 0.441 · 2 + 0.072 · 6 = </w:t>
      </w:r>
      <w:r>
        <w:rPr>
          <w:rFonts w:ascii="Arial" w:hAnsi="Arial"/>
          <w:b/>
          <w:sz w:val="20"/>
        </w:rPr>
        <w:t>2.46</w:t>
      </w:r>
    </w:p>
    <w:p w:rsidR="004F19BD" w:rsidRDefault="00EA37BF">
      <w:pPr>
        <w:spacing w:before="7"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2.46</w:t>
      </w:r>
      <w:r>
        <w:rPr>
          <w:b/>
          <w:spacing w:val="1"/>
          <w:sz w:val="20"/>
        </w:rPr>
        <w:t xml:space="preserve"> </w:t>
      </w:r>
      <w:r>
        <w:rPr>
          <w:b/>
          <w:sz w:val="20"/>
        </w:rPr>
        <w:t>·</w:t>
      </w:r>
      <w:r>
        <w:rPr>
          <w:b/>
          <w:spacing w:val="-4"/>
          <w:sz w:val="20"/>
        </w:rPr>
        <w:t xml:space="preserve"> </w:t>
      </w:r>
      <w:r>
        <w:rPr>
          <w:b/>
          <w:sz w:val="20"/>
        </w:rPr>
        <w:t>1</w:t>
      </w:r>
      <w:r>
        <w:rPr>
          <w:b/>
          <w:spacing w:val="-1"/>
          <w:sz w:val="20"/>
        </w:rPr>
        <w:t xml:space="preserve"> </w:t>
      </w:r>
      <w:r>
        <w:rPr>
          <w:b/>
          <w:sz w:val="20"/>
        </w:rPr>
        <w:t>/</w:t>
      </w:r>
      <w:r>
        <w:rPr>
          <w:b/>
          <w:spacing w:val="-2"/>
          <w:sz w:val="20"/>
        </w:rPr>
        <w:t xml:space="preserve"> </w:t>
      </w:r>
      <w:r>
        <w:rPr>
          <w:b/>
          <w:sz w:val="20"/>
        </w:rPr>
        <w:t>30</w:t>
      </w:r>
      <w:r>
        <w:rPr>
          <w:b/>
          <w:spacing w:val="-3"/>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0.001367</w:t>
      </w:r>
    </w:p>
    <w:p w:rsidR="004F19BD" w:rsidRDefault="004F19BD">
      <w:pPr>
        <w:pStyle w:val="a3"/>
        <w:spacing w:before="10"/>
        <w:rPr>
          <w:rFonts w:ascii="Arial"/>
          <w:b/>
          <w:sz w:val="20"/>
        </w:rPr>
      </w:pPr>
    </w:p>
    <w:p w:rsidR="004F19BD" w:rsidRDefault="00EA37BF">
      <w:pPr>
        <w:ind w:left="222"/>
        <w:rPr>
          <w:rFonts w:ascii="Courier New" w:hAnsi="Courier New"/>
        </w:rPr>
      </w:pPr>
      <w:r>
        <w:rPr>
          <w:rFonts w:ascii="Courier New" w:hAnsi="Courier New"/>
        </w:rPr>
        <w:t>ИТОГО</w:t>
      </w:r>
      <w:r>
        <w:rPr>
          <w:rFonts w:ascii="Courier New" w:hAnsi="Courier New"/>
          <w:spacing w:val="-8"/>
        </w:rPr>
        <w:t xml:space="preserve"> </w:t>
      </w:r>
      <w:r>
        <w:rPr>
          <w:rFonts w:ascii="Courier New" w:hAnsi="Courier New"/>
        </w:rPr>
        <w:t>выбросы</w:t>
      </w:r>
      <w:r>
        <w:rPr>
          <w:rFonts w:ascii="Courier New" w:hAnsi="Courier New"/>
          <w:spacing w:val="-5"/>
        </w:rPr>
        <w:t xml:space="preserve"> </w:t>
      </w:r>
      <w:r>
        <w:rPr>
          <w:rFonts w:ascii="Courier New" w:hAnsi="Courier New"/>
        </w:rPr>
        <w:t>по</w:t>
      </w:r>
      <w:r>
        <w:rPr>
          <w:rFonts w:ascii="Courier New" w:hAnsi="Courier New"/>
          <w:spacing w:val="-6"/>
        </w:rPr>
        <w:t xml:space="preserve"> </w:t>
      </w:r>
      <w:r>
        <w:rPr>
          <w:rFonts w:ascii="Courier New" w:hAnsi="Courier New"/>
        </w:rPr>
        <w:t>периоду:</w:t>
      </w:r>
      <w:r>
        <w:rPr>
          <w:rFonts w:ascii="Courier New" w:hAnsi="Courier New"/>
          <w:spacing w:val="-5"/>
        </w:rPr>
        <w:t xml:space="preserve"> </w:t>
      </w:r>
      <w:r>
        <w:rPr>
          <w:rFonts w:ascii="Courier New" w:hAnsi="Courier New"/>
        </w:rPr>
        <w:t>Переходный</w:t>
      </w:r>
      <w:r>
        <w:rPr>
          <w:rFonts w:ascii="Courier New" w:hAnsi="Courier New"/>
          <w:spacing w:val="-5"/>
        </w:rPr>
        <w:t xml:space="preserve"> </w:t>
      </w:r>
      <w:r>
        <w:rPr>
          <w:rFonts w:ascii="Courier New" w:hAnsi="Courier New"/>
        </w:rPr>
        <w:t>период</w:t>
      </w:r>
      <w:r>
        <w:rPr>
          <w:rFonts w:ascii="Courier New" w:hAnsi="Courier New"/>
          <w:spacing w:val="-6"/>
        </w:rPr>
        <w:t xml:space="preserve"> </w:t>
      </w:r>
      <w:r>
        <w:rPr>
          <w:rFonts w:ascii="Courier New" w:hAnsi="Courier New"/>
        </w:rPr>
        <w:t>(t&gt;-5</w:t>
      </w:r>
      <w:r>
        <w:rPr>
          <w:rFonts w:ascii="Courier New" w:hAnsi="Courier New"/>
          <w:spacing w:val="-5"/>
        </w:rPr>
        <w:t xml:space="preserve"> </w:t>
      </w:r>
      <w:r>
        <w:rPr>
          <w:rFonts w:ascii="Courier New" w:hAnsi="Courier New"/>
        </w:rPr>
        <w:t>и</w:t>
      </w:r>
      <w:r>
        <w:rPr>
          <w:rFonts w:ascii="Courier New" w:hAnsi="Courier New"/>
          <w:spacing w:val="-5"/>
        </w:rPr>
        <w:t xml:space="preserve"> </w:t>
      </w:r>
      <w:proofErr w:type="gramStart"/>
      <w:r>
        <w:rPr>
          <w:rFonts w:ascii="Courier New" w:hAnsi="Courier New"/>
          <w:spacing w:val="-4"/>
        </w:rPr>
        <w:t>t&lt;</w:t>
      </w:r>
      <w:proofErr w:type="gramEnd"/>
      <w:r>
        <w:rPr>
          <w:rFonts w:ascii="Courier New" w:hAnsi="Courier New"/>
          <w:spacing w:val="-4"/>
        </w:rPr>
        <w:t>5)</w:t>
      </w:r>
    </w:p>
    <w:p w:rsidR="004F19BD" w:rsidRDefault="004F19BD">
      <w:pPr>
        <w:pStyle w:val="a3"/>
        <w:spacing w:before="17"/>
        <w:rPr>
          <w:rFonts w:ascii="Courier New"/>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35"/>
        <w:gridCol w:w="401"/>
        <w:gridCol w:w="403"/>
        <w:gridCol w:w="269"/>
        <w:gridCol w:w="538"/>
        <w:gridCol w:w="804"/>
        <w:gridCol w:w="806"/>
        <w:gridCol w:w="806"/>
        <w:gridCol w:w="803"/>
        <w:gridCol w:w="805"/>
        <w:gridCol w:w="805"/>
        <w:gridCol w:w="2010"/>
      </w:tblGrid>
      <w:tr w:rsidR="004F19BD">
        <w:trPr>
          <w:trHeight w:val="254"/>
        </w:trPr>
        <w:tc>
          <w:tcPr>
            <w:tcW w:w="9123" w:type="dxa"/>
            <w:gridSpan w:val="13"/>
          </w:tcPr>
          <w:p w:rsidR="004F19BD" w:rsidRDefault="00EA37BF">
            <w:pPr>
              <w:pStyle w:val="TableParagraph"/>
              <w:spacing w:line="234" w:lineRule="exact"/>
              <w:ind w:left="28"/>
              <w:rPr>
                <w:rFonts w:ascii="Times New Roman" w:hAnsi="Times New Roman"/>
                <w:b/>
                <w:i/>
              </w:rPr>
            </w:pPr>
            <w:r>
              <w:rPr>
                <w:rFonts w:ascii="Times New Roman" w:hAnsi="Times New Roman"/>
                <w:b/>
                <w:i/>
              </w:rPr>
              <w:t>Тип</w:t>
            </w:r>
            <w:r>
              <w:rPr>
                <w:rFonts w:ascii="Times New Roman" w:hAnsi="Times New Roman"/>
                <w:b/>
                <w:i/>
                <w:spacing w:val="-2"/>
              </w:rPr>
              <w:t xml:space="preserve"> </w:t>
            </w:r>
            <w:r>
              <w:rPr>
                <w:rFonts w:ascii="Times New Roman" w:hAnsi="Times New Roman"/>
                <w:b/>
                <w:i/>
              </w:rPr>
              <w:t>машины:</w:t>
            </w:r>
            <w:r>
              <w:rPr>
                <w:rFonts w:ascii="Times New Roman" w:hAnsi="Times New Roman"/>
                <w:b/>
                <w:i/>
                <w:spacing w:val="-1"/>
              </w:rPr>
              <w:t xml:space="preserve"> </w:t>
            </w:r>
            <w:r>
              <w:rPr>
                <w:rFonts w:ascii="Times New Roman" w:hAnsi="Times New Roman"/>
                <w:b/>
                <w:i/>
              </w:rPr>
              <w:t>Трактор</w:t>
            </w:r>
            <w:r>
              <w:rPr>
                <w:rFonts w:ascii="Times New Roman" w:hAnsi="Times New Roman"/>
                <w:b/>
                <w:i/>
                <w:spacing w:val="-4"/>
              </w:rPr>
              <w:t xml:space="preserve"> </w:t>
            </w:r>
            <w:r>
              <w:rPr>
                <w:rFonts w:ascii="Times New Roman" w:hAnsi="Times New Roman"/>
                <w:b/>
                <w:i/>
              </w:rPr>
              <w:t>(Г),</w:t>
            </w:r>
            <w:r>
              <w:rPr>
                <w:rFonts w:ascii="Times New Roman" w:hAnsi="Times New Roman"/>
                <w:b/>
                <w:i/>
                <w:spacing w:val="-2"/>
              </w:rPr>
              <w:t xml:space="preserve"> </w:t>
            </w:r>
            <w:r>
              <w:rPr>
                <w:rFonts w:ascii="Times New Roman" w:hAnsi="Times New Roman"/>
                <w:b/>
                <w:i/>
              </w:rPr>
              <w:t>N</w:t>
            </w:r>
            <w:r>
              <w:rPr>
                <w:rFonts w:ascii="Times New Roman" w:hAnsi="Times New Roman"/>
                <w:b/>
                <w:i/>
                <w:spacing w:val="-5"/>
              </w:rPr>
              <w:t xml:space="preserve"> </w:t>
            </w:r>
            <w:r>
              <w:rPr>
                <w:rFonts w:ascii="Times New Roman" w:hAnsi="Times New Roman"/>
                <w:b/>
                <w:i/>
              </w:rPr>
              <w:t>ДВС</w:t>
            </w:r>
            <w:r>
              <w:rPr>
                <w:rFonts w:ascii="Times New Roman" w:hAnsi="Times New Roman"/>
                <w:b/>
                <w:i/>
                <w:spacing w:val="-4"/>
              </w:rPr>
              <w:t xml:space="preserve"> </w:t>
            </w:r>
            <w:r>
              <w:rPr>
                <w:rFonts w:ascii="Times New Roman" w:hAnsi="Times New Roman"/>
                <w:b/>
                <w:i/>
              </w:rPr>
              <w:t>=</w:t>
            </w:r>
            <w:r>
              <w:rPr>
                <w:rFonts w:ascii="Times New Roman" w:hAnsi="Times New Roman"/>
                <w:b/>
                <w:i/>
                <w:spacing w:val="-3"/>
              </w:rPr>
              <w:t xml:space="preserve"> </w:t>
            </w:r>
            <w:r>
              <w:rPr>
                <w:rFonts w:ascii="Times New Roman" w:hAnsi="Times New Roman"/>
                <w:b/>
                <w:i/>
              </w:rPr>
              <w:t>36 -</w:t>
            </w:r>
            <w:r>
              <w:rPr>
                <w:rFonts w:ascii="Times New Roman" w:hAnsi="Times New Roman"/>
                <w:b/>
                <w:i/>
                <w:spacing w:val="-1"/>
              </w:rPr>
              <w:t xml:space="preserve"> </w:t>
            </w:r>
            <w:r>
              <w:rPr>
                <w:rFonts w:ascii="Times New Roman" w:hAnsi="Times New Roman"/>
                <w:b/>
                <w:i/>
              </w:rPr>
              <w:t>60</w:t>
            </w:r>
            <w:r>
              <w:rPr>
                <w:rFonts w:ascii="Times New Roman" w:hAnsi="Times New Roman"/>
                <w:b/>
                <w:i/>
                <w:spacing w:val="-4"/>
              </w:rPr>
              <w:t xml:space="preserve"> </w:t>
            </w:r>
            <w:r>
              <w:rPr>
                <w:rFonts w:ascii="Times New Roman" w:hAnsi="Times New Roman"/>
                <w:b/>
                <w:i/>
                <w:spacing w:val="-5"/>
              </w:rPr>
              <w:t>кВт</w:t>
            </w:r>
          </w:p>
        </w:tc>
      </w:tr>
      <w:tr w:rsidR="004F19BD">
        <w:trPr>
          <w:trHeight w:val="505"/>
        </w:trPr>
        <w:tc>
          <w:tcPr>
            <w:tcW w:w="538" w:type="dxa"/>
          </w:tcPr>
          <w:p w:rsidR="004F19BD" w:rsidRDefault="00EA37BF">
            <w:pPr>
              <w:pStyle w:val="TableParagraph"/>
              <w:spacing w:line="252" w:lineRule="exact"/>
              <w:ind w:left="83" w:right="73" w:firstLine="16"/>
              <w:rPr>
                <w:rFonts w:ascii="Times New Roman" w:hAnsi="Times New Roman"/>
                <w:b/>
                <w:i/>
              </w:rPr>
            </w:pPr>
            <w:proofErr w:type="spellStart"/>
            <w:r>
              <w:rPr>
                <w:rFonts w:ascii="Times New Roman" w:hAnsi="Times New Roman"/>
                <w:b/>
                <w:i/>
                <w:spacing w:val="-4"/>
              </w:rPr>
              <w:t>Dn</w:t>
            </w:r>
            <w:proofErr w:type="spellEnd"/>
            <w:r>
              <w:rPr>
                <w:rFonts w:ascii="Times New Roman" w:hAnsi="Times New Roman"/>
                <w:b/>
                <w:i/>
                <w:spacing w:val="-4"/>
              </w:rPr>
              <w:t xml:space="preserve">, </w:t>
            </w:r>
            <w:proofErr w:type="spellStart"/>
            <w:r>
              <w:rPr>
                <w:rFonts w:ascii="Times New Roman" w:hAnsi="Times New Roman"/>
                <w:b/>
                <w:i/>
                <w:spacing w:val="-5"/>
              </w:rPr>
              <w:t>сут</w:t>
            </w:r>
            <w:proofErr w:type="spellEnd"/>
          </w:p>
        </w:tc>
        <w:tc>
          <w:tcPr>
            <w:tcW w:w="536" w:type="dxa"/>
            <w:gridSpan w:val="2"/>
          </w:tcPr>
          <w:p w:rsidR="004F19BD" w:rsidRDefault="00EA37BF">
            <w:pPr>
              <w:pStyle w:val="TableParagraph"/>
              <w:spacing w:line="252" w:lineRule="exact"/>
              <w:ind w:left="88" w:right="73" w:firstLine="14"/>
              <w:rPr>
                <w:rFonts w:ascii="Times New Roman" w:hAnsi="Times New Roman"/>
                <w:b/>
                <w:i/>
              </w:rPr>
            </w:pPr>
            <w:proofErr w:type="spellStart"/>
            <w:r>
              <w:rPr>
                <w:rFonts w:ascii="Times New Roman" w:hAnsi="Times New Roman"/>
                <w:b/>
                <w:i/>
                <w:spacing w:val="-4"/>
              </w:rPr>
              <w:t>Nk</w:t>
            </w:r>
            <w:proofErr w:type="spellEnd"/>
            <w:r>
              <w:rPr>
                <w:rFonts w:ascii="Times New Roman" w:hAnsi="Times New Roman"/>
                <w:b/>
                <w:i/>
                <w:spacing w:val="-4"/>
              </w:rPr>
              <w:t xml:space="preserve">, </w:t>
            </w:r>
            <w:proofErr w:type="spellStart"/>
            <w:r>
              <w:rPr>
                <w:rFonts w:ascii="Times New Roman" w:hAnsi="Times New Roman"/>
                <w:b/>
                <w:i/>
                <w:spacing w:val="-5"/>
              </w:rPr>
              <w:t>шт</w:t>
            </w:r>
            <w:proofErr w:type="spellEnd"/>
          </w:p>
        </w:tc>
        <w:tc>
          <w:tcPr>
            <w:tcW w:w="672" w:type="dxa"/>
            <w:gridSpan w:val="2"/>
          </w:tcPr>
          <w:p w:rsidR="004F19BD" w:rsidRDefault="00EA37BF">
            <w:pPr>
              <w:pStyle w:val="TableParagraph"/>
              <w:spacing w:line="251" w:lineRule="exact"/>
              <w:ind w:left="5"/>
              <w:jc w:val="center"/>
              <w:rPr>
                <w:rFonts w:ascii="Times New Roman"/>
                <w:b/>
                <w:i/>
              </w:rPr>
            </w:pPr>
            <w:r>
              <w:rPr>
                <w:rFonts w:ascii="Times New Roman"/>
                <w:b/>
                <w:i/>
                <w:spacing w:val="-10"/>
              </w:rPr>
              <w:t>A</w:t>
            </w:r>
          </w:p>
        </w:tc>
        <w:tc>
          <w:tcPr>
            <w:tcW w:w="538" w:type="dxa"/>
          </w:tcPr>
          <w:p w:rsidR="004F19BD" w:rsidRDefault="00EA37BF">
            <w:pPr>
              <w:pStyle w:val="TableParagraph"/>
              <w:spacing w:line="252" w:lineRule="exact"/>
              <w:ind w:left="58" w:firstLine="16"/>
              <w:rPr>
                <w:rFonts w:ascii="Times New Roman" w:hAnsi="Times New Roman"/>
                <w:b/>
                <w:i/>
              </w:rPr>
            </w:pPr>
            <w:r>
              <w:rPr>
                <w:rFonts w:ascii="Times New Roman" w:hAnsi="Times New Roman"/>
                <w:b/>
                <w:i/>
                <w:spacing w:val="-4"/>
              </w:rPr>
              <w:t xml:space="preserve">Nk1 </w:t>
            </w:r>
            <w:r>
              <w:rPr>
                <w:rFonts w:ascii="Times New Roman" w:hAnsi="Times New Roman"/>
                <w:b/>
                <w:i/>
                <w:spacing w:val="-5"/>
              </w:rPr>
              <w:t>шт.</w:t>
            </w:r>
          </w:p>
        </w:tc>
        <w:tc>
          <w:tcPr>
            <w:tcW w:w="804" w:type="dxa"/>
          </w:tcPr>
          <w:p w:rsidR="004F19BD" w:rsidRDefault="00EA37BF">
            <w:pPr>
              <w:pStyle w:val="TableParagraph"/>
              <w:spacing w:line="251" w:lineRule="exact"/>
              <w:ind w:left="200"/>
              <w:rPr>
                <w:rFonts w:ascii="Times New Roman"/>
                <w:b/>
                <w:i/>
              </w:rPr>
            </w:pPr>
            <w:r>
              <w:rPr>
                <w:rFonts w:ascii="Times New Roman"/>
                <w:b/>
                <w:i/>
                <w:spacing w:val="-4"/>
              </w:rPr>
              <w:t>Tv1,</w:t>
            </w:r>
          </w:p>
          <w:p w:rsidR="004F19BD" w:rsidRDefault="00EA37BF">
            <w:pPr>
              <w:pStyle w:val="TableParagraph"/>
              <w:spacing w:line="235" w:lineRule="exact"/>
              <w:ind w:left="200"/>
              <w:rPr>
                <w:rFonts w:ascii="Times New Roman" w:hAnsi="Times New Roman"/>
                <w:b/>
                <w:i/>
              </w:rPr>
            </w:pPr>
            <w:r>
              <w:rPr>
                <w:rFonts w:ascii="Times New Roman" w:hAnsi="Times New Roman"/>
                <w:b/>
                <w:i/>
                <w:spacing w:val="-5"/>
              </w:rPr>
              <w:t>мин</w:t>
            </w:r>
          </w:p>
        </w:tc>
        <w:tc>
          <w:tcPr>
            <w:tcW w:w="806" w:type="dxa"/>
          </w:tcPr>
          <w:p w:rsidR="004F19BD" w:rsidRDefault="00EA37BF">
            <w:pPr>
              <w:pStyle w:val="TableParagraph"/>
              <w:spacing w:line="252" w:lineRule="exact"/>
              <w:ind w:left="202" w:right="124" w:hanging="60"/>
              <w:rPr>
                <w:rFonts w:ascii="Times New Roman" w:hAnsi="Times New Roman"/>
                <w:b/>
                <w:i/>
              </w:rPr>
            </w:pPr>
            <w:r>
              <w:rPr>
                <w:rFonts w:ascii="Times New Roman" w:hAnsi="Times New Roman"/>
                <w:b/>
                <w:i/>
                <w:spacing w:val="-2"/>
              </w:rPr>
              <w:t xml:space="preserve">Tv1n, </w:t>
            </w:r>
            <w:r>
              <w:rPr>
                <w:rFonts w:ascii="Times New Roman" w:hAnsi="Times New Roman"/>
                <w:b/>
                <w:i/>
                <w:spacing w:val="-4"/>
              </w:rPr>
              <w:t>мин</w:t>
            </w:r>
          </w:p>
        </w:tc>
        <w:tc>
          <w:tcPr>
            <w:tcW w:w="806" w:type="dxa"/>
          </w:tcPr>
          <w:p w:rsidR="004F19BD" w:rsidRDefault="00EA37BF">
            <w:pPr>
              <w:pStyle w:val="TableParagraph"/>
              <w:spacing w:line="252" w:lineRule="exact"/>
              <w:ind w:left="203" w:right="192" w:firstLine="4"/>
              <w:rPr>
                <w:rFonts w:ascii="Times New Roman" w:hAnsi="Times New Roman"/>
                <w:b/>
                <w:i/>
              </w:rPr>
            </w:pPr>
            <w:proofErr w:type="spellStart"/>
            <w:r>
              <w:rPr>
                <w:rFonts w:ascii="Times New Roman" w:hAnsi="Times New Roman"/>
                <w:b/>
                <w:i/>
                <w:spacing w:val="-4"/>
              </w:rPr>
              <w:t>Txs</w:t>
            </w:r>
            <w:proofErr w:type="spellEnd"/>
            <w:r>
              <w:rPr>
                <w:rFonts w:ascii="Times New Roman" w:hAnsi="Times New Roman"/>
                <w:b/>
                <w:i/>
                <w:spacing w:val="-4"/>
              </w:rPr>
              <w:t xml:space="preserve">, </w:t>
            </w:r>
            <w:r>
              <w:rPr>
                <w:rFonts w:ascii="Times New Roman" w:hAnsi="Times New Roman"/>
                <w:b/>
                <w:i/>
                <w:spacing w:val="-5"/>
              </w:rPr>
              <w:t>мин</w:t>
            </w:r>
          </w:p>
        </w:tc>
        <w:tc>
          <w:tcPr>
            <w:tcW w:w="803" w:type="dxa"/>
          </w:tcPr>
          <w:p w:rsidR="004F19BD" w:rsidRDefault="00EA37BF">
            <w:pPr>
              <w:pStyle w:val="TableParagraph"/>
              <w:spacing w:line="251" w:lineRule="exact"/>
              <w:ind w:left="201"/>
              <w:rPr>
                <w:rFonts w:ascii="Times New Roman"/>
                <w:b/>
                <w:i/>
              </w:rPr>
            </w:pPr>
            <w:r>
              <w:rPr>
                <w:rFonts w:ascii="Times New Roman"/>
                <w:b/>
                <w:i/>
                <w:spacing w:val="-4"/>
              </w:rPr>
              <w:t>Tv2,</w:t>
            </w:r>
          </w:p>
          <w:p w:rsidR="004F19BD" w:rsidRDefault="00EA37BF">
            <w:pPr>
              <w:pStyle w:val="TableParagraph"/>
              <w:spacing w:line="235" w:lineRule="exact"/>
              <w:ind w:left="201"/>
              <w:rPr>
                <w:rFonts w:ascii="Times New Roman" w:hAnsi="Times New Roman"/>
                <w:b/>
                <w:i/>
              </w:rPr>
            </w:pPr>
            <w:r>
              <w:rPr>
                <w:rFonts w:ascii="Times New Roman" w:hAnsi="Times New Roman"/>
                <w:b/>
                <w:i/>
                <w:spacing w:val="-5"/>
              </w:rPr>
              <w:t>мин</w:t>
            </w:r>
          </w:p>
        </w:tc>
        <w:tc>
          <w:tcPr>
            <w:tcW w:w="805" w:type="dxa"/>
          </w:tcPr>
          <w:p w:rsidR="004F19BD" w:rsidRDefault="00EA37BF">
            <w:pPr>
              <w:pStyle w:val="TableParagraph"/>
              <w:spacing w:line="252" w:lineRule="exact"/>
              <w:ind w:left="204" w:right="121" w:hanging="60"/>
              <w:rPr>
                <w:rFonts w:ascii="Times New Roman" w:hAnsi="Times New Roman"/>
                <w:b/>
                <w:i/>
              </w:rPr>
            </w:pPr>
            <w:r>
              <w:rPr>
                <w:rFonts w:ascii="Times New Roman" w:hAnsi="Times New Roman"/>
                <w:b/>
                <w:i/>
                <w:spacing w:val="-2"/>
              </w:rPr>
              <w:t xml:space="preserve">Tv2n, </w:t>
            </w:r>
            <w:r>
              <w:rPr>
                <w:rFonts w:ascii="Times New Roman" w:hAnsi="Times New Roman"/>
                <w:b/>
                <w:i/>
                <w:spacing w:val="-4"/>
              </w:rPr>
              <w:t>мин</w:t>
            </w:r>
          </w:p>
        </w:tc>
        <w:tc>
          <w:tcPr>
            <w:tcW w:w="805" w:type="dxa"/>
          </w:tcPr>
          <w:p w:rsidR="004F19BD" w:rsidRDefault="00EA37BF">
            <w:pPr>
              <w:pStyle w:val="TableParagraph"/>
              <w:spacing w:line="252" w:lineRule="exact"/>
              <w:ind w:left="206" w:hanging="39"/>
              <w:rPr>
                <w:rFonts w:ascii="Times New Roman" w:hAnsi="Times New Roman"/>
                <w:b/>
                <w:i/>
              </w:rPr>
            </w:pPr>
            <w:proofErr w:type="spellStart"/>
            <w:r>
              <w:rPr>
                <w:rFonts w:ascii="Times New Roman" w:hAnsi="Times New Roman"/>
                <w:b/>
                <w:i/>
                <w:spacing w:val="-4"/>
              </w:rPr>
              <w:t>Txm</w:t>
            </w:r>
            <w:proofErr w:type="spellEnd"/>
            <w:r>
              <w:rPr>
                <w:rFonts w:ascii="Times New Roman" w:hAnsi="Times New Roman"/>
                <w:b/>
                <w:i/>
                <w:spacing w:val="-4"/>
              </w:rPr>
              <w:t xml:space="preserve">, </w:t>
            </w:r>
            <w:r>
              <w:rPr>
                <w:rFonts w:ascii="Times New Roman" w:hAnsi="Times New Roman"/>
                <w:b/>
                <w:i/>
                <w:spacing w:val="-5"/>
              </w:rPr>
              <w:t>мин</w:t>
            </w:r>
          </w:p>
        </w:tc>
        <w:tc>
          <w:tcPr>
            <w:tcW w:w="2010" w:type="dxa"/>
          </w:tcPr>
          <w:p w:rsidR="004F19BD" w:rsidRDefault="004F19BD">
            <w:pPr>
              <w:pStyle w:val="TableParagraph"/>
              <w:rPr>
                <w:rFonts w:ascii="Times New Roman"/>
                <w:sz w:val="20"/>
              </w:rPr>
            </w:pPr>
          </w:p>
        </w:tc>
      </w:tr>
      <w:tr w:rsidR="004F19BD">
        <w:trPr>
          <w:trHeight w:val="249"/>
        </w:trPr>
        <w:tc>
          <w:tcPr>
            <w:tcW w:w="538" w:type="dxa"/>
          </w:tcPr>
          <w:p w:rsidR="004F19BD" w:rsidRDefault="00EA37BF">
            <w:pPr>
              <w:pStyle w:val="TableParagraph"/>
              <w:spacing w:before="4" w:line="225" w:lineRule="exact"/>
              <w:ind w:left="244"/>
            </w:pPr>
            <w:r>
              <w:rPr>
                <w:spacing w:val="-5"/>
              </w:rPr>
              <w:t>34</w:t>
            </w:r>
          </w:p>
        </w:tc>
        <w:tc>
          <w:tcPr>
            <w:tcW w:w="536" w:type="dxa"/>
            <w:gridSpan w:val="2"/>
          </w:tcPr>
          <w:p w:rsidR="004F19BD" w:rsidRDefault="00EA37BF">
            <w:pPr>
              <w:pStyle w:val="TableParagraph"/>
              <w:spacing w:before="4" w:line="225" w:lineRule="exact"/>
              <w:ind w:right="17"/>
              <w:jc w:val="right"/>
            </w:pPr>
            <w:r>
              <w:rPr>
                <w:spacing w:val="-10"/>
              </w:rPr>
              <w:t>1</w:t>
            </w:r>
          </w:p>
        </w:tc>
        <w:tc>
          <w:tcPr>
            <w:tcW w:w="672" w:type="dxa"/>
            <w:gridSpan w:val="2"/>
          </w:tcPr>
          <w:p w:rsidR="004F19BD" w:rsidRDefault="00EA37BF">
            <w:pPr>
              <w:pStyle w:val="TableParagraph"/>
              <w:spacing w:before="4" w:line="225" w:lineRule="exact"/>
              <w:ind w:left="113"/>
            </w:pPr>
            <w:r>
              <w:rPr>
                <w:spacing w:val="-4"/>
              </w:rPr>
              <w:t>1.00</w:t>
            </w:r>
          </w:p>
        </w:tc>
        <w:tc>
          <w:tcPr>
            <w:tcW w:w="538" w:type="dxa"/>
          </w:tcPr>
          <w:p w:rsidR="004F19BD" w:rsidRDefault="00EA37BF">
            <w:pPr>
              <w:pStyle w:val="TableParagraph"/>
              <w:spacing w:before="4" w:line="225" w:lineRule="exact"/>
              <w:ind w:right="19"/>
              <w:jc w:val="right"/>
            </w:pPr>
            <w:r>
              <w:rPr>
                <w:spacing w:val="-10"/>
              </w:rPr>
              <w:t>1</w:t>
            </w:r>
          </w:p>
        </w:tc>
        <w:tc>
          <w:tcPr>
            <w:tcW w:w="804" w:type="dxa"/>
          </w:tcPr>
          <w:p w:rsidR="004F19BD" w:rsidRDefault="00EA37BF">
            <w:pPr>
              <w:pStyle w:val="TableParagraph"/>
              <w:spacing w:before="4" w:line="225" w:lineRule="exact"/>
              <w:ind w:left="377"/>
            </w:pPr>
            <w:r>
              <w:rPr>
                <w:spacing w:val="-5"/>
              </w:rPr>
              <w:t>192</w:t>
            </w:r>
          </w:p>
        </w:tc>
        <w:tc>
          <w:tcPr>
            <w:tcW w:w="806" w:type="dxa"/>
          </w:tcPr>
          <w:p w:rsidR="004F19BD" w:rsidRDefault="00EA37BF">
            <w:pPr>
              <w:pStyle w:val="TableParagraph"/>
              <w:spacing w:before="4" w:line="225" w:lineRule="exact"/>
              <w:ind w:left="380"/>
            </w:pPr>
            <w:r>
              <w:rPr>
                <w:spacing w:val="-5"/>
              </w:rPr>
              <w:t>192</w:t>
            </w:r>
          </w:p>
        </w:tc>
        <w:tc>
          <w:tcPr>
            <w:tcW w:w="806" w:type="dxa"/>
          </w:tcPr>
          <w:p w:rsidR="004F19BD" w:rsidRDefault="00EA37BF">
            <w:pPr>
              <w:pStyle w:val="TableParagraph"/>
              <w:spacing w:before="4" w:line="225" w:lineRule="exact"/>
              <w:ind w:left="512"/>
            </w:pPr>
            <w:r>
              <w:rPr>
                <w:spacing w:val="-5"/>
              </w:rPr>
              <w:t>96</w:t>
            </w:r>
          </w:p>
        </w:tc>
        <w:tc>
          <w:tcPr>
            <w:tcW w:w="803" w:type="dxa"/>
          </w:tcPr>
          <w:p w:rsidR="004F19BD" w:rsidRDefault="00EA37BF">
            <w:pPr>
              <w:pStyle w:val="TableParagraph"/>
              <w:spacing w:before="4" w:line="225" w:lineRule="exact"/>
              <w:ind w:left="511"/>
            </w:pPr>
            <w:r>
              <w:rPr>
                <w:spacing w:val="-5"/>
              </w:rPr>
              <w:t>12</w:t>
            </w:r>
          </w:p>
        </w:tc>
        <w:tc>
          <w:tcPr>
            <w:tcW w:w="805" w:type="dxa"/>
          </w:tcPr>
          <w:p w:rsidR="004F19BD" w:rsidRDefault="00EA37BF">
            <w:pPr>
              <w:pStyle w:val="TableParagraph"/>
              <w:spacing w:before="4" w:line="225" w:lineRule="exact"/>
              <w:ind w:left="514"/>
            </w:pPr>
            <w:r>
              <w:rPr>
                <w:spacing w:val="-5"/>
              </w:rPr>
              <w:t>12</w:t>
            </w:r>
          </w:p>
        </w:tc>
        <w:tc>
          <w:tcPr>
            <w:tcW w:w="805" w:type="dxa"/>
          </w:tcPr>
          <w:p w:rsidR="004F19BD" w:rsidRDefault="00EA37BF">
            <w:pPr>
              <w:pStyle w:val="TableParagraph"/>
              <w:spacing w:before="4" w:line="225" w:lineRule="exact"/>
              <w:ind w:right="12"/>
              <w:jc w:val="right"/>
            </w:pPr>
            <w:r>
              <w:rPr>
                <w:spacing w:val="-10"/>
              </w:rPr>
              <w:t>6</w:t>
            </w:r>
          </w:p>
        </w:tc>
        <w:tc>
          <w:tcPr>
            <w:tcW w:w="2010" w:type="dxa"/>
          </w:tcPr>
          <w:p w:rsidR="004F19BD" w:rsidRDefault="004F19BD">
            <w:pPr>
              <w:pStyle w:val="TableParagraph"/>
              <w:rPr>
                <w:rFonts w:ascii="Times New Roman"/>
                <w:sz w:val="18"/>
              </w:rPr>
            </w:pPr>
          </w:p>
        </w:tc>
      </w:tr>
      <w:tr w:rsidR="004F19BD">
        <w:trPr>
          <w:trHeight w:val="249"/>
        </w:trPr>
        <w:tc>
          <w:tcPr>
            <w:tcW w:w="9123" w:type="dxa"/>
            <w:gridSpan w:val="13"/>
          </w:tcPr>
          <w:p w:rsidR="004F19BD" w:rsidRDefault="004F19BD">
            <w:pPr>
              <w:pStyle w:val="TableParagraph"/>
              <w:rPr>
                <w:rFonts w:ascii="Times New Roman"/>
                <w:sz w:val="18"/>
              </w:rPr>
            </w:pPr>
          </w:p>
        </w:tc>
      </w:tr>
      <w:tr w:rsidR="004F19BD">
        <w:trPr>
          <w:trHeight w:val="506"/>
        </w:trPr>
        <w:tc>
          <w:tcPr>
            <w:tcW w:w="673" w:type="dxa"/>
            <w:gridSpan w:val="2"/>
          </w:tcPr>
          <w:p w:rsidR="004F19BD" w:rsidRDefault="00EA37BF">
            <w:pPr>
              <w:pStyle w:val="TableParagraph"/>
              <w:spacing w:line="251" w:lineRule="exact"/>
              <w:ind w:left="206"/>
              <w:rPr>
                <w:rFonts w:ascii="Times New Roman" w:hAnsi="Times New Roman"/>
                <w:b/>
                <w:i/>
              </w:rPr>
            </w:pPr>
            <w:r>
              <w:rPr>
                <w:rFonts w:ascii="Times New Roman" w:hAnsi="Times New Roman"/>
                <w:b/>
                <w:i/>
                <w:spacing w:val="-5"/>
              </w:rPr>
              <w:t>ЗВ</w:t>
            </w:r>
          </w:p>
        </w:tc>
        <w:tc>
          <w:tcPr>
            <w:tcW w:w="804" w:type="dxa"/>
            <w:gridSpan w:val="2"/>
          </w:tcPr>
          <w:p w:rsidR="004F19BD" w:rsidRDefault="00EA37BF">
            <w:pPr>
              <w:pStyle w:val="TableParagraph"/>
              <w:spacing w:line="252" w:lineRule="exact"/>
              <w:ind w:left="130" w:firstLine="33"/>
              <w:rPr>
                <w:rFonts w:ascii="Times New Roman" w:hAnsi="Times New Roman"/>
                <w:b/>
                <w:i/>
              </w:rPr>
            </w:pPr>
            <w:proofErr w:type="spellStart"/>
            <w:r>
              <w:rPr>
                <w:rFonts w:ascii="Times New Roman" w:hAnsi="Times New Roman"/>
                <w:b/>
                <w:i/>
                <w:spacing w:val="-4"/>
              </w:rPr>
              <w:t>Mxx</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807" w:type="dxa"/>
            <w:gridSpan w:val="2"/>
          </w:tcPr>
          <w:p w:rsidR="004F19BD" w:rsidRDefault="00EA37BF">
            <w:pPr>
              <w:pStyle w:val="TableParagraph"/>
              <w:spacing w:line="252" w:lineRule="exact"/>
              <w:ind w:left="133" w:firstLine="112"/>
              <w:rPr>
                <w:rFonts w:ascii="Times New Roman" w:hAnsi="Times New Roman"/>
                <w:b/>
                <w:i/>
              </w:rPr>
            </w:pPr>
            <w:proofErr w:type="spellStart"/>
            <w:r>
              <w:rPr>
                <w:rFonts w:ascii="Times New Roman" w:hAnsi="Times New Roman"/>
                <w:b/>
                <w:i/>
                <w:spacing w:val="-4"/>
              </w:rPr>
              <w:t>Ml</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2416" w:type="dxa"/>
            <w:gridSpan w:val="3"/>
          </w:tcPr>
          <w:p w:rsidR="004F19BD" w:rsidRDefault="00EA37BF">
            <w:pPr>
              <w:pStyle w:val="TableParagraph"/>
              <w:spacing w:line="251" w:lineRule="exact"/>
              <w:ind w:left="7"/>
              <w:jc w:val="center"/>
              <w:rPr>
                <w:rFonts w:ascii="Times New Roman" w:hAnsi="Times New Roman"/>
                <w:b/>
                <w:i/>
              </w:rPr>
            </w:pPr>
            <w:r>
              <w:rPr>
                <w:rFonts w:ascii="Times New Roman" w:hAnsi="Times New Roman"/>
                <w:b/>
                <w:i/>
                <w:spacing w:val="-5"/>
              </w:rPr>
              <w:t>г/с</w:t>
            </w:r>
          </w:p>
        </w:tc>
        <w:tc>
          <w:tcPr>
            <w:tcW w:w="2413" w:type="dxa"/>
            <w:gridSpan w:val="3"/>
          </w:tcPr>
          <w:p w:rsidR="004F19BD" w:rsidRDefault="00EA37BF">
            <w:pPr>
              <w:pStyle w:val="TableParagraph"/>
              <w:spacing w:line="251" w:lineRule="exact"/>
              <w:ind w:left="12"/>
              <w:jc w:val="center"/>
              <w:rPr>
                <w:rFonts w:ascii="Times New Roman" w:hAnsi="Times New Roman"/>
                <w:b/>
                <w:i/>
              </w:rPr>
            </w:pPr>
            <w:r>
              <w:rPr>
                <w:rFonts w:ascii="Times New Roman" w:hAnsi="Times New Roman"/>
                <w:b/>
                <w:i/>
                <w:spacing w:val="-2"/>
              </w:rPr>
              <w:t>т/год</w:t>
            </w:r>
          </w:p>
        </w:tc>
        <w:tc>
          <w:tcPr>
            <w:tcW w:w="2010" w:type="dxa"/>
          </w:tcPr>
          <w:p w:rsidR="004F19BD" w:rsidRDefault="004F19BD">
            <w:pPr>
              <w:pStyle w:val="TableParagraph"/>
              <w:rPr>
                <w:rFonts w:ascii="Times New Roman"/>
                <w:sz w:val="20"/>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0337</w:t>
            </w:r>
          </w:p>
        </w:tc>
        <w:tc>
          <w:tcPr>
            <w:tcW w:w="804" w:type="dxa"/>
            <w:gridSpan w:val="2"/>
          </w:tcPr>
          <w:p w:rsidR="004F19BD" w:rsidRDefault="00EA37BF">
            <w:pPr>
              <w:pStyle w:val="TableParagraph"/>
              <w:spacing w:before="4" w:line="225" w:lineRule="exact"/>
              <w:ind w:left="25"/>
            </w:pPr>
            <w:r>
              <w:rPr>
                <w:spacing w:val="-4"/>
              </w:rPr>
              <w:t>1.44</w:t>
            </w:r>
          </w:p>
        </w:tc>
        <w:tc>
          <w:tcPr>
            <w:tcW w:w="807" w:type="dxa"/>
            <w:gridSpan w:val="2"/>
          </w:tcPr>
          <w:p w:rsidR="004F19BD" w:rsidRDefault="00EA37BF">
            <w:pPr>
              <w:pStyle w:val="TableParagraph"/>
              <w:spacing w:before="4" w:line="225" w:lineRule="exact"/>
              <w:ind w:left="27"/>
            </w:pPr>
            <w:r>
              <w:rPr>
                <w:spacing w:val="-2"/>
              </w:rPr>
              <w:t>0.846</w:t>
            </w:r>
          </w:p>
        </w:tc>
        <w:tc>
          <w:tcPr>
            <w:tcW w:w="2416" w:type="dxa"/>
            <w:gridSpan w:val="3"/>
          </w:tcPr>
          <w:p w:rsidR="004F19BD" w:rsidRDefault="00EA37BF">
            <w:pPr>
              <w:pStyle w:val="TableParagraph"/>
              <w:spacing w:before="4" w:line="225" w:lineRule="exact"/>
              <w:ind w:left="1462"/>
            </w:pPr>
            <w:r>
              <w:rPr>
                <w:spacing w:val="-2"/>
              </w:rPr>
              <w:t>0.01778</w:t>
            </w:r>
          </w:p>
        </w:tc>
        <w:tc>
          <w:tcPr>
            <w:tcW w:w="2413" w:type="dxa"/>
            <w:gridSpan w:val="3"/>
          </w:tcPr>
          <w:p w:rsidR="004F19BD" w:rsidRDefault="00EA37BF">
            <w:pPr>
              <w:pStyle w:val="TableParagraph"/>
              <w:spacing w:before="4" w:line="225" w:lineRule="exact"/>
              <w:ind w:left="1595"/>
            </w:pPr>
            <w:r>
              <w:rPr>
                <w:spacing w:val="-2"/>
              </w:rPr>
              <w:t>0.0174</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2732</w:t>
            </w:r>
          </w:p>
        </w:tc>
        <w:tc>
          <w:tcPr>
            <w:tcW w:w="804" w:type="dxa"/>
            <w:gridSpan w:val="2"/>
          </w:tcPr>
          <w:p w:rsidR="004F19BD" w:rsidRDefault="00EA37BF">
            <w:pPr>
              <w:pStyle w:val="TableParagraph"/>
              <w:spacing w:before="4" w:line="225" w:lineRule="exact"/>
              <w:ind w:left="25"/>
            </w:pPr>
            <w:r>
              <w:rPr>
                <w:spacing w:val="-4"/>
              </w:rPr>
              <w:t>0.18</w:t>
            </w:r>
          </w:p>
        </w:tc>
        <w:tc>
          <w:tcPr>
            <w:tcW w:w="807" w:type="dxa"/>
            <w:gridSpan w:val="2"/>
          </w:tcPr>
          <w:p w:rsidR="004F19BD" w:rsidRDefault="00EA37BF">
            <w:pPr>
              <w:pStyle w:val="TableParagraph"/>
              <w:spacing w:before="4" w:line="225" w:lineRule="exact"/>
              <w:ind w:left="27"/>
            </w:pPr>
            <w:r>
              <w:rPr>
                <w:spacing w:val="-2"/>
              </w:rPr>
              <w:t>0.279</w:t>
            </w:r>
          </w:p>
        </w:tc>
        <w:tc>
          <w:tcPr>
            <w:tcW w:w="2416" w:type="dxa"/>
            <w:gridSpan w:val="3"/>
          </w:tcPr>
          <w:p w:rsidR="004F19BD" w:rsidRDefault="00EA37BF">
            <w:pPr>
              <w:pStyle w:val="TableParagraph"/>
              <w:spacing w:before="4" w:line="225" w:lineRule="exact"/>
              <w:ind w:left="1462"/>
            </w:pPr>
            <w:r>
              <w:rPr>
                <w:spacing w:val="-2"/>
              </w:rPr>
              <w:t>0.00488</w:t>
            </w:r>
          </w:p>
        </w:tc>
        <w:tc>
          <w:tcPr>
            <w:tcW w:w="2413" w:type="dxa"/>
            <w:gridSpan w:val="3"/>
          </w:tcPr>
          <w:p w:rsidR="004F19BD" w:rsidRDefault="00EA37BF">
            <w:pPr>
              <w:pStyle w:val="TableParagraph"/>
              <w:spacing w:before="4" w:line="225" w:lineRule="exact"/>
              <w:ind w:left="1463"/>
            </w:pPr>
            <w:r>
              <w:rPr>
                <w:spacing w:val="-2"/>
              </w:rPr>
              <w:t>0.00478</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0301</w:t>
            </w:r>
          </w:p>
        </w:tc>
        <w:tc>
          <w:tcPr>
            <w:tcW w:w="804" w:type="dxa"/>
            <w:gridSpan w:val="2"/>
          </w:tcPr>
          <w:p w:rsidR="004F19BD" w:rsidRDefault="00EA37BF">
            <w:pPr>
              <w:pStyle w:val="TableParagraph"/>
              <w:spacing w:before="4" w:line="225" w:lineRule="exact"/>
              <w:ind w:left="25"/>
            </w:pPr>
            <w:r>
              <w:rPr>
                <w:spacing w:val="-4"/>
              </w:rPr>
              <w:t>0.29</w:t>
            </w:r>
          </w:p>
        </w:tc>
        <w:tc>
          <w:tcPr>
            <w:tcW w:w="807" w:type="dxa"/>
            <w:gridSpan w:val="2"/>
          </w:tcPr>
          <w:p w:rsidR="004F19BD" w:rsidRDefault="00EA37BF">
            <w:pPr>
              <w:pStyle w:val="TableParagraph"/>
              <w:spacing w:before="4" w:line="225" w:lineRule="exact"/>
              <w:ind w:left="27"/>
            </w:pPr>
            <w:r>
              <w:rPr>
                <w:spacing w:val="-4"/>
              </w:rPr>
              <w:t>1.49</w:t>
            </w:r>
          </w:p>
        </w:tc>
        <w:tc>
          <w:tcPr>
            <w:tcW w:w="2416" w:type="dxa"/>
            <w:gridSpan w:val="3"/>
          </w:tcPr>
          <w:p w:rsidR="004F19BD" w:rsidRDefault="00EA37BF">
            <w:pPr>
              <w:pStyle w:val="TableParagraph"/>
              <w:spacing w:before="4" w:line="225" w:lineRule="exact"/>
              <w:ind w:left="1462"/>
            </w:pPr>
            <w:r>
              <w:rPr>
                <w:spacing w:val="-2"/>
              </w:rPr>
              <w:t>0.01906</w:t>
            </w:r>
          </w:p>
        </w:tc>
        <w:tc>
          <w:tcPr>
            <w:tcW w:w="2413" w:type="dxa"/>
            <w:gridSpan w:val="3"/>
          </w:tcPr>
          <w:p w:rsidR="004F19BD" w:rsidRDefault="00EA37BF">
            <w:pPr>
              <w:pStyle w:val="TableParagraph"/>
              <w:spacing w:before="4" w:line="225" w:lineRule="exact"/>
              <w:ind w:left="1463"/>
            </w:pPr>
            <w:r>
              <w:rPr>
                <w:spacing w:val="-2"/>
              </w:rPr>
              <w:t>0.01864</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0304</w:t>
            </w:r>
          </w:p>
        </w:tc>
        <w:tc>
          <w:tcPr>
            <w:tcW w:w="804" w:type="dxa"/>
            <w:gridSpan w:val="2"/>
          </w:tcPr>
          <w:p w:rsidR="004F19BD" w:rsidRDefault="00EA37BF">
            <w:pPr>
              <w:pStyle w:val="TableParagraph"/>
              <w:spacing w:before="4" w:line="225" w:lineRule="exact"/>
              <w:ind w:left="25"/>
            </w:pPr>
            <w:r>
              <w:rPr>
                <w:spacing w:val="-4"/>
              </w:rPr>
              <w:t>0.29</w:t>
            </w:r>
          </w:p>
        </w:tc>
        <w:tc>
          <w:tcPr>
            <w:tcW w:w="807" w:type="dxa"/>
            <w:gridSpan w:val="2"/>
          </w:tcPr>
          <w:p w:rsidR="004F19BD" w:rsidRDefault="00EA37BF">
            <w:pPr>
              <w:pStyle w:val="TableParagraph"/>
              <w:spacing w:before="4" w:line="225" w:lineRule="exact"/>
              <w:ind w:left="27"/>
            </w:pPr>
            <w:r>
              <w:rPr>
                <w:spacing w:val="-4"/>
              </w:rPr>
              <w:t>1.49</w:t>
            </w:r>
          </w:p>
        </w:tc>
        <w:tc>
          <w:tcPr>
            <w:tcW w:w="2416" w:type="dxa"/>
            <w:gridSpan w:val="3"/>
          </w:tcPr>
          <w:p w:rsidR="004F19BD" w:rsidRDefault="00EA37BF">
            <w:pPr>
              <w:pStyle w:val="TableParagraph"/>
              <w:spacing w:before="4" w:line="225" w:lineRule="exact"/>
              <w:ind w:left="1594"/>
            </w:pPr>
            <w:r>
              <w:rPr>
                <w:spacing w:val="-2"/>
              </w:rPr>
              <w:t>0.0031</w:t>
            </w:r>
          </w:p>
        </w:tc>
        <w:tc>
          <w:tcPr>
            <w:tcW w:w="2413" w:type="dxa"/>
            <w:gridSpan w:val="3"/>
          </w:tcPr>
          <w:p w:rsidR="004F19BD" w:rsidRDefault="00EA37BF">
            <w:pPr>
              <w:pStyle w:val="TableParagraph"/>
              <w:spacing w:before="4" w:line="225" w:lineRule="exact"/>
              <w:ind w:left="1463"/>
            </w:pPr>
            <w:r>
              <w:rPr>
                <w:spacing w:val="-2"/>
              </w:rPr>
              <w:t>0.00303</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0328</w:t>
            </w:r>
          </w:p>
        </w:tc>
        <w:tc>
          <w:tcPr>
            <w:tcW w:w="804" w:type="dxa"/>
            <w:gridSpan w:val="2"/>
          </w:tcPr>
          <w:p w:rsidR="004F19BD" w:rsidRDefault="00EA37BF">
            <w:pPr>
              <w:pStyle w:val="TableParagraph"/>
              <w:spacing w:before="4" w:line="225" w:lineRule="exact"/>
              <w:ind w:left="25"/>
            </w:pPr>
            <w:r>
              <w:rPr>
                <w:spacing w:val="-4"/>
              </w:rPr>
              <w:t>0.04</w:t>
            </w:r>
          </w:p>
        </w:tc>
        <w:tc>
          <w:tcPr>
            <w:tcW w:w="807" w:type="dxa"/>
            <w:gridSpan w:val="2"/>
          </w:tcPr>
          <w:p w:rsidR="004F19BD" w:rsidRDefault="00EA37BF">
            <w:pPr>
              <w:pStyle w:val="TableParagraph"/>
              <w:spacing w:before="4" w:line="225" w:lineRule="exact"/>
              <w:ind w:left="27"/>
            </w:pPr>
            <w:r>
              <w:rPr>
                <w:spacing w:val="-2"/>
              </w:rPr>
              <w:t>0.225</w:t>
            </w:r>
          </w:p>
        </w:tc>
        <w:tc>
          <w:tcPr>
            <w:tcW w:w="2416" w:type="dxa"/>
            <w:gridSpan w:val="3"/>
          </w:tcPr>
          <w:p w:rsidR="004F19BD" w:rsidRDefault="00EA37BF">
            <w:pPr>
              <w:pStyle w:val="TableParagraph"/>
              <w:spacing w:before="4" w:line="225" w:lineRule="exact"/>
              <w:ind w:left="1462"/>
            </w:pPr>
            <w:r>
              <w:rPr>
                <w:spacing w:val="-2"/>
              </w:rPr>
              <w:t>0.00358</w:t>
            </w:r>
          </w:p>
        </w:tc>
        <w:tc>
          <w:tcPr>
            <w:tcW w:w="2413" w:type="dxa"/>
            <w:gridSpan w:val="3"/>
          </w:tcPr>
          <w:p w:rsidR="004F19BD" w:rsidRDefault="00EA37BF">
            <w:pPr>
              <w:pStyle w:val="TableParagraph"/>
              <w:spacing w:before="4" w:line="225" w:lineRule="exact"/>
              <w:ind w:left="1463"/>
            </w:pPr>
            <w:r>
              <w:rPr>
                <w:spacing w:val="-2"/>
              </w:rPr>
              <w:t>0.00351</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0330</w:t>
            </w:r>
          </w:p>
        </w:tc>
        <w:tc>
          <w:tcPr>
            <w:tcW w:w="804" w:type="dxa"/>
            <w:gridSpan w:val="2"/>
          </w:tcPr>
          <w:p w:rsidR="004F19BD" w:rsidRDefault="00EA37BF">
            <w:pPr>
              <w:pStyle w:val="TableParagraph"/>
              <w:spacing w:before="4" w:line="225" w:lineRule="exact"/>
              <w:ind w:left="25"/>
            </w:pPr>
            <w:r>
              <w:rPr>
                <w:spacing w:val="-2"/>
              </w:rPr>
              <w:t>0.058</w:t>
            </w:r>
          </w:p>
        </w:tc>
        <w:tc>
          <w:tcPr>
            <w:tcW w:w="807" w:type="dxa"/>
            <w:gridSpan w:val="2"/>
          </w:tcPr>
          <w:p w:rsidR="004F19BD" w:rsidRDefault="00EA37BF">
            <w:pPr>
              <w:pStyle w:val="TableParagraph"/>
              <w:spacing w:before="4" w:line="225" w:lineRule="exact"/>
              <w:ind w:left="27"/>
            </w:pPr>
            <w:r>
              <w:rPr>
                <w:spacing w:val="-2"/>
              </w:rPr>
              <w:t>0.135</w:t>
            </w:r>
          </w:p>
        </w:tc>
        <w:tc>
          <w:tcPr>
            <w:tcW w:w="2416" w:type="dxa"/>
            <w:gridSpan w:val="3"/>
          </w:tcPr>
          <w:p w:rsidR="004F19BD" w:rsidRDefault="00EA37BF">
            <w:pPr>
              <w:pStyle w:val="TableParagraph"/>
              <w:spacing w:before="4" w:line="225" w:lineRule="exact"/>
              <w:ind w:left="1462"/>
            </w:pPr>
            <w:r>
              <w:rPr>
                <w:spacing w:val="-2"/>
              </w:rPr>
              <w:t>0.00226</w:t>
            </w:r>
          </w:p>
        </w:tc>
        <w:tc>
          <w:tcPr>
            <w:tcW w:w="2413" w:type="dxa"/>
            <w:gridSpan w:val="3"/>
          </w:tcPr>
          <w:p w:rsidR="004F19BD" w:rsidRDefault="00EA37BF">
            <w:pPr>
              <w:pStyle w:val="TableParagraph"/>
              <w:spacing w:before="4" w:line="225" w:lineRule="exact"/>
              <w:ind w:left="1331"/>
            </w:pPr>
            <w:r>
              <w:rPr>
                <w:spacing w:val="-2"/>
              </w:rPr>
              <w:t>0.002217</w:t>
            </w:r>
          </w:p>
        </w:tc>
        <w:tc>
          <w:tcPr>
            <w:tcW w:w="2010" w:type="dxa"/>
          </w:tcPr>
          <w:p w:rsidR="004F19BD" w:rsidRDefault="004F19BD">
            <w:pPr>
              <w:pStyle w:val="TableParagraph"/>
              <w:rPr>
                <w:rFonts w:ascii="Times New Roman"/>
                <w:sz w:val="18"/>
              </w:rPr>
            </w:pPr>
          </w:p>
        </w:tc>
      </w:tr>
    </w:tbl>
    <w:p w:rsidR="004F19BD" w:rsidRDefault="004F19BD">
      <w:pPr>
        <w:pStyle w:val="a3"/>
        <w:spacing w:before="25" w:after="1"/>
        <w:rPr>
          <w:rFonts w:ascii="Courier New"/>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536"/>
        <w:gridCol w:w="673"/>
        <w:gridCol w:w="539"/>
        <w:gridCol w:w="805"/>
        <w:gridCol w:w="807"/>
        <w:gridCol w:w="807"/>
        <w:gridCol w:w="804"/>
        <w:gridCol w:w="806"/>
        <w:gridCol w:w="806"/>
        <w:gridCol w:w="2011"/>
      </w:tblGrid>
      <w:tr w:rsidR="004F19BD">
        <w:trPr>
          <w:trHeight w:val="251"/>
        </w:trPr>
        <w:tc>
          <w:tcPr>
            <w:tcW w:w="9132" w:type="dxa"/>
            <w:gridSpan w:val="11"/>
          </w:tcPr>
          <w:p w:rsidR="004F19BD" w:rsidRDefault="00EA37BF">
            <w:pPr>
              <w:pStyle w:val="TableParagraph"/>
              <w:spacing w:line="232" w:lineRule="exact"/>
              <w:ind w:left="712"/>
              <w:rPr>
                <w:rFonts w:ascii="Times New Roman" w:hAnsi="Times New Roman"/>
                <w:b/>
                <w:i/>
              </w:rPr>
            </w:pPr>
            <w:r>
              <w:rPr>
                <w:rFonts w:ascii="Times New Roman" w:hAnsi="Times New Roman"/>
                <w:b/>
                <w:i/>
              </w:rPr>
              <w:t>Тип</w:t>
            </w:r>
            <w:r>
              <w:rPr>
                <w:rFonts w:ascii="Times New Roman" w:hAnsi="Times New Roman"/>
                <w:b/>
                <w:i/>
                <w:spacing w:val="-4"/>
              </w:rPr>
              <w:t xml:space="preserve"> </w:t>
            </w:r>
            <w:r>
              <w:rPr>
                <w:rFonts w:ascii="Times New Roman" w:hAnsi="Times New Roman"/>
                <w:b/>
                <w:i/>
              </w:rPr>
              <w:t>машины:</w:t>
            </w:r>
            <w:r>
              <w:rPr>
                <w:rFonts w:ascii="Times New Roman" w:hAnsi="Times New Roman"/>
                <w:b/>
                <w:i/>
                <w:spacing w:val="-5"/>
              </w:rPr>
              <w:t xml:space="preserve"> </w:t>
            </w:r>
            <w:r>
              <w:rPr>
                <w:rFonts w:ascii="Times New Roman" w:hAnsi="Times New Roman"/>
                <w:b/>
                <w:i/>
              </w:rPr>
              <w:t>Грузовые</w:t>
            </w:r>
            <w:r>
              <w:rPr>
                <w:rFonts w:ascii="Times New Roman" w:hAnsi="Times New Roman"/>
                <w:b/>
                <w:i/>
                <w:spacing w:val="-4"/>
              </w:rPr>
              <w:t xml:space="preserve"> </w:t>
            </w:r>
            <w:r>
              <w:rPr>
                <w:rFonts w:ascii="Times New Roman" w:hAnsi="Times New Roman"/>
                <w:b/>
                <w:i/>
              </w:rPr>
              <w:t>автомобили</w:t>
            </w:r>
            <w:r>
              <w:rPr>
                <w:rFonts w:ascii="Times New Roman" w:hAnsi="Times New Roman"/>
                <w:b/>
                <w:i/>
                <w:spacing w:val="-4"/>
              </w:rPr>
              <w:t xml:space="preserve"> </w:t>
            </w:r>
            <w:r>
              <w:rPr>
                <w:rFonts w:ascii="Times New Roman" w:hAnsi="Times New Roman"/>
                <w:b/>
                <w:i/>
              </w:rPr>
              <w:t>карбюраторные</w:t>
            </w:r>
            <w:r>
              <w:rPr>
                <w:rFonts w:ascii="Times New Roman" w:hAnsi="Times New Roman"/>
                <w:b/>
                <w:i/>
                <w:spacing w:val="-3"/>
              </w:rPr>
              <w:t xml:space="preserve"> </w:t>
            </w:r>
            <w:r>
              <w:rPr>
                <w:rFonts w:ascii="Times New Roman" w:hAnsi="Times New Roman"/>
                <w:b/>
                <w:i/>
              </w:rPr>
              <w:t>свыше</w:t>
            </w:r>
            <w:r>
              <w:rPr>
                <w:rFonts w:ascii="Times New Roman" w:hAnsi="Times New Roman"/>
                <w:b/>
                <w:i/>
                <w:spacing w:val="-3"/>
              </w:rPr>
              <w:t xml:space="preserve"> </w:t>
            </w:r>
            <w:r>
              <w:rPr>
                <w:rFonts w:ascii="Times New Roman" w:hAnsi="Times New Roman"/>
                <w:b/>
                <w:i/>
              </w:rPr>
              <w:t>8</w:t>
            </w:r>
            <w:r>
              <w:rPr>
                <w:rFonts w:ascii="Times New Roman" w:hAnsi="Times New Roman"/>
                <w:b/>
                <w:i/>
                <w:spacing w:val="-5"/>
              </w:rPr>
              <w:t xml:space="preserve"> </w:t>
            </w:r>
            <w:r>
              <w:rPr>
                <w:rFonts w:ascii="Times New Roman" w:hAnsi="Times New Roman"/>
                <w:b/>
                <w:i/>
              </w:rPr>
              <w:t>т</w:t>
            </w:r>
            <w:r>
              <w:rPr>
                <w:rFonts w:ascii="Times New Roman" w:hAnsi="Times New Roman"/>
                <w:b/>
                <w:i/>
                <w:spacing w:val="-2"/>
              </w:rPr>
              <w:t xml:space="preserve"> </w:t>
            </w:r>
            <w:r>
              <w:rPr>
                <w:rFonts w:ascii="Times New Roman" w:hAnsi="Times New Roman"/>
                <w:b/>
                <w:i/>
              </w:rPr>
              <w:t>до</w:t>
            </w:r>
            <w:r>
              <w:rPr>
                <w:rFonts w:ascii="Times New Roman" w:hAnsi="Times New Roman"/>
                <w:b/>
                <w:i/>
                <w:spacing w:val="-6"/>
              </w:rPr>
              <w:t xml:space="preserve"> </w:t>
            </w:r>
            <w:r>
              <w:rPr>
                <w:rFonts w:ascii="Times New Roman" w:hAnsi="Times New Roman"/>
                <w:b/>
                <w:i/>
              </w:rPr>
              <w:t>16</w:t>
            </w:r>
            <w:r>
              <w:rPr>
                <w:rFonts w:ascii="Times New Roman" w:hAnsi="Times New Roman"/>
                <w:b/>
                <w:i/>
                <w:spacing w:val="-6"/>
              </w:rPr>
              <w:t xml:space="preserve"> </w:t>
            </w:r>
            <w:r>
              <w:rPr>
                <w:rFonts w:ascii="Times New Roman" w:hAnsi="Times New Roman"/>
                <w:b/>
                <w:i/>
              </w:rPr>
              <w:t>т</w:t>
            </w:r>
            <w:r>
              <w:rPr>
                <w:rFonts w:ascii="Times New Roman" w:hAnsi="Times New Roman"/>
                <w:b/>
                <w:i/>
                <w:spacing w:val="-2"/>
              </w:rPr>
              <w:t xml:space="preserve"> (СНГ)</w:t>
            </w:r>
          </w:p>
        </w:tc>
      </w:tr>
      <w:tr w:rsidR="004F19BD">
        <w:trPr>
          <w:trHeight w:val="505"/>
        </w:trPr>
        <w:tc>
          <w:tcPr>
            <w:tcW w:w="538" w:type="dxa"/>
          </w:tcPr>
          <w:p w:rsidR="004F19BD" w:rsidRDefault="00EA37BF">
            <w:pPr>
              <w:pStyle w:val="TableParagraph"/>
              <w:spacing w:line="252" w:lineRule="exact"/>
              <w:ind w:left="83" w:right="73" w:firstLine="16"/>
              <w:rPr>
                <w:rFonts w:ascii="Times New Roman" w:hAnsi="Times New Roman"/>
                <w:b/>
                <w:i/>
              </w:rPr>
            </w:pPr>
            <w:proofErr w:type="spellStart"/>
            <w:r>
              <w:rPr>
                <w:rFonts w:ascii="Times New Roman" w:hAnsi="Times New Roman"/>
                <w:b/>
                <w:i/>
                <w:spacing w:val="-4"/>
              </w:rPr>
              <w:t>Dn</w:t>
            </w:r>
            <w:proofErr w:type="spellEnd"/>
            <w:r>
              <w:rPr>
                <w:rFonts w:ascii="Times New Roman" w:hAnsi="Times New Roman"/>
                <w:b/>
                <w:i/>
                <w:spacing w:val="-4"/>
              </w:rPr>
              <w:t xml:space="preserve">, </w:t>
            </w:r>
            <w:proofErr w:type="spellStart"/>
            <w:r>
              <w:rPr>
                <w:rFonts w:ascii="Times New Roman" w:hAnsi="Times New Roman"/>
                <w:b/>
                <w:i/>
                <w:spacing w:val="-5"/>
              </w:rPr>
              <w:t>сут</w:t>
            </w:r>
            <w:proofErr w:type="spellEnd"/>
          </w:p>
        </w:tc>
        <w:tc>
          <w:tcPr>
            <w:tcW w:w="536" w:type="dxa"/>
          </w:tcPr>
          <w:p w:rsidR="004F19BD" w:rsidRDefault="00EA37BF">
            <w:pPr>
              <w:pStyle w:val="TableParagraph"/>
              <w:spacing w:line="252" w:lineRule="exact"/>
              <w:ind w:left="88" w:right="83" w:firstLine="14"/>
              <w:rPr>
                <w:rFonts w:ascii="Times New Roman" w:hAnsi="Times New Roman"/>
                <w:b/>
                <w:i/>
              </w:rPr>
            </w:pPr>
            <w:proofErr w:type="spellStart"/>
            <w:r>
              <w:rPr>
                <w:rFonts w:ascii="Times New Roman" w:hAnsi="Times New Roman"/>
                <w:b/>
                <w:i/>
                <w:spacing w:val="-4"/>
              </w:rPr>
              <w:t>Nk</w:t>
            </w:r>
            <w:proofErr w:type="spellEnd"/>
            <w:r>
              <w:rPr>
                <w:rFonts w:ascii="Times New Roman" w:hAnsi="Times New Roman"/>
                <w:b/>
                <w:i/>
                <w:spacing w:val="-4"/>
              </w:rPr>
              <w:t xml:space="preserve">, </w:t>
            </w:r>
            <w:proofErr w:type="spellStart"/>
            <w:r>
              <w:rPr>
                <w:rFonts w:ascii="Times New Roman" w:hAnsi="Times New Roman"/>
                <w:b/>
                <w:i/>
                <w:spacing w:val="-5"/>
              </w:rPr>
              <w:t>шт</w:t>
            </w:r>
            <w:proofErr w:type="spellEnd"/>
          </w:p>
        </w:tc>
        <w:tc>
          <w:tcPr>
            <w:tcW w:w="673" w:type="dxa"/>
          </w:tcPr>
          <w:p w:rsidR="004F19BD" w:rsidRDefault="00EA37BF">
            <w:pPr>
              <w:pStyle w:val="TableParagraph"/>
              <w:ind w:left="4"/>
              <w:jc w:val="center"/>
              <w:rPr>
                <w:rFonts w:ascii="Times New Roman"/>
                <w:b/>
                <w:i/>
              </w:rPr>
            </w:pPr>
            <w:r>
              <w:rPr>
                <w:rFonts w:ascii="Times New Roman"/>
                <w:b/>
                <w:i/>
                <w:spacing w:val="-10"/>
              </w:rPr>
              <w:t>A</w:t>
            </w:r>
          </w:p>
        </w:tc>
        <w:tc>
          <w:tcPr>
            <w:tcW w:w="539" w:type="dxa"/>
          </w:tcPr>
          <w:p w:rsidR="004F19BD" w:rsidRDefault="00EA37BF">
            <w:pPr>
              <w:pStyle w:val="TableParagraph"/>
              <w:spacing w:line="252" w:lineRule="exact"/>
              <w:ind w:left="57" w:firstLine="16"/>
              <w:rPr>
                <w:rFonts w:ascii="Times New Roman" w:hAnsi="Times New Roman"/>
                <w:b/>
                <w:i/>
              </w:rPr>
            </w:pPr>
            <w:r>
              <w:rPr>
                <w:rFonts w:ascii="Times New Roman" w:hAnsi="Times New Roman"/>
                <w:b/>
                <w:i/>
                <w:spacing w:val="-4"/>
              </w:rPr>
              <w:t xml:space="preserve">Nk1 </w:t>
            </w:r>
            <w:r>
              <w:rPr>
                <w:rFonts w:ascii="Times New Roman" w:hAnsi="Times New Roman"/>
                <w:b/>
                <w:i/>
                <w:spacing w:val="-5"/>
              </w:rPr>
              <w:t>шт.</w:t>
            </w:r>
          </w:p>
        </w:tc>
        <w:tc>
          <w:tcPr>
            <w:tcW w:w="805" w:type="dxa"/>
          </w:tcPr>
          <w:p w:rsidR="004F19BD" w:rsidRDefault="00EA37BF">
            <w:pPr>
              <w:pStyle w:val="TableParagraph"/>
              <w:spacing w:line="252" w:lineRule="exact"/>
              <w:ind w:left="246"/>
              <w:rPr>
                <w:rFonts w:ascii="Times New Roman"/>
                <w:b/>
                <w:i/>
              </w:rPr>
            </w:pPr>
            <w:r>
              <w:rPr>
                <w:rFonts w:ascii="Times New Roman"/>
                <w:b/>
                <w:i/>
                <w:spacing w:val="-5"/>
              </w:rPr>
              <w:t>L1,</w:t>
            </w:r>
          </w:p>
          <w:p w:rsidR="004F19BD" w:rsidRDefault="00EA37BF">
            <w:pPr>
              <w:pStyle w:val="TableParagraph"/>
              <w:spacing w:line="233" w:lineRule="exact"/>
              <w:ind w:left="265"/>
              <w:rPr>
                <w:rFonts w:ascii="Times New Roman" w:hAnsi="Times New Roman"/>
                <w:b/>
                <w:i/>
              </w:rPr>
            </w:pPr>
            <w:r>
              <w:rPr>
                <w:rFonts w:ascii="Times New Roman" w:hAnsi="Times New Roman"/>
                <w:b/>
                <w:i/>
                <w:spacing w:val="-5"/>
              </w:rPr>
              <w:t>км</w:t>
            </w:r>
          </w:p>
        </w:tc>
        <w:tc>
          <w:tcPr>
            <w:tcW w:w="807" w:type="dxa"/>
          </w:tcPr>
          <w:p w:rsidR="004F19BD" w:rsidRDefault="00EA37BF">
            <w:pPr>
              <w:pStyle w:val="TableParagraph"/>
              <w:spacing w:line="252" w:lineRule="exact"/>
              <w:ind w:left="187"/>
              <w:rPr>
                <w:rFonts w:ascii="Times New Roman"/>
                <w:b/>
                <w:i/>
              </w:rPr>
            </w:pPr>
            <w:r>
              <w:rPr>
                <w:rFonts w:ascii="Times New Roman"/>
                <w:b/>
                <w:i/>
                <w:spacing w:val="-4"/>
              </w:rPr>
              <w:t>L1n,</w:t>
            </w:r>
          </w:p>
          <w:p w:rsidR="004F19BD" w:rsidRDefault="00EA37BF">
            <w:pPr>
              <w:pStyle w:val="TableParagraph"/>
              <w:spacing w:line="233" w:lineRule="exact"/>
              <w:ind w:left="266"/>
              <w:rPr>
                <w:rFonts w:ascii="Times New Roman" w:hAnsi="Times New Roman"/>
                <w:b/>
                <w:i/>
              </w:rPr>
            </w:pPr>
            <w:r>
              <w:rPr>
                <w:rFonts w:ascii="Times New Roman" w:hAnsi="Times New Roman"/>
                <w:b/>
                <w:i/>
                <w:spacing w:val="-5"/>
              </w:rPr>
              <w:t>км</w:t>
            </w:r>
          </w:p>
        </w:tc>
        <w:tc>
          <w:tcPr>
            <w:tcW w:w="807" w:type="dxa"/>
          </w:tcPr>
          <w:p w:rsidR="004F19BD" w:rsidRDefault="00EA37BF">
            <w:pPr>
              <w:pStyle w:val="TableParagraph"/>
              <w:spacing w:line="252" w:lineRule="exact"/>
              <w:ind w:left="199" w:right="197" w:firstLine="4"/>
              <w:rPr>
                <w:rFonts w:ascii="Times New Roman" w:hAnsi="Times New Roman"/>
                <w:b/>
                <w:i/>
              </w:rPr>
            </w:pPr>
            <w:proofErr w:type="spellStart"/>
            <w:r>
              <w:rPr>
                <w:rFonts w:ascii="Times New Roman" w:hAnsi="Times New Roman"/>
                <w:b/>
                <w:i/>
                <w:spacing w:val="-4"/>
              </w:rPr>
              <w:t>Txs</w:t>
            </w:r>
            <w:proofErr w:type="spellEnd"/>
            <w:r>
              <w:rPr>
                <w:rFonts w:ascii="Times New Roman" w:hAnsi="Times New Roman"/>
                <w:b/>
                <w:i/>
                <w:spacing w:val="-4"/>
              </w:rPr>
              <w:t xml:space="preserve">, </w:t>
            </w:r>
            <w:r>
              <w:rPr>
                <w:rFonts w:ascii="Times New Roman" w:hAnsi="Times New Roman"/>
                <w:b/>
                <w:i/>
                <w:spacing w:val="-5"/>
              </w:rPr>
              <w:t>мин</w:t>
            </w:r>
          </w:p>
        </w:tc>
        <w:tc>
          <w:tcPr>
            <w:tcW w:w="804" w:type="dxa"/>
          </w:tcPr>
          <w:p w:rsidR="004F19BD" w:rsidRDefault="00EA37BF">
            <w:pPr>
              <w:pStyle w:val="TableParagraph"/>
              <w:spacing w:line="252" w:lineRule="exact"/>
              <w:ind w:left="244"/>
              <w:rPr>
                <w:rFonts w:ascii="Times New Roman"/>
                <w:b/>
                <w:i/>
              </w:rPr>
            </w:pPr>
            <w:r>
              <w:rPr>
                <w:rFonts w:ascii="Times New Roman"/>
                <w:b/>
                <w:i/>
                <w:spacing w:val="-5"/>
              </w:rPr>
              <w:t>L2,</w:t>
            </w:r>
          </w:p>
          <w:p w:rsidR="004F19BD" w:rsidRDefault="00EA37BF">
            <w:pPr>
              <w:pStyle w:val="TableParagraph"/>
              <w:spacing w:line="233" w:lineRule="exact"/>
              <w:ind w:left="263"/>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line="252" w:lineRule="exact"/>
              <w:ind w:left="186"/>
              <w:rPr>
                <w:rFonts w:ascii="Times New Roman"/>
                <w:b/>
                <w:i/>
              </w:rPr>
            </w:pPr>
            <w:r>
              <w:rPr>
                <w:rFonts w:ascii="Times New Roman"/>
                <w:b/>
                <w:i/>
                <w:spacing w:val="-4"/>
              </w:rPr>
              <w:t>L2n,</w:t>
            </w:r>
          </w:p>
          <w:p w:rsidR="004F19BD" w:rsidRDefault="00EA37BF">
            <w:pPr>
              <w:pStyle w:val="TableParagraph"/>
              <w:spacing w:line="233" w:lineRule="exact"/>
              <w:ind w:left="266"/>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line="252" w:lineRule="exact"/>
              <w:ind w:left="199" w:right="124" w:hanging="39"/>
              <w:rPr>
                <w:rFonts w:ascii="Times New Roman" w:hAnsi="Times New Roman"/>
                <w:b/>
                <w:i/>
              </w:rPr>
            </w:pPr>
            <w:proofErr w:type="spellStart"/>
            <w:r>
              <w:rPr>
                <w:rFonts w:ascii="Times New Roman" w:hAnsi="Times New Roman"/>
                <w:b/>
                <w:i/>
                <w:spacing w:val="-4"/>
              </w:rPr>
              <w:t>Txm</w:t>
            </w:r>
            <w:proofErr w:type="spellEnd"/>
            <w:r>
              <w:rPr>
                <w:rFonts w:ascii="Times New Roman" w:hAnsi="Times New Roman"/>
                <w:b/>
                <w:i/>
                <w:spacing w:val="-4"/>
              </w:rPr>
              <w:t xml:space="preserve">, </w:t>
            </w:r>
            <w:r>
              <w:rPr>
                <w:rFonts w:ascii="Times New Roman" w:hAnsi="Times New Roman"/>
                <w:b/>
                <w:i/>
                <w:spacing w:val="-5"/>
              </w:rPr>
              <w:t>мин</w:t>
            </w:r>
          </w:p>
        </w:tc>
        <w:tc>
          <w:tcPr>
            <w:tcW w:w="2011" w:type="dxa"/>
          </w:tcPr>
          <w:p w:rsidR="004F19BD" w:rsidRDefault="004F19BD">
            <w:pPr>
              <w:pStyle w:val="TableParagraph"/>
              <w:rPr>
                <w:rFonts w:ascii="Times New Roman"/>
                <w:sz w:val="20"/>
              </w:rPr>
            </w:pPr>
          </w:p>
        </w:tc>
      </w:tr>
      <w:tr w:rsidR="004F19BD">
        <w:trPr>
          <w:trHeight w:val="249"/>
        </w:trPr>
        <w:tc>
          <w:tcPr>
            <w:tcW w:w="538" w:type="dxa"/>
          </w:tcPr>
          <w:p w:rsidR="004F19BD" w:rsidRDefault="00EA37BF">
            <w:pPr>
              <w:pStyle w:val="TableParagraph"/>
              <w:spacing w:before="6" w:line="223" w:lineRule="exact"/>
              <w:ind w:left="244"/>
            </w:pPr>
            <w:r>
              <w:rPr>
                <w:spacing w:val="-5"/>
              </w:rPr>
              <w:t>34</w:t>
            </w:r>
          </w:p>
        </w:tc>
        <w:tc>
          <w:tcPr>
            <w:tcW w:w="536" w:type="dxa"/>
          </w:tcPr>
          <w:p w:rsidR="004F19BD" w:rsidRDefault="00EA37BF">
            <w:pPr>
              <w:pStyle w:val="TableParagraph"/>
              <w:spacing w:before="6" w:line="223" w:lineRule="exact"/>
              <w:ind w:right="17"/>
              <w:jc w:val="right"/>
            </w:pPr>
            <w:r>
              <w:rPr>
                <w:spacing w:val="-10"/>
              </w:rPr>
              <w:t>1</w:t>
            </w:r>
          </w:p>
        </w:tc>
        <w:tc>
          <w:tcPr>
            <w:tcW w:w="673" w:type="dxa"/>
          </w:tcPr>
          <w:p w:rsidR="004F19BD" w:rsidRDefault="00EA37BF">
            <w:pPr>
              <w:pStyle w:val="TableParagraph"/>
              <w:spacing w:before="6" w:line="223" w:lineRule="exact"/>
              <w:ind w:left="92"/>
              <w:jc w:val="center"/>
            </w:pPr>
            <w:r>
              <w:rPr>
                <w:spacing w:val="-4"/>
              </w:rPr>
              <w:t>1.00</w:t>
            </w:r>
          </w:p>
        </w:tc>
        <w:tc>
          <w:tcPr>
            <w:tcW w:w="539" w:type="dxa"/>
          </w:tcPr>
          <w:p w:rsidR="004F19BD" w:rsidRDefault="00EA37BF">
            <w:pPr>
              <w:pStyle w:val="TableParagraph"/>
              <w:spacing w:before="6" w:line="223" w:lineRule="exact"/>
              <w:ind w:right="21"/>
              <w:jc w:val="right"/>
            </w:pPr>
            <w:r>
              <w:rPr>
                <w:spacing w:val="-10"/>
              </w:rPr>
              <w:t>1</w:t>
            </w:r>
          </w:p>
        </w:tc>
        <w:tc>
          <w:tcPr>
            <w:tcW w:w="805" w:type="dxa"/>
          </w:tcPr>
          <w:p w:rsidR="004F19BD" w:rsidRDefault="00EA37BF">
            <w:pPr>
              <w:pStyle w:val="TableParagraph"/>
              <w:spacing w:before="6" w:line="223" w:lineRule="exact"/>
              <w:ind w:left="507"/>
            </w:pPr>
            <w:r>
              <w:rPr>
                <w:spacing w:val="-5"/>
              </w:rPr>
              <w:t>68</w:t>
            </w:r>
          </w:p>
        </w:tc>
        <w:tc>
          <w:tcPr>
            <w:tcW w:w="807" w:type="dxa"/>
          </w:tcPr>
          <w:p w:rsidR="004F19BD" w:rsidRDefault="00EA37BF">
            <w:pPr>
              <w:pStyle w:val="TableParagraph"/>
              <w:spacing w:before="6" w:line="223" w:lineRule="exact"/>
              <w:ind w:left="509"/>
            </w:pPr>
            <w:r>
              <w:rPr>
                <w:spacing w:val="-5"/>
              </w:rPr>
              <w:t>68</w:t>
            </w:r>
          </w:p>
        </w:tc>
        <w:tc>
          <w:tcPr>
            <w:tcW w:w="807" w:type="dxa"/>
          </w:tcPr>
          <w:p w:rsidR="004F19BD" w:rsidRDefault="00EA37BF">
            <w:pPr>
              <w:pStyle w:val="TableParagraph"/>
              <w:spacing w:before="6" w:line="223" w:lineRule="exact"/>
              <w:ind w:left="508"/>
            </w:pPr>
            <w:r>
              <w:rPr>
                <w:spacing w:val="-5"/>
              </w:rPr>
              <w:t>96</w:t>
            </w:r>
          </w:p>
        </w:tc>
        <w:tc>
          <w:tcPr>
            <w:tcW w:w="804" w:type="dxa"/>
          </w:tcPr>
          <w:p w:rsidR="004F19BD" w:rsidRDefault="00EA37BF">
            <w:pPr>
              <w:pStyle w:val="TableParagraph"/>
              <w:spacing w:before="6" w:line="223" w:lineRule="exact"/>
              <w:ind w:right="21"/>
              <w:jc w:val="right"/>
            </w:pPr>
            <w:r>
              <w:rPr>
                <w:spacing w:val="-10"/>
              </w:rPr>
              <w:t>2</w:t>
            </w:r>
          </w:p>
        </w:tc>
        <w:tc>
          <w:tcPr>
            <w:tcW w:w="806" w:type="dxa"/>
          </w:tcPr>
          <w:p w:rsidR="004F19BD" w:rsidRDefault="00EA37BF">
            <w:pPr>
              <w:pStyle w:val="TableParagraph"/>
              <w:spacing w:before="6" w:line="223" w:lineRule="exact"/>
              <w:ind w:right="20"/>
              <w:jc w:val="right"/>
            </w:pPr>
            <w:r>
              <w:rPr>
                <w:spacing w:val="-10"/>
              </w:rPr>
              <w:t>2</w:t>
            </w:r>
          </w:p>
        </w:tc>
        <w:tc>
          <w:tcPr>
            <w:tcW w:w="806" w:type="dxa"/>
          </w:tcPr>
          <w:p w:rsidR="004F19BD" w:rsidRDefault="00EA37BF">
            <w:pPr>
              <w:pStyle w:val="TableParagraph"/>
              <w:spacing w:before="6" w:line="223" w:lineRule="exact"/>
              <w:ind w:right="20"/>
              <w:jc w:val="right"/>
            </w:pPr>
            <w:r>
              <w:rPr>
                <w:spacing w:val="-10"/>
              </w:rPr>
              <w:t>6</w:t>
            </w:r>
          </w:p>
        </w:tc>
        <w:tc>
          <w:tcPr>
            <w:tcW w:w="2011" w:type="dxa"/>
          </w:tcPr>
          <w:p w:rsidR="004F19BD" w:rsidRDefault="004F19BD">
            <w:pPr>
              <w:pStyle w:val="TableParagraph"/>
              <w:rPr>
                <w:rFonts w:ascii="Times New Roman"/>
                <w:sz w:val="18"/>
              </w:rPr>
            </w:pPr>
          </w:p>
        </w:tc>
      </w:tr>
      <w:tr w:rsidR="004F19BD">
        <w:trPr>
          <w:trHeight w:val="251"/>
        </w:trPr>
        <w:tc>
          <w:tcPr>
            <w:tcW w:w="9132" w:type="dxa"/>
            <w:gridSpan w:val="11"/>
          </w:tcPr>
          <w:p w:rsidR="004F19BD" w:rsidRDefault="004F19BD">
            <w:pPr>
              <w:pStyle w:val="TableParagraph"/>
              <w:rPr>
                <w:rFonts w:ascii="Times New Roman"/>
                <w:sz w:val="18"/>
              </w:rPr>
            </w:pPr>
          </w:p>
        </w:tc>
      </w:tr>
    </w:tbl>
    <w:p w:rsidR="004F19BD" w:rsidRDefault="004F19BD">
      <w:pPr>
        <w:rPr>
          <w:sz w:val="18"/>
        </w:rPr>
        <w:sectPr w:rsidR="004F19BD">
          <w:pgSz w:w="11910" w:h="16840"/>
          <w:pgMar w:top="1080" w:right="900" w:bottom="280" w:left="1480" w:header="710" w:footer="0" w:gutter="0"/>
          <w:cols w:space="720"/>
        </w:sectPr>
      </w:pPr>
    </w:p>
    <w:p w:rsidR="004F19BD" w:rsidRDefault="004F19BD">
      <w:pPr>
        <w:pStyle w:val="a3"/>
        <w:spacing w:before="7"/>
        <w:rPr>
          <w:rFonts w:ascii="Courier New"/>
          <w:sz w:val="7"/>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804"/>
        <w:gridCol w:w="807"/>
        <w:gridCol w:w="2417"/>
        <w:gridCol w:w="2417"/>
        <w:gridCol w:w="2012"/>
      </w:tblGrid>
      <w:tr w:rsidR="004F19BD">
        <w:trPr>
          <w:trHeight w:val="505"/>
        </w:trPr>
        <w:tc>
          <w:tcPr>
            <w:tcW w:w="672" w:type="dxa"/>
          </w:tcPr>
          <w:p w:rsidR="004F19BD" w:rsidRDefault="00EA37BF">
            <w:pPr>
              <w:pStyle w:val="TableParagraph"/>
              <w:spacing w:line="251" w:lineRule="exact"/>
              <w:ind w:left="10"/>
              <w:jc w:val="center"/>
              <w:rPr>
                <w:rFonts w:ascii="Times New Roman" w:hAnsi="Times New Roman"/>
                <w:b/>
                <w:i/>
              </w:rPr>
            </w:pPr>
            <w:r>
              <w:rPr>
                <w:rFonts w:ascii="Times New Roman" w:hAnsi="Times New Roman"/>
                <w:b/>
                <w:i/>
                <w:spacing w:val="-5"/>
              </w:rPr>
              <w:t>ЗВ</w:t>
            </w:r>
          </w:p>
        </w:tc>
        <w:tc>
          <w:tcPr>
            <w:tcW w:w="804" w:type="dxa"/>
          </w:tcPr>
          <w:p w:rsidR="004F19BD" w:rsidRDefault="00EA37BF">
            <w:pPr>
              <w:pStyle w:val="TableParagraph"/>
              <w:spacing w:line="254" w:lineRule="exact"/>
              <w:ind w:left="131" w:firstLine="33"/>
              <w:rPr>
                <w:rFonts w:ascii="Times New Roman" w:hAnsi="Times New Roman"/>
                <w:b/>
                <w:i/>
              </w:rPr>
            </w:pPr>
            <w:proofErr w:type="spellStart"/>
            <w:r>
              <w:rPr>
                <w:rFonts w:ascii="Times New Roman" w:hAnsi="Times New Roman"/>
                <w:b/>
                <w:i/>
                <w:spacing w:val="-4"/>
              </w:rPr>
              <w:t>Mxx</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807" w:type="dxa"/>
          </w:tcPr>
          <w:p w:rsidR="004F19BD" w:rsidRDefault="00EA37BF">
            <w:pPr>
              <w:pStyle w:val="TableParagraph"/>
              <w:spacing w:line="254" w:lineRule="exact"/>
              <w:ind w:left="198" w:firstLine="48"/>
              <w:rPr>
                <w:rFonts w:ascii="Times New Roman" w:hAnsi="Times New Roman"/>
                <w:b/>
                <w:i/>
              </w:rPr>
            </w:pPr>
            <w:proofErr w:type="spellStart"/>
            <w:r>
              <w:rPr>
                <w:rFonts w:ascii="Times New Roman" w:hAnsi="Times New Roman"/>
                <w:b/>
                <w:i/>
                <w:spacing w:val="-4"/>
              </w:rPr>
              <w:t>Ml</w:t>
            </w:r>
            <w:proofErr w:type="spellEnd"/>
            <w:r>
              <w:rPr>
                <w:rFonts w:ascii="Times New Roman" w:hAnsi="Times New Roman"/>
                <w:b/>
                <w:i/>
                <w:spacing w:val="-4"/>
              </w:rPr>
              <w:t>, г/км</w:t>
            </w:r>
          </w:p>
        </w:tc>
        <w:tc>
          <w:tcPr>
            <w:tcW w:w="2417" w:type="dxa"/>
          </w:tcPr>
          <w:p w:rsidR="004F19BD" w:rsidRDefault="00EA37BF">
            <w:pPr>
              <w:pStyle w:val="TableParagraph"/>
              <w:spacing w:line="251" w:lineRule="exact"/>
              <w:ind w:left="8"/>
              <w:jc w:val="center"/>
              <w:rPr>
                <w:rFonts w:ascii="Times New Roman" w:hAnsi="Times New Roman"/>
                <w:b/>
                <w:i/>
              </w:rPr>
            </w:pPr>
            <w:r>
              <w:rPr>
                <w:rFonts w:ascii="Times New Roman" w:hAnsi="Times New Roman"/>
                <w:b/>
                <w:i/>
                <w:spacing w:val="-5"/>
              </w:rPr>
              <w:t>г/с</w:t>
            </w:r>
          </w:p>
        </w:tc>
        <w:tc>
          <w:tcPr>
            <w:tcW w:w="2417" w:type="dxa"/>
          </w:tcPr>
          <w:p w:rsidR="004F19BD" w:rsidRDefault="00EA37BF">
            <w:pPr>
              <w:pStyle w:val="TableParagraph"/>
              <w:spacing w:line="251" w:lineRule="exact"/>
              <w:ind w:left="8"/>
              <w:jc w:val="center"/>
              <w:rPr>
                <w:rFonts w:ascii="Times New Roman" w:hAnsi="Times New Roman"/>
                <w:b/>
                <w:i/>
              </w:rPr>
            </w:pPr>
            <w:r>
              <w:rPr>
                <w:rFonts w:ascii="Times New Roman" w:hAnsi="Times New Roman"/>
                <w:b/>
                <w:i/>
                <w:spacing w:val="-2"/>
              </w:rPr>
              <w:t>т/год</w:t>
            </w:r>
          </w:p>
        </w:tc>
        <w:tc>
          <w:tcPr>
            <w:tcW w:w="2012" w:type="dxa"/>
          </w:tcPr>
          <w:p w:rsidR="004F19BD" w:rsidRDefault="004F19BD">
            <w:pPr>
              <w:pStyle w:val="TableParagraph"/>
              <w:rPr>
                <w:rFonts w:ascii="Times New Roman"/>
              </w:rPr>
            </w:pPr>
          </w:p>
        </w:tc>
      </w:tr>
      <w:tr w:rsidR="004F19BD">
        <w:trPr>
          <w:trHeight w:val="247"/>
        </w:trPr>
        <w:tc>
          <w:tcPr>
            <w:tcW w:w="672" w:type="dxa"/>
          </w:tcPr>
          <w:p w:rsidR="004F19BD" w:rsidRDefault="00EA37BF">
            <w:pPr>
              <w:pStyle w:val="TableParagraph"/>
              <w:spacing w:before="2" w:line="225" w:lineRule="exact"/>
              <w:ind w:left="10" w:right="1"/>
              <w:jc w:val="center"/>
            </w:pPr>
            <w:r>
              <w:rPr>
                <w:spacing w:val="-4"/>
              </w:rPr>
              <w:t>0337</w:t>
            </w:r>
          </w:p>
        </w:tc>
        <w:tc>
          <w:tcPr>
            <w:tcW w:w="804" w:type="dxa"/>
          </w:tcPr>
          <w:p w:rsidR="004F19BD" w:rsidRDefault="00EA37BF">
            <w:pPr>
              <w:pStyle w:val="TableParagraph"/>
              <w:spacing w:before="2" w:line="225" w:lineRule="exact"/>
              <w:ind w:left="26"/>
            </w:pPr>
            <w:r>
              <w:rPr>
                <w:spacing w:val="-4"/>
              </w:rPr>
              <w:t>13.5</w:t>
            </w:r>
          </w:p>
        </w:tc>
        <w:tc>
          <w:tcPr>
            <w:tcW w:w="807" w:type="dxa"/>
          </w:tcPr>
          <w:p w:rsidR="004F19BD" w:rsidRDefault="00EA37BF">
            <w:pPr>
              <w:pStyle w:val="TableParagraph"/>
              <w:spacing w:before="2" w:line="225" w:lineRule="exact"/>
              <w:ind w:left="28"/>
            </w:pPr>
            <w:r>
              <w:rPr>
                <w:spacing w:val="-4"/>
              </w:rPr>
              <w:t>88.9</w:t>
            </w:r>
          </w:p>
        </w:tc>
        <w:tc>
          <w:tcPr>
            <w:tcW w:w="2417" w:type="dxa"/>
          </w:tcPr>
          <w:p w:rsidR="004F19BD" w:rsidRDefault="00EA37BF">
            <w:pPr>
              <w:pStyle w:val="TableParagraph"/>
              <w:spacing w:before="2" w:line="225" w:lineRule="exact"/>
              <w:ind w:right="17"/>
              <w:jc w:val="right"/>
            </w:pPr>
            <w:r>
              <w:rPr>
                <w:spacing w:val="-2"/>
              </w:rPr>
              <w:t>0.272</w:t>
            </w:r>
          </w:p>
        </w:tc>
        <w:tc>
          <w:tcPr>
            <w:tcW w:w="2417" w:type="dxa"/>
          </w:tcPr>
          <w:p w:rsidR="004F19BD" w:rsidRDefault="00EA37BF">
            <w:pPr>
              <w:pStyle w:val="TableParagraph"/>
              <w:spacing w:before="2" w:line="225" w:lineRule="exact"/>
              <w:ind w:right="17"/>
              <w:jc w:val="right"/>
            </w:pPr>
            <w:r>
              <w:rPr>
                <w:spacing w:val="-2"/>
              </w:rPr>
              <w:t>0.517</w:t>
            </w:r>
          </w:p>
        </w:tc>
        <w:tc>
          <w:tcPr>
            <w:tcW w:w="2012" w:type="dxa"/>
          </w:tcPr>
          <w:p w:rsidR="004F19BD" w:rsidRDefault="004F19BD">
            <w:pPr>
              <w:pStyle w:val="TableParagraph"/>
              <w:rPr>
                <w:rFonts w:ascii="Times New Roman"/>
                <w:sz w:val="18"/>
              </w:rPr>
            </w:pPr>
          </w:p>
        </w:tc>
      </w:tr>
      <w:tr w:rsidR="004F19BD">
        <w:trPr>
          <w:trHeight w:val="249"/>
        </w:trPr>
        <w:tc>
          <w:tcPr>
            <w:tcW w:w="672" w:type="dxa"/>
          </w:tcPr>
          <w:p w:rsidR="004F19BD" w:rsidRDefault="00EA37BF">
            <w:pPr>
              <w:pStyle w:val="TableParagraph"/>
              <w:spacing w:before="4" w:line="225" w:lineRule="exact"/>
              <w:ind w:left="10" w:right="1"/>
              <w:jc w:val="center"/>
            </w:pPr>
            <w:r>
              <w:rPr>
                <w:spacing w:val="-4"/>
              </w:rPr>
              <w:t>2732</w:t>
            </w:r>
          </w:p>
        </w:tc>
        <w:tc>
          <w:tcPr>
            <w:tcW w:w="804" w:type="dxa"/>
          </w:tcPr>
          <w:p w:rsidR="004F19BD" w:rsidRDefault="00EA37BF">
            <w:pPr>
              <w:pStyle w:val="TableParagraph"/>
              <w:spacing w:before="4" w:line="225" w:lineRule="exact"/>
              <w:ind w:left="26"/>
            </w:pPr>
            <w:r>
              <w:rPr>
                <w:spacing w:val="-5"/>
              </w:rPr>
              <w:t>2.9</w:t>
            </w:r>
          </w:p>
        </w:tc>
        <w:tc>
          <w:tcPr>
            <w:tcW w:w="807" w:type="dxa"/>
          </w:tcPr>
          <w:p w:rsidR="004F19BD" w:rsidRDefault="00EA37BF">
            <w:pPr>
              <w:pStyle w:val="TableParagraph"/>
              <w:spacing w:before="4" w:line="225" w:lineRule="exact"/>
              <w:ind w:left="28"/>
            </w:pPr>
            <w:r>
              <w:rPr>
                <w:spacing w:val="-2"/>
              </w:rPr>
              <w:t>11.16</w:t>
            </w:r>
          </w:p>
        </w:tc>
        <w:tc>
          <w:tcPr>
            <w:tcW w:w="2417" w:type="dxa"/>
          </w:tcPr>
          <w:p w:rsidR="004F19BD" w:rsidRDefault="00EA37BF">
            <w:pPr>
              <w:pStyle w:val="TableParagraph"/>
              <w:spacing w:before="4" w:line="225" w:lineRule="exact"/>
              <w:ind w:right="17"/>
              <w:jc w:val="right"/>
            </w:pPr>
            <w:r>
              <w:rPr>
                <w:spacing w:val="-2"/>
              </w:rPr>
              <w:t>0.0382</w:t>
            </w:r>
          </w:p>
        </w:tc>
        <w:tc>
          <w:tcPr>
            <w:tcW w:w="2417" w:type="dxa"/>
          </w:tcPr>
          <w:p w:rsidR="004F19BD" w:rsidRDefault="00EA37BF">
            <w:pPr>
              <w:pStyle w:val="TableParagraph"/>
              <w:spacing w:before="4" w:line="225" w:lineRule="exact"/>
              <w:ind w:right="17"/>
              <w:jc w:val="right"/>
            </w:pPr>
            <w:r>
              <w:rPr>
                <w:spacing w:val="-2"/>
              </w:rPr>
              <w:t>0.0688</w:t>
            </w:r>
          </w:p>
        </w:tc>
        <w:tc>
          <w:tcPr>
            <w:tcW w:w="2012" w:type="dxa"/>
          </w:tcPr>
          <w:p w:rsidR="004F19BD" w:rsidRDefault="004F19BD">
            <w:pPr>
              <w:pStyle w:val="TableParagraph"/>
              <w:rPr>
                <w:rFonts w:ascii="Times New Roman"/>
                <w:sz w:val="18"/>
              </w:rPr>
            </w:pPr>
          </w:p>
        </w:tc>
      </w:tr>
      <w:tr w:rsidR="004F19BD">
        <w:trPr>
          <w:trHeight w:val="249"/>
        </w:trPr>
        <w:tc>
          <w:tcPr>
            <w:tcW w:w="672" w:type="dxa"/>
          </w:tcPr>
          <w:p w:rsidR="004F19BD" w:rsidRDefault="00EA37BF">
            <w:pPr>
              <w:pStyle w:val="TableParagraph"/>
              <w:spacing w:before="4" w:line="225" w:lineRule="exact"/>
              <w:ind w:left="10" w:right="1"/>
              <w:jc w:val="center"/>
            </w:pPr>
            <w:r>
              <w:rPr>
                <w:spacing w:val="-4"/>
              </w:rPr>
              <w:t>0301</w:t>
            </w:r>
          </w:p>
        </w:tc>
        <w:tc>
          <w:tcPr>
            <w:tcW w:w="804" w:type="dxa"/>
          </w:tcPr>
          <w:p w:rsidR="004F19BD" w:rsidRDefault="00EA37BF">
            <w:pPr>
              <w:pStyle w:val="TableParagraph"/>
              <w:spacing w:before="4" w:line="225" w:lineRule="exact"/>
              <w:ind w:left="26"/>
            </w:pPr>
            <w:r>
              <w:rPr>
                <w:spacing w:val="-5"/>
              </w:rPr>
              <w:t>0.2</w:t>
            </w:r>
          </w:p>
        </w:tc>
        <w:tc>
          <w:tcPr>
            <w:tcW w:w="807" w:type="dxa"/>
          </w:tcPr>
          <w:p w:rsidR="004F19BD" w:rsidRDefault="00EA37BF">
            <w:pPr>
              <w:pStyle w:val="TableParagraph"/>
              <w:spacing w:before="4" w:line="225" w:lineRule="exact"/>
              <w:ind w:left="28"/>
            </w:pPr>
            <w:r>
              <w:rPr>
                <w:spacing w:val="-5"/>
              </w:rPr>
              <w:t>1.8</w:t>
            </w:r>
          </w:p>
        </w:tc>
        <w:tc>
          <w:tcPr>
            <w:tcW w:w="2417" w:type="dxa"/>
          </w:tcPr>
          <w:p w:rsidR="004F19BD" w:rsidRDefault="00EA37BF">
            <w:pPr>
              <w:pStyle w:val="TableParagraph"/>
              <w:spacing w:before="4" w:line="225" w:lineRule="exact"/>
              <w:ind w:right="17"/>
              <w:jc w:val="right"/>
            </w:pPr>
            <w:r>
              <w:rPr>
                <w:spacing w:val="-2"/>
              </w:rPr>
              <w:t>0.00422</w:t>
            </w:r>
          </w:p>
        </w:tc>
        <w:tc>
          <w:tcPr>
            <w:tcW w:w="2417" w:type="dxa"/>
          </w:tcPr>
          <w:p w:rsidR="004F19BD" w:rsidRDefault="00EA37BF">
            <w:pPr>
              <w:pStyle w:val="TableParagraph"/>
              <w:spacing w:before="4" w:line="225" w:lineRule="exact"/>
              <w:ind w:right="17"/>
              <w:jc w:val="right"/>
            </w:pPr>
            <w:r>
              <w:rPr>
                <w:spacing w:val="-2"/>
              </w:rPr>
              <w:t>0.00818</w:t>
            </w:r>
          </w:p>
        </w:tc>
        <w:tc>
          <w:tcPr>
            <w:tcW w:w="2012" w:type="dxa"/>
          </w:tcPr>
          <w:p w:rsidR="004F19BD" w:rsidRDefault="004F19BD">
            <w:pPr>
              <w:pStyle w:val="TableParagraph"/>
              <w:rPr>
                <w:rFonts w:ascii="Times New Roman"/>
                <w:sz w:val="18"/>
              </w:rPr>
            </w:pPr>
          </w:p>
        </w:tc>
      </w:tr>
      <w:tr w:rsidR="004F19BD">
        <w:trPr>
          <w:trHeight w:val="249"/>
        </w:trPr>
        <w:tc>
          <w:tcPr>
            <w:tcW w:w="672" w:type="dxa"/>
          </w:tcPr>
          <w:p w:rsidR="004F19BD" w:rsidRDefault="00EA37BF">
            <w:pPr>
              <w:pStyle w:val="TableParagraph"/>
              <w:spacing w:before="4" w:line="225" w:lineRule="exact"/>
              <w:ind w:left="10" w:right="1"/>
              <w:jc w:val="center"/>
            </w:pPr>
            <w:r>
              <w:rPr>
                <w:spacing w:val="-4"/>
              </w:rPr>
              <w:t>0304</w:t>
            </w:r>
          </w:p>
        </w:tc>
        <w:tc>
          <w:tcPr>
            <w:tcW w:w="804" w:type="dxa"/>
          </w:tcPr>
          <w:p w:rsidR="004F19BD" w:rsidRDefault="00EA37BF">
            <w:pPr>
              <w:pStyle w:val="TableParagraph"/>
              <w:spacing w:before="4" w:line="225" w:lineRule="exact"/>
              <w:ind w:left="26"/>
            </w:pPr>
            <w:r>
              <w:rPr>
                <w:spacing w:val="-5"/>
              </w:rPr>
              <w:t>0.2</w:t>
            </w:r>
          </w:p>
        </w:tc>
        <w:tc>
          <w:tcPr>
            <w:tcW w:w="807" w:type="dxa"/>
          </w:tcPr>
          <w:p w:rsidR="004F19BD" w:rsidRDefault="00EA37BF">
            <w:pPr>
              <w:pStyle w:val="TableParagraph"/>
              <w:spacing w:before="4" w:line="225" w:lineRule="exact"/>
              <w:ind w:left="28"/>
            </w:pPr>
            <w:r>
              <w:rPr>
                <w:spacing w:val="-5"/>
              </w:rPr>
              <w:t>1.8</w:t>
            </w:r>
          </w:p>
        </w:tc>
        <w:tc>
          <w:tcPr>
            <w:tcW w:w="2417" w:type="dxa"/>
          </w:tcPr>
          <w:p w:rsidR="004F19BD" w:rsidRDefault="00EA37BF">
            <w:pPr>
              <w:pStyle w:val="TableParagraph"/>
              <w:spacing w:before="4" w:line="225" w:lineRule="exact"/>
              <w:ind w:right="17"/>
              <w:jc w:val="right"/>
            </w:pPr>
            <w:r>
              <w:rPr>
                <w:spacing w:val="-2"/>
              </w:rPr>
              <w:t>0.000685</w:t>
            </w:r>
          </w:p>
        </w:tc>
        <w:tc>
          <w:tcPr>
            <w:tcW w:w="2417" w:type="dxa"/>
          </w:tcPr>
          <w:p w:rsidR="004F19BD" w:rsidRDefault="00EA37BF">
            <w:pPr>
              <w:pStyle w:val="TableParagraph"/>
              <w:spacing w:before="4" w:line="225" w:lineRule="exact"/>
              <w:ind w:right="17"/>
              <w:jc w:val="right"/>
            </w:pPr>
            <w:r>
              <w:rPr>
                <w:spacing w:val="-2"/>
              </w:rPr>
              <w:t>0.001329</w:t>
            </w:r>
          </w:p>
        </w:tc>
        <w:tc>
          <w:tcPr>
            <w:tcW w:w="2012" w:type="dxa"/>
          </w:tcPr>
          <w:p w:rsidR="004F19BD" w:rsidRDefault="004F19BD">
            <w:pPr>
              <w:pStyle w:val="TableParagraph"/>
              <w:rPr>
                <w:rFonts w:ascii="Times New Roman"/>
                <w:sz w:val="18"/>
              </w:rPr>
            </w:pPr>
          </w:p>
        </w:tc>
      </w:tr>
      <w:tr w:rsidR="004F19BD">
        <w:trPr>
          <w:trHeight w:val="249"/>
        </w:trPr>
        <w:tc>
          <w:tcPr>
            <w:tcW w:w="672" w:type="dxa"/>
          </w:tcPr>
          <w:p w:rsidR="004F19BD" w:rsidRDefault="00EA37BF">
            <w:pPr>
              <w:pStyle w:val="TableParagraph"/>
              <w:spacing w:before="4" w:line="225" w:lineRule="exact"/>
              <w:ind w:left="10" w:right="1"/>
              <w:jc w:val="center"/>
            </w:pPr>
            <w:r>
              <w:rPr>
                <w:spacing w:val="-4"/>
              </w:rPr>
              <w:t>0330</w:t>
            </w:r>
          </w:p>
        </w:tc>
        <w:tc>
          <w:tcPr>
            <w:tcW w:w="804" w:type="dxa"/>
          </w:tcPr>
          <w:p w:rsidR="004F19BD" w:rsidRDefault="00EA37BF">
            <w:pPr>
              <w:pStyle w:val="TableParagraph"/>
              <w:spacing w:before="4" w:line="225" w:lineRule="exact"/>
              <w:ind w:left="26"/>
            </w:pPr>
            <w:r>
              <w:rPr>
                <w:spacing w:val="-2"/>
              </w:rPr>
              <w:t>0.029</w:t>
            </w:r>
          </w:p>
        </w:tc>
        <w:tc>
          <w:tcPr>
            <w:tcW w:w="807" w:type="dxa"/>
          </w:tcPr>
          <w:p w:rsidR="004F19BD" w:rsidRDefault="00EA37BF">
            <w:pPr>
              <w:pStyle w:val="TableParagraph"/>
              <w:spacing w:before="4" w:line="225" w:lineRule="exact"/>
              <w:ind w:left="28"/>
            </w:pPr>
            <w:r>
              <w:rPr>
                <w:spacing w:val="-2"/>
              </w:rPr>
              <w:t>0.252</w:t>
            </w:r>
          </w:p>
        </w:tc>
        <w:tc>
          <w:tcPr>
            <w:tcW w:w="2417" w:type="dxa"/>
          </w:tcPr>
          <w:p w:rsidR="004F19BD" w:rsidRDefault="00EA37BF">
            <w:pPr>
              <w:pStyle w:val="TableParagraph"/>
              <w:spacing w:before="4" w:line="225" w:lineRule="exact"/>
              <w:ind w:right="17"/>
              <w:jc w:val="right"/>
            </w:pPr>
            <w:r>
              <w:rPr>
                <w:spacing w:val="-2"/>
              </w:rPr>
              <w:t>0.00074</w:t>
            </w:r>
          </w:p>
        </w:tc>
        <w:tc>
          <w:tcPr>
            <w:tcW w:w="2417" w:type="dxa"/>
          </w:tcPr>
          <w:p w:rsidR="004F19BD" w:rsidRDefault="00EA37BF">
            <w:pPr>
              <w:pStyle w:val="TableParagraph"/>
              <w:spacing w:before="4" w:line="225" w:lineRule="exact"/>
              <w:ind w:right="17"/>
              <w:jc w:val="right"/>
            </w:pPr>
            <w:r>
              <w:rPr>
                <w:spacing w:val="-2"/>
              </w:rPr>
              <w:t>0.001435</w:t>
            </w:r>
          </w:p>
        </w:tc>
        <w:tc>
          <w:tcPr>
            <w:tcW w:w="2012" w:type="dxa"/>
          </w:tcPr>
          <w:p w:rsidR="004F19BD" w:rsidRDefault="004F19BD">
            <w:pPr>
              <w:pStyle w:val="TableParagraph"/>
              <w:rPr>
                <w:rFonts w:ascii="Times New Roman"/>
                <w:sz w:val="18"/>
              </w:rPr>
            </w:pPr>
          </w:p>
        </w:tc>
      </w:tr>
    </w:tbl>
    <w:p w:rsidR="004F19BD" w:rsidRDefault="004F19BD">
      <w:pPr>
        <w:pStyle w:val="a3"/>
        <w:spacing w:before="25"/>
        <w:rPr>
          <w:rFonts w:ascii="Courier New"/>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35"/>
        <w:gridCol w:w="401"/>
        <w:gridCol w:w="403"/>
        <w:gridCol w:w="269"/>
        <w:gridCol w:w="538"/>
        <w:gridCol w:w="804"/>
        <w:gridCol w:w="806"/>
        <w:gridCol w:w="806"/>
        <w:gridCol w:w="803"/>
        <w:gridCol w:w="805"/>
        <w:gridCol w:w="805"/>
        <w:gridCol w:w="2010"/>
      </w:tblGrid>
      <w:tr w:rsidR="004F19BD">
        <w:trPr>
          <w:trHeight w:val="253"/>
        </w:trPr>
        <w:tc>
          <w:tcPr>
            <w:tcW w:w="9123" w:type="dxa"/>
            <w:gridSpan w:val="13"/>
          </w:tcPr>
          <w:p w:rsidR="004F19BD" w:rsidRDefault="00EA37BF">
            <w:pPr>
              <w:pStyle w:val="TableParagraph"/>
              <w:spacing w:line="234" w:lineRule="exact"/>
              <w:ind w:left="15"/>
              <w:jc w:val="center"/>
              <w:rPr>
                <w:rFonts w:ascii="Times New Roman" w:hAnsi="Times New Roman"/>
                <w:b/>
                <w:i/>
              </w:rPr>
            </w:pPr>
            <w:r>
              <w:rPr>
                <w:rFonts w:ascii="Times New Roman" w:hAnsi="Times New Roman"/>
                <w:b/>
                <w:i/>
              </w:rPr>
              <w:t>Тип</w:t>
            </w:r>
            <w:r>
              <w:rPr>
                <w:rFonts w:ascii="Times New Roman" w:hAnsi="Times New Roman"/>
                <w:b/>
                <w:i/>
                <w:spacing w:val="-5"/>
              </w:rPr>
              <w:t xml:space="preserve"> </w:t>
            </w:r>
            <w:r>
              <w:rPr>
                <w:rFonts w:ascii="Times New Roman" w:hAnsi="Times New Roman"/>
                <w:b/>
                <w:i/>
              </w:rPr>
              <w:t>машины:</w:t>
            </w:r>
            <w:r>
              <w:rPr>
                <w:rFonts w:ascii="Times New Roman" w:hAnsi="Times New Roman"/>
                <w:b/>
                <w:i/>
                <w:spacing w:val="-5"/>
              </w:rPr>
              <w:t xml:space="preserve"> </w:t>
            </w:r>
            <w:r>
              <w:rPr>
                <w:rFonts w:ascii="Times New Roman" w:hAnsi="Times New Roman"/>
                <w:b/>
                <w:i/>
              </w:rPr>
              <w:t>Грузовые</w:t>
            </w:r>
            <w:r>
              <w:rPr>
                <w:rFonts w:ascii="Times New Roman" w:hAnsi="Times New Roman"/>
                <w:b/>
                <w:i/>
                <w:spacing w:val="-5"/>
              </w:rPr>
              <w:t xml:space="preserve"> </w:t>
            </w:r>
            <w:r>
              <w:rPr>
                <w:rFonts w:ascii="Times New Roman" w:hAnsi="Times New Roman"/>
                <w:b/>
                <w:i/>
              </w:rPr>
              <w:t>автомобили</w:t>
            </w:r>
            <w:r>
              <w:rPr>
                <w:rFonts w:ascii="Times New Roman" w:hAnsi="Times New Roman"/>
                <w:b/>
                <w:i/>
                <w:spacing w:val="-4"/>
              </w:rPr>
              <w:t xml:space="preserve"> </w:t>
            </w:r>
            <w:r>
              <w:rPr>
                <w:rFonts w:ascii="Times New Roman" w:hAnsi="Times New Roman"/>
                <w:b/>
                <w:i/>
              </w:rPr>
              <w:t>дизельные</w:t>
            </w:r>
            <w:r>
              <w:rPr>
                <w:rFonts w:ascii="Times New Roman" w:hAnsi="Times New Roman"/>
                <w:b/>
                <w:i/>
                <w:spacing w:val="-3"/>
              </w:rPr>
              <w:t xml:space="preserve"> </w:t>
            </w:r>
            <w:r>
              <w:rPr>
                <w:rFonts w:ascii="Times New Roman" w:hAnsi="Times New Roman"/>
                <w:b/>
                <w:i/>
              </w:rPr>
              <w:t>свыше</w:t>
            </w:r>
            <w:r>
              <w:rPr>
                <w:rFonts w:ascii="Times New Roman" w:hAnsi="Times New Roman"/>
                <w:b/>
                <w:i/>
                <w:spacing w:val="-5"/>
              </w:rPr>
              <w:t xml:space="preserve"> </w:t>
            </w:r>
            <w:r>
              <w:rPr>
                <w:rFonts w:ascii="Times New Roman" w:hAnsi="Times New Roman"/>
                <w:b/>
                <w:i/>
              </w:rPr>
              <w:t>2</w:t>
            </w:r>
            <w:r>
              <w:rPr>
                <w:rFonts w:ascii="Times New Roman" w:hAnsi="Times New Roman"/>
                <w:b/>
                <w:i/>
                <w:spacing w:val="-3"/>
              </w:rPr>
              <w:t xml:space="preserve"> </w:t>
            </w:r>
            <w:r>
              <w:rPr>
                <w:rFonts w:ascii="Times New Roman" w:hAnsi="Times New Roman"/>
                <w:b/>
                <w:i/>
              </w:rPr>
              <w:t>до</w:t>
            </w:r>
            <w:r>
              <w:rPr>
                <w:rFonts w:ascii="Times New Roman" w:hAnsi="Times New Roman"/>
                <w:b/>
                <w:i/>
                <w:spacing w:val="-6"/>
              </w:rPr>
              <w:t xml:space="preserve"> </w:t>
            </w:r>
            <w:r>
              <w:rPr>
                <w:rFonts w:ascii="Times New Roman" w:hAnsi="Times New Roman"/>
                <w:b/>
                <w:i/>
              </w:rPr>
              <w:t>5</w:t>
            </w:r>
            <w:r>
              <w:rPr>
                <w:rFonts w:ascii="Times New Roman" w:hAnsi="Times New Roman"/>
                <w:b/>
                <w:i/>
                <w:spacing w:val="-6"/>
              </w:rPr>
              <w:t xml:space="preserve"> </w:t>
            </w:r>
            <w:r>
              <w:rPr>
                <w:rFonts w:ascii="Times New Roman" w:hAnsi="Times New Roman"/>
                <w:b/>
                <w:i/>
              </w:rPr>
              <w:t>т</w:t>
            </w:r>
            <w:r>
              <w:rPr>
                <w:rFonts w:ascii="Times New Roman" w:hAnsi="Times New Roman"/>
                <w:b/>
                <w:i/>
                <w:spacing w:val="-2"/>
              </w:rPr>
              <w:t xml:space="preserve"> (СНГ)</w:t>
            </w:r>
          </w:p>
        </w:tc>
      </w:tr>
      <w:tr w:rsidR="004F19BD">
        <w:trPr>
          <w:trHeight w:val="506"/>
        </w:trPr>
        <w:tc>
          <w:tcPr>
            <w:tcW w:w="538" w:type="dxa"/>
          </w:tcPr>
          <w:p w:rsidR="004F19BD" w:rsidRDefault="00EA37BF">
            <w:pPr>
              <w:pStyle w:val="TableParagraph"/>
              <w:spacing w:line="252" w:lineRule="exact"/>
              <w:ind w:left="83" w:right="73" w:firstLine="16"/>
              <w:rPr>
                <w:rFonts w:ascii="Times New Roman" w:hAnsi="Times New Roman"/>
                <w:b/>
                <w:i/>
              </w:rPr>
            </w:pPr>
            <w:proofErr w:type="spellStart"/>
            <w:r>
              <w:rPr>
                <w:rFonts w:ascii="Times New Roman" w:hAnsi="Times New Roman"/>
                <w:b/>
                <w:i/>
                <w:spacing w:val="-4"/>
              </w:rPr>
              <w:t>Dn</w:t>
            </w:r>
            <w:proofErr w:type="spellEnd"/>
            <w:r>
              <w:rPr>
                <w:rFonts w:ascii="Times New Roman" w:hAnsi="Times New Roman"/>
                <w:b/>
                <w:i/>
                <w:spacing w:val="-4"/>
              </w:rPr>
              <w:t xml:space="preserve">, </w:t>
            </w:r>
            <w:proofErr w:type="spellStart"/>
            <w:r>
              <w:rPr>
                <w:rFonts w:ascii="Times New Roman" w:hAnsi="Times New Roman"/>
                <w:b/>
                <w:i/>
                <w:spacing w:val="-5"/>
              </w:rPr>
              <w:t>сут</w:t>
            </w:r>
            <w:proofErr w:type="spellEnd"/>
          </w:p>
        </w:tc>
        <w:tc>
          <w:tcPr>
            <w:tcW w:w="536" w:type="dxa"/>
            <w:gridSpan w:val="2"/>
          </w:tcPr>
          <w:p w:rsidR="004F19BD" w:rsidRDefault="00EA37BF">
            <w:pPr>
              <w:pStyle w:val="TableParagraph"/>
              <w:spacing w:line="252" w:lineRule="exact"/>
              <w:ind w:left="88" w:right="73" w:firstLine="14"/>
              <w:rPr>
                <w:rFonts w:ascii="Times New Roman" w:hAnsi="Times New Roman"/>
                <w:b/>
                <w:i/>
              </w:rPr>
            </w:pPr>
            <w:proofErr w:type="spellStart"/>
            <w:r>
              <w:rPr>
                <w:rFonts w:ascii="Times New Roman" w:hAnsi="Times New Roman"/>
                <w:b/>
                <w:i/>
                <w:spacing w:val="-4"/>
              </w:rPr>
              <w:t>Nk</w:t>
            </w:r>
            <w:proofErr w:type="spellEnd"/>
            <w:r>
              <w:rPr>
                <w:rFonts w:ascii="Times New Roman" w:hAnsi="Times New Roman"/>
                <w:b/>
                <w:i/>
                <w:spacing w:val="-4"/>
              </w:rPr>
              <w:t xml:space="preserve">, </w:t>
            </w:r>
            <w:proofErr w:type="spellStart"/>
            <w:r>
              <w:rPr>
                <w:rFonts w:ascii="Times New Roman" w:hAnsi="Times New Roman"/>
                <w:b/>
                <w:i/>
                <w:spacing w:val="-5"/>
              </w:rPr>
              <w:t>шт</w:t>
            </w:r>
            <w:proofErr w:type="spellEnd"/>
          </w:p>
        </w:tc>
        <w:tc>
          <w:tcPr>
            <w:tcW w:w="672" w:type="dxa"/>
            <w:gridSpan w:val="2"/>
          </w:tcPr>
          <w:p w:rsidR="004F19BD" w:rsidRDefault="00EA37BF">
            <w:pPr>
              <w:pStyle w:val="TableParagraph"/>
              <w:spacing w:line="251" w:lineRule="exact"/>
              <w:ind w:left="5"/>
              <w:jc w:val="center"/>
              <w:rPr>
                <w:rFonts w:ascii="Times New Roman"/>
                <w:b/>
                <w:i/>
              </w:rPr>
            </w:pPr>
            <w:r>
              <w:rPr>
                <w:rFonts w:ascii="Times New Roman"/>
                <w:b/>
                <w:i/>
                <w:spacing w:val="-10"/>
              </w:rPr>
              <w:t>A</w:t>
            </w:r>
          </w:p>
        </w:tc>
        <w:tc>
          <w:tcPr>
            <w:tcW w:w="538" w:type="dxa"/>
          </w:tcPr>
          <w:p w:rsidR="004F19BD" w:rsidRDefault="00EA37BF">
            <w:pPr>
              <w:pStyle w:val="TableParagraph"/>
              <w:spacing w:line="252" w:lineRule="exact"/>
              <w:ind w:left="58" w:firstLine="16"/>
              <w:rPr>
                <w:rFonts w:ascii="Times New Roman" w:hAnsi="Times New Roman"/>
                <w:b/>
                <w:i/>
              </w:rPr>
            </w:pPr>
            <w:r>
              <w:rPr>
                <w:rFonts w:ascii="Times New Roman" w:hAnsi="Times New Roman"/>
                <w:b/>
                <w:i/>
                <w:spacing w:val="-4"/>
              </w:rPr>
              <w:t xml:space="preserve">Nk1 </w:t>
            </w:r>
            <w:r>
              <w:rPr>
                <w:rFonts w:ascii="Times New Roman" w:hAnsi="Times New Roman"/>
                <w:b/>
                <w:i/>
                <w:spacing w:val="-5"/>
              </w:rPr>
              <w:t>шт.</w:t>
            </w:r>
          </w:p>
        </w:tc>
        <w:tc>
          <w:tcPr>
            <w:tcW w:w="804" w:type="dxa"/>
          </w:tcPr>
          <w:p w:rsidR="004F19BD" w:rsidRDefault="00EA37BF">
            <w:pPr>
              <w:pStyle w:val="TableParagraph"/>
              <w:spacing w:line="251" w:lineRule="exact"/>
              <w:ind w:left="248"/>
              <w:rPr>
                <w:rFonts w:ascii="Times New Roman"/>
                <w:b/>
                <w:i/>
              </w:rPr>
            </w:pPr>
            <w:r>
              <w:rPr>
                <w:rFonts w:ascii="Times New Roman"/>
                <w:b/>
                <w:i/>
                <w:spacing w:val="-5"/>
              </w:rPr>
              <w:t>L1,</w:t>
            </w:r>
          </w:p>
          <w:p w:rsidR="004F19BD" w:rsidRDefault="00EA37BF">
            <w:pPr>
              <w:pStyle w:val="TableParagraph"/>
              <w:spacing w:line="235" w:lineRule="exact"/>
              <w:ind w:left="267"/>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line="251" w:lineRule="exact"/>
              <w:ind w:left="190"/>
              <w:rPr>
                <w:rFonts w:ascii="Times New Roman"/>
                <w:b/>
                <w:i/>
              </w:rPr>
            </w:pPr>
            <w:r>
              <w:rPr>
                <w:rFonts w:ascii="Times New Roman"/>
                <w:b/>
                <w:i/>
                <w:spacing w:val="-4"/>
              </w:rPr>
              <w:t>L1n,</w:t>
            </w:r>
          </w:p>
          <w:p w:rsidR="004F19BD" w:rsidRDefault="00EA37BF">
            <w:pPr>
              <w:pStyle w:val="TableParagraph"/>
              <w:spacing w:line="235" w:lineRule="exact"/>
              <w:ind w:left="269"/>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line="252" w:lineRule="exact"/>
              <w:ind w:left="203" w:right="192" w:firstLine="4"/>
              <w:rPr>
                <w:rFonts w:ascii="Times New Roman" w:hAnsi="Times New Roman"/>
                <w:b/>
                <w:i/>
              </w:rPr>
            </w:pPr>
            <w:proofErr w:type="spellStart"/>
            <w:r>
              <w:rPr>
                <w:rFonts w:ascii="Times New Roman" w:hAnsi="Times New Roman"/>
                <w:b/>
                <w:i/>
                <w:spacing w:val="-4"/>
              </w:rPr>
              <w:t>Txs</w:t>
            </w:r>
            <w:proofErr w:type="spellEnd"/>
            <w:r>
              <w:rPr>
                <w:rFonts w:ascii="Times New Roman" w:hAnsi="Times New Roman"/>
                <w:b/>
                <w:i/>
                <w:spacing w:val="-4"/>
              </w:rPr>
              <w:t xml:space="preserve">, </w:t>
            </w:r>
            <w:r>
              <w:rPr>
                <w:rFonts w:ascii="Times New Roman" w:hAnsi="Times New Roman"/>
                <w:b/>
                <w:i/>
                <w:spacing w:val="-5"/>
              </w:rPr>
              <w:t>мин</w:t>
            </w:r>
          </w:p>
        </w:tc>
        <w:tc>
          <w:tcPr>
            <w:tcW w:w="803" w:type="dxa"/>
          </w:tcPr>
          <w:p w:rsidR="004F19BD" w:rsidRDefault="00EA37BF">
            <w:pPr>
              <w:pStyle w:val="TableParagraph"/>
              <w:spacing w:line="251" w:lineRule="exact"/>
              <w:ind w:left="249"/>
              <w:rPr>
                <w:rFonts w:ascii="Times New Roman"/>
                <w:b/>
                <w:i/>
              </w:rPr>
            </w:pPr>
            <w:r>
              <w:rPr>
                <w:rFonts w:ascii="Times New Roman"/>
                <w:b/>
                <w:i/>
                <w:spacing w:val="-5"/>
              </w:rPr>
              <w:t>L2,</w:t>
            </w:r>
          </w:p>
          <w:p w:rsidR="004F19BD" w:rsidRDefault="00EA37BF">
            <w:pPr>
              <w:pStyle w:val="TableParagraph"/>
              <w:spacing w:line="235" w:lineRule="exact"/>
              <w:ind w:left="268"/>
              <w:rPr>
                <w:rFonts w:ascii="Times New Roman" w:hAnsi="Times New Roman"/>
                <w:b/>
                <w:i/>
              </w:rPr>
            </w:pPr>
            <w:r>
              <w:rPr>
                <w:rFonts w:ascii="Times New Roman" w:hAnsi="Times New Roman"/>
                <w:b/>
                <w:i/>
                <w:spacing w:val="-5"/>
              </w:rPr>
              <w:t>км</w:t>
            </w:r>
          </w:p>
        </w:tc>
        <w:tc>
          <w:tcPr>
            <w:tcW w:w="805" w:type="dxa"/>
          </w:tcPr>
          <w:p w:rsidR="004F19BD" w:rsidRDefault="00EA37BF">
            <w:pPr>
              <w:pStyle w:val="TableParagraph"/>
              <w:spacing w:line="251" w:lineRule="exact"/>
              <w:ind w:left="192"/>
              <w:rPr>
                <w:rFonts w:ascii="Times New Roman"/>
                <w:b/>
                <w:i/>
              </w:rPr>
            </w:pPr>
            <w:r>
              <w:rPr>
                <w:rFonts w:ascii="Times New Roman"/>
                <w:b/>
                <w:i/>
                <w:spacing w:val="-4"/>
              </w:rPr>
              <w:t>L2n,</w:t>
            </w:r>
          </w:p>
          <w:p w:rsidR="004F19BD" w:rsidRDefault="00EA37BF">
            <w:pPr>
              <w:pStyle w:val="TableParagraph"/>
              <w:spacing w:line="235" w:lineRule="exact"/>
              <w:ind w:left="272"/>
              <w:rPr>
                <w:rFonts w:ascii="Times New Roman" w:hAnsi="Times New Roman"/>
                <w:b/>
                <w:i/>
              </w:rPr>
            </w:pPr>
            <w:r>
              <w:rPr>
                <w:rFonts w:ascii="Times New Roman" w:hAnsi="Times New Roman"/>
                <w:b/>
                <w:i/>
                <w:spacing w:val="-5"/>
              </w:rPr>
              <w:t>км</w:t>
            </w:r>
          </w:p>
        </w:tc>
        <w:tc>
          <w:tcPr>
            <w:tcW w:w="805" w:type="dxa"/>
          </w:tcPr>
          <w:p w:rsidR="004F19BD" w:rsidRDefault="00EA37BF">
            <w:pPr>
              <w:pStyle w:val="TableParagraph"/>
              <w:spacing w:line="252" w:lineRule="exact"/>
              <w:ind w:left="206" w:hanging="39"/>
              <w:rPr>
                <w:rFonts w:ascii="Times New Roman" w:hAnsi="Times New Roman"/>
                <w:b/>
                <w:i/>
              </w:rPr>
            </w:pPr>
            <w:proofErr w:type="spellStart"/>
            <w:r>
              <w:rPr>
                <w:rFonts w:ascii="Times New Roman" w:hAnsi="Times New Roman"/>
                <w:b/>
                <w:i/>
                <w:spacing w:val="-4"/>
              </w:rPr>
              <w:t>Txm</w:t>
            </w:r>
            <w:proofErr w:type="spellEnd"/>
            <w:r>
              <w:rPr>
                <w:rFonts w:ascii="Times New Roman" w:hAnsi="Times New Roman"/>
                <w:b/>
                <w:i/>
                <w:spacing w:val="-4"/>
              </w:rPr>
              <w:t xml:space="preserve">, </w:t>
            </w:r>
            <w:r>
              <w:rPr>
                <w:rFonts w:ascii="Times New Roman" w:hAnsi="Times New Roman"/>
                <w:b/>
                <w:i/>
                <w:spacing w:val="-5"/>
              </w:rPr>
              <w:t>мин</w:t>
            </w:r>
          </w:p>
        </w:tc>
        <w:tc>
          <w:tcPr>
            <w:tcW w:w="2010" w:type="dxa"/>
          </w:tcPr>
          <w:p w:rsidR="004F19BD" w:rsidRDefault="004F19BD">
            <w:pPr>
              <w:pStyle w:val="TableParagraph"/>
              <w:rPr>
                <w:rFonts w:ascii="Times New Roman"/>
              </w:rPr>
            </w:pPr>
          </w:p>
        </w:tc>
      </w:tr>
      <w:tr w:rsidR="004F19BD">
        <w:trPr>
          <w:trHeight w:val="249"/>
        </w:trPr>
        <w:tc>
          <w:tcPr>
            <w:tcW w:w="538" w:type="dxa"/>
          </w:tcPr>
          <w:p w:rsidR="004F19BD" w:rsidRDefault="00EA37BF">
            <w:pPr>
              <w:pStyle w:val="TableParagraph"/>
              <w:spacing w:before="4" w:line="225" w:lineRule="exact"/>
              <w:ind w:left="244"/>
            </w:pPr>
            <w:r>
              <w:rPr>
                <w:spacing w:val="-5"/>
              </w:rPr>
              <w:t>34</w:t>
            </w:r>
          </w:p>
        </w:tc>
        <w:tc>
          <w:tcPr>
            <w:tcW w:w="536" w:type="dxa"/>
            <w:gridSpan w:val="2"/>
          </w:tcPr>
          <w:p w:rsidR="004F19BD" w:rsidRDefault="00EA37BF">
            <w:pPr>
              <w:pStyle w:val="TableParagraph"/>
              <w:spacing w:before="4" w:line="225" w:lineRule="exact"/>
              <w:ind w:right="17"/>
              <w:jc w:val="right"/>
            </w:pPr>
            <w:r>
              <w:rPr>
                <w:spacing w:val="-10"/>
              </w:rPr>
              <w:t>2</w:t>
            </w:r>
          </w:p>
        </w:tc>
        <w:tc>
          <w:tcPr>
            <w:tcW w:w="672" w:type="dxa"/>
            <w:gridSpan w:val="2"/>
          </w:tcPr>
          <w:p w:rsidR="004F19BD" w:rsidRDefault="00EA37BF">
            <w:pPr>
              <w:pStyle w:val="TableParagraph"/>
              <w:spacing w:before="4" w:line="225" w:lineRule="exact"/>
              <w:ind w:left="113"/>
            </w:pPr>
            <w:r>
              <w:rPr>
                <w:spacing w:val="-4"/>
              </w:rPr>
              <w:t>1.00</w:t>
            </w:r>
          </w:p>
        </w:tc>
        <w:tc>
          <w:tcPr>
            <w:tcW w:w="538" w:type="dxa"/>
          </w:tcPr>
          <w:p w:rsidR="004F19BD" w:rsidRDefault="00EA37BF">
            <w:pPr>
              <w:pStyle w:val="TableParagraph"/>
              <w:spacing w:before="4" w:line="225" w:lineRule="exact"/>
              <w:ind w:right="19"/>
              <w:jc w:val="right"/>
            </w:pPr>
            <w:r>
              <w:rPr>
                <w:spacing w:val="-10"/>
              </w:rPr>
              <w:t>1</w:t>
            </w:r>
          </w:p>
        </w:tc>
        <w:tc>
          <w:tcPr>
            <w:tcW w:w="804" w:type="dxa"/>
          </w:tcPr>
          <w:p w:rsidR="004F19BD" w:rsidRDefault="00EA37BF">
            <w:pPr>
              <w:pStyle w:val="TableParagraph"/>
              <w:spacing w:before="4" w:line="225" w:lineRule="exact"/>
              <w:ind w:left="509"/>
            </w:pPr>
            <w:r>
              <w:rPr>
                <w:spacing w:val="-5"/>
              </w:rPr>
              <w:t>68</w:t>
            </w:r>
          </w:p>
        </w:tc>
        <w:tc>
          <w:tcPr>
            <w:tcW w:w="806" w:type="dxa"/>
          </w:tcPr>
          <w:p w:rsidR="004F19BD" w:rsidRDefault="00EA37BF">
            <w:pPr>
              <w:pStyle w:val="TableParagraph"/>
              <w:spacing w:before="4" w:line="225" w:lineRule="exact"/>
              <w:ind w:left="512"/>
            </w:pPr>
            <w:r>
              <w:rPr>
                <w:spacing w:val="-5"/>
              </w:rPr>
              <w:t>68</w:t>
            </w:r>
          </w:p>
        </w:tc>
        <w:tc>
          <w:tcPr>
            <w:tcW w:w="806" w:type="dxa"/>
          </w:tcPr>
          <w:p w:rsidR="004F19BD" w:rsidRDefault="00EA37BF">
            <w:pPr>
              <w:pStyle w:val="TableParagraph"/>
              <w:spacing w:before="4" w:line="225" w:lineRule="exact"/>
              <w:ind w:left="512"/>
            </w:pPr>
            <w:r>
              <w:rPr>
                <w:spacing w:val="-5"/>
              </w:rPr>
              <w:t>96</w:t>
            </w:r>
          </w:p>
        </w:tc>
        <w:tc>
          <w:tcPr>
            <w:tcW w:w="803" w:type="dxa"/>
          </w:tcPr>
          <w:p w:rsidR="004F19BD" w:rsidRDefault="00EA37BF">
            <w:pPr>
              <w:pStyle w:val="TableParagraph"/>
              <w:spacing w:before="4" w:line="225" w:lineRule="exact"/>
              <w:ind w:right="15"/>
              <w:jc w:val="right"/>
            </w:pPr>
            <w:r>
              <w:rPr>
                <w:spacing w:val="-10"/>
              </w:rPr>
              <w:t>2</w:t>
            </w:r>
          </w:p>
        </w:tc>
        <w:tc>
          <w:tcPr>
            <w:tcW w:w="805" w:type="dxa"/>
          </w:tcPr>
          <w:p w:rsidR="004F19BD" w:rsidRDefault="00EA37BF">
            <w:pPr>
              <w:pStyle w:val="TableParagraph"/>
              <w:spacing w:before="4" w:line="225" w:lineRule="exact"/>
              <w:ind w:right="13"/>
              <w:jc w:val="right"/>
            </w:pPr>
            <w:r>
              <w:rPr>
                <w:spacing w:val="-10"/>
              </w:rPr>
              <w:t>2</w:t>
            </w:r>
          </w:p>
        </w:tc>
        <w:tc>
          <w:tcPr>
            <w:tcW w:w="805" w:type="dxa"/>
          </w:tcPr>
          <w:p w:rsidR="004F19BD" w:rsidRDefault="00EA37BF">
            <w:pPr>
              <w:pStyle w:val="TableParagraph"/>
              <w:spacing w:before="4" w:line="225" w:lineRule="exact"/>
              <w:ind w:right="12"/>
              <w:jc w:val="right"/>
            </w:pPr>
            <w:r>
              <w:rPr>
                <w:spacing w:val="-10"/>
              </w:rPr>
              <w:t>6</w:t>
            </w:r>
          </w:p>
        </w:tc>
        <w:tc>
          <w:tcPr>
            <w:tcW w:w="2010" w:type="dxa"/>
          </w:tcPr>
          <w:p w:rsidR="004F19BD" w:rsidRDefault="004F19BD">
            <w:pPr>
              <w:pStyle w:val="TableParagraph"/>
              <w:rPr>
                <w:rFonts w:ascii="Times New Roman"/>
                <w:sz w:val="18"/>
              </w:rPr>
            </w:pPr>
          </w:p>
        </w:tc>
      </w:tr>
      <w:tr w:rsidR="004F19BD">
        <w:trPr>
          <w:trHeight w:val="249"/>
        </w:trPr>
        <w:tc>
          <w:tcPr>
            <w:tcW w:w="9123" w:type="dxa"/>
            <w:gridSpan w:val="13"/>
          </w:tcPr>
          <w:p w:rsidR="004F19BD" w:rsidRDefault="004F19BD">
            <w:pPr>
              <w:pStyle w:val="TableParagraph"/>
              <w:rPr>
                <w:rFonts w:ascii="Times New Roman"/>
                <w:sz w:val="18"/>
              </w:rPr>
            </w:pPr>
          </w:p>
        </w:tc>
      </w:tr>
      <w:tr w:rsidR="004F19BD">
        <w:trPr>
          <w:trHeight w:val="505"/>
        </w:trPr>
        <w:tc>
          <w:tcPr>
            <w:tcW w:w="673" w:type="dxa"/>
            <w:gridSpan w:val="2"/>
          </w:tcPr>
          <w:p w:rsidR="004F19BD" w:rsidRDefault="00EA37BF">
            <w:pPr>
              <w:pStyle w:val="TableParagraph"/>
              <w:spacing w:line="251" w:lineRule="exact"/>
              <w:ind w:left="206"/>
              <w:rPr>
                <w:rFonts w:ascii="Times New Roman" w:hAnsi="Times New Roman"/>
                <w:b/>
                <w:i/>
              </w:rPr>
            </w:pPr>
            <w:r>
              <w:rPr>
                <w:rFonts w:ascii="Times New Roman" w:hAnsi="Times New Roman"/>
                <w:b/>
                <w:i/>
                <w:spacing w:val="-5"/>
              </w:rPr>
              <w:t>ЗВ</w:t>
            </w:r>
          </w:p>
        </w:tc>
        <w:tc>
          <w:tcPr>
            <w:tcW w:w="804" w:type="dxa"/>
            <w:gridSpan w:val="2"/>
          </w:tcPr>
          <w:p w:rsidR="004F19BD" w:rsidRDefault="00EA37BF">
            <w:pPr>
              <w:pStyle w:val="TableParagraph"/>
              <w:spacing w:line="252" w:lineRule="exact"/>
              <w:ind w:left="130" w:firstLine="33"/>
              <w:rPr>
                <w:rFonts w:ascii="Times New Roman" w:hAnsi="Times New Roman"/>
                <w:b/>
                <w:i/>
              </w:rPr>
            </w:pPr>
            <w:proofErr w:type="spellStart"/>
            <w:r>
              <w:rPr>
                <w:rFonts w:ascii="Times New Roman" w:hAnsi="Times New Roman"/>
                <w:b/>
                <w:i/>
                <w:spacing w:val="-4"/>
              </w:rPr>
              <w:t>Mxx</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807" w:type="dxa"/>
            <w:gridSpan w:val="2"/>
          </w:tcPr>
          <w:p w:rsidR="004F19BD" w:rsidRDefault="00EA37BF">
            <w:pPr>
              <w:pStyle w:val="TableParagraph"/>
              <w:spacing w:line="252" w:lineRule="exact"/>
              <w:ind w:left="197" w:firstLine="48"/>
              <w:rPr>
                <w:rFonts w:ascii="Times New Roman" w:hAnsi="Times New Roman"/>
                <w:b/>
                <w:i/>
              </w:rPr>
            </w:pPr>
            <w:proofErr w:type="spellStart"/>
            <w:r>
              <w:rPr>
                <w:rFonts w:ascii="Times New Roman" w:hAnsi="Times New Roman"/>
                <w:b/>
                <w:i/>
                <w:spacing w:val="-4"/>
              </w:rPr>
              <w:t>Ml</w:t>
            </w:r>
            <w:proofErr w:type="spellEnd"/>
            <w:r>
              <w:rPr>
                <w:rFonts w:ascii="Times New Roman" w:hAnsi="Times New Roman"/>
                <w:b/>
                <w:i/>
                <w:spacing w:val="-4"/>
              </w:rPr>
              <w:t>, г/км</w:t>
            </w:r>
          </w:p>
        </w:tc>
        <w:tc>
          <w:tcPr>
            <w:tcW w:w="2416" w:type="dxa"/>
            <w:gridSpan w:val="3"/>
          </w:tcPr>
          <w:p w:rsidR="004F19BD" w:rsidRDefault="00EA37BF">
            <w:pPr>
              <w:pStyle w:val="TableParagraph"/>
              <w:spacing w:line="251" w:lineRule="exact"/>
              <w:ind w:left="7"/>
              <w:jc w:val="center"/>
              <w:rPr>
                <w:rFonts w:ascii="Times New Roman" w:hAnsi="Times New Roman"/>
                <w:b/>
                <w:i/>
              </w:rPr>
            </w:pPr>
            <w:r>
              <w:rPr>
                <w:rFonts w:ascii="Times New Roman" w:hAnsi="Times New Roman"/>
                <w:b/>
                <w:i/>
                <w:spacing w:val="-5"/>
              </w:rPr>
              <w:t>г/с</w:t>
            </w:r>
          </w:p>
        </w:tc>
        <w:tc>
          <w:tcPr>
            <w:tcW w:w="2413" w:type="dxa"/>
            <w:gridSpan w:val="3"/>
          </w:tcPr>
          <w:p w:rsidR="004F19BD" w:rsidRDefault="00EA37BF">
            <w:pPr>
              <w:pStyle w:val="TableParagraph"/>
              <w:spacing w:line="251" w:lineRule="exact"/>
              <w:ind w:left="12"/>
              <w:jc w:val="center"/>
              <w:rPr>
                <w:rFonts w:ascii="Times New Roman" w:hAnsi="Times New Roman"/>
                <w:b/>
                <w:i/>
              </w:rPr>
            </w:pPr>
            <w:r>
              <w:rPr>
                <w:rFonts w:ascii="Times New Roman" w:hAnsi="Times New Roman"/>
                <w:b/>
                <w:i/>
                <w:spacing w:val="-2"/>
              </w:rPr>
              <w:t>т/год</w:t>
            </w:r>
          </w:p>
        </w:tc>
        <w:tc>
          <w:tcPr>
            <w:tcW w:w="2010" w:type="dxa"/>
          </w:tcPr>
          <w:p w:rsidR="004F19BD" w:rsidRDefault="004F19BD">
            <w:pPr>
              <w:pStyle w:val="TableParagraph"/>
              <w:rPr>
                <w:rFonts w:ascii="Times New Roman"/>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0337</w:t>
            </w:r>
          </w:p>
        </w:tc>
        <w:tc>
          <w:tcPr>
            <w:tcW w:w="804" w:type="dxa"/>
            <w:gridSpan w:val="2"/>
          </w:tcPr>
          <w:p w:rsidR="004F19BD" w:rsidRDefault="00EA37BF">
            <w:pPr>
              <w:pStyle w:val="TableParagraph"/>
              <w:spacing w:before="4" w:line="225" w:lineRule="exact"/>
              <w:ind w:left="25"/>
            </w:pPr>
            <w:r>
              <w:rPr>
                <w:spacing w:val="-5"/>
              </w:rPr>
              <w:t>1.5</w:t>
            </w:r>
          </w:p>
        </w:tc>
        <w:tc>
          <w:tcPr>
            <w:tcW w:w="807" w:type="dxa"/>
            <w:gridSpan w:val="2"/>
          </w:tcPr>
          <w:p w:rsidR="004F19BD" w:rsidRDefault="00EA37BF">
            <w:pPr>
              <w:pStyle w:val="TableParagraph"/>
              <w:spacing w:before="4" w:line="225" w:lineRule="exact"/>
              <w:ind w:left="27"/>
            </w:pPr>
            <w:r>
              <w:rPr>
                <w:spacing w:val="-4"/>
              </w:rPr>
              <w:t>3.87</w:t>
            </w:r>
          </w:p>
        </w:tc>
        <w:tc>
          <w:tcPr>
            <w:tcW w:w="2416" w:type="dxa"/>
            <w:gridSpan w:val="3"/>
          </w:tcPr>
          <w:p w:rsidR="004F19BD" w:rsidRDefault="00EA37BF">
            <w:pPr>
              <w:pStyle w:val="TableParagraph"/>
              <w:spacing w:before="4" w:line="225" w:lineRule="exact"/>
              <w:ind w:left="1594"/>
            </w:pPr>
            <w:r>
              <w:rPr>
                <w:spacing w:val="-2"/>
              </w:rPr>
              <w:t>0.0149</w:t>
            </w:r>
          </w:p>
        </w:tc>
        <w:tc>
          <w:tcPr>
            <w:tcW w:w="2413" w:type="dxa"/>
            <w:gridSpan w:val="3"/>
          </w:tcPr>
          <w:p w:rsidR="004F19BD" w:rsidRDefault="00EA37BF">
            <w:pPr>
              <w:pStyle w:val="TableParagraph"/>
              <w:spacing w:before="4" w:line="225" w:lineRule="exact"/>
              <w:ind w:right="13"/>
              <w:jc w:val="right"/>
            </w:pPr>
            <w:r>
              <w:rPr>
                <w:spacing w:val="-2"/>
              </w:rPr>
              <w:t>0.051</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6" w:lineRule="exact"/>
              <w:ind w:left="71"/>
            </w:pPr>
            <w:r>
              <w:rPr>
                <w:spacing w:val="-4"/>
              </w:rPr>
              <w:t>2732</w:t>
            </w:r>
          </w:p>
        </w:tc>
        <w:tc>
          <w:tcPr>
            <w:tcW w:w="804" w:type="dxa"/>
            <w:gridSpan w:val="2"/>
          </w:tcPr>
          <w:p w:rsidR="004F19BD" w:rsidRDefault="00EA37BF">
            <w:pPr>
              <w:pStyle w:val="TableParagraph"/>
              <w:spacing w:before="4" w:line="226" w:lineRule="exact"/>
              <w:ind w:left="25"/>
            </w:pPr>
            <w:r>
              <w:rPr>
                <w:spacing w:val="-4"/>
              </w:rPr>
              <w:t>0.25</w:t>
            </w:r>
          </w:p>
        </w:tc>
        <w:tc>
          <w:tcPr>
            <w:tcW w:w="807" w:type="dxa"/>
            <w:gridSpan w:val="2"/>
          </w:tcPr>
          <w:p w:rsidR="004F19BD" w:rsidRDefault="00EA37BF">
            <w:pPr>
              <w:pStyle w:val="TableParagraph"/>
              <w:spacing w:before="4" w:line="226" w:lineRule="exact"/>
              <w:ind w:left="27"/>
            </w:pPr>
            <w:r>
              <w:rPr>
                <w:spacing w:val="-4"/>
              </w:rPr>
              <w:t>0.72</w:t>
            </w:r>
          </w:p>
        </w:tc>
        <w:tc>
          <w:tcPr>
            <w:tcW w:w="2416" w:type="dxa"/>
            <w:gridSpan w:val="3"/>
          </w:tcPr>
          <w:p w:rsidR="004F19BD" w:rsidRDefault="00EA37BF">
            <w:pPr>
              <w:pStyle w:val="TableParagraph"/>
              <w:spacing w:before="4" w:line="226" w:lineRule="exact"/>
              <w:ind w:left="1462"/>
            </w:pPr>
            <w:r>
              <w:rPr>
                <w:spacing w:val="-2"/>
              </w:rPr>
              <w:t>0.00267</w:t>
            </w:r>
          </w:p>
        </w:tc>
        <w:tc>
          <w:tcPr>
            <w:tcW w:w="2413" w:type="dxa"/>
            <w:gridSpan w:val="3"/>
          </w:tcPr>
          <w:p w:rsidR="004F19BD" w:rsidRDefault="00EA37BF">
            <w:pPr>
              <w:pStyle w:val="TableParagraph"/>
              <w:spacing w:before="4" w:line="226" w:lineRule="exact"/>
              <w:ind w:left="1463"/>
            </w:pPr>
            <w:r>
              <w:rPr>
                <w:spacing w:val="-2"/>
              </w:rPr>
              <w:t>0.00929</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0301</w:t>
            </w:r>
          </w:p>
        </w:tc>
        <w:tc>
          <w:tcPr>
            <w:tcW w:w="804" w:type="dxa"/>
            <w:gridSpan w:val="2"/>
          </w:tcPr>
          <w:p w:rsidR="004F19BD" w:rsidRDefault="00EA37BF">
            <w:pPr>
              <w:pStyle w:val="TableParagraph"/>
              <w:spacing w:before="4" w:line="225" w:lineRule="exact"/>
              <w:ind w:left="25"/>
            </w:pPr>
            <w:r>
              <w:rPr>
                <w:spacing w:val="-5"/>
              </w:rPr>
              <w:t>0.5</w:t>
            </w:r>
          </w:p>
        </w:tc>
        <w:tc>
          <w:tcPr>
            <w:tcW w:w="807" w:type="dxa"/>
            <w:gridSpan w:val="2"/>
          </w:tcPr>
          <w:p w:rsidR="004F19BD" w:rsidRDefault="00EA37BF">
            <w:pPr>
              <w:pStyle w:val="TableParagraph"/>
              <w:spacing w:before="4" w:line="225" w:lineRule="exact"/>
              <w:ind w:left="27"/>
            </w:pPr>
            <w:r>
              <w:rPr>
                <w:spacing w:val="-5"/>
              </w:rPr>
              <w:t>2.6</w:t>
            </w:r>
          </w:p>
        </w:tc>
        <w:tc>
          <w:tcPr>
            <w:tcW w:w="2416" w:type="dxa"/>
            <w:gridSpan w:val="3"/>
          </w:tcPr>
          <w:p w:rsidR="004F19BD" w:rsidRDefault="00EA37BF">
            <w:pPr>
              <w:pStyle w:val="TableParagraph"/>
              <w:spacing w:before="4" w:line="225" w:lineRule="exact"/>
              <w:ind w:left="1462"/>
            </w:pPr>
            <w:r>
              <w:rPr>
                <w:spacing w:val="-2"/>
              </w:rPr>
              <w:t>0.00665</w:t>
            </w:r>
          </w:p>
        </w:tc>
        <w:tc>
          <w:tcPr>
            <w:tcW w:w="2413" w:type="dxa"/>
            <w:gridSpan w:val="3"/>
          </w:tcPr>
          <w:p w:rsidR="004F19BD" w:rsidRDefault="00EA37BF">
            <w:pPr>
              <w:pStyle w:val="TableParagraph"/>
              <w:spacing w:before="4" w:line="225" w:lineRule="exact"/>
              <w:ind w:left="1595"/>
            </w:pPr>
            <w:r>
              <w:rPr>
                <w:spacing w:val="-2"/>
              </w:rPr>
              <w:t>0.0247</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0304</w:t>
            </w:r>
          </w:p>
        </w:tc>
        <w:tc>
          <w:tcPr>
            <w:tcW w:w="804" w:type="dxa"/>
            <w:gridSpan w:val="2"/>
          </w:tcPr>
          <w:p w:rsidR="004F19BD" w:rsidRDefault="00EA37BF">
            <w:pPr>
              <w:pStyle w:val="TableParagraph"/>
              <w:spacing w:before="4" w:line="225" w:lineRule="exact"/>
              <w:ind w:left="25"/>
            </w:pPr>
            <w:r>
              <w:rPr>
                <w:spacing w:val="-5"/>
              </w:rPr>
              <w:t>0.5</w:t>
            </w:r>
          </w:p>
        </w:tc>
        <w:tc>
          <w:tcPr>
            <w:tcW w:w="807" w:type="dxa"/>
            <w:gridSpan w:val="2"/>
          </w:tcPr>
          <w:p w:rsidR="004F19BD" w:rsidRDefault="00EA37BF">
            <w:pPr>
              <w:pStyle w:val="TableParagraph"/>
              <w:spacing w:before="4" w:line="225" w:lineRule="exact"/>
              <w:ind w:left="27"/>
            </w:pPr>
            <w:r>
              <w:rPr>
                <w:spacing w:val="-5"/>
              </w:rPr>
              <w:t>2.6</w:t>
            </w:r>
          </w:p>
        </w:tc>
        <w:tc>
          <w:tcPr>
            <w:tcW w:w="2416" w:type="dxa"/>
            <w:gridSpan w:val="3"/>
          </w:tcPr>
          <w:p w:rsidR="004F19BD" w:rsidRDefault="00EA37BF">
            <w:pPr>
              <w:pStyle w:val="TableParagraph"/>
              <w:spacing w:before="4" w:line="225" w:lineRule="exact"/>
              <w:ind w:left="1462"/>
            </w:pPr>
            <w:r>
              <w:rPr>
                <w:spacing w:val="-2"/>
              </w:rPr>
              <w:t>0.00108</w:t>
            </w:r>
          </w:p>
        </w:tc>
        <w:tc>
          <w:tcPr>
            <w:tcW w:w="2413" w:type="dxa"/>
            <w:gridSpan w:val="3"/>
          </w:tcPr>
          <w:p w:rsidR="004F19BD" w:rsidRDefault="00EA37BF">
            <w:pPr>
              <w:pStyle w:val="TableParagraph"/>
              <w:spacing w:before="4" w:line="225" w:lineRule="exact"/>
              <w:ind w:left="1463"/>
            </w:pPr>
            <w:r>
              <w:rPr>
                <w:spacing w:val="-2"/>
              </w:rPr>
              <w:t>0.00402</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0328</w:t>
            </w:r>
          </w:p>
        </w:tc>
        <w:tc>
          <w:tcPr>
            <w:tcW w:w="804" w:type="dxa"/>
            <w:gridSpan w:val="2"/>
          </w:tcPr>
          <w:p w:rsidR="004F19BD" w:rsidRDefault="00EA37BF">
            <w:pPr>
              <w:pStyle w:val="TableParagraph"/>
              <w:spacing w:before="4" w:line="225" w:lineRule="exact"/>
              <w:ind w:left="25"/>
            </w:pPr>
            <w:r>
              <w:rPr>
                <w:spacing w:val="-4"/>
              </w:rPr>
              <w:t>0.02</w:t>
            </w:r>
          </w:p>
        </w:tc>
        <w:tc>
          <w:tcPr>
            <w:tcW w:w="807" w:type="dxa"/>
            <w:gridSpan w:val="2"/>
          </w:tcPr>
          <w:p w:rsidR="004F19BD" w:rsidRDefault="00EA37BF">
            <w:pPr>
              <w:pStyle w:val="TableParagraph"/>
              <w:spacing w:before="4" w:line="225" w:lineRule="exact"/>
              <w:ind w:left="27"/>
            </w:pPr>
            <w:r>
              <w:rPr>
                <w:spacing w:val="-4"/>
              </w:rPr>
              <w:t>0.27</w:t>
            </w:r>
          </w:p>
        </w:tc>
        <w:tc>
          <w:tcPr>
            <w:tcW w:w="2416" w:type="dxa"/>
            <w:gridSpan w:val="3"/>
          </w:tcPr>
          <w:p w:rsidR="004F19BD" w:rsidRDefault="00EA37BF">
            <w:pPr>
              <w:pStyle w:val="TableParagraph"/>
              <w:spacing w:before="4" w:line="225" w:lineRule="exact"/>
              <w:ind w:left="1330"/>
            </w:pPr>
            <w:r>
              <w:rPr>
                <w:spacing w:val="-2"/>
              </w:rPr>
              <w:t>0.000757</w:t>
            </w:r>
          </w:p>
        </w:tc>
        <w:tc>
          <w:tcPr>
            <w:tcW w:w="2413" w:type="dxa"/>
            <w:gridSpan w:val="3"/>
          </w:tcPr>
          <w:p w:rsidR="004F19BD" w:rsidRDefault="00EA37BF">
            <w:pPr>
              <w:pStyle w:val="TableParagraph"/>
              <w:spacing w:before="4" w:line="225" w:lineRule="exact"/>
              <w:ind w:right="13"/>
              <w:jc w:val="right"/>
            </w:pPr>
            <w:r>
              <w:rPr>
                <w:spacing w:val="-2"/>
              </w:rPr>
              <w:t>0.003</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0330</w:t>
            </w:r>
          </w:p>
        </w:tc>
        <w:tc>
          <w:tcPr>
            <w:tcW w:w="804" w:type="dxa"/>
            <w:gridSpan w:val="2"/>
          </w:tcPr>
          <w:p w:rsidR="004F19BD" w:rsidRDefault="00EA37BF">
            <w:pPr>
              <w:pStyle w:val="TableParagraph"/>
              <w:spacing w:before="4" w:line="225" w:lineRule="exact"/>
              <w:ind w:left="25"/>
            </w:pPr>
            <w:r>
              <w:rPr>
                <w:spacing w:val="-2"/>
              </w:rPr>
              <w:t>0.072</w:t>
            </w:r>
          </w:p>
        </w:tc>
        <w:tc>
          <w:tcPr>
            <w:tcW w:w="807" w:type="dxa"/>
            <w:gridSpan w:val="2"/>
          </w:tcPr>
          <w:p w:rsidR="004F19BD" w:rsidRDefault="00EA37BF">
            <w:pPr>
              <w:pStyle w:val="TableParagraph"/>
              <w:spacing w:before="4" w:line="225" w:lineRule="exact"/>
              <w:ind w:left="27"/>
            </w:pPr>
            <w:r>
              <w:rPr>
                <w:spacing w:val="-2"/>
              </w:rPr>
              <w:t>0.441</w:t>
            </w:r>
          </w:p>
        </w:tc>
        <w:tc>
          <w:tcPr>
            <w:tcW w:w="2416" w:type="dxa"/>
            <w:gridSpan w:val="3"/>
          </w:tcPr>
          <w:p w:rsidR="004F19BD" w:rsidRDefault="00EA37BF">
            <w:pPr>
              <w:pStyle w:val="TableParagraph"/>
              <w:spacing w:before="4" w:line="225" w:lineRule="exact"/>
              <w:ind w:left="1330"/>
            </w:pPr>
            <w:r>
              <w:rPr>
                <w:spacing w:val="-2"/>
              </w:rPr>
              <w:t>0.001367</w:t>
            </w:r>
          </w:p>
        </w:tc>
        <w:tc>
          <w:tcPr>
            <w:tcW w:w="2413" w:type="dxa"/>
            <w:gridSpan w:val="3"/>
          </w:tcPr>
          <w:p w:rsidR="004F19BD" w:rsidRDefault="00EA37BF">
            <w:pPr>
              <w:pStyle w:val="TableParagraph"/>
              <w:spacing w:before="4" w:line="225" w:lineRule="exact"/>
              <w:ind w:left="1463"/>
            </w:pPr>
            <w:r>
              <w:rPr>
                <w:spacing w:val="-2"/>
              </w:rPr>
              <w:t>0.00516</w:t>
            </w:r>
          </w:p>
        </w:tc>
        <w:tc>
          <w:tcPr>
            <w:tcW w:w="2010" w:type="dxa"/>
          </w:tcPr>
          <w:p w:rsidR="004F19BD" w:rsidRDefault="004F19BD">
            <w:pPr>
              <w:pStyle w:val="TableParagraph"/>
              <w:rPr>
                <w:rFonts w:ascii="Times New Roman"/>
                <w:sz w:val="18"/>
              </w:rPr>
            </w:pPr>
          </w:p>
        </w:tc>
      </w:tr>
    </w:tbl>
    <w:p w:rsidR="004F19BD" w:rsidRDefault="004F19BD">
      <w:pPr>
        <w:pStyle w:val="a3"/>
        <w:spacing w:before="26" w:after="1"/>
        <w:rPr>
          <w:rFonts w:ascii="Courier New"/>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4297"/>
        <w:gridCol w:w="1877"/>
        <w:gridCol w:w="2283"/>
      </w:tblGrid>
      <w:tr w:rsidR="004F19BD">
        <w:trPr>
          <w:trHeight w:val="251"/>
        </w:trPr>
        <w:tc>
          <w:tcPr>
            <w:tcW w:w="9129" w:type="dxa"/>
            <w:gridSpan w:val="4"/>
          </w:tcPr>
          <w:p w:rsidR="004F19BD" w:rsidRDefault="00EA37BF">
            <w:pPr>
              <w:pStyle w:val="TableParagraph"/>
              <w:spacing w:line="232" w:lineRule="exact"/>
              <w:ind w:left="13" w:right="3"/>
              <w:jc w:val="center"/>
              <w:rPr>
                <w:rFonts w:ascii="Times New Roman" w:hAnsi="Times New Roman"/>
                <w:b/>
                <w:i/>
              </w:rPr>
            </w:pPr>
            <w:r>
              <w:rPr>
                <w:rFonts w:ascii="Times New Roman" w:hAnsi="Times New Roman"/>
                <w:b/>
                <w:i/>
              </w:rPr>
              <w:t>ВСЕГО</w:t>
            </w:r>
            <w:r>
              <w:rPr>
                <w:rFonts w:ascii="Times New Roman" w:hAnsi="Times New Roman"/>
                <w:b/>
                <w:i/>
                <w:spacing w:val="-5"/>
              </w:rPr>
              <w:t xml:space="preserve"> </w:t>
            </w:r>
            <w:r>
              <w:rPr>
                <w:rFonts w:ascii="Times New Roman" w:hAnsi="Times New Roman"/>
                <w:b/>
                <w:i/>
              </w:rPr>
              <w:t>по</w:t>
            </w:r>
            <w:r>
              <w:rPr>
                <w:rFonts w:ascii="Times New Roman" w:hAnsi="Times New Roman"/>
                <w:b/>
                <w:i/>
                <w:spacing w:val="-3"/>
              </w:rPr>
              <w:t xml:space="preserve"> </w:t>
            </w:r>
            <w:r>
              <w:rPr>
                <w:rFonts w:ascii="Times New Roman" w:hAnsi="Times New Roman"/>
                <w:b/>
                <w:i/>
              </w:rPr>
              <w:t>периоду:</w:t>
            </w:r>
            <w:r>
              <w:rPr>
                <w:rFonts w:ascii="Times New Roman" w:hAnsi="Times New Roman"/>
                <w:b/>
                <w:i/>
                <w:spacing w:val="-5"/>
              </w:rPr>
              <w:t xml:space="preserve"> </w:t>
            </w:r>
            <w:r>
              <w:rPr>
                <w:rFonts w:ascii="Times New Roman" w:hAnsi="Times New Roman"/>
                <w:b/>
                <w:i/>
              </w:rPr>
              <w:t>Переходный</w:t>
            </w:r>
            <w:r>
              <w:rPr>
                <w:rFonts w:ascii="Times New Roman" w:hAnsi="Times New Roman"/>
                <w:b/>
                <w:i/>
                <w:spacing w:val="-4"/>
              </w:rPr>
              <w:t xml:space="preserve"> </w:t>
            </w:r>
            <w:r>
              <w:rPr>
                <w:rFonts w:ascii="Times New Roman" w:hAnsi="Times New Roman"/>
                <w:b/>
                <w:i/>
              </w:rPr>
              <w:t>период</w:t>
            </w:r>
            <w:r>
              <w:rPr>
                <w:rFonts w:ascii="Times New Roman" w:hAnsi="Times New Roman"/>
                <w:b/>
                <w:i/>
                <w:spacing w:val="-3"/>
              </w:rPr>
              <w:t xml:space="preserve"> </w:t>
            </w:r>
            <w:r>
              <w:rPr>
                <w:rFonts w:ascii="Times New Roman" w:hAnsi="Times New Roman"/>
                <w:b/>
                <w:i/>
              </w:rPr>
              <w:t>(t&gt;-5</w:t>
            </w:r>
            <w:r>
              <w:rPr>
                <w:rFonts w:ascii="Times New Roman" w:hAnsi="Times New Roman"/>
                <w:b/>
                <w:i/>
                <w:spacing w:val="-3"/>
              </w:rPr>
              <w:t xml:space="preserve"> </w:t>
            </w:r>
            <w:r>
              <w:rPr>
                <w:rFonts w:ascii="Times New Roman" w:hAnsi="Times New Roman"/>
                <w:b/>
                <w:i/>
              </w:rPr>
              <w:t>и</w:t>
            </w:r>
            <w:r>
              <w:rPr>
                <w:rFonts w:ascii="Times New Roman" w:hAnsi="Times New Roman"/>
                <w:b/>
                <w:i/>
                <w:spacing w:val="-6"/>
              </w:rPr>
              <w:t xml:space="preserve"> </w:t>
            </w:r>
            <w:proofErr w:type="gramStart"/>
            <w:r>
              <w:rPr>
                <w:rFonts w:ascii="Times New Roman" w:hAnsi="Times New Roman"/>
                <w:b/>
                <w:i/>
                <w:spacing w:val="-4"/>
              </w:rPr>
              <w:t>t&lt;</w:t>
            </w:r>
            <w:proofErr w:type="gramEnd"/>
            <w:r>
              <w:rPr>
                <w:rFonts w:ascii="Times New Roman" w:hAnsi="Times New Roman"/>
                <w:b/>
                <w:i/>
                <w:spacing w:val="-4"/>
              </w:rPr>
              <w:t>5)</w:t>
            </w:r>
          </w:p>
        </w:tc>
      </w:tr>
      <w:tr w:rsidR="004F19BD">
        <w:trPr>
          <w:trHeight w:val="253"/>
        </w:trPr>
        <w:tc>
          <w:tcPr>
            <w:tcW w:w="672" w:type="dxa"/>
          </w:tcPr>
          <w:p w:rsidR="004F19BD" w:rsidRDefault="00EA37BF">
            <w:pPr>
              <w:pStyle w:val="TableParagraph"/>
              <w:spacing w:line="234" w:lineRule="exact"/>
              <w:ind w:right="137"/>
              <w:jc w:val="right"/>
              <w:rPr>
                <w:rFonts w:ascii="Times New Roman" w:hAnsi="Times New Roman"/>
                <w:b/>
                <w:i/>
              </w:rPr>
            </w:pPr>
            <w:r>
              <w:rPr>
                <w:rFonts w:ascii="Times New Roman" w:hAnsi="Times New Roman"/>
                <w:b/>
                <w:i/>
                <w:spacing w:val="-5"/>
              </w:rPr>
              <w:t>Код</w:t>
            </w:r>
          </w:p>
        </w:tc>
        <w:tc>
          <w:tcPr>
            <w:tcW w:w="4297" w:type="dxa"/>
          </w:tcPr>
          <w:p w:rsidR="004F19BD" w:rsidRDefault="00EA37BF">
            <w:pPr>
              <w:pStyle w:val="TableParagraph"/>
              <w:spacing w:line="234" w:lineRule="exact"/>
              <w:ind w:left="11"/>
              <w:jc w:val="center"/>
              <w:rPr>
                <w:rFonts w:ascii="Times New Roman" w:hAnsi="Times New Roman"/>
                <w:b/>
                <w:i/>
              </w:rPr>
            </w:pPr>
            <w:r>
              <w:rPr>
                <w:rFonts w:ascii="Times New Roman" w:hAnsi="Times New Roman"/>
                <w:b/>
                <w:i/>
                <w:spacing w:val="-2"/>
              </w:rPr>
              <w:t>Примесь</w:t>
            </w:r>
          </w:p>
        </w:tc>
        <w:tc>
          <w:tcPr>
            <w:tcW w:w="1877" w:type="dxa"/>
          </w:tcPr>
          <w:p w:rsidR="004F19BD" w:rsidRDefault="00EA37BF">
            <w:pPr>
              <w:pStyle w:val="TableParagraph"/>
              <w:spacing w:line="234" w:lineRule="exact"/>
              <w:ind w:left="424"/>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283" w:type="dxa"/>
          </w:tcPr>
          <w:p w:rsidR="004F19BD" w:rsidRDefault="00EA37BF">
            <w:pPr>
              <w:pStyle w:val="TableParagraph"/>
              <w:spacing w:line="234" w:lineRule="exact"/>
              <w:ind w:left="484"/>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498"/>
        </w:trPr>
        <w:tc>
          <w:tcPr>
            <w:tcW w:w="672" w:type="dxa"/>
          </w:tcPr>
          <w:p w:rsidR="004F19BD" w:rsidRDefault="00EA37BF">
            <w:pPr>
              <w:pStyle w:val="TableParagraph"/>
              <w:spacing w:before="4"/>
              <w:ind w:right="103"/>
              <w:jc w:val="right"/>
            </w:pPr>
            <w:r>
              <w:rPr>
                <w:spacing w:val="-4"/>
              </w:rPr>
              <w:t>0337</w:t>
            </w:r>
          </w:p>
        </w:tc>
        <w:tc>
          <w:tcPr>
            <w:tcW w:w="4297" w:type="dxa"/>
          </w:tcPr>
          <w:p w:rsidR="004F19BD" w:rsidRDefault="00EA37BF">
            <w:pPr>
              <w:pStyle w:val="TableParagraph"/>
              <w:spacing w:line="250" w:lineRule="atLeast"/>
              <w:ind w:left="28"/>
            </w:pPr>
            <w:r>
              <w:t>Углерод</w:t>
            </w:r>
            <w:r>
              <w:rPr>
                <w:spacing w:val="-13"/>
              </w:rPr>
              <w:t xml:space="preserve"> </w:t>
            </w:r>
            <w:r>
              <w:t>оксид</w:t>
            </w:r>
            <w:r>
              <w:rPr>
                <w:spacing w:val="-13"/>
              </w:rPr>
              <w:t xml:space="preserve"> </w:t>
            </w:r>
            <w:r>
              <w:t>(Окись</w:t>
            </w:r>
            <w:r>
              <w:rPr>
                <w:spacing w:val="-13"/>
              </w:rPr>
              <w:t xml:space="preserve"> </w:t>
            </w:r>
            <w:r>
              <w:t>углерода, Угарный газ) (584)</w:t>
            </w:r>
          </w:p>
        </w:tc>
        <w:tc>
          <w:tcPr>
            <w:tcW w:w="1877" w:type="dxa"/>
          </w:tcPr>
          <w:p w:rsidR="004F19BD" w:rsidRDefault="00EA37BF">
            <w:pPr>
              <w:pStyle w:val="TableParagraph"/>
              <w:spacing w:before="4"/>
              <w:ind w:right="17"/>
              <w:jc w:val="right"/>
            </w:pPr>
            <w:r>
              <w:rPr>
                <w:spacing w:val="-2"/>
              </w:rPr>
              <w:t>0.30468</w:t>
            </w:r>
          </w:p>
        </w:tc>
        <w:tc>
          <w:tcPr>
            <w:tcW w:w="2283" w:type="dxa"/>
          </w:tcPr>
          <w:p w:rsidR="004F19BD" w:rsidRDefault="00EA37BF">
            <w:pPr>
              <w:pStyle w:val="TableParagraph"/>
              <w:spacing w:before="4"/>
              <w:ind w:right="14"/>
              <w:jc w:val="right"/>
            </w:pPr>
            <w:r>
              <w:rPr>
                <w:spacing w:val="-2"/>
              </w:rPr>
              <w:t>0.5854</w:t>
            </w:r>
          </w:p>
        </w:tc>
      </w:tr>
      <w:tr w:rsidR="004F19BD">
        <w:trPr>
          <w:trHeight w:val="248"/>
        </w:trPr>
        <w:tc>
          <w:tcPr>
            <w:tcW w:w="672" w:type="dxa"/>
          </w:tcPr>
          <w:p w:rsidR="004F19BD" w:rsidRDefault="00EA37BF">
            <w:pPr>
              <w:pStyle w:val="TableParagraph"/>
              <w:spacing w:before="2" w:line="225" w:lineRule="exact"/>
              <w:ind w:right="103"/>
              <w:jc w:val="right"/>
            </w:pPr>
            <w:r>
              <w:rPr>
                <w:spacing w:val="-4"/>
              </w:rPr>
              <w:t>2732</w:t>
            </w:r>
          </w:p>
        </w:tc>
        <w:tc>
          <w:tcPr>
            <w:tcW w:w="4297" w:type="dxa"/>
          </w:tcPr>
          <w:p w:rsidR="004F19BD" w:rsidRDefault="00EA37BF">
            <w:pPr>
              <w:pStyle w:val="TableParagraph"/>
              <w:spacing w:before="2" w:line="225" w:lineRule="exact"/>
              <w:ind w:left="28"/>
            </w:pPr>
            <w:r>
              <w:t>Керосин</w:t>
            </w:r>
            <w:r>
              <w:rPr>
                <w:spacing w:val="-7"/>
              </w:rPr>
              <w:t xml:space="preserve"> </w:t>
            </w:r>
            <w:r>
              <w:rPr>
                <w:spacing w:val="-2"/>
              </w:rPr>
              <w:t>(654*)</w:t>
            </w:r>
          </w:p>
        </w:tc>
        <w:tc>
          <w:tcPr>
            <w:tcW w:w="1877" w:type="dxa"/>
          </w:tcPr>
          <w:p w:rsidR="004F19BD" w:rsidRDefault="00EA37BF">
            <w:pPr>
              <w:pStyle w:val="TableParagraph"/>
              <w:spacing w:before="2" w:line="225" w:lineRule="exact"/>
              <w:ind w:right="17"/>
              <w:jc w:val="right"/>
            </w:pPr>
            <w:r>
              <w:rPr>
                <w:spacing w:val="-2"/>
              </w:rPr>
              <w:t>0.04575</w:t>
            </w:r>
          </w:p>
        </w:tc>
        <w:tc>
          <w:tcPr>
            <w:tcW w:w="2283" w:type="dxa"/>
          </w:tcPr>
          <w:p w:rsidR="004F19BD" w:rsidRDefault="00EA37BF">
            <w:pPr>
              <w:pStyle w:val="TableParagraph"/>
              <w:spacing w:before="2" w:line="225" w:lineRule="exact"/>
              <w:ind w:right="14"/>
              <w:jc w:val="right"/>
            </w:pPr>
            <w:r>
              <w:rPr>
                <w:spacing w:val="-2"/>
              </w:rPr>
              <w:t>0.08287</w:t>
            </w:r>
          </w:p>
        </w:tc>
      </w:tr>
      <w:tr w:rsidR="004F19BD">
        <w:trPr>
          <w:trHeight w:val="498"/>
        </w:trPr>
        <w:tc>
          <w:tcPr>
            <w:tcW w:w="672" w:type="dxa"/>
          </w:tcPr>
          <w:p w:rsidR="004F19BD" w:rsidRDefault="00EA37BF">
            <w:pPr>
              <w:pStyle w:val="TableParagraph"/>
              <w:spacing w:before="4"/>
              <w:ind w:right="103"/>
              <w:jc w:val="right"/>
            </w:pPr>
            <w:r>
              <w:rPr>
                <w:spacing w:val="-4"/>
              </w:rPr>
              <w:t>0301</w:t>
            </w:r>
          </w:p>
        </w:tc>
        <w:tc>
          <w:tcPr>
            <w:tcW w:w="4297" w:type="dxa"/>
          </w:tcPr>
          <w:p w:rsidR="004F19BD" w:rsidRDefault="00EA37BF">
            <w:pPr>
              <w:pStyle w:val="TableParagraph"/>
              <w:spacing w:line="250" w:lineRule="atLeast"/>
              <w:ind w:left="28"/>
            </w:pPr>
            <w:r>
              <w:t>Азота</w:t>
            </w:r>
            <w:r>
              <w:rPr>
                <w:spacing w:val="-13"/>
              </w:rPr>
              <w:t xml:space="preserve"> </w:t>
            </w:r>
            <w:r>
              <w:t>(IV)</w:t>
            </w:r>
            <w:r>
              <w:rPr>
                <w:spacing w:val="-13"/>
              </w:rPr>
              <w:t xml:space="preserve"> </w:t>
            </w:r>
            <w:r>
              <w:t>диоксид</w:t>
            </w:r>
            <w:r>
              <w:rPr>
                <w:spacing w:val="-13"/>
              </w:rPr>
              <w:t xml:space="preserve"> </w:t>
            </w:r>
            <w:r>
              <w:t>(Азота диоксид) (4)</w:t>
            </w:r>
          </w:p>
        </w:tc>
        <w:tc>
          <w:tcPr>
            <w:tcW w:w="1877" w:type="dxa"/>
          </w:tcPr>
          <w:p w:rsidR="004F19BD" w:rsidRDefault="00EA37BF">
            <w:pPr>
              <w:pStyle w:val="TableParagraph"/>
              <w:spacing w:before="4"/>
              <w:ind w:right="17"/>
              <w:jc w:val="right"/>
            </w:pPr>
            <w:r>
              <w:rPr>
                <w:spacing w:val="-2"/>
              </w:rPr>
              <w:t>0.02993</w:t>
            </w:r>
          </w:p>
        </w:tc>
        <w:tc>
          <w:tcPr>
            <w:tcW w:w="2283" w:type="dxa"/>
          </w:tcPr>
          <w:p w:rsidR="004F19BD" w:rsidRDefault="00EA37BF">
            <w:pPr>
              <w:pStyle w:val="TableParagraph"/>
              <w:spacing w:before="4"/>
              <w:ind w:right="14"/>
              <w:jc w:val="right"/>
            </w:pPr>
            <w:r>
              <w:rPr>
                <w:spacing w:val="-2"/>
              </w:rPr>
              <w:t>0.05152</w:t>
            </w:r>
          </w:p>
        </w:tc>
      </w:tr>
      <w:tr w:rsidR="004F19BD">
        <w:trPr>
          <w:trHeight w:val="495"/>
        </w:trPr>
        <w:tc>
          <w:tcPr>
            <w:tcW w:w="672" w:type="dxa"/>
          </w:tcPr>
          <w:p w:rsidR="004F19BD" w:rsidRDefault="00EA37BF">
            <w:pPr>
              <w:pStyle w:val="TableParagraph"/>
              <w:spacing w:before="2"/>
              <w:ind w:right="103"/>
              <w:jc w:val="right"/>
            </w:pPr>
            <w:r>
              <w:rPr>
                <w:spacing w:val="-4"/>
              </w:rPr>
              <w:t>0328</w:t>
            </w:r>
          </w:p>
        </w:tc>
        <w:tc>
          <w:tcPr>
            <w:tcW w:w="4297" w:type="dxa"/>
          </w:tcPr>
          <w:p w:rsidR="004F19BD" w:rsidRDefault="00EA37BF">
            <w:pPr>
              <w:pStyle w:val="TableParagraph"/>
              <w:spacing w:line="250" w:lineRule="atLeast"/>
              <w:ind w:left="28"/>
            </w:pPr>
            <w:r>
              <w:t>Углерод</w:t>
            </w:r>
            <w:r>
              <w:rPr>
                <w:spacing w:val="-13"/>
              </w:rPr>
              <w:t xml:space="preserve"> </w:t>
            </w:r>
            <w:r>
              <w:t>(Сажа,</w:t>
            </w:r>
            <w:r>
              <w:rPr>
                <w:spacing w:val="-13"/>
              </w:rPr>
              <w:t xml:space="preserve"> </w:t>
            </w:r>
            <w:r>
              <w:t>Углерод</w:t>
            </w:r>
            <w:r>
              <w:rPr>
                <w:spacing w:val="-13"/>
              </w:rPr>
              <w:t xml:space="preserve"> </w:t>
            </w:r>
            <w:r>
              <w:t xml:space="preserve">черный) </w:t>
            </w:r>
            <w:r>
              <w:rPr>
                <w:spacing w:val="-2"/>
              </w:rPr>
              <w:t>(583)</w:t>
            </w:r>
          </w:p>
        </w:tc>
        <w:tc>
          <w:tcPr>
            <w:tcW w:w="1877" w:type="dxa"/>
          </w:tcPr>
          <w:p w:rsidR="004F19BD" w:rsidRDefault="00EA37BF">
            <w:pPr>
              <w:pStyle w:val="TableParagraph"/>
              <w:spacing w:before="2"/>
              <w:ind w:right="17"/>
              <w:jc w:val="right"/>
            </w:pPr>
            <w:r>
              <w:rPr>
                <w:spacing w:val="-2"/>
              </w:rPr>
              <w:t>0.004337</w:t>
            </w:r>
          </w:p>
        </w:tc>
        <w:tc>
          <w:tcPr>
            <w:tcW w:w="2283" w:type="dxa"/>
          </w:tcPr>
          <w:p w:rsidR="004F19BD" w:rsidRDefault="00EA37BF">
            <w:pPr>
              <w:pStyle w:val="TableParagraph"/>
              <w:spacing w:before="2"/>
              <w:ind w:right="14"/>
              <w:jc w:val="right"/>
            </w:pPr>
            <w:r>
              <w:rPr>
                <w:spacing w:val="-2"/>
              </w:rPr>
              <w:t>0.00651</w:t>
            </w:r>
          </w:p>
        </w:tc>
      </w:tr>
      <w:tr w:rsidR="004F19BD">
        <w:trPr>
          <w:trHeight w:val="743"/>
        </w:trPr>
        <w:tc>
          <w:tcPr>
            <w:tcW w:w="672" w:type="dxa"/>
          </w:tcPr>
          <w:p w:rsidR="004F19BD" w:rsidRDefault="00EA37BF">
            <w:pPr>
              <w:pStyle w:val="TableParagraph"/>
              <w:spacing w:before="2"/>
              <w:ind w:right="103"/>
              <w:jc w:val="right"/>
            </w:pPr>
            <w:r>
              <w:rPr>
                <w:spacing w:val="-4"/>
              </w:rPr>
              <w:t>0330</w:t>
            </w:r>
          </w:p>
        </w:tc>
        <w:tc>
          <w:tcPr>
            <w:tcW w:w="4297" w:type="dxa"/>
          </w:tcPr>
          <w:p w:rsidR="004F19BD" w:rsidRDefault="00EA37BF">
            <w:pPr>
              <w:pStyle w:val="TableParagraph"/>
              <w:spacing w:before="3" w:line="237" w:lineRule="auto"/>
              <w:ind w:left="28" w:right="106"/>
            </w:pPr>
            <w:r>
              <w:t>Сера диоксид (Ангидрид сернистый,</w:t>
            </w:r>
            <w:r>
              <w:rPr>
                <w:spacing w:val="-13"/>
              </w:rPr>
              <w:t xml:space="preserve"> </w:t>
            </w:r>
            <w:r>
              <w:t>Сернистый</w:t>
            </w:r>
            <w:r>
              <w:rPr>
                <w:spacing w:val="-13"/>
              </w:rPr>
              <w:t xml:space="preserve"> </w:t>
            </w:r>
            <w:r>
              <w:t>газ,</w:t>
            </w:r>
            <w:r>
              <w:rPr>
                <w:spacing w:val="-13"/>
              </w:rPr>
              <w:t xml:space="preserve"> </w:t>
            </w:r>
            <w:r>
              <w:t>Сера</w:t>
            </w:r>
          </w:p>
          <w:p w:rsidR="004F19BD" w:rsidRDefault="00EA37BF">
            <w:pPr>
              <w:pStyle w:val="TableParagraph"/>
              <w:spacing w:before="2" w:line="225" w:lineRule="exact"/>
              <w:ind w:left="28"/>
            </w:pPr>
            <w:r>
              <w:t>(IV)</w:t>
            </w:r>
            <w:r>
              <w:rPr>
                <w:spacing w:val="-5"/>
              </w:rPr>
              <w:t xml:space="preserve"> </w:t>
            </w:r>
            <w:r>
              <w:t>оксид)</w:t>
            </w:r>
            <w:r>
              <w:rPr>
                <w:spacing w:val="-5"/>
              </w:rPr>
              <w:t xml:space="preserve"> </w:t>
            </w:r>
            <w:r>
              <w:rPr>
                <w:spacing w:val="-2"/>
              </w:rPr>
              <w:t>(516)</w:t>
            </w:r>
          </w:p>
        </w:tc>
        <w:tc>
          <w:tcPr>
            <w:tcW w:w="1877" w:type="dxa"/>
          </w:tcPr>
          <w:p w:rsidR="004F19BD" w:rsidRDefault="00EA37BF">
            <w:pPr>
              <w:pStyle w:val="TableParagraph"/>
              <w:spacing w:before="2"/>
              <w:ind w:right="17"/>
              <w:jc w:val="right"/>
            </w:pPr>
            <w:r>
              <w:rPr>
                <w:spacing w:val="-2"/>
              </w:rPr>
              <w:t>0.004367</w:t>
            </w:r>
          </w:p>
        </w:tc>
        <w:tc>
          <w:tcPr>
            <w:tcW w:w="2283" w:type="dxa"/>
          </w:tcPr>
          <w:p w:rsidR="004F19BD" w:rsidRDefault="00EA37BF">
            <w:pPr>
              <w:pStyle w:val="TableParagraph"/>
              <w:spacing w:before="2"/>
              <w:ind w:right="14"/>
              <w:jc w:val="right"/>
            </w:pPr>
            <w:r>
              <w:rPr>
                <w:spacing w:val="-2"/>
              </w:rPr>
              <w:t>0.008812</w:t>
            </w:r>
          </w:p>
        </w:tc>
      </w:tr>
      <w:tr w:rsidR="004F19BD">
        <w:trPr>
          <w:trHeight w:val="498"/>
        </w:trPr>
        <w:tc>
          <w:tcPr>
            <w:tcW w:w="672" w:type="dxa"/>
          </w:tcPr>
          <w:p w:rsidR="004F19BD" w:rsidRDefault="00EA37BF">
            <w:pPr>
              <w:pStyle w:val="TableParagraph"/>
              <w:spacing w:before="4"/>
              <w:ind w:right="103"/>
              <w:jc w:val="right"/>
            </w:pPr>
            <w:r>
              <w:rPr>
                <w:spacing w:val="-4"/>
              </w:rPr>
              <w:t>0304</w:t>
            </w:r>
          </w:p>
        </w:tc>
        <w:tc>
          <w:tcPr>
            <w:tcW w:w="4297" w:type="dxa"/>
          </w:tcPr>
          <w:p w:rsidR="004F19BD" w:rsidRDefault="00EA37BF">
            <w:pPr>
              <w:pStyle w:val="TableParagraph"/>
              <w:spacing w:line="250" w:lineRule="atLeast"/>
              <w:ind w:left="28" w:right="106"/>
            </w:pPr>
            <w:r>
              <w:t>Азот</w:t>
            </w:r>
            <w:r>
              <w:rPr>
                <w:spacing w:val="-10"/>
              </w:rPr>
              <w:t xml:space="preserve"> </w:t>
            </w:r>
            <w:r>
              <w:t>(II)</w:t>
            </w:r>
            <w:r>
              <w:rPr>
                <w:spacing w:val="-10"/>
              </w:rPr>
              <w:t xml:space="preserve"> </w:t>
            </w:r>
            <w:r>
              <w:t>оксид</w:t>
            </w:r>
            <w:r>
              <w:rPr>
                <w:spacing w:val="-10"/>
              </w:rPr>
              <w:t xml:space="preserve"> </w:t>
            </w:r>
            <w:r>
              <w:t>(Азота</w:t>
            </w:r>
            <w:r>
              <w:rPr>
                <w:spacing w:val="-10"/>
              </w:rPr>
              <w:t xml:space="preserve"> </w:t>
            </w:r>
            <w:r>
              <w:t xml:space="preserve">оксид) </w:t>
            </w:r>
            <w:r>
              <w:rPr>
                <w:spacing w:val="-4"/>
              </w:rPr>
              <w:t>(6)</w:t>
            </w:r>
          </w:p>
        </w:tc>
        <w:tc>
          <w:tcPr>
            <w:tcW w:w="1877" w:type="dxa"/>
          </w:tcPr>
          <w:p w:rsidR="004F19BD" w:rsidRDefault="00EA37BF">
            <w:pPr>
              <w:pStyle w:val="TableParagraph"/>
              <w:spacing w:before="4"/>
              <w:ind w:right="17"/>
              <w:jc w:val="right"/>
            </w:pPr>
            <w:r>
              <w:rPr>
                <w:spacing w:val="-2"/>
              </w:rPr>
              <w:t>0.004865</w:t>
            </w:r>
          </w:p>
        </w:tc>
        <w:tc>
          <w:tcPr>
            <w:tcW w:w="2283" w:type="dxa"/>
          </w:tcPr>
          <w:p w:rsidR="004F19BD" w:rsidRDefault="00EA37BF">
            <w:pPr>
              <w:pStyle w:val="TableParagraph"/>
              <w:spacing w:before="4"/>
              <w:ind w:right="14"/>
              <w:jc w:val="right"/>
            </w:pPr>
            <w:r>
              <w:rPr>
                <w:spacing w:val="-2"/>
              </w:rPr>
              <w:t>0.008379</w:t>
            </w:r>
          </w:p>
        </w:tc>
      </w:tr>
    </w:tbl>
    <w:p w:rsidR="004F19BD" w:rsidRDefault="004F19BD">
      <w:pPr>
        <w:pStyle w:val="a3"/>
        <w:rPr>
          <w:rFonts w:ascii="Courier New"/>
          <w:sz w:val="20"/>
        </w:rPr>
      </w:pPr>
    </w:p>
    <w:p w:rsidR="004F19BD" w:rsidRDefault="004F19BD">
      <w:pPr>
        <w:pStyle w:val="a3"/>
        <w:rPr>
          <w:rFonts w:ascii="Courier New"/>
          <w:sz w:val="20"/>
        </w:rPr>
      </w:pPr>
    </w:p>
    <w:p w:rsidR="004F19BD" w:rsidRDefault="00EA37BF">
      <w:pPr>
        <w:pStyle w:val="a3"/>
        <w:spacing w:before="43"/>
        <w:rPr>
          <w:rFonts w:ascii="Courier New"/>
          <w:sz w:val="20"/>
        </w:rPr>
      </w:pPr>
      <w:r>
        <w:rPr>
          <w:noProof/>
        </w:rPr>
        <mc:AlternateContent>
          <mc:Choice Requires="wps">
            <w:drawing>
              <wp:anchor distT="0" distB="0" distL="0" distR="0" simplePos="0" relativeHeight="487616512" behindDoc="1" locked="0" layoutInCell="1" allowOverlap="1">
                <wp:simplePos x="0" y="0"/>
                <wp:positionH relativeFrom="page">
                  <wp:posOffset>1080820</wp:posOffset>
                </wp:positionH>
                <wp:positionV relativeFrom="paragraph">
                  <wp:posOffset>186847</wp:posOffset>
                </wp:positionV>
                <wp:extent cx="5700395"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0395" cy="1270"/>
                        </a:xfrm>
                        <a:custGeom>
                          <a:avLst/>
                          <a:gdLst/>
                          <a:ahLst/>
                          <a:cxnLst/>
                          <a:rect l="l" t="t" r="r" b="b"/>
                          <a:pathLst>
                            <a:path w="5700395">
                              <a:moveTo>
                                <a:pt x="0" y="0"/>
                              </a:moveTo>
                              <a:lnTo>
                                <a:pt x="5700344"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FBBBAB" id="Graphic 93" o:spid="_x0000_s1026" style="position:absolute;margin-left:85.1pt;margin-top:14.7pt;width:448.8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5700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" path="m,l5700344,e" filled="f" strokeweight=".15967mm">
                <v:path arrowok="t"/>
                <w10:wrap type="topAndBottom" anchorx="page"/>
              </v:shape>
            </w:pict>
          </mc:Fallback>
        </mc:AlternateContent>
      </w:r>
      <w:r>
        <w:rPr>
          <w:noProof/>
        </w:rPr>
        <mc:AlternateContent>
          <mc:Choice Requires="wps">
            <w:drawing>
              <wp:anchor distT="0" distB="0" distL="0" distR="0" simplePos="0" relativeHeight="487617024" behindDoc="1" locked="0" layoutInCell="1" allowOverlap="1">
                <wp:simplePos x="0" y="0"/>
                <wp:positionH relativeFrom="page">
                  <wp:posOffset>1080820</wp:posOffset>
                </wp:positionH>
                <wp:positionV relativeFrom="paragraph">
                  <wp:posOffset>345343</wp:posOffset>
                </wp:positionV>
                <wp:extent cx="167640"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6C4587" id="Graphic 94" o:spid="_x0000_s1026" style="position:absolute;margin-left:85.1pt;margin-top:27.2pt;width:13.2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" path="m,l167640,e" filled="f" strokeweight=".15967mm">
                <v:path arrowok="t"/>
                <w10:wrap type="topAndBottom" anchorx="page"/>
              </v:shape>
            </w:pict>
          </mc:Fallback>
        </mc:AlternateContent>
      </w:r>
    </w:p>
    <w:p w:rsidR="004F19BD" w:rsidRDefault="004F19BD">
      <w:pPr>
        <w:pStyle w:val="a3"/>
        <w:spacing w:before="5"/>
        <w:rPr>
          <w:rFonts w:ascii="Courier New"/>
          <w:sz w:val="19"/>
        </w:rPr>
      </w:pPr>
    </w:p>
    <w:p w:rsidR="004F19BD" w:rsidRDefault="00EA37BF">
      <w:pPr>
        <w:spacing w:before="3"/>
        <w:ind w:left="222"/>
        <w:rPr>
          <w:rFonts w:ascii="Courier New" w:hAnsi="Courier New"/>
        </w:rPr>
      </w:pPr>
      <w:r>
        <w:rPr>
          <w:rFonts w:ascii="Courier New" w:hAnsi="Courier New"/>
        </w:rPr>
        <w:t>Расчетный</w:t>
      </w:r>
      <w:r>
        <w:rPr>
          <w:rFonts w:ascii="Courier New" w:hAnsi="Courier New"/>
          <w:spacing w:val="-9"/>
        </w:rPr>
        <w:t xml:space="preserve"> </w:t>
      </w:r>
      <w:r>
        <w:rPr>
          <w:rFonts w:ascii="Courier New" w:hAnsi="Courier New"/>
        </w:rPr>
        <w:t>период:</w:t>
      </w:r>
      <w:r>
        <w:rPr>
          <w:rFonts w:ascii="Courier New" w:hAnsi="Courier New"/>
          <w:spacing w:val="-8"/>
        </w:rPr>
        <w:t xml:space="preserve"> </w:t>
      </w:r>
      <w:r>
        <w:rPr>
          <w:rFonts w:ascii="Courier New" w:hAnsi="Courier New"/>
        </w:rPr>
        <w:t>Холодный</w:t>
      </w:r>
      <w:r>
        <w:rPr>
          <w:rFonts w:ascii="Courier New" w:hAnsi="Courier New"/>
          <w:spacing w:val="-8"/>
        </w:rPr>
        <w:t xml:space="preserve"> </w:t>
      </w:r>
      <w:r>
        <w:rPr>
          <w:rFonts w:ascii="Courier New" w:hAnsi="Courier New"/>
        </w:rPr>
        <w:t>период</w:t>
      </w:r>
      <w:r>
        <w:rPr>
          <w:rFonts w:ascii="Courier New" w:hAnsi="Courier New"/>
          <w:spacing w:val="-8"/>
        </w:rPr>
        <w:t xml:space="preserve"> </w:t>
      </w:r>
      <w:r>
        <w:rPr>
          <w:rFonts w:ascii="Courier New" w:hAnsi="Courier New"/>
        </w:rPr>
        <w:t>(</w:t>
      </w:r>
      <w:proofErr w:type="gramStart"/>
      <w:r>
        <w:rPr>
          <w:rFonts w:ascii="Courier New" w:hAnsi="Courier New"/>
        </w:rPr>
        <w:t>t&lt;</w:t>
      </w:r>
      <w:proofErr w:type="gramEnd"/>
      <w:r>
        <w:rPr>
          <w:rFonts w:ascii="Courier New" w:hAnsi="Courier New"/>
        </w:rPr>
        <w:t>-</w:t>
      </w:r>
      <w:r>
        <w:rPr>
          <w:rFonts w:ascii="Courier New" w:hAnsi="Courier New"/>
          <w:spacing w:val="-5"/>
        </w:rPr>
        <w:t>5)</w:t>
      </w:r>
    </w:p>
    <w:p w:rsidR="004F19BD" w:rsidRDefault="00EA37BF">
      <w:pPr>
        <w:pStyle w:val="a3"/>
        <w:rPr>
          <w:rFonts w:ascii="Courier New"/>
          <w:sz w:val="19"/>
        </w:rPr>
      </w:pPr>
      <w:r>
        <w:rPr>
          <w:noProof/>
        </w:rPr>
        <mc:AlternateContent>
          <mc:Choice Requires="wps">
            <w:drawing>
              <wp:anchor distT="0" distB="0" distL="0" distR="0" simplePos="0" relativeHeight="487617536" behindDoc="1" locked="0" layoutInCell="1" allowOverlap="1">
                <wp:simplePos x="0" y="0"/>
                <wp:positionH relativeFrom="page">
                  <wp:posOffset>1080820</wp:posOffset>
                </wp:positionH>
                <wp:positionV relativeFrom="paragraph">
                  <wp:posOffset>152434</wp:posOffset>
                </wp:positionV>
                <wp:extent cx="569976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E2530D" id="Graphic 95" o:spid="_x0000_s1026" style="position:absolute;margin-left:85.1pt;margin-top:12pt;width:448.8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18048" behindDoc="1" locked="0" layoutInCell="1" allowOverlap="1">
                <wp:simplePos x="0" y="0"/>
                <wp:positionH relativeFrom="page">
                  <wp:posOffset>1080820</wp:posOffset>
                </wp:positionH>
                <wp:positionV relativeFrom="paragraph">
                  <wp:posOffset>310930</wp:posOffset>
                </wp:positionV>
                <wp:extent cx="16764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5807E7" id="Graphic 96" o:spid="_x0000_s1026" style="position:absolute;margin-left:85.1pt;margin-top:24.5pt;width:13.2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" path="m,l167640,e" filled="f" strokeweight=".15967mm">
                <v:path arrowok="t"/>
                <w10:wrap type="topAndBottom" anchorx="page"/>
              </v:shape>
            </w:pict>
          </mc:Fallback>
        </mc:AlternateContent>
      </w:r>
    </w:p>
    <w:p w:rsidR="004F19BD" w:rsidRDefault="004F19BD">
      <w:pPr>
        <w:pStyle w:val="a3"/>
        <w:spacing w:before="5"/>
        <w:rPr>
          <w:rFonts w:ascii="Courier New"/>
          <w:sz w:val="19"/>
        </w:rPr>
      </w:pPr>
    </w:p>
    <w:p w:rsidR="004F19BD" w:rsidRDefault="00EA37BF">
      <w:pPr>
        <w:spacing w:before="7"/>
        <w:ind w:left="222"/>
        <w:rPr>
          <w:rFonts w:ascii="Arial" w:hAnsi="Arial"/>
          <w:b/>
          <w:sz w:val="20"/>
        </w:rPr>
      </w:pPr>
      <w:r>
        <w:rPr>
          <w:rFonts w:ascii="Courier New" w:hAnsi="Courier New"/>
        </w:rPr>
        <w:t>Температура</w:t>
      </w:r>
      <w:r>
        <w:rPr>
          <w:rFonts w:ascii="Courier New" w:hAnsi="Courier New"/>
          <w:spacing w:val="-6"/>
        </w:rPr>
        <w:t xml:space="preserve"> </w:t>
      </w:r>
      <w:r>
        <w:rPr>
          <w:rFonts w:ascii="Courier New" w:hAnsi="Courier New"/>
        </w:rPr>
        <w:t>воздуха</w:t>
      </w:r>
      <w:r>
        <w:rPr>
          <w:rFonts w:ascii="Courier New" w:hAnsi="Courier New"/>
          <w:spacing w:val="-6"/>
        </w:rPr>
        <w:t xml:space="preserve"> </w:t>
      </w:r>
      <w:r>
        <w:rPr>
          <w:rFonts w:ascii="Courier New" w:hAnsi="Courier New"/>
        </w:rPr>
        <w:t>за</w:t>
      </w:r>
      <w:r>
        <w:rPr>
          <w:rFonts w:ascii="Courier New" w:hAnsi="Courier New"/>
          <w:spacing w:val="-6"/>
        </w:rPr>
        <w:t xml:space="preserve"> </w:t>
      </w:r>
      <w:r>
        <w:rPr>
          <w:rFonts w:ascii="Courier New" w:hAnsi="Courier New"/>
        </w:rPr>
        <w:t>расчетный</w:t>
      </w:r>
      <w:r>
        <w:rPr>
          <w:rFonts w:ascii="Courier New" w:hAnsi="Courier New"/>
          <w:spacing w:val="-5"/>
        </w:rPr>
        <w:t xml:space="preserve"> </w:t>
      </w:r>
      <w:r>
        <w:rPr>
          <w:rFonts w:ascii="Courier New" w:hAnsi="Courier New"/>
        </w:rPr>
        <w:t>период,</w:t>
      </w:r>
      <w:r>
        <w:rPr>
          <w:rFonts w:ascii="Courier New" w:hAnsi="Courier New"/>
          <w:spacing w:val="-6"/>
        </w:rPr>
        <w:t xml:space="preserve"> </w:t>
      </w:r>
      <w:r>
        <w:rPr>
          <w:rFonts w:ascii="Courier New" w:hAnsi="Courier New"/>
        </w:rPr>
        <w:t>град.</w:t>
      </w:r>
      <w:r>
        <w:rPr>
          <w:rFonts w:ascii="Courier New" w:hAnsi="Courier New"/>
          <w:spacing w:val="-6"/>
        </w:rPr>
        <w:t xml:space="preserve"> </w:t>
      </w:r>
      <w:r>
        <w:rPr>
          <w:rFonts w:ascii="Courier New" w:hAnsi="Courier New"/>
        </w:rPr>
        <w:t>С,</w:t>
      </w:r>
      <w:r>
        <w:rPr>
          <w:rFonts w:ascii="Courier New" w:hAnsi="Courier New"/>
          <w:spacing w:val="-4"/>
        </w:rPr>
        <w:t xml:space="preserve"> </w:t>
      </w:r>
      <w:r>
        <w:rPr>
          <w:b/>
          <w:i/>
        </w:rPr>
        <w:t>T</w:t>
      </w:r>
      <w:r>
        <w:rPr>
          <w:b/>
          <w:i/>
          <w:spacing w:val="-2"/>
        </w:rPr>
        <w:t xml:space="preserve"> </w:t>
      </w:r>
      <w:r>
        <w:rPr>
          <w:b/>
          <w:i/>
        </w:rPr>
        <w:t>=</w:t>
      </w:r>
      <w:r>
        <w:rPr>
          <w:b/>
          <w:i/>
          <w:spacing w:val="-4"/>
        </w:rPr>
        <w:t xml:space="preserve"> </w:t>
      </w:r>
      <w:r>
        <w:rPr>
          <w:rFonts w:ascii="Arial" w:hAnsi="Arial"/>
          <w:b/>
          <w:sz w:val="20"/>
        </w:rPr>
        <w:t>-</w:t>
      </w:r>
      <w:r>
        <w:rPr>
          <w:rFonts w:ascii="Arial" w:hAnsi="Arial"/>
          <w:b/>
          <w:spacing w:val="-5"/>
          <w:sz w:val="20"/>
        </w:rPr>
        <w:t>10</w:t>
      </w:r>
    </w:p>
    <w:p w:rsidR="004F19BD" w:rsidRDefault="00EA37BF">
      <w:pPr>
        <w:pStyle w:val="a3"/>
        <w:spacing w:before="6"/>
        <w:rPr>
          <w:rFonts w:ascii="Arial"/>
          <w:b/>
          <w:sz w:val="18"/>
        </w:rPr>
      </w:pPr>
      <w:r>
        <w:rPr>
          <w:noProof/>
        </w:rPr>
        <mc:AlternateContent>
          <mc:Choice Requires="wps">
            <w:drawing>
              <wp:anchor distT="0" distB="0" distL="0" distR="0" simplePos="0" relativeHeight="487618560" behindDoc="1" locked="0" layoutInCell="1" allowOverlap="1">
                <wp:simplePos x="0" y="0"/>
                <wp:positionH relativeFrom="page">
                  <wp:posOffset>1080820</wp:posOffset>
                </wp:positionH>
                <wp:positionV relativeFrom="paragraph">
                  <wp:posOffset>151014</wp:posOffset>
                </wp:positionV>
                <wp:extent cx="570103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1030" cy="1270"/>
                        </a:xfrm>
                        <a:custGeom>
                          <a:avLst/>
                          <a:gdLst/>
                          <a:ahLst/>
                          <a:cxnLst/>
                          <a:rect l="l" t="t" r="r" b="b"/>
                          <a:pathLst>
                            <a:path w="5701030">
                              <a:moveTo>
                                <a:pt x="0" y="0"/>
                              </a:moveTo>
                              <a:lnTo>
                                <a:pt x="5700725"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EF69E8" id="Graphic 97" o:spid="_x0000_s1026" style="position:absolute;margin-left:85.1pt;margin-top:11.9pt;width:448.9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5701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" path="m,l5700725,e" filled="f" strokeweight=".15967mm">
                <v:path arrowok="t"/>
                <w10:wrap type="topAndBottom" anchorx="page"/>
              </v:shape>
            </w:pict>
          </mc:Fallback>
        </mc:AlternateContent>
      </w:r>
      <w:r>
        <w:rPr>
          <w:noProof/>
        </w:rPr>
        <mc:AlternateContent>
          <mc:Choice Requires="wps">
            <w:drawing>
              <wp:anchor distT="0" distB="0" distL="0" distR="0" simplePos="0" relativeHeight="487619072" behindDoc="1" locked="0" layoutInCell="1" allowOverlap="1">
                <wp:simplePos x="0" y="0"/>
                <wp:positionH relativeFrom="page">
                  <wp:posOffset>1080820</wp:posOffset>
                </wp:positionH>
                <wp:positionV relativeFrom="paragraph">
                  <wp:posOffset>309510</wp:posOffset>
                </wp:positionV>
                <wp:extent cx="16764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BCB937" id="Graphic 98" o:spid="_x0000_s1026" style="position:absolute;margin-left:85.1pt;margin-top:24.35pt;width:13.2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" path="m,l167640,e" filled="f" strokeweight=".15967mm">
                <v:path arrowok="t"/>
                <w10:wrap type="topAndBottom" anchorx="page"/>
              </v:shape>
            </w:pict>
          </mc:Fallback>
        </mc:AlternateContent>
      </w:r>
    </w:p>
    <w:p w:rsidR="004F19BD" w:rsidRDefault="004F19BD">
      <w:pPr>
        <w:pStyle w:val="a3"/>
        <w:spacing w:before="2"/>
        <w:rPr>
          <w:rFonts w:ascii="Arial"/>
          <w:b/>
          <w:sz w:val="19"/>
        </w:rPr>
      </w:pPr>
    </w:p>
    <w:p w:rsidR="004F19BD" w:rsidRDefault="00EA37BF">
      <w:pPr>
        <w:spacing w:before="6"/>
        <w:ind w:left="222"/>
        <w:rPr>
          <w:rFonts w:ascii="Courier New" w:hAnsi="Courier New"/>
        </w:rPr>
      </w:pPr>
      <w:r>
        <w:rPr>
          <w:rFonts w:ascii="Courier New" w:hAnsi="Courier New"/>
        </w:rPr>
        <w:t>Тип</w:t>
      </w:r>
      <w:r>
        <w:rPr>
          <w:rFonts w:ascii="Courier New" w:hAnsi="Courier New"/>
          <w:spacing w:val="-3"/>
        </w:rPr>
        <w:t xml:space="preserve"> </w:t>
      </w:r>
      <w:r>
        <w:rPr>
          <w:rFonts w:ascii="Courier New" w:hAnsi="Courier New"/>
        </w:rPr>
        <w:t>машины:</w:t>
      </w:r>
      <w:r>
        <w:rPr>
          <w:rFonts w:ascii="Courier New" w:hAnsi="Courier New"/>
          <w:spacing w:val="-3"/>
        </w:rPr>
        <w:t xml:space="preserve"> </w:t>
      </w:r>
      <w:r>
        <w:rPr>
          <w:rFonts w:ascii="Courier New" w:hAnsi="Courier New"/>
        </w:rPr>
        <w:t>Трактор</w:t>
      </w:r>
      <w:r>
        <w:rPr>
          <w:rFonts w:ascii="Courier New" w:hAnsi="Courier New"/>
          <w:spacing w:val="-3"/>
        </w:rPr>
        <w:t xml:space="preserve"> </w:t>
      </w:r>
      <w:r>
        <w:rPr>
          <w:rFonts w:ascii="Courier New" w:hAnsi="Courier New"/>
        </w:rPr>
        <w:t>(Г),</w:t>
      </w:r>
      <w:r>
        <w:rPr>
          <w:rFonts w:ascii="Courier New" w:hAnsi="Courier New"/>
          <w:spacing w:val="-2"/>
        </w:rPr>
        <w:t xml:space="preserve"> </w:t>
      </w:r>
      <w:r>
        <w:rPr>
          <w:rFonts w:ascii="Courier New" w:hAnsi="Courier New"/>
        </w:rPr>
        <w:t>N</w:t>
      </w:r>
      <w:r>
        <w:rPr>
          <w:rFonts w:ascii="Courier New" w:hAnsi="Courier New"/>
          <w:spacing w:val="-3"/>
        </w:rPr>
        <w:t xml:space="preserve"> </w:t>
      </w:r>
      <w:r>
        <w:rPr>
          <w:rFonts w:ascii="Courier New" w:hAnsi="Courier New"/>
        </w:rPr>
        <w:t>ДВС</w:t>
      </w:r>
      <w:r>
        <w:rPr>
          <w:rFonts w:ascii="Courier New" w:hAnsi="Courier New"/>
          <w:spacing w:val="61"/>
          <w:w w:val="150"/>
        </w:rPr>
        <w:t xml:space="preserve"> </w:t>
      </w:r>
      <w:r>
        <w:rPr>
          <w:rFonts w:ascii="Courier New" w:hAnsi="Courier New"/>
        </w:rPr>
        <w:t>=</w:t>
      </w:r>
      <w:r>
        <w:rPr>
          <w:rFonts w:ascii="Courier New" w:hAnsi="Courier New"/>
          <w:spacing w:val="62"/>
          <w:w w:val="150"/>
        </w:rPr>
        <w:t xml:space="preserve"> </w:t>
      </w:r>
      <w:r>
        <w:rPr>
          <w:rFonts w:ascii="Courier New" w:hAnsi="Courier New"/>
        </w:rPr>
        <w:t>36</w:t>
      </w:r>
      <w:r>
        <w:rPr>
          <w:rFonts w:ascii="Courier New" w:hAnsi="Courier New"/>
          <w:spacing w:val="-2"/>
        </w:rPr>
        <w:t xml:space="preserve"> </w:t>
      </w:r>
      <w:r>
        <w:rPr>
          <w:rFonts w:ascii="Courier New" w:hAnsi="Courier New"/>
        </w:rPr>
        <w:t>-</w:t>
      </w:r>
      <w:r>
        <w:rPr>
          <w:rFonts w:ascii="Courier New" w:hAnsi="Courier New"/>
          <w:spacing w:val="-3"/>
        </w:rPr>
        <w:t xml:space="preserve"> </w:t>
      </w:r>
      <w:r>
        <w:rPr>
          <w:rFonts w:ascii="Courier New" w:hAnsi="Courier New"/>
        </w:rPr>
        <w:t>60</w:t>
      </w:r>
      <w:r>
        <w:rPr>
          <w:rFonts w:ascii="Courier New" w:hAnsi="Courier New"/>
          <w:spacing w:val="-3"/>
        </w:rPr>
        <w:t xml:space="preserve"> </w:t>
      </w:r>
      <w:r>
        <w:rPr>
          <w:rFonts w:ascii="Courier New" w:hAnsi="Courier New"/>
          <w:spacing w:val="-5"/>
        </w:rPr>
        <w:t>кВт</w:t>
      </w:r>
    </w:p>
    <w:p w:rsidR="004F19BD" w:rsidRDefault="00EA37BF">
      <w:pPr>
        <w:pStyle w:val="a3"/>
        <w:rPr>
          <w:rFonts w:ascii="Courier New"/>
          <w:sz w:val="19"/>
        </w:rPr>
      </w:pPr>
      <w:r>
        <w:rPr>
          <w:noProof/>
        </w:rPr>
        <mc:AlternateContent>
          <mc:Choice Requires="wps">
            <w:drawing>
              <wp:anchor distT="0" distB="0" distL="0" distR="0" simplePos="0" relativeHeight="487619584" behindDoc="1" locked="0" layoutInCell="1" allowOverlap="1">
                <wp:simplePos x="0" y="0"/>
                <wp:positionH relativeFrom="page">
                  <wp:posOffset>1080820</wp:posOffset>
                </wp:positionH>
                <wp:positionV relativeFrom="paragraph">
                  <wp:posOffset>152434</wp:posOffset>
                </wp:positionV>
                <wp:extent cx="569976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ED9B03" id="Graphic 99" o:spid="_x0000_s1026" style="position:absolute;margin-left:85.1pt;margin-top:12pt;width:448.8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20096" behindDoc="1" locked="0" layoutInCell="1" allowOverlap="1">
                <wp:simplePos x="0" y="0"/>
                <wp:positionH relativeFrom="page">
                  <wp:posOffset>1080820</wp:posOffset>
                </wp:positionH>
                <wp:positionV relativeFrom="paragraph">
                  <wp:posOffset>309406</wp:posOffset>
                </wp:positionV>
                <wp:extent cx="16764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3A545D" id="Graphic 100" o:spid="_x0000_s1026" style="position:absolute;margin-left:85.1pt;margin-top:24.35pt;width:13.2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" path="m,l167640,e" filled="f" strokeweight=".15967mm">
                <v:path arrowok="t"/>
                <w10:wrap type="topAndBottom" anchorx="page"/>
              </v:shape>
            </w:pict>
          </mc:Fallback>
        </mc:AlternateContent>
      </w:r>
    </w:p>
    <w:p w:rsidR="004F19BD" w:rsidRDefault="004F19BD">
      <w:pPr>
        <w:pStyle w:val="a3"/>
        <w:spacing w:before="3"/>
        <w:rPr>
          <w:rFonts w:ascii="Courier New"/>
          <w:sz w:val="19"/>
        </w:rPr>
      </w:pPr>
    </w:p>
    <w:p w:rsidR="004F19BD" w:rsidRDefault="00EA37BF">
      <w:pPr>
        <w:spacing w:before="6"/>
        <w:ind w:left="222"/>
        <w:rPr>
          <w:rFonts w:ascii="Courier New" w:hAnsi="Courier New"/>
        </w:rPr>
      </w:pPr>
      <w:r>
        <w:rPr>
          <w:rFonts w:ascii="Courier New" w:hAnsi="Courier New"/>
        </w:rPr>
        <w:t>Вид</w:t>
      </w:r>
      <w:r>
        <w:rPr>
          <w:rFonts w:ascii="Courier New" w:hAnsi="Courier New"/>
          <w:spacing w:val="-7"/>
        </w:rPr>
        <w:t xml:space="preserve"> </w:t>
      </w:r>
      <w:r>
        <w:rPr>
          <w:rFonts w:ascii="Courier New" w:hAnsi="Courier New"/>
        </w:rPr>
        <w:t>топлива:</w:t>
      </w:r>
      <w:r>
        <w:rPr>
          <w:rFonts w:ascii="Courier New" w:hAnsi="Courier New"/>
          <w:spacing w:val="-7"/>
        </w:rPr>
        <w:t xml:space="preserve"> </w:t>
      </w:r>
      <w:r>
        <w:rPr>
          <w:rFonts w:ascii="Courier New" w:hAnsi="Courier New"/>
        </w:rPr>
        <w:t>дизельное</w:t>
      </w:r>
      <w:r>
        <w:rPr>
          <w:rFonts w:ascii="Courier New" w:hAnsi="Courier New"/>
          <w:spacing w:val="-6"/>
        </w:rPr>
        <w:t xml:space="preserve"> </w:t>
      </w:r>
      <w:r>
        <w:rPr>
          <w:rFonts w:ascii="Courier New" w:hAnsi="Courier New"/>
          <w:spacing w:val="-2"/>
        </w:rPr>
        <w:t>топливо</w:t>
      </w:r>
    </w:p>
    <w:p w:rsidR="004F19BD" w:rsidRDefault="00EA37BF">
      <w:pPr>
        <w:spacing w:before="2" w:line="271" w:lineRule="exact"/>
        <w:ind w:left="222"/>
        <w:rPr>
          <w:rFonts w:ascii="Arial" w:hAnsi="Arial"/>
          <w:b/>
          <w:sz w:val="20"/>
        </w:rPr>
      </w:pPr>
      <w:r>
        <w:rPr>
          <w:rFonts w:ascii="Courier New" w:hAnsi="Courier New"/>
        </w:rPr>
        <w:t>Температура</w:t>
      </w:r>
      <w:r>
        <w:rPr>
          <w:rFonts w:ascii="Courier New" w:hAnsi="Courier New"/>
          <w:spacing w:val="-6"/>
        </w:rPr>
        <w:t xml:space="preserve"> </w:t>
      </w:r>
      <w:r>
        <w:rPr>
          <w:rFonts w:ascii="Courier New" w:hAnsi="Courier New"/>
        </w:rPr>
        <w:t>воздуха</w:t>
      </w:r>
      <w:r>
        <w:rPr>
          <w:rFonts w:ascii="Courier New" w:hAnsi="Courier New"/>
          <w:spacing w:val="-6"/>
        </w:rPr>
        <w:t xml:space="preserve"> </w:t>
      </w:r>
      <w:r>
        <w:rPr>
          <w:rFonts w:ascii="Courier New" w:hAnsi="Courier New"/>
        </w:rPr>
        <w:t>за</w:t>
      </w:r>
      <w:r>
        <w:rPr>
          <w:rFonts w:ascii="Courier New" w:hAnsi="Courier New"/>
          <w:spacing w:val="-6"/>
        </w:rPr>
        <w:t xml:space="preserve"> </w:t>
      </w:r>
      <w:r>
        <w:rPr>
          <w:rFonts w:ascii="Courier New" w:hAnsi="Courier New"/>
        </w:rPr>
        <w:t>расчетный</w:t>
      </w:r>
      <w:r>
        <w:rPr>
          <w:rFonts w:ascii="Courier New" w:hAnsi="Courier New"/>
          <w:spacing w:val="-5"/>
        </w:rPr>
        <w:t xml:space="preserve"> </w:t>
      </w:r>
      <w:r>
        <w:rPr>
          <w:rFonts w:ascii="Courier New" w:hAnsi="Courier New"/>
        </w:rPr>
        <w:t>период,</w:t>
      </w:r>
      <w:r>
        <w:rPr>
          <w:rFonts w:ascii="Courier New" w:hAnsi="Courier New"/>
          <w:spacing w:val="-6"/>
        </w:rPr>
        <w:t xml:space="preserve"> </w:t>
      </w:r>
      <w:r>
        <w:rPr>
          <w:rFonts w:ascii="Courier New" w:hAnsi="Courier New"/>
        </w:rPr>
        <w:t>град.</w:t>
      </w:r>
      <w:r>
        <w:rPr>
          <w:rFonts w:ascii="Courier New" w:hAnsi="Courier New"/>
          <w:spacing w:val="-6"/>
        </w:rPr>
        <w:t xml:space="preserve"> </w:t>
      </w:r>
      <w:r>
        <w:rPr>
          <w:rFonts w:ascii="Courier New" w:hAnsi="Courier New"/>
        </w:rPr>
        <w:t>С,</w:t>
      </w:r>
      <w:r>
        <w:rPr>
          <w:rFonts w:ascii="Courier New" w:hAnsi="Courier New"/>
          <w:spacing w:val="-4"/>
        </w:rPr>
        <w:t xml:space="preserve"> </w:t>
      </w:r>
      <w:r>
        <w:rPr>
          <w:b/>
          <w:i/>
        </w:rPr>
        <w:t>T</w:t>
      </w:r>
      <w:r>
        <w:rPr>
          <w:b/>
          <w:i/>
          <w:spacing w:val="-2"/>
        </w:rPr>
        <w:t xml:space="preserve"> </w:t>
      </w:r>
      <w:r>
        <w:rPr>
          <w:b/>
          <w:i/>
        </w:rPr>
        <w:t>=</w:t>
      </w:r>
      <w:r>
        <w:rPr>
          <w:b/>
          <w:i/>
          <w:spacing w:val="-4"/>
        </w:rPr>
        <w:t xml:space="preserve"> </w:t>
      </w:r>
      <w:r>
        <w:rPr>
          <w:rFonts w:ascii="Arial" w:hAnsi="Arial"/>
          <w:b/>
          <w:sz w:val="20"/>
        </w:rPr>
        <w:t>-</w:t>
      </w:r>
      <w:r>
        <w:rPr>
          <w:rFonts w:ascii="Arial" w:hAnsi="Arial"/>
          <w:b/>
          <w:spacing w:val="-5"/>
          <w:sz w:val="20"/>
        </w:rPr>
        <w:t>10</w:t>
      </w:r>
    </w:p>
    <w:p w:rsidR="004F19BD" w:rsidRDefault="00EA37BF">
      <w:pPr>
        <w:spacing w:line="271" w:lineRule="exact"/>
        <w:ind w:left="222"/>
        <w:rPr>
          <w:rFonts w:ascii="Arial" w:hAnsi="Arial"/>
          <w:b/>
          <w:sz w:val="20"/>
        </w:rPr>
      </w:pPr>
      <w:r>
        <w:rPr>
          <w:rFonts w:ascii="Courier New" w:hAnsi="Courier New"/>
        </w:rPr>
        <w:t>Количество</w:t>
      </w:r>
      <w:r>
        <w:rPr>
          <w:rFonts w:ascii="Courier New" w:hAnsi="Courier New"/>
          <w:spacing w:val="-6"/>
        </w:rPr>
        <w:t xml:space="preserve"> </w:t>
      </w:r>
      <w:r>
        <w:rPr>
          <w:rFonts w:ascii="Courier New" w:hAnsi="Courier New"/>
        </w:rPr>
        <w:t>рабочих</w:t>
      </w:r>
      <w:r>
        <w:rPr>
          <w:rFonts w:ascii="Courier New" w:hAnsi="Courier New"/>
          <w:spacing w:val="-6"/>
        </w:rPr>
        <w:t xml:space="preserve"> </w:t>
      </w:r>
      <w:r>
        <w:rPr>
          <w:rFonts w:ascii="Courier New" w:hAnsi="Courier New"/>
        </w:rPr>
        <w:t>дней</w:t>
      </w:r>
      <w:r>
        <w:rPr>
          <w:rFonts w:ascii="Courier New" w:hAnsi="Courier New"/>
          <w:spacing w:val="-5"/>
        </w:rPr>
        <w:t xml:space="preserve"> </w:t>
      </w:r>
      <w:r>
        <w:rPr>
          <w:rFonts w:ascii="Courier New" w:hAnsi="Courier New"/>
        </w:rPr>
        <w:t>в</w:t>
      </w:r>
      <w:r>
        <w:rPr>
          <w:rFonts w:ascii="Courier New" w:hAnsi="Courier New"/>
          <w:spacing w:val="-6"/>
        </w:rPr>
        <w:t xml:space="preserve"> </w:t>
      </w:r>
      <w:r>
        <w:rPr>
          <w:rFonts w:ascii="Courier New" w:hAnsi="Courier New"/>
        </w:rPr>
        <w:t>периоде,</w:t>
      </w:r>
      <w:r>
        <w:rPr>
          <w:rFonts w:ascii="Courier New" w:hAnsi="Courier New"/>
          <w:spacing w:val="-5"/>
        </w:rPr>
        <w:t xml:space="preserve"> </w:t>
      </w:r>
      <w:r>
        <w:rPr>
          <w:b/>
          <w:i/>
        </w:rPr>
        <w:t>DN</w:t>
      </w:r>
      <w:r>
        <w:rPr>
          <w:b/>
          <w:i/>
          <w:spacing w:val="-3"/>
        </w:rPr>
        <w:t xml:space="preserve"> </w:t>
      </w:r>
      <w:r>
        <w:rPr>
          <w:b/>
          <w:i/>
        </w:rPr>
        <w:t>=</w:t>
      </w:r>
      <w:r>
        <w:rPr>
          <w:b/>
          <w:i/>
          <w:spacing w:val="-2"/>
        </w:rPr>
        <w:t xml:space="preserve"> </w:t>
      </w:r>
      <w:r>
        <w:rPr>
          <w:rFonts w:ascii="Arial" w:hAnsi="Arial"/>
          <w:b/>
          <w:spacing w:val="-5"/>
          <w:sz w:val="20"/>
        </w:rPr>
        <w:t>30</w:t>
      </w:r>
    </w:p>
    <w:p w:rsidR="004F19BD" w:rsidRDefault="00EA37BF">
      <w:pPr>
        <w:spacing w:line="271" w:lineRule="exact"/>
        <w:ind w:left="222"/>
        <w:rPr>
          <w:rFonts w:ascii="Arial" w:hAnsi="Arial"/>
          <w:b/>
          <w:sz w:val="20"/>
        </w:rPr>
      </w:pPr>
      <w:r>
        <w:rPr>
          <w:rFonts w:ascii="Courier New" w:hAnsi="Courier New"/>
        </w:rPr>
        <w:t>Общее</w:t>
      </w:r>
      <w:r>
        <w:rPr>
          <w:rFonts w:ascii="Courier New" w:hAnsi="Courier New"/>
          <w:spacing w:val="-8"/>
        </w:rPr>
        <w:t xml:space="preserve"> </w:t>
      </w:r>
      <w:r>
        <w:rPr>
          <w:rFonts w:ascii="Courier New" w:hAnsi="Courier New"/>
        </w:rPr>
        <w:t>кол-во</w:t>
      </w:r>
      <w:r>
        <w:rPr>
          <w:rFonts w:ascii="Courier New" w:hAnsi="Courier New"/>
          <w:spacing w:val="-6"/>
        </w:rPr>
        <w:t xml:space="preserve"> </w:t>
      </w:r>
      <w:r>
        <w:rPr>
          <w:rFonts w:ascii="Courier New" w:hAnsi="Courier New"/>
        </w:rPr>
        <w:t>дорожных</w:t>
      </w:r>
      <w:r>
        <w:rPr>
          <w:rFonts w:ascii="Courier New" w:hAnsi="Courier New"/>
          <w:spacing w:val="-5"/>
        </w:rPr>
        <w:t xml:space="preserve"> </w:t>
      </w:r>
      <w:r>
        <w:rPr>
          <w:rFonts w:ascii="Courier New" w:hAnsi="Courier New"/>
        </w:rPr>
        <w:t>машин</w:t>
      </w:r>
      <w:r>
        <w:rPr>
          <w:rFonts w:ascii="Courier New" w:hAnsi="Courier New"/>
          <w:spacing w:val="-6"/>
        </w:rPr>
        <w:t xml:space="preserve"> </w:t>
      </w:r>
      <w:r>
        <w:rPr>
          <w:rFonts w:ascii="Courier New" w:hAnsi="Courier New"/>
        </w:rPr>
        <w:t>данной</w:t>
      </w:r>
      <w:r>
        <w:rPr>
          <w:rFonts w:ascii="Courier New" w:hAnsi="Courier New"/>
          <w:spacing w:val="-5"/>
        </w:rPr>
        <w:t xml:space="preserve"> </w:t>
      </w:r>
      <w:r>
        <w:rPr>
          <w:rFonts w:ascii="Courier New" w:hAnsi="Courier New"/>
        </w:rPr>
        <w:t>группы,</w:t>
      </w:r>
      <w:r>
        <w:rPr>
          <w:rFonts w:ascii="Courier New" w:hAnsi="Courier New"/>
          <w:spacing w:val="-6"/>
        </w:rPr>
        <w:t xml:space="preserve"> </w:t>
      </w:r>
      <w:r>
        <w:rPr>
          <w:rFonts w:ascii="Courier New" w:hAnsi="Courier New"/>
        </w:rPr>
        <w:t>шт.,</w:t>
      </w:r>
      <w:r>
        <w:rPr>
          <w:rFonts w:ascii="Courier New" w:hAnsi="Courier New"/>
          <w:spacing w:val="-5"/>
        </w:rPr>
        <w:t xml:space="preserve"> </w:t>
      </w:r>
      <w:r>
        <w:rPr>
          <w:b/>
          <w:i/>
        </w:rPr>
        <w:t>NK</w:t>
      </w:r>
      <w:r>
        <w:rPr>
          <w:b/>
          <w:i/>
          <w:spacing w:val="-3"/>
        </w:rPr>
        <w:t xml:space="preserve"> </w:t>
      </w:r>
      <w:r>
        <w:rPr>
          <w:b/>
          <w:i/>
        </w:rPr>
        <w:t>=</w:t>
      </w:r>
      <w:r>
        <w:rPr>
          <w:b/>
          <w:i/>
          <w:spacing w:val="-2"/>
        </w:rPr>
        <w:t xml:space="preserve"> </w:t>
      </w:r>
      <w:r>
        <w:rPr>
          <w:rFonts w:ascii="Arial" w:hAnsi="Arial"/>
          <w:b/>
          <w:spacing w:val="-10"/>
          <w:sz w:val="20"/>
        </w:rPr>
        <w:t>1</w:t>
      </w:r>
    </w:p>
    <w:p w:rsidR="004F19BD" w:rsidRDefault="00EA37BF">
      <w:pPr>
        <w:ind w:left="222"/>
        <w:rPr>
          <w:rFonts w:ascii="Arial" w:hAnsi="Arial"/>
          <w:b/>
          <w:sz w:val="20"/>
        </w:rPr>
      </w:pPr>
      <w:r>
        <w:rPr>
          <w:rFonts w:ascii="Courier New" w:hAnsi="Courier New"/>
        </w:rPr>
        <w:t>Коэффициент</w:t>
      </w:r>
      <w:r>
        <w:rPr>
          <w:rFonts w:ascii="Courier New" w:hAnsi="Courier New"/>
          <w:spacing w:val="-8"/>
        </w:rPr>
        <w:t xml:space="preserve"> </w:t>
      </w:r>
      <w:r>
        <w:rPr>
          <w:rFonts w:ascii="Courier New" w:hAnsi="Courier New"/>
        </w:rPr>
        <w:t>выпуска</w:t>
      </w:r>
      <w:r>
        <w:rPr>
          <w:rFonts w:ascii="Courier New" w:hAnsi="Courier New"/>
          <w:spacing w:val="-7"/>
        </w:rPr>
        <w:t xml:space="preserve"> </w:t>
      </w:r>
      <w:r>
        <w:rPr>
          <w:rFonts w:ascii="Courier New" w:hAnsi="Courier New"/>
        </w:rPr>
        <w:t>(выезда),</w:t>
      </w:r>
      <w:r>
        <w:rPr>
          <w:rFonts w:ascii="Courier New" w:hAnsi="Courier New"/>
          <w:spacing w:val="-6"/>
        </w:rPr>
        <w:t xml:space="preserve"> </w:t>
      </w:r>
      <w:r>
        <w:rPr>
          <w:b/>
          <w:i/>
        </w:rPr>
        <w:t>A</w:t>
      </w:r>
      <w:r>
        <w:rPr>
          <w:b/>
          <w:i/>
          <w:spacing w:val="-4"/>
        </w:rPr>
        <w:t xml:space="preserve"> </w:t>
      </w:r>
      <w:r>
        <w:rPr>
          <w:b/>
          <w:i/>
        </w:rPr>
        <w:t>=</w:t>
      </w:r>
      <w:r>
        <w:rPr>
          <w:b/>
          <w:i/>
          <w:spacing w:val="-3"/>
        </w:rPr>
        <w:t xml:space="preserve"> </w:t>
      </w:r>
      <w:r>
        <w:rPr>
          <w:rFonts w:ascii="Arial" w:hAnsi="Arial"/>
          <w:b/>
          <w:spacing w:val="-10"/>
          <w:sz w:val="20"/>
        </w:rPr>
        <w:t>1</w:t>
      </w:r>
    </w:p>
    <w:p w:rsidR="004F19BD" w:rsidRDefault="00EA37BF">
      <w:pPr>
        <w:ind w:left="222"/>
        <w:rPr>
          <w:rFonts w:ascii="Arial" w:hAnsi="Arial"/>
          <w:b/>
          <w:sz w:val="20"/>
        </w:rPr>
      </w:pPr>
      <w:r>
        <w:rPr>
          <w:rFonts w:ascii="Courier New" w:hAnsi="Courier New"/>
        </w:rPr>
        <w:t>Наибольшее</w:t>
      </w:r>
      <w:r>
        <w:rPr>
          <w:rFonts w:ascii="Courier New" w:hAnsi="Courier New"/>
          <w:spacing w:val="-5"/>
        </w:rPr>
        <w:t xml:space="preserve"> </w:t>
      </w:r>
      <w:r>
        <w:rPr>
          <w:rFonts w:ascii="Courier New" w:hAnsi="Courier New"/>
        </w:rPr>
        <w:t>количество</w:t>
      </w:r>
      <w:r>
        <w:rPr>
          <w:rFonts w:ascii="Courier New" w:hAnsi="Courier New"/>
          <w:spacing w:val="-5"/>
        </w:rPr>
        <w:t xml:space="preserve"> </w:t>
      </w:r>
      <w:r>
        <w:rPr>
          <w:rFonts w:ascii="Courier New" w:hAnsi="Courier New"/>
        </w:rPr>
        <w:t>дорожных</w:t>
      </w:r>
      <w:r>
        <w:rPr>
          <w:rFonts w:ascii="Courier New" w:hAnsi="Courier New"/>
          <w:spacing w:val="-5"/>
        </w:rPr>
        <w:t xml:space="preserve"> </w:t>
      </w:r>
      <w:proofErr w:type="gramStart"/>
      <w:r>
        <w:rPr>
          <w:rFonts w:ascii="Courier New" w:hAnsi="Courier New"/>
        </w:rPr>
        <w:t>машин</w:t>
      </w:r>
      <w:r>
        <w:rPr>
          <w:rFonts w:ascii="Courier New" w:hAnsi="Courier New"/>
          <w:spacing w:val="-5"/>
        </w:rPr>
        <w:t xml:space="preserve"> </w:t>
      </w:r>
      <w:r>
        <w:rPr>
          <w:rFonts w:ascii="Courier New" w:hAnsi="Courier New"/>
        </w:rPr>
        <w:t>,</w:t>
      </w:r>
      <w:proofErr w:type="gramEnd"/>
      <w:r>
        <w:rPr>
          <w:rFonts w:ascii="Courier New" w:hAnsi="Courier New"/>
          <w:spacing w:val="-5"/>
        </w:rPr>
        <w:t xml:space="preserve"> </w:t>
      </w:r>
      <w:r>
        <w:rPr>
          <w:rFonts w:ascii="Courier New" w:hAnsi="Courier New"/>
        </w:rPr>
        <w:t>работающих</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5"/>
        </w:rPr>
        <w:t xml:space="preserve"> </w:t>
      </w:r>
      <w:r>
        <w:rPr>
          <w:rFonts w:ascii="Courier New" w:hAnsi="Courier New"/>
        </w:rPr>
        <w:t xml:space="preserve">в течении 30 </w:t>
      </w:r>
      <w:proofErr w:type="spellStart"/>
      <w:r>
        <w:rPr>
          <w:rFonts w:ascii="Courier New" w:hAnsi="Courier New"/>
        </w:rPr>
        <w:t>мин,шт</w:t>
      </w:r>
      <w:proofErr w:type="spellEnd"/>
      <w:r>
        <w:rPr>
          <w:rFonts w:ascii="Courier New" w:hAnsi="Courier New"/>
        </w:rPr>
        <w:t xml:space="preserve">, </w:t>
      </w:r>
      <w:r>
        <w:rPr>
          <w:b/>
          <w:i/>
        </w:rPr>
        <w:t xml:space="preserve">NK1 = </w:t>
      </w:r>
      <w:r>
        <w:rPr>
          <w:rFonts w:ascii="Arial" w:hAnsi="Arial"/>
          <w:b/>
          <w:sz w:val="20"/>
        </w:rPr>
        <w:t>1</w:t>
      </w:r>
    </w:p>
    <w:p w:rsidR="004F19BD" w:rsidRDefault="00EA37BF">
      <w:pPr>
        <w:spacing w:before="2"/>
        <w:ind w:left="222"/>
        <w:rPr>
          <w:rFonts w:ascii="Arial" w:hAnsi="Arial"/>
          <w:b/>
          <w:sz w:val="20"/>
        </w:rPr>
      </w:pPr>
      <w:r>
        <w:rPr>
          <w:rFonts w:ascii="Courier New" w:hAnsi="Courier New"/>
        </w:rPr>
        <w:t>Суммарное</w:t>
      </w:r>
      <w:r>
        <w:rPr>
          <w:rFonts w:ascii="Courier New" w:hAnsi="Courier New"/>
          <w:spacing w:val="-6"/>
        </w:rPr>
        <w:t xml:space="preserve"> </w:t>
      </w:r>
      <w:r>
        <w:rPr>
          <w:rFonts w:ascii="Courier New" w:hAnsi="Courier New"/>
        </w:rPr>
        <w:t>время</w:t>
      </w:r>
      <w:r>
        <w:rPr>
          <w:rFonts w:ascii="Courier New" w:hAnsi="Courier New"/>
          <w:spacing w:val="-5"/>
        </w:rPr>
        <w:t xml:space="preserve"> </w:t>
      </w:r>
      <w:r>
        <w:rPr>
          <w:rFonts w:ascii="Courier New" w:hAnsi="Courier New"/>
        </w:rPr>
        <w:t>движения</w:t>
      </w:r>
      <w:r>
        <w:rPr>
          <w:rFonts w:ascii="Courier New" w:hAnsi="Courier New"/>
          <w:spacing w:val="-5"/>
        </w:rPr>
        <w:t xml:space="preserve"> </w:t>
      </w:r>
      <w:r>
        <w:rPr>
          <w:rFonts w:ascii="Courier New" w:hAnsi="Courier New"/>
        </w:rPr>
        <w:t>без</w:t>
      </w:r>
      <w:r>
        <w:rPr>
          <w:rFonts w:ascii="Courier New" w:hAnsi="Courier New"/>
          <w:spacing w:val="-5"/>
        </w:rPr>
        <w:t xml:space="preserve"> </w:t>
      </w:r>
      <w:r>
        <w:rPr>
          <w:rFonts w:ascii="Courier New" w:hAnsi="Courier New"/>
        </w:rPr>
        <w:t>нагрузки</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5"/>
        </w:rPr>
        <w:t xml:space="preserve"> </w:t>
      </w:r>
      <w:r>
        <w:rPr>
          <w:rFonts w:ascii="Courier New" w:hAnsi="Courier New"/>
        </w:rPr>
        <w:t>мин,</w:t>
      </w:r>
      <w:r>
        <w:rPr>
          <w:rFonts w:ascii="Courier New" w:hAnsi="Courier New"/>
          <w:spacing w:val="-3"/>
        </w:rPr>
        <w:t xml:space="preserve"> </w:t>
      </w:r>
      <w:r>
        <w:rPr>
          <w:b/>
          <w:i/>
        </w:rPr>
        <w:t>TV1</w:t>
      </w:r>
      <w:r>
        <w:rPr>
          <w:b/>
          <w:i/>
          <w:spacing w:val="-2"/>
        </w:rPr>
        <w:t xml:space="preserve"> </w:t>
      </w:r>
      <w:r>
        <w:rPr>
          <w:b/>
          <w:i/>
        </w:rPr>
        <w:t>=</w:t>
      </w:r>
      <w:r>
        <w:rPr>
          <w:b/>
          <w:i/>
          <w:spacing w:val="-2"/>
        </w:rPr>
        <w:t xml:space="preserve"> </w:t>
      </w:r>
      <w:r>
        <w:rPr>
          <w:rFonts w:ascii="Arial" w:hAnsi="Arial"/>
          <w:b/>
          <w:spacing w:val="-5"/>
          <w:sz w:val="20"/>
        </w:rPr>
        <w:t>192</w:t>
      </w:r>
    </w:p>
    <w:p w:rsidR="004F19BD" w:rsidRDefault="004F19BD">
      <w:pPr>
        <w:rPr>
          <w:rFonts w:ascii="Arial" w:hAnsi="Arial"/>
          <w:sz w:val="20"/>
        </w:rPr>
        <w:sectPr w:rsidR="004F19BD">
          <w:pgSz w:w="11910" w:h="16840"/>
          <w:pgMar w:top="1080" w:right="900" w:bottom="280" w:left="1480" w:header="710" w:footer="0" w:gutter="0"/>
          <w:cols w:space="720"/>
        </w:sectPr>
      </w:pPr>
    </w:p>
    <w:p w:rsidR="004F19BD" w:rsidRDefault="00EA37BF">
      <w:pPr>
        <w:spacing w:before="92" w:line="271" w:lineRule="exact"/>
        <w:ind w:left="222"/>
        <w:rPr>
          <w:rFonts w:ascii="Arial" w:hAnsi="Arial"/>
          <w:b/>
          <w:sz w:val="20"/>
        </w:rPr>
      </w:pPr>
      <w:r>
        <w:rPr>
          <w:rFonts w:ascii="Courier New" w:hAnsi="Courier New"/>
        </w:rPr>
        <w:lastRenderedPageBreak/>
        <w:t>Суммарное</w:t>
      </w:r>
      <w:r>
        <w:rPr>
          <w:rFonts w:ascii="Courier New" w:hAnsi="Courier New"/>
          <w:spacing w:val="-7"/>
        </w:rPr>
        <w:t xml:space="preserve"> </w:t>
      </w:r>
      <w:r>
        <w:rPr>
          <w:rFonts w:ascii="Courier New" w:hAnsi="Courier New"/>
        </w:rPr>
        <w:t>время</w:t>
      </w:r>
      <w:r>
        <w:rPr>
          <w:rFonts w:ascii="Courier New" w:hAnsi="Courier New"/>
          <w:spacing w:val="-5"/>
        </w:rPr>
        <w:t xml:space="preserve"> </w:t>
      </w:r>
      <w:r>
        <w:rPr>
          <w:rFonts w:ascii="Courier New" w:hAnsi="Courier New"/>
        </w:rPr>
        <w:t>движения</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5"/>
        </w:rPr>
        <w:t xml:space="preserve"> </w:t>
      </w:r>
      <w:r>
        <w:rPr>
          <w:rFonts w:ascii="Courier New" w:hAnsi="Courier New"/>
        </w:rPr>
        <w:t>c</w:t>
      </w:r>
      <w:r>
        <w:rPr>
          <w:rFonts w:ascii="Courier New" w:hAnsi="Courier New"/>
          <w:spacing w:val="-5"/>
        </w:rPr>
        <w:t xml:space="preserve"> </w:t>
      </w:r>
      <w:r>
        <w:rPr>
          <w:rFonts w:ascii="Courier New" w:hAnsi="Courier New"/>
        </w:rPr>
        <w:t>нагрузкой</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5"/>
        </w:rPr>
        <w:t xml:space="preserve"> </w:t>
      </w:r>
      <w:r>
        <w:rPr>
          <w:rFonts w:ascii="Courier New" w:hAnsi="Courier New"/>
        </w:rPr>
        <w:t>мин,</w:t>
      </w:r>
      <w:r>
        <w:rPr>
          <w:rFonts w:ascii="Courier New" w:hAnsi="Courier New"/>
          <w:spacing w:val="-3"/>
        </w:rPr>
        <w:t xml:space="preserve"> </w:t>
      </w:r>
      <w:r>
        <w:rPr>
          <w:b/>
          <w:i/>
        </w:rPr>
        <w:t>TV1N</w:t>
      </w:r>
      <w:r>
        <w:rPr>
          <w:b/>
          <w:i/>
          <w:spacing w:val="-3"/>
        </w:rPr>
        <w:t xml:space="preserve"> </w:t>
      </w:r>
      <w:r>
        <w:rPr>
          <w:b/>
          <w:i/>
        </w:rPr>
        <w:t xml:space="preserve">= </w:t>
      </w:r>
      <w:r>
        <w:rPr>
          <w:rFonts w:ascii="Arial" w:hAnsi="Arial"/>
          <w:b/>
          <w:spacing w:val="-5"/>
          <w:sz w:val="20"/>
        </w:rPr>
        <w:t>192</w:t>
      </w:r>
    </w:p>
    <w:p w:rsidR="004F19BD" w:rsidRDefault="00EA37BF">
      <w:pPr>
        <w:ind w:left="222"/>
        <w:jc w:val="both"/>
        <w:rPr>
          <w:rFonts w:ascii="Arial" w:hAnsi="Arial"/>
          <w:b/>
          <w:sz w:val="20"/>
        </w:rPr>
      </w:pPr>
      <w:r>
        <w:rPr>
          <w:rFonts w:ascii="Courier New" w:hAnsi="Courier New"/>
        </w:rPr>
        <w:t>Суммарное</w:t>
      </w:r>
      <w:r>
        <w:rPr>
          <w:rFonts w:ascii="Courier New" w:hAnsi="Courier New"/>
          <w:spacing w:val="-7"/>
        </w:rPr>
        <w:t xml:space="preserve"> </w:t>
      </w:r>
      <w:r>
        <w:rPr>
          <w:rFonts w:ascii="Courier New" w:hAnsi="Courier New"/>
        </w:rPr>
        <w:t>время</w:t>
      </w:r>
      <w:r>
        <w:rPr>
          <w:rFonts w:ascii="Courier New" w:hAnsi="Courier New"/>
          <w:spacing w:val="-5"/>
        </w:rPr>
        <w:t xml:space="preserve"> </w:t>
      </w:r>
      <w:r>
        <w:rPr>
          <w:rFonts w:ascii="Courier New" w:hAnsi="Courier New"/>
        </w:rPr>
        <w:t>работы</w:t>
      </w:r>
      <w:r>
        <w:rPr>
          <w:rFonts w:ascii="Courier New" w:hAnsi="Courier New"/>
          <w:spacing w:val="-4"/>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5"/>
        </w:rPr>
        <w:t xml:space="preserve"> </w:t>
      </w:r>
      <w:r>
        <w:rPr>
          <w:rFonts w:ascii="Courier New" w:hAnsi="Courier New"/>
        </w:rPr>
        <w:t>мин,</w:t>
      </w:r>
      <w:r>
        <w:rPr>
          <w:rFonts w:ascii="Courier New" w:hAnsi="Courier New"/>
          <w:spacing w:val="-4"/>
        </w:rPr>
        <w:t xml:space="preserve"> </w:t>
      </w:r>
      <w:r>
        <w:rPr>
          <w:b/>
          <w:i/>
        </w:rPr>
        <w:t>TXS</w:t>
      </w:r>
      <w:r>
        <w:rPr>
          <w:b/>
          <w:i/>
          <w:spacing w:val="-1"/>
        </w:rPr>
        <w:t xml:space="preserve"> </w:t>
      </w:r>
      <w:r>
        <w:rPr>
          <w:b/>
          <w:i/>
        </w:rPr>
        <w:t>=</w:t>
      </w:r>
      <w:r>
        <w:rPr>
          <w:b/>
          <w:i/>
          <w:spacing w:val="-2"/>
        </w:rPr>
        <w:t xml:space="preserve"> </w:t>
      </w:r>
      <w:r>
        <w:rPr>
          <w:rFonts w:ascii="Arial" w:hAnsi="Arial"/>
          <w:b/>
          <w:spacing w:val="-5"/>
          <w:sz w:val="20"/>
        </w:rPr>
        <w:t>96</w:t>
      </w:r>
    </w:p>
    <w:p w:rsidR="004F19BD" w:rsidRDefault="00EA37BF">
      <w:pPr>
        <w:spacing w:before="250"/>
        <w:ind w:left="222" w:right="639"/>
        <w:jc w:val="both"/>
        <w:rPr>
          <w:rFonts w:ascii="Arial" w:hAnsi="Arial"/>
          <w:b/>
          <w:sz w:val="20"/>
        </w:rPr>
      </w:pPr>
      <w:r>
        <w:rPr>
          <w:rFonts w:ascii="Courier New" w:hAnsi="Courier New"/>
        </w:rPr>
        <w:t>Макс</w:t>
      </w:r>
      <w:r>
        <w:rPr>
          <w:rFonts w:ascii="Courier New" w:hAnsi="Courier New"/>
          <w:spacing w:val="-1"/>
        </w:rPr>
        <w:t xml:space="preserve"> </w:t>
      </w:r>
      <w:r>
        <w:rPr>
          <w:rFonts w:ascii="Courier New" w:hAnsi="Courier New"/>
        </w:rPr>
        <w:t>время</w:t>
      </w:r>
      <w:r>
        <w:rPr>
          <w:rFonts w:ascii="Courier New" w:hAnsi="Courier New"/>
          <w:spacing w:val="-1"/>
        </w:rPr>
        <w:t xml:space="preserve"> </w:t>
      </w:r>
      <w:r>
        <w:rPr>
          <w:rFonts w:ascii="Courier New" w:hAnsi="Courier New"/>
        </w:rPr>
        <w:t>движения</w:t>
      </w:r>
      <w:r>
        <w:rPr>
          <w:rFonts w:ascii="Courier New" w:hAnsi="Courier New"/>
          <w:spacing w:val="-1"/>
        </w:rPr>
        <w:t xml:space="preserve"> </w:t>
      </w:r>
      <w:r>
        <w:rPr>
          <w:rFonts w:ascii="Courier New" w:hAnsi="Courier New"/>
        </w:rPr>
        <w:t>без</w:t>
      </w:r>
      <w:r>
        <w:rPr>
          <w:rFonts w:ascii="Courier New" w:hAnsi="Courier New"/>
          <w:spacing w:val="-1"/>
        </w:rPr>
        <w:t xml:space="preserve"> </w:t>
      </w:r>
      <w:r>
        <w:rPr>
          <w:rFonts w:ascii="Courier New" w:hAnsi="Courier New"/>
        </w:rPr>
        <w:t>нагрузки</w:t>
      </w:r>
      <w:r>
        <w:rPr>
          <w:rFonts w:ascii="Courier New" w:hAnsi="Courier New"/>
          <w:spacing w:val="-1"/>
        </w:rPr>
        <w:t xml:space="preserve"> </w:t>
      </w:r>
      <w:r>
        <w:rPr>
          <w:rFonts w:ascii="Courier New" w:hAnsi="Courier New"/>
        </w:rPr>
        <w:t>1</w:t>
      </w:r>
      <w:r>
        <w:rPr>
          <w:rFonts w:ascii="Courier New" w:hAnsi="Courier New"/>
          <w:spacing w:val="-1"/>
        </w:rPr>
        <w:t xml:space="preserve"> </w:t>
      </w:r>
      <w:r>
        <w:rPr>
          <w:rFonts w:ascii="Courier New" w:hAnsi="Courier New"/>
        </w:rPr>
        <w:t>машины</w:t>
      </w:r>
      <w:r>
        <w:rPr>
          <w:rFonts w:ascii="Courier New" w:hAnsi="Courier New"/>
          <w:spacing w:val="-1"/>
        </w:rPr>
        <w:t xml:space="preserve"> </w:t>
      </w:r>
      <w:r>
        <w:rPr>
          <w:rFonts w:ascii="Courier New" w:hAnsi="Courier New"/>
        </w:rPr>
        <w:t>за</w:t>
      </w:r>
      <w:r>
        <w:rPr>
          <w:rFonts w:ascii="Courier New" w:hAnsi="Courier New"/>
          <w:spacing w:val="-1"/>
        </w:rPr>
        <w:t xml:space="preserve"> </w:t>
      </w:r>
      <w:r>
        <w:rPr>
          <w:rFonts w:ascii="Courier New" w:hAnsi="Courier New"/>
        </w:rPr>
        <w:t>30</w:t>
      </w:r>
      <w:r>
        <w:rPr>
          <w:rFonts w:ascii="Courier New" w:hAnsi="Courier New"/>
          <w:spacing w:val="-1"/>
        </w:rPr>
        <w:t xml:space="preserve"> </w:t>
      </w:r>
      <w:proofErr w:type="gramStart"/>
      <w:r>
        <w:rPr>
          <w:rFonts w:ascii="Courier New" w:hAnsi="Courier New"/>
        </w:rPr>
        <w:t>мин</w:t>
      </w:r>
      <w:r>
        <w:rPr>
          <w:rFonts w:ascii="Courier New" w:hAnsi="Courier New"/>
          <w:spacing w:val="-1"/>
        </w:rPr>
        <w:t xml:space="preserve"> </w:t>
      </w:r>
      <w:r>
        <w:rPr>
          <w:rFonts w:ascii="Courier New" w:hAnsi="Courier New"/>
        </w:rPr>
        <w:t>,</w:t>
      </w:r>
      <w:proofErr w:type="gramEnd"/>
      <w:r>
        <w:rPr>
          <w:rFonts w:ascii="Courier New" w:hAnsi="Courier New"/>
          <w:spacing w:val="-1"/>
        </w:rPr>
        <w:t xml:space="preserve"> </w:t>
      </w:r>
      <w:r>
        <w:rPr>
          <w:rFonts w:ascii="Courier New" w:hAnsi="Courier New"/>
        </w:rPr>
        <w:t xml:space="preserve">мин, </w:t>
      </w:r>
      <w:r>
        <w:rPr>
          <w:b/>
          <w:i/>
        </w:rPr>
        <w:t>TV2 =</w:t>
      </w:r>
      <w:r>
        <w:rPr>
          <w:b/>
          <w:i/>
          <w:spacing w:val="-1"/>
        </w:rPr>
        <w:t xml:space="preserve"> </w:t>
      </w:r>
      <w:r>
        <w:rPr>
          <w:rFonts w:ascii="Arial" w:hAnsi="Arial"/>
          <w:b/>
          <w:sz w:val="20"/>
        </w:rPr>
        <w:t xml:space="preserve">12 </w:t>
      </w:r>
      <w:r>
        <w:rPr>
          <w:rFonts w:ascii="Courier New" w:hAnsi="Courier New"/>
        </w:rPr>
        <w:t>Макс</w:t>
      </w:r>
      <w:r>
        <w:rPr>
          <w:rFonts w:ascii="Courier New" w:hAnsi="Courier New"/>
          <w:spacing w:val="-4"/>
        </w:rPr>
        <w:t xml:space="preserve"> </w:t>
      </w:r>
      <w:r>
        <w:rPr>
          <w:rFonts w:ascii="Courier New" w:hAnsi="Courier New"/>
        </w:rPr>
        <w:t>время</w:t>
      </w:r>
      <w:r>
        <w:rPr>
          <w:rFonts w:ascii="Courier New" w:hAnsi="Courier New"/>
          <w:spacing w:val="-4"/>
        </w:rPr>
        <w:t xml:space="preserve"> </w:t>
      </w:r>
      <w:r>
        <w:rPr>
          <w:rFonts w:ascii="Courier New" w:hAnsi="Courier New"/>
        </w:rPr>
        <w:t>движения</w:t>
      </w:r>
      <w:r>
        <w:rPr>
          <w:rFonts w:ascii="Courier New" w:hAnsi="Courier New"/>
          <w:spacing w:val="-4"/>
        </w:rPr>
        <w:t xml:space="preserve"> </w:t>
      </w:r>
      <w:r>
        <w:rPr>
          <w:rFonts w:ascii="Courier New" w:hAnsi="Courier New"/>
        </w:rPr>
        <w:t>с</w:t>
      </w:r>
      <w:r>
        <w:rPr>
          <w:rFonts w:ascii="Courier New" w:hAnsi="Courier New"/>
          <w:spacing w:val="-4"/>
        </w:rPr>
        <w:t xml:space="preserve"> </w:t>
      </w:r>
      <w:r>
        <w:rPr>
          <w:rFonts w:ascii="Courier New" w:hAnsi="Courier New"/>
        </w:rPr>
        <w:t>нагрузкой</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4"/>
        </w:rPr>
        <w:t xml:space="preserve"> </w:t>
      </w:r>
      <w:r>
        <w:rPr>
          <w:rFonts w:ascii="Courier New" w:hAnsi="Courier New"/>
        </w:rPr>
        <w:t>,</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TV2N</w:t>
      </w:r>
      <w:r>
        <w:rPr>
          <w:b/>
          <w:i/>
          <w:spacing w:val="-2"/>
        </w:rPr>
        <w:t xml:space="preserve"> </w:t>
      </w:r>
      <w:r>
        <w:rPr>
          <w:b/>
          <w:i/>
        </w:rPr>
        <w:t xml:space="preserve">= </w:t>
      </w:r>
      <w:r>
        <w:rPr>
          <w:rFonts w:ascii="Arial" w:hAnsi="Arial"/>
          <w:b/>
          <w:sz w:val="20"/>
        </w:rPr>
        <w:t xml:space="preserve">12 </w:t>
      </w:r>
      <w:proofErr w:type="spellStart"/>
      <w:r>
        <w:rPr>
          <w:rFonts w:ascii="Courier New" w:hAnsi="Courier New"/>
        </w:rPr>
        <w:t>Макс.время</w:t>
      </w:r>
      <w:proofErr w:type="spellEnd"/>
      <w:r>
        <w:rPr>
          <w:rFonts w:ascii="Courier New" w:hAnsi="Courier New"/>
        </w:rPr>
        <w:t xml:space="preserve"> работы машин на </w:t>
      </w:r>
      <w:proofErr w:type="spellStart"/>
      <w:r>
        <w:rPr>
          <w:rFonts w:ascii="Courier New" w:hAnsi="Courier New"/>
        </w:rPr>
        <w:t>хол</w:t>
      </w:r>
      <w:proofErr w:type="spellEnd"/>
      <w:r>
        <w:rPr>
          <w:rFonts w:ascii="Courier New" w:hAnsi="Courier New"/>
        </w:rPr>
        <w:t xml:space="preserve">. ходу за 30 мин, мин, </w:t>
      </w:r>
      <w:r>
        <w:rPr>
          <w:b/>
          <w:i/>
        </w:rPr>
        <w:t xml:space="preserve">TXM = </w:t>
      </w:r>
      <w:r>
        <w:rPr>
          <w:rFonts w:ascii="Arial" w:hAnsi="Arial"/>
          <w:b/>
          <w:sz w:val="20"/>
        </w:rPr>
        <w:t>6</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8"/>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6"/>
          <w:sz w:val="20"/>
          <w:u w:val="single"/>
        </w:rPr>
        <w:t xml:space="preserve"> </w:t>
      </w:r>
      <w:r>
        <w:rPr>
          <w:b/>
          <w:i/>
          <w:sz w:val="20"/>
          <w:u w:val="single"/>
        </w:rPr>
        <w:t>углерода,</w:t>
      </w:r>
      <w:r>
        <w:rPr>
          <w:b/>
          <w:i/>
          <w:spacing w:val="-6"/>
          <w:sz w:val="20"/>
          <w:u w:val="single"/>
        </w:rPr>
        <w:t xml:space="preserve"> </w:t>
      </w:r>
      <w:r>
        <w:rPr>
          <w:b/>
          <w:i/>
          <w:sz w:val="20"/>
          <w:u w:val="single"/>
        </w:rPr>
        <w:t>Угарный</w:t>
      </w:r>
      <w:r>
        <w:rPr>
          <w:b/>
          <w:i/>
          <w:spacing w:val="-8"/>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pStyle w:val="a3"/>
        <w:spacing w:before="12"/>
        <w:rPr>
          <w:b/>
          <w:i/>
          <w:sz w:val="20"/>
        </w:rPr>
      </w:pPr>
    </w:p>
    <w:p w:rsidR="004F19BD" w:rsidRDefault="00EA37BF">
      <w:pPr>
        <w:spacing w:line="235" w:lineRule="auto"/>
        <w:ind w:left="222" w:right="264"/>
        <w:rPr>
          <w:rFonts w:ascii="Arial" w:hAnsi="Arial"/>
          <w:b/>
          <w:sz w:val="20"/>
        </w:rPr>
      </w:pP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2"/>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1.44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0.94</w:t>
      </w:r>
    </w:p>
    <w:p w:rsidR="004F19BD" w:rsidRDefault="00EA37BF">
      <w:pPr>
        <w:spacing w:before="16" w:line="232" w:lineRule="auto"/>
        <w:ind w:left="222"/>
        <w:rPr>
          <w:rFonts w:ascii="Arial" w:hAnsi="Arial"/>
          <w:b/>
          <w:sz w:val="20"/>
        </w:rPr>
      </w:pP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0.94 · 192 + 1.3 · 0.94 · 192 + 1.44 · 96 = </w:t>
      </w:r>
      <w:r>
        <w:rPr>
          <w:rFonts w:ascii="Arial" w:hAnsi="Arial"/>
          <w:b/>
          <w:sz w:val="20"/>
        </w:rPr>
        <w:t>553.3</w:t>
      </w:r>
    </w:p>
    <w:p w:rsidR="004F19BD" w:rsidRDefault="00EA37BF">
      <w:pPr>
        <w:spacing w:before="7"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 +</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ML</w:t>
      </w:r>
      <w:r w:rsidRPr="00EA37BF">
        <w:rPr>
          <w:b/>
          <w:i/>
          <w:spacing w:val="2"/>
          <w:sz w:val="20"/>
          <w:lang w:val="en-US"/>
        </w:rPr>
        <w:t xml:space="preserve"> </w:t>
      </w:r>
      <w:r w:rsidRPr="00EA37BF">
        <w:rPr>
          <w:b/>
          <w:i/>
          <w:sz w:val="20"/>
          <w:lang w:val="en-US"/>
        </w:rPr>
        <w:t>·</w:t>
      </w:r>
      <w:r w:rsidRPr="00EA37BF">
        <w:rPr>
          <w:b/>
          <w:i/>
          <w:spacing w:val="-6"/>
          <w:sz w:val="20"/>
          <w:lang w:val="en-US"/>
        </w:rPr>
        <w:t xml:space="preserve"> </w:t>
      </w:r>
      <w:r w:rsidRPr="00EA37BF">
        <w:rPr>
          <w:b/>
          <w:i/>
          <w:sz w:val="20"/>
          <w:lang w:val="en-US"/>
        </w:rPr>
        <w:t>TV2N</w:t>
      </w:r>
      <w:r w:rsidRPr="00EA37BF">
        <w:rPr>
          <w:b/>
          <w:i/>
          <w:spacing w:val="-2"/>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TXM</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sz w:val="20"/>
          <w:lang w:val="en-US"/>
        </w:rPr>
        <w:t>0.94</w:t>
      </w:r>
      <w:r w:rsidRPr="00EA37BF">
        <w:rPr>
          <w:b/>
          <w:spacing w:val="-1"/>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1.3</w:t>
      </w:r>
      <w:r w:rsidRPr="00EA37BF">
        <w:rPr>
          <w:b/>
          <w:spacing w:val="-2"/>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0.94</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2"/>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1.44</w:t>
      </w:r>
      <w:r w:rsidRPr="00EA37BF">
        <w:rPr>
          <w:b/>
          <w:spacing w:val="-3"/>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6</w:t>
      </w:r>
      <w:r w:rsidRPr="00EA37BF">
        <w:rPr>
          <w:b/>
          <w:spacing w:val="-3"/>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34.6</w:t>
      </w:r>
    </w:p>
    <w:p w:rsidR="004F19BD" w:rsidRPr="00EA37BF" w:rsidRDefault="004F19BD">
      <w:pPr>
        <w:pStyle w:val="a3"/>
        <w:spacing w:before="7"/>
        <w:rPr>
          <w:rFonts w:ascii="Arial"/>
          <w:b/>
          <w:sz w:val="20"/>
          <w:lang w:val="en-US"/>
        </w:rPr>
      </w:pPr>
    </w:p>
    <w:p w:rsidR="004F19BD" w:rsidRDefault="00EA37BF">
      <w:pPr>
        <w:spacing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т/год</w:t>
      </w:r>
      <w:r>
        <w:rPr>
          <w:rFonts w:ascii="Courier New" w:hAnsi="Courier New"/>
          <w:spacing w:val="-5"/>
        </w:rPr>
        <w:t xml:space="preserve"> </w:t>
      </w:r>
      <w:r>
        <w:rPr>
          <w:rFonts w:ascii="Courier New" w:hAnsi="Courier New"/>
        </w:rPr>
        <w:t>(4.8),</w:t>
      </w:r>
      <w:r>
        <w:rPr>
          <w:rFonts w:ascii="Courier New" w:hAnsi="Courier New"/>
          <w:spacing w:val="-4"/>
        </w:rPr>
        <w:t xml:space="preserve"> </w:t>
      </w:r>
      <w:r>
        <w:rPr>
          <w:b/>
          <w:i/>
        </w:rPr>
        <w:t>M</w:t>
      </w:r>
      <w:r>
        <w:rPr>
          <w:b/>
          <w:i/>
          <w:spacing w:val="-1"/>
        </w:rPr>
        <w:t xml:space="preserve"> </w:t>
      </w:r>
      <w:r>
        <w:rPr>
          <w:b/>
          <w:i/>
        </w:rPr>
        <w:t>=</w:t>
      </w:r>
      <w:r>
        <w:rPr>
          <w:b/>
          <w:i/>
          <w:spacing w:val="-2"/>
        </w:rPr>
        <w:t xml:space="preserve"> </w:t>
      </w:r>
      <w:r>
        <w:rPr>
          <w:b/>
          <w:i/>
          <w:sz w:val="20"/>
        </w:rPr>
        <w:t>A</w:t>
      </w:r>
      <w:r>
        <w:rPr>
          <w:b/>
          <w:i/>
          <w:spacing w:val="-2"/>
          <w:sz w:val="20"/>
        </w:rPr>
        <w:t xml:space="preserve"> </w:t>
      </w:r>
      <w:r>
        <w:rPr>
          <w:b/>
          <w:i/>
          <w:sz w:val="20"/>
        </w:rPr>
        <w:t>·</w:t>
      </w:r>
      <w:r>
        <w:rPr>
          <w:b/>
          <w:i/>
          <w:spacing w:val="-1"/>
          <w:sz w:val="20"/>
        </w:rPr>
        <w:t xml:space="preserve"> </w:t>
      </w:r>
      <w:r>
        <w:rPr>
          <w:b/>
          <w:i/>
          <w:sz w:val="20"/>
        </w:rPr>
        <w:t>M1</w:t>
      </w:r>
      <w:r>
        <w:rPr>
          <w:b/>
          <w:i/>
          <w:spacing w:val="-1"/>
          <w:sz w:val="20"/>
        </w:rPr>
        <w:t xml:space="preserve"> </w:t>
      </w:r>
      <w:r>
        <w:rPr>
          <w:b/>
          <w:i/>
          <w:sz w:val="20"/>
        </w:rPr>
        <w:t>·</w:t>
      </w:r>
      <w:r>
        <w:rPr>
          <w:b/>
          <w:i/>
          <w:spacing w:val="-1"/>
          <w:sz w:val="20"/>
        </w:rPr>
        <w:t xml:space="preserve"> </w:t>
      </w:r>
      <w:r>
        <w:rPr>
          <w:b/>
          <w:i/>
          <w:sz w:val="20"/>
        </w:rPr>
        <w:t>NK</w:t>
      </w:r>
      <w:r>
        <w:rPr>
          <w:b/>
          <w:i/>
          <w:spacing w:val="-3"/>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553.3</w:t>
      </w:r>
      <w:r>
        <w:rPr>
          <w:b/>
          <w:spacing w:val="-1"/>
          <w:sz w:val="20"/>
        </w:rPr>
        <w:t xml:space="preserve"> </w:t>
      </w:r>
      <w:r>
        <w:rPr>
          <w:b/>
          <w:sz w:val="20"/>
        </w:rPr>
        <w:t>·</w:t>
      </w:r>
      <w:r>
        <w:rPr>
          <w:b/>
          <w:spacing w:val="-3"/>
          <w:sz w:val="20"/>
        </w:rPr>
        <w:t xml:space="preserve"> </w:t>
      </w:r>
      <w:r>
        <w:rPr>
          <w:b/>
          <w:sz w:val="20"/>
        </w:rPr>
        <w:t>1 ·</w:t>
      </w:r>
      <w:r>
        <w:rPr>
          <w:b/>
          <w:spacing w:val="-4"/>
          <w:sz w:val="20"/>
        </w:rPr>
        <w:t xml:space="preserve"> </w:t>
      </w:r>
      <w:r>
        <w:rPr>
          <w:b/>
          <w:sz w:val="20"/>
        </w:rPr>
        <w:t>30 /</w:t>
      </w:r>
      <w:r>
        <w:rPr>
          <w:b/>
          <w:spacing w:val="-2"/>
          <w:sz w:val="20"/>
        </w:rPr>
        <w:t xml:space="preserve"> </w:t>
      </w:r>
      <w:r>
        <w:rPr>
          <w:b/>
          <w:sz w:val="20"/>
        </w:rPr>
        <w:t>10</w:t>
      </w:r>
      <w:r>
        <w:rPr>
          <w:b/>
          <w:sz w:val="20"/>
          <w:vertAlign w:val="superscript"/>
        </w:rPr>
        <w:t>6</w:t>
      </w:r>
      <w:r>
        <w:rPr>
          <w:b/>
          <w:spacing w:val="-2"/>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0.0166</w:t>
      </w:r>
    </w:p>
    <w:p w:rsidR="004F19BD" w:rsidRDefault="00EA37BF">
      <w:pPr>
        <w:spacing w:before="10"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 /</w:t>
      </w:r>
      <w:r>
        <w:rPr>
          <w:b/>
          <w:i/>
          <w:spacing w:val="-3"/>
          <w:sz w:val="20"/>
        </w:rPr>
        <w:t xml:space="preserve"> </w:t>
      </w:r>
      <w:r>
        <w:rPr>
          <w:b/>
          <w:i/>
          <w:sz w:val="20"/>
        </w:rPr>
        <w:t>30 /</w:t>
      </w:r>
      <w:r>
        <w:rPr>
          <w:b/>
          <w:i/>
          <w:spacing w:val="-2"/>
          <w:sz w:val="20"/>
        </w:rPr>
        <w:t xml:space="preserve"> </w:t>
      </w:r>
      <w:r>
        <w:rPr>
          <w:b/>
          <w:i/>
          <w:sz w:val="20"/>
        </w:rPr>
        <w:t xml:space="preserve">60 = </w:t>
      </w:r>
      <w:r>
        <w:rPr>
          <w:b/>
          <w:sz w:val="20"/>
        </w:rPr>
        <w:t>34.6 ·</w:t>
      </w:r>
      <w:r>
        <w:rPr>
          <w:b/>
          <w:spacing w:val="-1"/>
          <w:sz w:val="20"/>
        </w:rPr>
        <w:t xml:space="preserve"> </w:t>
      </w:r>
      <w:r>
        <w:rPr>
          <w:b/>
          <w:sz w:val="20"/>
        </w:rPr>
        <w:t>1</w:t>
      </w:r>
      <w:r>
        <w:rPr>
          <w:b/>
          <w:spacing w:val="-1"/>
          <w:sz w:val="20"/>
        </w:rPr>
        <w:t xml:space="preserve"> </w:t>
      </w:r>
      <w:r>
        <w:rPr>
          <w:b/>
          <w:sz w:val="20"/>
        </w:rPr>
        <w:t>/</w:t>
      </w:r>
      <w:r>
        <w:rPr>
          <w:b/>
          <w:spacing w:val="-4"/>
          <w:sz w:val="20"/>
        </w:rPr>
        <w:t xml:space="preserve"> </w:t>
      </w:r>
      <w:r>
        <w:rPr>
          <w:b/>
          <w:sz w:val="20"/>
        </w:rPr>
        <w:t>30 /</w:t>
      </w:r>
      <w:r>
        <w:rPr>
          <w:b/>
          <w:spacing w:val="-5"/>
          <w:sz w:val="20"/>
        </w:rPr>
        <w:t xml:space="preserve"> </w:t>
      </w:r>
      <w:r>
        <w:rPr>
          <w:b/>
          <w:sz w:val="20"/>
        </w:rPr>
        <w:t>60 =</w:t>
      </w:r>
      <w:r>
        <w:rPr>
          <w:b/>
          <w:spacing w:val="1"/>
          <w:sz w:val="20"/>
        </w:rPr>
        <w:t xml:space="preserve"> </w:t>
      </w:r>
      <w:r>
        <w:rPr>
          <w:rFonts w:ascii="Arial" w:hAnsi="Arial"/>
          <w:b/>
          <w:spacing w:val="-2"/>
          <w:sz w:val="20"/>
        </w:rPr>
        <w:t>0.01922</w:t>
      </w:r>
    </w:p>
    <w:p w:rsidR="004F19BD" w:rsidRDefault="00EA37BF">
      <w:pPr>
        <w:spacing w:before="229"/>
        <w:ind w:left="222"/>
        <w:rPr>
          <w:b/>
          <w:i/>
          <w:sz w:val="20"/>
        </w:rPr>
      </w:pPr>
      <w:r>
        <w:rPr>
          <w:b/>
          <w:i/>
          <w:sz w:val="20"/>
          <w:u w:val="single"/>
        </w:rPr>
        <w:t>Примесь:</w:t>
      </w:r>
      <w:r>
        <w:rPr>
          <w:b/>
          <w:i/>
          <w:spacing w:val="-6"/>
          <w:sz w:val="20"/>
          <w:u w:val="single"/>
        </w:rPr>
        <w:t xml:space="preserve"> </w:t>
      </w:r>
      <w:r>
        <w:rPr>
          <w:b/>
          <w:i/>
          <w:sz w:val="20"/>
          <w:u w:val="single"/>
        </w:rPr>
        <w:t>2732</w:t>
      </w:r>
      <w:r>
        <w:rPr>
          <w:b/>
          <w:i/>
          <w:spacing w:val="-5"/>
          <w:sz w:val="20"/>
          <w:u w:val="single"/>
        </w:rPr>
        <w:t xml:space="preserve"> </w:t>
      </w:r>
      <w:r>
        <w:rPr>
          <w:b/>
          <w:i/>
          <w:sz w:val="20"/>
          <w:u w:val="single"/>
        </w:rPr>
        <w:t>Керосин</w:t>
      </w:r>
      <w:r>
        <w:rPr>
          <w:b/>
          <w:i/>
          <w:spacing w:val="-7"/>
          <w:sz w:val="20"/>
          <w:u w:val="single"/>
        </w:rPr>
        <w:t xml:space="preserve"> </w:t>
      </w:r>
      <w:r>
        <w:rPr>
          <w:b/>
          <w:i/>
          <w:spacing w:val="-2"/>
          <w:sz w:val="20"/>
          <w:u w:val="single"/>
        </w:rPr>
        <w:t>(654*)</w:t>
      </w:r>
    </w:p>
    <w:p w:rsidR="004F19BD" w:rsidRDefault="004F19BD">
      <w:pPr>
        <w:pStyle w:val="a3"/>
        <w:spacing w:before="12"/>
        <w:rPr>
          <w:b/>
          <w:i/>
          <w:sz w:val="20"/>
        </w:rPr>
      </w:pPr>
    </w:p>
    <w:p w:rsidR="004F19BD" w:rsidRDefault="00EA37BF">
      <w:pPr>
        <w:spacing w:line="235" w:lineRule="auto"/>
        <w:ind w:left="222" w:right="264"/>
        <w:rPr>
          <w:rFonts w:ascii="Arial" w:hAnsi="Arial"/>
          <w:b/>
          <w:sz w:val="20"/>
        </w:rPr>
      </w:pP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2"/>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0.18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0.31</w:t>
      </w:r>
    </w:p>
    <w:p w:rsidR="004F19BD" w:rsidRDefault="00EA37BF">
      <w:pPr>
        <w:spacing w:before="16" w:line="232" w:lineRule="auto"/>
        <w:ind w:left="222"/>
        <w:rPr>
          <w:rFonts w:ascii="Arial" w:hAnsi="Arial"/>
          <w:b/>
          <w:sz w:val="20"/>
        </w:rPr>
      </w:pP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0.31 · 192 + 1.3 · 0.31 · 192 + 0.18 · 96 = </w:t>
      </w:r>
      <w:r>
        <w:rPr>
          <w:rFonts w:ascii="Arial" w:hAnsi="Arial"/>
          <w:b/>
          <w:sz w:val="20"/>
        </w:rPr>
        <w:t>154.2</w:t>
      </w:r>
    </w:p>
    <w:p w:rsidR="004F19BD" w:rsidRDefault="00EA37BF">
      <w:pPr>
        <w:spacing w:before="7"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 +</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6"/>
          <w:sz w:val="20"/>
          <w:lang w:val="en-US"/>
        </w:rPr>
        <w:t xml:space="preserve"> </w:t>
      </w:r>
      <w:r w:rsidRPr="00EA37BF">
        <w:rPr>
          <w:b/>
          <w:i/>
          <w:sz w:val="20"/>
          <w:lang w:val="en-US"/>
        </w:rPr>
        <w:t>TV2N</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0.31</w:t>
      </w:r>
      <w:r w:rsidRPr="00EA37BF">
        <w:rPr>
          <w:b/>
          <w:spacing w:val="-1"/>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1.3</w:t>
      </w:r>
      <w:r w:rsidRPr="00EA37BF">
        <w:rPr>
          <w:b/>
          <w:spacing w:val="-2"/>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0.31</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2"/>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0.18</w:t>
      </w:r>
      <w:r w:rsidRPr="00EA37BF">
        <w:rPr>
          <w:b/>
          <w:spacing w:val="-3"/>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6</w:t>
      </w:r>
      <w:r w:rsidRPr="00EA37BF">
        <w:rPr>
          <w:b/>
          <w:spacing w:val="-3"/>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9.64</w:t>
      </w:r>
    </w:p>
    <w:p w:rsidR="004F19BD" w:rsidRPr="00EA37BF" w:rsidRDefault="004F19BD">
      <w:pPr>
        <w:pStyle w:val="a3"/>
        <w:spacing w:before="7"/>
        <w:rPr>
          <w:rFonts w:ascii="Arial"/>
          <w:b/>
          <w:sz w:val="20"/>
          <w:lang w:val="en-US"/>
        </w:rPr>
      </w:pPr>
    </w:p>
    <w:p w:rsidR="004F19BD" w:rsidRDefault="00EA37BF">
      <w:pPr>
        <w:spacing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т/год</w:t>
      </w:r>
      <w:r>
        <w:rPr>
          <w:rFonts w:ascii="Courier New" w:hAnsi="Courier New"/>
          <w:spacing w:val="-5"/>
        </w:rPr>
        <w:t xml:space="preserve"> </w:t>
      </w:r>
      <w:r>
        <w:rPr>
          <w:rFonts w:ascii="Courier New" w:hAnsi="Courier New"/>
        </w:rPr>
        <w:t>(4.8),</w:t>
      </w:r>
      <w:r>
        <w:rPr>
          <w:rFonts w:ascii="Courier New" w:hAnsi="Courier New"/>
          <w:spacing w:val="-4"/>
        </w:rPr>
        <w:t xml:space="preserve"> </w:t>
      </w:r>
      <w:r>
        <w:rPr>
          <w:b/>
          <w:i/>
        </w:rPr>
        <w:t>M</w:t>
      </w:r>
      <w:r>
        <w:rPr>
          <w:b/>
          <w:i/>
          <w:spacing w:val="-1"/>
        </w:rPr>
        <w:t xml:space="preserve"> </w:t>
      </w:r>
      <w:r>
        <w:rPr>
          <w:b/>
          <w:i/>
        </w:rPr>
        <w:t>=</w:t>
      </w:r>
      <w:r>
        <w:rPr>
          <w:b/>
          <w:i/>
          <w:spacing w:val="-2"/>
        </w:rPr>
        <w:t xml:space="preserve"> </w:t>
      </w:r>
      <w:r>
        <w:rPr>
          <w:b/>
          <w:i/>
          <w:sz w:val="20"/>
        </w:rPr>
        <w:t>A</w:t>
      </w:r>
      <w:r>
        <w:rPr>
          <w:b/>
          <w:i/>
          <w:spacing w:val="-2"/>
          <w:sz w:val="20"/>
        </w:rPr>
        <w:t xml:space="preserve"> </w:t>
      </w:r>
      <w:r>
        <w:rPr>
          <w:b/>
          <w:i/>
          <w:sz w:val="20"/>
        </w:rPr>
        <w:t>·</w:t>
      </w:r>
      <w:r>
        <w:rPr>
          <w:b/>
          <w:i/>
          <w:spacing w:val="-1"/>
          <w:sz w:val="20"/>
        </w:rPr>
        <w:t xml:space="preserve"> </w:t>
      </w:r>
      <w:r>
        <w:rPr>
          <w:b/>
          <w:i/>
          <w:sz w:val="20"/>
        </w:rPr>
        <w:t>M1</w:t>
      </w:r>
      <w:r>
        <w:rPr>
          <w:b/>
          <w:i/>
          <w:spacing w:val="-1"/>
          <w:sz w:val="20"/>
        </w:rPr>
        <w:t xml:space="preserve"> </w:t>
      </w:r>
      <w:r>
        <w:rPr>
          <w:b/>
          <w:i/>
          <w:sz w:val="20"/>
        </w:rPr>
        <w:t>·</w:t>
      </w:r>
      <w:r>
        <w:rPr>
          <w:b/>
          <w:i/>
          <w:spacing w:val="-1"/>
          <w:sz w:val="20"/>
        </w:rPr>
        <w:t xml:space="preserve"> </w:t>
      </w:r>
      <w:r>
        <w:rPr>
          <w:b/>
          <w:i/>
          <w:sz w:val="20"/>
        </w:rPr>
        <w:t>NK</w:t>
      </w:r>
      <w:r>
        <w:rPr>
          <w:b/>
          <w:i/>
          <w:spacing w:val="-3"/>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154.2</w:t>
      </w:r>
      <w:r>
        <w:rPr>
          <w:b/>
          <w:spacing w:val="-1"/>
          <w:sz w:val="20"/>
        </w:rPr>
        <w:t xml:space="preserve"> </w:t>
      </w:r>
      <w:r>
        <w:rPr>
          <w:b/>
          <w:sz w:val="20"/>
        </w:rPr>
        <w:t>·</w:t>
      </w:r>
      <w:r>
        <w:rPr>
          <w:b/>
          <w:spacing w:val="-3"/>
          <w:sz w:val="20"/>
        </w:rPr>
        <w:t xml:space="preserve"> </w:t>
      </w:r>
      <w:r>
        <w:rPr>
          <w:b/>
          <w:sz w:val="20"/>
        </w:rPr>
        <w:t>1 ·</w:t>
      </w:r>
      <w:r>
        <w:rPr>
          <w:b/>
          <w:spacing w:val="-4"/>
          <w:sz w:val="20"/>
        </w:rPr>
        <w:t xml:space="preserve"> </w:t>
      </w:r>
      <w:r>
        <w:rPr>
          <w:b/>
          <w:sz w:val="20"/>
        </w:rPr>
        <w:t>30 /</w:t>
      </w:r>
      <w:r>
        <w:rPr>
          <w:b/>
          <w:spacing w:val="-2"/>
          <w:sz w:val="20"/>
        </w:rPr>
        <w:t xml:space="preserve"> </w:t>
      </w:r>
      <w:r>
        <w:rPr>
          <w:b/>
          <w:sz w:val="20"/>
        </w:rPr>
        <w:t>10</w:t>
      </w:r>
      <w:r>
        <w:rPr>
          <w:b/>
          <w:sz w:val="20"/>
          <w:vertAlign w:val="superscript"/>
        </w:rPr>
        <w:t>6</w:t>
      </w:r>
      <w:r>
        <w:rPr>
          <w:b/>
          <w:spacing w:val="-2"/>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0.00463</w:t>
      </w:r>
    </w:p>
    <w:p w:rsidR="004F19BD" w:rsidRDefault="00EA37BF">
      <w:pPr>
        <w:spacing w:before="10"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 /</w:t>
      </w:r>
      <w:r>
        <w:rPr>
          <w:b/>
          <w:i/>
          <w:spacing w:val="-3"/>
          <w:sz w:val="20"/>
        </w:rPr>
        <w:t xml:space="preserve"> </w:t>
      </w:r>
      <w:r>
        <w:rPr>
          <w:b/>
          <w:i/>
          <w:sz w:val="20"/>
        </w:rPr>
        <w:t>60 =</w:t>
      </w:r>
      <w:r>
        <w:rPr>
          <w:b/>
          <w:i/>
          <w:spacing w:val="1"/>
          <w:sz w:val="20"/>
        </w:rPr>
        <w:t xml:space="preserve"> </w:t>
      </w:r>
      <w:r>
        <w:rPr>
          <w:b/>
          <w:sz w:val="20"/>
        </w:rPr>
        <w:t>9.64</w:t>
      </w:r>
      <w:r>
        <w:rPr>
          <w:b/>
          <w:spacing w:val="-1"/>
          <w:sz w:val="20"/>
        </w:rPr>
        <w:t xml:space="preserve"> </w:t>
      </w:r>
      <w:r>
        <w:rPr>
          <w:b/>
          <w:sz w:val="20"/>
        </w:rPr>
        <w:t>·</w:t>
      </w:r>
      <w:r>
        <w:rPr>
          <w:b/>
          <w:spacing w:val="-1"/>
          <w:sz w:val="20"/>
        </w:rPr>
        <w:t xml:space="preserve"> </w:t>
      </w:r>
      <w:r>
        <w:rPr>
          <w:b/>
          <w:sz w:val="20"/>
        </w:rPr>
        <w:t>1 /</w:t>
      </w:r>
      <w:r>
        <w:rPr>
          <w:b/>
          <w:spacing w:val="-5"/>
          <w:sz w:val="20"/>
        </w:rPr>
        <w:t xml:space="preserve"> </w:t>
      </w:r>
      <w:r>
        <w:rPr>
          <w:b/>
          <w:sz w:val="20"/>
        </w:rPr>
        <w:t>30 /</w:t>
      </w:r>
      <w:r>
        <w:rPr>
          <w:b/>
          <w:spacing w:val="-4"/>
          <w:sz w:val="20"/>
        </w:rPr>
        <w:t xml:space="preserve"> </w:t>
      </w:r>
      <w:r>
        <w:rPr>
          <w:b/>
          <w:sz w:val="20"/>
        </w:rPr>
        <w:t>60</w:t>
      </w:r>
      <w:r>
        <w:rPr>
          <w:b/>
          <w:spacing w:val="-1"/>
          <w:sz w:val="20"/>
        </w:rPr>
        <w:t xml:space="preserve"> </w:t>
      </w:r>
      <w:r>
        <w:rPr>
          <w:b/>
          <w:sz w:val="20"/>
        </w:rPr>
        <w:t>=</w:t>
      </w:r>
      <w:r>
        <w:rPr>
          <w:b/>
          <w:spacing w:val="1"/>
          <w:sz w:val="20"/>
        </w:rPr>
        <w:t xml:space="preserve"> </w:t>
      </w:r>
      <w:r>
        <w:rPr>
          <w:rFonts w:ascii="Arial" w:hAnsi="Arial"/>
          <w:b/>
          <w:spacing w:val="-2"/>
          <w:sz w:val="20"/>
        </w:rPr>
        <w:t>0.00536</w:t>
      </w:r>
    </w:p>
    <w:p w:rsidR="004F19BD" w:rsidRDefault="004F19BD">
      <w:pPr>
        <w:pStyle w:val="a3"/>
        <w:spacing w:before="4"/>
        <w:rPr>
          <w:rFonts w:ascii="Arial"/>
          <w:b/>
          <w:sz w:val="20"/>
        </w:rPr>
      </w:pPr>
    </w:p>
    <w:p w:rsidR="004F19BD" w:rsidRDefault="00EA37BF">
      <w:pPr>
        <w:ind w:left="222"/>
        <w:jc w:val="both"/>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7"/>
        </w:rPr>
        <w:t xml:space="preserve"> </w:t>
      </w:r>
      <w:r>
        <w:rPr>
          <w:rFonts w:ascii="Courier New" w:hAnsi="Courier New"/>
        </w:rPr>
        <w:t>оксидов</w:t>
      </w:r>
      <w:r>
        <w:rPr>
          <w:rFonts w:ascii="Courier New" w:hAnsi="Courier New"/>
          <w:spacing w:val="-7"/>
        </w:rPr>
        <w:t xml:space="preserve"> </w:t>
      </w:r>
      <w:r>
        <w:rPr>
          <w:rFonts w:ascii="Courier New" w:hAnsi="Courier New"/>
          <w:spacing w:val="-2"/>
        </w:rPr>
        <w:t>азота</w:t>
      </w:r>
    </w:p>
    <w:p w:rsidR="004F19BD" w:rsidRDefault="004F19BD">
      <w:pPr>
        <w:pStyle w:val="a3"/>
        <w:spacing w:before="7"/>
        <w:rPr>
          <w:rFonts w:ascii="Courier New"/>
          <w:sz w:val="22"/>
        </w:rPr>
      </w:pPr>
    </w:p>
    <w:p w:rsidR="004F19BD" w:rsidRDefault="00EA37BF">
      <w:pPr>
        <w:spacing w:line="235" w:lineRule="auto"/>
        <w:ind w:left="222" w:right="264"/>
        <w:rPr>
          <w:rFonts w:ascii="Arial" w:hAnsi="Arial"/>
          <w:b/>
          <w:sz w:val="20"/>
        </w:rPr>
      </w:pP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2"/>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0.29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1.49</w:t>
      </w:r>
    </w:p>
    <w:p w:rsidR="004F19BD" w:rsidRDefault="00EA37BF">
      <w:pPr>
        <w:spacing w:before="16" w:line="232" w:lineRule="auto"/>
        <w:ind w:left="222"/>
        <w:rPr>
          <w:rFonts w:ascii="Arial" w:hAnsi="Arial"/>
          <w:b/>
          <w:sz w:val="20"/>
        </w:rPr>
      </w:pP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1.49 · 192 + 1.3 · 1.49 · 192 + 0.29 · 96 = </w:t>
      </w:r>
      <w:r>
        <w:rPr>
          <w:rFonts w:ascii="Arial" w:hAnsi="Arial"/>
          <w:b/>
          <w:sz w:val="20"/>
        </w:rPr>
        <w:t>685.8</w:t>
      </w:r>
    </w:p>
    <w:p w:rsidR="004F19BD" w:rsidRDefault="00EA37BF">
      <w:pPr>
        <w:spacing w:before="7"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5"/>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 +</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6"/>
          <w:sz w:val="20"/>
          <w:lang w:val="en-US"/>
        </w:rPr>
        <w:t xml:space="preserve"> </w:t>
      </w:r>
      <w:r w:rsidRPr="00EA37BF">
        <w:rPr>
          <w:b/>
          <w:i/>
          <w:sz w:val="20"/>
          <w:lang w:val="en-US"/>
        </w:rPr>
        <w:t>TV2N</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1.49</w:t>
      </w:r>
      <w:r w:rsidRPr="00EA37BF">
        <w:rPr>
          <w:b/>
          <w:spacing w:val="-1"/>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1.3</w:t>
      </w:r>
      <w:r w:rsidRPr="00EA37BF">
        <w:rPr>
          <w:b/>
          <w:spacing w:val="-2"/>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1.49</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2"/>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0.29</w:t>
      </w:r>
      <w:r w:rsidRPr="00EA37BF">
        <w:rPr>
          <w:b/>
          <w:spacing w:val="-3"/>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6</w:t>
      </w:r>
      <w:r w:rsidRPr="00EA37BF">
        <w:rPr>
          <w:b/>
          <w:spacing w:val="-3"/>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42.9</w:t>
      </w:r>
    </w:p>
    <w:p w:rsidR="004F19BD" w:rsidRPr="00EA37BF" w:rsidRDefault="004F19BD">
      <w:pPr>
        <w:pStyle w:val="a3"/>
        <w:spacing w:before="7"/>
        <w:rPr>
          <w:rFonts w:ascii="Arial"/>
          <w:b/>
          <w:sz w:val="20"/>
          <w:lang w:val="en-US"/>
        </w:rPr>
      </w:pPr>
    </w:p>
    <w:p w:rsidR="004F19BD" w:rsidRDefault="00EA37BF">
      <w:pPr>
        <w:spacing w:line="267"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т/год</w:t>
      </w:r>
      <w:r>
        <w:rPr>
          <w:rFonts w:ascii="Courier New" w:hAnsi="Courier New"/>
          <w:spacing w:val="-5"/>
        </w:rPr>
        <w:t xml:space="preserve"> </w:t>
      </w:r>
      <w:r>
        <w:rPr>
          <w:rFonts w:ascii="Courier New" w:hAnsi="Courier New"/>
        </w:rPr>
        <w:t>(4.8),</w:t>
      </w:r>
      <w:r>
        <w:rPr>
          <w:rFonts w:ascii="Courier New" w:hAnsi="Courier New"/>
          <w:spacing w:val="-4"/>
        </w:rPr>
        <w:t xml:space="preserve"> </w:t>
      </w:r>
      <w:r>
        <w:rPr>
          <w:b/>
          <w:i/>
        </w:rPr>
        <w:t>M</w:t>
      </w:r>
      <w:r>
        <w:rPr>
          <w:b/>
          <w:i/>
          <w:spacing w:val="-1"/>
        </w:rPr>
        <w:t xml:space="preserve"> </w:t>
      </w:r>
      <w:r>
        <w:rPr>
          <w:b/>
          <w:i/>
        </w:rPr>
        <w:t>=</w:t>
      </w:r>
      <w:r>
        <w:rPr>
          <w:b/>
          <w:i/>
          <w:spacing w:val="-2"/>
        </w:rPr>
        <w:t xml:space="preserve"> </w:t>
      </w:r>
      <w:r>
        <w:rPr>
          <w:b/>
          <w:i/>
          <w:sz w:val="20"/>
        </w:rPr>
        <w:t>A</w:t>
      </w:r>
      <w:r>
        <w:rPr>
          <w:b/>
          <w:i/>
          <w:spacing w:val="-2"/>
          <w:sz w:val="20"/>
        </w:rPr>
        <w:t xml:space="preserve"> </w:t>
      </w:r>
      <w:r>
        <w:rPr>
          <w:b/>
          <w:i/>
          <w:sz w:val="20"/>
        </w:rPr>
        <w:t>·</w:t>
      </w:r>
      <w:r>
        <w:rPr>
          <w:b/>
          <w:i/>
          <w:spacing w:val="-1"/>
          <w:sz w:val="20"/>
        </w:rPr>
        <w:t xml:space="preserve"> </w:t>
      </w:r>
      <w:r>
        <w:rPr>
          <w:b/>
          <w:i/>
          <w:sz w:val="20"/>
        </w:rPr>
        <w:t>M1</w:t>
      </w:r>
      <w:r>
        <w:rPr>
          <w:b/>
          <w:i/>
          <w:spacing w:val="-1"/>
          <w:sz w:val="20"/>
        </w:rPr>
        <w:t xml:space="preserve"> </w:t>
      </w:r>
      <w:r>
        <w:rPr>
          <w:b/>
          <w:i/>
          <w:sz w:val="20"/>
        </w:rPr>
        <w:t>·</w:t>
      </w:r>
      <w:r>
        <w:rPr>
          <w:b/>
          <w:i/>
          <w:spacing w:val="-1"/>
          <w:sz w:val="20"/>
        </w:rPr>
        <w:t xml:space="preserve"> </w:t>
      </w:r>
      <w:r>
        <w:rPr>
          <w:b/>
          <w:i/>
          <w:sz w:val="20"/>
        </w:rPr>
        <w:t>NK</w:t>
      </w:r>
      <w:r>
        <w:rPr>
          <w:b/>
          <w:i/>
          <w:spacing w:val="-3"/>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685.8</w:t>
      </w:r>
      <w:r>
        <w:rPr>
          <w:b/>
          <w:spacing w:val="-1"/>
          <w:sz w:val="20"/>
        </w:rPr>
        <w:t xml:space="preserve"> </w:t>
      </w:r>
      <w:r>
        <w:rPr>
          <w:b/>
          <w:sz w:val="20"/>
        </w:rPr>
        <w:t>·</w:t>
      </w:r>
      <w:r>
        <w:rPr>
          <w:b/>
          <w:spacing w:val="-3"/>
          <w:sz w:val="20"/>
        </w:rPr>
        <w:t xml:space="preserve"> </w:t>
      </w:r>
      <w:r>
        <w:rPr>
          <w:b/>
          <w:sz w:val="20"/>
        </w:rPr>
        <w:t>1 ·</w:t>
      </w:r>
      <w:r>
        <w:rPr>
          <w:b/>
          <w:spacing w:val="-4"/>
          <w:sz w:val="20"/>
        </w:rPr>
        <w:t xml:space="preserve"> </w:t>
      </w:r>
      <w:r>
        <w:rPr>
          <w:b/>
          <w:sz w:val="20"/>
        </w:rPr>
        <w:t>30 /</w:t>
      </w:r>
      <w:r>
        <w:rPr>
          <w:b/>
          <w:spacing w:val="-2"/>
          <w:sz w:val="20"/>
        </w:rPr>
        <w:t xml:space="preserve"> </w:t>
      </w:r>
      <w:r>
        <w:rPr>
          <w:b/>
          <w:sz w:val="20"/>
        </w:rPr>
        <w:t>10</w:t>
      </w:r>
      <w:r>
        <w:rPr>
          <w:b/>
          <w:sz w:val="20"/>
          <w:vertAlign w:val="superscript"/>
        </w:rPr>
        <w:t>6</w:t>
      </w:r>
      <w:r>
        <w:rPr>
          <w:b/>
          <w:spacing w:val="-2"/>
          <w:sz w:val="20"/>
        </w:rPr>
        <w:t xml:space="preserve"> </w:t>
      </w:r>
      <w:r>
        <w:rPr>
          <w:b/>
          <w:spacing w:val="-10"/>
          <w:sz w:val="20"/>
        </w:rPr>
        <w:t>=</w:t>
      </w:r>
    </w:p>
    <w:p w:rsidR="004F19BD" w:rsidRDefault="00EA37BF">
      <w:pPr>
        <w:spacing w:line="226" w:lineRule="exact"/>
        <w:ind w:left="222"/>
        <w:rPr>
          <w:rFonts w:ascii="Arial"/>
          <w:b/>
          <w:sz w:val="20"/>
        </w:rPr>
      </w:pPr>
      <w:r>
        <w:rPr>
          <w:rFonts w:ascii="Arial"/>
          <w:b/>
          <w:spacing w:val="-2"/>
          <w:sz w:val="20"/>
        </w:rPr>
        <w:t>0.02057</w:t>
      </w:r>
    </w:p>
    <w:p w:rsidR="004F19BD" w:rsidRDefault="00EA37BF">
      <w:pPr>
        <w:spacing w:before="7"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 /</w:t>
      </w:r>
      <w:r>
        <w:rPr>
          <w:b/>
          <w:i/>
          <w:spacing w:val="-3"/>
          <w:sz w:val="20"/>
        </w:rPr>
        <w:t xml:space="preserve"> </w:t>
      </w:r>
      <w:r>
        <w:rPr>
          <w:b/>
          <w:i/>
          <w:sz w:val="20"/>
        </w:rPr>
        <w:t>30 /</w:t>
      </w:r>
      <w:r>
        <w:rPr>
          <w:b/>
          <w:i/>
          <w:spacing w:val="-2"/>
          <w:sz w:val="20"/>
        </w:rPr>
        <w:t xml:space="preserve"> </w:t>
      </w:r>
      <w:r>
        <w:rPr>
          <w:b/>
          <w:i/>
          <w:sz w:val="20"/>
        </w:rPr>
        <w:t>60 =</w:t>
      </w:r>
      <w:r>
        <w:rPr>
          <w:b/>
          <w:i/>
          <w:spacing w:val="-1"/>
          <w:sz w:val="20"/>
        </w:rPr>
        <w:t xml:space="preserve"> </w:t>
      </w:r>
      <w:r>
        <w:rPr>
          <w:b/>
          <w:sz w:val="20"/>
        </w:rPr>
        <w:t>42.9 ·</w:t>
      </w:r>
      <w:r>
        <w:rPr>
          <w:b/>
          <w:spacing w:val="-1"/>
          <w:sz w:val="20"/>
        </w:rPr>
        <w:t xml:space="preserve"> </w:t>
      </w:r>
      <w:r>
        <w:rPr>
          <w:b/>
          <w:sz w:val="20"/>
        </w:rPr>
        <w:t>1</w:t>
      </w:r>
      <w:r>
        <w:rPr>
          <w:b/>
          <w:spacing w:val="-1"/>
          <w:sz w:val="20"/>
        </w:rPr>
        <w:t xml:space="preserve"> </w:t>
      </w:r>
      <w:r>
        <w:rPr>
          <w:b/>
          <w:sz w:val="20"/>
        </w:rPr>
        <w:t>/</w:t>
      </w:r>
      <w:r>
        <w:rPr>
          <w:b/>
          <w:spacing w:val="-4"/>
          <w:sz w:val="20"/>
        </w:rPr>
        <w:t xml:space="preserve"> </w:t>
      </w:r>
      <w:r>
        <w:rPr>
          <w:b/>
          <w:sz w:val="20"/>
        </w:rPr>
        <w:t>30 /</w:t>
      </w:r>
      <w:r>
        <w:rPr>
          <w:b/>
          <w:spacing w:val="-5"/>
          <w:sz w:val="20"/>
        </w:rPr>
        <w:t xml:space="preserve"> </w:t>
      </w:r>
      <w:r>
        <w:rPr>
          <w:b/>
          <w:sz w:val="20"/>
        </w:rPr>
        <w:t>60 =</w:t>
      </w:r>
      <w:r>
        <w:rPr>
          <w:b/>
          <w:spacing w:val="1"/>
          <w:sz w:val="20"/>
        </w:rPr>
        <w:t xml:space="preserve"> </w:t>
      </w:r>
      <w:r>
        <w:rPr>
          <w:rFonts w:ascii="Arial" w:hAnsi="Arial"/>
          <w:b/>
          <w:spacing w:val="-2"/>
          <w:sz w:val="20"/>
        </w:rPr>
        <w:t>0.02383</w:t>
      </w:r>
    </w:p>
    <w:p w:rsidR="004F19BD" w:rsidRDefault="004F19BD">
      <w:pPr>
        <w:pStyle w:val="a3"/>
        <w:spacing w:before="5"/>
        <w:rPr>
          <w:rFonts w:ascii="Arial"/>
          <w:b/>
          <w:sz w:val="20"/>
        </w:rPr>
      </w:pPr>
    </w:p>
    <w:p w:rsidR="004F19BD" w:rsidRDefault="00EA37BF">
      <w:pPr>
        <w:ind w:left="222"/>
        <w:jc w:val="both"/>
        <w:rPr>
          <w:rFonts w:ascii="Courier New" w:hAnsi="Courier New"/>
        </w:rPr>
      </w:pPr>
      <w:r>
        <w:rPr>
          <w:rFonts w:ascii="Courier New" w:hAnsi="Courier New"/>
        </w:rPr>
        <w:t>С</w:t>
      </w:r>
      <w:r>
        <w:rPr>
          <w:rFonts w:ascii="Courier New" w:hAnsi="Courier New"/>
          <w:spacing w:val="-7"/>
        </w:rPr>
        <w:t xml:space="preserve"> </w:t>
      </w:r>
      <w:r>
        <w:rPr>
          <w:rFonts w:ascii="Courier New" w:hAnsi="Courier New"/>
        </w:rPr>
        <w:t>учетом</w:t>
      </w:r>
      <w:r>
        <w:rPr>
          <w:rFonts w:ascii="Courier New" w:hAnsi="Courier New"/>
          <w:spacing w:val="-6"/>
        </w:rPr>
        <w:t xml:space="preserve"> </w:t>
      </w:r>
      <w:r>
        <w:rPr>
          <w:rFonts w:ascii="Courier New" w:hAnsi="Courier New"/>
        </w:rPr>
        <w:t>трансформации</w:t>
      </w:r>
      <w:r>
        <w:rPr>
          <w:rFonts w:ascii="Courier New" w:hAnsi="Courier New"/>
          <w:spacing w:val="-7"/>
        </w:rPr>
        <w:t xml:space="preserve"> </w:t>
      </w:r>
      <w:r>
        <w:rPr>
          <w:rFonts w:ascii="Courier New" w:hAnsi="Courier New"/>
        </w:rPr>
        <w:t>оксидов</w:t>
      </w:r>
      <w:r>
        <w:rPr>
          <w:rFonts w:ascii="Courier New" w:hAnsi="Courier New"/>
          <w:spacing w:val="-6"/>
        </w:rPr>
        <w:t xml:space="preserve"> </w:t>
      </w:r>
      <w:r>
        <w:rPr>
          <w:rFonts w:ascii="Courier New" w:hAnsi="Courier New"/>
        </w:rPr>
        <w:t>азота</w:t>
      </w:r>
      <w:r>
        <w:rPr>
          <w:rFonts w:ascii="Courier New" w:hAnsi="Courier New"/>
          <w:spacing w:val="-6"/>
        </w:rPr>
        <w:t xml:space="preserve"> </w:t>
      </w:r>
      <w:r>
        <w:rPr>
          <w:rFonts w:ascii="Courier New" w:hAnsi="Courier New"/>
          <w:spacing w:val="-2"/>
        </w:rPr>
        <w:t>получаем:</w:t>
      </w:r>
    </w:p>
    <w:p w:rsidR="004F19BD" w:rsidRDefault="00EA37BF">
      <w:pPr>
        <w:spacing w:before="244"/>
        <w:ind w:left="222"/>
        <w:rPr>
          <w:b/>
          <w:i/>
          <w:sz w:val="20"/>
        </w:rPr>
      </w:pPr>
      <w:r>
        <w:rPr>
          <w:b/>
          <w:i/>
          <w:sz w:val="20"/>
          <w:u w:val="single"/>
        </w:rPr>
        <w:t>Примесь:</w:t>
      </w:r>
      <w:r>
        <w:rPr>
          <w:b/>
          <w:i/>
          <w:spacing w:val="-7"/>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7"/>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7"/>
          <w:sz w:val="20"/>
          <w:u w:val="single"/>
        </w:rPr>
        <w:t xml:space="preserve"> </w:t>
      </w:r>
      <w:r>
        <w:rPr>
          <w:b/>
          <w:i/>
          <w:spacing w:val="-5"/>
          <w:sz w:val="20"/>
          <w:u w:val="single"/>
        </w:rPr>
        <w:t>(4)</w:t>
      </w:r>
    </w:p>
    <w:p w:rsidR="004F19BD" w:rsidRDefault="004F19BD">
      <w:pPr>
        <w:pStyle w:val="a3"/>
        <w:spacing w:before="8"/>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5"/>
        </w:rPr>
        <w:t xml:space="preserve"> </w:t>
      </w:r>
      <w:r>
        <w:rPr>
          <w:b/>
          <w:i/>
        </w:rPr>
        <w:t>_M_</w:t>
      </w:r>
      <w:r>
        <w:rPr>
          <w:b/>
          <w:i/>
          <w:spacing w:val="-2"/>
        </w:rPr>
        <w:t xml:space="preserve"> </w:t>
      </w:r>
      <w:r>
        <w:rPr>
          <w:b/>
          <w:i/>
        </w:rPr>
        <w:t>=</w:t>
      </w:r>
      <w:r>
        <w:rPr>
          <w:b/>
          <w:i/>
          <w:spacing w:val="-3"/>
        </w:rPr>
        <w:t xml:space="preserve"> </w:t>
      </w:r>
      <w:r>
        <w:rPr>
          <w:b/>
          <w:i/>
          <w:sz w:val="20"/>
        </w:rPr>
        <w:t>0.8</w:t>
      </w:r>
      <w:r>
        <w:rPr>
          <w:b/>
          <w:i/>
          <w:spacing w:val="-3"/>
          <w:sz w:val="20"/>
        </w:rPr>
        <w:t xml:space="preserve"> </w:t>
      </w:r>
      <w:r>
        <w:rPr>
          <w:b/>
          <w:i/>
          <w:sz w:val="20"/>
        </w:rPr>
        <w:t>·</w:t>
      </w:r>
      <w:r>
        <w:rPr>
          <w:b/>
          <w:i/>
          <w:spacing w:val="-2"/>
          <w:sz w:val="20"/>
        </w:rPr>
        <w:t xml:space="preserve"> </w:t>
      </w:r>
      <w:r>
        <w:rPr>
          <w:b/>
          <w:i/>
          <w:sz w:val="20"/>
        </w:rPr>
        <w:t>M</w:t>
      </w:r>
      <w:r>
        <w:rPr>
          <w:b/>
          <w:i/>
          <w:spacing w:val="-2"/>
          <w:sz w:val="20"/>
        </w:rPr>
        <w:t xml:space="preserve"> </w:t>
      </w:r>
      <w:r>
        <w:rPr>
          <w:b/>
          <w:i/>
          <w:sz w:val="20"/>
        </w:rPr>
        <w:t>=</w:t>
      </w:r>
      <w:r>
        <w:rPr>
          <w:b/>
          <w:i/>
          <w:spacing w:val="-1"/>
          <w:sz w:val="20"/>
        </w:rPr>
        <w:t xml:space="preserve"> </w:t>
      </w:r>
      <w:r>
        <w:rPr>
          <w:b/>
          <w:sz w:val="20"/>
        </w:rPr>
        <w:t>0.8</w:t>
      </w:r>
      <w:r>
        <w:rPr>
          <w:b/>
          <w:spacing w:val="-3"/>
          <w:sz w:val="20"/>
        </w:rPr>
        <w:t xml:space="preserve"> </w:t>
      </w:r>
      <w:r>
        <w:rPr>
          <w:b/>
          <w:sz w:val="20"/>
        </w:rPr>
        <w:t>·</w:t>
      </w:r>
      <w:r>
        <w:rPr>
          <w:b/>
          <w:spacing w:val="-2"/>
          <w:sz w:val="20"/>
        </w:rPr>
        <w:t xml:space="preserve"> </w:t>
      </w:r>
      <w:r>
        <w:rPr>
          <w:b/>
          <w:sz w:val="20"/>
        </w:rPr>
        <w:t>0.02057</w:t>
      </w:r>
      <w:r>
        <w:rPr>
          <w:b/>
          <w:spacing w:val="-1"/>
          <w:sz w:val="20"/>
        </w:rPr>
        <w:t xml:space="preserve"> </w:t>
      </w:r>
      <w:r>
        <w:rPr>
          <w:b/>
          <w:sz w:val="20"/>
        </w:rPr>
        <w:t xml:space="preserve">= </w:t>
      </w:r>
      <w:r>
        <w:rPr>
          <w:rFonts w:ascii="Arial" w:hAnsi="Arial"/>
          <w:b/>
          <w:spacing w:val="-2"/>
          <w:sz w:val="20"/>
        </w:rPr>
        <w:t>0.01646</w:t>
      </w:r>
    </w:p>
    <w:p w:rsidR="004F19BD" w:rsidRDefault="00EA37BF">
      <w:pPr>
        <w:ind w:left="222"/>
        <w:jc w:val="both"/>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0.8</w:t>
      </w:r>
      <w:r>
        <w:rPr>
          <w:b/>
          <w:i/>
          <w:spacing w:val="-2"/>
          <w:sz w:val="20"/>
        </w:rPr>
        <w:t xml:space="preserve"> </w:t>
      </w:r>
      <w:r>
        <w:rPr>
          <w:b/>
          <w:i/>
          <w:sz w:val="20"/>
        </w:rPr>
        <w:t>·</w:t>
      </w:r>
      <w:r>
        <w:rPr>
          <w:b/>
          <w:i/>
          <w:spacing w:val="-2"/>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0.8</w:t>
      </w:r>
      <w:r>
        <w:rPr>
          <w:b/>
          <w:spacing w:val="-2"/>
          <w:sz w:val="20"/>
        </w:rPr>
        <w:t xml:space="preserve"> </w:t>
      </w:r>
      <w:r>
        <w:rPr>
          <w:b/>
          <w:sz w:val="20"/>
        </w:rPr>
        <w:t>·</w:t>
      </w:r>
      <w:r>
        <w:rPr>
          <w:b/>
          <w:spacing w:val="-5"/>
          <w:sz w:val="20"/>
        </w:rPr>
        <w:t xml:space="preserve"> </w:t>
      </w:r>
      <w:r>
        <w:rPr>
          <w:b/>
          <w:sz w:val="20"/>
        </w:rPr>
        <w:t>0.02383</w:t>
      </w:r>
      <w:r>
        <w:rPr>
          <w:b/>
          <w:spacing w:val="-1"/>
          <w:sz w:val="20"/>
        </w:rPr>
        <w:t xml:space="preserve"> </w:t>
      </w:r>
      <w:r>
        <w:rPr>
          <w:b/>
          <w:sz w:val="20"/>
        </w:rPr>
        <w:t>=</w:t>
      </w:r>
      <w:r>
        <w:rPr>
          <w:b/>
          <w:spacing w:val="-2"/>
          <w:sz w:val="20"/>
        </w:rPr>
        <w:t xml:space="preserve"> </w:t>
      </w:r>
      <w:r>
        <w:rPr>
          <w:rFonts w:ascii="Arial" w:hAnsi="Arial"/>
          <w:b/>
          <w:spacing w:val="-2"/>
          <w:sz w:val="20"/>
        </w:rPr>
        <w:t>0.01906</w:t>
      </w:r>
    </w:p>
    <w:p w:rsidR="004F19BD" w:rsidRDefault="004F19BD">
      <w:pPr>
        <w:jc w:val="both"/>
        <w:rPr>
          <w:rFonts w:ascii="Arial" w:hAnsi="Arial"/>
          <w:sz w:val="20"/>
        </w:rPr>
        <w:sectPr w:rsidR="004F19BD">
          <w:pgSz w:w="11910" w:h="16840"/>
          <w:pgMar w:top="1080" w:right="900" w:bottom="280" w:left="1480" w:header="710" w:footer="0" w:gutter="0"/>
          <w:cols w:space="720"/>
        </w:sectPr>
      </w:pPr>
    </w:p>
    <w:p w:rsidR="004F19BD" w:rsidRDefault="004F19BD">
      <w:pPr>
        <w:pStyle w:val="a3"/>
        <w:spacing w:before="85"/>
        <w:rPr>
          <w:rFonts w:ascii="Arial"/>
          <w:b/>
          <w:sz w:val="20"/>
        </w:rPr>
      </w:pPr>
    </w:p>
    <w:p w:rsidR="004F19BD" w:rsidRDefault="00EA37BF">
      <w:pPr>
        <w:ind w:left="222"/>
        <w:rPr>
          <w:b/>
          <w:i/>
          <w:sz w:val="20"/>
        </w:rPr>
      </w:pPr>
      <w:r>
        <w:rPr>
          <w:b/>
          <w:i/>
          <w:sz w:val="20"/>
          <w:u w:val="single"/>
        </w:rPr>
        <w:t>Примесь:</w:t>
      </w:r>
      <w:r>
        <w:rPr>
          <w:b/>
          <w:i/>
          <w:spacing w:val="-6"/>
          <w:sz w:val="20"/>
          <w:u w:val="single"/>
        </w:rPr>
        <w:t xml:space="preserve"> </w:t>
      </w:r>
      <w:r>
        <w:rPr>
          <w:b/>
          <w:i/>
          <w:sz w:val="20"/>
          <w:u w:val="single"/>
        </w:rPr>
        <w:t>0304</w:t>
      </w:r>
      <w:r>
        <w:rPr>
          <w:b/>
          <w:i/>
          <w:spacing w:val="-5"/>
          <w:sz w:val="20"/>
          <w:u w:val="single"/>
        </w:rPr>
        <w:t xml:space="preserve"> </w:t>
      </w:r>
      <w:r>
        <w:rPr>
          <w:b/>
          <w:i/>
          <w:sz w:val="20"/>
          <w:u w:val="single"/>
        </w:rPr>
        <w:t>Азот</w:t>
      </w:r>
      <w:r>
        <w:rPr>
          <w:b/>
          <w:i/>
          <w:spacing w:val="-5"/>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оксид)</w:t>
      </w:r>
      <w:r>
        <w:rPr>
          <w:b/>
          <w:i/>
          <w:spacing w:val="-5"/>
          <w:sz w:val="20"/>
          <w:u w:val="single"/>
        </w:rPr>
        <w:t xml:space="preserve"> (6)</w:t>
      </w:r>
    </w:p>
    <w:p w:rsidR="004F19BD" w:rsidRDefault="004F19BD">
      <w:pPr>
        <w:pStyle w:val="a3"/>
        <w:spacing w:before="9"/>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т/год,</w:t>
      </w:r>
      <w:r>
        <w:rPr>
          <w:rFonts w:ascii="Courier New" w:hAnsi="Courier New"/>
          <w:spacing w:val="-6"/>
        </w:rPr>
        <w:t xml:space="preserve"> </w:t>
      </w:r>
      <w:r>
        <w:rPr>
          <w:b/>
          <w:i/>
        </w:rPr>
        <w:t>_M_</w:t>
      </w:r>
      <w:r>
        <w:rPr>
          <w:b/>
          <w:i/>
          <w:spacing w:val="-3"/>
        </w:rPr>
        <w:t xml:space="preserve"> </w:t>
      </w:r>
      <w:r>
        <w:rPr>
          <w:b/>
          <w:i/>
        </w:rPr>
        <w:t>=</w:t>
      </w:r>
      <w:r>
        <w:rPr>
          <w:b/>
          <w:i/>
          <w:spacing w:val="-3"/>
        </w:rPr>
        <w:t xml:space="preserve"> </w:t>
      </w:r>
      <w:r>
        <w:rPr>
          <w:b/>
          <w:i/>
          <w:sz w:val="20"/>
        </w:rPr>
        <w:t>0.13</w:t>
      </w:r>
      <w:r>
        <w:rPr>
          <w:b/>
          <w:i/>
          <w:spacing w:val="-1"/>
          <w:sz w:val="20"/>
        </w:rPr>
        <w:t xml:space="preserve"> </w:t>
      </w:r>
      <w:r>
        <w:rPr>
          <w:b/>
          <w:i/>
          <w:sz w:val="20"/>
        </w:rPr>
        <w:t>·</w:t>
      </w:r>
      <w:r>
        <w:rPr>
          <w:b/>
          <w:i/>
          <w:spacing w:val="-3"/>
          <w:sz w:val="20"/>
        </w:rPr>
        <w:t xml:space="preserve"> </w:t>
      </w:r>
      <w:r>
        <w:rPr>
          <w:b/>
          <w:i/>
          <w:sz w:val="20"/>
        </w:rPr>
        <w:t>M</w:t>
      </w:r>
      <w:r>
        <w:rPr>
          <w:b/>
          <w:i/>
          <w:spacing w:val="-2"/>
          <w:sz w:val="20"/>
        </w:rPr>
        <w:t xml:space="preserve"> </w:t>
      </w:r>
      <w:r>
        <w:rPr>
          <w:b/>
          <w:i/>
          <w:sz w:val="20"/>
        </w:rPr>
        <w:t>=</w:t>
      </w:r>
      <w:r>
        <w:rPr>
          <w:b/>
          <w:i/>
          <w:spacing w:val="-1"/>
          <w:sz w:val="20"/>
        </w:rPr>
        <w:t xml:space="preserve"> </w:t>
      </w:r>
      <w:r>
        <w:rPr>
          <w:b/>
          <w:sz w:val="20"/>
        </w:rPr>
        <w:t>0.13</w:t>
      </w:r>
      <w:r>
        <w:rPr>
          <w:b/>
          <w:spacing w:val="-1"/>
          <w:sz w:val="20"/>
        </w:rPr>
        <w:t xml:space="preserve"> </w:t>
      </w:r>
      <w:r>
        <w:rPr>
          <w:b/>
          <w:sz w:val="20"/>
        </w:rPr>
        <w:t>·</w:t>
      </w:r>
      <w:r>
        <w:rPr>
          <w:b/>
          <w:spacing w:val="-3"/>
          <w:sz w:val="20"/>
        </w:rPr>
        <w:t xml:space="preserve"> </w:t>
      </w:r>
      <w:r>
        <w:rPr>
          <w:b/>
          <w:sz w:val="20"/>
        </w:rPr>
        <w:t>0.02057</w:t>
      </w:r>
      <w:r>
        <w:rPr>
          <w:b/>
          <w:spacing w:val="-1"/>
          <w:sz w:val="20"/>
        </w:rPr>
        <w:t xml:space="preserve"> </w:t>
      </w:r>
      <w:r>
        <w:rPr>
          <w:b/>
          <w:sz w:val="20"/>
        </w:rPr>
        <w:t>=</w:t>
      </w:r>
      <w:r>
        <w:rPr>
          <w:b/>
          <w:spacing w:val="-1"/>
          <w:sz w:val="20"/>
        </w:rPr>
        <w:t xml:space="preserve"> </w:t>
      </w:r>
      <w:r>
        <w:rPr>
          <w:rFonts w:ascii="Arial" w:hAnsi="Arial"/>
          <w:b/>
          <w:spacing w:val="-2"/>
          <w:sz w:val="20"/>
        </w:rPr>
        <w:t>0.002674</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0.13</w:t>
      </w:r>
      <w:r>
        <w:rPr>
          <w:b/>
          <w:i/>
          <w:spacing w:val="-3"/>
          <w:sz w:val="20"/>
        </w:rPr>
        <w:t xml:space="preserve"> </w:t>
      </w:r>
      <w:r>
        <w:rPr>
          <w:b/>
          <w:i/>
          <w:sz w:val="20"/>
        </w:rPr>
        <w:t>·</w:t>
      </w:r>
      <w:r>
        <w:rPr>
          <w:b/>
          <w:i/>
          <w:spacing w:val="-3"/>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0.13</w:t>
      </w:r>
      <w:r>
        <w:rPr>
          <w:b/>
          <w:spacing w:val="-2"/>
          <w:sz w:val="20"/>
        </w:rPr>
        <w:t xml:space="preserve"> </w:t>
      </w:r>
      <w:r>
        <w:rPr>
          <w:b/>
          <w:sz w:val="20"/>
        </w:rPr>
        <w:t>·</w:t>
      </w:r>
      <w:r>
        <w:rPr>
          <w:b/>
          <w:spacing w:val="-3"/>
          <w:sz w:val="20"/>
        </w:rPr>
        <w:t xml:space="preserve"> </w:t>
      </w:r>
      <w:r>
        <w:rPr>
          <w:b/>
          <w:sz w:val="20"/>
        </w:rPr>
        <w:t>0.02383</w:t>
      </w:r>
      <w:r>
        <w:rPr>
          <w:b/>
          <w:spacing w:val="-1"/>
          <w:sz w:val="20"/>
        </w:rPr>
        <w:t xml:space="preserve"> </w:t>
      </w:r>
      <w:r>
        <w:rPr>
          <w:b/>
          <w:sz w:val="20"/>
        </w:rPr>
        <w:t>=</w:t>
      </w:r>
      <w:r>
        <w:rPr>
          <w:b/>
          <w:spacing w:val="-1"/>
          <w:sz w:val="20"/>
        </w:rPr>
        <w:t xml:space="preserve"> </w:t>
      </w:r>
      <w:r>
        <w:rPr>
          <w:rFonts w:ascii="Arial" w:hAnsi="Arial"/>
          <w:b/>
          <w:spacing w:val="-2"/>
          <w:sz w:val="20"/>
        </w:rPr>
        <w:t>0.0031</w:t>
      </w:r>
    </w:p>
    <w:p w:rsidR="004F19BD" w:rsidRDefault="00EA37BF">
      <w:pPr>
        <w:spacing w:before="222"/>
        <w:ind w:left="222"/>
        <w:rPr>
          <w:b/>
          <w:i/>
          <w:sz w:val="20"/>
        </w:rPr>
      </w:pPr>
      <w:r>
        <w:rPr>
          <w:b/>
          <w:i/>
          <w:sz w:val="20"/>
          <w:u w:val="single"/>
        </w:rPr>
        <w:t>Примесь:</w:t>
      </w:r>
      <w:r>
        <w:rPr>
          <w:b/>
          <w:i/>
          <w:spacing w:val="-5"/>
          <w:sz w:val="20"/>
          <w:u w:val="single"/>
        </w:rPr>
        <w:t xml:space="preserve"> </w:t>
      </w:r>
      <w:r>
        <w:rPr>
          <w:b/>
          <w:i/>
          <w:sz w:val="20"/>
          <w:u w:val="single"/>
        </w:rPr>
        <w:t>0328</w:t>
      </w:r>
      <w:r>
        <w:rPr>
          <w:b/>
          <w:i/>
          <w:spacing w:val="-5"/>
          <w:sz w:val="20"/>
          <w:u w:val="single"/>
        </w:rPr>
        <w:t xml:space="preserve"> </w:t>
      </w:r>
      <w:r>
        <w:rPr>
          <w:b/>
          <w:i/>
          <w:sz w:val="20"/>
          <w:u w:val="single"/>
        </w:rPr>
        <w:t>Углерод</w:t>
      </w:r>
      <w:r>
        <w:rPr>
          <w:b/>
          <w:i/>
          <w:spacing w:val="-7"/>
          <w:sz w:val="20"/>
          <w:u w:val="single"/>
        </w:rPr>
        <w:t xml:space="preserve"> </w:t>
      </w:r>
      <w:r>
        <w:rPr>
          <w:b/>
          <w:i/>
          <w:sz w:val="20"/>
          <w:u w:val="single"/>
        </w:rPr>
        <w:t>(Сажа,</w:t>
      </w:r>
      <w:r>
        <w:rPr>
          <w:b/>
          <w:i/>
          <w:spacing w:val="-5"/>
          <w:sz w:val="20"/>
          <w:u w:val="single"/>
        </w:rPr>
        <w:t xml:space="preserve"> </w:t>
      </w:r>
      <w:r>
        <w:rPr>
          <w:b/>
          <w:i/>
          <w:sz w:val="20"/>
          <w:u w:val="single"/>
        </w:rPr>
        <w:t>Углерод</w:t>
      </w:r>
      <w:r>
        <w:rPr>
          <w:b/>
          <w:i/>
          <w:spacing w:val="-9"/>
          <w:sz w:val="20"/>
          <w:u w:val="single"/>
        </w:rPr>
        <w:t xml:space="preserve"> </w:t>
      </w:r>
      <w:r>
        <w:rPr>
          <w:b/>
          <w:i/>
          <w:sz w:val="20"/>
          <w:u w:val="single"/>
        </w:rPr>
        <w:t>черный)</w:t>
      </w:r>
      <w:r>
        <w:rPr>
          <w:b/>
          <w:i/>
          <w:spacing w:val="-6"/>
          <w:sz w:val="20"/>
          <w:u w:val="single"/>
        </w:rPr>
        <w:t xml:space="preserve"> </w:t>
      </w:r>
      <w:r>
        <w:rPr>
          <w:b/>
          <w:i/>
          <w:spacing w:val="-4"/>
          <w:sz w:val="20"/>
          <w:u w:val="single"/>
        </w:rPr>
        <w:t>(583)</w:t>
      </w:r>
    </w:p>
    <w:p w:rsidR="004F19BD" w:rsidRDefault="004F19BD">
      <w:pPr>
        <w:pStyle w:val="a3"/>
        <w:spacing w:before="10"/>
        <w:rPr>
          <w:b/>
          <w:i/>
          <w:sz w:val="20"/>
        </w:rPr>
      </w:pPr>
    </w:p>
    <w:p w:rsidR="004F19BD" w:rsidRDefault="00EA37BF">
      <w:pPr>
        <w:spacing w:line="235" w:lineRule="auto"/>
        <w:ind w:left="222" w:right="264"/>
        <w:rPr>
          <w:rFonts w:ascii="Arial" w:hAnsi="Arial"/>
          <w:b/>
          <w:sz w:val="20"/>
        </w:rPr>
      </w:pPr>
      <w:r>
        <w:rPr>
          <w:rFonts w:ascii="Courier New" w:hAnsi="Courier New"/>
        </w:rPr>
        <w:t>Удельный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машин</w:t>
      </w:r>
      <w:r>
        <w:rPr>
          <w:rFonts w:ascii="Courier New" w:hAnsi="Courier New"/>
          <w:spacing w:val="-4"/>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4"/>
        </w:rPr>
        <w:t xml:space="preserve"> </w:t>
      </w:r>
      <w:r>
        <w:rPr>
          <w:rFonts w:ascii="Courier New" w:hAnsi="Courier New"/>
        </w:rPr>
        <w:t>ходу,</w:t>
      </w:r>
      <w:r>
        <w:rPr>
          <w:rFonts w:ascii="Courier New" w:hAnsi="Courier New"/>
          <w:spacing w:val="-4"/>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4"/>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4"/>
        </w:rPr>
        <w:t xml:space="preserve"> </w:t>
      </w:r>
      <w:r>
        <w:rPr>
          <w:rFonts w:ascii="Courier New" w:hAnsi="Courier New"/>
        </w:rPr>
        <w:t>[2]),</w:t>
      </w:r>
      <w:r>
        <w:rPr>
          <w:rFonts w:ascii="Courier New" w:hAnsi="Courier New"/>
          <w:spacing w:val="-2"/>
        </w:rPr>
        <w:t xml:space="preserve"> </w:t>
      </w:r>
      <w:r>
        <w:rPr>
          <w:b/>
          <w:i/>
        </w:rPr>
        <w:t>MXX</w:t>
      </w:r>
      <w:r>
        <w:rPr>
          <w:b/>
          <w:i/>
          <w:spacing w:val="-3"/>
        </w:rPr>
        <w:t xml:space="preserve"> </w:t>
      </w:r>
      <w:r>
        <w:rPr>
          <w:b/>
          <w:i/>
        </w:rPr>
        <w:t>=</w:t>
      </w:r>
      <w:r>
        <w:rPr>
          <w:b/>
          <w:i/>
          <w:spacing w:val="-2"/>
        </w:rPr>
        <w:t xml:space="preserve"> </w:t>
      </w:r>
      <w:r>
        <w:rPr>
          <w:rFonts w:ascii="Arial" w:hAnsi="Arial"/>
          <w:b/>
          <w:sz w:val="20"/>
        </w:rPr>
        <w:t xml:space="preserve">0.04 </w:t>
      </w:r>
      <w:proofErr w:type="spellStart"/>
      <w:r>
        <w:rPr>
          <w:rFonts w:ascii="Courier New" w:hAnsi="Courier New"/>
        </w:rPr>
        <w:t>Пробеговый</w:t>
      </w:r>
      <w:proofErr w:type="spellEnd"/>
      <w:r>
        <w:rPr>
          <w:rFonts w:ascii="Courier New" w:hAnsi="Courier New"/>
        </w:rPr>
        <w:t xml:space="preserve"> выброс машин при движении, г/мин, (табл. 4.6 [2]), </w:t>
      </w:r>
      <w:r>
        <w:rPr>
          <w:b/>
          <w:i/>
        </w:rPr>
        <w:t xml:space="preserve">ML = </w:t>
      </w:r>
      <w:r>
        <w:rPr>
          <w:rFonts w:ascii="Arial" w:hAnsi="Arial"/>
          <w:b/>
          <w:spacing w:val="-4"/>
          <w:sz w:val="20"/>
        </w:rPr>
        <w:t>0.25</w:t>
      </w:r>
    </w:p>
    <w:p w:rsidR="004F19BD" w:rsidRDefault="00EA37BF">
      <w:pPr>
        <w:spacing w:before="16" w:line="232" w:lineRule="auto"/>
        <w:ind w:left="222"/>
        <w:rPr>
          <w:rFonts w:ascii="Arial" w:hAnsi="Arial"/>
          <w:b/>
          <w:sz w:val="20"/>
        </w:rPr>
      </w:pP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0.25 · 192 + 1.3 · 0.25 · 192 + 0.04 · 96 = </w:t>
      </w:r>
      <w:r>
        <w:rPr>
          <w:rFonts w:ascii="Arial" w:hAnsi="Arial"/>
          <w:b/>
          <w:sz w:val="20"/>
        </w:rPr>
        <w:t>114.2</w:t>
      </w:r>
    </w:p>
    <w:p w:rsidR="004F19BD" w:rsidRDefault="00EA37BF">
      <w:pPr>
        <w:spacing w:before="9" w:line="245"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49"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 +</w:t>
      </w:r>
      <w:r w:rsidRPr="00EA37BF">
        <w:rPr>
          <w:b/>
          <w:i/>
          <w:spacing w:val="-3"/>
          <w:sz w:val="20"/>
          <w:lang w:val="en-US"/>
        </w:rPr>
        <w:t xml:space="preserve"> </w:t>
      </w:r>
      <w:r w:rsidRPr="00EA37BF">
        <w:rPr>
          <w:b/>
          <w:i/>
          <w:sz w:val="20"/>
          <w:lang w:val="en-US"/>
        </w:rPr>
        <w:t>1.3</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6"/>
          <w:sz w:val="20"/>
          <w:lang w:val="en-US"/>
        </w:rPr>
        <w:t xml:space="preserve"> </w:t>
      </w:r>
      <w:r w:rsidRPr="00EA37BF">
        <w:rPr>
          <w:b/>
          <w:i/>
          <w:sz w:val="20"/>
          <w:lang w:val="en-US"/>
        </w:rPr>
        <w:t>TV2N</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0.25</w:t>
      </w:r>
      <w:r w:rsidRPr="00EA37BF">
        <w:rPr>
          <w:b/>
          <w:spacing w:val="-1"/>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1.3</w:t>
      </w:r>
      <w:r w:rsidRPr="00EA37BF">
        <w:rPr>
          <w:b/>
          <w:spacing w:val="-2"/>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0.25</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2"/>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0.04</w:t>
      </w:r>
      <w:r w:rsidRPr="00EA37BF">
        <w:rPr>
          <w:b/>
          <w:spacing w:val="-3"/>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6</w:t>
      </w:r>
      <w:r w:rsidRPr="00EA37BF">
        <w:rPr>
          <w:b/>
          <w:spacing w:val="-3"/>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7.14</w:t>
      </w:r>
    </w:p>
    <w:p w:rsidR="004F19BD" w:rsidRPr="00EA37BF" w:rsidRDefault="004F19BD">
      <w:pPr>
        <w:pStyle w:val="a3"/>
        <w:spacing w:before="9"/>
        <w:rPr>
          <w:rFonts w:ascii="Arial"/>
          <w:b/>
          <w:sz w:val="20"/>
          <w:lang w:val="en-US"/>
        </w:rPr>
      </w:pPr>
    </w:p>
    <w:p w:rsidR="004F19BD" w:rsidRDefault="00EA37BF">
      <w:pPr>
        <w:spacing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т/год</w:t>
      </w:r>
      <w:r>
        <w:rPr>
          <w:rFonts w:ascii="Courier New" w:hAnsi="Courier New"/>
          <w:spacing w:val="-5"/>
        </w:rPr>
        <w:t xml:space="preserve"> </w:t>
      </w:r>
      <w:r>
        <w:rPr>
          <w:rFonts w:ascii="Courier New" w:hAnsi="Courier New"/>
        </w:rPr>
        <w:t>(4.8),</w:t>
      </w:r>
      <w:r>
        <w:rPr>
          <w:rFonts w:ascii="Courier New" w:hAnsi="Courier New"/>
          <w:spacing w:val="-4"/>
        </w:rPr>
        <w:t xml:space="preserve"> </w:t>
      </w:r>
      <w:r>
        <w:rPr>
          <w:b/>
          <w:i/>
        </w:rPr>
        <w:t>M</w:t>
      </w:r>
      <w:r>
        <w:rPr>
          <w:b/>
          <w:i/>
          <w:spacing w:val="-1"/>
        </w:rPr>
        <w:t xml:space="preserve"> </w:t>
      </w:r>
      <w:r>
        <w:rPr>
          <w:b/>
          <w:i/>
        </w:rPr>
        <w:t>=</w:t>
      </w:r>
      <w:r>
        <w:rPr>
          <w:b/>
          <w:i/>
          <w:spacing w:val="-2"/>
        </w:rPr>
        <w:t xml:space="preserve"> </w:t>
      </w:r>
      <w:r>
        <w:rPr>
          <w:b/>
          <w:i/>
          <w:sz w:val="20"/>
        </w:rPr>
        <w:t>A</w:t>
      </w:r>
      <w:r>
        <w:rPr>
          <w:b/>
          <w:i/>
          <w:spacing w:val="-2"/>
          <w:sz w:val="20"/>
        </w:rPr>
        <w:t xml:space="preserve"> </w:t>
      </w:r>
      <w:r>
        <w:rPr>
          <w:b/>
          <w:i/>
          <w:sz w:val="20"/>
        </w:rPr>
        <w:t>·</w:t>
      </w:r>
      <w:r>
        <w:rPr>
          <w:b/>
          <w:i/>
          <w:spacing w:val="-1"/>
          <w:sz w:val="20"/>
        </w:rPr>
        <w:t xml:space="preserve"> </w:t>
      </w:r>
      <w:r>
        <w:rPr>
          <w:b/>
          <w:i/>
          <w:sz w:val="20"/>
        </w:rPr>
        <w:t>M1</w:t>
      </w:r>
      <w:r>
        <w:rPr>
          <w:b/>
          <w:i/>
          <w:spacing w:val="-1"/>
          <w:sz w:val="20"/>
        </w:rPr>
        <w:t xml:space="preserve"> </w:t>
      </w:r>
      <w:r>
        <w:rPr>
          <w:b/>
          <w:i/>
          <w:sz w:val="20"/>
        </w:rPr>
        <w:t>·</w:t>
      </w:r>
      <w:r>
        <w:rPr>
          <w:b/>
          <w:i/>
          <w:spacing w:val="-1"/>
          <w:sz w:val="20"/>
        </w:rPr>
        <w:t xml:space="preserve"> </w:t>
      </w:r>
      <w:r>
        <w:rPr>
          <w:b/>
          <w:i/>
          <w:sz w:val="20"/>
        </w:rPr>
        <w:t>NK</w:t>
      </w:r>
      <w:r>
        <w:rPr>
          <w:b/>
          <w:i/>
          <w:spacing w:val="-3"/>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114.2</w:t>
      </w:r>
      <w:r>
        <w:rPr>
          <w:b/>
          <w:spacing w:val="-1"/>
          <w:sz w:val="20"/>
        </w:rPr>
        <w:t xml:space="preserve"> </w:t>
      </w:r>
      <w:r>
        <w:rPr>
          <w:b/>
          <w:sz w:val="20"/>
        </w:rPr>
        <w:t>·</w:t>
      </w:r>
      <w:r>
        <w:rPr>
          <w:b/>
          <w:spacing w:val="-3"/>
          <w:sz w:val="20"/>
        </w:rPr>
        <w:t xml:space="preserve"> </w:t>
      </w:r>
      <w:r>
        <w:rPr>
          <w:b/>
          <w:sz w:val="20"/>
        </w:rPr>
        <w:t>1 ·</w:t>
      </w:r>
      <w:r>
        <w:rPr>
          <w:b/>
          <w:spacing w:val="-4"/>
          <w:sz w:val="20"/>
        </w:rPr>
        <w:t xml:space="preserve"> </w:t>
      </w:r>
      <w:r>
        <w:rPr>
          <w:b/>
          <w:sz w:val="20"/>
        </w:rPr>
        <w:t>30 /</w:t>
      </w:r>
      <w:r>
        <w:rPr>
          <w:b/>
          <w:spacing w:val="-2"/>
          <w:sz w:val="20"/>
        </w:rPr>
        <w:t xml:space="preserve"> </w:t>
      </w:r>
      <w:r>
        <w:rPr>
          <w:b/>
          <w:sz w:val="20"/>
        </w:rPr>
        <w:t>10</w:t>
      </w:r>
      <w:r>
        <w:rPr>
          <w:b/>
          <w:sz w:val="20"/>
          <w:vertAlign w:val="superscript"/>
        </w:rPr>
        <w:t>6</w:t>
      </w:r>
      <w:r>
        <w:rPr>
          <w:b/>
          <w:spacing w:val="-2"/>
          <w:sz w:val="20"/>
        </w:rPr>
        <w:t xml:space="preserve"> </w:t>
      </w:r>
      <w:r>
        <w:rPr>
          <w:b/>
          <w:spacing w:val="-10"/>
          <w:sz w:val="20"/>
        </w:rPr>
        <w:t>=</w:t>
      </w:r>
    </w:p>
    <w:p w:rsidR="004F19BD" w:rsidRDefault="00EA37BF">
      <w:pPr>
        <w:spacing w:line="225" w:lineRule="exact"/>
        <w:ind w:left="222"/>
        <w:rPr>
          <w:rFonts w:ascii="Arial"/>
          <w:b/>
          <w:sz w:val="20"/>
        </w:rPr>
      </w:pPr>
      <w:r>
        <w:rPr>
          <w:rFonts w:ascii="Arial"/>
          <w:b/>
          <w:spacing w:val="-2"/>
          <w:sz w:val="20"/>
        </w:rPr>
        <w:t>0.003426</w:t>
      </w:r>
    </w:p>
    <w:p w:rsidR="004F19BD" w:rsidRDefault="00EA37BF">
      <w:pPr>
        <w:spacing w:before="10" w:line="245"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49"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 /</w:t>
      </w:r>
      <w:r>
        <w:rPr>
          <w:b/>
          <w:i/>
          <w:spacing w:val="-3"/>
          <w:sz w:val="20"/>
        </w:rPr>
        <w:t xml:space="preserve"> </w:t>
      </w:r>
      <w:r>
        <w:rPr>
          <w:b/>
          <w:i/>
          <w:sz w:val="20"/>
        </w:rPr>
        <w:t>60 =</w:t>
      </w:r>
      <w:r>
        <w:rPr>
          <w:b/>
          <w:i/>
          <w:spacing w:val="1"/>
          <w:sz w:val="20"/>
        </w:rPr>
        <w:t xml:space="preserve"> </w:t>
      </w:r>
      <w:r>
        <w:rPr>
          <w:b/>
          <w:sz w:val="20"/>
        </w:rPr>
        <w:t>7.14</w:t>
      </w:r>
      <w:r>
        <w:rPr>
          <w:b/>
          <w:spacing w:val="-1"/>
          <w:sz w:val="20"/>
        </w:rPr>
        <w:t xml:space="preserve"> </w:t>
      </w:r>
      <w:r>
        <w:rPr>
          <w:b/>
          <w:sz w:val="20"/>
        </w:rPr>
        <w:t>·</w:t>
      </w:r>
      <w:r>
        <w:rPr>
          <w:b/>
          <w:spacing w:val="-1"/>
          <w:sz w:val="20"/>
        </w:rPr>
        <w:t xml:space="preserve"> </w:t>
      </w:r>
      <w:r>
        <w:rPr>
          <w:b/>
          <w:sz w:val="20"/>
        </w:rPr>
        <w:t>1 /</w:t>
      </w:r>
      <w:r>
        <w:rPr>
          <w:b/>
          <w:spacing w:val="-5"/>
          <w:sz w:val="20"/>
        </w:rPr>
        <w:t xml:space="preserve"> </w:t>
      </w:r>
      <w:r>
        <w:rPr>
          <w:b/>
          <w:sz w:val="20"/>
        </w:rPr>
        <w:t>30 /</w:t>
      </w:r>
      <w:r>
        <w:rPr>
          <w:b/>
          <w:spacing w:val="-4"/>
          <w:sz w:val="20"/>
        </w:rPr>
        <w:t xml:space="preserve"> </w:t>
      </w:r>
      <w:r>
        <w:rPr>
          <w:b/>
          <w:sz w:val="20"/>
        </w:rPr>
        <w:t>60</w:t>
      </w:r>
      <w:r>
        <w:rPr>
          <w:b/>
          <w:spacing w:val="-1"/>
          <w:sz w:val="20"/>
        </w:rPr>
        <w:t xml:space="preserve"> </w:t>
      </w:r>
      <w:r>
        <w:rPr>
          <w:b/>
          <w:sz w:val="20"/>
        </w:rPr>
        <w:t>=</w:t>
      </w:r>
      <w:r>
        <w:rPr>
          <w:b/>
          <w:spacing w:val="1"/>
          <w:sz w:val="20"/>
        </w:rPr>
        <w:t xml:space="preserve"> </w:t>
      </w:r>
      <w:r>
        <w:rPr>
          <w:rFonts w:ascii="Arial" w:hAnsi="Arial"/>
          <w:b/>
          <w:spacing w:val="-2"/>
          <w:sz w:val="20"/>
        </w:rPr>
        <w:t>0.00397</w:t>
      </w:r>
    </w:p>
    <w:p w:rsidR="004F19BD" w:rsidRDefault="004F19BD">
      <w:pPr>
        <w:pStyle w:val="a3"/>
        <w:spacing w:before="1"/>
        <w:rPr>
          <w:rFonts w:ascii="Arial"/>
          <w:b/>
          <w:sz w:val="20"/>
        </w:rPr>
      </w:pPr>
    </w:p>
    <w:p w:rsidR="004F19BD" w:rsidRDefault="00EA37BF">
      <w:pPr>
        <w:ind w:left="222"/>
        <w:rPr>
          <w:b/>
          <w:i/>
          <w:sz w:val="20"/>
        </w:rPr>
      </w:pPr>
      <w:r>
        <w:rPr>
          <w:b/>
          <w:i/>
          <w:sz w:val="20"/>
          <w:u w:val="single"/>
        </w:rPr>
        <w:t>Примесь:</w:t>
      </w:r>
      <w:r>
        <w:rPr>
          <w:b/>
          <w:i/>
          <w:spacing w:val="-6"/>
          <w:sz w:val="20"/>
          <w:u w:val="single"/>
        </w:rPr>
        <w:t xml:space="preserve"> </w:t>
      </w:r>
      <w:r>
        <w:rPr>
          <w:b/>
          <w:i/>
          <w:sz w:val="20"/>
          <w:u w:val="single"/>
        </w:rPr>
        <w:t>0330</w:t>
      </w:r>
      <w:r>
        <w:rPr>
          <w:b/>
          <w:i/>
          <w:spacing w:val="-6"/>
          <w:sz w:val="20"/>
          <w:u w:val="single"/>
        </w:rPr>
        <w:t xml:space="preserve"> </w:t>
      </w:r>
      <w:r>
        <w:rPr>
          <w:b/>
          <w:i/>
          <w:sz w:val="20"/>
          <w:u w:val="single"/>
        </w:rPr>
        <w:t>Сера</w:t>
      </w:r>
      <w:r>
        <w:rPr>
          <w:b/>
          <w:i/>
          <w:spacing w:val="-6"/>
          <w:sz w:val="20"/>
          <w:u w:val="single"/>
        </w:rPr>
        <w:t xml:space="preserve"> </w:t>
      </w:r>
      <w:r>
        <w:rPr>
          <w:b/>
          <w:i/>
          <w:sz w:val="20"/>
          <w:u w:val="single"/>
        </w:rPr>
        <w:t>диоксид</w:t>
      </w:r>
      <w:r>
        <w:rPr>
          <w:b/>
          <w:i/>
          <w:spacing w:val="-7"/>
          <w:sz w:val="20"/>
          <w:u w:val="single"/>
        </w:rPr>
        <w:t xml:space="preserve"> </w:t>
      </w:r>
      <w:r>
        <w:rPr>
          <w:b/>
          <w:i/>
          <w:sz w:val="20"/>
          <w:u w:val="single"/>
        </w:rPr>
        <w:t>(Ангидрид</w:t>
      </w:r>
      <w:r>
        <w:rPr>
          <w:b/>
          <w:i/>
          <w:spacing w:val="-8"/>
          <w:sz w:val="20"/>
          <w:u w:val="single"/>
        </w:rPr>
        <w:t xml:space="preserve"> </w:t>
      </w:r>
      <w:r>
        <w:rPr>
          <w:b/>
          <w:i/>
          <w:sz w:val="20"/>
          <w:u w:val="single"/>
        </w:rPr>
        <w:t>сернистый,</w:t>
      </w:r>
      <w:r>
        <w:rPr>
          <w:b/>
          <w:i/>
          <w:spacing w:val="-6"/>
          <w:sz w:val="20"/>
          <w:u w:val="single"/>
        </w:rPr>
        <w:t xml:space="preserve"> </w:t>
      </w:r>
      <w:r>
        <w:rPr>
          <w:b/>
          <w:i/>
          <w:sz w:val="20"/>
          <w:u w:val="single"/>
        </w:rPr>
        <w:t>Сернистый</w:t>
      </w:r>
      <w:r>
        <w:rPr>
          <w:b/>
          <w:i/>
          <w:spacing w:val="-8"/>
          <w:sz w:val="20"/>
          <w:u w:val="single"/>
        </w:rPr>
        <w:t xml:space="preserve"> </w:t>
      </w:r>
      <w:r>
        <w:rPr>
          <w:b/>
          <w:i/>
          <w:sz w:val="20"/>
          <w:u w:val="single"/>
        </w:rPr>
        <w:t>газ,</w:t>
      </w:r>
      <w:r>
        <w:rPr>
          <w:b/>
          <w:i/>
          <w:spacing w:val="-7"/>
          <w:sz w:val="20"/>
          <w:u w:val="single"/>
        </w:rPr>
        <w:t xml:space="preserve"> </w:t>
      </w:r>
      <w:r>
        <w:rPr>
          <w:b/>
          <w:i/>
          <w:sz w:val="20"/>
          <w:u w:val="single"/>
        </w:rPr>
        <w:t>Сера</w:t>
      </w:r>
      <w:r>
        <w:rPr>
          <w:b/>
          <w:i/>
          <w:spacing w:val="-7"/>
          <w:sz w:val="20"/>
          <w:u w:val="single"/>
        </w:rPr>
        <w:t xml:space="preserve"> </w:t>
      </w:r>
      <w:r>
        <w:rPr>
          <w:b/>
          <w:i/>
          <w:sz w:val="20"/>
          <w:u w:val="single"/>
        </w:rPr>
        <w:t>(IV)</w:t>
      </w:r>
      <w:r>
        <w:rPr>
          <w:b/>
          <w:i/>
          <w:spacing w:val="-7"/>
          <w:sz w:val="20"/>
          <w:u w:val="single"/>
        </w:rPr>
        <w:t xml:space="preserve"> </w:t>
      </w:r>
      <w:r>
        <w:rPr>
          <w:b/>
          <w:i/>
          <w:sz w:val="20"/>
          <w:u w:val="single"/>
        </w:rPr>
        <w:t>оксид)</w:t>
      </w:r>
      <w:r>
        <w:rPr>
          <w:b/>
          <w:i/>
          <w:spacing w:val="-6"/>
          <w:sz w:val="20"/>
          <w:u w:val="single"/>
        </w:rPr>
        <w:t xml:space="preserve"> </w:t>
      </w:r>
      <w:r>
        <w:rPr>
          <w:b/>
          <w:i/>
          <w:spacing w:val="-2"/>
          <w:sz w:val="20"/>
          <w:u w:val="single"/>
        </w:rPr>
        <w:t>(516)</w:t>
      </w:r>
    </w:p>
    <w:p w:rsidR="004F19BD" w:rsidRDefault="004F19BD">
      <w:pPr>
        <w:pStyle w:val="a3"/>
        <w:spacing w:before="6"/>
        <w:rPr>
          <w:b/>
          <w:i/>
          <w:sz w:val="20"/>
        </w:rPr>
      </w:pPr>
    </w:p>
    <w:p w:rsidR="004F19BD" w:rsidRDefault="00EA37BF">
      <w:pPr>
        <w:spacing w:line="266" w:lineRule="exact"/>
        <w:ind w:left="222"/>
        <w:rPr>
          <w:b/>
          <w:i/>
        </w:rPr>
      </w:pPr>
      <w:r>
        <w:rPr>
          <w:rFonts w:ascii="Courier New" w:hAnsi="Courier New"/>
        </w:rPr>
        <w:t>Удельный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машин</w:t>
      </w:r>
      <w:r>
        <w:rPr>
          <w:rFonts w:ascii="Courier New" w:hAnsi="Courier New"/>
          <w:spacing w:val="-5"/>
        </w:rPr>
        <w:t xml:space="preserve"> </w:t>
      </w:r>
      <w:r>
        <w:rPr>
          <w:rFonts w:ascii="Courier New" w:hAnsi="Courier New"/>
        </w:rPr>
        <w:t>на</w:t>
      </w:r>
      <w:r>
        <w:rPr>
          <w:rFonts w:ascii="Courier New" w:hAnsi="Courier New"/>
          <w:spacing w:val="-4"/>
        </w:rPr>
        <w:t xml:space="preserve"> </w:t>
      </w:r>
      <w:proofErr w:type="spellStart"/>
      <w:r>
        <w:rPr>
          <w:rFonts w:ascii="Courier New" w:hAnsi="Courier New"/>
        </w:rPr>
        <w:t>хол</w:t>
      </w:r>
      <w:proofErr w:type="spellEnd"/>
      <w:r>
        <w:rPr>
          <w:rFonts w:ascii="Courier New" w:hAnsi="Courier New"/>
        </w:rPr>
        <w:t>.</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5"/>
        </w:rPr>
        <w:t xml:space="preserve"> </w:t>
      </w:r>
      <w:r>
        <w:rPr>
          <w:rFonts w:ascii="Courier New" w:hAnsi="Courier New"/>
        </w:rPr>
        <w:t>(табл.</w:t>
      </w:r>
      <w:r>
        <w:rPr>
          <w:rFonts w:ascii="Courier New" w:hAnsi="Courier New"/>
          <w:spacing w:val="-4"/>
        </w:rPr>
        <w:t xml:space="preserve"> </w:t>
      </w:r>
      <w:r>
        <w:rPr>
          <w:rFonts w:ascii="Courier New" w:hAnsi="Courier New"/>
        </w:rPr>
        <w:t>4.2</w:t>
      </w:r>
      <w:r>
        <w:rPr>
          <w:rFonts w:ascii="Courier New" w:hAnsi="Courier New"/>
          <w:spacing w:val="-5"/>
        </w:rPr>
        <w:t xml:space="preserve"> </w:t>
      </w:r>
      <w:r>
        <w:rPr>
          <w:rFonts w:ascii="Courier New" w:hAnsi="Courier New"/>
        </w:rPr>
        <w:t>[2]),</w:t>
      </w:r>
      <w:r>
        <w:rPr>
          <w:rFonts w:ascii="Courier New" w:hAnsi="Courier New"/>
          <w:spacing w:val="-4"/>
        </w:rPr>
        <w:t xml:space="preserve"> </w:t>
      </w:r>
      <w:r>
        <w:rPr>
          <w:b/>
          <w:i/>
        </w:rPr>
        <w:t>MXX</w:t>
      </w:r>
      <w:r>
        <w:rPr>
          <w:b/>
          <w:i/>
          <w:spacing w:val="-3"/>
        </w:rPr>
        <w:t xml:space="preserve"> </w:t>
      </w:r>
      <w:r>
        <w:rPr>
          <w:b/>
          <w:i/>
          <w:spacing w:val="-10"/>
        </w:rPr>
        <w:t>=</w:t>
      </w:r>
    </w:p>
    <w:p w:rsidR="004F19BD" w:rsidRDefault="00EA37BF">
      <w:pPr>
        <w:spacing w:line="224" w:lineRule="exact"/>
        <w:ind w:left="222"/>
        <w:rPr>
          <w:rFonts w:ascii="Arial"/>
          <w:b/>
          <w:sz w:val="20"/>
        </w:rPr>
      </w:pPr>
      <w:r>
        <w:rPr>
          <w:rFonts w:ascii="Arial"/>
          <w:b/>
          <w:spacing w:val="-2"/>
          <w:sz w:val="20"/>
        </w:rPr>
        <w:t>0.058</w:t>
      </w:r>
    </w:p>
    <w:p w:rsidR="004F19BD" w:rsidRDefault="00EA37BF">
      <w:pPr>
        <w:spacing w:before="12" w:line="266" w:lineRule="exact"/>
        <w:ind w:left="222"/>
        <w:rPr>
          <w:b/>
          <w:i/>
        </w:rPr>
      </w:pPr>
      <w:proofErr w:type="spellStart"/>
      <w:r>
        <w:rPr>
          <w:rFonts w:ascii="Courier New" w:hAnsi="Courier New"/>
        </w:rPr>
        <w:t>Пробеговый</w:t>
      </w:r>
      <w:proofErr w:type="spellEnd"/>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машин</w:t>
      </w:r>
      <w:r>
        <w:rPr>
          <w:rFonts w:ascii="Courier New" w:hAnsi="Courier New"/>
          <w:spacing w:val="-5"/>
        </w:rPr>
        <w:t xml:space="preserve"> </w:t>
      </w:r>
      <w:r>
        <w:rPr>
          <w:rFonts w:ascii="Courier New" w:hAnsi="Courier New"/>
        </w:rPr>
        <w:t>при</w:t>
      </w:r>
      <w:r>
        <w:rPr>
          <w:rFonts w:ascii="Courier New" w:hAnsi="Courier New"/>
          <w:spacing w:val="-6"/>
        </w:rPr>
        <w:t xml:space="preserve"> </w:t>
      </w:r>
      <w:r>
        <w:rPr>
          <w:rFonts w:ascii="Courier New" w:hAnsi="Courier New"/>
        </w:rPr>
        <w:t>движении,</w:t>
      </w:r>
      <w:r>
        <w:rPr>
          <w:rFonts w:ascii="Courier New" w:hAnsi="Courier New"/>
          <w:spacing w:val="-6"/>
        </w:rPr>
        <w:t xml:space="preserve"> </w:t>
      </w:r>
      <w:proofErr w:type="gramStart"/>
      <w:r>
        <w:rPr>
          <w:rFonts w:ascii="Courier New" w:hAnsi="Courier New"/>
        </w:rPr>
        <w:t>г/мин</w:t>
      </w:r>
      <w:proofErr w:type="gramEnd"/>
      <w:r>
        <w:rPr>
          <w:rFonts w:ascii="Courier New" w:hAnsi="Courier New"/>
        </w:rPr>
        <w:t>,</w:t>
      </w:r>
      <w:r>
        <w:rPr>
          <w:rFonts w:ascii="Courier New" w:hAnsi="Courier New"/>
          <w:spacing w:val="-5"/>
        </w:rPr>
        <w:t xml:space="preserve"> </w:t>
      </w:r>
      <w:r>
        <w:rPr>
          <w:rFonts w:ascii="Courier New" w:hAnsi="Courier New"/>
        </w:rPr>
        <w:t>(табл.</w:t>
      </w:r>
      <w:r>
        <w:rPr>
          <w:rFonts w:ascii="Courier New" w:hAnsi="Courier New"/>
          <w:spacing w:val="-6"/>
        </w:rPr>
        <w:t xml:space="preserve"> </w:t>
      </w:r>
      <w:r>
        <w:rPr>
          <w:rFonts w:ascii="Courier New" w:hAnsi="Courier New"/>
        </w:rPr>
        <w:t>4.6</w:t>
      </w:r>
      <w:r>
        <w:rPr>
          <w:rFonts w:ascii="Courier New" w:hAnsi="Courier New"/>
          <w:spacing w:val="-6"/>
        </w:rPr>
        <w:t xml:space="preserve"> </w:t>
      </w:r>
      <w:r>
        <w:rPr>
          <w:rFonts w:ascii="Courier New" w:hAnsi="Courier New"/>
        </w:rPr>
        <w:t>[2]),</w:t>
      </w:r>
      <w:r>
        <w:rPr>
          <w:rFonts w:ascii="Courier New" w:hAnsi="Courier New"/>
          <w:spacing w:val="-4"/>
        </w:rPr>
        <w:t xml:space="preserve"> </w:t>
      </w:r>
      <w:r>
        <w:rPr>
          <w:b/>
          <w:i/>
        </w:rPr>
        <w:t>ML</w:t>
      </w:r>
      <w:r>
        <w:rPr>
          <w:b/>
          <w:i/>
          <w:spacing w:val="-1"/>
        </w:rPr>
        <w:t xml:space="preserve"> </w:t>
      </w:r>
      <w:r>
        <w:rPr>
          <w:b/>
          <w:i/>
          <w:spacing w:val="-10"/>
        </w:rPr>
        <w:t>=</w:t>
      </w:r>
    </w:p>
    <w:p w:rsidR="004F19BD" w:rsidRDefault="00EA37BF">
      <w:pPr>
        <w:spacing w:line="224" w:lineRule="exact"/>
        <w:ind w:left="222"/>
        <w:rPr>
          <w:rFonts w:ascii="Arial"/>
          <w:b/>
          <w:sz w:val="20"/>
        </w:rPr>
      </w:pPr>
      <w:r>
        <w:rPr>
          <w:rFonts w:ascii="Arial"/>
          <w:b/>
          <w:spacing w:val="-4"/>
          <w:sz w:val="20"/>
        </w:rPr>
        <w:t>0.15</w:t>
      </w:r>
    </w:p>
    <w:p w:rsidR="004F19BD" w:rsidRDefault="00EA37BF">
      <w:pPr>
        <w:spacing w:before="17" w:line="232" w:lineRule="auto"/>
        <w:ind w:left="222"/>
        <w:rPr>
          <w:rFonts w:ascii="Arial" w:hAnsi="Arial"/>
          <w:b/>
          <w:sz w:val="20"/>
        </w:rPr>
      </w:pPr>
      <w:r>
        <w:rPr>
          <w:rFonts w:ascii="Courier New" w:hAnsi="Courier New"/>
        </w:rPr>
        <w:t>Выброс</w:t>
      </w:r>
      <w:r>
        <w:rPr>
          <w:rFonts w:ascii="Courier New" w:hAnsi="Courier New"/>
          <w:spacing w:val="-4"/>
        </w:rPr>
        <w:t xml:space="preserve"> </w:t>
      </w:r>
      <w:r>
        <w:rPr>
          <w:rFonts w:ascii="Courier New" w:hAnsi="Courier New"/>
        </w:rPr>
        <w:t>1</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4"/>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4"/>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3"/>
        </w:rPr>
        <w:t xml:space="preserve"> </w:t>
      </w:r>
      <w:r>
        <w:rPr>
          <w:b/>
          <w:i/>
        </w:rPr>
        <w:t>M1</w:t>
      </w:r>
      <w:r>
        <w:rPr>
          <w:b/>
          <w:i/>
          <w:spacing w:val="-1"/>
        </w:rPr>
        <w:t xml:space="preserve"> </w:t>
      </w:r>
      <w:r>
        <w:rPr>
          <w:b/>
          <w:i/>
        </w:rPr>
        <w:t>=</w:t>
      </w:r>
      <w:r>
        <w:rPr>
          <w:b/>
          <w:i/>
          <w:spacing w:val="-2"/>
        </w:rPr>
        <w:t xml:space="preserve"> </w:t>
      </w:r>
      <w:r>
        <w:rPr>
          <w:b/>
          <w:i/>
          <w:sz w:val="20"/>
        </w:rPr>
        <w:t>ML ·</w:t>
      </w:r>
      <w:r>
        <w:rPr>
          <w:b/>
          <w:i/>
          <w:spacing w:val="-1"/>
          <w:sz w:val="20"/>
        </w:rPr>
        <w:t xml:space="preserve"> </w:t>
      </w:r>
      <w:r>
        <w:rPr>
          <w:b/>
          <w:i/>
          <w:sz w:val="20"/>
        </w:rPr>
        <w:t>TV1 +</w:t>
      </w:r>
      <w:r>
        <w:rPr>
          <w:b/>
          <w:i/>
          <w:spacing w:val="-2"/>
          <w:sz w:val="20"/>
        </w:rPr>
        <w:t xml:space="preserve"> </w:t>
      </w:r>
      <w:r>
        <w:rPr>
          <w:b/>
          <w:i/>
          <w:sz w:val="20"/>
        </w:rPr>
        <w:t>1.3 ·</w:t>
      </w:r>
      <w:r>
        <w:rPr>
          <w:b/>
          <w:i/>
          <w:spacing w:val="-1"/>
          <w:sz w:val="20"/>
        </w:rPr>
        <w:t xml:space="preserve"> </w:t>
      </w:r>
      <w:r>
        <w:rPr>
          <w:b/>
          <w:i/>
          <w:sz w:val="20"/>
        </w:rPr>
        <w:t>ML</w:t>
      </w:r>
      <w:r>
        <w:rPr>
          <w:b/>
          <w:i/>
          <w:spacing w:val="-2"/>
          <w:sz w:val="20"/>
        </w:rPr>
        <w:t xml:space="preserve"> </w:t>
      </w:r>
      <w:r>
        <w:rPr>
          <w:b/>
          <w:i/>
          <w:sz w:val="20"/>
        </w:rPr>
        <w:t>·</w:t>
      </w:r>
      <w:r>
        <w:rPr>
          <w:b/>
          <w:i/>
          <w:spacing w:val="-1"/>
          <w:sz w:val="20"/>
        </w:rPr>
        <w:t xml:space="preserve"> </w:t>
      </w:r>
      <w:r>
        <w:rPr>
          <w:b/>
          <w:i/>
          <w:sz w:val="20"/>
        </w:rPr>
        <w:t>TV1N</w:t>
      </w:r>
      <w:r>
        <w:rPr>
          <w:b/>
          <w:i/>
          <w:spacing w:val="-1"/>
          <w:sz w:val="20"/>
        </w:rPr>
        <w:t xml:space="preserve"> </w:t>
      </w:r>
      <w:r>
        <w:rPr>
          <w:b/>
          <w:i/>
          <w:sz w:val="20"/>
        </w:rPr>
        <w:t xml:space="preserve">+ MXX · TXS = </w:t>
      </w:r>
      <w:r>
        <w:rPr>
          <w:b/>
          <w:sz w:val="20"/>
        </w:rPr>
        <w:t xml:space="preserve">0.15 · 192 + 1.3 · 0.15 · 192 + 0.058 · 96 = </w:t>
      </w:r>
      <w:r>
        <w:rPr>
          <w:rFonts w:ascii="Arial" w:hAnsi="Arial"/>
          <w:b/>
          <w:sz w:val="20"/>
        </w:rPr>
        <w:t>71.8</w:t>
      </w:r>
    </w:p>
    <w:p w:rsidR="004F19BD" w:rsidRDefault="00EA37BF">
      <w:pPr>
        <w:spacing w:before="6" w:line="247" w:lineRule="exact"/>
        <w:ind w:left="222"/>
        <w:rPr>
          <w:rFonts w:ascii="Courier New" w:hAnsi="Courier New"/>
        </w:rPr>
      </w:pPr>
      <w:r>
        <w:rPr>
          <w:rFonts w:ascii="Courier New" w:hAnsi="Courier New"/>
        </w:rPr>
        <w:t>Максимальный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машины</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территории,</w:t>
      </w:r>
      <w:r>
        <w:rPr>
          <w:rFonts w:ascii="Courier New" w:hAnsi="Courier New"/>
          <w:spacing w:val="-4"/>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4"/>
        </w:rPr>
        <w:t xml:space="preserve"> мин,</w:t>
      </w:r>
    </w:p>
    <w:p w:rsidR="004F19BD" w:rsidRPr="00EA37BF" w:rsidRDefault="00EA37BF">
      <w:pPr>
        <w:spacing w:line="250" w:lineRule="exact"/>
        <w:ind w:left="222"/>
        <w:rPr>
          <w:rFonts w:ascii="Arial" w:hAnsi="Arial"/>
          <w:b/>
          <w:sz w:val="20"/>
          <w:lang w:val="en-US"/>
        </w:rPr>
      </w:pPr>
      <w:r w:rsidRPr="00EA37BF">
        <w:rPr>
          <w:b/>
          <w:i/>
          <w:lang w:val="en-US"/>
        </w:rPr>
        <w:t>M2</w:t>
      </w:r>
      <w:r w:rsidRPr="00EA37BF">
        <w:rPr>
          <w:b/>
          <w:i/>
          <w:spacing w:val="-2"/>
          <w:lang w:val="en-US"/>
        </w:rPr>
        <w:t xml:space="preserve"> </w:t>
      </w:r>
      <w:r w:rsidRPr="00EA37BF">
        <w:rPr>
          <w:b/>
          <w:i/>
          <w:lang w:val="en-US"/>
        </w:rPr>
        <w:t>=</w:t>
      </w:r>
      <w:r w:rsidRPr="00EA37BF">
        <w:rPr>
          <w:b/>
          <w:i/>
          <w:spacing w:val="-3"/>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TV2</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1.3 ·</w:t>
      </w:r>
      <w:r w:rsidRPr="00EA37BF">
        <w:rPr>
          <w:b/>
          <w:i/>
          <w:spacing w:val="-2"/>
          <w:sz w:val="20"/>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6"/>
          <w:sz w:val="20"/>
          <w:lang w:val="en-US"/>
        </w:rPr>
        <w:t xml:space="preserve"> </w:t>
      </w:r>
      <w:r w:rsidRPr="00EA37BF">
        <w:rPr>
          <w:b/>
          <w:i/>
          <w:sz w:val="20"/>
          <w:lang w:val="en-US"/>
        </w:rPr>
        <w:t>TV2N</w:t>
      </w:r>
      <w:r w:rsidRPr="00EA37BF">
        <w:rPr>
          <w:b/>
          <w:i/>
          <w:spacing w:val="-2"/>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TXM</w:t>
      </w:r>
      <w:r w:rsidRPr="00EA37BF">
        <w:rPr>
          <w:b/>
          <w:i/>
          <w:spacing w:val="-2"/>
          <w:sz w:val="20"/>
          <w:lang w:val="en-US"/>
        </w:rPr>
        <w:t xml:space="preserve"> </w:t>
      </w:r>
      <w:r w:rsidRPr="00EA37BF">
        <w:rPr>
          <w:b/>
          <w:i/>
          <w:sz w:val="20"/>
          <w:lang w:val="en-US"/>
        </w:rPr>
        <w:t>=</w:t>
      </w:r>
      <w:r w:rsidRPr="00EA37BF">
        <w:rPr>
          <w:b/>
          <w:i/>
          <w:spacing w:val="3"/>
          <w:sz w:val="20"/>
          <w:lang w:val="en-US"/>
        </w:rPr>
        <w:t xml:space="preserve"> </w:t>
      </w:r>
      <w:r w:rsidRPr="00EA37BF">
        <w:rPr>
          <w:b/>
          <w:sz w:val="20"/>
          <w:lang w:val="en-US"/>
        </w:rPr>
        <w:t>0.15 ·</w:t>
      </w:r>
      <w:r w:rsidRPr="00EA37BF">
        <w:rPr>
          <w:b/>
          <w:spacing w:val="-2"/>
          <w:sz w:val="20"/>
          <w:lang w:val="en-US"/>
        </w:rPr>
        <w:t xml:space="preserve"> </w:t>
      </w:r>
      <w:r w:rsidRPr="00EA37BF">
        <w:rPr>
          <w:b/>
          <w:sz w:val="20"/>
          <w:lang w:val="en-US"/>
        </w:rPr>
        <w:t>12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1.3</w:t>
      </w:r>
      <w:r w:rsidRPr="00EA37BF">
        <w:rPr>
          <w:b/>
          <w:spacing w:val="-3"/>
          <w:sz w:val="20"/>
          <w:lang w:val="en-US"/>
        </w:rPr>
        <w:t xml:space="preserve"> </w:t>
      </w:r>
      <w:r w:rsidRPr="00EA37BF">
        <w:rPr>
          <w:b/>
          <w:sz w:val="20"/>
          <w:lang w:val="en-US"/>
        </w:rPr>
        <w:t>·</w:t>
      </w:r>
      <w:r w:rsidRPr="00EA37BF">
        <w:rPr>
          <w:b/>
          <w:spacing w:val="-1"/>
          <w:sz w:val="20"/>
          <w:lang w:val="en-US"/>
        </w:rPr>
        <w:t xml:space="preserve"> </w:t>
      </w:r>
      <w:r w:rsidRPr="00EA37BF">
        <w:rPr>
          <w:b/>
          <w:sz w:val="20"/>
          <w:lang w:val="en-US"/>
        </w:rPr>
        <w:t>0.15</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12</w:t>
      </w:r>
      <w:r w:rsidRPr="00EA37BF">
        <w:rPr>
          <w:b/>
          <w:spacing w:val="-3"/>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0.058</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6</w:t>
      </w:r>
      <w:r w:rsidRPr="00EA37BF">
        <w:rPr>
          <w:b/>
          <w:spacing w:val="-1"/>
          <w:sz w:val="20"/>
          <w:lang w:val="en-US"/>
        </w:rPr>
        <w:t xml:space="preserve"> </w:t>
      </w:r>
      <w:r w:rsidRPr="00EA37BF">
        <w:rPr>
          <w:b/>
          <w:sz w:val="20"/>
          <w:lang w:val="en-US"/>
        </w:rPr>
        <w:t>=</w:t>
      </w:r>
      <w:r w:rsidRPr="00EA37BF">
        <w:rPr>
          <w:b/>
          <w:spacing w:val="5"/>
          <w:sz w:val="20"/>
          <w:lang w:val="en-US"/>
        </w:rPr>
        <w:t xml:space="preserve"> </w:t>
      </w:r>
      <w:r w:rsidRPr="00EA37BF">
        <w:rPr>
          <w:rFonts w:ascii="Arial" w:hAnsi="Arial"/>
          <w:b/>
          <w:spacing w:val="-4"/>
          <w:sz w:val="20"/>
          <w:lang w:val="en-US"/>
        </w:rPr>
        <w:t>4.49</w:t>
      </w:r>
    </w:p>
    <w:p w:rsidR="004F19BD" w:rsidRPr="00EA37BF" w:rsidRDefault="004F19BD">
      <w:pPr>
        <w:pStyle w:val="a3"/>
        <w:spacing w:before="9"/>
        <w:rPr>
          <w:rFonts w:ascii="Arial"/>
          <w:b/>
          <w:sz w:val="20"/>
          <w:lang w:val="en-US"/>
        </w:rPr>
      </w:pPr>
    </w:p>
    <w:p w:rsidR="004F19BD" w:rsidRDefault="00EA37BF">
      <w:pPr>
        <w:spacing w:line="266" w:lineRule="exact"/>
        <w:ind w:left="222"/>
        <w:rPr>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5"/>
        </w:rPr>
        <w:t xml:space="preserve"> </w:t>
      </w:r>
      <w:r>
        <w:rPr>
          <w:rFonts w:ascii="Courier New" w:hAnsi="Courier New"/>
        </w:rPr>
        <w:t>т/год</w:t>
      </w:r>
      <w:r>
        <w:rPr>
          <w:rFonts w:ascii="Courier New" w:hAnsi="Courier New"/>
          <w:spacing w:val="-4"/>
        </w:rPr>
        <w:t xml:space="preserve"> </w:t>
      </w:r>
      <w:r>
        <w:rPr>
          <w:rFonts w:ascii="Courier New" w:hAnsi="Courier New"/>
        </w:rPr>
        <w:t>(4.8),</w:t>
      </w:r>
      <w:r>
        <w:rPr>
          <w:rFonts w:ascii="Courier New" w:hAnsi="Courier New"/>
          <w:spacing w:val="-3"/>
        </w:rPr>
        <w:t xml:space="preserve"> </w:t>
      </w:r>
      <w:r>
        <w:rPr>
          <w:b/>
          <w:i/>
        </w:rPr>
        <w:t>M</w:t>
      </w:r>
      <w:r>
        <w:rPr>
          <w:b/>
          <w:i/>
          <w:spacing w:val="-2"/>
        </w:rPr>
        <w:t xml:space="preserve"> </w:t>
      </w:r>
      <w:r>
        <w:rPr>
          <w:b/>
          <w:i/>
        </w:rPr>
        <w:t>=</w:t>
      </w:r>
      <w:r>
        <w:rPr>
          <w:b/>
          <w:i/>
          <w:spacing w:val="-1"/>
        </w:rPr>
        <w:t xml:space="preserve"> </w:t>
      </w:r>
      <w:r>
        <w:rPr>
          <w:b/>
          <w:i/>
          <w:sz w:val="20"/>
        </w:rPr>
        <w:t>A</w:t>
      </w:r>
      <w:r>
        <w:rPr>
          <w:b/>
          <w:i/>
          <w:spacing w:val="-3"/>
          <w:sz w:val="20"/>
        </w:rPr>
        <w:t xml:space="preserve"> </w:t>
      </w:r>
      <w:r>
        <w:rPr>
          <w:b/>
          <w:i/>
          <w:sz w:val="20"/>
        </w:rPr>
        <w:t>·</w:t>
      </w:r>
      <w:r>
        <w:rPr>
          <w:b/>
          <w:i/>
          <w:spacing w:val="-1"/>
          <w:sz w:val="20"/>
        </w:rPr>
        <w:t xml:space="preserve"> </w:t>
      </w:r>
      <w:r>
        <w:rPr>
          <w:b/>
          <w:i/>
          <w:sz w:val="20"/>
        </w:rPr>
        <w:t>M1 ·</w:t>
      </w:r>
      <w:r>
        <w:rPr>
          <w:b/>
          <w:i/>
          <w:spacing w:val="-2"/>
          <w:sz w:val="20"/>
        </w:rPr>
        <w:t xml:space="preserve"> </w:t>
      </w:r>
      <w:r>
        <w:rPr>
          <w:b/>
          <w:i/>
          <w:sz w:val="20"/>
        </w:rPr>
        <w:t>NK</w:t>
      </w:r>
      <w:r>
        <w:rPr>
          <w:b/>
          <w:i/>
          <w:spacing w:val="-2"/>
          <w:sz w:val="20"/>
        </w:rPr>
        <w:t xml:space="preserve"> </w:t>
      </w:r>
      <w:r>
        <w:rPr>
          <w:b/>
          <w:i/>
          <w:sz w:val="20"/>
        </w:rPr>
        <w:t>·</w:t>
      </w:r>
      <w:r>
        <w:rPr>
          <w:b/>
          <w:i/>
          <w:spacing w:val="-1"/>
          <w:sz w:val="20"/>
        </w:rPr>
        <w:t xml:space="preserve"> </w:t>
      </w:r>
      <w:r>
        <w:rPr>
          <w:b/>
          <w:i/>
          <w:sz w:val="20"/>
        </w:rPr>
        <w:t>DN</w:t>
      </w:r>
      <w:r>
        <w:rPr>
          <w:b/>
          <w:i/>
          <w:spacing w:val="-1"/>
          <w:sz w:val="20"/>
        </w:rPr>
        <w:t xml:space="preserve"> </w:t>
      </w:r>
      <w:r>
        <w:rPr>
          <w:b/>
          <w:i/>
          <w:sz w:val="20"/>
        </w:rPr>
        <w:t>/</w:t>
      </w:r>
      <w:r>
        <w:rPr>
          <w:b/>
          <w:i/>
          <w:spacing w:val="-3"/>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2"/>
          <w:sz w:val="20"/>
        </w:rPr>
        <w:t xml:space="preserve"> </w:t>
      </w:r>
      <w:r>
        <w:rPr>
          <w:b/>
          <w:sz w:val="20"/>
        </w:rPr>
        <w:t>1</w:t>
      </w:r>
      <w:r>
        <w:rPr>
          <w:b/>
          <w:spacing w:val="-3"/>
          <w:sz w:val="20"/>
        </w:rPr>
        <w:t xml:space="preserve"> </w:t>
      </w:r>
      <w:r>
        <w:rPr>
          <w:b/>
          <w:sz w:val="20"/>
        </w:rPr>
        <w:t>·</w:t>
      </w:r>
      <w:r>
        <w:rPr>
          <w:b/>
          <w:spacing w:val="-1"/>
          <w:sz w:val="20"/>
        </w:rPr>
        <w:t xml:space="preserve"> </w:t>
      </w:r>
      <w:r>
        <w:rPr>
          <w:b/>
          <w:sz w:val="20"/>
        </w:rPr>
        <w:t>71.8 ·</w:t>
      </w:r>
      <w:r>
        <w:rPr>
          <w:b/>
          <w:spacing w:val="-1"/>
          <w:sz w:val="20"/>
        </w:rPr>
        <w:t xml:space="preserve"> </w:t>
      </w:r>
      <w:r>
        <w:rPr>
          <w:b/>
          <w:sz w:val="20"/>
        </w:rPr>
        <w:t>1</w:t>
      </w:r>
      <w:r>
        <w:rPr>
          <w:b/>
          <w:spacing w:val="-3"/>
          <w:sz w:val="20"/>
        </w:rPr>
        <w:t xml:space="preserve"> </w:t>
      </w:r>
      <w:r>
        <w:rPr>
          <w:b/>
          <w:sz w:val="20"/>
        </w:rPr>
        <w:t>·</w:t>
      </w:r>
      <w:r>
        <w:rPr>
          <w:b/>
          <w:spacing w:val="-1"/>
          <w:sz w:val="20"/>
        </w:rPr>
        <w:t xml:space="preserve"> </w:t>
      </w:r>
      <w:r>
        <w:rPr>
          <w:b/>
          <w:sz w:val="20"/>
        </w:rPr>
        <w:t>30</w:t>
      </w:r>
      <w:r>
        <w:rPr>
          <w:b/>
          <w:spacing w:val="-2"/>
          <w:sz w:val="20"/>
        </w:rPr>
        <w:t xml:space="preserve"> </w:t>
      </w:r>
      <w:r>
        <w:rPr>
          <w:b/>
          <w:sz w:val="20"/>
        </w:rPr>
        <w:t>/</w:t>
      </w:r>
      <w:r>
        <w:rPr>
          <w:b/>
          <w:spacing w:val="-3"/>
          <w:sz w:val="20"/>
        </w:rPr>
        <w:t xml:space="preserve"> </w:t>
      </w:r>
      <w:r>
        <w:rPr>
          <w:b/>
          <w:sz w:val="20"/>
        </w:rPr>
        <w:t>10</w:t>
      </w:r>
      <w:r>
        <w:rPr>
          <w:b/>
          <w:sz w:val="20"/>
          <w:vertAlign w:val="superscript"/>
        </w:rPr>
        <w:t>6</w:t>
      </w:r>
      <w:r>
        <w:rPr>
          <w:b/>
          <w:spacing w:val="-1"/>
          <w:sz w:val="20"/>
        </w:rPr>
        <w:t xml:space="preserve"> </w:t>
      </w:r>
      <w:r>
        <w:rPr>
          <w:b/>
          <w:spacing w:val="-10"/>
          <w:sz w:val="20"/>
        </w:rPr>
        <w:t>=</w:t>
      </w:r>
    </w:p>
    <w:p w:rsidR="004F19BD" w:rsidRDefault="00EA37BF">
      <w:pPr>
        <w:spacing w:line="225" w:lineRule="exact"/>
        <w:ind w:left="222"/>
        <w:rPr>
          <w:rFonts w:ascii="Arial"/>
          <w:b/>
          <w:sz w:val="20"/>
        </w:rPr>
      </w:pPr>
      <w:r>
        <w:rPr>
          <w:rFonts w:ascii="Arial"/>
          <w:b/>
          <w:spacing w:val="-2"/>
          <w:sz w:val="20"/>
        </w:rPr>
        <w:t>0.002154</w:t>
      </w:r>
    </w:p>
    <w:p w:rsidR="004F19BD" w:rsidRDefault="00EA37BF">
      <w:pPr>
        <w:spacing w:before="8" w:line="247" w:lineRule="exact"/>
        <w:ind w:left="222"/>
        <w:rPr>
          <w:rFonts w:ascii="Courier New" w:hAnsi="Courier New"/>
        </w:rPr>
      </w:pPr>
      <w:r>
        <w:rPr>
          <w:rFonts w:ascii="Courier New" w:hAnsi="Courier New"/>
        </w:rPr>
        <w:t>Максимальный</w:t>
      </w:r>
      <w:r>
        <w:rPr>
          <w:rFonts w:ascii="Courier New" w:hAnsi="Courier New"/>
          <w:spacing w:val="-9"/>
        </w:rPr>
        <w:t xml:space="preserve"> </w:t>
      </w:r>
      <w:r>
        <w:rPr>
          <w:rFonts w:ascii="Courier New" w:hAnsi="Courier New"/>
        </w:rPr>
        <w:t>разовый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ЗВ,</w:t>
      </w:r>
      <w:r>
        <w:rPr>
          <w:rFonts w:ascii="Courier New" w:hAnsi="Courier New"/>
          <w:spacing w:val="-7"/>
        </w:rPr>
        <w:t xml:space="preserve"> </w:t>
      </w:r>
      <w:r>
        <w:rPr>
          <w:rFonts w:ascii="Courier New" w:hAnsi="Courier New"/>
          <w:spacing w:val="-5"/>
        </w:rPr>
        <w:t>г/с</w:t>
      </w:r>
    </w:p>
    <w:p w:rsidR="004F19BD" w:rsidRDefault="00EA37BF">
      <w:pPr>
        <w:spacing w:line="250" w:lineRule="exact"/>
        <w:ind w:left="222"/>
        <w:rPr>
          <w:rFonts w:ascii="Arial" w:hAnsi="Arial"/>
          <w:b/>
          <w:sz w:val="20"/>
        </w:rPr>
      </w:pP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2"/>
          <w:sz w:val="20"/>
        </w:rPr>
        <w:t xml:space="preserve"> </w:t>
      </w:r>
      <w:r>
        <w:rPr>
          <w:b/>
          <w:i/>
          <w:sz w:val="20"/>
        </w:rPr>
        <w:t>30 /</w:t>
      </w:r>
      <w:r>
        <w:rPr>
          <w:b/>
          <w:i/>
          <w:spacing w:val="-3"/>
          <w:sz w:val="20"/>
        </w:rPr>
        <w:t xml:space="preserve"> </w:t>
      </w:r>
      <w:r>
        <w:rPr>
          <w:b/>
          <w:i/>
          <w:sz w:val="20"/>
        </w:rPr>
        <w:t>60 =</w:t>
      </w:r>
      <w:r>
        <w:rPr>
          <w:b/>
          <w:i/>
          <w:spacing w:val="1"/>
          <w:sz w:val="20"/>
        </w:rPr>
        <w:t xml:space="preserve"> </w:t>
      </w:r>
      <w:r>
        <w:rPr>
          <w:b/>
          <w:sz w:val="20"/>
        </w:rPr>
        <w:t>4.49</w:t>
      </w:r>
      <w:r>
        <w:rPr>
          <w:b/>
          <w:spacing w:val="-1"/>
          <w:sz w:val="20"/>
        </w:rPr>
        <w:t xml:space="preserve"> </w:t>
      </w:r>
      <w:r>
        <w:rPr>
          <w:b/>
          <w:sz w:val="20"/>
        </w:rPr>
        <w:t>·</w:t>
      </w:r>
      <w:r>
        <w:rPr>
          <w:b/>
          <w:spacing w:val="-1"/>
          <w:sz w:val="20"/>
        </w:rPr>
        <w:t xml:space="preserve"> </w:t>
      </w:r>
      <w:r>
        <w:rPr>
          <w:b/>
          <w:sz w:val="20"/>
        </w:rPr>
        <w:t>1 /</w:t>
      </w:r>
      <w:r>
        <w:rPr>
          <w:b/>
          <w:spacing w:val="-5"/>
          <w:sz w:val="20"/>
        </w:rPr>
        <w:t xml:space="preserve"> </w:t>
      </w:r>
      <w:r>
        <w:rPr>
          <w:b/>
          <w:sz w:val="20"/>
        </w:rPr>
        <w:t>30 /</w:t>
      </w:r>
      <w:r>
        <w:rPr>
          <w:b/>
          <w:spacing w:val="-4"/>
          <w:sz w:val="20"/>
        </w:rPr>
        <w:t xml:space="preserve"> </w:t>
      </w:r>
      <w:r>
        <w:rPr>
          <w:b/>
          <w:sz w:val="20"/>
        </w:rPr>
        <w:t>60</w:t>
      </w:r>
      <w:r>
        <w:rPr>
          <w:b/>
          <w:spacing w:val="-1"/>
          <w:sz w:val="20"/>
        </w:rPr>
        <w:t xml:space="preserve"> </w:t>
      </w:r>
      <w:r>
        <w:rPr>
          <w:b/>
          <w:sz w:val="20"/>
        </w:rPr>
        <w:t>=</w:t>
      </w:r>
      <w:r>
        <w:rPr>
          <w:b/>
          <w:spacing w:val="1"/>
          <w:sz w:val="20"/>
        </w:rPr>
        <w:t xml:space="preserve"> </w:t>
      </w:r>
      <w:r>
        <w:rPr>
          <w:rFonts w:ascii="Arial" w:hAnsi="Arial"/>
          <w:b/>
          <w:spacing w:val="-2"/>
          <w:sz w:val="20"/>
        </w:rPr>
        <w:t>0.002494</w:t>
      </w:r>
    </w:p>
    <w:p w:rsidR="004F19BD" w:rsidRDefault="00EA37BF">
      <w:pPr>
        <w:pStyle w:val="a3"/>
        <w:spacing w:before="222"/>
        <w:rPr>
          <w:rFonts w:ascii="Arial"/>
          <w:b/>
          <w:sz w:val="20"/>
        </w:rPr>
      </w:pPr>
      <w:r>
        <w:rPr>
          <w:noProof/>
        </w:rPr>
        <mc:AlternateContent>
          <mc:Choice Requires="wps">
            <w:drawing>
              <wp:anchor distT="0" distB="0" distL="0" distR="0" simplePos="0" relativeHeight="487620608" behindDoc="1" locked="0" layoutInCell="1" allowOverlap="1">
                <wp:simplePos x="0" y="0"/>
                <wp:positionH relativeFrom="page">
                  <wp:posOffset>1080820</wp:posOffset>
                </wp:positionH>
                <wp:positionV relativeFrom="paragraph">
                  <wp:posOffset>302462</wp:posOffset>
                </wp:positionV>
                <wp:extent cx="569976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2B1EF7" id="Graphic 101" o:spid="_x0000_s1026" style="position:absolute;margin-left:85.1pt;margin-top:23.8pt;width:448.8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21120" behindDoc="1" locked="0" layoutInCell="1" allowOverlap="1">
                <wp:simplePos x="0" y="0"/>
                <wp:positionH relativeFrom="page">
                  <wp:posOffset>1080820</wp:posOffset>
                </wp:positionH>
                <wp:positionV relativeFrom="paragraph">
                  <wp:posOffset>459434</wp:posOffset>
                </wp:positionV>
                <wp:extent cx="16764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3CE8B3" id="Graphic 102" o:spid="_x0000_s1026" style="position:absolute;margin-left:85.1pt;margin-top:36.2pt;width:13.2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" path="m,l167640,e" filled="f" strokeweight=".15967mm">
                <v:path arrowok="t"/>
                <w10:wrap type="topAndBottom" anchorx="page"/>
              </v:shape>
            </w:pict>
          </mc:Fallback>
        </mc:AlternateContent>
      </w:r>
    </w:p>
    <w:p w:rsidR="004F19BD" w:rsidRDefault="004F19BD">
      <w:pPr>
        <w:pStyle w:val="a3"/>
        <w:rPr>
          <w:rFonts w:ascii="Arial"/>
          <w:b/>
          <w:sz w:val="19"/>
        </w:rPr>
      </w:pPr>
    </w:p>
    <w:p w:rsidR="004F19BD" w:rsidRDefault="00EA37BF">
      <w:pPr>
        <w:spacing w:before="6"/>
        <w:ind w:left="222" w:right="805"/>
        <w:rPr>
          <w:rFonts w:ascii="Courier New" w:hAnsi="Courier New"/>
        </w:rPr>
      </w:pPr>
      <w:r>
        <w:rPr>
          <w:rFonts w:ascii="Courier New" w:hAnsi="Courier New"/>
        </w:rPr>
        <w:t>Тип</w:t>
      </w:r>
      <w:r>
        <w:rPr>
          <w:rFonts w:ascii="Courier New" w:hAnsi="Courier New"/>
          <w:spacing w:val="-4"/>
        </w:rPr>
        <w:t xml:space="preserve"> </w:t>
      </w:r>
      <w:r>
        <w:rPr>
          <w:rFonts w:ascii="Courier New" w:hAnsi="Courier New"/>
        </w:rPr>
        <w:t>машины:</w:t>
      </w:r>
      <w:r>
        <w:rPr>
          <w:rFonts w:ascii="Courier New" w:hAnsi="Courier New"/>
          <w:spacing w:val="-4"/>
        </w:rPr>
        <w:t xml:space="preserve"> </w:t>
      </w:r>
      <w:r>
        <w:rPr>
          <w:rFonts w:ascii="Courier New" w:hAnsi="Courier New"/>
        </w:rPr>
        <w:t>Грузовые</w:t>
      </w:r>
      <w:r>
        <w:rPr>
          <w:rFonts w:ascii="Courier New" w:hAnsi="Courier New"/>
          <w:spacing w:val="-4"/>
        </w:rPr>
        <w:t xml:space="preserve"> </w:t>
      </w:r>
      <w:r>
        <w:rPr>
          <w:rFonts w:ascii="Courier New" w:hAnsi="Courier New"/>
        </w:rPr>
        <w:t>автомобили</w:t>
      </w:r>
      <w:r>
        <w:rPr>
          <w:rFonts w:ascii="Courier New" w:hAnsi="Courier New"/>
          <w:spacing w:val="-4"/>
        </w:rPr>
        <w:t xml:space="preserve"> </w:t>
      </w:r>
      <w:r>
        <w:rPr>
          <w:rFonts w:ascii="Courier New" w:hAnsi="Courier New"/>
        </w:rPr>
        <w:t>карбюраторные</w:t>
      </w:r>
      <w:r>
        <w:rPr>
          <w:rFonts w:ascii="Courier New" w:hAnsi="Courier New"/>
          <w:spacing w:val="-4"/>
        </w:rPr>
        <w:t xml:space="preserve"> </w:t>
      </w:r>
      <w:r>
        <w:rPr>
          <w:rFonts w:ascii="Courier New" w:hAnsi="Courier New"/>
        </w:rPr>
        <w:t>свыше</w:t>
      </w:r>
      <w:r>
        <w:rPr>
          <w:rFonts w:ascii="Courier New" w:hAnsi="Courier New"/>
          <w:spacing w:val="-4"/>
        </w:rPr>
        <w:t xml:space="preserve"> </w:t>
      </w:r>
      <w:r>
        <w:rPr>
          <w:rFonts w:ascii="Courier New" w:hAnsi="Courier New"/>
        </w:rPr>
        <w:t>8</w:t>
      </w:r>
      <w:r>
        <w:rPr>
          <w:rFonts w:ascii="Courier New" w:hAnsi="Courier New"/>
          <w:spacing w:val="-4"/>
        </w:rPr>
        <w:t xml:space="preserve"> </w:t>
      </w:r>
      <w:r>
        <w:rPr>
          <w:rFonts w:ascii="Courier New" w:hAnsi="Courier New"/>
        </w:rPr>
        <w:t>т</w:t>
      </w:r>
      <w:r>
        <w:rPr>
          <w:rFonts w:ascii="Courier New" w:hAnsi="Courier New"/>
          <w:spacing w:val="-4"/>
        </w:rPr>
        <w:t xml:space="preserve"> </w:t>
      </w:r>
      <w:r>
        <w:rPr>
          <w:rFonts w:ascii="Courier New" w:hAnsi="Courier New"/>
        </w:rPr>
        <w:t>до</w:t>
      </w:r>
      <w:r>
        <w:rPr>
          <w:rFonts w:ascii="Courier New" w:hAnsi="Courier New"/>
          <w:spacing w:val="-4"/>
        </w:rPr>
        <w:t xml:space="preserve"> </w:t>
      </w:r>
      <w:r>
        <w:rPr>
          <w:rFonts w:ascii="Courier New" w:hAnsi="Courier New"/>
        </w:rPr>
        <w:t>16</w:t>
      </w:r>
      <w:r>
        <w:rPr>
          <w:rFonts w:ascii="Courier New" w:hAnsi="Courier New"/>
          <w:spacing w:val="-4"/>
        </w:rPr>
        <w:t xml:space="preserve"> </w:t>
      </w:r>
      <w:r>
        <w:rPr>
          <w:rFonts w:ascii="Courier New" w:hAnsi="Courier New"/>
        </w:rPr>
        <w:t xml:space="preserve">т </w:t>
      </w:r>
      <w:r>
        <w:rPr>
          <w:rFonts w:ascii="Courier New" w:hAnsi="Courier New"/>
          <w:spacing w:val="-2"/>
        </w:rPr>
        <w:t>(СНГ)</w:t>
      </w:r>
    </w:p>
    <w:p w:rsidR="004F19BD" w:rsidRDefault="00EA37BF">
      <w:pPr>
        <w:pStyle w:val="a3"/>
        <w:rPr>
          <w:rFonts w:ascii="Courier New"/>
          <w:sz w:val="19"/>
        </w:rPr>
      </w:pPr>
      <w:r>
        <w:rPr>
          <w:noProof/>
        </w:rPr>
        <mc:AlternateContent>
          <mc:Choice Requires="wps">
            <w:drawing>
              <wp:anchor distT="0" distB="0" distL="0" distR="0" simplePos="0" relativeHeight="487621632" behindDoc="1" locked="0" layoutInCell="1" allowOverlap="1">
                <wp:simplePos x="0" y="0"/>
                <wp:positionH relativeFrom="page">
                  <wp:posOffset>1080820</wp:posOffset>
                </wp:positionH>
                <wp:positionV relativeFrom="paragraph">
                  <wp:posOffset>152295</wp:posOffset>
                </wp:positionV>
                <wp:extent cx="5700395"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0395" cy="1270"/>
                        </a:xfrm>
                        <a:custGeom>
                          <a:avLst/>
                          <a:gdLst/>
                          <a:ahLst/>
                          <a:cxnLst/>
                          <a:rect l="l" t="t" r="r" b="b"/>
                          <a:pathLst>
                            <a:path w="5700395">
                              <a:moveTo>
                                <a:pt x="0" y="0"/>
                              </a:moveTo>
                              <a:lnTo>
                                <a:pt x="570009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E4417A" id="Graphic 103" o:spid="_x0000_s1026" style="position:absolute;margin-left:85.1pt;margin-top:12pt;width:448.8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5700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" path="m,l5700090,e" filled="f" strokeweight=".15967mm">
                <v:path arrowok="t"/>
                <w10:wrap type="topAndBottom" anchorx="page"/>
              </v:shape>
            </w:pict>
          </mc:Fallback>
        </mc:AlternateContent>
      </w:r>
      <w:r>
        <w:rPr>
          <w:noProof/>
        </w:rPr>
        <mc:AlternateContent>
          <mc:Choice Requires="wps">
            <w:drawing>
              <wp:anchor distT="0" distB="0" distL="0" distR="0" simplePos="0" relativeHeight="487622144" behindDoc="1" locked="0" layoutInCell="1" allowOverlap="1">
                <wp:simplePos x="0" y="0"/>
                <wp:positionH relativeFrom="page">
                  <wp:posOffset>1080820</wp:posOffset>
                </wp:positionH>
                <wp:positionV relativeFrom="paragraph">
                  <wp:posOffset>310792</wp:posOffset>
                </wp:positionV>
                <wp:extent cx="16764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F9AADA" id="Graphic 104" o:spid="_x0000_s1026" style="position:absolute;margin-left:85.1pt;margin-top:24.45pt;width:13.2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" path="m,l167640,e" filled="f" strokeweight=".15967mm">
                <v:path arrowok="t"/>
                <w10:wrap type="topAndBottom" anchorx="page"/>
              </v:shape>
            </w:pict>
          </mc:Fallback>
        </mc:AlternateContent>
      </w:r>
    </w:p>
    <w:p w:rsidR="004F19BD" w:rsidRDefault="004F19BD">
      <w:pPr>
        <w:pStyle w:val="a3"/>
        <w:spacing w:before="5"/>
        <w:rPr>
          <w:rFonts w:ascii="Courier New"/>
          <w:sz w:val="19"/>
        </w:rPr>
      </w:pPr>
    </w:p>
    <w:p w:rsidR="004F19BD" w:rsidRDefault="00EA37BF">
      <w:pPr>
        <w:spacing w:before="6" w:line="249" w:lineRule="exact"/>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топлива:</w:t>
      </w:r>
      <w:r>
        <w:rPr>
          <w:rFonts w:ascii="Courier New" w:hAnsi="Courier New"/>
          <w:spacing w:val="-7"/>
        </w:rPr>
        <w:t xml:space="preserve"> </w:t>
      </w:r>
      <w:r>
        <w:rPr>
          <w:rFonts w:ascii="Courier New" w:hAnsi="Courier New"/>
        </w:rPr>
        <w:t>Дизельное</w:t>
      </w:r>
      <w:r>
        <w:rPr>
          <w:rFonts w:ascii="Courier New" w:hAnsi="Courier New"/>
          <w:spacing w:val="-6"/>
        </w:rPr>
        <w:t xml:space="preserve"> </w:t>
      </w:r>
      <w:r>
        <w:rPr>
          <w:rFonts w:ascii="Courier New" w:hAnsi="Courier New"/>
          <w:spacing w:val="-2"/>
        </w:rPr>
        <w:t>топливо</w:t>
      </w:r>
    </w:p>
    <w:p w:rsidR="004F19BD" w:rsidRDefault="00EA37BF">
      <w:pPr>
        <w:ind w:left="222"/>
        <w:rPr>
          <w:rFonts w:ascii="Arial" w:hAnsi="Arial"/>
          <w:b/>
          <w:sz w:val="20"/>
        </w:rPr>
      </w:pPr>
      <w:r>
        <w:rPr>
          <w:rFonts w:ascii="Courier New" w:hAnsi="Courier New"/>
        </w:rPr>
        <w:t>Количество</w:t>
      </w:r>
      <w:r>
        <w:rPr>
          <w:rFonts w:ascii="Courier New" w:hAnsi="Courier New"/>
          <w:spacing w:val="-7"/>
        </w:rPr>
        <w:t xml:space="preserve"> </w:t>
      </w:r>
      <w:r>
        <w:rPr>
          <w:rFonts w:ascii="Courier New" w:hAnsi="Courier New"/>
        </w:rPr>
        <w:t>рабочих</w:t>
      </w:r>
      <w:r>
        <w:rPr>
          <w:rFonts w:ascii="Courier New" w:hAnsi="Courier New"/>
          <w:spacing w:val="-5"/>
        </w:rPr>
        <w:t xml:space="preserve"> </w:t>
      </w:r>
      <w:r>
        <w:rPr>
          <w:rFonts w:ascii="Courier New" w:hAnsi="Courier New"/>
        </w:rPr>
        <w:t>дней</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году,</w:t>
      </w:r>
      <w:r>
        <w:rPr>
          <w:rFonts w:ascii="Courier New" w:hAnsi="Courier New"/>
          <w:spacing w:val="-5"/>
        </w:rPr>
        <w:t xml:space="preserve"> </w:t>
      </w:r>
      <w:proofErr w:type="spellStart"/>
      <w:r>
        <w:rPr>
          <w:rFonts w:ascii="Courier New" w:hAnsi="Courier New"/>
        </w:rPr>
        <w:t>дн</w:t>
      </w:r>
      <w:proofErr w:type="spellEnd"/>
      <w:r>
        <w:rPr>
          <w:rFonts w:ascii="Courier New" w:hAnsi="Courier New"/>
        </w:rPr>
        <w:t>.,</w:t>
      </w:r>
      <w:r>
        <w:rPr>
          <w:rFonts w:ascii="Courier New" w:hAnsi="Courier New"/>
          <w:spacing w:val="-4"/>
        </w:rPr>
        <w:t xml:space="preserve"> </w:t>
      </w:r>
      <w:r>
        <w:rPr>
          <w:b/>
          <w:i/>
        </w:rPr>
        <w:t>DN</w:t>
      </w:r>
      <w:r>
        <w:rPr>
          <w:b/>
          <w:i/>
          <w:spacing w:val="-3"/>
        </w:rPr>
        <w:t xml:space="preserve"> </w:t>
      </w:r>
      <w:r>
        <w:rPr>
          <w:b/>
          <w:i/>
        </w:rPr>
        <w:t>=</w:t>
      </w:r>
      <w:r>
        <w:rPr>
          <w:b/>
          <w:i/>
          <w:spacing w:val="-2"/>
        </w:rPr>
        <w:t xml:space="preserve"> </w:t>
      </w:r>
      <w:r>
        <w:rPr>
          <w:rFonts w:ascii="Arial" w:hAnsi="Arial"/>
          <w:b/>
          <w:spacing w:val="-5"/>
          <w:sz w:val="20"/>
        </w:rPr>
        <w:t>30</w:t>
      </w:r>
    </w:p>
    <w:p w:rsidR="004F19BD" w:rsidRDefault="00EA37BF">
      <w:pPr>
        <w:ind w:left="222" w:right="805"/>
        <w:rPr>
          <w:rFonts w:ascii="Arial" w:hAnsi="Arial"/>
          <w:b/>
          <w:sz w:val="20"/>
        </w:rPr>
      </w:pPr>
      <w:r>
        <w:rPr>
          <w:rFonts w:ascii="Courier New" w:hAnsi="Courier New"/>
        </w:rPr>
        <w:t>Наибольшее</w:t>
      </w:r>
      <w:r>
        <w:rPr>
          <w:rFonts w:ascii="Courier New" w:hAnsi="Courier New"/>
          <w:spacing w:val="-6"/>
        </w:rPr>
        <w:t xml:space="preserve"> </w:t>
      </w:r>
      <w:r>
        <w:rPr>
          <w:rFonts w:ascii="Courier New" w:hAnsi="Courier New"/>
        </w:rPr>
        <w:t>количество</w:t>
      </w:r>
      <w:r>
        <w:rPr>
          <w:rFonts w:ascii="Courier New" w:hAnsi="Courier New"/>
          <w:spacing w:val="-6"/>
        </w:rPr>
        <w:t xml:space="preserve"> </w:t>
      </w:r>
      <w:r>
        <w:rPr>
          <w:rFonts w:ascii="Courier New" w:hAnsi="Courier New"/>
        </w:rPr>
        <w:t>автомобилей,</w:t>
      </w:r>
      <w:r>
        <w:rPr>
          <w:rFonts w:ascii="Courier New" w:hAnsi="Courier New"/>
          <w:spacing w:val="-6"/>
        </w:rPr>
        <w:t xml:space="preserve"> </w:t>
      </w:r>
      <w:r>
        <w:rPr>
          <w:rFonts w:ascii="Courier New" w:hAnsi="Courier New"/>
        </w:rPr>
        <w:t>работающих</w:t>
      </w:r>
      <w:r>
        <w:rPr>
          <w:rFonts w:ascii="Courier New" w:hAnsi="Courier New"/>
          <w:spacing w:val="-6"/>
        </w:rPr>
        <w:t xml:space="preserve"> </w:t>
      </w:r>
      <w:r>
        <w:rPr>
          <w:rFonts w:ascii="Courier New" w:hAnsi="Courier New"/>
        </w:rPr>
        <w:t>на</w:t>
      </w:r>
      <w:r>
        <w:rPr>
          <w:rFonts w:ascii="Courier New" w:hAnsi="Courier New"/>
          <w:spacing w:val="-6"/>
        </w:rPr>
        <w:t xml:space="preserve"> </w:t>
      </w:r>
      <w:r>
        <w:rPr>
          <w:rFonts w:ascii="Courier New" w:hAnsi="Courier New"/>
        </w:rPr>
        <w:t>территории</w:t>
      </w:r>
      <w:r>
        <w:rPr>
          <w:rFonts w:ascii="Courier New" w:hAnsi="Courier New"/>
          <w:spacing w:val="-6"/>
        </w:rPr>
        <w:t xml:space="preserve"> </w:t>
      </w:r>
      <w:r>
        <w:rPr>
          <w:rFonts w:ascii="Courier New" w:hAnsi="Courier New"/>
        </w:rPr>
        <w:t xml:space="preserve">в течении 30 мин, </w:t>
      </w:r>
      <w:r>
        <w:rPr>
          <w:b/>
          <w:i/>
        </w:rPr>
        <w:t xml:space="preserve">NK1 = </w:t>
      </w:r>
      <w:r>
        <w:rPr>
          <w:rFonts w:ascii="Arial" w:hAnsi="Arial"/>
          <w:b/>
          <w:sz w:val="20"/>
        </w:rPr>
        <w:t>1</w:t>
      </w:r>
    </w:p>
    <w:p w:rsidR="004F19BD" w:rsidRDefault="00EA37BF">
      <w:pPr>
        <w:spacing w:line="245" w:lineRule="exact"/>
        <w:ind w:left="222"/>
        <w:rPr>
          <w:rFonts w:ascii="Courier New" w:hAnsi="Courier New"/>
        </w:rPr>
      </w:pPr>
      <w:r>
        <w:rPr>
          <w:rFonts w:ascii="Courier New" w:hAnsi="Courier New"/>
        </w:rPr>
        <w:t>Общ.</w:t>
      </w:r>
      <w:r>
        <w:rPr>
          <w:rFonts w:ascii="Courier New" w:hAnsi="Courier New"/>
          <w:spacing w:val="-7"/>
        </w:rPr>
        <w:t xml:space="preserve"> </w:t>
      </w:r>
      <w:r>
        <w:rPr>
          <w:rFonts w:ascii="Courier New" w:hAnsi="Courier New"/>
        </w:rPr>
        <w:t>количество</w:t>
      </w:r>
      <w:r>
        <w:rPr>
          <w:rFonts w:ascii="Courier New" w:hAnsi="Courier New"/>
          <w:spacing w:val="-7"/>
        </w:rPr>
        <w:t xml:space="preserve"> </w:t>
      </w:r>
      <w:r>
        <w:rPr>
          <w:rFonts w:ascii="Courier New" w:hAnsi="Courier New"/>
        </w:rPr>
        <w:t>автомобилей</w:t>
      </w:r>
      <w:r>
        <w:rPr>
          <w:rFonts w:ascii="Courier New" w:hAnsi="Courier New"/>
          <w:spacing w:val="-7"/>
        </w:rPr>
        <w:t xml:space="preserve"> </w:t>
      </w:r>
      <w:r>
        <w:rPr>
          <w:rFonts w:ascii="Courier New" w:hAnsi="Courier New"/>
        </w:rPr>
        <w:t>данной</w:t>
      </w:r>
      <w:r>
        <w:rPr>
          <w:rFonts w:ascii="Courier New" w:hAnsi="Courier New"/>
          <w:spacing w:val="-6"/>
        </w:rPr>
        <w:t xml:space="preserve"> </w:t>
      </w:r>
      <w:r>
        <w:rPr>
          <w:rFonts w:ascii="Courier New" w:hAnsi="Courier New"/>
        </w:rPr>
        <w:t>группы</w:t>
      </w:r>
      <w:r>
        <w:rPr>
          <w:rFonts w:ascii="Courier New" w:hAnsi="Courier New"/>
          <w:spacing w:val="-7"/>
        </w:rPr>
        <w:t xml:space="preserve"> </w:t>
      </w:r>
      <w:r>
        <w:rPr>
          <w:rFonts w:ascii="Courier New" w:hAnsi="Courier New"/>
        </w:rPr>
        <w:t>за</w:t>
      </w:r>
      <w:r>
        <w:rPr>
          <w:rFonts w:ascii="Courier New" w:hAnsi="Courier New"/>
          <w:spacing w:val="-7"/>
        </w:rPr>
        <w:t xml:space="preserve"> </w:t>
      </w:r>
      <w:r>
        <w:rPr>
          <w:rFonts w:ascii="Courier New" w:hAnsi="Courier New"/>
        </w:rPr>
        <w:t>расчетный</w:t>
      </w:r>
      <w:r>
        <w:rPr>
          <w:rFonts w:ascii="Courier New" w:hAnsi="Courier New"/>
          <w:spacing w:val="-7"/>
        </w:rPr>
        <w:t xml:space="preserve"> </w:t>
      </w:r>
      <w:r>
        <w:rPr>
          <w:rFonts w:ascii="Courier New" w:hAnsi="Courier New"/>
        </w:rPr>
        <w:t>период,</w:t>
      </w:r>
      <w:r>
        <w:rPr>
          <w:rFonts w:ascii="Courier New" w:hAnsi="Courier New"/>
          <w:spacing w:val="-6"/>
        </w:rPr>
        <w:t xml:space="preserve"> </w:t>
      </w:r>
      <w:r>
        <w:rPr>
          <w:rFonts w:ascii="Courier New" w:hAnsi="Courier New"/>
          <w:spacing w:val="-4"/>
        </w:rPr>
        <w:t>шт.,</w:t>
      </w:r>
    </w:p>
    <w:p w:rsidR="004F19BD" w:rsidRDefault="00EA37BF">
      <w:pPr>
        <w:spacing w:line="251" w:lineRule="exact"/>
        <w:ind w:left="222"/>
        <w:rPr>
          <w:rFonts w:ascii="Arial"/>
          <w:b/>
          <w:sz w:val="20"/>
        </w:rPr>
      </w:pPr>
      <w:r>
        <w:rPr>
          <w:b/>
          <w:i/>
        </w:rPr>
        <w:t>NK</w:t>
      </w:r>
      <w:r>
        <w:rPr>
          <w:b/>
          <w:i/>
          <w:spacing w:val="-2"/>
        </w:rPr>
        <w:t xml:space="preserve"> </w:t>
      </w:r>
      <w:r>
        <w:rPr>
          <w:b/>
          <w:i/>
        </w:rPr>
        <w:t>=</w:t>
      </w:r>
      <w:r>
        <w:rPr>
          <w:b/>
          <w:i/>
          <w:spacing w:val="-2"/>
        </w:rPr>
        <w:t xml:space="preserve"> </w:t>
      </w:r>
      <w:r>
        <w:rPr>
          <w:rFonts w:ascii="Arial"/>
          <w:b/>
          <w:spacing w:val="-12"/>
          <w:sz w:val="20"/>
        </w:rPr>
        <w:t>1</w:t>
      </w:r>
    </w:p>
    <w:p w:rsidR="004F19BD" w:rsidRDefault="00EA37BF">
      <w:pPr>
        <w:spacing w:before="9"/>
        <w:ind w:left="222" w:right="3294"/>
        <w:rPr>
          <w:rFonts w:ascii="Arial" w:hAnsi="Arial"/>
          <w:b/>
          <w:sz w:val="20"/>
        </w:rPr>
      </w:pPr>
      <w:r>
        <w:rPr>
          <w:rFonts w:ascii="Courier New" w:hAnsi="Courier New"/>
        </w:rPr>
        <w:t xml:space="preserve">Коэффициент выпуска (выезда), </w:t>
      </w:r>
      <w:r>
        <w:rPr>
          <w:b/>
          <w:i/>
        </w:rPr>
        <w:t xml:space="preserve">A = </w:t>
      </w:r>
      <w:r>
        <w:rPr>
          <w:rFonts w:ascii="Arial" w:hAnsi="Arial"/>
          <w:b/>
          <w:sz w:val="20"/>
        </w:rPr>
        <w:t xml:space="preserve">1 </w:t>
      </w:r>
      <w:r>
        <w:rPr>
          <w:rFonts w:ascii="Courier New" w:hAnsi="Courier New"/>
        </w:rPr>
        <w:t>Экологический контроль не проводится Суммарный</w:t>
      </w:r>
      <w:r>
        <w:rPr>
          <w:rFonts w:ascii="Courier New" w:hAnsi="Courier New"/>
          <w:spacing w:val="-6"/>
        </w:rPr>
        <w:t xml:space="preserve"> </w:t>
      </w:r>
      <w:r>
        <w:rPr>
          <w:rFonts w:ascii="Courier New" w:hAnsi="Courier New"/>
        </w:rPr>
        <w:t>пробег</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нагрузкой,</w:t>
      </w:r>
      <w:r>
        <w:rPr>
          <w:rFonts w:ascii="Courier New" w:hAnsi="Courier New"/>
          <w:spacing w:val="-6"/>
        </w:rPr>
        <w:t xml:space="preserve"> </w:t>
      </w:r>
      <w:r>
        <w:rPr>
          <w:rFonts w:ascii="Courier New" w:hAnsi="Courier New"/>
        </w:rPr>
        <w:t>км/день,</w:t>
      </w:r>
      <w:r>
        <w:rPr>
          <w:rFonts w:ascii="Courier New" w:hAnsi="Courier New"/>
          <w:spacing w:val="-6"/>
        </w:rPr>
        <w:t xml:space="preserve"> </w:t>
      </w:r>
      <w:r>
        <w:rPr>
          <w:b/>
          <w:i/>
        </w:rPr>
        <w:t>L1N</w:t>
      </w:r>
      <w:r>
        <w:rPr>
          <w:b/>
          <w:i/>
          <w:spacing w:val="-5"/>
        </w:rPr>
        <w:t xml:space="preserve"> </w:t>
      </w:r>
      <w:r>
        <w:rPr>
          <w:b/>
          <w:i/>
        </w:rPr>
        <w:t>=</w:t>
      </w:r>
      <w:r>
        <w:rPr>
          <w:b/>
          <w:i/>
          <w:spacing w:val="-4"/>
        </w:rPr>
        <w:t xml:space="preserve"> </w:t>
      </w:r>
      <w:r>
        <w:rPr>
          <w:rFonts w:ascii="Arial" w:hAnsi="Arial"/>
          <w:b/>
          <w:sz w:val="20"/>
        </w:rPr>
        <w:t>68</w:t>
      </w:r>
    </w:p>
    <w:p w:rsidR="004F19BD" w:rsidRDefault="00EA37BF">
      <w:pPr>
        <w:spacing w:line="271" w:lineRule="exact"/>
        <w:ind w:left="222"/>
        <w:rPr>
          <w:rFonts w:ascii="Arial" w:hAnsi="Arial"/>
          <w:b/>
          <w:sz w:val="20"/>
        </w:rPr>
      </w:pPr>
      <w:r>
        <w:rPr>
          <w:rFonts w:ascii="Courier New" w:hAnsi="Courier New"/>
        </w:rPr>
        <w:t>Суммарное</w:t>
      </w:r>
      <w:r>
        <w:rPr>
          <w:rFonts w:ascii="Courier New" w:hAnsi="Courier New"/>
          <w:spacing w:val="-7"/>
        </w:rPr>
        <w:t xml:space="preserve"> </w:t>
      </w:r>
      <w:r>
        <w:rPr>
          <w:rFonts w:ascii="Courier New" w:hAnsi="Courier New"/>
        </w:rPr>
        <w:t>время</w:t>
      </w:r>
      <w:r>
        <w:rPr>
          <w:rFonts w:ascii="Courier New" w:hAnsi="Courier New"/>
          <w:spacing w:val="-6"/>
        </w:rPr>
        <w:t xml:space="preserve"> </w:t>
      </w:r>
      <w:r>
        <w:rPr>
          <w:rFonts w:ascii="Courier New" w:hAnsi="Courier New"/>
        </w:rPr>
        <w:t>работы</w:t>
      </w:r>
      <w:r>
        <w:rPr>
          <w:rFonts w:ascii="Courier New" w:hAnsi="Courier New"/>
          <w:spacing w:val="-6"/>
        </w:rPr>
        <w:t xml:space="preserve"> </w:t>
      </w:r>
      <w:r>
        <w:rPr>
          <w:rFonts w:ascii="Courier New" w:hAnsi="Courier New"/>
        </w:rPr>
        <w:t>двигателя</w:t>
      </w:r>
      <w:r>
        <w:rPr>
          <w:rFonts w:ascii="Courier New" w:hAnsi="Courier New"/>
          <w:spacing w:val="-7"/>
        </w:rPr>
        <w:t xml:space="preserve"> </w:t>
      </w:r>
      <w:r>
        <w:rPr>
          <w:rFonts w:ascii="Courier New" w:hAnsi="Courier New"/>
        </w:rPr>
        <w:t>на</w:t>
      </w:r>
      <w:r>
        <w:rPr>
          <w:rFonts w:ascii="Courier New" w:hAnsi="Courier New"/>
          <w:spacing w:val="-6"/>
        </w:rPr>
        <w:t xml:space="preserve"> </w:t>
      </w:r>
      <w:r>
        <w:rPr>
          <w:rFonts w:ascii="Courier New" w:hAnsi="Courier New"/>
        </w:rPr>
        <w:t>холостом</w:t>
      </w:r>
      <w:r>
        <w:rPr>
          <w:rFonts w:ascii="Courier New" w:hAnsi="Courier New"/>
          <w:spacing w:val="-6"/>
        </w:rPr>
        <w:t xml:space="preserve"> </w:t>
      </w:r>
      <w:r>
        <w:rPr>
          <w:rFonts w:ascii="Courier New" w:hAnsi="Courier New"/>
        </w:rPr>
        <w:t>ходу,</w:t>
      </w:r>
      <w:r>
        <w:rPr>
          <w:rFonts w:ascii="Courier New" w:hAnsi="Courier New"/>
          <w:spacing w:val="-7"/>
        </w:rPr>
        <w:t xml:space="preserve"> </w:t>
      </w:r>
      <w:r>
        <w:rPr>
          <w:rFonts w:ascii="Courier New" w:hAnsi="Courier New"/>
        </w:rPr>
        <w:t>мин/день,</w:t>
      </w:r>
      <w:r>
        <w:rPr>
          <w:rFonts w:ascii="Courier New" w:hAnsi="Courier New"/>
          <w:spacing w:val="-4"/>
        </w:rPr>
        <w:t xml:space="preserve"> </w:t>
      </w:r>
      <w:r>
        <w:rPr>
          <w:b/>
          <w:i/>
        </w:rPr>
        <w:t>TXS</w:t>
      </w:r>
      <w:r>
        <w:rPr>
          <w:b/>
          <w:i/>
          <w:spacing w:val="-2"/>
        </w:rPr>
        <w:t xml:space="preserve"> </w:t>
      </w:r>
      <w:r>
        <w:rPr>
          <w:b/>
          <w:i/>
        </w:rPr>
        <w:t>=</w:t>
      </w:r>
      <w:r>
        <w:rPr>
          <w:b/>
          <w:i/>
          <w:spacing w:val="-4"/>
        </w:rPr>
        <w:t xml:space="preserve"> </w:t>
      </w:r>
      <w:r>
        <w:rPr>
          <w:rFonts w:ascii="Arial" w:hAnsi="Arial"/>
          <w:b/>
          <w:spacing w:val="-5"/>
          <w:sz w:val="20"/>
        </w:rPr>
        <w:t>96</w:t>
      </w:r>
    </w:p>
    <w:p w:rsidR="004F19BD" w:rsidRDefault="00EA37BF">
      <w:pPr>
        <w:spacing w:line="270" w:lineRule="exact"/>
        <w:ind w:left="222"/>
        <w:rPr>
          <w:rFonts w:ascii="Arial" w:hAnsi="Arial"/>
          <w:b/>
          <w:sz w:val="20"/>
        </w:rPr>
      </w:pPr>
      <w:r>
        <w:rPr>
          <w:rFonts w:ascii="Courier New" w:hAnsi="Courier New"/>
        </w:rPr>
        <w:t>Макс.</w:t>
      </w:r>
      <w:r>
        <w:rPr>
          <w:rFonts w:ascii="Courier New" w:hAnsi="Courier New"/>
          <w:spacing w:val="-6"/>
        </w:rPr>
        <w:t xml:space="preserve"> </w:t>
      </w:r>
      <w:r>
        <w:rPr>
          <w:rFonts w:ascii="Courier New" w:hAnsi="Courier New"/>
        </w:rPr>
        <w:t>пробег</w:t>
      </w:r>
      <w:r>
        <w:rPr>
          <w:rFonts w:ascii="Courier New" w:hAnsi="Courier New"/>
          <w:spacing w:val="-4"/>
        </w:rPr>
        <w:t xml:space="preserve"> </w:t>
      </w:r>
      <w:r>
        <w:rPr>
          <w:rFonts w:ascii="Courier New" w:hAnsi="Courier New"/>
        </w:rPr>
        <w:t>с</w:t>
      </w:r>
      <w:r>
        <w:rPr>
          <w:rFonts w:ascii="Courier New" w:hAnsi="Courier New"/>
          <w:spacing w:val="-4"/>
        </w:rPr>
        <w:t xml:space="preserve"> </w:t>
      </w:r>
      <w:r>
        <w:rPr>
          <w:rFonts w:ascii="Courier New" w:hAnsi="Courier New"/>
        </w:rPr>
        <w:t>нагрузкой</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3"/>
        </w:rPr>
        <w:t xml:space="preserve"> </w:t>
      </w:r>
      <w:r>
        <w:rPr>
          <w:rFonts w:ascii="Courier New" w:hAnsi="Courier New"/>
        </w:rPr>
        <w:t>мин,</w:t>
      </w:r>
      <w:r>
        <w:rPr>
          <w:rFonts w:ascii="Courier New" w:hAnsi="Courier New"/>
          <w:spacing w:val="-4"/>
        </w:rPr>
        <w:t xml:space="preserve"> </w:t>
      </w:r>
      <w:r>
        <w:rPr>
          <w:rFonts w:ascii="Courier New" w:hAnsi="Courier New"/>
        </w:rPr>
        <w:t>км,</w:t>
      </w:r>
      <w:r>
        <w:rPr>
          <w:rFonts w:ascii="Courier New" w:hAnsi="Courier New"/>
          <w:spacing w:val="-3"/>
        </w:rPr>
        <w:t xml:space="preserve"> </w:t>
      </w:r>
      <w:r>
        <w:rPr>
          <w:b/>
          <w:i/>
        </w:rPr>
        <w:t>L2N</w:t>
      </w:r>
      <w:r>
        <w:rPr>
          <w:b/>
          <w:i/>
          <w:spacing w:val="-2"/>
        </w:rPr>
        <w:t xml:space="preserve"> </w:t>
      </w:r>
      <w:r>
        <w:rPr>
          <w:b/>
          <w:i/>
        </w:rPr>
        <w:t>=</w:t>
      </w:r>
      <w:r>
        <w:rPr>
          <w:b/>
          <w:i/>
          <w:spacing w:val="-2"/>
        </w:rPr>
        <w:t xml:space="preserve"> </w:t>
      </w:r>
      <w:r>
        <w:rPr>
          <w:rFonts w:ascii="Arial" w:hAnsi="Arial"/>
          <w:b/>
          <w:spacing w:val="-10"/>
          <w:sz w:val="20"/>
        </w:rPr>
        <w:t>2</w:t>
      </w:r>
    </w:p>
    <w:p w:rsidR="004F19BD" w:rsidRDefault="00EA37BF">
      <w:pPr>
        <w:spacing w:line="246" w:lineRule="exact"/>
        <w:ind w:left="222"/>
        <w:rPr>
          <w:rFonts w:ascii="Courier New" w:hAnsi="Courier New"/>
        </w:rPr>
      </w:pPr>
      <w:r>
        <w:rPr>
          <w:rFonts w:ascii="Courier New" w:hAnsi="Courier New"/>
        </w:rPr>
        <w:t>Макс.</w:t>
      </w:r>
      <w:r>
        <w:rPr>
          <w:rFonts w:ascii="Courier New" w:hAnsi="Courier New"/>
          <w:spacing w:val="-7"/>
        </w:rPr>
        <w:t xml:space="preserve"> </w:t>
      </w:r>
      <w:r>
        <w:rPr>
          <w:rFonts w:ascii="Courier New" w:hAnsi="Courier New"/>
        </w:rPr>
        <w:t>время</w:t>
      </w:r>
      <w:r>
        <w:rPr>
          <w:rFonts w:ascii="Courier New" w:hAnsi="Courier New"/>
          <w:spacing w:val="-5"/>
        </w:rPr>
        <w:t xml:space="preserve"> </w:t>
      </w:r>
      <w:r>
        <w:rPr>
          <w:rFonts w:ascii="Courier New" w:hAnsi="Courier New"/>
        </w:rPr>
        <w:t>работы</w:t>
      </w:r>
      <w:r>
        <w:rPr>
          <w:rFonts w:ascii="Courier New" w:hAnsi="Courier New"/>
          <w:spacing w:val="-5"/>
        </w:rPr>
        <w:t xml:space="preserve"> </w:t>
      </w:r>
      <w:r>
        <w:rPr>
          <w:rFonts w:ascii="Courier New" w:hAnsi="Courier New"/>
        </w:rPr>
        <w:t>двигателя</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4"/>
        </w:rPr>
        <w:t xml:space="preserve"> </w:t>
      </w:r>
      <w:r>
        <w:rPr>
          <w:rFonts w:ascii="Courier New" w:hAnsi="Courier New"/>
        </w:rPr>
        <w:t>ходу</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течение</w:t>
      </w:r>
      <w:r>
        <w:rPr>
          <w:rFonts w:ascii="Courier New" w:hAnsi="Courier New"/>
          <w:spacing w:val="-5"/>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4"/>
        </w:rPr>
        <w:t xml:space="preserve"> мин,</w:t>
      </w:r>
    </w:p>
    <w:p w:rsidR="004F19BD" w:rsidRDefault="00EA37BF">
      <w:pPr>
        <w:spacing w:line="250" w:lineRule="exact"/>
        <w:ind w:left="222"/>
        <w:rPr>
          <w:rFonts w:ascii="Arial"/>
          <w:b/>
          <w:sz w:val="20"/>
        </w:rPr>
      </w:pPr>
      <w:r>
        <w:rPr>
          <w:b/>
          <w:i/>
        </w:rPr>
        <w:t>TXM</w:t>
      </w:r>
      <w:r>
        <w:rPr>
          <w:b/>
          <w:i/>
          <w:spacing w:val="-1"/>
        </w:rPr>
        <w:t xml:space="preserve"> </w:t>
      </w:r>
      <w:r>
        <w:rPr>
          <w:b/>
          <w:i/>
        </w:rPr>
        <w:t>=</w:t>
      </w:r>
      <w:r>
        <w:rPr>
          <w:b/>
          <w:i/>
          <w:spacing w:val="-2"/>
        </w:rPr>
        <w:t xml:space="preserve"> </w:t>
      </w:r>
      <w:r>
        <w:rPr>
          <w:rFonts w:ascii="Arial"/>
          <w:b/>
          <w:spacing w:val="-10"/>
          <w:sz w:val="20"/>
        </w:rPr>
        <w:t>6</w:t>
      </w:r>
    </w:p>
    <w:p w:rsidR="004F19BD" w:rsidRDefault="00EA37BF">
      <w:pPr>
        <w:spacing w:before="6" w:line="268" w:lineRule="exact"/>
        <w:ind w:left="222"/>
        <w:rPr>
          <w:b/>
          <w:i/>
        </w:rPr>
      </w:pPr>
      <w:r>
        <w:rPr>
          <w:rFonts w:ascii="Courier New" w:hAnsi="Courier New"/>
        </w:rPr>
        <w:t>Суммарный</w:t>
      </w:r>
      <w:r>
        <w:rPr>
          <w:rFonts w:ascii="Courier New" w:hAnsi="Courier New"/>
          <w:spacing w:val="-6"/>
        </w:rPr>
        <w:t xml:space="preserve"> </w:t>
      </w:r>
      <w:r>
        <w:rPr>
          <w:rFonts w:ascii="Courier New" w:hAnsi="Courier New"/>
        </w:rPr>
        <w:t>пробег</w:t>
      </w:r>
      <w:r>
        <w:rPr>
          <w:rFonts w:ascii="Courier New" w:hAnsi="Courier New"/>
          <w:spacing w:val="-6"/>
        </w:rPr>
        <w:t xml:space="preserve"> </w:t>
      </w:r>
      <w:r>
        <w:rPr>
          <w:rFonts w:ascii="Courier New" w:hAnsi="Courier New"/>
        </w:rPr>
        <w:t>1</w:t>
      </w:r>
      <w:r>
        <w:rPr>
          <w:rFonts w:ascii="Courier New" w:hAnsi="Courier New"/>
          <w:spacing w:val="-5"/>
        </w:rPr>
        <w:t xml:space="preserve"> </w:t>
      </w:r>
      <w:r>
        <w:rPr>
          <w:rFonts w:ascii="Courier New" w:hAnsi="Courier New"/>
        </w:rPr>
        <w:t>автомобиля</w:t>
      </w:r>
      <w:r>
        <w:rPr>
          <w:rFonts w:ascii="Courier New" w:hAnsi="Courier New"/>
          <w:spacing w:val="-6"/>
        </w:rPr>
        <w:t xml:space="preserve"> </w:t>
      </w:r>
      <w:r>
        <w:rPr>
          <w:rFonts w:ascii="Courier New" w:hAnsi="Courier New"/>
        </w:rPr>
        <w:t>без</w:t>
      </w:r>
      <w:r>
        <w:rPr>
          <w:rFonts w:ascii="Courier New" w:hAnsi="Courier New"/>
          <w:spacing w:val="-5"/>
        </w:rPr>
        <w:t xml:space="preserve"> </w:t>
      </w:r>
      <w:r>
        <w:rPr>
          <w:rFonts w:ascii="Courier New" w:hAnsi="Courier New"/>
        </w:rPr>
        <w:t>нагрузки</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территории</w:t>
      </w:r>
      <w:r>
        <w:rPr>
          <w:rFonts w:ascii="Courier New" w:hAnsi="Courier New"/>
          <w:spacing w:val="-5"/>
        </w:rPr>
        <w:t xml:space="preserve"> </w:t>
      </w:r>
      <w:r>
        <w:rPr>
          <w:rFonts w:ascii="Courier New" w:hAnsi="Courier New"/>
        </w:rPr>
        <w:t>п/п,</w:t>
      </w:r>
      <w:r>
        <w:rPr>
          <w:rFonts w:ascii="Courier New" w:hAnsi="Courier New"/>
          <w:spacing w:val="-6"/>
        </w:rPr>
        <w:t xml:space="preserve"> </w:t>
      </w:r>
      <w:r>
        <w:rPr>
          <w:rFonts w:ascii="Courier New" w:hAnsi="Courier New"/>
        </w:rPr>
        <w:t>км,</w:t>
      </w:r>
      <w:r>
        <w:rPr>
          <w:rFonts w:ascii="Courier New" w:hAnsi="Courier New"/>
          <w:spacing w:val="-3"/>
        </w:rPr>
        <w:t xml:space="preserve"> </w:t>
      </w:r>
      <w:r>
        <w:rPr>
          <w:b/>
          <w:i/>
          <w:spacing w:val="-5"/>
        </w:rPr>
        <w:t>L1</w:t>
      </w:r>
    </w:p>
    <w:p w:rsidR="004F19BD" w:rsidRDefault="00EA37BF">
      <w:pPr>
        <w:spacing w:line="249" w:lineRule="exact"/>
        <w:ind w:left="222"/>
        <w:rPr>
          <w:rFonts w:ascii="Arial"/>
          <w:b/>
          <w:sz w:val="20"/>
        </w:rPr>
      </w:pPr>
      <w:r>
        <w:rPr>
          <w:b/>
          <w:i/>
        </w:rPr>
        <w:t>=</w:t>
      </w:r>
      <w:r>
        <w:rPr>
          <w:b/>
          <w:i/>
          <w:spacing w:val="-1"/>
        </w:rPr>
        <w:t xml:space="preserve"> </w:t>
      </w:r>
      <w:r>
        <w:rPr>
          <w:rFonts w:ascii="Arial"/>
          <w:b/>
          <w:spacing w:val="-7"/>
          <w:sz w:val="20"/>
        </w:rPr>
        <w:t>68</w:t>
      </w:r>
    </w:p>
    <w:p w:rsidR="004F19BD" w:rsidRDefault="004F19BD">
      <w:pPr>
        <w:spacing w:line="249" w:lineRule="exact"/>
        <w:rPr>
          <w:rFonts w:ascii="Arial"/>
          <w:sz w:val="20"/>
        </w:rPr>
        <w:sectPr w:rsidR="004F19BD">
          <w:pgSz w:w="11910" w:h="16840"/>
          <w:pgMar w:top="1080" w:right="900" w:bottom="280" w:left="1480" w:header="710" w:footer="0" w:gutter="0"/>
          <w:cols w:space="720"/>
        </w:sectPr>
      </w:pPr>
    </w:p>
    <w:p w:rsidR="004F19BD" w:rsidRDefault="00EA37BF">
      <w:pPr>
        <w:spacing w:before="92"/>
        <w:ind w:left="222"/>
        <w:rPr>
          <w:rFonts w:ascii="Arial" w:hAnsi="Arial"/>
          <w:b/>
          <w:sz w:val="20"/>
        </w:rPr>
      </w:pPr>
      <w:r>
        <w:rPr>
          <w:rFonts w:ascii="Courier New" w:hAnsi="Courier New"/>
        </w:rPr>
        <w:lastRenderedPageBreak/>
        <w:t>Максимальный</w:t>
      </w:r>
      <w:r>
        <w:rPr>
          <w:rFonts w:ascii="Courier New" w:hAnsi="Courier New"/>
          <w:spacing w:val="-7"/>
        </w:rPr>
        <w:t xml:space="preserve"> </w:t>
      </w:r>
      <w:r>
        <w:rPr>
          <w:rFonts w:ascii="Courier New" w:hAnsi="Courier New"/>
        </w:rPr>
        <w:t>пробег</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автомобиля</w:t>
      </w:r>
      <w:r>
        <w:rPr>
          <w:rFonts w:ascii="Courier New" w:hAnsi="Courier New"/>
          <w:spacing w:val="-5"/>
        </w:rPr>
        <w:t xml:space="preserve"> </w:t>
      </w:r>
      <w:r>
        <w:rPr>
          <w:rFonts w:ascii="Courier New" w:hAnsi="Courier New"/>
        </w:rPr>
        <w:t>без</w:t>
      </w:r>
      <w:r>
        <w:rPr>
          <w:rFonts w:ascii="Courier New" w:hAnsi="Courier New"/>
          <w:spacing w:val="-4"/>
        </w:rPr>
        <w:t xml:space="preserve"> </w:t>
      </w:r>
      <w:r>
        <w:rPr>
          <w:rFonts w:ascii="Courier New" w:hAnsi="Courier New"/>
        </w:rPr>
        <w:t>нагрузки</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5"/>
        </w:rPr>
        <w:t xml:space="preserve"> </w:t>
      </w:r>
      <w:r>
        <w:rPr>
          <w:rFonts w:ascii="Courier New" w:hAnsi="Courier New"/>
        </w:rPr>
        <w:t>км,</w:t>
      </w:r>
      <w:r>
        <w:rPr>
          <w:rFonts w:ascii="Courier New" w:hAnsi="Courier New"/>
          <w:spacing w:val="-2"/>
        </w:rPr>
        <w:t xml:space="preserve"> </w:t>
      </w:r>
      <w:r>
        <w:rPr>
          <w:b/>
          <w:i/>
        </w:rPr>
        <w:t>L2</w:t>
      </w:r>
      <w:r>
        <w:rPr>
          <w:b/>
          <w:i/>
          <w:spacing w:val="-2"/>
        </w:rPr>
        <w:t xml:space="preserve"> </w:t>
      </w:r>
      <w:r>
        <w:rPr>
          <w:b/>
          <w:i/>
        </w:rPr>
        <w:t>=</w:t>
      </w:r>
      <w:r>
        <w:rPr>
          <w:b/>
          <w:i/>
          <w:spacing w:val="-3"/>
        </w:rPr>
        <w:t xml:space="preserve"> </w:t>
      </w:r>
      <w:r>
        <w:rPr>
          <w:rFonts w:ascii="Arial" w:hAnsi="Arial"/>
          <w:b/>
          <w:spacing w:val="-10"/>
          <w:sz w:val="20"/>
        </w:rPr>
        <w:t>2</w:t>
      </w:r>
    </w:p>
    <w:p w:rsidR="004F19BD" w:rsidRDefault="00EA37BF">
      <w:pPr>
        <w:spacing w:before="223"/>
        <w:ind w:left="222"/>
        <w:rPr>
          <w:b/>
          <w:i/>
          <w:sz w:val="20"/>
        </w:rPr>
      </w:pPr>
      <w:r>
        <w:rPr>
          <w:b/>
          <w:i/>
          <w:sz w:val="20"/>
          <w:u w:val="single"/>
        </w:rPr>
        <w:t>Примесь:</w:t>
      </w:r>
      <w:r>
        <w:rPr>
          <w:b/>
          <w:i/>
          <w:spacing w:val="-5"/>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7"/>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7"/>
          <w:sz w:val="20"/>
          <w:u w:val="single"/>
        </w:rPr>
        <w:t xml:space="preserve"> </w:t>
      </w:r>
      <w:r>
        <w:rPr>
          <w:b/>
          <w:i/>
          <w:sz w:val="20"/>
          <w:u w:val="single"/>
        </w:rPr>
        <w:t>углерода,</w:t>
      </w:r>
      <w:r>
        <w:rPr>
          <w:b/>
          <w:i/>
          <w:spacing w:val="-5"/>
          <w:sz w:val="20"/>
          <w:u w:val="single"/>
        </w:rPr>
        <w:t xml:space="preserve"> </w:t>
      </w:r>
      <w:r>
        <w:rPr>
          <w:b/>
          <w:i/>
          <w:sz w:val="20"/>
          <w:u w:val="single"/>
        </w:rPr>
        <w:t>Угарный</w:t>
      </w:r>
      <w:r>
        <w:rPr>
          <w:b/>
          <w:i/>
          <w:spacing w:val="-7"/>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pStyle w:val="a3"/>
        <w:spacing w:before="8"/>
        <w:rPr>
          <w:b/>
          <w:i/>
          <w:sz w:val="20"/>
        </w:rPr>
      </w:pPr>
    </w:p>
    <w:p w:rsidR="004F19BD" w:rsidRDefault="00EA37BF">
      <w:pPr>
        <w:spacing w:before="1"/>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98.8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13.5</w:t>
      </w:r>
    </w:p>
    <w:p w:rsidR="004F19BD" w:rsidRDefault="00EA37BF">
      <w:pPr>
        <w:spacing w:before="230"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2"/>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1"/>
          <w:sz w:val="20"/>
        </w:rPr>
        <w:t xml:space="preserve"> </w:t>
      </w:r>
      <w:r>
        <w:rPr>
          <w:b/>
          <w:sz w:val="20"/>
        </w:rPr>
        <w:t>98.8</w:t>
      </w:r>
      <w:r>
        <w:rPr>
          <w:b/>
          <w:spacing w:val="-1"/>
          <w:sz w:val="20"/>
        </w:rPr>
        <w:t xml:space="preserve"> </w:t>
      </w:r>
      <w:r>
        <w:rPr>
          <w:b/>
          <w:sz w:val="20"/>
        </w:rPr>
        <w:t>·</w:t>
      </w:r>
      <w:r>
        <w:rPr>
          <w:b/>
          <w:spacing w:val="-4"/>
          <w:sz w:val="20"/>
        </w:rPr>
        <w:t xml:space="preserve"> </w:t>
      </w:r>
      <w:r>
        <w:rPr>
          <w:b/>
          <w:sz w:val="20"/>
        </w:rPr>
        <w:t>68</w:t>
      </w:r>
      <w:r>
        <w:rPr>
          <w:b/>
          <w:spacing w:val="-1"/>
          <w:sz w:val="20"/>
        </w:rPr>
        <w:t xml:space="preserve"> </w:t>
      </w:r>
      <w:r>
        <w:rPr>
          <w:b/>
          <w:sz w:val="20"/>
        </w:rPr>
        <w:t>+</w:t>
      </w:r>
      <w:r>
        <w:rPr>
          <w:b/>
          <w:spacing w:val="-2"/>
          <w:sz w:val="20"/>
        </w:rPr>
        <w:t xml:space="preserve"> </w:t>
      </w:r>
      <w:r>
        <w:rPr>
          <w:b/>
          <w:sz w:val="20"/>
        </w:rPr>
        <w:t>1.3</w:t>
      </w:r>
      <w:r>
        <w:rPr>
          <w:b/>
          <w:spacing w:val="-1"/>
          <w:sz w:val="20"/>
        </w:rPr>
        <w:t xml:space="preserve"> </w:t>
      </w:r>
      <w:r>
        <w:rPr>
          <w:b/>
          <w:sz w:val="20"/>
        </w:rPr>
        <w:t>·</w:t>
      </w:r>
      <w:r>
        <w:rPr>
          <w:b/>
          <w:spacing w:val="-4"/>
          <w:sz w:val="20"/>
        </w:rPr>
        <w:t xml:space="preserve"> </w:t>
      </w:r>
      <w:r>
        <w:rPr>
          <w:b/>
          <w:sz w:val="20"/>
        </w:rPr>
        <w:t>98.8</w:t>
      </w:r>
      <w:r>
        <w:rPr>
          <w:b/>
          <w:spacing w:val="-3"/>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2"/>
          <w:sz w:val="20"/>
        </w:rPr>
        <w:t xml:space="preserve"> </w:t>
      </w:r>
      <w:r>
        <w:rPr>
          <w:b/>
          <w:sz w:val="20"/>
        </w:rPr>
        <w:t>13.5</w:t>
      </w:r>
      <w:r>
        <w:rPr>
          <w:b/>
          <w:spacing w:val="-1"/>
          <w:sz w:val="20"/>
        </w:rPr>
        <w:t xml:space="preserve"> </w:t>
      </w:r>
      <w:r>
        <w:rPr>
          <w:b/>
          <w:sz w:val="20"/>
        </w:rPr>
        <w:t>·</w:t>
      </w:r>
      <w:r>
        <w:rPr>
          <w:b/>
          <w:spacing w:val="-2"/>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16748.3</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16748.3 · 1 · 30 · 10</w:t>
      </w:r>
      <w:r>
        <w:rPr>
          <w:b/>
          <w:sz w:val="20"/>
          <w:vertAlign w:val="superscript"/>
        </w:rPr>
        <w:t>-6</w:t>
      </w:r>
      <w:r>
        <w:rPr>
          <w:b/>
          <w:sz w:val="20"/>
        </w:rPr>
        <w:t xml:space="preserve"> = </w:t>
      </w:r>
      <w:r>
        <w:rPr>
          <w:rFonts w:ascii="Arial" w:hAnsi="Arial"/>
          <w:b/>
          <w:sz w:val="20"/>
        </w:rPr>
        <w:t xml:space="preserve">0.502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98.8 · 2 + 1.3 · 98.8 · 2 + 13.5 · 6 = </w:t>
      </w:r>
      <w:r>
        <w:rPr>
          <w:rFonts w:ascii="Arial" w:hAnsi="Arial"/>
          <w:b/>
          <w:sz w:val="20"/>
        </w:rPr>
        <w:t>535.5</w:t>
      </w:r>
    </w:p>
    <w:p w:rsidR="004F19BD" w:rsidRDefault="00EA37BF">
      <w:pPr>
        <w:spacing w:before="10"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3"/>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535.5</w:t>
      </w:r>
      <w:r>
        <w:rPr>
          <w:b/>
          <w:spacing w:val="-3"/>
          <w:sz w:val="20"/>
        </w:rPr>
        <w:t xml:space="preserve"> </w:t>
      </w:r>
      <w:r>
        <w:rPr>
          <w:b/>
          <w:sz w:val="20"/>
        </w:rPr>
        <w:t>·</w:t>
      </w:r>
      <w:r>
        <w:rPr>
          <w:b/>
          <w:spacing w:val="-1"/>
          <w:sz w:val="20"/>
        </w:rPr>
        <w:t xml:space="preserve"> </w:t>
      </w:r>
      <w:r>
        <w:rPr>
          <w:b/>
          <w:sz w:val="20"/>
        </w:rPr>
        <w:t>1</w:t>
      </w:r>
      <w:r>
        <w:rPr>
          <w:b/>
          <w:spacing w:val="-1"/>
          <w:sz w:val="20"/>
        </w:rPr>
        <w:t xml:space="preserve"> </w:t>
      </w:r>
      <w:r>
        <w:rPr>
          <w:b/>
          <w:sz w:val="20"/>
        </w:rPr>
        <w:t>/</w:t>
      </w:r>
      <w:r>
        <w:rPr>
          <w:b/>
          <w:spacing w:val="-5"/>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0.2975</w:t>
      </w:r>
    </w:p>
    <w:p w:rsidR="004F19BD" w:rsidRDefault="004F19BD">
      <w:pPr>
        <w:pStyle w:val="a3"/>
        <w:spacing w:before="4"/>
        <w:rPr>
          <w:rFonts w:ascii="Arial"/>
          <w:b/>
          <w:sz w:val="20"/>
        </w:rPr>
      </w:pPr>
    </w:p>
    <w:p w:rsidR="004F19BD" w:rsidRDefault="00EA37BF">
      <w:pPr>
        <w:ind w:left="222"/>
        <w:rPr>
          <w:b/>
          <w:i/>
          <w:sz w:val="20"/>
        </w:rPr>
      </w:pPr>
      <w:r>
        <w:rPr>
          <w:b/>
          <w:i/>
          <w:sz w:val="20"/>
          <w:u w:val="single"/>
        </w:rPr>
        <w:t>Примесь:</w:t>
      </w:r>
      <w:r>
        <w:rPr>
          <w:b/>
          <w:i/>
          <w:spacing w:val="-6"/>
          <w:sz w:val="20"/>
          <w:u w:val="single"/>
        </w:rPr>
        <w:t xml:space="preserve"> </w:t>
      </w:r>
      <w:r>
        <w:rPr>
          <w:b/>
          <w:i/>
          <w:sz w:val="20"/>
          <w:u w:val="single"/>
        </w:rPr>
        <w:t>2732</w:t>
      </w:r>
      <w:r>
        <w:rPr>
          <w:b/>
          <w:i/>
          <w:spacing w:val="-6"/>
          <w:sz w:val="20"/>
          <w:u w:val="single"/>
        </w:rPr>
        <w:t xml:space="preserve"> </w:t>
      </w:r>
      <w:r>
        <w:rPr>
          <w:b/>
          <w:i/>
          <w:sz w:val="20"/>
          <w:u w:val="single"/>
        </w:rPr>
        <w:t>Керосин</w:t>
      </w:r>
      <w:r>
        <w:rPr>
          <w:b/>
          <w:i/>
          <w:spacing w:val="-7"/>
          <w:sz w:val="20"/>
          <w:u w:val="single"/>
        </w:rPr>
        <w:t xml:space="preserve"> </w:t>
      </w:r>
      <w:r>
        <w:rPr>
          <w:b/>
          <w:i/>
          <w:spacing w:val="-2"/>
          <w:sz w:val="20"/>
          <w:u w:val="single"/>
        </w:rPr>
        <w:t>(654*)</w:t>
      </w:r>
    </w:p>
    <w:p w:rsidR="004F19BD" w:rsidRDefault="004F19BD">
      <w:pPr>
        <w:pStyle w:val="a3"/>
        <w:spacing w:before="9"/>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12.4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2.9</w:t>
      </w:r>
    </w:p>
    <w:p w:rsidR="004F19BD" w:rsidRDefault="00EA37BF">
      <w:pPr>
        <w:spacing w:before="230"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 L1N</w:t>
      </w:r>
      <w:r>
        <w:rPr>
          <w:b/>
          <w:i/>
          <w:spacing w:val="-2"/>
          <w:sz w:val="20"/>
        </w:rPr>
        <w:t xml:space="preserve"> </w:t>
      </w:r>
      <w:r>
        <w:rPr>
          <w:b/>
          <w:i/>
          <w:sz w:val="20"/>
        </w:rPr>
        <w:t>+</w:t>
      </w:r>
      <w:r>
        <w:rPr>
          <w:b/>
          <w:i/>
          <w:spacing w:val="-3"/>
          <w:sz w:val="20"/>
        </w:rPr>
        <w:t xml:space="preserve"> </w:t>
      </w:r>
      <w:r>
        <w:rPr>
          <w:b/>
          <w:i/>
          <w:sz w:val="20"/>
        </w:rPr>
        <w:t>MXX</w:t>
      </w:r>
      <w:r>
        <w:rPr>
          <w:b/>
          <w:i/>
          <w:spacing w:val="-2"/>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1"/>
          <w:sz w:val="20"/>
        </w:rPr>
        <w:t xml:space="preserve"> </w:t>
      </w:r>
      <w:r>
        <w:rPr>
          <w:b/>
          <w:sz w:val="20"/>
        </w:rPr>
        <w:t>12.4</w:t>
      </w:r>
      <w:r>
        <w:rPr>
          <w:b/>
          <w:spacing w:val="-1"/>
          <w:sz w:val="20"/>
        </w:rPr>
        <w:t xml:space="preserve"> </w:t>
      </w:r>
      <w:r>
        <w:rPr>
          <w:b/>
          <w:sz w:val="20"/>
        </w:rPr>
        <w:t>·</w:t>
      </w:r>
      <w:r>
        <w:rPr>
          <w:b/>
          <w:spacing w:val="-3"/>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 ·</w:t>
      </w:r>
      <w:r>
        <w:rPr>
          <w:b/>
          <w:spacing w:val="-4"/>
          <w:sz w:val="20"/>
        </w:rPr>
        <w:t xml:space="preserve"> </w:t>
      </w:r>
      <w:r>
        <w:rPr>
          <w:b/>
          <w:sz w:val="20"/>
        </w:rPr>
        <w:t>12.4</w:t>
      </w:r>
      <w:r>
        <w:rPr>
          <w:b/>
          <w:spacing w:val="-3"/>
          <w:sz w:val="20"/>
        </w:rPr>
        <w:t xml:space="preserve"> </w:t>
      </w:r>
      <w:r>
        <w:rPr>
          <w:b/>
          <w:sz w:val="20"/>
        </w:rPr>
        <w:t>·</w:t>
      </w:r>
      <w:r>
        <w:rPr>
          <w:b/>
          <w:spacing w:val="-1"/>
          <w:sz w:val="20"/>
        </w:rPr>
        <w:t xml:space="preserve"> </w:t>
      </w:r>
      <w:r>
        <w:rPr>
          <w:b/>
          <w:sz w:val="20"/>
        </w:rPr>
        <w:t>68</w:t>
      </w:r>
      <w:r>
        <w:rPr>
          <w:b/>
          <w:spacing w:val="-1"/>
          <w:sz w:val="20"/>
        </w:rPr>
        <w:t xml:space="preserve"> </w:t>
      </w:r>
      <w:r>
        <w:rPr>
          <w:b/>
          <w:sz w:val="20"/>
        </w:rPr>
        <w:t>+</w:t>
      </w:r>
      <w:r>
        <w:rPr>
          <w:b/>
          <w:spacing w:val="-2"/>
          <w:sz w:val="20"/>
        </w:rPr>
        <w:t xml:space="preserve"> </w:t>
      </w:r>
      <w:r>
        <w:rPr>
          <w:b/>
          <w:sz w:val="20"/>
        </w:rPr>
        <w:t>2.9</w:t>
      </w:r>
      <w:r>
        <w:rPr>
          <w:b/>
          <w:spacing w:val="-3"/>
          <w:sz w:val="20"/>
        </w:rPr>
        <w:t xml:space="preserve"> </w:t>
      </w:r>
      <w:r>
        <w:rPr>
          <w:b/>
          <w:sz w:val="20"/>
        </w:rPr>
        <w:t>·</w:t>
      </w:r>
      <w:r>
        <w:rPr>
          <w:b/>
          <w:spacing w:val="-2"/>
          <w:sz w:val="20"/>
        </w:rPr>
        <w:t xml:space="preserve"> </w:t>
      </w:r>
      <w:r>
        <w:rPr>
          <w:b/>
          <w:sz w:val="20"/>
        </w:rPr>
        <w:t>96 =</w:t>
      </w:r>
      <w:r>
        <w:rPr>
          <w:b/>
          <w:spacing w:val="4"/>
          <w:sz w:val="20"/>
        </w:rPr>
        <w:t xml:space="preserve"> </w:t>
      </w:r>
      <w:r>
        <w:rPr>
          <w:rFonts w:ascii="Arial" w:hAnsi="Arial"/>
          <w:b/>
          <w:spacing w:val="-2"/>
          <w:sz w:val="20"/>
        </w:rPr>
        <w:t>2217.8</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w:t>
      </w:r>
      <w:r>
        <w:rPr>
          <w:b/>
          <w:spacing w:val="-1"/>
          <w:sz w:val="20"/>
        </w:rPr>
        <w:t xml:space="preserve"> </w:t>
      </w:r>
      <w:r>
        <w:rPr>
          <w:b/>
          <w:sz w:val="20"/>
        </w:rPr>
        <w:t>2217.8 ·</w:t>
      </w:r>
      <w:r>
        <w:rPr>
          <w:b/>
          <w:spacing w:val="-1"/>
          <w:sz w:val="20"/>
        </w:rPr>
        <w:t xml:space="preserve"> </w:t>
      </w:r>
      <w:r>
        <w:rPr>
          <w:b/>
          <w:sz w:val="20"/>
        </w:rPr>
        <w:t>1 ·</w:t>
      </w:r>
      <w:r>
        <w:rPr>
          <w:b/>
          <w:spacing w:val="-1"/>
          <w:sz w:val="20"/>
        </w:rPr>
        <w:t xml:space="preserve"> </w:t>
      </w:r>
      <w:r>
        <w:rPr>
          <w:b/>
          <w:sz w:val="20"/>
        </w:rPr>
        <w:t>30 ·</w:t>
      </w:r>
      <w:r>
        <w:rPr>
          <w:b/>
          <w:spacing w:val="-1"/>
          <w:sz w:val="20"/>
        </w:rPr>
        <w:t xml:space="preserve"> </w:t>
      </w:r>
      <w:r>
        <w:rPr>
          <w:b/>
          <w:sz w:val="20"/>
        </w:rPr>
        <w:t>10</w:t>
      </w:r>
      <w:r>
        <w:rPr>
          <w:b/>
          <w:sz w:val="20"/>
          <w:vertAlign w:val="superscript"/>
        </w:rPr>
        <w:t>-6</w:t>
      </w:r>
      <w:r>
        <w:rPr>
          <w:b/>
          <w:sz w:val="20"/>
        </w:rPr>
        <w:t xml:space="preserve"> = </w:t>
      </w:r>
      <w:r>
        <w:rPr>
          <w:rFonts w:ascii="Arial" w:hAnsi="Arial"/>
          <w:b/>
          <w:sz w:val="20"/>
        </w:rPr>
        <w:t xml:space="preserve">0.0665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12.4 · 2 + 1.3 · 12.4 · 2 + 2.9 · 6 = </w:t>
      </w:r>
      <w:r>
        <w:rPr>
          <w:rFonts w:ascii="Arial" w:hAnsi="Arial"/>
          <w:b/>
          <w:sz w:val="20"/>
        </w:rPr>
        <w:t>74.4</w:t>
      </w:r>
    </w:p>
    <w:p w:rsidR="004F19BD" w:rsidRDefault="00EA37BF">
      <w:pPr>
        <w:spacing w:before="10"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3"/>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74.4</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30</w:t>
      </w:r>
      <w:r>
        <w:rPr>
          <w:b/>
          <w:spacing w:val="-1"/>
          <w:sz w:val="20"/>
        </w:rPr>
        <w:t xml:space="preserve"> </w:t>
      </w:r>
      <w:r>
        <w:rPr>
          <w:b/>
          <w:sz w:val="20"/>
        </w:rPr>
        <w:t>/</w:t>
      </w:r>
      <w:r>
        <w:rPr>
          <w:b/>
          <w:spacing w:val="1"/>
          <w:sz w:val="20"/>
        </w:rPr>
        <w:t xml:space="preserve"> </w:t>
      </w:r>
      <w:r>
        <w:rPr>
          <w:b/>
          <w:sz w:val="20"/>
        </w:rPr>
        <w:t>60</w:t>
      </w:r>
      <w:r>
        <w:rPr>
          <w:b/>
          <w:spacing w:val="-3"/>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0.0413</w:t>
      </w:r>
    </w:p>
    <w:p w:rsidR="004F19BD" w:rsidRDefault="004F19BD">
      <w:pPr>
        <w:pStyle w:val="a3"/>
        <w:spacing w:before="10"/>
        <w:rPr>
          <w:rFonts w:ascii="Arial"/>
          <w:b/>
          <w:sz w:val="20"/>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7"/>
        </w:rPr>
        <w:t xml:space="preserve"> </w:t>
      </w:r>
      <w:r>
        <w:rPr>
          <w:rFonts w:ascii="Courier New" w:hAnsi="Courier New"/>
        </w:rPr>
        <w:t>оксидов</w:t>
      </w:r>
      <w:r>
        <w:rPr>
          <w:rFonts w:ascii="Courier New" w:hAnsi="Courier New"/>
          <w:spacing w:val="-7"/>
        </w:rPr>
        <w:t xml:space="preserve"> </w:t>
      </w:r>
      <w:r>
        <w:rPr>
          <w:rFonts w:ascii="Courier New" w:hAnsi="Courier New"/>
          <w:spacing w:val="-2"/>
        </w:rPr>
        <w:t>азота:</w:t>
      </w:r>
    </w:p>
    <w:p w:rsidR="004F19BD" w:rsidRDefault="004F19BD">
      <w:pPr>
        <w:pStyle w:val="a3"/>
        <w:spacing w:before="3"/>
        <w:rPr>
          <w:rFonts w:ascii="Courier New"/>
          <w:sz w:val="22"/>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1.8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0.2</w:t>
      </w:r>
    </w:p>
    <w:p w:rsidR="004F19BD" w:rsidRDefault="00EA37BF">
      <w:pPr>
        <w:spacing w:before="230"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w:t>
      </w:r>
      <w:r>
        <w:rPr>
          <w:b/>
          <w:i/>
          <w:spacing w:val="-2"/>
          <w:sz w:val="20"/>
        </w:rPr>
        <w:t xml:space="preserve"> </w:t>
      </w:r>
      <w:r>
        <w:rPr>
          <w:b/>
          <w:i/>
          <w:sz w:val="20"/>
        </w:rPr>
        <w:t>L1N</w:t>
      </w:r>
      <w:r>
        <w:rPr>
          <w:b/>
          <w:i/>
          <w:spacing w:val="-2"/>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2"/>
          <w:sz w:val="20"/>
        </w:rPr>
        <w:t xml:space="preserve"> </w:t>
      </w:r>
      <w:r>
        <w:rPr>
          <w:b/>
          <w:i/>
          <w:sz w:val="20"/>
        </w:rPr>
        <w:t>TXS</w:t>
      </w:r>
      <w:r>
        <w:rPr>
          <w:b/>
          <w:i/>
          <w:spacing w:val="-3"/>
          <w:sz w:val="20"/>
        </w:rPr>
        <w:t xml:space="preserve"> </w:t>
      </w:r>
      <w:r>
        <w:rPr>
          <w:b/>
          <w:i/>
          <w:sz w:val="20"/>
        </w:rPr>
        <w:t xml:space="preserve">= </w:t>
      </w:r>
      <w:r>
        <w:rPr>
          <w:b/>
          <w:sz w:val="20"/>
        </w:rPr>
        <w:t>1.8</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1"/>
          <w:sz w:val="20"/>
        </w:rPr>
        <w:t xml:space="preserve"> </w:t>
      </w:r>
      <w:r>
        <w:rPr>
          <w:b/>
          <w:sz w:val="20"/>
        </w:rPr>
        <w:t>1.8</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0.2</w:t>
      </w:r>
      <w:r>
        <w:rPr>
          <w:b/>
          <w:spacing w:val="-3"/>
          <w:sz w:val="20"/>
        </w:rPr>
        <w:t xml:space="preserve"> </w:t>
      </w:r>
      <w:r>
        <w:rPr>
          <w:b/>
          <w:sz w:val="20"/>
        </w:rPr>
        <w:t>·</w:t>
      </w:r>
      <w:r>
        <w:rPr>
          <w:b/>
          <w:spacing w:val="-2"/>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300.7</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w:t>
      </w:r>
      <w:r>
        <w:rPr>
          <w:b/>
          <w:spacing w:val="-1"/>
          <w:sz w:val="20"/>
        </w:rPr>
        <w:t xml:space="preserve"> </w:t>
      </w:r>
      <w:r>
        <w:rPr>
          <w:b/>
          <w:sz w:val="20"/>
        </w:rPr>
        <w:t>300.7 ·</w:t>
      </w:r>
      <w:r>
        <w:rPr>
          <w:b/>
          <w:spacing w:val="-1"/>
          <w:sz w:val="20"/>
        </w:rPr>
        <w:t xml:space="preserve"> </w:t>
      </w:r>
      <w:r>
        <w:rPr>
          <w:b/>
          <w:sz w:val="20"/>
        </w:rPr>
        <w:t>1 ·</w:t>
      </w:r>
      <w:r>
        <w:rPr>
          <w:b/>
          <w:spacing w:val="-1"/>
          <w:sz w:val="20"/>
        </w:rPr>
        <w:t xml:space="preserve"> </w:t>
      </w:r>
      <w:r>
        <w:rPr>
          <w:b/>
          <w:sz w:val="20"/>
        </w:rPr>
        <w:t>30 ·</w:t>
      </w:r>
      <w:r>
        <w:rPr>
          <w:b/>
          <w:spacing w:val="-1"/>
          <w:sz w:val="20"/>
        </w:rPr>
        <w:t xml:space="preserve"> </w:t>
      </w:r>
      <w:r>
        <w:rPr>
          <w:b/>
          <w:sz w:val="20"/>
        </w:rPr>
        <w:t>10</w:t>
      </w:r>
      <w:r>
        <w:rPr>
          <w:b/>
          <w:sz w:val="20"/>
          <w:vertAlign w:val="superscript"/>
        </w:rPr>
        <w:t>-6</w:t>
      </w:r>
      <w:r>
        <w:rPr>
          <w:b/>
          <w:sz w:val="20"/>
        </w:rPr>
        <w:t xml:space="preserve"> = </w:t>
      </w:r>
      <w:r>
        <w:rPr>
          <w:rFonts w:ascii="Arial" w:hAnsi="Arial"/>
          <w:b/>
          <w:sz w:val="20"/>
        </w:rPr>
        <w:t xml:space="preserve">0.00902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1.8 · 2 + 1.3 · 1.8 · 2 + 0.2 · 6 = </w:t>
      </w:r>
      <w:r>
        <w:rPr>
          <w:rFonts w:ascii="Arial" w:hAnsi="Arial"/>
          <w:b/>
          <w:sz w:val="20"/>
        </w:rPr>
        <w:t>9.48</w:t>
      </w:r>
    </w:p>
    <w:p w:rsidR="004F19BD" w:rsidRDefault="00EA37BF">
      <w:pPr>
        <w:spacing w:before="10"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9.48 ·</w:t>
      </w:r>
      <w:r>
        <w:rPr>
          <w:b/>
          <w:spacing w:val="-4"/>
          <w:sz w:val="20"/>
        </w:rPr>
        <w:t xml:space="preserve"> </w:t>
      </w:r>
      <w:r>
        <w:rPr>
          <w:b/>
          <w:sz w:val="20"/>
        </w:rPr>
        <w:t>1</w:t>
      </w:r>
      <w:r>
        <w:rPr>
          <w:b/>
          <w:spacing w:val="-1"/>
          <w:sz w:val="20"/>
        </w:rPr>
        <w:t xml:space="preserve"> </w:t>
      </w:r>
      <w:r>
        <w:rPr>
          <w:b/>
          <w:sz w:val="20"/>
        </w:rPr>
        <w:t>/</w:t>
      </w:r>
      <w:r>
        <w:rPr>
          <w:b/>
          <w:spacing w:val="-2"/>
          <w:sz w:val="20"/>
        </w:rPr>
        <w:t xml:space="preserve"> </w:t>
      </w:r>
      <w:r>
        <w:rPr>
          <w:b/>
          <w:sz w:val="20"/>
        </w:rPr>
        <w:t>30</w:t>
      </w:r>
      <w:r>
        <w:rPr>
          <w:b/>
          <w:spacing w:val="-3"/>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0.00527</w:t>
      </w:r>
    </w:p>
    <w:p w:rsidR="004F19BD" w:rsidRDefault="004F19BD">
      <w:pPr>
        <w:pStyle w:val="a3"/>
        <w:spacing w:before="10"/>
        <w:rPr>
          <w:rFonts w:ascii="Arial"/>
          <w:b/>
          <w:sz w:val="20"/>
        </w:rPr>
      </w:pPr>
    </w:p>
    <w:p w:rsidR="004F19BD" w:rsidRDefault="00EA37BF">
      <w:pPr>
        <w:ind w:left="222"/>
        <w:rPr>
          <w:rFonts w:ascii="Courier New" w:hAnsi="Courier New"/>
        </w:rPr>
      </w:pPr>
      <w:r>
        <w:rPr>
          <w:rFonts w:ascii="Courier New" w:hAnsi="Courier New"/>
        </w:rPr>
        <w:t>С</w:t>
      </w:r>
      <w:r>
        <w:rPr>
          <w:rFonts w:ascii="Courier New" w:hAnsi="Courier New"/>
          <w:spacing w:val="-7"/>
        </w:rPr>
        <w:t xml:space="preserve"> </w:t>
      </w:r>
      <w:r>
        <w:rPr>
          <w:rFonts w:ascii="Courier New" w:hAnsi="Courier New"/>
        </w:rPr>
        <w:t>учетом</w:t>
      </w:r>
      <w:r>
        <w:rPr>
          <w:rFonts w:ascii="Courier New" w:hAnsi="Courier New"/>
          <w:spacing w:val="-6"/>
        </w:rPr>
        <w:t xml:space="preserve"> </w:t>
      </w:r>
      <w:r>
        <w:rPr>
          <w:rFonts w:ascii="Courier New" w:hAnsi="Courier New"/>
        </w:rPr>
        <w:t>трансформации</w:t>
      </w:r>
      <w:r>
        <w:rPr>
          <w:rFonts w:ascii="Courier New" w:hAnsi="Courier New"/>
          <w:spacing w:val="-7"/>
        </w:rPr>
        <w:t xml:space="preserve"> </w:t>
      </w:r>
      <w:r>
        <w:rPr>
          <w:rFonts w:ascii="Courier New" w:hAnsi="Courier New"/>
        </w:rPr>
        <w:t>оксидов</w:t>
      </w:r>
      <w:r>
        <w:rPr>
          <w:rFonts w:ascii="Courier New" w:hAnsi="Courier New"/>
          <w:spacing w:val="-6"/>
        </w:rPr>
        <w:t xml:space="preserve"> </w:t>
      </w:r>
      <w:r>
        <w:rPr>
          <w:rFonts w:ascii="Courier New" w:hAnsi="Courier New"/>
        </w:rPr>
        <w:t>азота</w:t>
      </w:r>
      <w:r>
        <w:rPr>
          <w:rFonts w:ascii="Courier New" w:hAnsi="Courier New"/>
          <w:spacing w:val="-6"/>
        </w:rPr>
        <w:t xml:space="preserve"> </w:t>
      </w:r>
      <w:r>
        <w:rPr>
          <w:rFonts w:ascii="Courier New" w:hAnsi="Courier New"/>
          <w:spacing w:val="-2"/>
        </w:rPr>
        <w:t>получаем:</w:t>
      </w:r>
    </w:p>
    <w:p w:rsidR="004F19BD" w:rsidRDefault="00EA37BF">
      <w:pPr>
        <w:spacing w:before="244"/>
        <w:ind w:left="222"/>
        <w:rPr>
          <w:b/>
          <w:i/>
          <w:sz w:val="20"/>
        </w:rPr>
      </w:pPr>
      <w:r>
        <w:rPr>
          <w:b/>
          <w:i/>
          <w:sz w:val="20"/>
          <w:u w:val="single"/>
        </w:rPr>
        <w:t>Примесь:</w:t>
      </w:r>
      <w:r>
        <w:rPr>
          <w:b/>
          <w:i/>
          <w:spacing w:val="-7"/>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7"/>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7"/>
          <w:sz w:val="20"/>
          <w:u w:val="single"/>
        </w:rPr>
        <w:t xml:space="preserve"> </w:t>
      </w:r>
      <w:r>
        <w:rPr>
          <w:b/>
          <w:i/>
          <w:spacing w:val="-5"/>
          <w:sz w:val="20"/>
          <w:u w:val="single"/>
        </w:rPr>
        <w:t>(4)</w:t>
      </w:r>
    </w:p>
    <w:p w:rsidR="004F19BD" w:rsidRDefault="004F19BD">
      <w:pPr>
        <w:pStyle w:val="a3"/>
        <w:spacing w:before="7"/>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5"/>
        </w:rPr>
        <w:t xml:space="preserve"> </w:t>
      </w:r>
      <w:r>
        <w:rPr>
          <w:rFonts w:ascii="Courier New" w:hAnsi="Courier New"/>
        </w:rPr>
        <w:t>т/год,</w:t>
      </w:r>
      <w:r>
        <w:rPr>
          <w:rFonts w:ascii="Courier New" w:hAnsi="Courier New"/>
          <w:spacing w:val="-6"/>
        </w:rPr>
        <w:t xml:space="preserve"> </w:t>
      </w:r>
      <w:r>
        <w:rPr>
          <w:b/>
          <w:i/>
        </w:rPr>
        <w:t>_M_</w:t>
      </w:r>
      <w:r>
        <w:rPr>
          <w:b/>
          <w:i/>
          <w:spacing w:val="-2"/>
        </w:rPr>
        <w:t xml:space="preserve"> </w:t>
      </w:r>
      <w:r>
        <w:rPr>
          <w:b/>
          <w:i/>
        </w:rPr>
        <w:t>=</w:t>
      </w:r>
      <w:r>
        <w:rPr>
          <w:b/>
          <w:i/>
          <w:spacing w:val="-3"/>
        </w:rPr>
        <w:t xml:space="preserve"> </w:t>
      </w:r>
      <w:r>
        <w:rPr>
          <w:b/>
          <w:i/>
          <w:sz w:val="20"/>
        </w:rPr>
        <w:t>0.8</w:t>
      </w:r>
      <w:r>
        <w:rPr>
          <w:b/>
          <w:i/>
          <w:spacing w:val="-3"/>
          <w:sz w:val="20"/>
        </w:rPr>
        <w:t xml:space="preserve"> </w:t>
      </w:r>
      <w:r>
        <w:rPr>
          <w:b/>
          <w:i/>
          <w:sz w:val="20"/>
        </w:rPr>
        <w:t>·</w:t>
      </w:r>
      <w:r>
        <w:rPr>
          <w:b/>
          <w:i/>
          <w:spacing w:val="-2"/>
          <w:sz w:val="20"/>
        </w:rPr>
        <w:t xml:space="preserve"> </w:t>
      </w:r>
      <w:r>
        <w:rPr>
          <w:b/>
          <w:i/>
          <w:sz w:val="20"/>
        </w:rPr>
        <w:t>M</w:t>
      </w:r>
      <w:r>
        <w:rPr>
          <w:b/>
          <w:i/>
          <w:spacing w:val="-2"/>
          <w:sz w:val="20"/>
        </w:rPr>
        <w:t xml:space="preserve"> </w:t>
      </w:r>
      <w:r>
        <w:rPr>
          <w:b/>
          <w:i/>
          <w:sz w:val="20"/>
        </w:rPr>
        <w:t>=</w:t>
      </w:r>
      <w:r>
        <w:rPr>
          <w:b/>
          <w:i/>
          <w:spacing w:val="-1"/>
          <w:sz w:val="20"/>
        </w:rPr>
        <w:t xml:space="preserve"> </w:t>
      </w:r>
      <w:r>
        <w:rPr>
          <w:b/>
          <w:sz w:val="20"/>
        </w:rPr>
        <w:t>0.8</w:t>
      </w:r>
      <w:r>
        <w:rPr>
          <w:b/>
          <w:spacing w:val="-3"/>
          <w:sz w:val="20"/>
        </w:rPr>
        <w:t xml:space="preserve"> </w:t>
      </w:r>
      <w:r>
        <w:rPr>
          <w:b/>
          <w:sz w:val="20"/>
        </w:rPr>
        <w:t>·</w:t>
      </w:r>
      <w:r>
        <w:rPr>
          <w:b/>
          <w:spacing w:val="-2"/>
          <w:sz w:val="20"/>
        </w:rPr>
        <w:t xml:space="preserve"> </w:t>
      </w:r>
      <w:r>
        <w:rPr>
          <w:b/>
          <w:sz w:val="20"/>
        </w:rPr>
        <w:t>0.00902</w:t>
      </w:r>
      <w:r>
        <w:rPr>
          <w:b/>
          <w:spacing w:val="-1"/>
          <w:sz w:val="20"/>
        </w:rPr>
        <w:t xml:space="preserve"> </w:t>
      </w:r>
      <w:r>
        <w:rPr>
          <w:b/>
          <w:sz w:val="20"/>
        </w:rPr>
        <w:t xml:space="preserve">= </w:t>
      </w:r>
      <w:r>
        <w:rPr>
          <w:rFonts w:ascii="Arial" w:hAnsi="Arial"/>
          <w:b/>
          <w:spacing w:val="-2"/>
          <w:sz w:val="20"/>
        </w:rPr>
        <w:t>0.00722</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0.8</w:t>
      </w:r>
      <w:r>
        <w:rPr>
          <w:b/>
          <w:i/>
          <w:spacing w:val="-2"/>
          <w:sz w:val="20"/>
        </w:rPr>
        <w:t xml:space="preserve"> </w:t>
      </w:r>
      <w:r>
        <w:rPr>
          <w:b/>
          <w:i/>
          <w:sz w:val="20"/>
        </w:rPr>
        <w:t>·</w:t>
      </w:r>
      <w:r>
        <w:rPr>
          <w:b/>
          <w:i/>
          <w:spacing w:val="-2"/>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0.8</w:t>
      </w:r>
      <w:r>
        <w:rPr>
          <w:b/>
          <w:spacing w:val="-2"/>
          <w:sz w:val="20"/>
        </w:rPr>
        <w:t xml:space="preserve"> </w:t>
      </w:r>
      <w:r>
        <w:rPr>
          <w:b/>
          <w:sz w:val="20"/>
        </w:rPr>
        <w:t>·</w:t>
      </w:r>
      <w:r>
        <w:rPr>
          <w:b/>
          <w:spacing w:val="-5"/>
          <w:sz w:val="20"/>
        </w:rPr>
        <w:t xml:space="preserve"> </w:t>
      </w:r>
      <w:r>
        <w:rPr>
          <w:b/>
          <w:sz w:val="20"/>
        </w:rPr>
        <w:t>0.00527</w:t>
      </w:r>
      <w:r>
        <w:rPr>
          <w:b/>
          <w:spacing w:val="-1"/>
          <w:sz w:val="20"/>
        </w:rPr>
        <w:t xml:space="preserve"> </w:t>
      </w:r>
      <w:r>
        <w:rPr>
          <w:b/>
          <w:sz w:val="20"/>
        </w:rPr>
        <w:t>=</w:t>
      </w:r>
      <w:r>
        <w:rPr>
          <w:b/>
          <w:spacing w:val="-2"/>
          <w:sz w:val="20"/>
        </w:rPr>
        <w:t xml:space="preserve"> </w:t>
      </w:r>
      <w:r>
        <w:rPr>
          <w:rFonts w:ascii="Arial" w:hAnsi="Arial"/>
          <w:b/>
          <w:spacing w:val="-2"/>
          <w:sz w:val="20"/>
        </w:rPr>
        <w:t>0.00422</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0304</w:t>
      </w:r>
      <w:r>
        <w:rPr>
          <w:b/>
          <w:i/>
          <w:spacing w:val="-5"/>
          <w:sz w:val="20"/>
          <w:u w:val="single"/>
        </w:rPr>
        <w:t xml:space="preserve"> </w:t>
      </w:r>
      <w:r>
        <w:rPr>
          <w:b/>
          <w:i/>
          <w:sz w:val="20"/>
          <w:u w:val="single"/>
        </w:rPr>
        <w:t>Азот</w:t>
      </w:r>
      <w:r>
        <w:rPr>
          <w:b/>
          <w:i/>
          <w:spacing w:val="-5"/>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оксид)</w:t>
      </w:r>
      <w:r>
        <w:rPr>
          <w:b/>
          <w:i/>
          <w:spacing w:val="-5"/>
          <w:sz w:val="20"/>
          <w:u w:val="single"/>
        </w:rPr>
        <w:t xml:space="preserve"> (6)</w:t>
      </w:r>
    </w:p>
    <w:p w:rsidR="004F19BD" w:rsidRDefault="004F19BD">
      <w:pPr>
        <w:pStyle w:val="a3"/>
        <w:spacing w:before="9"/>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т/год,</w:t>
      </w:r>
      <w:r>
        <w:rPr>
          <w:rFonts w:ascii="Courier New" w:hAnsi="Courier New"/>
          <w:spacing w:val="-6"/>
        </w:rPr>
        <w:t xml:space="preserve"> </w:t>
      </w:r>
      <w:r>
        <w:rPr>
          <w:b/>
          <w:i/>
        </w:rPr>
        <w:t>_M_</w:t>
      </w:r>
      <w:r>
        <w:rPr>
          <w:b/>
          <w:i/>
          <w:spacing w:val="-3"/>
        </w:rPr>
        <w:t xml:space="preserve"> </w:t>
      </w:r>
      <w:r>
        <w:rPr>
          <w:b/>
          <w:i/>
        </w:rPr>
        <w:t>=</w:t>
      </w:r>
      <w:r>
        <w:rPr>
          <w:b/>
          <w:i/>
          <w:spacing w:val="-3"/>
        </w:rPr>
        <w:t xml:space="preserve"> </w:t>
      </w:r>
      <w:r>
        <w:rPr>
          <w:b/>
          <w:i/>
          <w:sz w:val="20"/>
        </w:rPr>
        <w:t>0.13</w:t>
      </w:r>
      <w:r>
        <w:rPr>
          <w:b/>
          <w:i/>
          <w:spacing w:val="-1"/>
          <w:sz w:val="20"/>
        </w:rPr>
        <w:t xml:space="preserve"> </w:t>
      </w:r>
      <w:r>
        <w:rPr>
          <w:b/>
          <w:i/>
          <w:sz w:val="20"/>
        </w:rPr>
        <w:t>·</w:t>
      </w:r>
      <w:r>
        <w:rPr>
          <w:b/>
          <w:i/>
          <w:spacing w:val="-3"/>
          <w:sz w:val="20"/>
        </w:rPr>
        <w:t xml:space="preserve"> </w:t>
      </w:r>
      <w:r>
        <w:rPr>
          <w:b/>
          <w:i/>
          <w:sz w:val="20"/>
        </w:rPr>
        <w:t>M</w:t>
      </w:r>
      <w:r>
        <w:rPr>
          <w:b/>
          <w:i/>
          <w:spacing w:val="-2"/>
          <w:sz w:val="20"/>
        </w:rPr>
        <w:t xml:space="preserve"> </w:t>
      </w:r>
      <w:r>
        <w:rPr>
          <w:b/>
          <w:i/>
          <w:sz w:val="20"/>
        </w:rPr>
        <w:t>=</w:t>
      </w:r>
      <w:r>
        <w:rPr>
          <w:b/>
          <w:i/>
          <w:spacing w:val="-1"/>
          <w:sz w:val="20"/>
        </w:rPr>
        <w:t xml:space="preserve"> </w:t>
      </w:r>
      <w:r>
        <w:rPr>
          <w:b/>
          <w:sz w:val="20"/>
        </w:rPr>
        <w:t>0.13</w:t>
      </w:r>
      <w:r>
        <w:rPr>
          <w:b/>
          <w:spacing w:val="-1"/>
          <w:sz w:val="20"/>
        </w:rPr>
        <w:t xml:space="preserve"> </w:t>
      </w:r>
      <w:r>
        <w:rPr>
          <w:b/>
          <w:sz w:val="20"/>
        </w:rPr>
        <w:t>·</w:t>
      </w:r>
      <w:r>
        <w:rPr>
          <w:b/>
          <w:spacing w:val="-3"/>
          <w:sz w:val="20"/>
        </w:rPr>
        <w:t xml:space="preserve"> </w:t>
      </w:r>
      <w:r>
        <w:rPr>
          <w:b/>
          <w:sz w:val="20"/>
        </w:rPr>
        <w:t>0.00902</w:t>
      </w:r>
      <w:r>
        <w:rPr>
          <w:b/>
          <w:spacing w:val="-1"/>
          <w:sz w:val="20"/>
        </w:rPr>
        <w:t xml:space="preserve"> </w:t>
      </w:r>
      <w:r>
        <w:rPr>
          <w:b/>
          <w:sz w:val="20"/>
        </w:rPr>
        <w:t>=</w:t>
      </w:r>
      <w:r>
        <w:rPr>
          <w:b/>
          <w:spacing w:val="-1"/>
          <w:sz w:val="20"/>
        </w:rPr>
        <w:t xml:space="preserve"> </w:t>
      </w:r>
      <w:r>
        <w:rPr>
          <w:rFonts w:ascii="Arial" w:hAnsi="Arial"/>
          <w:b/>
          <w:spacing w:val="-2"/>
          <w:sz w:val="20"/>
        </w:rPr>
        <w:t>0.001173</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7"/>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8"/>
        </w:rPr>
        <w:t xml:space="preserve"> </w:t>
      </w:r>
      <w:r>
        <w:rPr>
          <w:b/>
          <w:i/>
        </w:rPr>
        <w:t>GS</w:t>
      </w:r>
      <w:r>
        <w:rPr>
          <w:b/>
          <w:i/>
          <w:spacing w:val="-3"/>
        </w:rPr>
        <w:t xml:space="preserve"> </w:t>
      </w:r>
      <w:r>
        <w:rPr>
          <w:b/>
          <w:i/>
        </w:rPr>
        <w:t>=</w:t>
      </w:r>
      <w:r>
        <w:rPr>
          <w:b/>
          <w:i/>
          <w:spacing w:val="-2"/>
        </w:rPr>
        <w:t xml:space="preserve"> </w:t>
      </w:r>
      <w:r>
        <w:rPr>
          <w:b/>
          <w:i/>
          <w:sz w:val="20"/>
        </w:rPr>
        <w:t>0.13</w:t>
      </w:r>
      <w:r>
        <w:rPr>
          <w:b/>
          <w:i/>
          <w:spacing w:val="-3"/>
          <w:sz w:val="20"/>
        </w:rPr>
        <w:t xml:space="preserve"> </w:t>
      </w:r>
      <w:r>
        <w:rPr>
          <w:b/>
          <w:i/>
          <w:sz w:val="20"/>
        </w:rPr>
        <w:t>·</w:t>
      </w:r>
      <w:r>
        <w:rPr>
          <w:b/>
          <w:i/>
          <w:spacing w:val="-3"/>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0.13</w:t>
      </w:r>
      <w:r>
        <w:rPr>
          <w:b/>
          <w:spacing w:val="-2"/>
          <w:sz w:val="20"/>
        </w:rPr>
        <w:t xml:space="preserve"> </w:t>
      </w:r>
      <w:r>
        <w:rPr>
          <w:b/>
          <w:sz w:val="20"/>
        </w:rPr>
        <w:t>·</w:t>
      </w:r>
      <w:r>
        <w:rPr>
          <w:b/>
          <w:spacing w:val="-3"/>
          <w:sz w:val="20"/>
        </w:rPr>
        <w:t xml:space="preserve"> </w:t>
      </w:r>
      <w:r>
        <w:rPr>
          <w:b/>
          <w:sz w:val="20"/>
        </w:rPr>
        <w:t>0.00527</w:t>
      </w:r>
      <w:r>
        <w:rPr>
          <w:b/>
          <w:spacing w:val="-1"/>
          <w:sz w:val="20"/>
        </w:rPr>
        <w:t xml:space="preserve"> </w:t>
      </w:r>
      <w:r>
        <w:rPr>
          <w:b/>
          <w:sz w:val="20"/>
        </w:rPr>
        <w:t>=</w:t>
      </w:r>
      <w:r>
        <w:rPr>
          <w:b/>
          <w:spacing w:val="-1"/>
          <w:sz w:val="20"/>
        </w:rPr>
        <w:t xml:space="preserve"> </w:t>
      </w:r>
      <w:r>
        <w:rPr>
          <w:rFonts w:ascii="Arial" w:hAnsi="Arial"/>
          <w:b/>
          <w:spacing w:val="-2"/>
          <w:sz w:val="20"/>
        </w:rPr>
        <w:t>0.000685</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0330</w:t>
      </w:r>
      <w:r>
        <w:rPr>
          <w:b/>
          <w:i/>
          <w:spacing w:val="-6"/>
          <w:sz w:val="20"/>
          <w:u w:val="single"/>
        </w:rPr>
        <w:t xml:space="preserve"> </w:t>
      </w:r>
      <w:r>
        <w:rPr>
          <w:b/>
          <w:i/>
          <w:sz w:val="20"/>
          <w:u w:val="single"/>
        </w:rPr>
        <w:t>Сера</w:t>
      </w:r>
      <w:r>
        <w:rPr>
          <w:b/>
          <w:i/>
          <w:spacing w:val="-6"/>
          <w:sz w:val="20"/>
          <w:u w:val="single"/>
        </w:rPr>
        <w:t xml:space="preserve"> </w:t>
      </w:r>
      <w:r>
        <w:rPr>
          <w:b/>
          <w:i/>
          <w:sz w:val="20"/>
          <w:u w:val="single"/>
        </w:rPr>
        <w:t>диоксид</w:t>
      </w:r>
      <w:r>
        <w:rPr>
          <w:b/>
          <w:i/>
          <w:spacing w:val="-7"/>
          <w:sz w:val="20"/>
          <w:u w:val="single"/>
        </w:rPr>
        <w:t xml:space="preserve"> </w:t>
      </w:r>
      <w:r>
        <w:rPr>
          <w:b/>
          <w:i/>
          <w:sz w:val="20"/>
          <w:u w:val="single"/>
        </w:rPr>
        <w:t>(Ангидрид</w:t>
      </w:r>
      <w:r>
        <w:rPr>
          <w:b/>
          <w:i/>
          <w:spacing w:val="-8"/>
          <w:sz w:val="20"/>
          <w:u w:val="single"/>
        </w:rPr>
        <w:t xml:space="preserve"> </w:t>
      </w:r>
      <w:r>
        <w:rPr>
          <w:b/>
          <w:i/>
          <w:sz w:val="20"/>
          <w:u w:val="single"/>
        </w:rPr>
        <w:t>сернистый,</w:t>
      </w:r>
      <w:r>
        <w:rPr>
          <w:b/>
          <w:i/>
          <w:spacing w:val="-6"/>
          <w:sz w:val="20"/>
          <w:u w:val="single"/>
        </w:rPr>
        <w:t xml:space="preserve"> </w:t>
      </w:r>
      <w:r>
        <w:rPr>
          <w:b/>
          <w:i/>
          <w:sz w:val="20"/>
          <w:u w:val="single"/>
        </w:rPr>
        <w:t>Сернистый</w:t>
      </w:r>
      <w:r>
        <w:rPr>
          <w:b/>
          <w:i/>
          <w:spacing w:val="-8"/>
          <w:sz w:val="20"/>
          <w:u w:val="single"/>
        </w:rPr>
        <w:t xml:space="preserve"> </w:t>
      </w:r>
      <w:r>
        <w:rPr>
          <w:b/>
          <w:i/>
          <w:sz w:val="20"/>
          <w:u w:val="single"/>
        </w:rPr>
        <w:t>газ,</w:t>
      </w:r>
      <w:r>
        <w:rPr>
          <w:b/>
          <w:i/>
          <w:spacing w:val="-7"/>
          <w:sz w:val="20"/>
          <w:u w:val="single"/>
        </w:rPr>
        <w:t xml:space="preserve"> </w:t>
      </w:r>
      <w:r>
        <w:rPr>
          <w:b/>
          <w:i/>
          <w:sz w:val="20"/>
          <w:u w:val="single"/>
        </w:rPr>
        <w:t>Сера</w:t>
      </w:r>
      <w:r>
        <w:rPr>
          <w:b/>
          <w:i/>
          <w:spacing w:val="-7"/>
          <w:sz w:val="20"/>
          <w:u w:val="single"/>
        </w:rPr>
        <w:t xml:space="preserve"> </w:t>
      </w:r>
      <w:r>
        <w:rPr>
          <w:b/>
          <w:i/>
          <w:sz w:val="20"/>
          <w:u w:val="single"/>
        </w:rPr>
        <w:t>(IV)</w:t>
      </w:r>
      <w:r>
        <w:rPr>
          <w:b/>
          <w:i/>
          <w:spacing w:val="-7"/>
          <w:sz w:val="20"/>
          <w:u w:val="single"/>
        </w:rPr>
        <w:t xml:space="preserve"> </w:t>
      </w:r>
      <w:r>
        <w:rPr>
          <w:b/>
          <w:i/>
          <w:sz w:val="20"/>
          <w:u w:val="single"/>
        </w:rPr>
        <w:t>оксид)</w:t>
      </w:r>
      <w:r>
        <w:rPr>
          <w:b/>
          <w:i/>
          <w:spacing w:val="-6"/>
          <w:sz w:val="20"/>
          <w:u w:val="single"/>
        </w:rPr>
        <w:t xml:space="preserve"> </w:t>
      </w:r>
      <w:r>
        <w:rPr>
          <w:b/>
          <w:i/>
          <w:spacing w:val="-2"/>
          <w:sz w:val="20"/>
          <w:u w:val="single"/>
        </w:rPr>
        <w:t>(516)</w:t>
      </w:r>
    </w:p>
    <w:p w:rsidR="004F19BD" w:rsidRDefault="004F19BD">
      <w:pPr>
        <w:rPr>
          <w:sz w:val="20"/>
        </w:rPr>
        <w:sectPr w:rsidR="004F19BD">
          <w:pgSz w:w="11910" w:h="16840"/>
          <w:pgMar w:top="1080" w:right="900" w:bottom="280" w:left="1480" w:header="710" w:footer="0" w:gutter="0"/>
          <w:cols w:space="720"/>
        </w:sectPr>
      </w:pPr>
    </w:p>
    <w:p w:rsidR="004F19BD" w:rsidRDefault="00EA37BF">
      <w:pPr>
        <w:spacing w:before="92"/>
        <w:ind w:left="222" w:right="2045"/>
        <w:rPr>
          <w:rFonts w:ascii="Arial" w:hAnsi="Arial"/>
          <w:b/>
          <w:sz w:val="20"/>
        </w:rPr>
      </w:pPr>
      <w:proofErr w:type="spellStart"/>
      <w:r>
        <w:rPr>
          <w:rFonts w:ascii="Courier New" w:hAnsi="Courier New"/>
        </w:rPr>
        <w:lastRenderedPageBreak/>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0</w:t>
      </w:r>
      <w:bookmarkStart w:id="0" w:name="_GoBack"/>
      <w:bookmarkEnd w:id="0"/>
      <w:r>
        <w:rPr>
          <w:rFonts w:ascii="Arial" w:hAnsi="Arial"/>
          <w:b/>
          <w:sz w:val="20"/>
        </w:rPr>
        <w:t xml:space="preserve">.28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0.029</w:t>
      </w:r>
    </w:p>
    <w:p w:rsidR="004F19BD" w:rsidRDefault="00EA37BF">
      <w:pPr>
        <w:spacing w:before="231"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2"/>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 TXS</w:t>
      </w:r>
      <w:r>
        <w:rPr>
          <w:b/>
          <w:i/>
          <w:spacing w:val="-3"/>
          <w:sz w:val="20"/>
        </w:rPr>
        <w:t xml:space="preserve"> </w:t>
      </w:r>
      <w:r>
        <w:rPr>
          <w:b/>
          <w:i/>
          <w:sz w:val="20"/>
        </w:rPr>
        <w:t>=</w:t>
      </w:r>
      <w:r>
        <w:rPr>
          <w:b/>
          <w:i/>
          <w:spacing w:val="-2"/>
          <w:sz w:val="20"/>
        </w:rPr>
        <w:t xml:space="preserve"> </w:t>
      </w:r>
      <w:r>
        <w:rPr>
          <w:b/>
          <w:sz w:val="20"/>
        </w:rPr>
        <w:t>0.28</w:t>
      </w:r>
      <w:r>
        <w:rPr>
          <w:b/>
          <w:spacing w:val="-1"/>
          <w:sz w:val="20"/>
        </w:rPr>
        <w:t xml:space="preserve"> </w:t>
      </w:r>
      <w:r>
        <w:rPr>
          <w:b/>
          <w:sz w:val="20"/>
        </w:rPr>
        <w:t>·</w:t>
      </w:r>
      <w:r>
        <w:rPr>
          <w:b/>
          <w:spacing w:val="-4"/>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 ·</w:t>
      </w:r>
      <w:r>
        <w:rPr>
          <w:b/>
          <w:spacing w:val="-2"/>
          <w:sz w:val="20"/>
        </w:rPr>
        <w:t xml:space="preserve"> </w:t>
      </w:r>
      <w:r>
        <w:rPr>
          <w:b/>
          <w:sz w:val="20"/>
        </w:rPr>
        <w:t>0.28</w:t>
      </w:r>
      <w:r>
        <w:rPr>
          <w:b/>
          <w:spacing w:val="-3"/>
          <w:sz w:val="20"/>
        </w:rPr>
        <w:t xml:space="preserve"> </w:t>
      </w:r>
      <w:r>
        <w:rPr>
          <w:b/>
          <w:sz w:val="20"/>
        </w:rPr>
        <w:t>·</w:t>
      </w:r>
      <w:r>
        <w:rPr>
          <w:b/>
          <w:spacing w:val="-2"/>
          <w:sz w:val="20"/>
        </w:rPr>
        <w:t xml:space="preserve"> </w:t>
      </w:r>
      <w:r>
        <w:rPr>
          <w:b/>
          <w:sz w:val="20"/>
        </w:rPr>
        <w:t>68</w:t>
      </w:r>
      <w:r>
        <w:rPr>
          <w:b/>
          <w:spacing w:val="-3"/>
          <w:sz w:val="20"/>
        </w:rPr>
        <w:t xml:space="preserve"> </w:t>
      </w:r>
      <w:r>
        <w:rPr>
          <w:b/>
          <w:sz w:val="20"/>
        </w:rPr>
        <w:t>+</w:t>
      </w:r>
      <w:r>
        <w:rPr>
          <w:b/>
          <w:spacing w:val="-3"/>
          <w:sz w:val="20"/>
        </w:rPr>
        <w:t xml:space="preserve"> </w:t>
      </w:r>
      <w:r>
        <w:rPr>
          <w:b/>
          <w:sz w:val="20"/>
        </w:rPr>
        <w:t>0.029 ·</w:t>
      </w:r>
      <w:r>
        <w:rPr>
          <w:b/>
          <w:spacing w:val="-4"/>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4"/>
          <w:sz w:val="20"/>
        </w:rPr>
        <w:t>46.6</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w:t>
      </w:r>
      <w:r>
        <w:rPr>
          <w:b/>
          <w:spacing w:val="-1"/>
          <w:sz w:val="20"/>
        </w:rPr>
        <w:t xml:space="preserve"> </w:t>
      </w:r>
      <w:r>
        <w:rPr>
          <w:b/>
          <w:sz w:val="20"/>
        </w:rPr>
        <w:t>46.6 · 1 · 30 · 10</w:t>
      </w:r>
      <w:r>
        <w:rPr>
          <w:b/>
          <w:sz w:val="20"/>
          <w:vertAlign w:val="superscript"/>
        </w:rPr>
        <w:t>-6</w:t>
      </w:r>
      <w:r>
        <w:rPr>
          <w:b/>
          <w:sz w:val="20"/>
        </w:rPr>
        <w:t xml:space="preserve"> = </w:t>
      </w:r>
      <w:r>
        <w:rPr>
          <w:rFonts w:ascii="Arial" w:hAnsi="Arial"/>
          <w:b/>
          <w:sz w:val="20"/>
        </w:rPr>
        <w:t xml:space="preserve">0.001398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0.28 · 2 + 1.3 · 0.28 · 2 + 0.029 · 6 = </w:t>
      </w:r>
      <w:r>
        <w:rPr>
          <w:rFonts w:ascii="Arial" w:hAnsi="Arial"/>
          <w:b/>
          <w:sz w:val="20"/>
        </w:rPr>
        <w:t>1.462</w:t>
      </w:r>
    </w:p>
    <w:p w:rsidR="004F19BD" w:rsidRDefault="00EA37BF">
      <w:pPr>
        <w:spacing w:before="12"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5"/>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w:t>
      </w:r>
      <w:r>
        <w:rPr>
          <w:b/>
          <w:i/>
          <w:spacing w:val="-1"/>
          <w:sz w:val="20"/>
        </w:rPr>
        <w:t xml:space="preserve"> </w:t>
      </w:r>
      <w:r>
        <w:rPr>
          <w:b/>
          <w:i/>
          <w:sz w:val="20"/>
        </w:rPr>
        <w:t>/</w:t>
      </w:r>
      <w:r>
        <w:rPr>
          <w:b/>
          <w:i/>
          <w:spacing w:val="-3"/>
          <w:sz w:val="20"/>
        </w:rPr>
        <w:t xml:space="preserve"> </w:t>
      </w:r>
      <w:r>
        <w:rPr>
          <w:b/>
          <w:i/>
          <w:sz w:val="20"/>
        </w:rPr>
        <w:t>30 /</w:t>
      </w:r>
      <w:r>
        <w:rPr>
          <w:b/>
          <w:i/>
          <w:spacing w:val="-3"/>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1.462</w:t>
      </w:r>
      <w:r>
        <w:rPr>
          <w:b/>
          <w:spacing w:val="-1"/>
          <w:sz w:val="20"/>
        </w:rPr>
        <w:t xml:space="preserve"> </w:t>
      </w:r>
      <w:r>
        <w:rPr>
          <w:b/>
          <w:sz w:val="20"/>
        </w:rPr>
        <w:t>·</w:t>
      </w:r>
      <w:r>
        <w:rPr>
          <w:b/>
          <w:spacing w:val="-3"/>
          <w:sz w:val="20"/>
        </w:rPr>
        <w:t xml:space="preserve"> </w:t>
      </w:r>
      <w:r>
        <w:rPr>
          <w:b/>
          <w:sz w:val="20"/>
        </w:rPr>
        <w:t>1</w:t>
      </w:r>
      <w:r>
        <w:rPr>
          <w:b/>
          <w:spacing w:val="-1"/>
          <w:sz w:val="20"/>
        </w:rPr>
        <w:t xml:space="preserve"> </w:t>
      </w:r>
      <w:r>
        <w:rPr>
          <w:b/>
          <w:sz w:val="20"/>
        </w:rPr>
        <w:t>/</w:t>
      </w:r>
      <w:r>
        <w:rPr>
          <w:b/>
          <w:spacing w:val="-3"/>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0.000812</w:t>
      </w:r>
    </w:p>
    <w:p w:rsidR="004F19BD" w:rsidRDefault="00EA37BF">
      <w:pPr>
        <w:pStyle w:val="a3"/>
        <w:spacing w:before="223"/>
        <w:rPr>
          <w:rFonts w:ascii="Arial"/>
          <w:b/>
          <w:sz w:val="20"/>
        </w:rPr>
      </w:pPr>
      <w:r>
        <w:rPr>
          <w:noProof/>
        </w:rPr>
        <mc:AlternateContent>
          <mc:Choice Requires="wps">
            <w:drawing>
              <wp:anchor distT="0" distB="0" distL="0" distR="0" simplePos="0" relativeHeight="487622656" behindDoc="1" locked="0" layoutInCell="1" allowOverlap="1">
                <wp:simplePos x="0" y="0"/>
                <wp:positionH relativeFrom="page">
                  <wp:posOffset>1080820</wp:posOffset>
                </wp:positionH>
                <wp:positionV relativeFrom="paragraph">
                  <wp:posOffset>303013</wp:posOffset>
                </wp:positionV>
                <wp:extent cx="569976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09"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42C562" id="Graphic 105" o:spid="_x0000_s1026" style="position:absolute;margin-left:85.1pt;margin-top:23.85pt;width:448.8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" path="m,l5699709,e" filled="f" strokeweight=".15967mm">
                <v:path arrowok="t"/>
                <w10:wrap type="topAndBottom" anchorx="page"/>
              </v:shape>
            </w:pict>
          </mc:Fallback>
        </mc:AlternateContent>
      </w:r>
      <w:r>
        <w:rPr>
          <w:noProof/>
        </w:rPr>
        <mc:AlternateContent>
          <mc:Choice Requires="wps">
            <w:drawing>
              <wp:anchor distT="0" distB="0" distL="0" distR="0" simplePos="0" relativeHeight="487623168" behindDoc="1" locked="0" layoutInCell="1" allowOverlap="1">
                <wp:simplePos x="0" y="0"/>
                <wp:positionH relativeFrom="page">
                  <wp:posOffset>1080820</wp:posOffset>
                </wp:positionH>
                <wp:positionV relativeFrom="paragraph">
                  <wp:posOffset>461509</wp:posOffset>
                </wp:positionV>
                <wp:extent cx="16764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9942C6" id="Graphic 106" o:spid="_x0000_s1026" style="position:absolute;margin-left:85.1pt;margin-top:36.35pt;width:13.2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" path="m,l167640,e" filled="f" strokeweight=".15967mm">
                <v:path arrowok="t"/>
                <w10:wrap type="topAndBottom" anchorx="page"/>
              </v:shape>
            </w:pict>
          </mc:Fallback>
        </mc:AlternateContent>
      </w:r>
    </w:p>
    <w:p w:rsidR="004F19BD" w:rsidRDefault="004F19BD">
      <w:pPr>
        <w:pStyle w:val="a3"/>
        <w:spacing w:before="2"/>
        <w:rPr>
          <w:rFonts w:ascii="Arial"/>
          <w:b/>
          <w:sz w:val="19"/>
        </w:rPr>
      </w:pPr>
    </w:p>
    <w:p w:rsidR="004F19BD" w:rsidRDefault="00EA37BF">
      <w:pPr>
        <w:spacing w:before="6"/>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машины:</w:t>
      </w:r>
      <w:r>
        <w:rPr>
          <w:rFonts w:ascii="Courier New" w:hAnsi="Courier New"/>
          <w:spacing w:val="-5"/>
        </w:rPr>
        <w:t xml:space="preserve"> </w:t>
      </w:r>
      <w:r>
        <w:rPr>
          <w:rFonts w:ascii="Courier New" w:hAnsi="Courier New"/>
        </w:rPr>
        <w:t>Грузовые</w:t>
      </w:r>
      <w:r>
        <w:rPr>
          <w:rFonts w:ascii="Courier New" w:hAnsi="Courier New"/>
          <w:spacing w:val="-5"/>
        </w:rPr>
        <w:t xml:space="preserve"> </w:t>
      </w:r>
      <w:r>
        <w:rPr>
          <w:rFonts w:ascii="Courier New" w:hAnsi="Courier New"/>
        </w:rPr>
        <w:t>автомобили</w:t>
      </w:r>
      <w:r>
        <w:rPr>
          <w:rFonts w:ascii="Courier New" w:hAnsi="Courier New"/>
          <w:spacing w:val="-4"/>
        </w:rPr>
        <w:t xml:space="preserve"> </w:t>
      </w:r>
      <w:r>
        <w:rPr>
          <w:rFonts w:ascii="Courier New" w:hAnsi="Courier New"/>
        </w:rPr>
        <w:t>дизельные</w:t>
      </w:r>
      <w:r>
        <w:rPr>
          <w:rFonts w:ascii="Courier New" w:hAnsi="Courier New"/>
          <w:spacing w:val="-5"/>
        </w:rPr>
        <w:t xml:space="preserve"> </w:t>
      </w:r>
      <w:r>
        <w:rPr>
          <w:rFonts w:ascii="Courier New" w:hAnsi="Courier New"/>
        </w:rPr>
        <w:t>свыше</w:t>
      </w:r>
      <w:r>
        <w:rPr>
          <w:rFonts w:ascii="Courier New" w:hAnsi="Courier New"/>
          <w:spacing w:val="-5"/>
        </w:rPr>
        <w:t xml:space="preserve"> </w:t>
      </w:r>
      <w:r>
        <w:rPr>
          <w:rFonts w:ascii="Courier New" w:hAnsi="Courier New"/>
        </w:rPr>
        <w:t>2</w:t>
      </w:r>
      <w:r>
        <w:rPr>
          <w:rFonts w:ascii="Courier New" w:hAnsi="Courier New"/>
          <w:spacing w:val="-4"/>
        </w:rPr>
        <w:t xml:space="preserve"> </w:t>
      </w:r>
      <w:r>
        <w:rPr>
          <w:rFonts w:ascii="Courier New" w:hAnsi="Courier New"/>
        </w:rPr>
        <w:t>до</w:t>
      </w:r>
      <w:r>
        <w:rPr>
          <w:rFonts w:ascii="Courier New" w:hAnsi="Courier New"/>
          <w:spacing w:val="-5"/>
        </w:rPr>
        <w:t xml:space="preserve"> </w:t>
      </w:r>
      <w:r>
        <w:rPr>
          <w:rFonts w:ascii="Courier New" w:hAnsi="Courier New"/>
        </w:rPr>
        <w:t>5</w:t>
      </w:r>
      <w:r>
        <w:rPr>
          <w:rFonts w:ascii="Courier New" w:hAnsi="Courier New"/>
          <w:spacing w:val="-5"/>
        </w:rPr>
        <w:t xml:space="preserve"> </w:t>
      </w:r>
      <w:r>
        <w:rPr>
          <w:rFonts w:ascii="Courier New" w:hAnsi="Courier New"/>
        </w:rPr>
        <w:t>т</w:t>
      </w:r>
      <w:r>
        <w:rPr>
          <w:rFonts w:ascii="Courier New" w:hAnsi="Courier New"/>
          <w:spacing w:val="-4"/>
        </w:rPr>
        <w:t xml:space="preserve"> </w:t>
      </w:r>
      <w:r>
        <w:rPr>
          <w:rFonts w:ascii="Courier New" w:hAnsi="Courier New"/>
          <w:spacing w:val="-2"/>
        </w:rPr>
        <w:t>(СНГ)</w:t>
      </w:r>
    </w:p>
    <w:p w:rsidR="004F19BD" w:rsidRDefault="00EA37BF">
      <w:pPr>
        <w:pStyle w:val="a3"/>
        <w:rPr>
          <w:rFonts w:ascii="Courier New"/>
          <w:sz w:val="19"/>
        </w:rPr>
      </w:pPr>
      <w:r>
        <w:rPr>
          <w:noProof/>
        </w:rPr>
        <mc:AlternateContent>
          <mc:Choice Requires="wps">
            <w:drawing>
              <wp:anchor distT="0" distB="0" distL="0" distR="0" simplePos="0" relativeHeight="487623680" behindDoc="1" locked="0" layoutInCell="1" allowOverlap="1">
                <wp:simplePos x="0" y="0"/>
                <wp:positionH relativeFrom="page">
                  <wp:posOffset>1080820</wp:posOffset>
                </wp:positionH>
                <wp:positionV relativeFrom="paragraph">
                  <wp:posOffset>152054</wp:posOffset>
                </wp:positionV>
                <wp:extent cx="569976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70"/>
                        </a:xfrm>
                        <a:custGeom>
                          <a:avLst/>
                          <a:gdLst/>
                          <a:ahLst/>
                          <a:cxnLst/>
                          <a:rect l="l" t="t" r="r" b="b"/>
                          <a:pathLst>
                            <a:path w="5699760">
                              <a:moveTo>
                                <a:pt x="0" y="0"/>
                              </a:moveTo>
                              <a:lnTo>
                                <a:pt x="569976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DD9A18" id="Graphic 107" o:spid="_x0000_s1026" style="position:absolute;margin-left:85.1pt;margin-top:11.95pt;width:448.8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569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" path="m,l5699760,e" filled="f" strokeweight=".15967mm">
                <v:path arrowok="t"/>
                <w10:wrap type="topAndBottom" anchorx="page"/>
              </v:shape>
            </w:pict>
          </mc:Fallback>
        </mc:AlternateContent>
      </w:r>
      <w:r>
        <w:rPr>
          <w:noProof/>
        </w:rPr>
        <mc:AlternateContent>
          <mc:Choice Requires="wps">
            <w:drawing>
              <wp:anchor distT="0" distB="0" distL="0" distR="0" simplePos="0" relativeHeight="487624192" behindDoc="1" locked="0" layoutInCell="1" allowOverlap="1">
                <wp:simplePos x="0" y="0"/>
                <wp:positionH relativeFrom="page">
                  <wp:posOffset>1080820</wp:posOffset>
                </wp:positionH>
                <wp:positionV relativeFrom="paragraph">
                  <wp:posOffset>310549</wp:posOffset>
                </wp:positionV>
                <wp:extent cx="16764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25958F" id="Graphic 108" o:spid="_x0000_s1026" style="position:absolute;margin-left:85.1pt;margin-top:24.45pt;width:13.2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" path="m,l167640,e" filled="f" strokeweight=".15967mm">
                <v:path arrowok="t"/>
                <w10:wrap type="topAndBottom" anchorx="page"/>
              </v:shape>
            </w:pict>
          </mc:Fallback>
        </mc:AlternateContent>
      </w:r>
    </w:p>
    <w:p w:rsidR="004F19BD" w:rsidRDefault="004F19BD">
      <w:pPr>
        <w:pStyle w:val="a3"/>
        <w:spacing w:before="5"/>
        <w:rPr>
          <w:rFonts w:ascii="Courier New"/>
          <w:sz w:val="19"/>
        </w:rPr>
      </w:pPr>
    </w:p>
    <w:p w:rsidR="004F19BD" w:rsidRDefault="00EA37BF">
      <w:pPr>
        <w:spacing w:before="6" w:line="249" w:lineRule="exact"/>
        <w:ind w:left="222"/>
        <w:rPr>
          <w:rFonts w:ascii="Courier New" w:hAnsi="Courier New"/>
        </w:rPr>
      </w:pPr>
      <w:r>
        <w:rPr>
          <w:rFonts w:ascii="Courier New" w:hAnsi="Courier New"/>
        </w:rPr>
        <w:t>Тип</w:t>
      </w:r>
      <w:r>
        <w:rPr>
          <w:rFonts w:ascii="Courier New" w:hAnsi="Courier New"/>
          <w:spacing w:val="-7"/>
        </w:rPr>
        <w:t xml:space="preserve"> </w:t>
      </w:r>
      <w:r>
        <w:rPr>
          <w:rFonts w:ascii="Courier New" w:hAnsi="Courier New"/>
        </w:rPr>
        <w:t>топлива:</w:t>
      </w:r>
      <w:r>
        <w:rPr>
          <w:rFonts w:ascii="Courier New" w:hAnsi="Courier New"/>
          <w:spacing w:val="-7"/>
        </w:rPr>
        <w:t xml:space="preserve"> </w:t>
      </w:r>
      <w:r>
        <w:rPr>
          <w:rFonts w:ascii="Courier New" w:hAnsi="Courier New"/>
        </w:rPr>
        <w:t>Дизельное</w:t>
      </w:r>
      <w:r>
        <w:rPr>
          <w:rFonts w:ascii="Courier New" w:hAnsi="Courier New"/>
          <w:spacing w:val="-6"/>
        </w:rPr>
        <w:t xml:space="preserve"> </w:t>
      </w:r>
      <w:r>
        <w:rPr>
          <w:rFonts w:ascii="Courier New" w:hAnsi="Courier New"/>
          <w:spacing w:val="-2"/>
        </w:rPr>
        <w:t>топливо</w:t>
      </w:r>
    </w:p>
    <w:p w:rsidR="004F19BD" w:rsidRDefault="00EA37BF">
      <w:pPr>
        <w:ind w:left="222"/>
        <w:rPr>
          <w:rFonts w:ascii="Arial" w:hAnsi="Arial"/>
          <w:b/>
          <w:sz w:val="20"/>
        </w:rPr>
      </w:pPr>
      <w:r>
        <w:rPr>
          <w:rFonts w:ascii="Courier New" w:hAnsi="Courier New"/>
        </w:rPr>
        <w:t>Количество</w:t>
      </w:r>
      <w:r>
        <w:rPr>
          <w:rFonts w:ascii="Courier New" w:hAnsi="Courier New"/>
          <w:spacing w:val="-7"/>
        </w:rPr>
        <w:t xml:space="preserve"> </w:t>
      </w:r>
      <w:r>
        <w:rPr>
          <w:rFonts w:ascii="Courier New" w:hAnsi="Courier New"/>
        </w:rPr>
        <w:t>рабочих</w:t>
      </w:r>
      <w:r>
        <w:rPr>
          <w:rFonts w:ascii="Courier New" w:hAnsi="Courier New"/>
          <w:spacing w:val="-5"/>
        </w:rPr>
        <w:t xml:space="preserve"> </w:t>
      </w:r>
      <w:r>
        <w:rPr>
          <w:rFonts w:ascii="Courier New" w:hAnsi="Courier New"/>
        </w:rPr>
        <w:t>дней</w:t>
      </w:r>
      <w:r>
        <w:rPr>
          <w:rFonts w:ascii="Courier New" w:hAnsi="Courier New"/>
          <w:spacing w:val="-5"/>
        </w:rPr>
        <w:t xml:space="preserve"> </w:t>
      </w:r>
      <w:r>
        <w:rPr>
          <w:rFonts w:ascii="Courier New" w:hAnsi="Courier New"/>
        </w:rPr>
        <w:t>в</w:t>
      </w:r>
      <w:r>
        <w:rPr>
          <w:rFonts w:ascii="Courier New" w:hAnsi="Courier New"/>
          <w:spacing w:val="-4"/>
        </w:rPr>
        <w:t xml:space="preserve"> </w:t>
      </w:r>
      <w:r>
        <w:rPr>
          <w:rFonts w:ascii="Courier New" w:hAnsi="Courier New"/>
        </w:rPr>
        <w:t>году,</w:t>
      </w:r>
      <w:r>
        <w:rPr>
          <w:rFonts w:ascii="Courier New" w:hAnsi="Courier New"/>
          <w:spacing w:val="-5"/>
        </w:rPr>
        <w:t xml:space="preserve"> </w:t>
      </w:r>
      <w:proofErr w:type="spellStart"/>
      <w:r>
        <w:rPr>
          <w:rFonts w:ascii="Courier New" w:hAnsi="Courier New"/>
        </w:rPr>
        <w:t>дн</w:t>
      </w:r>
      <w:proofErr w:type="spellEnd"/>
      <w:r>
        <w:rPr>
          <w:rFonts w:ascii="Courier New" w:hAnsi="Courier New"/>
        </w:rPr>
        <w:t>.,</w:t>
      </w:r>
      <w:r>
        <w:rPr>
          <w:rFonts w:ascii="Courier New" w:hAnsi="Courier New"/>
          <w:spacing w:val="-5"/>
        </w:rPr>
        <w:t xml:space="preserve"> </w:t>
      </w:r>
      <w:r>
        <w:rPr>
          <w:b/>
          <w:i/>
        </w:rPr>
        <w:t>DN</w:t>
      </w:r>
      <w:r>
        <w:rPr>
          <w:b/>
          <w:i/>
          <w:spacing w:val="-3"/>
        </w:rPr>
        <w:t xml:space="preserve"> </w:t>
      </w:r>
      <w:r>
        <w:rPr>
          <w:b/>
          <w:i/>
        </w:rPr>
        <w:t>=</w:t>
      </w:r>
      <w:r>
        <w:rPr>
          <w:b/>
          <w:i/>
          <w:spacing w:val="-2"/>
        </w:rPr>
        <w:t xml:space="preserve"> </w:t>
      </w:r>
      <w:r>
        <w:rPr>
          <w:rFonts w:ascii="Arial" w:hAnsi="Arial"/>
          <w:b/>
          <w:spacing w:val="-5"/>
          <w:sz w:val="20"/>
        </w:rPr>
        <w:t>30</w:t>
      </w:r>
    </w:p>
    <w:p w:rsidR="004F19BD" w:rsidRDefault="00EA37BF">
      <w:pPr>
        <w:ind w:left="222" w:right="805"/>
        <w:rPr>
          <w:rFonts w:ascii="Arial" w:hAnsi="Arial"/>
          <w:b/>
          <w:sz w:val="20"/>
        </w:rPr>
      </w:pPr>
      <w:r>
        <w:rPr>
          <w:rFonts w:ascii="Courier New" w:hAnsi="Courier New"/>
        </w:rPr>
        <w:t>Наибольшее</w:t>
      </w:r>
      <w:r>
        <w:rPr>
          <w:rFonts w:ascii="Courier New" w:hAnsi="Courier New"/>
          <w:spacing w:val="-6"/>
        </w:rPr>
        <w:t xml:space="preserve"> </w:t>
      </w:r>
      <w:r>
        <w:rPr>
          <w:rFonts w:ascii="Courier New" w:hAnsi="Courier New"/>
        </w:rPr>
        <w:t>количество</w:t>
      </w:r>
      <w:r>
        <w:rPr>
          <w:rFonts w:ascii="Courier New" w:hAnsi="Courier New"/>
          <w:spacing w:val="-6"/>
        </w:rPr>
        <w:t xml:space="preserve"> </w:t>
      </w:r>
      <w:r>
        <w:rPr>
          <w:rFonts w:ascii="Courier New" w:hAnsi="Courier New"/>
        </w:rPr>
        <w:t>автомобилей,</w:t>
      </w:r>
      <w:r>
        <w:rPr>
          <w:rFonts w:ascii="Courier New" w:hAnsi="Courier New"/>
          <w:spacing w:val="-6"/>
        </w:rPr>
        <w:t xml:space="preserve"> </w:t>
      </w:r>
      <w:r>
        <w:rPr>
          <w:rFonts w:ascii="Courier New" w:hAnsi="Courier New"/>
        </w:rPr>
        <w:t>работающих</w:t>
      </w:r>
      <w:r>
        <w:rPr>
          <w:rFonts w:ascii="Courier New" w:hAnsi="Courier New"/>
          <w:spacing w:val="-6"/>
        </w:rPr>
        <w:t xml:space="preserve"> </w:t>
      </w:r>
      <w:r>
        <w:rPr>
          <w:rFonts w:ascii="Courier New" w:hAnsi="Courier New"/>
        </w:rPr>
        <w:t>на</w:t>
      </w:r>
      <w:r>
        <w:rPr>
          <w:rFonts w:ascii="Courier New" w:hAnsi="Courier New"/>
          <w:spacing w:val="-6"/>
        </w:rPr>
        <w:t xml:space="preserve"> </w:t>
      </w:r>
      <w:r>
        <w:rPr>
          <w:rFonts w:ascii="Courier New" w:hAnsi="Courier New"/>
        </w:rPr>
        <w:t>территории</w:t>
      </w:r>
      <w:r>
        <w:rPr>
          <w:rFonts w:ascii="Courier New" w:hAnsi="Courier New"/>
          <w:spacing w:val="-6"/>
        </w:rPr>
        <w:t xml:space="preserve"> </w:t>
      </w:r>
      <w:r>
        <w:rPr>
          <w:rFonts w:ascii="Courier New" w:hAnsi="Courier New"/>
        </w:rPr>
        <w:t xml:space="preserve">в течении 30 мин, </w:t>
      </w:r>
      <w:r>
        <w:rPr>
          <w:b/>
          <w:i/>
        </w:rPr>
        <w:t xml:space="preserve">NK1 = </w:t>
      </w:r>
      <w:r>
        <w:rPr>
          <w:rFonts w:ascii="Arial" w:hAnsi="Arial"/>
          <w:b/>
          <w:sz w:val="20"/>
        </w:rPr>
        <w:t>1</w:t>
      </w:r>
    </w:p>
    <w:p w:rsidR="004F19BD" w:rsidRDefault="00EA37BF">
      <w:pPr>
        <w:spacing w:before="1" w:line="245" w:lineRule="exact"/>
        <w:ind w:left="222"/>
        <w:rPr>
          <w:rFonts w:ascii="Courier New" w:hAnsi="Courier New"/>
        </w:rPr>
      </w:pPr>
      <w:r>
        <w:rPr>
          <w:rFonts w:ascii="Courier New" w:hAnsi="Courier New"/>
        </w:rPr>
        <w:t>Общ.</w:t>
      </w:r>
      <w:r>
        <w:rPr>
          <w:rFonts w:ascii="Courier New" w:hAnsi="Courier New"/>
          <w:spacing w:val="-7"/>
        </w:rPr>
        <w:t xml:space="preserve"> </w:t>
      </w:r>
      <w:r>
        <w:rPr>
          <w:rFonts w:ascii="Courier New" w:hAnsi="Courier New"/>
        </w:rPr>
        <w:t>количество</w:t>
      </w:r>
      <w:r>
        <w:rPr>
          <w:rFonts w:ascii="Courier New" w:hAnsi="Courier New"/>
          <w:spacing w:val="-7"/>
        </w:rPr>
        <w:t xml:space="preserve"> </w:t>
      </w:r>
      <w:r>
        <w:rPr>
          <w:rFonts w:ascii="Courier New" w:hAnsi="Courier New"/>
        </w:rPr>
        <w:t>автомобилей</w:t>
      </w:r>
      <w:r>
        <w:rPr>
          <w:rFonts w:ascii="Courier New" w:hAnsi="Courier New"/>
          <w:spacing w:val="-7"/>
        </w:rPr>
        <w:t xml:space="preserve"> </w:t>
      </w:r>
      <w:r>
        <w:rPr>
          <w:rFonts w:ascii="Courier New" w:hAnsi="Courier New"/>
        </w:rPr>
        <w:t>данной</w:t>
      </w:r>
      <w:r>
        <w:rPr>
          <w:rFonts w:ascii="Courier New" w:hAnsi="Courier New"/>
          <w:spacing w:val="-7"/>
        </w:rPr>
        <w:t xml:space="preserve"> </w:t>
      </w:r>
      <w:r>
        <w:rPr>
          <w:rFonts w:ascii="Courier New" w:hAnsi="Courier New"/>
        </w:rPr>
        <w:t>группы</w:t>
      </w:r>
      <w:r>
        <w:rPr>
          <w:rFonts w:ascii="Courier New" w:hAnsi="Courier New"/>
          <w:spacing w:val="-7"/>
        </w:rPr>
        <w:t xml:space="preserve"> </w:t>
      </w:r>
      <w:r>
        <w:rPr>
          <w:rFonts w:ascii="Courier New" w:hAnsi="Courier New"/>
        </w:rPr>
        <w:t>за</w:t>
      </w:r>
      <w:r>
        <w:rPr>
          <w:rFonts w:ascii="Courier New" w:hAnsi="Courier New"/>
          <w:spacing w:val="-7"/>
        </w:rPr>
        <w:t xml:space="preserve"> </w:t>
      </w:r>
      <w:r>
        <w:rPr>
          <w:rFonts w:ascii="Courier New" w:hAnsi="Courier New"/>
        </w:rPr>
        <w:t>расчетный</w:t>
      </w:r>
      <w:r>
        <w:rPr>
          <w:rFonts w:ascii="Courier New" w:hAnsi="Courier New"/>
          <w:spacing w:val="-7"/>
        </w:rPr>
        <w:t xml:space="preserve"> </w:t>
      </w:r>
      <w:r>
        <w:rPr>
          <w:rFonts w:ascii="Courier New" w:hAnsi="Courier New"/>
        </w:rPr>
        <w:t>период,</w:t>
      </w:r>
      <w:r>
        <w:rPr>
          <w:rFonts w:ascii="Courier New" w:hAnsi="Courier New"/>
          <w:spacing w:val="-6"/>
        </w:rPr>
        <w:t xml:space="preserve"> </w:t>
      </w:r>
      <w:r>
        <w:rPr>
          <w:rFonts w:ascii="Courier New" w:hAnsi="Courier New"/>
          <w:spacing w:val="-4"/>
        </w:rPr>
        <w:t>шт.,</w:t>
      </w:r>
    </w:p>
    <w:p w:rsidR="004F19BD" w:rsidRDefault="00EA37BF">
      <w:pPr>
        <w:spacing w:line="249" w:lineRule="exact"/>
        <w:ind w:left="222"/>
        <w:rPr>
          <w:rFonts w:ascii="Arial"/>
          <w:b/>
          <w:sz w:val="20"/>
        </w:rPr>
      </w:pPr>
      <w:r>
        <w:rPr>
          <w:b/>
          <w:i/>
        </w:rPr>
        <w:t>NK</w:t>
      </w:r>
      <w:r>
        <w:rPr>
          <w:b/>
          <w:i/>
          <w:spacing w:val="-2"/>
        </w:rPr>
        <w:t xml:space="preserve"> </w:t>
      </w:r>
      <w:r>
        <w:rPr>
          <w:b/>
          <w:i/>
        </w:rPr>
        <w:t>=</w:t>
      </w:r>
      <w:r>
        <w:rPr>
          <w:b/>
          <w:i/>
          <w:spacing w:val="-2"/>
        </w:rPr>
        <w:t xml:space="preserve"> </w:t>
      </w:r>
      <w:r>
        <w:rPr>
          <w:rFonts w:ascii="Arial"/>
          <w:b/>
          <w:spacing w:val="-12"/>
          <w:sz w:val="20"/>
        </w:rPr>
        <w:t>2</w:t>
      </w:r>
    </w:p>
    <w:p w:rsidR="004F19BD" w:rsidRDefault="00EA37BF">
      <w:pPr>
        <w:spacing w:before="8"/>
        <w:ind w:left="222" w:right="3294"/>
        <w:rPr>
          <w:rFonts w:ascii="Arial" w:hAnsi="Arial"/>
          <w:b/>
          <w:sz w:val="20"/>
        </w:rPr>
      </w:pPr>
      <w:r>
        <w:rPr>
          <w:rFonts w:ascii="Courier New" w:hAnsi="Courier New"/>
        </w:rPr>
        <w:t xml:space="preserve">Коэффициент выпуска (выезда), </w:t>
      </w:r>
      <w:r>
        <w:rPr>
          <w:b/>
          <w:i/>
        </w:rPr>
        <w:t xml:space="preserve">A = </w:t>
      </w:r>
      <w:r>
        <w:rPr>
          <w:rFonts w:ascii="Arial" w:hAnsi="Arial"/>
          <w:b/>
          <w:sz w:val="20"/>
        </w:rPr>
        <w:t xml:space="preserve">1 </w:t>
      </w:r>
      <w:r>
        <w:rPr>
          <w:rFonts w:ascii="Courier New" w:hAnsi="Courier New"/>
        </w:rPr>
        <w:t>Экологический контроль не проводится Суммарный</w:t>
      </w:r>
      <w:r>
        <w:rPr>
          <w:rFonts w:ascii="Courier New" w:hAnsi="Courier New"/>
          <w:spacing w:val="-6"/>
        </w:rPr>
        <w:t xml:space="preserve"> </w:t>
      </w:r>
      <w:r>
        <w:rPr>
          <w:rFonts w:ascii="Courier New" w:hAnsi="Courier New"/>
        </w:rPr>
        <w:t>пробег</w:t>
      </w:r>
      <w:r>
        <w:rPr>
          <w:rFonts w:ascii="Courier New" w:hAnsi="Courier New"/>
          <w:spacing w:val="-6"/>
        </w:rPr>
        <w:t xml:space="preserve"> </w:t>
      </w:r>
      <w:r>
        <w:rPr>
          <w:rFonts w:ascii="Courier New" w:hAnsi="Courier New"/>
        </w:rPr>
        <w:t>с</w:t>
      </w:r>
      <w:r>
        <w:rPr>
          <w:rFonts w:ascii="Courier New" w:hAnsi="Courier New"/>
          <w:spacing w:val="-6"/>
        </w:rPr>
        <w:t xml:space="preserve"> </w:t>
      </w:r>
      <w:r>
        <w:rPr>
          <w:rFonts w:ascii="Courier New" w:hAnsi="Courier New"/>
        </w:rPr>
        <w:t>нагрузкой,</w:t>
      </w:r>
      <w:r>
        <w:rPr>
          <w:rFonts w:ascii="Courier New" w:hAnsi="Courier New"/>
          <w:spacing w:val="-6"/>
        </w:rPr>
        <w:t xml:space="preserve"> </w:t>
      </w:r>
      <w:r>
        <w:rPr>
          <w:rFonts w:ascii="Courier New" w:hAnsi="Courier New"/>
        </w:rPr>
        <w:t>км/день,</w:t>
      </w:r>
      <w:r>
        <w:rPr>
          <w:rFonts w:ascii="Courier New" w:hAnsi="Courier New"/>
          <w:spacing w:val="-6"/>
        </w:rPr>
        <w:t xml:space="preserve"> </w:t>
      </w:r>
      <w:r>
        <w:rPr>
          <w:b/>
          <w:i/>
        </w:rPr>
        <w:t>L1N</w:t>
      </w:r>
      <w:r>
        <w:rPr>
          <w:b/>
          <w:i/>
          <w:spacing w:val="-5"/>
        </w:rPr>
        <w:t xml:space="preserve"> </w:t>
      </w:r>
      <w:r>
        <w:rPr>
          <w:b/>
          <w:i/>
        </w:rPr>
        <w:t>=</w:t>
      </w:r>
      <w:r>
        <w:rPr>
          <w:b/>
          <w:i/>
          <w:spacing w:val="-4"/>
        </w:rPr>
        <w:t xml:space="preserve"> </w:t>
      </w:r>
      <w:r>
        <w:rPr>
          <w:rFonts w:ascii="Arial" w:hAnsi="Arial"/>
          <w:b/>
          <w:sz w:val="20"/>
        </w:rPr>
        <w:t>68</w:t>
      </w:r>
    </w:p>
    <w:p w:rsidR="004F19BD" w:rsidRDefault="00EA37BF">
      <w:pPr>
        <w:spacing w:line="271" w:lineRule="exact"/>
        <w:ind w:left="222"/>
        <w:rPr>
          <w:rFonts w:ascii="Arial" w:hAnsi="Arial"/>
          <w:b/>
          <w:sz w:val="20"/>
        </w:rPr>
      </w:pPr>
      <w:r>
        <w:rPr>
          <w:rFonts w:ascii="Courier New" w:hAnsi="Courier New"/>
        </w:rPr>
        <w:t>Суммарное</w:t>
      </w:r>
      <w:r>
        <w:rPr>
          <w:rFonts w:ascii="Courier New" w:hAnsi="Courier New"/>
          <w:spacing w:val="-7"/>
        </w:rPr>
        <w:t xml:space="preserve"> </w:t>
      </w:r>
      <w:r>
        <w:rPr>
          <w:rFonts w:ascii="Courier New" w:hAnsi="Courier New"/>
        </w:rPr>
        <w:t>время</w:t>
      </w:r>
      <w:r>
        <w:rPr>
          <w:rFonts w:ascii="Courier New" w:hAnsi="Courier New"/>
          <w:spacing w:val="-6"/>
        </w:rPr>
        <w:t xml:space="preserve"> </w:t>
      </w:r>
      <w:r>
        <w:rPr>
          <w:rFonts w:ascii="Courier New" w:hAnsi="Courier New"/>
        </w:rPr>
        <w:t>работы</w:t>
      </w:r>
      <w:r>
        <w:rPr>
          <w:rFonts w:ascii="Courier New" w:hAnsi="Courier New"/>
          <w:spacing w:val="-6"/>
        </w:rPr>
        <w:t xml:space="preserve"> </w:t>
      </w:r>
      <w:r>
        <w:rPr>
          <w:rFonts w:ascii="Courier New" w:hAnsi="Courier New"/>
        </w:rPr>
        <w:t>двигателя</w:t>
      </w:r>
      <w:r>
        <w:rPr>
          <w:rFonts w:ascii="Courier New" w:hAnsi="Courier New"/>
          <w:spacing w:val="-7"/>
        </w:rPr>
        <w:t xml:space="preserve"> </w:t>
      </w:r>
      <w:r>
        <w:rPr>
          <w:rFonts w:ascii="Courier New" w:hAnsi="Courier New"/>
        </w:rPr>
        <w:t>на</w:t>
      </w:r>
      <w:r>
        <w:rPr>
          <w:rFonts w:ascii="Courier New" w:hAnsi="Courier New"/>
          <w:spacing w:val="-6"/>
        </w:rPr>
        <w:t xml:space="preserve"> </w:t>
      </w:r>
      <w:r>
        <w:rPr>
          <w:rFonts w:ascii="Courier New" w:hAnsi="Courier New"/>
        </w:rPr>
        <w:t>холостом</w:t>
      </w:r>
      <w:r>
        <w:rPr>
          <w:rFonts w:ascii="Courier New" w:hAnsi="Courier New"/>
          <w:spacing w:val="-6"/>
        </w:rPr>
        <w:t xml:space="preserve"> </w:t>
      </w:r>
      <w:r>
        <w:rPr>
          <w:rFonts w:ascii="Courier New" w:hAnsi="Courier New"/>
        </w:rPr>
        <w:t>ходу,</w:t>
      </w:r>
      <w:r>
        <w:rPr>
          <w:rFonts w:ascii="Courier New" w:hAnsi="Courier New"/>
          <w:spacing w:val="-7"/>
        </w:rPr>
        <w:t xml:space="preserve"> </w:t>
      </w:r>
      <w:r>
        <w:rPr>
          <w:rFonts w:ascii="Courier New" w:hAnsi="Courier New"/>
        </w:rPr>
        <w:t>мин/день,</w:t>
      </w:r>
      <w:r>
        <w:rPr>
          <w:rFonts w:ascii="Courier New" w:hAnsi="Courier New"/>
          <w:spacing w:val="-4"/>
        </w:rPr>
        <w:t xml:space="preserve"> </w:t>
      </w:r>
      <w:r>
        <w:rPr>
          <w:b/>
          <w:i/>
        </w:rPr>
        <w:t>TXS</w:t>
      </w:r>
      <w:r>
        <w:rPr>
          <w:b/>
          <w:i/>
          <w:spacing w:val="-2"/>
        </w:rPr>
        <w:t xml:space="preserve"> </w:t>
      </w:r>
      <w:r>
        <w:rPr>
          <w:b/>
          <w:i/>
        </w:rPr>
        <w:t>=</w:t>
      </w:r>
      <w:r>
        <w:rPr>
          <w:b/>
          <w:i/>
          <w:spacing w:val="-4"/>
        </w:rPr>
        <w:t xml:space="preserve"> </w:t>
      </w:r>
      <w:r>
        <w:rPr>
          <w:rFonts w:ascii="Arial" w:hAnsi="Arial"/>
          <w:b/>
          <w:spacing w:val="-5"/>
          <w:sz w:val="20"/>
        </w:rPr>
        <w:t>96</w:t>
      </w:r>
    </w:p>
    <w:p w:rsidR="004F19BD" w:rsidRDefault="00EA37BF">
      <w:pPr>
        <w:spacing w:line="270" w:lineRule="exact"/>
        <w:ind w:left="222"/>
        <w:rPr>
          <w:rFonts w:ascii="Arial" w:hAnsi="Arial"/>
          <w:b/>
          <w:sz w:val="20"/>
        </w:rPr>
      </w:pPr>
      <w:r>
        <w:rPr>
          <w:rFonts w:ascii="Courier New" w:hAnsi="Courier New"/>
        </w:rPr>
        <w:t>Макс.</w:t>
      </w:r>
      <w:r>
        <w:rPr>
          <w:rFonts w:ascii="Courier New" w:hAnsi="Courier New"/>
          <w:spacing w:val="-6"/>
        </w:rPr>
        <w:t xml:space="preserve"> </w:t>
      </w:r>
      <w:r>
        <w:rPr>
          <w:rFonts w:ascii="Courier New" w:hAnsi="Courier New"/>
        </w:rPr>
        <w:t>пробег</w:t>
      </w:r>
      <w:r>
        <w:rPr>
          <w:rFonts w:ascii="Courier New" w:hAnsi="Courier New"/>
          <w:spacing w:val="-4"/>
        </w:rPr>
        <w:t xml:space="preserve"> </w:t>
      </w:r>
      <w:r>
        <w:rPr>
          <w:rFonts w:ascii="Courier New" w:hAnsi="Courier New"/>
        </w:rPr>
        <w:t>с</w:t>
      </w:r>
      <w:r>
        <w:rPr>
          <w:rFonts w:ascii="Courier New" w:hAnsi="Courier New"/>
          <w:spacing w:val="-4"/>
        </w:rPr>
        <w:t xml:space="preserve"> </w:t>
      </w:r>
      <w:r>
        <w:rPr>
          <w:rFonts w:ascii="Courier New" w:hAnsi="Courier New"/>
        </w:rPr>
        <w:t>нагрузкой</w:t>
      </w:r>
      <w:r>
        <w:rPr>
          <w:rFonts w:ascii="Courier New" w:hAnsi="Courier New"/>
          <w:spacing w:val="-3"/>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4"/>
        </w:rPr>
        <w:t xml:space="preserve"> </w:t>
      </w:r>
      <w:r>
        <w:rPr>
          <w:rFonts w:ascii="Courier New" w:hAnsi="Courier New"/>
        </w:rPr>
        <w:t>км,</w:t>
      </w:r>
      <w:r>
        <w:rPr>
          <w:rFonts w:ascii="Courier New" w:hAnsi="Courier New"/>
          <w:spacing w:val="-2"/>
        </w:rPr>
        <w:t xml:space="preserve"> </w:t>
      </w:r>
      <w:r>
        <w:rPr>
          <w:b/>
          <w:i/>
        </w:rPr>
        <w:t>L2N</w:t>
      </w:r>
      <w:r>
        <w:rPr>
          <w:b/>
          <w:i/>
          <w:spacing w:val="-3"/>
        </w:rPr>
        <w:t xml:space="preserve"> </w:t>
      </w:r>
      <w:r>
        <w:rPr>
          <w:b/>
          <w:i/>
        </w:rPr>
        <w:t>=</w:t>
      </w:r>
      <w:r>
        <w:rPr>
          <w:b/>
          <w:i/>
          <w:spacing w:val="-2"/>
        </w:rPr>
        <w:t xml:space="preserve"> </w:t>
      </w:r>
      <w:r>
        <w:rPr>
          <w:rFonts w:ascii="Arial" w:hAnsi="Arial"/>
          <w:b/>
          <w:spacing w:val="-10"/>
          <w:sz w:val="20"/>
        </w:rPr>
        <w:t>2</w:t>
      </w:r>
    </w:p>
    <w:p w:rsidR="004F19BD" w:rsidRDefault="00EA37BF">
      <w:pPr>
        <w:spacing w:line="246" w:lineRule="exact"/>
        <w:ind w:left="222"/>
        <w:rPr>
          <w:rFonts w:ascii="Courier New" w:hAnsi="Courier New"/>
        </w:rPr>
      </w:pPr>
      <w:r>
        <w:rPr>
          <w:rFonts w:ascii="Courier New" w:hAnsi="Courier New"/>
        </w:rPr>
        <w:t>Макс.</w:t>
      </w:r>
      <w:r>
        <w:rPr>
          <w:rFonts w:ascii="Courier New" w:hAnsi="Courier New"/>
          <w:spacing w:val="-7"/>
        </w:rPr>
        <w:t xml:space="preserve"> </w:t>
      </w:r>
      <w:r>
        <w:rPr>
          <w:rFonts w:ascii="Courier New" w:hAnsi="Courier New"/>
        </w:rPr>
        <w:t>время</w:t>
      </w:r>
      <w:r>
        <w:rPr>
          <w:rFonts w:ascii="Courier New" w:hAnsi="Courier New"/>
          <w:spacing w:val="-5"/>
        </w:rPr>
        <w:t xml:space="preserve"> </w:t>
      </w:r>
      <w:r>
        <w:rPr>
          <w:rFonts w:ascii="Courier New" w:hAnsi="Courier New"/>
        </w:rPr>
        <w:t>работы</w:t>
      </w:r>
      <w:r>
        <w:rPr>
          <w:rFonts w:ascii="Courier New" w:hAnsi="Courier New"/>
          <w:spacing w:val="-5"/>
        </w:rPr>
        <w:t xml:space="preserve"> </w:t>
      </w:r>
      <w:r>
        <w:rPr>
          <w:rFonts w:ascii="Courier New" w:hAnsi="Courier New"/>
        </w:rPr>
        <w:t>двигателя</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4"/>
        </w:rPr>
        <w:t xml:space="preserve"> </w:t>
      </w:r>
      <w:r>
        <w:rPr>
          <w:rFonts w:ascii="Courier New" w:hAnsi="Courier New"/>
        </w:rPr>
        <w:t>ходу</w:t>
      </w:r>
      <w:r>
        <w:rPr>
          <w:rFonts w:ascii="Courier New" w:hAnsi="Courier New"/>
          <w:spacing w:val="-5"/>
        </w:rPr>
        <w:t xml:space="preserve"> </w:t>
      </w:r>
      <w:r>
        <w:rPr>
          <w:rFonts w:ascii="Courier New" w:hAnsi="Courier New"/>
        </w:rPr>
        <w:t>в</w:t>
      </w:r>
      <w:r>
        <w:rPr>
          <w:rFonts w:ascii="Courier New" w:hAnsi="Courier New"/>
          <w:spacing w:val="-5"/>
        </w:rPr>
        <w:t xml:space="preserve"> </w:t>
      </w:r>
      <w:r>
        <w:rPr>
          <w:rFonts w:ascii="Courier New" w:hAnsi="Courier New"/>
        </w:rPr>
        <w:t>течение</w:t>
      </w:r>
      <w:r>
        <w:rPr>
          <w:rFonts w:ascii="Courier New" w:hAnsi="Courier New"/>
          <w:spacing w:val="-5"/>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4"/>
        </w:rPr>
        <w:t xml:space="preserve"> мин,</w:t>
      </w:r>
    </w:p>
    <w:p w:rsidR="004F19BD" w:rsidRDefault="00EA37BF">
      <w:pPr>
        <w:spacing w:line="250" w:lineRule="exact"/>
        <w:ind w:left="222"/>
        <w:rPr>
          <w:rFonts w:ascii="Arial"/>
          <w:b/>
          <w:sz w:val="20"/>
        </w:rPr>
      </w:pPr>
      <w:r>
        <w:rPr>
          <w:b/>
          <w:i/>
        </w:rPr>
        <w:t>TXM</w:t>
      </w:r>
      <w:r>
        <w:rPr>
          <w:b/>
          <w:i/>
          <w:spacing w:val="-1"/>
        </w:rPr>
        <w:t xml:space="preserve"> </w:t>
      </w:r>
      <w:r>
        <w:rPr>
          <w:b/>
          <w:i/>
        </w:rPr>
        <w:t>=</w:t>
      </w:r>
      <w:r>
        <w:rPr>
          <w:b/>
          <w:i/>
          <w:spacing w:val="-2"/>
        </w:rPr>
        <w:t xml:space="preserve"> </w:t>
      </w:r>
      <w:r>
        <w:rPr>
          <w:rFonts w:ascii="Arial"/>
          <w:b/>
          <w:spacing w:val="-10"/>
          <w:sz w:val="20"/>
        </w:rPr>
        <w:t>6</w:t>
      </w:r>
    </w:p>
    <w:p w:rsidR="004F19BD" w:rsidRDefault="00EA37BF">
      <w:pPr>
        <w:spacing w:before="6" w:line="268" w:lineRule="exact"/>
        <w:ind w:left="222"/>
        <w:rPr>
          <w:b/>
          <w:i/>
        </w:rPr>
      </w:pPr>
      <w:r>
        <w:rPr>
          <w:rFonts w:ascii="Courier New" w:hAnsi="Courier New"/>
        </w:rPr>
        <w:t>Суммарный</w:t>
      </w:r>
      <w:r>
        <w:rPr>
          <w:rFonts w:ascii="Courier New" w:hAnsi="Courier New"/>
          <w:spacing w:val="-6"/>
        </w:rPr>
        <w:t xml:space="preserve"> </w:t>
      </w:r>
      <w:r>
        <w:rPr>
          <w:rFonts w:ascii="Courier New" w:hAnsi="Courier New"/>
        </w:rPr>
        <w:t>пробег</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автомобиля</w:t>
      </w:r>
      <w:r>
        <w:rPr>
          <w:rFonts w:ascii="Courier New" w:hAnsi="Courier New"/>
          <w:spacing w:val="-6"/>
        </w:rPr>
        <w:t xml:space="preserve"> </w:t>
      </w:r>
      <w:r>
        <w:rPr>
          <w:rFonts w:ascii="Courier New" w:hAnsi="Courier New"/>
        </w:rPr>
        <w:t>без</w:t>
      </w:r>
      <w:r>
        <w:rPr>
          <w:rFonts w:ascii="Courier New" w:hAnsi="Courier New"/>
          <w:spacing w:val="-5"/>
        </w:rPr>
        <w:t xml:space="preserve"> </w:t>
      </w:r>
      <w:r>
        <w:rPr>
          <w:rFonts w:ascii="Courier New" w:hAnsi="Courier New"/>
        </w:rPr>
        <w:t>нагрузки</w:t>
      </w:r>
      <w:r>
        <w:rPr>
          <w:rFonts w:ascii="Courier New" w:hAnsi="Courier New"/>
          <w:spacing w:val="-6"/>
        </w:rPr>
        <w:t xml:space="preserve"> </w:t>
      </w:r>
      <w:r>
        <w:rPr>
          <w:rFonts w:ascii="Courier New" w:hAnsi="Courier New"/>
        </w:rPr>
        <w:t>по</w:t>
      </w:r>
      <w:r>
        <w:rPr>
          <w:rFonts w:ascii="Courier New" w:hAnsi="Courier New"/>
          <w:spacing w:val="-6"/>
        </w:rPr>
        <w:t xml:space="preserve"> </w:t>
      </w:r>
      <w:r>
        <w:rPr>
          <w:rFonts w:ascii="Courier New" w:hAnsi="Courier New"/>
        </w:rPr>
        <w:t>территории</w:t>
      </w:r>
      <w:r>
        <w:rPr>
          <w:rFonts w:ascii="Courier New" w:hAnsi="Courier New"/>
          <w:spacing w:val="-5"/>
        </w:rPr>
        <w:t xml:space="preserve"> </w:t>
      </w:r>
      <w:r>
        <w:rPr>
          <w:rFonts w:ascii="Courier New" w:hAnsi="Courier New"/>
        </w:rPr>
        <w:t>п/п,</w:t>
      </w:r>
      <w:r>
        <w:rPr>
          <w:rFonts w:ascii="Courier New" w:hAnsi="Courier New"/>
          <w:spacing w:val="-6"/>
        </w:rPr>
        <w:t xml:space="preserve"> </w:t>
      </w:r>
      <w:r>
        <w:rPr>
          <w:rFonts w:ascii="Courier New" w:hAnsi="Courier New"/>
        </w:rPr>
        <w:t>км,</w:t>
      </w:r>
      <w:r>
        <w:rPr>
          <w:rFonts w:ascii="Courier New" w:hAnsi="Courier New"/>
          <w:spacing w:val="-4"/>
        </w:rPr>
        <w:t xml:space="preserve"> </w:t>
      </w:r>
      <w:r>
        <w:rPr>
          <w:b/>
          <w:i/>
          <w:spacing w:val="-5"/>
        </w:rPr>
        <w:t>L1</w:t>
      </w:r>
    </w:p>
    <w:p w:rsidR="004F19BD" w:rsidRDefault="00EA37BF">
      <w:pPr>
        <w:spacing w:line="249" w:lineRule="exact"/>
        <w:ind w:left="222"/>
        <w:rPr>
          <w:rFonts w:ascii="Arial"/>
          <w:b/>
          <w:sz w:val="20"/>
        </w:rPr>
      </w:pPr>
      <w:r>
        <w:rPr>
          <w:b/>
          <w:i/>
        </w:rPr>
        <w:t>=</w:t>
      </w:r>
      <w:r>
        <w:rPr>
          <w:b/>
          <w:i/>
          <w:spacing w:val="-1"/>
        </w:rPr>
        <w:t xml:space="preserve"> </w:t>
      </w:r>
      <w:r>
        <w:rPr>
          <w:rFonts w:ascii="Arial"/>
          <w:b/>
          <w:spacing w:val="-7"/>
          <w:sz w:val="20"/>
        </w:rPr>
        <w:t>68</w:t>
      </w:r>
    </w:p>
    <w:p w:rsidR="004F19BD" w:rsidRDefault="00EA37BF">
      <w:pPr>
        <w:spacing w:before="9"/>
        <w:ind w:left="222"/>
        <w:rPr>
          <w:rFonts w:ascii="Arial" w:hAnsi="Arial"/>
          <w:b/>
          <w:sz w:val="20"/>
        </w:rPr>
      </w:pPr>
      <w:r>
        <w:rPr>
          <w:rFonts w:ascii="Courier New" w:hAnsi="Courier New"/>
        </w:rPr>
        <w:t>Максимальный</w:t>
      </w:r>
      <w:r>
        <w:rPr>
          <w:rFonts w:ascii="Courier New" w:hAnsi="Courier New"/>
          <w:spacing w:val="-7"/>
        </w:rPr>
        <w:t xml:space="preserve"> </w:t>
      </w:r>
      <w:r>
        <w:rPr>
          <w:rFonts w:ascii="Courier New" w:hAnsi="Courier New"/>
        </w:rPr>
        <w:t>пробег</w:t>
      </w:r>
      <w:r>
        <w:rPr>
          <w:rFonts w:ascii="Courier New" w:hAnsi="Courier New"/>
          <w:spacing w:val="-5"/>
        </w:rPr>
        <w:t xml:space="preserve"> </w:t>
      </w:r>
      <w:r>
        <w:rPr>
          <w:rFonts w:ascii="Courier New" w:hAnsi="Courier New"/>
        </w:rPr>
        <w:t>1</w:t>
      </w:r>
      <w:r>
        <w:rPr>
          <w:rFonts w:ascii="Courier New" w:hAnsi="Courier New"/>
          <w:spacing w:val="-5"/>
        </w:rPr>
        <w:t xml:space="preserve"> </w:t>
      </w:r>
      <w:r>
        <w:rPr>
          <w:rFonts w:ascii="Courier New" w:hAnsi="Courier New"/>
        </w:rPr>
        <w:t>автомобиля</w:t>
      </w:r>
      <w:r>
        <w:rPr>
          <w:rFonts w:ascii="Courier New" w:hAnsi="Courier New"/>
          <w:spacing w:val="-5"/>
        </w:rPr>
        <w:t xml:space="preserve"> </w:t>
      </w:r>
      <w:r>
        <w:rPr>
          <w:rFonts w:ascii="Courier New" w:hAnsi="Courier New"/>
        </w:rPr>
        <w:t>без</w:t>
      </w:r>
      <w:r>
        <w:rPr>
          <w:rFonts w:ascii="Courier New" w:hAnsi="Courier New"/>
          <w:spacing w:val="-4"/>
        </w:rPr>
        <w:t xml:space="preserve"> </w:t>
      </w:r>
      <w:r>
        <w:rPr>
          <w:rFonts w:ascii="Courier New" w:hAnsi="Courier New"/>
        </w:rPr>
        <w:t>нагрузки</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5"/>
        </w:rPr>
        <w:t xml:space="preserve"> </w:t>
      </w:r>
      <w:r>
        <w:rPr>
          <w:rFonts w:ascii="Courier New" w:hAnsi="Courier New"/>
        </w:rPr>
        <w:t>мин,</w:t>
      </w:r>
      <w:r>
        <w:rPr>
          <w:rFonts w:ascii="Courier New" w:hAnsi="Courier New"/>
          <w:spacing w:val="-5"/>
        </w:rPr>
        <w:t xml:space="preserve"> </w:t>
      </w:r>
      <w:r>
        <w:rPr>
          <w:rFonts w:ascii="Courier New" w:hAnsi="Courier New"/>
        </w:rPr>
        <w:t>км,</w:t>
      </w:r>
      <w:r>
        <w:rPr>
          <w:rFonts w:ascii="Courier New" w:hAnsi="Courier New"/>
          <w:spacing w:val="-2"/>
        </w:rPr>
        <w:t xml:space="preserve"> </w:t>
      </w:r>
      <w:r>
        <w:rPr>
          <w:b/>
          <w:i/>
        </w:rPr>
        <w:t>L2</w:t>
      </w:r>
      <w:r>
        <w:rPr>
          <w:b/>
          <w:i/>
          <w:spacing w:val="-2"/>
        </w:rPr>
        <w:t xml:space="preserve"> </w:t>
      </w:r>
      <w:r>
        <w:rPr>
          <w:b/>
          <w:i/>
        </w:rPr>
        <w:t>=</w:t>
      </w:r>
      <w:r>
        <w:rPr>
          <w:b/>
          <w:i/>
          <w:spacing w:val="-3"/>
        </w:rPr>
        <w:t xml:space="preserve"> </w:t>
      </w:r>
      <w:r>
        <w:rPr>
          <w:rFonts w:ascii="Arial" w:hAnsi="Arial"/>
          <w:b/>
          <w:spacing w:val="-10"/>
          <w:sz w:val="20"/>
        </w:rPr>
        <w:t>2</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0337</w:t>
      </w:r>
      <w:r>
        <w:rPr>
          <w:b/>
          <w:i/>
          <w:spacing w:val="-5"/>
          <w:sz w:val="20"/>
          <w:u w:val="single"/>
        </w:rPr>
        <w:t xml:space="preserve"> </w:t>
      </w:r>
      <w:r>
        <w:rPr>
          <w:b/>
          <w:i/>
          <w:sz w:val="20"/>
          <w:u w:val="single"/>
        </w:rPr>
        <w:t>Углерод</w:t>
      </w:r>
      <w:r>
        <w:rPr>
          <w:b/>
          <w:i/>
          <w:spacing w:val="-8"/>
          <w:sz w:val="20"/>
          <w:u w:val="single"/>
        </w:rPr>
        <w:t xml:space="preserve"> </w:t>
      </w:r>
      <w:r>
        <w:rPr>
          <w:b/>
          <w:i/>
          <w:sz w:val="20"/>
          <w:u w:val="single"/>
        </w:rPr>
        <w:t>оксид</w:t>
      </w:r>
      <w:r>
        <w:rPr>
          <w:b/>
          <w:i/>
          <w:spacing w:val="-7"/>
          <w:sz w:val="20"/>
          <w:u w:val="single"/>
        </w:rPr>
        <w:t xml:space="preserve"> </w:t>
      </w:r>
      <w:r>
        <w:rPr>
          <w:b/>
          <w:i/>
          <w:sz w:val="20"/>
          <w:u w:val="single"/>
        </w:rPr>
        <w:t>(Окись</w:t>
      </w:r>
      <w:r>
        <w:rPr>
          <w:b/>
          <w:i/>
          <w:spacing w:val="-6"/>
          <w:sz w:val="20"/>
          <w:u w:val="single"/>
        </w:rPr>
        <w:t xml:space="preserve"> </w:t>
      </w:r>
      <w:r>
        <w:rPr>
          <w:b/>
          <w:i/>
          <w:sz w:val="20"/>
          <w:u w:val="single"/>
        </w:rPr>
        <w:t>углерода,</w:t>
      </w:r>
      <w:r>
        <w:rPr>
          <w:b/>
          <w:i/>
          <w:spacing w:val="-6"/>
          <w:sz w:val="20"/>
          <w:u w:val="single"/>
        </w:rPr>
        <w:t xml:space="preserve"> </w:t>
      </w:r>
      <w:r>
        <w:rPr>
          <w:b/>
          <w:i/>
          <w:sz w:val="20"/>
          <w:u w:val="single"/>
        </w:rPr>
        <w:t>Угарный</w:t>
      </w:r>
      <w:r>
        <w:rPr>
          <w:b/>
          <w:i/>
          <w:spacing w:val="-8"/>
          <w:sz w:val="20"/>
          <w:u w:val="single"/>
        </w:rPr>
        <w:t xml:space="preserve"> </w:t>
      </w:r>
      <w:r>
        <w:rPr>
          <w:b/>
          <w:i/>
          <w:sz w:val="20"/>
          <w:u w:val="single"/>
        </w:rPr>
        <w:t>газ)</w:t>
      </w:r>
      <w:r>
        <w:rPr>
          <w:b/>
          <w:i/>
          <w:spacing w:val="-6"/>
          <w:sz w:val="20"/>
          <w:u w:val="single"/>
        </w:rPr>
        <w:t xml:space="preserve"> </w:t>
      </w:r>
      <w:r>
        <w:rPr>
          <w:b/>
          <w:i/>
          <w:spacing w:val="-2"/>
          <w:sz w:val="20"/>
          <w:u w:val="single"/>
        </w:rPr>
        <w:t>(584)</w:t>
      </w:r>
    </w:p>
    <w:p w:rsidR="004F19BD" w:rsidRDefault="004F19BD">
      <w:pPr>
        <w:pStyle w:val="a3"/>
        <w:spacing w:before="6"/>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4.3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1.5</w:t>
      </w:r>
    </w:p>
    <w:p w:rsidR="004F19BD" w:rsidRDefault="00EA37BF">
      <w:pPr>
        <w:spacing w:before="230"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4.3</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2"/>
          <w:sz w:val="20"/>
        </w:rPr>
        <w:t xml:space="preserve"> </w:t>
      </w:r>
      <w:r>
        <w:rPr>
          <w:b/>
          <w:sz w:val="20"/>
        </w:rPr>
        <w:t>4.3</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1.5</w:t>
      </w:r>
      <w:r>
        <w:rPr>
          <w:b/>
          <w:spacing w:val="-3"/>
          <w:sz w:val="20"/>
        </w:rPr>
        <w:t xml:space="preserve"> </w:t>
      </w:r>
      <w:r>
        <w:rPr>
          <w:b/>
          <w:sz w:val="20"/>
        </w:rPr>
        <w:t>·</w:t>
      </w:r>
      <w:r>
        <w:rPr>
          <w:b/>
          <w:spacing w:val="-2"/>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816.5</w:t>
      </w:r>
    </w:p>
    <w:p w:rsidR="004F19BD" w:rsidRDefault="00EA37BF">
      <w:pPr>
        <w:spacing w:before="15"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816.5 · 2 · 30 · 10</w:t>
      </w:r>
      <w:r>
        <w:rPr>
          <w:b/>
          <w:sz w:val="20"/>
          <w:vertAlign w:val="superscript"/>
        </w:rPr>
        <w:t>-6</w:t>
      </w:r>
      <w:r>
        <w:rPr>
          <w:b/>
          <w:sz w:val="20"/>
        </w:rPr>
        <w:t xml:space="preserve"> = </w:t>
      </w:r>
      <w:r>
        <w:rPr>
          <w:rFonts w:ascii="Arial" w:hAnsi="Arial"/>
          <w:b/>
          <w:sz w:val="20"/>
        </w:rPr>
        <w:t xml:space="preserve">0.049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4.3 · 2 + 1.3 · 4.3 · 2 + 1.5 · 6 = </w:t>
      </w:r>
      <w:r>
        <w:rPr>
          <w:rFonts w:ascii="Arial" w:hAnsi="Arial"/>
          <w:b/>
          <w:sz w:val="20"/>
        </w:rPr>
        <w:t>28.8</w:t>
      </w:r>
    </w:p>
    <w:p w:rsidR="004F19BD" w:rsidRDefault="00EA37BF">
      <w:pPr>
        <w:spacing w:before="10"/>
        <w:ind w:left="222"/>
        <w:rPr>
          <w:rFonts w:ascii="Arial" w:hAnsi="Arial"/>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6"/>
        </w:rPr>
        <w:t xml:space="preserve"> </w:t>
      </w:r>
      <w:r>
        <w:rPr>
          <w:rFonts w:ascii="Courier New" w:hAnsi="Courier New"/>
        </w:rPr>
        <w:t>ЗВ,</w:t>
      </w:r>
      <w:r>
        <w:rPr>
          <w:rFonts w:ascii="Courier New" w:hAnsi="Courier New"/>
          <w:spacing w:val="-5"/>
        </w:rPr>
        <w:t xml:space="preserve"> </w:t>
      </w:r>
      <w:r>
        <w:rPr>
          <w:rFonts w:ascii="Courier New" w:hAnsi="Courier New"/>
        </w:rPr>
        <w:t>г/с,</w:t>
      </w:r>
      <w:r>
        <w:rPr>
          <w:rFonts w:ascii="Courier New" w:hAnsi="Courier New"/>
          <w:spacing w:val="-5"/>
        </w:rPr>
        <w:t xml:space="preserve"> </w:t>
      </w:r>
      <w:r>
        <w:rPr>
          <w:b/>
          <w:i/>
        </w:rPr>
        <w:t>G</w:t>
      </w:r>
      <w:r>
        <w:rPr>
          <w:b/>
          <w:i/>
          <w:spacing w:val="-3"/>
        </w:rPr>
        <w:t xml:space="preserve"> </w:t>
      </w:r>
      <w:r>
        <w:rPr>
          <w:b/>
          <w:i/>
        </w:rPr>
        <w:t>=</w:t>
      </w:r>
      <w:r>
        <w:rPr>
          <w:b/>
          <w:i/>
          <w:spacing w:val="-3"/>
        </w:rPr>
        <w:t xml:space="preserve"> </w:t>
      </w:r>
      <w:r>
        <w:rPr>
          <w:b/>
          <w:i/>
          <w:sz w:val="20"/>
        </w:rPr>
        <w:t>M2 ·</w:t>
      </w:r>
      <w:r>
        <w:rPr>
          <w:b/>
          <w:i/>
          <w:spacing w:val="-2"/>
          <w:sz w:val="20"/>
        </w:rPr>
        <w:t xml:space="preserve"> </w:t>
      </w:r>
      <w:r>
        <w:rPr>
          <w:b/>
          <w:i/>
          <w:sz w:val="20"/>
        </w:rPr>
        <w:t>NK1</w:t>
      </w:r>
      <w:r>
        <w:rPr>
          <w:b/>
          <w:i/>
          <w:spacing w:val="-1"/>
          <w:sz w:val="20"/>
        </w:rPr>
        <w:t xml:space="preserve"> </w:t>
      </w:r>
      <w:r>
        <w:rPr>
          <w:b/>
          <w:i/>
          <w:sz w:val="20"/>
        </w:rPr>
        <w:t>/</w:t>
      </w:r>
      <w:r>
        <w:rPr>
          <w:b/>
          <w:i/>
          <w:spacing w:val="-3"/>
          <w:sz w:val="20"/>
        </w:rPr>
        <w:t xml:space="preserve"> </w:t>
      </w:r>
      <w:r>
        <w:rPr>
          <w:b/>
          <w:i/>
          <w:sz w:val="20"/>
        </w:rPr>
        <w:t>30 /</w:t>
      </w:r>
      <w:r>
        <w:rPr>
          <w:b/>
          <w:i/>
          <w:spacing w:val="-3"/>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28.8 ·</w:t>
      </w:r>
      <w:r>
        <w:rPr>
          <w:b/>
          <w:spacing w:val="-4"/>
          <w:sz w:val="20"/>
        </w:rPr>
        <w:t xml:space="preserve"> </w:t>
      </w:r>
      <w:r>
        <w:rPr>
          <w:b/>
          <w:sz w:val="20"/>
        </w:rPr>
        <w:t>1</w:t>
      </w:r>
      <w:r>
        <w:rPr>
          <w:b/>
          <w:spacing w:val="-1"/>
          <w:sz w:val="20"/>
        </w:rPr>
        <w:t xml:space="preserve"> </w:t>
      </w:r>
      <w:r>
        <w:rPr>
          <w:b/>
          <w:sz w:val="20"/>
        </w:rPr>
        <w:t>/</w:t>
      </w:r>
      <w:r>
        <w:rPr>
          <w:b/>
          <w:spacing w:val="-2"/>
          <w:sz w:val="20"/>
        </w:rPr>
        <w:t xml:space="preserve"> </w:t>
      </w:r>
      <w:r>
        <w:rPr>
          <w:b/>
          <w:sz w:val="20"/>
        </w:rPr>
        <w:t>30</w:t>
      </w:r>
      <w:r>
        <w:rPr>
          <w:b/>
          <w:spacing w:val="-1"/>
          <w:sz w:val="20"/>
        </w:rPr>
        <w:t xml:space="preserve"> </w:t>
      </w:r>
      <w:r>
        <w:rPr>
          <w:b/>
          <w:sz w:val="20"/>
        </w:rPr>
        <w:t>/</w:t>
      </w:r>
      <w:r>
        <w:rPr>
          <w:b/>
          <w:spacing w:val="-3"/>
          <w:sz w:val="20"/>
        </w:rPr>
        <w:t xml:space="preserve"> </w:t>
      </w:r>
      <w:r>
        <w:rPr>
          <w:b/>
          <w:sz w:val="20"/>
        </w:rPr>
        <w:t>60</w:t>
      </w:r>
      <w:r>
        <w:rPr>
          <w:b/>
          <w:spacing w:val="-2"/>
          <w:sz w:val="20"/>
        </w:rPr>
        <w:t xml:space="preserve"> </w:t>
      </w:r>
      <w:r>
        <w:rPr>
          <w:b/>
          <w:sz w:val="20"/>
        </w:rPr>
        <w:t>=</w:t>
      </w:r>
      <w:r>
        <w:rPr>
          <w:b/>
          <w:spacing w:val="-1"/>
          <w:sz w:val="20"/>
        </w:rPr>
        <w:t xml:space="preserve"> </w:t>
      </w:r>
      <w:r>
        <w:rPr>
          <w:rFonts w:ascii="Arial" w:hAnsi="Arial"/>
          <w:b/>
          <w:spacing w:val="-2"/>
          <w:sz w:val="20"/>
        </w:rPr>
        <w:t>0.016</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2732</w:t>
      </w:r>
      <w:r>
        <w:rPr>
          <w:b/>
          <w:i/>
          <w:spacing w:val="-6"/>
          <w:sz w:val="20"/>
          <w:u w:val="single"/>
        </w:rPr>
        <w:t xml:space="preserve"> </w:t>
      </w:r>
      <w:r>
        <w:rPr>
          <w:b/>
          <w:i/>
          <w:sz w:val="20"/>
          <w:u w:val="single"/>
        </w:rPr>
        <w:t>Керосин</w:t>
      </w:r>
      <w:r>
        <w:rPr>
          <w:b/>
          <w:i/>
          <w:spacing w:val="-7"/>
          <w:sz w:val="20"/>
          <w:u w:val="single"/>
        </w:rPr>
        <w:t xml:space="preserve"> </w:t>
      </w:r>
      <w:r>
        <w:rPr>
          <w:b/>
          <w:i/>
          <w:spacing w:val="-2"/>
          <w:sz w:val="20"/>
          <w:u w:val="single"/>
        </w:rPr>
        <w:t>(654*)</w:t>
      </w:r>
    </w:p>
    <w:p w:rsidR="004F19BD" w:rsidRDefault="004F19BD">
      <w:pPr>
        <w:pStyle w:val="a3"/>
        <w:spacing w:before="8"/>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0.8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0.25</w:t>
      </w:r>
    </w:p>
    <w:p w:rsidR="004F19BD" w:rsidRDefault="00EA37BF">
      <w:pPr>
        <w:spacing w:before="228" w:line="268"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1"/>
          <w:sz w:val="20"/>
        </w:rPr>
        <w:t xml:space="preserve"> </w:t>
      </w:r>
      <w:r>
        <w:rPr>
          <w:b/>
          <w:i/>
          <w:spacing w:val="-5"/>
          <w:sz w:val="20"/>
        </w:rPr>
        <w:t>1.3</w:t>
      </w:r>
    </w:p>
    <w:p w:rsidR="004F19BD" w:rsidRDefault="00EA37BF">
      <w:pPr>
        <w:spacing w:line="228" w:lineRule="exact"/>
        <w:ind w:left="222"/>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0.8</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2"/>
          <w:sz w:val="20"/>
        </w:rPr>
        <w:t xml:space="preserve"> </w:t>
      </w:r>
      <w:r>
        <w:rPr>
          <w:b/>
          <w:sz w:val="20"/>
        </w:rPr>
        <w:t>0.8</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0.25</w:t>
      </w:r>
      <w:r>
        <w:rPr>
          <w:b/>
          <w:spacing w:val="-1"/>
          <w:sz w:val="20"/>
        </w:rPr>
        <w:t xml:space="preserve"> </w:t>
      </w:r>
      <w:r>
        <w:rPr>
          <w:b/>
          <w:sz w:val="20"/>
        </w:rPr>
        <w:t>·</w:t>
      </w:r>
      <w:r>
        <w:rPr>
          <w:b/>
          <w:spacing w:val="-4"/>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149.1</w:t>
      </w:r>
    </w:p>
    <w:p w:rsidR="004F19BD" w:rsidRDefault="00EA37BF">
      <w:pPr>
        <w:spacing w:before="8"/>
        <w:ind w:left="222"/>
        <w:rPr>
          <w:rFonts w:ascii="Arial" w:hAnsi="Arial"/>
          <w:b/>
          <w:sz w:val="20"/>
        </w:rPr>
      </w:pPr>
      <w:r>
        <w:rPr>
          <w:rFonts w:ascii="Courier New" w:hAnsi="Courier New"/>
        </w:rPr>
        <w:t>Валовый</w:t>
      </w:r>
      <w:r>
        <w:rPr>
          <w:rFonts w:ascii="Courier New" w:hAnsi="Courier New"/>
          <w:spacing w:val="-5"/>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т/год,</w:t>
      </w:r>
      <w:r>
        <w:rPr>
          <w:rFonts w:ascii="Courier New" w:hAnsi="Courier New"/>
          <w:spacing w:val="-4"/>
        </w:rPr>
        <w:t xml:space="preserve"> </w:t>
      </w:r>
      <w:r>
        <w:rPr>
          <w:b/>
          <w:i/>
        </w:rPr>
        <w:t>M</w:t>
      </w:r>
      <w:r>
        <w:rPr>
          <w:b/>
          <w:i/>
          <w:spacing w:val="-1"/>
        </w:rPr>
        <w:t xml:space="preserve"> </w:t>
      </w:r>
      <w:r>
        <w:rPr>
          <w:b/>
          <w:i/>
        </w:rPr>
        <w:t>=</w:t>
      </w:r>
      <w:r>
        <w:rPr>
          <w:b/>
          <w:i/>
          <w:spacing w:val="-2"/>
        </w:rPr>
        <w:t xml:space="preserve"> </w:t>
      </w:r>
      <w:r>
        <w:rPr>
          <w:b/>
          <w:i/>
          <w:sz w:val="20"/>
        </w:rPr>
        <w:t>A</w:t>
      </w:r>
      <w:r>
        <w:rPr>
          <w:b/>
          <w:i/>
          <w:spacing w:val="-2"/>
          <w:sz w:val="20"/>
        </w:rPr>
        <w:t xml:space="preserve"> </w:t>
      </w:r>
      <w:r>
        <w:rPr>
          <w:b/>
          <w:i/>
          <w:sz w:val="20"/>
        </w:rPr>
        <w:t>·</w:t>
      </w:r>
      <w:r>
        <w:rPr>
          <w:b/>
          <w:i/>
          <w:spacing w:val="-2"/>
          <w:sz w:val="20"/>
        </w:rPr>
        <w:t xml:space="preserve"> </w:t>
      </w:r>
      <w:r>
        <w:rPr>
          <w:b/>
          <w:i/>
          <w:sz w:val="20"/>
        </w:rPr>
        <w:t>M1 ·</w:t>
      </w:r>
      <w:r>
        <w:rPr>
          <w:b/>
          <w:i/>
          <w:spacing w:val="-1"/>
          <w:sz w:val="20"/>
        </w:rPr>
        <w:t xml:space="preserve"> </w:t>
      </w:r>
      <w:r>
        <w:rPr>
          <w:b/>
          <w:i/>
          <w:sz w:val="20"/>
        </w:rPr>
        <w:t>NK</w:t>
      </w:r>
      <w:r>
        <w:rPr>
          <w:b/>
          <w:i/>
          <w:spacing w:val="-2"/>
          <w:sz w:val="20"/>
        </w:rPr>
        <w:t xml:space="preserve"> </w:t>
      </w:r>
      <w:r>
        <w:rPr>
          <w:b/>
          <w:i/>
          <w:sz w:val="20"/>
        </w:rPr>
        <w:t>·</w:t>
      </w:r>
      <w:r>
        <w:rPr>
          <w:b/>
          <w:i/>
          <w:spacing w:val="-2"/>
          <w:sz w:val="20"/>
        </w:rPr>
        <w:t xml:space="preserve"> </w:t>
      </w:r>
      <w:r>
        <w:rPr>
          <w:b/>
          <w:i/>
          <w:sz w:val="20"/>
        </w:rPr>
        <w:t>DN</w:t>
      </w:r>
      <w:r>
        <w:rPr>
          <w:b/>
          <w:i/>
          <w:spacing w:val="-1"/>
          <w:sz w:val="20"/>
        </w:rPr>
        <w:t xml:space="preserve"> </w:t>
      </w:r>
      <w:r>
        <w:rPr>
          <w:b/>
          <w:i/>
          <w:sz w:val="20"/>
        </w:rPr>
        <w:t>·</w:t>
      </w:r>
      <w:r>
        <w:rPr>
          <w:b/>
          <w:i/>
          <w:spacing w:val="-1"/>
          <w:sz w:val="20"/>
        </w:rPr>
        <w:t xml:space="preserve"> </w:t>
      </w:r>
      <w:r>
        <w:rPr>
          <w:b/>
          <w:i/>
          <w:sz w:val="20"/>
        </w:rPr>
        <w:t>10</w:t>
      </w:r>
      <w:r>
        <w:rPr>
          <w:b/>
          <w:i/>
          <w:sz w:val="20"/>
          <w:vertAlign w:val="superscript"/>
        </w:rPr>
        <w:t>-6</w:t>
      </w:r>
      <w:r>
        <w:rPr>
          <w:b/>
          <w:i/>
          <w:spacing w:val="-1"/>
          <w:sz w:val="20"/>
        </w:rPr>
        <w:t xml:space="preserve"> </w:t>
      </w:r>
      <w:r>
        <w:rPr>
          <w:b/>
          <w:i/>
          <w:sz w:val="20"/>
        </w:rPr>
        <w:t>=</w:t>
      </w:r>
      <w:r>
        <w:rPr>
          <w:b/>
          <w:i/>
          <w:spacing w:val="-3"/>
          <w:sz w:val="20"/>
        </w:rPr>
        <w:t xml:space="preserve"> </w:t>
      </w:r>
      <w:r>
        <w:rPr>
          <w:b/>
          <w:sz w:val="20"/>
        </w:rPr>
        <w:t>1 ·</w:t>
      </w:r>
      <w:r>
        <w:rPr>
          <w:b/>
          <w:spacing w:val="-3"/>
          <w:sz w:val="20"/>
        </w:rPr>
        <w:t xml:space="preserve"> </w:t>
      </w:r>
      <w:r>
        <w:rPr>
          <w:b/>
          <w:sz w:val="20"/>
        </w:rPr>
        <w:t>149.1 ·</w:t>
      </w:r>
      <w:r>
        <w:rPr>
          <w:b/>
          <w:spacing w:val="-4"/>
          <w:sz w:val="20"/>
        </w:rPr>
        <w:t xml:space="preserve"> </w:t>
      </w:r>
      <w:r>
        <w:rPr>
          <w:b/>
          <w:sz w:val="20"/>
        </w:rPr>
        <w:t>2 ·</w:t>
      </w:r>
      <w:r>
        <w:rPr>
          <w:b/>
          <w:spacing w:val="-3"/>
          <w:sz w:val="20"/>
        </w:rPr>
        <w:t xml:space="preserve"> </w:t>
      </w:r>
      <w:r>
        <w:rPr>
          <w:b/>
          <w:sz w:val="20"/>
        </w:rPr>
        <w:t>30 ·</w:t>
      </w:r>
      <w:r>
        <w:rPr>
          <w:b/>
          <w:spacing w:val="-3"/>
          <w:sz w:val="20"/>
        </w:rPr>
        <w:t xml:space="preserve"> </w:t>
      </w:r>
      <w:r>
        <w:rPr>
          <w:b/>
          <w:sz w:val="20"/>
        </w:rPr>
        <w:t>10</w:t>
      </w:r>
      <w:r>
        <w:rPr>
          <w:b/>
          <w:sz w:val="20"/>
          <w:vertAlign w:val="superscript"/>
        </w:rPr>
        <w:t>-6</w:t>
      </w:r>
      <w:r>
        <w:rPr>
          <w:b/>
          <w:spacing w:val="-2"/>
          <w:sz w:val="20"/>
        </w:rPr>
        <w:t xml:space="preserve"> </w:t>
      </w:r>
      <w:r>
        <w:rPr>
          <w:b/>
          <w:sz w:val="20"/>
        </w:rPr>
        <w:t>=</w:t>
      </w:r>
      <w:r>
        <w:rPr>
          <w:b/>
          <w:spacing w:val="-2"/>
          <w:sz w:val="20"/>
        </w:rPr>
        <w:t xml:space="preserve"> </w:t>
      </w:r>
      <w:r>
        <w:rPr>
          <w:rFonts w:ascii="Arial" w:hAnsi="Arial"/>
          <w:b/>
          <w:spacing w:val="-2"/>
          <w:sz w:val="20"/>
        </w:rPr>
        <w:t>0.00895</w:t>
      </w:r>
    </w:p>
    <w:p w:rsidR="004F19BD" w:rsidRDefault="004F19BD">
      <w:pPr>
        <w:rPr>
          <w:rFonts w:ascii="Arial" w:hAnsi="Arial"/>
          <w:sz w:val="20"/>
        </w:rPr>
        <w:sectPr w:rsidR="004F19BD">
          <w:pgSz w:w="11910" w:h="16840"/>
          <w:pgMar w:top="1080" w:right="900" w:bottom="280" w:left="1480" w:header="710" w:footer="0" w:gutter="0"/>
          <w:cols w:space="720"/>
        </w:sectPr>
      </w:pPr>
    </w:p>
    <w:p w:rsidR="004F19BD" w:rsidRDefault="00EA37BF">
      <w:pPr>
        <w:spacing w:before="92" w:line="267" w:lineRule="exact"/>
        <w:ind w:left="222"/>
        <w:rPr>
          <w:b/>
          <w:i/>
        </w:rPr>
      </w:pPr>
      <w:r>
        <w:rPr>
          <w:rFonts w:ascii="Courier New" w:hAnsi="Courier New"/>
        </w:rPr>
        <w:lastRenderedPageBreak/>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одним</w:t>
      </w:r>
      <w:r>
        <w:rPr>
          <w:rFonts w:ascii="Courier New" w:hAnsi="Courier New"/>
          <w:spacing w:val="-5"/>
        </w:rPr>
        <w:t xml:space="preserve"> </w:t>
      </w:r>
      <w:r>
        <w:rPr>
          <w:rFonts w:ascii="Courier New" w:hAnsi="Courier New"/>
        </w:rPr>
        <w:t>автомобилем,</w:t>
      </w:r>
      <w:r>
        <w:rPr>
          <w:rFonts w:ascii="Courier New" w:hAnsi="Courier New"/>
          <w:spacing w:val="-5"/>
        </w:rPr>
        <w:t xml:space="preserve"> </w:t>
      </w:r>
      <w:r>
        <w:rPr>
          <w:rFonts w:ascii="Courier New" w:hAnsi="Courier New"/>
        </w:rPr>
        <w:t>г</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30</w:t>
      </w:r>
      <w:r>
        <w:rPr>
          <w:rFonts w:ascii="Courier New" w:hAnsi="Courier New"/>
          <w:spacing w:val="-6"/>
        </w:rPr>
        <w:t xml:space="preserve"> </w:t>
      </w:r>
      <w:r>
        <w:rPr>
          <w:rFonts w:ascii="Courier New" w:hAnsi="Courier New"/>
        </w:rPr>
        <w:t>мин,</w:t>
      </w:r>
      <w:r>
        <w:rPr>
          <w:rFonts w:ascii="Courier New" w:hAnsi="Courier New"/>
          <w:spacing w:val="-3"/>
        </w:rPr>
        <w:t xml:space="preserve"> </w:t>
      </w:r>
      <w:r>
        <w:rPr>
          <w:b/>
          <w:i/>
        </w:rPr>
        <w:t>M2</w:t>
      </w:r>
      <w:r>
        <w:rPr>
          <w:b/>
          <w:i/>
          <w:spacing w:val="-1"/>
        </w:rPr>
        <w:t xml:space="preserve"> </w:t>
      </w:r>
      <w:r>
        <w:rPr>
          <w:b/>
          <w:i/>
          <w:spacing w:val="-10"/>
        </w:rPr>
        <w:t>=</w:t>
      </w:r>
    </w:p>
    <w:p w:rsidR="004F19BD" w:rsidRPr="00EA37BF" w:rsidRDefault="00EA37BF">
      <w:pPr>
        <w:spacing w:line="226" w:lineRule="exact"/>
        <w:ind w:left="222"/>
        <w:rPr>
          <w:rFonts w:ascii="Arial" w:hAnsi="Arial"/>
          <w:b/>
          <w:sz w:val="20"/>
          <w:lang w:val="en-US"/>
        </w:rPr>
      </w:pP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L2</w:t>
      </w:r>
      <w:r w:rsidRPr="00EA37BF">
        <w:rPr>
          <w:b/>
          <w:i/>
          <w:spacing w:val="-1"/>
          <w:sz w:val="20"/>
          <w:lang w:val="en-US"/>
        </w:rPr>
        <w:t xml:space="preserve"> </w:t>
      </w:r>
      <w:r w:rsidRPr="00EA37BF">
        <w:rPr>
          <w:b/>
          <w:i/>
          <w:sz w:val="20"/>
          <w:lang w:val="en-US"/>
        </w:rPr>
        <w:t>+</w:t>
      </w:r>
      <w:r w:rsidRPr="00EA37BF">
        <w:rPr>
          <w:b/>
          <w:i/>
          <w:spacing w:val="-3"/>
          <w:sz w:val="20"/>
          <w:lang w:val="en-US"/>
        </w:rPr>
        <w:t xml:space="preserve"> </w:t>
      </w:r>
      <w:r w:rsidRPr="00EA37BF">
        <w:rPr>
          <w:b/>
          <w:i/>
          <w:sz w:val="20"/>
          <w:lang w:val="en-US"/>
        </w:rPr>
        <w:t>1.3 ·</w:t>
      </w:r>
      <w:r w:rsidRPr="00EA37BF">
        <w:rPr>
          <w:b/>
          <w:i/>
          <w:spacing w:val="-2"/>
          <w:sz w:val="20"/>
          <w:lang w:val="en-US"/>
        </w:rPr>
        <w:t xml:space="preserve"> </w:t>
      </w:r>
      <w:r w:rsidRPr="00EA37BF">
        <w:rPr>
          <w:b/>
          <w:i/>
          <w:sz w:val="20"/>
          <w:lang w:val="en-US"/>
        </w:rPr>
        <w:t>ML</w:t>
      </w:r>
      <w:r w:rsidRPr="00EA37BF">
        <w:rPr>
          <w:b/>
          <w:i/>
          <w:spacing w:val="-1"/>
          <w:sz w:val="20"/>
          <w:lang w:val="en-US"/>
        </w:rPr>
        <w:t xml:space="preserve"> </w:t>
      </w:r>
      <w:r w:rsidRPr="00EA37BF">
        <w:rPr>
          <w:b/>
          <w:i/>
          <w:sz w:val="20"/>
          <w:lang w:val="en-US"/>
        </w:rPr>
        <w:t>·</w:t>
      </w:r>
      <w:r w:rsidRPr="00EA37BF">
        <w:rPr>
          <w:b/>
          <w:i/>
          <w:spacing w:val="-1"/>
          <w:sz w:val="20"/>
          <w:lang w:val="en-US"/>
        </w:rPr>
        <w:t xml:space="preserve"> </w:t>
      </w:r>
      <w:r w:rsidRPr="00EA37BF">
        <w:rPr>
          <w:b/>
          <w:i/>
          <w:sz w:val="20"/>
          <w:lang w:val="en-US"/>
        </w:rPr>
        <w:t>L2N</w:t>
      </w:r>
      <w:r w:rsidRPr="00EA37BF">
        <w:rPr>
          <w:b/>
          <w:i/>
          <w:spacing w:val="-1"/>
          <w:sz w:val="20"/>
          <w:lang w:val="en-US"/>
        </w:rPr>
        <w:t xml:space="preserve"> </w:t>
      </w:r>
      <w:r w:rsidRPr="00EA37BF">
        <w:rPr>
          <w:b/>
          <w:i/>
          <w:sz w:val="20"/>
          <w:lang w:val="en-US"/>
        </w:rPr>
        <w:t>+</w:t>
      </w:r>
      <w:r w:rsidRPr="00EA37BF">
        <w:rPr>
          <w:b/>
          <w:i/>
          <w:spacing w:val="-5"/>
          <w:sz w:val="20"/>
          <w:lang w:val="en-US"/>
        </w:rPr>
        <w:t xml:space="preserve"> </w:t>
      </w:r>
      <w:r w:rsidRPr="00EA37BF">
        <w:rPr>
          <w:b/>
          <w:i/>
          <w:sz w:val="20"/>
          <w:lang w:val="en-US"/>
        </w:rPr>
        <w:t>MXX</w:t>
      </w:r>
      <w:r w:rsidRPr="00EA37BF">
        <w:rPr>
          <w:b/>
          <w:i/>
          <w:spacing w:val="-3"/>
          <w:sz w:val="20"/>
          <w:lang w:val="en-US"/>
        </w:rPr>
        <w:t xml:space="preserve"> </w:t>
      </w:r>
      <w:r w:rsidRPr="00EA37BF">
        <w:rPr>
          <w:b/>
          <w:i/>
          <w:sz w:val="20"/>
          <w:lang w:val="en-US"/>
        </w:rPr>
        <w:t>·</w:t>
      </w:r>
      <w:r w:rsidRPr="00EA37BF">
        <w:rPr>
          <w:b/>
          <w:i/>
          <w:spacing w:val="-2"/>
          <w:sz w:val="20"/>
          <w:lang w:val="en-US"/>
        </w:rPr>
        <w:t xml:space="preserve"> </w:t>
      </w:r>
      <w:r w:rsidRPr="00EA37BF">
        <w:rPr>
          <w:b/>
          <w:i/>
          <w:sz w:val="20"/>
          <w:lang w:val="en-US"/>
        </w:rPr>
        <w:t>TXM</w:t>
      </w:r>
      <w:r w:rsidRPr="00EA37BF">
        <w:rPr>
          <w:b/>
          <w:i/>
          <w:spacing w:val="1"/>
          <w:sz w:val="20"/>
          <w:lang w:val="en-US"/>
        </w:rPr>
        <w:t xml:space="preserve"> </w:t>
      </w:r>
      <w:r w:rsidRPr="00EA37BF">
        <w:rPr>
          <w:b/>
          <w:i/>
          <w:sz w:val="20"/>
          <w:lang w:val="en-US"/>
        </w:rPr>
        <w:t xml:space="preserve">= </w:t>
      </w:r>
      <w:r w:rsidRPr="00EA37BF">
        <w:rPr>
          <w:b/>
          <w:sz w:val="20"/>
          <w:lang w:val="en-US"/>
        </w:rPr>
        <w:t>0.8</w:t>
      </w:r>
      <w:r w:rsidRPr="00EA37BF">
        <w:rPr>
          <w:b/>
          <w:spacing w:val="-1"/>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2</w:t>
      </w:r>
      <w:r w:rsidRPr="00EA37BF">
        <w:rPr>
          <w:b/>
          <w:spacing w:val="-1"/>
          <w:sz w:val="20"/>
          <w:lang w:val="en-US"/>
        </w:rPr>
        <w:t xml:space="preserve"> </w:t>
      </w:r>
      <w:r w:rsidRPr="00EA37BF">
        <w:rPr>
          <w:b/>
          <w:sz w:val="20"/>
          <w:lang w:val="en-US"/>
        </w:rPr>
        <w:t>+</w:t>
      </w:r>
      <w:r w:rsidRPr="00EA37BF">
        <w:rPr>
          <w:b/>
          <w:spacing w:val="-2"/>
          <w:sz w:val="20"/>
          <w:lang w:val="en-US"/>
        </w:rPr>
        <w:t xml:space="preserve"> </w:t>
      </w:r>
      <w:r w:rsidRPr="00EA37BF">
        <w:rPr>
          <w:b/>
          <w:sz w:val="20"/>
          <w:lang w:val="en-US"/>
        </w:rPr>
        <w:t>1.3</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b/>
          <w:sz w:val="20"/>
          <w:lang w:val="en-US"/>
        </w:rPr>
        <w:t>0.8</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2</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0.25</w:t>
      </w:r>
      <w:r w:rsidRPr="00EA37BF">
        <w:rPr>
          <w:b/>
          <w:spacing w:val="-1"/>
          <w:sz w:val="20"/>
          <w:lang w:val="en-US"/>
        </w:rPr>
        <w:t xml:space="preserve"> </w:t>
      </w:r>
      <w:r w:rsidRPr="00EA37BF">
        <w:rPr>
          <w:b/>
          <w:sz w:val="20"/>
          <w:lang w:val="en-US"/>
        </w:rPr>
        <w:t>·</w:t>
      </w:r>
      <w:r w:rsidRPr="00EA37BF">
        <w:rPr>
          <w:b/>
          <w:spacing w:val="-3"/>
          <w:sz w:val="20"/>
          <w:lang w:val="en-US"/>
        </w:rPr>
        <w:t xml:space="preserve"> </w:t>
      </w:r>
      <w:r w:rsidRPr="00EA37BF">
        <w:rPr>
          <w:b/>
          <w:sz w:val="20"/>
          <w:lang w:val="en-US"/>
        </w:rPr>
        <w:t>6</w:t>
      </w:r>
      <w:r w:rsidRPr="00EA37BF">
        <w:rPr>
          <w:b/>
          <w:spacing w:val="-1"/>
          <w:sz w:val="20"/>
          <w:lang w:val="en-US"/>
        </w:rPr>
        <w:t xml:space="preserve"> </w:t>
      </w:r>
      <w:r w:rsidRPr="00EA37BF">
        <w:rPr>
          <w:b/>
          <w:sz w:val="20"/>
          <w:lang w:val="en-US"/>
        </w:rPr>
        <w:t>=</w:t>
      </w:r>
      <w:r w:rsidRPr="00EA37BF">
        <w:rPr>
          <w:b/>
          <w:spacing w:val="4"/>
          <w:sz w:val="20"/>
          <w:lang w:val="en-US"/>
        </w:rPr>
        <w:t xml:space="preserve"> </w:t>
      </w:r>
      <w:r w:rsidRPr="00EA37BF">
        <w:rPr>
          <w:rFonts w:ascii="Arial" w:hAnsi="Arial"/>
          <w:b/>
          <w:spacing w:val="-4"/>
          <w:sz w:val="20"/>
          <w:lang w:val="en-US"/>
        </w:rPr>
        <w:t>5.18</w:t>
      </w:r>
    </w:p>
    <w:p w:rsidR="004F19BD" w:rsidRDefault="00EA37BF">
      <w:pPr>
        <w:spacing w:before="9"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5.18 ·</w:t>
      </w:r>
      <w:r>
        <w:rPr>
          <w:b/>
          <w:spacing w:val="-4"/>
          <w:sz w:val="20"/>
        </w:rPr>
        <w:t xml:space="preserve"> </w:t>
      </w:r>
      <w:r>
        <w:rPr>
          <w:b/>
          <w:sz w:val="20"/>
        </w:rPr>
        <w:t>1</w:t>
      </w:r>
      <w:r>
        <w:rPr>
          <w:b/>
          <w:spacing w:val="-1"/>
          <w:sz w:val="20"/>
        </w:rPr>
        <w:t xml:space="preserve"> </w:t>
      </w:r>
      <w:r>
        <w:rPr>
          <w:b/>
          <w:sz w:val="20"/>
        </w:rPr>
        <w:t>/</w:t>
      </w:r>
      <w:r>
        <w:rPr>
          <w:b/>
          <w:spacing w:val="-2"/>
          <w:sz w:val="20"/>
        </w:rPr>
        <w:t xml:space="preserve"> </w:t>
      </w:r>
      <w:r>
        <w:rPr>
          <w:b/>
          <w:sz w:val="20"/>
        </w:rPr>
        <w:t>30</w:t>
      </w:r>
      <w:r>
        <w:rPr>
          <w:b/>
          <w:spacing w:val="-3"/>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4" w:lineRule="exact"/>
        <w:ind w:left="222"/>
        <w:rPr>
          <w:rFonts w:ascii="Arial"/>
          <w:b/>
          <w:sz w:val="20"/>
        </w:rPr>
      </w:pPr>
      <w:r>
        <w:rPr>
          <w:rFonts w:ascii="Arial"/>
          <w:b/>
          <w:spacing w:val="-2"/>
          <w:sz w:val="20"/>
        </w:rPr>
        <w:t>0.00288</w:t>
      </w:r>
    </w:p>
    <w:p w:rsidR="004F19BD" w:rsidRDefault="004F19BD">
      <w:pPr>
        <w:pStyle w:val="a3"/>
        <w:spacing w:before="10"/>
        <w:rPr>
          <w:rFonts w:ascii="Arial"/>
          <w:b/>
          <w:sz w:val="20"/>
        </w:rPr>
      </w:pPr>
    </w:p>
    <w:p w:rsidR="004F19BD" w:rsidRDefault="00EA37BF">
      <w:pPr>
        <w:ind w:left="222"/>
        <w:rPr>
          <w:rFonts w:ascii="Courier New" w:hAnsi="Courier New"/>
        </w:rPr>
      </w:pPr>
      <w:r>
        <w:rPr>
          <w:rFonts w:ascii="Courier New" w:hAnsi="Courier New"/>
        </w:rPr>
        <w:t>РАСЧЕТ</w:t>
      </w:r>
      <w:r>
        <w:rPr>
          <w:rFonts w:ascii="Courier New" w:hAnsi="Courier New"/>
          <w:spacing w:val="-9"/>
        </w:rPr>
        <w:t xml:space="preserve"> </w:t>
      </w:r>
      <w:r>
        <w:rPr>
          <w:rFonts w:ascii="Courier New" w:hAnsi="Courier New"/>
        </w:rPr>
        <w:t>выбросов</w:t>
      </w:r>
      <w:r>
        <w:rPr>
          <w:rFonts w:ascii="Courier New" w:hAnsi="Courier New"/>
          <w:spacing w:val="-7"/>
        </w:rPr>
        <w:t xml:space="preserve"> </w:t>
      </w:r>
      <w:r>
        <w:rPr>
          <w:rFonts w:ascii="Courier New" w:hAnsi="Courier New"/>
        </w:rPr>
        <w:t>оксидов</w:t>
      </w:r>
      <w:r>
        <w:rPr>
          <w:rFonts w:ascii="Courier New" w:hAnsi="Courier New"/>
          <w:spacing w:val="-7"/>
        </w:rPr>
        <w:t xml:space="preserve"> </w:t>
      </w:r>
      <w:r>
        <w:rPr>
          <w:rFonts w:ascii="Courier New" w:hAnsi="Courier New"/>
          <w:spacing w:val="-2"/>
        </w:rPr>
        <w:t>азота:</w:t>
      </w:r>
    </w:p>
    <w:p w:rsidR="004F19BD" w:rsidRDefault="004F19BD">
      <w:pPr>
        <w:pStyle w:val="a3"/>
        <w:spacing w:before="2"/>
        <w:rPr>
          <w:rFonts w:ascii="Courier New"/>
          <w:sz w:val="22"/>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2.6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0.5</w:t>
      </w:r>
    </w:p>
    <w:p w:rsidR="004F19BD" w:rsidRDefault="00EA37BF">
      <w:pPr>
        <w:spacing w:before="231"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2.6</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2"/>
          <w:sz w:val="20"/>
        </w:rPr>
        <w:t xml:space="preserve"> </w:t>
      </w:r>
      <w:r>
        <w:rPr>
          <w:b/>
          <w:sz w:val="20"/>
        </w:rPr>
        <w:t>2.6</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0.5</w:t>
      </w:r>
      <w:r>
        <w:rPr>
          <w:b/>
          <w:spacing w:val="-3"/>
          <w:sz w:val="20"/>
        </w:rPr>
        <w:t xml:space="preserve"> </w:t>
      </w:r>
      <w:r>
        <w:rPr>
          <w:b/>
          <w:sz w:val="20"/>
        </w:rPr>
        <w:t>·</w:t>
      </w:r>
      <w:r>
        <w:rPr>
          <w:b/>
          <w:spacing w:val="-2"/>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2"/>
          <w:sz w:val="20"/>
        </w:rPr>
        <w:t>454.6</w:t>
      </w:r>
    </w:p>
    <w:p w:rsidR="004F19BD" w:rsidRDefault="00EA37BF">
      <w:pPr>
        <w:spacing w:before="11"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454.6 · 2 · 30 · 10</w:t>
      </w:r>
      <w:r>
        <w:rPr>
          <w:b/>
          <w:sz w:val="20"/>
          <w:vertAlign w:val="superscript"/>
        </w:rPr>
        <w:t>-6</w:t>
      </w:r>
      <w:r>
        <w:rPr>
          <w:b/>
          <w:sz w:val="20"/>
        </w:rPr>
        <w:t xml:space="preserve"> = </w:t>
      </w:r>
      <w:r>
        <w:rPr>
          <w:rFonts w:ascii="Arial" w:hAnsi="Arial"/>
          <w:b/>
          <w:sz w:val="20"/>
        </w:rPr>
        <w:t xml:space="preserve">0.0273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2.6 · 2 + 1.3 · 2.6 · 2 + 0.5 · 6 = </w:t>
      </w:r>
      <w:r>
        <w:rPr>
          <w:rFonts w:ascii="Arial" w:hAnsi="Arial"/>
          <w:b/>
          <w:sz w:val="20"/>
        </w:rPr>
        <w:t>14.96</w:t>
      </w:r>
    </w:p>
    <w:p w:rsidR="004F19BD" w:rsidRDefault="00EA37BF">
      <w:pPr>
        <w:spacing w:before="10" w:line="266"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3"/>
        </w:rPr>
        <w:t xml:space="preserve"> </w:t>
      </w:r>
      <w:r>
        <w:rPr>
          <w:b/>
          <w:i/>
          <w:sz w:val="20"/>
        </w:rPr>
        <w:t>M2</w:t>
      </w:r>
      <w:r>
        <w:rPr>
          <w:b/>
          <w:i/>
          <w:spacing w:val="-1"/>
          <w:sz w:val="20"/>
        </w:rPr>
        <w:t xml:space="preserve"> </w:t>
      </w:r>
      <w:r>
        <w:rPr>
          <w:b/>
          <w:i/>
          <w:sz w:val="20"/>
        </w:rPr>
        <w:t>·</w:t>
      </w:r>
      <w:r>
        <w:rPr>
          <w:b/>
          <w:i/>
          <w:spacing w:val="-1"/>
          <w:sz w:val="20"/>
        </w:rPr>
        <w:t xml:space="preserve"> </w:t>
      </w:r>
      <w:r>
        <w:rPr>
          <w:b/>
          <w:i/>
          <w:sz w:val="20"/>
        </w:rPr>
        <w:t>NK1</w:t>
      </w:r>
      <w:r>
        <w:rPr>
          <w:b/>
          <w:i/>
          <w:spacing w:val="-1"/>
          <w:sz w:val="20"/>
        </w:rPr>
        <w:t xml:space="preserve"> </w:t>
      </w:r>
      <w:r>
        <w:rPr>
          <w:b/>
          <w:i/>
          <w:sz w:val="20"/>
        </w:rPr>
        <w:t>/</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14.96</w:t>
      </w:r>
      <w:r>
        <w:rPr>
          <w:b/>
          <w:spacing w:val="-3"/>
          <w:sz w:val="20"/>
        </w:rPr>
        <w:t xml:space="preserve"> </w:t>
      </w:r>
      <w:r>
        <w:rPr>
          <w:b/>
          <w:sz w:val="20"/>
        </w:rPr>
        <w:t>·</w:t>
      </w:r>
      <w:r>
        <w:rPr>
          <w:b/>
          <w:spacing w:val="1"/>
          <w:sz w:val="20"/>
        </w:rPr>
        <w:t xml:space="preserve"> </w:t>
      </w:r>
      <w:r>
        <w:rPr>
          <w:b/>
          <w:sz w:val="20"/>
        </w:rPr>
        <w:t>1</w:t>
      </w:r>
      <w:r>
        <w:rPr>
          <w:b/>
          <w:spacing w:val="-1"/>
          <w:sz w:val="20"/>
        </w:rPr>
        <w:t xml:space="preserve"> </w:t>
      </w:r>
      <w:r>
        <w:rPr>
          <w:b/>
          <w:sz w:val="20"/>
        </w:rPr>
        <w:t>/</w:t>
      </w:r>
      <w:r>
        <w:rPr>
          <w:b/>
          <w:spacing w:val="-5"/>
          <w:sz w:val="20"/>
        </w:rPr>
        <w:t xml:space="preserve"> </w:t>
      </w:r>
      <w:r>
        <w:rPr>
          <w:b/>
          <w:sz w:val="20"/>
        </w:rPr>
        <w:t>30</w:t>
      </w:r>
      <w:r>
        <w:rPr>
          <w:b/>
          <w:spacing w:val="-1"/>
          <w:sz w:val="20"/>
        </w:rPr>
        <w:t xml:space="preserve"> </w:t>
      </w:r>
      <w:r>
        <w:rPr>
          <w:b/>
          <w:sz w:val="20"/>
        </w:rPr>
        <w:t>/</w:t>
      </w:r>
      <w:r>
        <w:rPr>
          <w:b/>
          <w:spacing w:val="-2"/>
          <w:sz w:val="20"/>
        </w:rPr>
        <w:t xml:space="preserve"> </w:t>
      </w:r>
      <w:r>
        <w:rPr>
          <w:b/>
          <w:sz w:val="20"/>
        </w:rPr>
        <w:t>60</w:t>
      </w:r>
      <w:r>
        <w:rPr>
          <w:b/>
          <w:spacing w:val="-1"/>
          <w:sz w:val="20"/>
        </w:rPr>
        <w:t xml:space="preserve"> </w:t>
      </w:r>
      <w:r>
        <w:rPr>
          <w:b/>
          <w:spacing w:val="-10"/>
          <w:sz w:val="20"/>
        </w:rPr>
        <w:t>=</w:t>
      </w:r>
    </w:p>
    <w:p w:rsidR="004F19BD" w:rsidRDefault="00EA37BF">
      <w:pPr>
        <w:spacing w:line="225" w:lineRule="exact"/>
        <w:ind w:left="222"/>
        <w:rPr>
          <w:rFonts w:ascii="Arial"/>
          <w:b/>
          <w:sz w:val="20"/>
        </w:rPr>
      </w:pPr>
      <w:r>
        <w:rPr>
          <w:rFonts w:ascii="Arial"/>
          <w:b/>
          <w:spacing w:val="-2"/>
          <w:sz w:val="20"/>
        </w:rPr>
        <w:t>0.00831</w:t>
      </w:r>
    </w:p>
    <w:p w:rsidR="004F19BD" w:rsidRDefault="004F19BD">
      <w:pPr>
        <w:pStyle w:val="a3"/>
        <w:spacing w:before="10"/>
        <w:rPr>
          <w:rFonts w:ascii="Arial"/>
          <w:b/>
          <w:sz w:val="20"/>
        </w:rPr>
      </w:pPr>
    </w:p>
    <w:p w:rsidR="004F19BD" w:rsidRDefault="00EA37BF">
      <w:pPr>
        <w:spacing w:before="1"/>
        <w:ind w:left="222"/>
        <w:rPr>
          <w:rFonts w:ascii="Courier New" w:hAnsi="Courier New"/>
        </w:rPr>
      </w:pPr>
      <w:r>
        <w:rPr>
          <w:rFonts w:ascii="Courier New" w:hAnsi="Courier New"/>
        </w:rPr>
        <w:t>С</w:t>
      </w:r>
      <w:r>
        <w:rPr>
          <w:rFonts w:ascii="Courier New" w:hAnsi="Courier New"/>
          <w:spacing w:val="-7"/>
        </w:rPr>
        <w:t xml:space="preserve"> </w:t>
      </w:r>
      <w:r>
        <w:rPr>
          <w:rFonts w:ascii="Courier New" w:hAnsi="Courier New"/>
        </w:rPr>
        <w:t>учетом</w:t>
      </w:r>
      <w:r>
        <w:rPr>
          <w:rFonts w:ascii="Courier New" w:hAnsi="Courier New"/>
          <w:spacing w:val="-6"/>
        </w:rPr>
        <w:t xml:space="preserve"> </w:t>
      </w:r>
      <w:r>
        <w:rPr>
          <w:rFonts w:ascii="Courier New" w:hAnsi="Courier New"/>
        </w:rPr>
        <w:t>трансформации</w:t>
      </w:r>
      <w:r>
        <w:rPr>
          <w:rFonts w:ascii="Courier New" w:hAnsi="Courier New"/>
          <w:spacing w:val="-7"/>
        </w:rPr>
        <w:t xml:space="preserve"> </w:t>
      </w:r>
      <w:r>
        <w:rPr>
          <w:rFonts w:ascii="Courier New" w:hAnsi="Courier New"/>
        </w:rPr>
        <w:t>оксидов</w:t>
      </w:r>
      <w:r>
        <w:rPr>
          <w:rFonts w:ascii="Courier New" w:hAnsi="Courier New"/>
          <w:spacing w:val="-6"/>
        </w:rPr>
        <w:t xml:space="preserve"> </w:t>
      </w:r>
      <w:r>
        <w:rPr>
          <w:rFonts w:ascii="Courier New" w:hAnsi="Courier New"/>
        </w:rPr>
        <w:t>азота</w:t>
      </w:r>
      <w:r>
        <w:rPr>
          <w:rFonts w:ascii="Courier New" w:hAnsi="Courier New"/>
          <w:spacing w:val="-6"/>
        </w:rPr>
        <w:t xml:space="preserve"> </w:t>
      </w:r>
      <w:r>
        <w:rPr>
          <w:rFonts w:ascii="Courier New" w:hAnsi="Courier New"/>
          <w:spacing w:val="-2"/>
        </w:rPr>
        <w:t>получаем:</w:t>
      </w:r>
    </w:p>
    <w:p w:rsidR="004F19BD" w:rsidRDefault="00EA37BF">
      <w:pPr>
        <w:spacing w:before="244"/>
        <w:ind w:left="222"/>
        <w:rPr>
          <w:b/>
          <w:i/>
          <w:sz w:val="20"/>
        </w:rPr>
      </w:pPr>
      <w:r>
        <w:rPr>
          <w:b/>
          <w:i/>
          <w:sz w:val="20"/>
          <w:u w:val="single"/>
        </w:rPr>
        <w:t>Примесь:</w:t>
      </w:r>
      <w:r>
        <w:rPr>
          <w:b/>
          <w:i/>
          <w:spacing w:val="-7"/>
          <w:sz w:val="20"/>
          <w:u w:val="single"/>
        </w:rPr>
        <w:t xml:space="preserve"> </w:t>
      </w:r>
      <w:r>
        <w:rPr>
          <w:b/>
          <w:i/>
          <w:sz w:val="20"/>
          <w:u w:val="single"/>
        </w:rPr>
        <w:t>0301</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(IV)</w:t>
      </w:r>
      <w:r>
        <w:rPr>
          <w:b/>
          <w:i/>
          <w:spacing w:val="-7"/>
          <w:sz w:val="20"/>
          <w:u w:val="single"/>
        </w:rPr>
        <w:t xml:space="preserve"> </w:t>
      </w:r>
      <w:r>
        <w:rPr>
          <w:b/>
          <w:i/>
          <w:sz w:val="20"/>
          <w:u w:val="single"/>
        </w:rPr>
        <w:t>диоксид</w:t>
      </w:r>
      <w:r>
        <w:rPr>
          <w:b/>
          <w:i/>
          <w:spacing w:val="-8"/>
          <w:sz w:val="20"/>
          <w:u w:val="single"/>
        </w:rPr>
        <w:t xml:space="preserve"> </w:t>
      </w:r>
      <w:r>
        <w:rPr>
          <w:b/>
          <w:i/>
          <w:sz w:val="20"/>
          <w:u w:val="single"/>
        </w:rPr>
        <w:t>(Азота</w:t>
      </w:r>
      <w:r>
        <w:rPr>
          <w:b/>
          <w:i/>
          <w:spacing w:val="-6"/>
          <w:sz w:val="20"/>
          <w:u w:val="single"/>
        </w:rPr>
        <w:t xml:space="preserve"> </w:t>
      </w:r>
      <w:r>
        <w:rPr>
          <w:b/>
          <w:i/>
          <w:sz w:val="20"/>
          <w:u w:val="single"/>
        </w:rPr>
        <w:t>диоксид)</w:t>
      </w:r>
      <w:r>
        <w:rPr>
          <w:b/>
          <w:i/>
          <w:spacing w:val="-7"/>
          <w:sz w:val="20"/>
          <w:u w:val="single"/>
        </w:rPr>
        <w:t xml:space="preserve"> </w:t>
      </w:r>
      <w:r>
        <w:rPr>
          <w:b/>
          <w:i/>
          <w:spacing w:val="-5"/>
          <w:sz w:val="20"/>
          <w:u w:val="single"/>
        </w:rPr>
        <w:t>(4)</w:t>
      </w:r>
    </w:p>
    <w:p w:rsidR="004F19BD" w:rsidRDefault="004F19BD">
      <w:pPr>
        <w:pStyle w:val="a3"/>
        <w:spacing w:before="6"/>
        <w:rPr>
          <w:b/>
          <w:i/>
          <w:sz w:val="20"/>
        </w:rPr>
      </w:pPr>
    </w:p>
    <w:p w:rsidR="004F19BD" w:rsidRDefault="00EA37BF">
      <w:pPr>
        <w:ind w:left="222"/>
        <w:rPr>
          <w:rFonts w:ascii="Arial" w:hAnsi="Arial"/>
          <w:b/>
          <w:sz w:val="20"/>
        </w:rPr>
      </w:pPr>
      <w:r>
        <w:rPr>
          <w:rFonts w:ascii="Courier New" w:hAnsi="Courier New"/>
        </w:rPr>
        <w:t>Валовый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т/год,</w:t>
      </w:r>
      <w:r>
        <w:rPr>
          <w:rFonts w:ascii="Courier New" w:hAnsi="Courier New"/>
          <w:spacing w:val="-4"/>
        </w:rPr>
        <w:t xml:space="preserve"> </w:t>
      </w:r>
      <w:r>
        <w:rPr>
          <w:b/>
          <w:i/>
        </w:rPr>
        <w:t>_M_</w:t>
      </w:r>
      <w:r>
        <w:rPr>
          <w:b/>
          <w:i/>
          <w:spacing w:val="-2"/>
        </w:rPr>
        <w:t xml:space="preserve"> </w:t>
      </w:r>
      <w:r>
        <w:rPr>
          <w:b/>
          <w:i/>
        </w:rPr>
        <w:t>=</w:t>
      </w:r>
      <w:r>
        <w:rPr>
          <w:b/>
          <w:i/>
          <w:spacing w:val="-3"/>
        </w:rPr>
        <w:t xml:space="preserve"> </w:t>
      </w:r>
      <w:r>
        <w:rPr>
          <w:b/>
          <w:i/>
          <w:sz w:val="20"/>
        </w:rPr>
        <w:t>0.8</w:t>
      </w:r>
      <w:r>
        <w:rPr>
          <w:b/>
          <w:i/>
          <w:spacing w:val="-3"/>
          <w:sz w:val="20"/>
        </w:rPr>
        <w:t xml:space="preserve"> </w:t>
      </w:r>
      <w:r>
        <w:rPr>
          <w:b/>
          <w:i/>
          <w:sz w:val="20"/>
        </w:rPr>
        <w:t>·</w:t>
      </w:r>
      <w:r>
        <w:rPr>
          <w:b/>
          <w:i/>
          <w:spacing w:val="-2"/>
          <w:sz w:val="20"/>
        </w:rPr>
        <w:t xml:space="preserve"> </w:t>
      </w:r>
      <w:r>
        <w:rPr>
          <w:b/>
          <w:i/>
          <w:sz w:val="20"/>
        </w:rPr>
        <w:t>M</w:t>
      </w:r>
      <w:r>
        <w:rPr>
          <w:b/>
          <w:i/>
          <w:spacing w:val="-1"/>
          <w:sz w:val="20"/>
        </w:rPr>
        <w:t xml:space="preserve"> </w:t>
      </w:r>
      <w:r>
        <w:rPr>
          <w:b/>
          <w:i/>
          <w:sz w:val="20"/>
        </w:rPr>
        <w:t>=</w:t>
      </w:r>
      <w:r>
        <w:rPr>
          <w:b/>
          <w:i/>
          <w:spacing w:val="-2"/>
          <w:sz w:val="20"/>
        </w:rPr>
        <w:t xml:space="preserve"> </w:t>
      </w:r>
      <w:r>
        <w:rPr>
          <w:b/>
          <w:sz w:val="20"/>
        </w:rPr>
        <w:t>0.8</w:t>
      </w:r>
      <w:r>
        <w:rPr>
          <w:b/>
          <w:spacing w:val="-3"/>
          <w:sz w:val="20"/>
        </w:rPr>
        <w:t xml:space="preserve"> </w:t>
      </w:r>
      <w:r>
        <w:rPr>
          <w:b/>
          <w:sz w:val="20"/>
        </w:rPr>
        <w:t>·</w:t>
      </w:r>
      <w:r>
        <w:rPr>
          <w:b/>
          <w:spacing w:val="-2"/>
          <w:sz w:val="20"/>
        </w:rPr>
        <w:t xml:space="preserve"> </w:t>
      </w:r>
      <w:r>
        <w:rPr>
          <w:b/>
          <w:sz w:val="20"/>
        </w:rPr>
        <w:t xml:space="preserve">0.0273 = </w:t>
      </w:r>
      <w:r>
        <w:rPr>
          <w:rFonts w:ascii="Arial" w:hAnsi="Arial"/>
          <w:b/>
          <w:spacing w:val="-2"/>
          <w:sz w:val="20"/>
        </w:rPr>
        <w:t>0.02184</w:t>
      </w:r>
    </w:p>
    <w:p w:rsidR="004F19BD" w:rsidRDefault="00EA37BF">
      <w:pPr>
        <w:spacing w:before="2"/>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0.8</w:t>
      </w:r>
      <w:r>
        <w:rPr>
          <w:b/>
          <w:i/>
          <w:spacing w:val="-2"/>
          <w:sz w:val="20"/>
        </w:rPr>
        <w:t xml:space="preserve"> </w:t>
      </w:r>
      <w:r>
        <w:rPr>
          <w:b/>
          <w:i/>
          <w:sz w:val="20"/>
        </w:rPr>
        <w:t>·</w:t>
      </w:r>
      <w:r>
        <w:rPr>
          <w:b/>
          <w:i/>
          <w:spacing w:val="-2"/>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0.8</w:t>
      </w:r>
      <w:r>
        <w:rPr>
          <w:b/>
          <w:spacing w:val="-2"/>
          <w:sz w:val="20"/>
        </w:rPr>
        <w:t xml:space="preserve"> </w:t>
      </w:r>
      <w:r>
        <w:rPr>
          <w:b/>
          <w:sz w:val="20"/>
        </w:rPr>
        <w:t>·</w:t>
      </w:r>
      <w:r>
        <w:rPr>
          <w:b/>
          <w:spacing w:val="-5"/>
          <w:sz w:val="20"/>
        </w:rPr>
        <w:t xml:space="preserve"> </w:t>
      </w:r>
      <w:r>
        <w:rPr>
          <w:b/>
          <w:sz w:val="20"/>
        </w:rPr>
        <w:t>0.00831</w:t>
      </w:r>
      <w:r>
        <w:rPr>
          <w:b/>
          <w:spacing w:val="-1"/>
          <w:sz w:val="20"/>
        </w:rPr>
        <w:t xml:space="preserve"> </w:t>
      </w:r>
      <w:r>
        <w:rPr>
          <w:b/>
          <w:sz w:val="20"/>
        </w:rPr>
        <w:t>=</w:t>
      </w:r>
      <w:r>
        <w:rPr>
          <w:b/>
          <w:spacing w:val="-2"/>
          <w:sz w:val="20"/>
        </w:rPr>
        <w:t xml:space="preserve"> </w:t>
      </w:r>
      <w:r>
        <w:rPr>
          <w:rFonts w:ascii="Arial" w:hAnsi="Arial"/>
          <w:b/>
          <w:spacing w:val="-2"/>
          <w:sz w:val="20"/>
        </w:rPr>
        <w:t>0.00665</w:t>
      </w:r>
    </w:p>
    <w:p w:rsidR="004F19BD" w:rsidRDefault="00EA37BF">
      <w:pPr>
        <w:spacing w:before="222"/>
        <w:ind w:left="222"/>
        <w:rPr>
          <w:b/>
          <w:i/>
          <w:sz w:val="20"/>
        </w:rPr>
      </w:pPr>
      <w:r>
        <w:rPr>
          <w:b/>
          <w:i/>
          <w:sz w:val="20"/>
          <w:u w:val="single"/>
        </w:rPr>
        <w:t>Примесь:</w:t>
      </w:r>
      <w:r>
        <w:rPr>
          <w:b/>
          <w:i/>
          <w:spacing w:val="-6"/>
          <w:sz w:val="20"/>
          <w:u w:val="single"/>
        </w:rPr>
        <w:t xml:space="preserve"> </w:t>
      </w:r>
      <w:r>
        <w:rPr>
          <w:b/>
          <w:i/>
          <w:sz w:val="20"/>
          <w:u w:val="single"/>
        </w:rPr>
        <w:t>0304</w:t>
      </w:r>
      <w:r>
        <w:rPr>
          <w:b/>
          <w:i/>
          <w:spacing w:val="-5"/>
          <w:sz w:val="20"/>
          <w:u w:val="single"/>
        </w:rPr>
        <w:t xml:space="preserve"> </w:t>
      </w:r>
      <w:r>
        <w:rPr>
          <w:b/>
          <w:i/>
          <w:sz w:val="20"/>
          <w:u w:val="single"/>
        </w:rPr>
        <w:t>Азот</w:t>
      </w:r>
      <w:r>
        <w:rPr>
          <w:b/>
          <w:i/>
          <w:spacing w:val="-5"/>
          <w:sz w:val="20"/>
          <w:u w:val="single"/>
        </w:rPr>
        <w:t xml:space="preserve"> </w:t>
      </w:r>
      <w:r>
        <w:rPr>
          <w:b/>
          <w:i/>
          <w:sz w:val="20"/>
          <w:u w:val="single"/>
        </w:rPr>
        <w:t>(II)</w:t>
      </w:r>
      <w:r>
        <w:rPr>
          <w:b/>
          <w:i/>
          <w:spacing w:val="-6"/>
          <w:sz w:val="20"/>
          <w:u w:val="single"/>
        </w:rPr>
        <w:t xml:space="preserve"> </w:t>
      </w:r>
      <w:r>
        <w:rPr>
          <w:b/>
          <w:i/>
          <w:sz w:val="20"/>
          <w:u w:val="single"/>
        </w:rPr>
        <w:t>оксид</w:t>
      </w:r>
      <w:r>
        <w:rPr>
          <w:b/>
          <w:i/>
          <w:spacing w:val="-6"/>
          <w:sz w:val="20"/>
          <w:u w:val="single"/>
        </w:rPr>
        <w:t xml:space="preserve"> </w:t>
      </w:r>
      <w:r>
        <w:rPr>
          <w:b/>
          <w:i/>
          <w:sz w:val="20"/>
          <w:u w:val="single"/>
        </w:rPr>
        <w:t>(Азота</w:t>
      </w:r>
      <w:r>
        <w:rPr>
          <w:b/>
          <w:i/>
          <w:spacing w:val="-6"/>
          <w:sz w:val="20"/>
          <w:u w:val="single"/>
        </w:rPr>
        <w:t xml:space="preserve"> </w:t>
      </w:r>
      <w:r>
        <w:rPr>
          <w:b/>
          <w:i/>
          <w:sz w:val="20"/>
          <w:u w:val="single"/>
        </w:rPr>
        <w:t>оксид)</w:t>
      </w:r>
      <w:r>
        <w:rPr>
          <w:b/>
          <w:i/>
          <w:spacing w:val="-5"/>
          <w:sz w:val="20"/>
          <w:u w:val="single"/>
        </w:rPr>
        <w:t xml:space="preserve"> (6)</w:t>
      </w:r>
    </w:p>
    <w:p w:rsidR="004F19BD" w:rsidRDefault="004F19BD">
      <w:pPr>
        <w:pStyle w:val="a3"/>
        <w:spacing w:before="6"/>
        <w:rPr>
          <w:b/>
          <w:i/>
          <w:sz w:val="20"/>
        </w:rPr>
      </w:pPr>
    </w:p>
    <w:p w:rsidR="004F19BD" w:rsidRDefault="00EA37BF">
      <w:pPr>
        <w:spacing w:line="271" w:lineRule="exact"/>
        <w:ind w:left="222"/>
        <w:rPr>
          <w:rFonts w:ascii="Arial" w:hAnsi="Arial"/>
          <w:b/>
          <w:sz w:val="20"/>
        </w:rPr>
      </w:pPr>
      <w:r>
        <w:rPr>
          <w:rFonts w:ascii="Courier New" w:hAnsi="Courier New"/>
        </w:rPr>
        <w:t>Валовый</w:t>
      </w:r>
      <w:r>
        <w:rPr>
          <w:rFonts w:ascii="Courier New" w:hAnsi="Courier New"/>
          <w:spacing w:val="-7"/>
        </w:rPr>
        <w:t xml:space="preserve"> </w:t>
      </w:r>
      <w:r>
        <w:rPr>
          <w:rFonts w:ascii="Courier New" w:hAnsi="Courier New"/>
        </w:rPr>
        <w:t>выброс,</w:t>
      </w:r>
      <w:r>
        <w:rPr>
          <w:rFonts w:ascii="Courier New" w:hAnsi="Courier New"/>
          <w:spacing w:val="-7"/>
        </w:rPr>
        <w:t xml:space="preserve"> </w:t>
      </w:r>
      <w:r>
        <w:rPr>
          <w:rFonts w:ascii="Courier New" w:hAnsi="Courier New"/>
        </w:rPr>
        <w:t>т/год,</w:t>
      </w:r>
      <w:r>
        <w:rPr>
          <w:rFonts w:ascii="Courier New" w:hAnsi="Courier New"/>
          <w:spacing w:val="-6"/>
        </w:rPr>
        <w:t xml:space="preserve"> </w:t>
      </w:r>
      <w:r>
        <w:rPr>
          <w:b/>
          <w:i/>
        </w:rPr>
        <w:t>_M_</w:t>
      </w:r>
      <w:r>
        <w:rPr>
          <w:b/>
          <w:i/>
          <w:spacing w:val="-3"/>
        </w:rPr>
        <w:t xml:space="preserve"> </w:t>
      </w:r>
      <w:r>
        <w:rPr>
          <w:b/>
          <w:i/>
        </w:rPr>
        <w:t>=</w:t>
      </w:r>
      <w:r>
        <w:rPr>
          <w:b/>
          <w:i/>
          <w:spacing w:val="-3"/>
        </w:rPr>
        <w:t xml:space="preserve"> </w:t>
      </w:r>
      <w:r>
        <w:rPr>
          <w:b/>
          <w:i/>
          <w:sz w:val="20"/>
        </w:rPr>
        <w:t>0.13</w:t>
      </w:r>
      <w:r>
        <w:rPr>
          <w:b/>
          <w:i/>
          <w:spacing w:val="-1"/>
          <w:sz w:val="20"/>
        </w:rPr>
        <w:t xml:space="preserve"> </w:t>
      </w:r>
      <w:r>
        <w:rPr>
          <w:b/>
          <w:i/>
          <w:sz w:val="20"/>
        </w:rPr>
        <w:t>·</w:t>
      </w:r>
      <w:r>
        <w:rPr>
          <w:b/>
          <w:i/>
          <w:spacing w:val="-3"/>
          <w:sz w:val="20"/>
        </w:rPr>
        <w:t xml:space="preserve"> </w:t>
      </w:r>
      <w:r>
        <w:rPr>
          <w:b/>
          <w:i/>
          <w:sz w:val="20"/>
        </w:rPr>
        <w:t>M</w:t>
      </w:r>
      <w:r>
        <w:rPr>
          <w:b/>
          <w:i/>
          <w:spacing w:val="-2"/>
          <w:sz w:val="20"/>
        </w:rPr>
        <w:t xml:space="preserve"> </w:t>
      </w:r>
      <w:r>
        <w:rPr>
          <w:b/>
          <w:i/>
          <w:sz w:val="20"/>
        </w:rPr>
        <w:t>=</w:t>
      </w:r>
      <w:r>
        <w:rPr>
          <w:b/>
          <w:i/>
          <w:spacing w:val="-1"/>
          <w:sz w:val="20"/>
        </w:rPr>
        <w:t xml:space="preserve"> </w:t>
      </w:r>
      <w:r>
        <w:rPr>
          <w:b/>
          <w:sz w:val="20"/>
        </w:rPr>
        <w:t>0.13</w:t>
      </w:r>
      <w:r>
        <w:rPr>
          <w:b/>
          <w:spacing w:val="-1"/>
          <w:sz w:val="20"/>
        </w:rPr>
        <w:t xml:space="preserve"> </w:t>
      </w:r>
      <w:r>
        <w:rPr>
          <w:b/>
          <w:sz w:val="20"/>
        </w:rPr>
        <w:t>·</w:t>
      </w:r>
      <w:r>
        <w:rPr>
          <w:b/>
          <w:spacing w:val="-3"/>
          <w:sz w:val="20"/>
        </w:rPr>
        <w:t xml:space="preserve"> </w:t>
      </w:r>
      <w:r>
        <w:rPr>
          <w:b/>
          <w:sz w:val="20"/>
        </w:rPr>
        <w:t>0.0273</w:t>
      </w:r>
      <w:r>
        <w:rPr>
          <w:b/>
          <w:spacing w:val="-1"/>
          <w:sz w:val="20"/>
        </w:rPr>
        <w:t xml:space="preserve"> </w:t>
      </w:r>
      <w:r>
        <w:rPr>
          <w:b/>
          <w:sz w:val="20"/>
        </w:rPr>
        <w:t>=</w:t>
      </w:r>
      <w:r>
        <w:rPr>
          <w:b/>
          <w:spacing w:val="-1"/>
          <w:sz w:val="20"/>
        </w:rPr>
        <w:t xml:space="preserve"> </w:t>
      </w:r>
      <w:r>
        <w:rPr>
          <w:rFonts w:ascii="Arial" w:hAnsi="Arial"/>
          <w:b/>
          <w:spacing w:val="-2"/>
          <w:sz w:val="20"/>
        </w:rPr>
        <w:t>0.00355</w:t>
      </w:r>
    </w:p>
    <w:p w:rsidR="004F19BD" w:rsidRDefault="00EA37BF">
      <w:pPr>
        <w:ind w:left="222"/>
        <w:rPr>
          <w:rFonts w:ascii="Arial" w:hAnsi="Arial"/>
          <w:b/>
          <w:sz w:val="20"/>
        </w:rPr>
      </w:pPr>
      <w:r>
        <w:rPr>
          <w:rFonts w:ascii="Courier New" w:hAnsi="Courier New"/>
        </w:rPr>
        <w:t>Максимальный</w:t>
      </w:r>
      <w:r>
        <w:rPr>
          <w:rFonts w:ascii="Courier New" w:hAnsi="Courier New"/>
          <w:spacing w:val="-8"/>
        </w:rPr>
        <w:t xml:space="preserve"> </w:t>
      </w:r>
      <w:r>
        <w:rPr>
          <w:rFonts w:ascii="Courier New" w:hAnsi="Courier New"/>
        </w:rPr>
        <w:t>разовый</w:t>
      </w:r>
      <w:r>
        <w:rPr>
          <w:rFonts w:ascii="Courier New" w:hAnsi="Courier New"/>
          <w:spacing w:val="-8"/>
        </w:rPr>
        <w:t xml:space="preserve"> </w:t>
      </w:r>
      <w:proofErr w:type="spellStart"/>
      <w:proofErr w:type="gramStart"/>
      <w:r>
        <w:rPr>
          <w:rFonts w:ascii="Courier New" w:hAnsi="Courier New"/>
        </w:rPr>
        <w:t>выброс,г</w:t>
      </w:r>
      <w:proofErr w:type="spellEnd"/>
      <w:proofErr w:type="gramEnd"/>
      <w:r>
        <w:rPr>
          <w:rFonts w:ascii="Courier New" w:hAnsi="Courier New"/>
        </w:rPr>
        <w:t>/с,</w:t>
      </w:r>
      <w:r>
        <w:rPr>
          <w:rFonts w:ascii="Courier New" w:hAnsi="Courier New"/>
          <w:spacing w:val="-7"/>
        </w:rPr>
        <w:t xml:space="preserve"> </w:t>
      </w:r>
      <w:r>
        <w:rPr>
          <w:b/>
          <w:i/>
        </w:rPr>
        <w:t>GS</w:t>
      </w:r>
      <w:r>
        <w:rPr>
          <w:b/>
          <w:i/>
          <w:spacing w:val="-3"/>
        </w:rPr>
        <w:t xml:space="preserve"> </w:t>
      </w:r>
      <w:r>
        <w:rPr>
          <w:b/>
          <w:i/>
        </w:rPr>
        <w:t>=</w:t>
      </w:r>
      <w:r>
        <w:rPr>
          <w:b/>
          <w:i/>
          <w:spacing w:val="-2"/>
        </w:rPr>
        <w:t xml:space="preserve"> </w:t>
      </w:r>
      <w:r>
        <w:rPr>
          <w:b/>
          <w:i/>
          <w:sz w:val="20"/>
        </w:rPr>
        <w:t>0.13</w:t>
      </w:r>
      <w:r>
        <w:rPr>
          <w:b/>
          <w:i/>
          <w:spacing w:val="-3"/>
          <w:sz w:val="20"/>
        </w:rPr>
        <w:t xml:space="preserve"> </w:t>
      </w:r>
      <w:r>
        <w:rPr>
          <w:b/>
          <w:i/>
          <w:sz w:val="20"/>
        </w:rPr>
        <w:t>·</w:t>
      </w:r>
      <w:r>
        <w:rPr>
          <w:b/>
          <w:i/>
          <w:spacing w:val="-3"/>
          <w:sz w:val="20"/>
        </w:rPr>
        <w:t xml:space="preserve"> </w:t>
      </w:r>
      <w:r>
        <w:rPr>
          <w:b/>
          <w:i/>
          <w:sz w:val="20"/>
        </w:rPr>
        <w:t>G</w:t>
      </w:r>
      <w:r>
        <w:rPr>
          <w:b/>
          <w:i/>
          <w:spacing w:val="-3"/>
          <w:sz w:val="20"/>
        </w:rPr>
        <w:t xml:space="preserve"> </w:t>
      </w:r>
      <w:r>
        <w:rPr>
          <w:b/>
          <w:i/>
          <w:sz w:val="20"/>
        </w:rPr>
        <w:t>=</w:t>
      </w:r>
      <w:r>
        <w:rPr>
          <w:b/>
          <w:i/>
          <w:spacing w:val="-1"/>
          <w:sz w:val="20"/>
        </w:rPr>
        <w:t xml:space="preserve"> </w:t>
      </w:r>
      <w:r>
        <w:rPr>
          <w:b/>
          <w:sz w:val="20"/>
        </w:rPr>
        <w:t>0.13</w:t>
      </w:r>
      <w:r>
        <w:rPr>
          <w:b/>
          <w:spacing w:val="-2"/>
          <w:sz w:val="20"/>
        </w:rPr>
        <w:t xml:space="preserve"> </w:t>
      </w:r>
      <w:r>
        <w:rPr>
          <w:b/>
          <w:sz w:val="20"/>
        </w:rPr>
        <w:t>·</w:t>
      </w:r>
      <w:r>
        <w:rPr>
          <w:b/>
          <w:spacing w:val="-3"/>
          <w:sz w:val="20"/>
        </w:rPr>
        <w:t xml:space="preserve"> </w:t>
      </w:r>
      <w:r>
        <w:rPr>
          <w:b/>
          <w:sz w:val="20"/>
        </w:rPr>
        <w:t>0.00831</w:t>
      </w:r>
      <w:r>
        <w:rPr>
          <w:b/>
          <w:spacing w:val="-1"/>
          <w:sz w:val="20"/>
        </w:rPr>
        <w:t xml:space="preserve"> </w:t>
      </w:r>
      <w:r>
        <w:rPr>
          <w:b/>
          <w:sz w:val="20"/>
        </w:rPr>
        <w:t>=</w:t>
      </w:r>
      <w:r>
        <w:rPr>
          <w:b/>
          <w:spacing w:val="-1"/>
          <w:sz w:val="20"/>
        </w:rPr>
        <w:t xml:space="preserve"> </w:t>
      </w:r>
      <w:r>
        <w:rPr>
          <w:rFonts w:ascii="Arial" w:hAnsi="Arial"/>
          <w:b/>
          <w:spacing w:val="-2"/>
          <w:sz w:val="20"/>
        </w:rPr>
        <w:t>0.00108</w:t>
      </w:r>
    </w:p>
    <w:p w:rsidR="004F19BD" w:rsidRDefault="00EA37BF">
      <w:pPr>
        <w:spacing w:before="223"/>
        <w:ind w:left="222"/>
        <w:rPr>
          <w:b/>
          <w:i/>
          <w:sz w:val="20"/>
        </w:rPr>
      </w:pPr>
      <w:r>
        <w:rPr>
          <w:b/>
          <w:i/>
          <w:sz w:val="20"/>
          <w:u w:val="single"/>
        </w:rPr>
        <w:t>Примесь:</w:t>
      </w:r>
      <w:r>
        <w:rPr>
          <w:b/>
          <w:i/>
          <w:spacing w:val="-6"/>
          <w:sz w:val="20"/>
          <w:u w:val="single"/>
        </w:rPr>
        <w:t xml:space="preserve"> </w:t>
      </w:r>
      <w:r>
        <w:rPr>
          <w:b/>
          <w:i/>
          <w:sz w:val="20"/>
          <w:u w:val="single"/>
        </w:rPr>
        <w:t>0328</w:t>
      </w:r>
      <w:r>
        <w:rPr>
          <w:b/>
          <w:i/>
          <w:spacing w:val="-6"/>
          <w:sz w:val="20"/>
          <w:u w:val="single"/>
        </w:rPr>
        <w:t xml:space="preserve"> </w:t>
      </w:r>
      <w:r>
        <w:rPr>
          <w:b/>
          <w:i/>
          <w:sz w:val="20"/>
          <w:u w:val="single"/>
        </w:rPr>
        <w:t>Углерод</w:t>
      </w:r>
      <w:r>
        <w:rPr>
          <w:b/>
          <w:i/>
          <w:spacing w:val="-7"/>
          <w:sz w:val="20"/>
          <w:u w:val="single"/>
        </w:rPr>
        <w:t xml:space="preserve"> </w:t>
      </w:r>
      <w:r>
        <w:rPr>
          <w:b/>
          <w:i/>
          <w:sz w:val="20"/>
          <w:u w:val="single"/>
        </w:rPr>
        <w:t>(Сажа,</w:t>
      </w:r>
      <w:r>
        <w:rPr>
          <w:b/>
          <w:i/>
          <w:spacing w:val="-6"/>
          <w:sz w:val="20"/>
          <w:u w:val="single"/>
        </w:rPr>
        <w:t xml:space="preserve"> </w:t>
      </w:r>
      <w:r>
        <w:rPr>
          <w:b/>
          <w:i/>
          <w:sz w:val="20"/>
          <w:u w:val="single"/>
        </w:rPr>
        <w:t>Углерод</w:t>
      </w:r>
      <w:r>
        <w:rPr>
          <w:b/>
          <w:i/>
          <w:spacing w:val="-9"/>
          <w:sz w:val="20"/>
          <w:u w:val="single"/>
        </w:rPr>
        <w:t xml:space="preserve"> </w:t>
      </w:r>
      <w:r>
        <w:rPr>
          <w:b/>
          <w:i/>
          <w:sz w:val="20"/>
          <w:u w:val="single"/>
        </w:rPr>
        <w:t>черный)</w:t>
      </w:r>
      <w:r>
        <w:rPr>
          <w:b/>
          <w:i/>
          <w:spacing w:val="-7"/>
          <w:sz w:val="20"/>
          <w:u w:val="single"/>
        </w:rPr>
        <w:t xml:space="preserve"> </w:t>
      </w:r>
      <w:r>
        <w:rPr>
          <w:b/>
          <w:i/>
          <w:spacing w:val="-4"/>
          <w:sz w:val="20"/>
          <w:u w:val="single"/>
        </w:rPr>
        <w:t>(583)</w:t>
      </w:r>
    </w:p>
    <w:p w:rsidR="004F19BD" w:rsidRDefault="004F19BD">
      <w:pPr>
        <w:pStyle w:val="a3"/>
        <w:spacing w:before="9"/>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0.3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0.02</w:t>
      </w:r>
    </w:p>
    <w:p w:rsidR="004F19BD" w:rsidRDefault="00EA37BF">
      <w:pPr>
        <w:spacing w:before="230"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2"/>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1"/>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w:t>
      </w:r>
      <w:r>
        <w:rPr>
          <w:b/>
          <w:i/>
          <w:spacing w:val="-1"/>
          <w:sz w:val="20"/>
        </w:rPr>
        <w:t xml:space="preserve"> </w:t>
      </w:r>
      <w:r>
        <w:rPr>
          <w:b/>
          <w:i/>
          <w:sz w:val="20"/>
        </w:rPr>
        <w:t>TXS</w:t>
      </w:r>
      <w:r>
        <w:rPr>
          <w:b/>
          <w:i/>
          <w:spacing w:val="-3"/>
          <w:sz w:val="20"/>
        </w:rPr>
        <w:t xml:space="preserve"> </w:t>
      </w:r>
      <w:r>
        <w:rPr>
          <w:b/>
          <w:i/>
          <w:sz w:val="20"/>
        </w:rPr>
        <w:t>=</w:t>
      </w:r>
      <w:r>
        <w:rPr>
          <w:b/>
          <w:i/>
          <w:spacing w:val="-2"/>
          <w:sz w:val="20"/>
        </w:rPr>
        <w:t xml:space="preserve"> </w:t>
      </w:r>
      <w:r>
        <w:rPr>
          <w:b/>
          <w:sz w:val="20"/>
        </w:rPr>
        <w:t>0.3</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w:t>
      </w:r>
      <w:r>
        <w:rPr>
          <w:b/>
          <w:spacing w:val="-3"/>
          <w:sz w:val="20"/>
        </w:rPr>
        <w:t xml:space="preserve"> </w:t>
      </w:r>
      <w:r>
        <w:rPr>
          <w:b/>
          <w:sz w:val="20"/>
        </w:rPr>
        <w:t>·</w:t>
      </w:r>
      <w:r>
        <w:rPr>
          <w:b/>
          <w:spacing w:val="-2"/>
          <w:sz w:val="20"/>
        </w:rPr>
        <w:t xml:space="preserve"> </w:t>
      </w:r>
      <w:r>
        <w:rPr>
          <w:b/>
          <w:sz w:val="20"/>
        </w:rPr>
        <w:t>0.3</w:t>
      </w:r>
      <w:r>
        <w:rPr>
          <w:b/>
          <w:spacing w:val="-1"/>
          <w:sz w:val="20"/>
        </w:rPr>
        <w:t xml:space="preserve"> </w:t>
      </w:r>
      <w:r>
        <w:rPr>
          <w:b/>
          <w:sz w:val="20"/>
        </w:rPr>
        <w:t>·</w:t>
      </w:r>
      <w:r>
        <w:rPr>
          <w:b/>
          <w:spacing w:val="-2"/>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0.02</w:t>
      </w:r>
      <w:r>
        <w:rPr>
          <w:b/>
          <w:spacing w:val="-1"/>
          <w:sz w:val="20"/>
        </w:rPr>
        <w:t xml:space="preserve"> </w:t>
      </w:r>
      <w:r>
        <w:rPr>
          <w:b/>
          <w:sz w:val="20"/>
        </w:rPr>
        <w:t>·</w:t>
      </w:r>
      <w:r>
        <w:rPr>
          <w:b/>
          <w:spacing w:val="-4"/>
          <w:sz w:val="20"/>
        </w:rPr>
        <w:t xml:space="preserve"> </w:t>
      </w:r>
      <w:r>
        <w:rPr>
          <w:b/>
          <w:sz w:val="20"/>
        </w:rPr>
        <w:t>96</w:t>
      </w:r>
      <w:r>
        <w:rPr>
          <w:b/>
          <w:spacing w:val="6"/>
          <w:sz w:val="20"/>
        </w:rPr>
        <w:t xml:space="preserve"> </w:t>
      </w:r>
      <w:r>
        <w:rPr>
          <w:b/>
          <w:sz w:val="20"/>
        </w:rPr>
        <w:t>=</w:t>
      </w:r>
      <w:r>
        <w:rPr>
          <w:b/>
          <w:spacing w:val="-3"/>
          <w:sz w:val="20"/>
        </w:rPr>
        <w:t xml:space="preserve"> </w:t>
      </w:r>
      <w:r>
        <w:rPr>
          <w:rFonts w:ascii="Arial" w:hAnsi="Arial"/>
          <w:b/>
          <w:spacing w:val="-4"/>
          <w:sz w:val="20"/>
        </w:rPr>
        <w:t>48.8</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48.8 · 2 · 30 · 10</w:t>
      </w:r>
      <w:r>
        <w:rPr>
          <w:b/>
          <w:sz w:val="20"/>
          <w:vertAlign w:val="superscript"/>
        </w:rPr>
        <w:t>-6</w:t>
      </w:r>
      <w:r>
        <w:rPr>
          <w:b/>
          <w:sz w:val="20"/>
        </w:rPr>
        <w:t xml:space="preserve"> = </w:t>
      </w:r>
      <w:r>
        <w:rPr>
          <w:rFonts w:ascii="Arial" w:hAnsi="Arial"/>
          <w:b/>
          <w:sz w:val="20"/>
        </w:rPr>
        <w:t xml:space="preserve">0.00293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0.3 · 2 + 1.3 · 0.3 · 2 + 0.02 · 6 = </w:t>
      </w:r>
      <w:r>
        <w:rPr>
          <w:rFonts w:ascii="Arial" w:hAnsi="Arial"/>
          <w:b/>
          <w:sz w:val="20"/>
        </w:rPr>
        <w:t>1.5</w:t>
      </w:r>
    </w:p>
    <w:p w:rsidR="004F19BD" w:rsidRDefault="00EA37BF">
      <w:pPr>
        <w:spacing w:before="10" w:line="267"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5"/>
        </w:rPr>
        <w:t xml:space="preserve"> </w:t>
      </w: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6"/>
        </w:rPr>
        <w:t xml:space="preserve"> </w:t>
      </w:r>
      <w:r>
        <w:rPr>
          <w:rFonts w:ascii="Courier New" w:hAnsi="Courier New"/>
        </w:rPr>
        <w:t>г/с,</w:t>
      </w:r>
      <w:r>
        <w:rPr>
          <w:rFonts w:ascii="Courier New" w:hAnsi="Courier New"/>
          <w:spacing w:val="-4"/>
        </w:rPr>
        <w:t xml:space="preserve"> </w:t>
      </w:r>
      <w:r>
        <w:rPr>
          <w:b/>
          <w:i/>
        </w:rPr>
        <w:t>G</w:t>
      </w:r>
      <w:r>
        <w:rPr>
          <w:b/>
          <w:i/>
          <w:spacing w:val="-3"/>
        </w:rPr>
        <w:t xml:space="preserve"> </w:t>
      </w:r>
      <w:r>
        <w:rPr>
          <w:b/>
          <w:i/>
        </w:rPr>
        <w:t>=</w:t>
      </w:r>
      <w:r>
        <w:rPr>
          <w:b/>
          <w:i/>
          <w:spacing w:val="-2"/>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2"/>
          <w:sz w:val="20"/>
        </w:rPr>
        <w:t xml:space="preserve"> </w:t>
      </w:r>
      <w:r>
        <w:rPr>
          <w:b/>
          <w:i/>
          <w:sz w:val="20"/>
        </w:rPr>
        <w:t>60</w:t>
      </w:r>
      <w:r>
        <w:rPr>
          <w:b/>
          <w:i/>
          <w:spacing w:val="-1"/>
          <w:sz w:val="20"/>
        </w:rPr>
        <w:t xml:space="preserve"> </w:t>
      </w:r>
      <w:r>
        <w:rPr>
          <w:b/>
          <w:i/>
          <w:sz w:val="20"/>
        </w:rPr>
        <w:t>=</w:t>
      </w:r>
      <w:r>
        <w:rPr>
          <w:b/>
          <w:i/>
          <w:spacing w:val="-1"/>
          <w:sz w:val="20"/>
        </w:rPr>
        <w:t xml:space="preserve"> </w:t>
      </w:r>
      <w:r>
        <w:rPr>
          <w:b/>
          <w:sz w:val="20"/>
        </w:rPr>
        <w:t>1.5 ·</w:t>
      </w:r>
      <w:r>
        <w:rPr>
          <w:b/>
          <w:spacing w:val="-2"/>
          <w:sz w:val="20"/>
        </w:rPr>
        <w:t xml:space="preserve"> </w:t>
      </w:r>
      <w:r>
        <w:rPr>
          <w:b/>
          <w:sz w:val="20"/>
        </w:rPr>
        <w:t>1</w:t>
      </w:r>
      <w:r>
        <w:rPr>
          <w:b/>
          <w:spacing w:val="-1"/>
          <w:sz w:val="20"/>
        </w:rPr>
        <w:t xml:space="preserve"> </w:t>
      </w:r>
      <w:r>
        <w:rPr>
          <w:b/>
          <w:sz w:val="20"/>
        </w:rPr>
        <w:t>/</w:t>
      </w:r>
      <w:r>
        <w:rPr>
          <w:b/>
          <w:spacing w:val="-4"/>
          <w:sz w:val="20"/>
        </w:rPr>
        <w:t xml:space="preserve"> </w:t>
      </w:r>
      <w:r>
        <w:rPr>
          <w:b/>
          <w:sz w:val="20"/>
        </w:rPr>
        <w:t>30</w:t>
      </w:r>
      <w:r>
        <w:rPr>
          <w:b/>
          <w:spacing w:val="-1"/>
          <w:sz w:val="20"/>
        </w:rPr>
        <w:t xml:space="preserve"> </w:t>
      </w:r>
      <w:r>
        <w:rPr>
          <w:b/>
          <w:sz w:val="20"/>
        </w:rPr>
        <w:t>/</w:t>
      </w:r>
      <w:r>
        <w:rPr>
          <w:b/>
          <w:spacing w:val="-4"/>
          <w:sz w:val="20"/>
        </w:rPr>
        <w:t xml:space="preserve"> </w:t>
      </w:r>
      <w:r>
        <w:rPr>
          <w:b/>
          <w:sz w:val="20"/>
        </w:rPr>
        <w:t>60</w:t>
      </w:r>
      <w:r>
        <w:rPr>
          <w:b/>
          <w:spacing w:val="-1"/>
          <w:sz w:val="20"/>
        </w:rPr>
        <w:t xml:space="preserve"> </w:t>
      </w:r>
      <w:r>
        <w:rPr>
          <w:b/>
          <w:spacing w:val="-10"/>
          <w:sz w:val="20"/>
        </w:rPr>
        <w:t>=</w:t>
      </w:r>
    </w:p>
    <w:p w:rsidR="004F19BD" w:rsidRDefault="00EA37BF">
      <w:pPr>
        <w:spacing w:line="226" w:lineRule="exact"/>
        <w:ind w:left="222"/>
        <w:rPr>
          <w:rFonts w:ascii="Arial"/>
          <w:b/>
          <w:sz w:val="20"/>
        </w:rPr>
      </w:pPr>
      <w:r>
        <w:rPr>
          <w:rFonts w:ascii="Arial"/>
          <w:b/>
          <w:spacing w:val="-2"/>
          <w:sz w:val="20"/>
        </w:rPr>
        <w:t>0.000833</w:t>
      </w:r>
    </w:p>
    <w:p w:rsidR="004F19BD" w:rsidRDefault="004F19BD">
      <w:pPr>
        <w:pStyle w:val="a3"/>
        <w:spacing w:before="1"/>
        <w:rPr>
          <w:rFonts w:ascii="Arial"/>
          <w:b/>
          <w:sz w:val="20"/>
        </w:rPr>
      </w:pPr>
    </w:p>
    <w:p w:rsidR="004F19BD" w:rsidRDefault="00EA37BF">
      <w:pPr>
        <w:spacing w:before="1"/>
        <w:ind w:left="222"/>
        <w:rPr>
          <w:b/>
          <w:i/>
          <w:sz w:val="20"/>
        </w:rPr>
      </w:pPr>
      <w:r>
        <w:rPr>
          <w:b/>
          <w:i/>
          <w:sz w:val="20"/>
          <w:u w:val="single"/>
        </w:rPr>
        <w:t>Примесь:</w:t>
      </w:r>
      <w:r>
        <w:rPr>
          <w:b/>
          <w:i/>
          <w:spacing w:val="-6"/>
          <w:sz w:val="20"/>
          <w:u w:val="single"/>
        </w:rPr>
        <w:t xml:space="preserve"> </w:t>
      </w:r>
      <w:r>
        <w:rPr>
          <w:b/>
          <w:i/>
          <w:sz w:val="20"/>
          <w:u w:val="single"/>
        </w:rPr>
        <w:t>0330</w:t>
      </w:r>
      <w:r>
        <w:rPr>
          <w:b/>
          <w:i/>
          <w:spacing w:val="-6"/>
          <w:sz w:val="20"/>
          <w:u w:val="single"/>
        </w:rPr>
        <w:t xml:space="preserve"> </w:t>
      </w:r>
      <w:r>
        <w:rPr>
          <w:b/>
          <w:i/>
          <w:sz w:val="20"/>
          <w:u w:val="single"/>
        </w:rPr>
        <w:t>Сера</w:t>
      </w:r>
      <w:r>
        <w:rPr>
          <w:b/>
          <w:i/>
          <w:spacing w:val="-6"/>
          <w:sz w:val="20"/>
          <w:u w:val="single"/>
        </w:rPr>
        <w:t xml:space="preserve"> </w:t>
      </w:r>
      <w:r>
        <w:rPr>
          <w:b/>
          <w:i/>
          <w:sz w:val="20"/>
          <w:u w:val="single"/>
        </w:rPr>
        <w:t>диоксид</w:t>
      </w:r>
      <w:r>
        <w:rPr>
          <w:b/>
          <w:i/>
          <w:spacing w:val="-7"/>
          <w:sz w:val="20"/>
          <w:u w:val="single"/>
        </w:rPr>
        <w:t xml:space="preserve"> </w:t>
      </w:r>
      <w:r>
        <w:rPr>
          <w:b/>
          <w:i/>
          <w:sz w:val="20"/>
          <w:u w:val="single"/>
        </w:rPr>
        <w:t>(Ангидрид</w:t>
      </w:r>
      <w:r>
        <w:rPr>
          <w:b/>
          <w:i/>
          <w:spacing w:val="-8"/>
          <w:sz w:val="20"/>
          <w:u w:val="single"/>
        </w:rPr>
        <w:t xml:space="preserve"> </w:t>
      </w:r>
      <w:r>
        <w:rPr>
          <w:b/>
          <w:i/>
          <w:sz w:val="20"/>
          <w:u w:val="single"/>
        </w:rPr>
        <w:t>сернистый,</w:t>
      </w:r>
      <w:r>
        <w:rPr>
          <w:b/>
          <w:i/>
          <w:spacing w:val="-6"/>
          <w:sz w:val="20"/>
          <w:u w:val="single"/>
        </w:rPr>
        <w:t xml:space="preserve"> </w:t>
      </w:r>
      <w:r>
        <w:rPr>
          <w:b/>
          <w:i/>
          <w:sz w:val="20"/>
          <w:u w:val="single"/>
        </w:rPr>
        <w:t>Сернистый</w:t>
      </w:r>
      <w:r>
        <w:rPr>
          <w:b/>
          <w:i/>
          <w:spacing w:val="-8"/>
          <w:sz w:val="20"/>
          <w:u w:val="single"/>
        </w:rPr>
        <w:t xml:space="preserve"> </w:t>
      </w:r>
      <w:r>
        <w:rPr>
          <w:b/>
          <w:i/>
          <w:sz w:val="20"/>
          <w:u w:val="single"/>
        </w:rPr>
        <w:t>газ,</w:t>
      </w:r>
      <w:r>
        <w:rPr>
          <w:b/>
          <w:i/>
          <w:spacing w:val="-7"/>
          <w:sz w:val="20"/>
          <w:u w:val="single"/>
        </w:rPr>
        <w:t xml:space="preserve"> </w:t>
      </w:r>
      <w:r>
        <w:rPr>
          <w:b/>
          <w:i/>
          <w:sz w:val="20"/>
          <w:u w:val="single"/>
        </w:rPr>
        <w:t>Сера</w:t>
      </w:r>
      <w:r>
        <w:rPr>
          <w:b/>
          <w:i/>
          <w:spacing w:val="-7"/>
          <w:sz w:val="20"/>
          <w:u w:val="single"/>
        </w:rPr>
        <w:t xml:space="preserve"> </w:t>
      </w:r>
      <w:r>
        <w:rPr>
          <w:b/>
          <w:i/>
          <w:sz w:val="20"/>
          <w:u w:val="single"/>
        </w:rPr>
        <w:t>(IV)</w:t>
      </w:r>
      <w:r>
        <w:rPr>
          <w:b/>
          <w:i/>
          <w:spacing w:val="-7"/>
          <w:sz w:val="20"/>
          <w:u w:val="single"/>
        </w:rPr>
        <w:t xml:space="preserve"> </w:t>
      </w:r>
      <w:r>
        <w:rPr>
          <w:b/>
          <w:i/>
          <w:sz w:val="20"/>
          <w:u w:val="single"/>
        </w:rPr>
        <w:t>оксид)</w:t>
      </w:r>
      <w:r>
        <w:rPr>
          <w:b/>
          <w:i/>
          <w:spacing w:val="-6"/>
          <w:sz w:val="20"/>
          <w:u w:val="single"/>
        </w:rPr>
        <w:t xml:space="preserve"> </w:t>
      </w:r>
      <w:r>
        <w:rPr>
          <w:b/>
          <w:i/>
          <w:spacing w:val="-2"/>
          <w:sz w:val="20"/>
          <w:u w:val="single"/>
        </w:rPr>
        <w:t>(516)</w:t>
      </w:r>
    </w:p>
    <w:p w:rsidR="004F19BD" w:rsidRDefault="004F19BD">
      <w:pPr>
        <w:pStyle w:val="a3"/>
        <w:spacing w:before="8"/>
        <w:rPr>
          <w:b/>
          <w:i/>
          <w:sz w:val="20"/>
        </w:rPr>
      </w:pPr>
    </w:p>
    <w:p w:rsidR="004F19BD" w:rsidRDefault="00EA37BF">
      <w:pPr>
        <w:ind w:left="222" w:right="2045"/>
        <w:rPr>
          <w:rFonts w:ascii="Arial" w:hAnsi="Arial"/>
          <w:b/>
          <w:sz w:val="20"/>
        </w:rPr>
      </w:pPr>
      <w:proofErr w:type="spellStart"/>
      <w:r>
        <w:rPr>
          <w:rFonts w:ascii="Courier New" w:hAnsi="Courier New"/>
        </w:rPr>
        <w:t>Пробеговые</w:t>
      </w:r>
      <w:proofErr w:type="spellEnd"/>
      <w:r>
        <w:rPr>
          <w:rFonts w:ascii="Courier New" w:hAnsi="Courier New"/>
        </w:rPr>
        <w:t xml:space="preserve"> выбросы ЗВ, г/км, (табл.3.8), </w:t>
      </w:r>
      <w:r>
        <w:rPr>
          <w:b/>
          <w:i/>
        </w:rPr>
        <w:t xml:space="preserve">ML = </w:t>
      </w:r>
      <w:r>
        <w:rPr>
          <w:rFonts w:ascii="Arial" w:hAnsi="Arial"/>
          <w:b/>
          <w:sz w:val="20"/>
        </w:rPr>
        <w:t xml:space="preserve">0.49 </w:t>
      </w:r>
      <w:r>
        <w:rPr>
          <w:rFonts w:ascii="Courier New" w:hAnsi="Courier New"/>
        </w:rPr>
        <w:t>Удельные</w:t>
      </w:r>
      <w:r>
        <w:rPr>
          <w:rFonts w:ascii="Courier New" w:hAnsi="Courier New"/>
          <w:spacing w:val="-5"/>
        </w:rPr>
        <w:t xml:space="preserve"> </w:t>
      </w:r>
      <w:r>
        <w:rPr>
          <w:rFonts w:ascii="Courier New" w:hAnsi="Courier New"/>
        </w:rPr>
        <w:t>выбросы</w:t>
      </w:r>
      <w:r>
        <w:rPr>
          <w:rFonts w:ascii="Courier New" w:hAnsi="Courier New"/>
          <w:spacing w:val="-5"/>
        </w:rPr>
        <w:t xml:space="preserve"> </w:t>
      </w:r>
      <w:r>
        <w:rPr>
          <w:rFonts w:ascii="Courier New" w:hAnsi="Courier New"/>
        </w:rPr>
        <w:t>ЗВ</w:t>
      </w:r>
      <w:r>
        <w:rPr>
          <w:rFonts w:ascii="Courier New" w:hAnsi="Courier New"/>
          <w:spacing w:val="-5"/>
        </w:rPr>
        <w:t xml:space="preserve"> </w:t>
      </w:r>
      <w:r>
        <w:rPr>
          <w:rFonts w:ascii="Courier New" w:hAnsi="Courier New"/>
        </w:rPr>
        <w:t>при</w:t>
      </w:r>
      <w:r>
        <w:rPr>
          <w:rFonts w:ascii="Courier New" w:hAnsi="Courier New"/>
          <w:spacing w:val="-5"/>
        </w:rPr>
        <w:t xml:space="preserve"> </w:t>
      </w:r>
      <w:r>
        <w:rPr>
          <w:rFonts w:ascii="Courier New" w:hAnsi="Courier New"/>
        </w:rPr>
        <w:t>работе</w:t>
      </w:r>
      <w:r>
        <w:rPr>
          <w:rFonts w:ascii="Courier New" w:hAnsi="Courier New"/>
          <w:spacing w:val="-5"/>
        </w:rPr>
        <w:t xml:space="preserve"> </w:t>
      </w:r>
      <w:r>
        <w:rPr>
          <w:rFonts w:ascii="Courier New" w:hAnsi="Courier New"/>
        </w:rPr>
        <w:t>на</w:t>
      </w:r>
      <w:r>
        <w:rPr>
          <w:rFonts w:ascii="Courier New" w:hAnsi="Courier New"/>
          <w:spacing w:val="-5"/>
        </w:rPr>
        <w:t xml:space="preserve"> </w:t>
      </w:r>
      <w:r>
        <w:rPr>
          <w:rFonts w:ascii="Courier New" w:hAnsi="Courier New"/>
        </w:rPr>
        <w:t>холостом</w:t>
      </w:r>
      <w:r>
        <w:rPr>
          <w:rFonts w:ascii="Courier New" w:hAnsi="Courier New"/>
          <w:spacing w:val="-5"/>
        </w:rPr>
        <w:t xml:space="preserve"> </w:t>
      </w:r>
      <w:r>
        <w:rPr>
          <w:rFonts w:ascii="Courier New" w:hAnsi="Courier New"/>
        </w:rPr>
        <w:t>ходу,</w:t>
      </w:r>
      <w:r>
        <w:rPr>
          <w:rFonts w:ascii="Courier New" w:hAnsi="Courier New"/>
          <w:spacing w:val="-5"/>
        </w:rPr>
        <w:t xml:space="preserve"> </w:t>
      </w:r>
      <w:proofErr w:type="gramStart"/>
      <w:r>
        <w:rPr>
          <w:rFonts w:ascii="Courier New" w:hAnsi="Courier New"/>
        </w:rPr>
        <w:t>г/мин</w:t>
      </w:r>
      <w:proofErr w:type="gramEnd"/>
      <w:r>
        <w:rPr>
          <w:rFonts w:ascii="Courier New" w:hAnsi="Courier New"/>
        </w:rPr>
        <w:t xml:space="preserve">, (табл.3.9), </w:t>
      </w:r>
      <w:r>
        <w:rPr>
          <w:b/>
          <w:i/>
        </w:rPr>
        <w:t xml:space="preserve">MXX = </w:t>
      </w:r>
      <w:r>
        <w:rPr>
          <w:rFonts w:ascii="Arial" w:hAnsi="Arial"/>
          <w:b/>
          <w:sz w:val="20"/>
        </w:rPr>
        <w:t>0.072</w:t>
      </w:r>
    </w:p>
    <w:p w:rsidR="004F19BD" w:rsidRDefault="00EA37BF">
      <w:pPr>
        <w:spacing w:before="231" w:line="267" w:lineRule="exact"/>
        <w:ind w:left="222"/>
        <w:rPr>
          <w:b/>
          <w:i/>
          <w:sz w:val="20"/>
        </w:rPr>
      </w:pPr>
      <w:r>
        <w:rPr>
          <w:rFonts w:ascii="Courier New" w:hAnsi="Courier New"/>
        </w:rPr>
        <w:t>Выброс</w:t>
      </w:r>
      <w:r>
        <w:rPr>
          <w:rFonts w:ascii="Courier New" w:hAnsi="Courier New"/>
          <w:spacing w:val="-5"/>
        </w:rPr>
        <w:t xml:space="preserve"> </w:t>
      </w:r>
      <w:r>
        <w:rPr>
          <w:rFonts w:ascii="Courier New" w:hAnsi="Courier New"/>
        </w:rPr>
        <w:t>ЗВ</w:t>
      </w:r>
      <w:r>
        <w:rPr>
          <w:rFonts w:ascii="Courier New" w:hAnsi="Courier New"/>
          <w:spacing w:val="-4"/>
        </w:rPr>
        <w:t xml:space="preserve"> </w:t>
      </w:r>
      <w:r>
        <w:rPr>
          <w:rFonts w:ascii="Courier New" w:hAnsi="Courier New"/>
        </w:rPr>
        <w:t>в</w:t>
      </w:r>
      <w:r>
        <w:rPr>
          <w:rFonts w:ascii="Courier New" w:hAnsi="Courier New"/>
          <w:spacing w:val="-5"/>
        </w:rPr>
        <w:t xml:space="preserve"> </w:t>
      </w:r>
      <w:r>
        <w:rPr>
          <w:rFonts w:ascii="Courier New" w:hAnsi="Courier New"/>
        </w:rPr>
        <w:t>день</w:t>
      </w:r>
      <w:r>
        <w:rPr>
          <w:rFonts w:ascii="Courier New" w:hAnsi="Courier New"/>
          <w:spacing w:val="-4"/>
        </w:rPr>
        <w:t xml:space="preserve"> </w:t>
      </w:r>
      <w:r>
        <w:rPr>
          <w:rFonts w:ascii="Courier New" w:hAnsi="Courier New"/>
        </w:rPr>
        <w:t>при</w:t>
      </w:r>
      <w:r>
        <w:rPr>
          <w:rFonts w:ascii="Courier New" w:hAnsi="Courier New"/>
          <w:spacing w:val="-5"/>
        </w:rPr>
        <w:t xml:space="preserve"> </w:t>
      </w:r>
      <w:r>
        <w:rPr>
          <w:rFonts w:ascii="Courier New" w:hAnsi="Courier New"/>
        </w:rPr>
        <w:t>движении</w:t>
      </w:r>
      <w:r>
        <w:rPr>
          <w:rFonts w:ascii="Courier New" w:hAnsi="Courier New"/>
          <w:spacing w:val="-4"/>
        </w:rPr>
        <w:t xml:space="preserve"> </w:t>
      </w:r>
      <w:r>
        <w:rPr>
          <w:rFonts w:ascii="Courier New" w:hAnsi="Courier New"/>
        </w:rPr>
        <w:t>и</w:t>
      </w:r>
      <w:r>
        <w:rPr>
          <w:rFonts w:ascii="Courier New" w:hAnsi="Courier New"/>
          <w:spacing w:val="-5"/>
        </w:rPr>
        <w:t xml:space="preserve"> </w:t>
      </w:r>
      <w:r>
        <w:rPr>
          <w:rFonts w:ascii="Courier New" w:hAnsi="Courier New"/>
        </w:rPr>
        <w:t>работе</w:t>
      </w:r>
      <w:r>
        <w:rPr>
          <w:rFonts w:ascii="Courier New" w:hAnsi="Courier New"/>
          <w:spacing w:val="-4"/>
        </w:rPr>
        <w:t xml:space="preserve"> </w:t>
      </w:r>
      <w:r>
        <w:rPr>
          <w:rFonts w:ascii="Courier New" w:hAnsi="Courier New"/>
        </w:rPr>
        <w:t>на</w:t>
      </w:r>
      <w:r>
        <w:rPr>
          <w:rFonts w:ascii="Courier New" w:hAnsi="Courier New"/>
          <w:spacing w:val="-5"/>
        </w:rPr>
        <w:t xml:space="preserve"> </w:t>
      </w:r>
      <w:proofErr w:type="spellStart"/>
      <w:proofErr w:type="gramStart"/>
      <w:r>
        <w:rPr>
          <w:rFonts w:ascii="Courier New" w:hAnsi="Courier New"/>
        </w:rPr>
        <w:t>территории,г</w:t>
      </w:r>
      <w:proofErr w:type="spellEnd"/>
      <w:proofErr w:type="gramEnd"/>
      <w:r>
        <w:rPr>
          <w:rFonts w:ascii="Courier New" w:hAnsi="Courier New"/>
        </w:rPr>
        <w:t>,</w:t>
      </w:r>
      <w:r>
        <w:rPr>
          <w:rFonts w:ascii="Courier New" w:hAnsi="Courier New"/>
          <w:spacing w:val="-2"/>
        </w:rPr>
        <w:t xml:space="preserve"> </w:t>
      </w:r>
      <w:r>
        <w:rPr>
          <w:b/>
          <w:i/>
        </w:rPr>
        <w:t>M1</w:t>
      </w:r>
      <w:r>
        <w:rPr>
          <w:b/>
          <w:i/>
          <w:spacing w:val="-2"/>
        </w:rPr>
        <w:t xml:space="preserve"> </w:t>
      </w:r>
      <w:r>
        <w:rPr>
          <w:b/>
          <w:i/>
        </w:rPr>
        <w:t>=</w:t>
      </w:r>
      <w:r>
        <w:rPr>
          <w:b/>
          <w:i/>
          <w:spacing w:val="-2"/>
        </w:rPr>
        <w:t xml:space="preserve"> </w:t>
      </w:r>
      <w:r>
        <w:rPr>
          <w:b/>
          <w:i/>
          <w:sz w:val="20"/>
        </w:rPr>
        <w:t>ML ·</w:t>
      </w:r>
      <w:r>
        <w:rPr>
          <w:b/>
          <w:i/>
          <w:spacing w:val="-2"/>
          <w:sz w:val="20"/>
        </w:rPr>
        <w:t xml:space="preserve"> </w:t>
      </w:r>
      <w:r>
        <w:rPr>
          <w:b/>
          <w:i/>
          <w:sz w:val="20"/>
        </w:rPr>
        <w:t>L1</w:t>
      </w:r>
      <w:r>
        <w:rPr>
          <w:b/>
          <w:i/>
          <w:spacing w:val="-2"/>
          <w:sz w:val="20"/>
        </w:rPr>
        <w:t xml:space="preserve"> </w:t>
      </w:r>
      <w:r>
        <w:rPr>
          <w:b/>
          <w:i/>
          <w:sz w:val="20"/>
        </w:rPr>
        <w:t>+</w:t>
      </w:r>
      <w:r>
        <w:rPr>
          <w:b/>
          <w:i/>
          <w:spacing w:val="-2"/>
          <w:sz w:val="20"/>
        </w:rPr>
        <w:t xml:space="preserve"> </w:t>
      </w:r>
      <w:r>
        <w:rPr>
          <w:b/>
          <w:i/>
          <w:spacing w:val="-5"/>
          <w:sz w:val="20"/>
        </w:rPr>
        <w:t>1.3</w:t>
      </w:r>
    </w:p>
    <w:p w:rsidR="004F19BD" w:rsidRDefault="00EA37BF">
      <w:pPr>
        <w:spacing w:line="226" w:lineRule="exact"/>
        <w:ind w:left="222"/>
        <w:rPr>
          <w:rFonts w:ascii="Arial" w:hAnsi="Arial"/>
          <w:b/>
          <w:sz w:val="20"/>
        </w:rPr>
      </w:pPr>
      <w:r>
        <w:rPr>
          <w:b/>
          <w:i/>
          <w:sz w:val="20"/>
        </w:rPr>
        <w:t>·</w:t>
      </w:r>
      <w:r>
        <w:rPr>
          <w:b/>
          <w:i/>
          <w:spacing w:val="-1"/>
          <w:sz w:val="20"/>
        </w:rPr>
        <w:t xml:space="preserve"> </w:t>
      </w:r>
      <w:r>
        <w:rPr>
          <w:b/>
          <w:i/>
          <w:sz w:val="20"/>
        </w:rPr>
        <w:t>ML</w:t>
      </w:r>
      <w:r>
        <w:rPr>
          <w:b/>
          <w:i/>
          <w:spacing w:val="-1"/>
          <w:sz w:val="20"/>
        </w:rPr>
        <w:t xml:space="preserve"> </w:t>
      </w:r>
      <w:r>
        <w:rPr>
          <w:b/>
          <w:i/>
          <w:sz w:val="20"/>
        </w:rPr>
        <w:t>·</w:t>
      </w:r>
      <w:r>
        <w:rPr>
          <w:b/>
          <w:i/>
          <w:spacing w:val="-1"/>
          <w:sz w:val="20"/>
        </w:rPr>
        <w:t xml:space="preserve"> </w:t>
      </w:r>
      <w:r>
        <w:rPr>
          <w:b/>
          <w:i/>
          <w:sz w:val="20"/>
        </w:rPr>
        <w:t>L1N</w:t>
      </w:r>
      <w:r>
        <w:rPr>
          <w:b/>
          <w:i/>
          <w:spacing w:val="-2"/>
          <w:sz w:val="20"/>
        </w:rPr>
        <w:t xml:space="preserve"> </w:t>
      </w:r>
      <w:r>
        <w:rPr>
          <w:b/>
          <w:i/>
          <w:sz w:val="20"/>
        </w:rPr>
        <w:t>+</w:t>
      </w:r>
      <w:r>
        <w:rPr>
          <w:b/>
          <w:i/>
          <w:spacing w:val="-3"/>
          <w:sz w:val="20"/>
        </w:rPr>
        <w:t xml:space="preserve"> </w:t>
      </w:r>
      <w:r>
        <w:rPr>
          <w:b/>
          <w:i/>
          <w:sz w:val="20"/>
        </w:rPr>
        <w:t>MXX</w:t>
      </w:r>
      <w:r>
        <w:rPr>
          <w:b/>
          <w:i/>
          <w:spacing w:val="-3"/>
          <w:sz w:val="20"/>
        </w:rPr>
        <w:t xml:space="preserve"> </w:t>
      </w:r>
      <w:r>
        <w:rPr>
          <w:b/>
          <w:i/>
          <w:sz w:val="20"/>
        </w:rPr>
        <w:t>· TXS</w:t>
      </w:r>
      <w:r>
        <w:rPr>
          <w:b/>
          <w:i/>
          <w:spacing w:val="-3"/>
          <w:sz w:val="20"/>
        </w:rPr>
        <w:t xml:space="preserve"> </w:t>
      </w:r>
      <w:r>
        <w:rPr>
          <w:b/>
          <w:i/>
          <w:sz w:val="20"/>
        </w:rPr>
        <w:t>=</w:t>
      </w:r>
      <w:r>
        <w:rPr>
          <w:b/>
          <w:i/>
          <w:spacing w:val="-2"/>
          <w:sz w:val="20"/>
        </w:rPr>
        <w:t xml:space="preserve"> </w:t>
      </w:r>
      <w:r>
        <w:rPr>
          <w:b/>
          <w:sz w:val="20"/>
        </w:rPr>
        <w:t>0.49</w:t>
      </w:r>
      <w:r>
        <w:rPr>
          <w:b/>
          <w:spacing w:val="-1"/>
          <w:sz w:val="20"/>
        </w:rPr>
        <w:t xml:space="preserve"> </w:t>
      </w:r>
      <w:r>
        <w:rPr>
          <w:b/>
          <w:sz w:val="20"/>
        </w:rPr>
        <w:t>·</w:t>
      </w:r>
      <w:r>
        <w:rPr>
          <w:b/>
          <w:spacing w:val="-4"/>
          <w:sz w:val="20"/>
        </w:rPr>
        <w:t xml:space="preserve"> </w:t>
      </w:r>
      <w:r>
        <w:rPr>
          <w:b/>
          <w:sz w:val="20"/>
        </w:rPr>
        <w:t>68</w:t>
      </w:r>
      <w:r>
        <w:rPr>
          <w:b/>
          <w:spacing w:val="-1"/>
          <w:sz w:val="20"/>
        </w:rPr>
        <w:t xml:space="preserve"> </w:t>
      </w:r>
      <w:r>
        <w:rPr>
          <w:b/>
          <w:sz w:val="20"/>
        </w:rPr>
        <w:t>+</w:t>
      </w:r>
      <w:r>
        <w:rPr>
          <w:b/>
          <w:spacing w:val="-3"/>
          <w:sz w:val="20"/>
        </w:rPr>
        <w:t xml:space="preserve"> </w:t>
      </w:r>
      <w:r>
        <w:rPr>
          <w:b/>
          <w:sz w:val="20"/>
        </w:rPr>
        <w:t>1.3 ·</w:t>
      </w:r>
      <w:r>
        <w:rPr>
          <w:b/>
          <w:spacing w:val="-2"/>
          <w:sz w:val="20"/>
        </w:rPr>
        <w:t xml:space="preserve"> </w:t>
      </w:r>
      <w:r>
        <w:rPr>
          <w:b/>
          <w:sz w:val="20"/>
        </w:rPr>
        <w:t>0.49</w:t>
      </w:r>
      <w:r>
        <w:rPr>
          <w:b/>
          <w:spacing w:val="-3"/>
          <w:sz w:val="20"/>
        </w:rPr>
        <w:t xml:space="preserve"> </w:t>
      </w:r>
      <w:r>
        <w:rPr>
          <w:b/>
          <w:sz w:val="20"/>
        </w:rPr>
        <w:t>·</w:t>
      </w:r>
      <w:r>
        <w:rPr>
          <w:b/>
          <w:spacing w:val="-2"/>
          <w:sz w:val="20"/>
        </w:rPr>
        <w:t xml:space="preserve"> </w:t>
      </w:r>
      <w:r>
        <w:rPr>
          <w:b/>
          <w:sz w:val="20"/>
        </w:rPr>
        <w:t>68</w:t>
      </w:r>
      <w:r>
        <w:rPr>
          <w:b/>
          <w:spacing w:val="-3"/>
          <w:sz w:val="20"/>
        </w:rPr>
        <w:t xml:space="preserve"> </w:t>
      </w:r>
      <w:r>
        <w:rPr>
          <w:b/>
          <w:sz w:val="20"/>
        </w:rPr>
        <w:t>+</w:t>
      </w:r>
      <w:r>
        <w:rPr>
          <w:b/>
          <w:spacing w:val="-3"/>
          <w:sz w:val="20"/>
        </w:rPr>
        <w:t xml:space="preserve"> </w:t>
      </w:r>
      <w:r>
        <w:rPr>
          <w:b/>
          <w:sz w:val="20"/>
        </w:rPr>
        <w:t>0.072 ·</w:t>
      </w:r>
      <w:r>
        <w:rPr>
          <w:b/>
          <w:spacing w:val="-4"/>
          <w:sz w:val="20"/>
        </w:rPr>
        <w:t xml:space="preserve"> </w:t>
      </w:r>
      <w:r>
        <w:rPr>
          <w:b/>
          <w:sz w:val="20"/>
        </w:rPr>
        <w:t>96</w:t>
      </w:r>
      <w:r>
        <w:rPr>
          <w:b/>
          <w:spacing w:val="-1"/>
          <w:sz w:val="20"/>
        </w:rPr>
        <w:t xml:space="preserve"> </w:t>
      </w:r>
      <w:r>
        <w:rPr>
          <w:b/>
          <w:sz w:val="20"/>
        </w:rPr>
        <w:t>=</w:t>
      </w:r>
      <w:r>
        <w:rPr>
          <w:b/>
          <w:spacing w:val="4"/>
          <w:sz w:val="20"/>
        </w:rPr>
        <w:t xml:space="preserve"> </w:t>
      </w:r>
      <w:r>
        <w:rPr>
          <w:rFonts w:ascii="Arial" w:hAnsi="Arial"/>
          <w:b/>
          <w:spacing w:val="-4"/>
          <w:sz w:val="20"/>
        </w:rPr>
        <w:t>83.5</w:t>
      </w:r>
    </w:p>
    <w:p w:rsidR="004F19BD" w:rsidRDefault="00EA37BF">
      <w:pPr>
        <w:spacing w:before="12" w:line="235" w:lineRule="auto"/>
        <w:ind w:left="222" w:right="413"/>
        <w:rPr>
          <w:rFonts w:ascii="Arial" w:hAnsi="Arial"/>
          <w:b/>
          <w:sz w:val="20"/>
        </w:rPr>
      </w:pPr>
      <w:r>
        <w:rPr>
          <w:rFonts w:ascii="Courier New" w:hAnsi="Courier New"/>
        </w:rPr>
        <w:t xml:space="preserve">Валовый выброс ЗВ, т/год, </w:t>
      </w:r>
      <w:r>
        <w:rPr>
          <w:b/>
          <w:i/>
        </w:rPr>
        <w:t xml:space="preserve">M = </w:t>
      </w:r>
      <w:r>
        <w:rPr>
          <w:b/>
          <w:i/>
          <w:sz w:val="20"/>
        </w:rPr>
        <w:t>A · M1 · NK · DN · 10</w:t>
      </w:r>
      <w:r>
        <w:rPr>
          <w:b/>
          <w:i/>
          <w:sz w:val="20"/>
          <w:vertAlign w:val="superscript"/>
        </w:rPr>
        <w:t>-6</w:t>
      </w:r>
      <w:r>
        <w:rPr>
          <w:b/>
          <w:i/>
          <w:sz w:val="20"/>
        </w:rPr>
        <w:t xml:space="preserve"> = </w:t>
      </w:r>
      <w:r>
        <w:rPr>
          <w:b/>
          <w:sz w:val="20"/>
        </w:rPr>
        <w:t>1 · 83.5 · 2 · 30 · 10</w:t>
      </w:r>
      <w:r>
        <w:rPr>
          <w:b/>
          <w:sz w:val="20"/>
          <w:vertAlign w:val="superscript"/>
        </w:rPr>
        <w:t>-6</w:t>
      </w:r>
      <w:r>
        <w:rPr>
          <w:b/>
          <w:sz w:val="20"/>
        </w:rPr>
        <w:t xml:space="preserve"> = </w:t>
      </w:r>
      <w:r>
        <w:rPr>
          <w:rFonts w:ascii="Arial" w:hAnsi="Arial"/>
          <w:b/>
          <w:sz w:val="20"/>
        </w:rPr>
        <w:t xml:space="preserve">0.00501 </w:t>
      </w:r>
      <w:r>
        <w:rPr>
          <w:rFonts w:ascii="Courier New" w:hAnsi="Courier New"/>
        </w:rPr>
        <w:t>Максимальный</w:t>
      </w:r>
      <w:r>
        <w:rPr>
          <w:rFonts w:ascii="Courier New" w:hAnsi="Courier New"/>
          <w:spacing w:val="-4"/>
        </w:rPr>
        <w:t xml:space="preserve"> </w:t>
      </w:r>
      <w:r>
        <w:rPr>
          <w:rFonts w:ascii="Courier New" w:hAnsi="Courier New"/>
        </w:rPr>
        <w:t>разовый</w:t>
      </w:r>
      <w:r>
        <w:rPr>
          <w:rFonts w:ascii="Courier New" w:hAnsi="Courier New"/>
          <w:spacing w:val="-4"/>
        </w:rPr>
        <w:t xml:space="preserve"> </w:t>
      </w:r>
      <w:r>
        <w:rPr>
          <w:rFonts w:ascii="Courier New" w:hAnsi="Courier New"/>
        </w:rPr>
        <w:t>выброс</w:t>
      </w:r>
      <w:r>
        <w:rPr>
          <w:rFonts w:ascii="Courier New" w:hAnsi="Courier New"/>
          <w:spacing w:val="-4"/>
        </w:rPr>
        <w:t xml:space="preserve"> </w:t>
      </w:r>
      <w:r>
        <w:rPr>
          <w:rFonts w:ascii="Courier New" w:hAnsi="Courier New"/>
        </w:rPr>
        <w:t>ЗВ</w:t>
      </w:r>
      <w:r>
        <w:rPr>
          <w:rFonts w:ascii="Courier New" w:hAnsi="Courier New"/>
          <w:spacing w:val="-4"/>
        </w:rPr>
        <w:t xml:space="preserve"> </w:t>
      </w:r>
      <w:r>
        <w:rPr>
          <w:rFonts w:ascii="Courier New" w:hAnsi="Courier New"/>
        </w:rPr>
        <w:t>одним</w:t>
      </w:r>
      <w:r>
        <w:rPr>
          <w:rFonts w:ascii="Courier New" w:hAnsi="Courier New"/>
          <w:spacing w:val="-4"/>
        </w:rPr>
        <w:t xml:space="preserve"> </w:t>
      </w:r>
      <w:r>
        <w:rPr>
          <w:rFonts w:ascii="Courier New" w:hAnsi="Courier New"/>
        </w:rPr>
        <w:t>автомобилем,</w:t>
      </w:r>
      <w:r>
        <w:rPr>
          <w:rFonts w:ascii="Courier New" w:hAnsi="Courier New"/>
          <w:spacing w:val="-4"/>
        </w:rPr>
        <w:t xml:space="preserve"> </w:t>
      </w:r>
      <w:r>
        <w:rPr>
          <w:rFonts w:ascii="Courier New" w:hAnsi="Courier New"/>
        </w:rPr>
        <w:t>г</w:t>
      </w:r>
      <w:r>
        <w:rPr>
          <w:rFonts w:ascii="Courier New" w:hAnsi="Courier New"/>
          <w:spacing w:val="-4"/>
        </w:rPr>
        <w:t xml:space="preserve"> </w:t>
      </w:r>
      <w:r>
        <w:rPr>
          <w:rFonts w:ascii="Courier New" w:hAnsi="Courier New"/>
        </w:rPr>
        <w:t>за</w:t>
      </w:r>
      <w:r>
        <w:rPr>
          <w:rFonts w:ascii="Courier New" w:hAnsi="Courier New"/>
          <w:spacing w:val="-4"/>
        </w:rPr>
        <w:t xml:space="preserve"> </w:t>
      </w:r>
      <w:r>
        <w:rPr>
          <w:rFonts w:ascii="Courier New" w:hAnsi="Courier New"/>
        </w:rPr>
        <w:t>30</w:t>
      </w:r>
      <w:r>
        <w:rPr>
          <w:rFonts w:ascii="Courier New" w:hAnsi="Courier New"/>
          <w:spacing w:val="-4"/>
        </w:rPr>
        <w:t xml:space="preserve"> </w:t>
      </w:r>
      <w:r>
        <w:rPr>
          <w:rFonts w:ascii="Courier New" w:hAnsi="Courier New"/>
        </w:rPr>
        <w:t>мин,</w:t>
      </w:r>
      <w:r>
        <w:rPr>
          <w:rFonts w:ascii="Courier New" w:hAnsi="Courier New"/>
          <w:spacing w:val="-2"/>
        </w:rPr>
        <w:t xml:space="preserve"> </w:t>
      </w:r>
      <w:r>
        <w:rPr>
          <w:b/>
          <w:i/>
        </w:rPr>
        <w:t>M2</w:t>
      </w:r>
      <w:r>
        <w:rPr>
          <w:b/>
          <w:i/>
          <w:spacing w:val="-1"/>
        </w:rPr>
        <w:t xml:space="preserve"> </w:t>
      </w:r>
      <w:r>
        <w:rPr>
          <w:b/>
          <w:i/>
        </w:rPr>
        <w:t xml:space="preserve">= </w:t>
      </w:r>
      <w:r>
        <w:rPr>
          <w:b/>
          <w:i/>
          <w:sz w:val="20"/>
        </w:rPr>
        <w:t xml:space="preserve">ML · L2 + 1.3 · ML · L2N + MXX · TXM = </w:t>
      </w:r>
      <w:r>
        <w:rPr>
          <w:b/>
          <w:sz w:val="20"/>
        </w:rPr>
        <w:t xml:space="preserve">0.49 · 2 + 1.3 · 0.49 · 2 + 0.072 · 6 = </w:t>
      </w:r>
      <w:r>
        <w:rPr>
          <w:rFonts w:ascii="Arial" w:hAnsi="Arial"/>
          <w:b/>
          <w:sz w:val="20"/>
        </w:rPr>
        <w:t>2.686</w:t>
      </w:r>
    </w:p>
    <w:p w:rsidR="004F19BD" w:rsidRDefault="00EA37BF">
      <w:pPr>
        <w:spacing w:before="10" w:line="267" w:lineRule="exact"/>
        <w:ind w:left="222"/>
        <w:rPr>
          <w:b/>
          <w:sz w:val="20"/>
        </w:rPr>
      </w:pPr>
      <w:r>
        <w:rPr>
          <w:rFonts w:ascii="Courier New" w:hAnsi="Courier New"/>
        </w:rPr>
        <w:t>Максимальный</w:t>
      </w:r>
      <w:r>
        <w:rPr>
          <w:rFonts w:ascii="Courier New" w:hAnsi="Courier New"/>
          <w:spacing w:val="-6"/>
        </w:rPr>
        <w:t xml:space="preserve"> </w:t>
      </w:r>
      <w:r>
        <w:rPr>
          <w:rFonts w:ascii="Courier New" w:hAnsi="Courier New"/>
        </w:rPr>
        <w:t>разовый</w:t>
      </w:r>
      <w:r>
        <w:rPr>
          <w:rFonts w:ascii="Courier New" w:hAnsi="Courier New"/>
          <w:spacing w:val="-6"/>
        </w:rPr>
        <w:t xml:space="preserve"> </w:t>
      </w:r>
      <w:r>
        <w:rPr>
          <w:rFonts w:ascii="Courier New" w:hAnsi="Courier New"/>
        </w:rPr>
        <w:t>выброс</w:t>
      </w:r>
      <w:r>
        <w:rPr>
          <w:rFonts w:ascii="Courier New" w:hAnsi="Courier New"/>
          <w:spacing w:val="-6"/>
        </w:rPr>
        <w:t xml:space="preserve"> </w:t>
      </w:r>
      <w:r>
        <w:rPr>
          <w:rFonts w:ascii="Courier New" w:hAnsi="Courier New"/>
        </w:rPr>
        <w:t>ЗВ,</w:t>
      </w:r>
      <w:r>
        <w:rPr>
          <w:rFonts w:ascii="Courier New" w:hAnsi="Courier New"/>
          <w:spacing w:val="-5"/>
        </w:rPr>
        <w:t xml:space="preserve"> </w:t>
      </w:r>
      <w:r>
        <w:rPr>
          <w:rFonts w:ascii="Courier New" w:hAnsi="Courier New"/>
        </w:rPr>
        <w:t>г/с,</w:t>
      </w:r>
      <w:r>
        <w:rPr>
          <w:rFonts w:ascii="Courier New" w:hAnsi="Courier New"/>
          <w:spacing w:val="-5"/>
        </w:rPr>
        <w:t xml:space="preserve"> </w:t>
      </w:r>
      <w:r>
        <w:rPr>
          <w:b/>
          <w:i/>
        </w:rPr>
        <w:t>G</w:t>
      </w:r>
      <w:r>
        <w:rPr>
          <w:b/>
          <w:i/>
          <w:spacing w:val="-3"/>
        </w:rPr>
        <w:t xml:space="preserve"> </w:t>
      </w:r>
      <w:r>
        <w:rPr>
          <w:b/>
          <w:i/>
        </w:rPr>
        <w:t>=</w:t>
      </w:r>
      <w:r>
        <w:rPr>
          <w:b/>
          <w:i/>
          <w:spacing w:val="-3"/>
        </w:rPr>
        <w:t xml:space="preserve"> </w:t>
      </w:r>
      <w:r>
        <w:rPr>
          <w:b/>
          <w:i/>
          <w:sz w:val="20"/>
        </w:rPr>
        <w:t>M2</w:t>
      </w:r>
      <w:r>
        <w:rPr>
          <w:b/>
          <w:i/>
          <w:spacing w:val="-1"/>
          <w:sz w:val="20"/>
        </w:rPr>
        <w:t xml:space="preserve"> </w:t>
      </w:r>
      <w:r>
        <w:rPr>
          <w:b/>
          <w:i/>
          <w:sz w:val="20"/>
        </w:rPr>
        <w:t>·</w:t>
      </w:r>
      <w:r>
        <w:rPr>
          <w:b/>
          <w:i/>
          <w:spacing w:val="-2"/>
          <w:sz w:val="20"/>
        </w:rPr>
        <w:t xml:space="preserve"> </w:t>
      </w:r>
      <w:r>
        <w:rPr>
          <w:b/>
          <w:i/>
          <w:sz w:val="20"/>
        </w:rPr>
        <w:t>NK1 /</w:t>
      </w:r>
      <w:r>
        <w:rPr>
          <w:b/>
          <w:i/>
          <w:spacing w:val="-3"/>
          <w:sz w:val="20"/>
        </w:rPr>
        <w:t xml:space="preserve"> </w:t>
      </w:r>
      <w:r>
        <w:rPr>
          <w:b/>
          <w:i/>
          <w:sz w:val="20"/>
        </w:rPr>
        <w:t>30</w:t>
      </w:r>
      <w:r>
        <w:rPr>
          <w:b/>
          <w:i/>
          <w:spacing w:val="-1"/>
          <w:sz w:val="20"/>
        </w:rPr>
        <w:t xml:space="preserve"> </w:t>
      </w:r>
      <w:r>
        <w:rPr>
          <w:b/>
          <w:i/>
          <w:sz w:val="20"/>
        </w:rPr>
        <w:t>/</w:t>
      </w:r>
      <w:r>
        <w:rPr>
          <w:b/>
          <w:i/>
          <w:spacing w:val="-3"/>
          <w:sz w:val="20"/>
        </w:rPr>
        <w:t xml:space="preserve"> </w:t>
      </w:r>
      <w:r>
        <w:rPr>
          <w:b/>
          <w:i/>
          <w:sz w:val="20"/>
        </w:rPr>
        <w:t>60</w:t>
      </w:r>
      <w:r>
        <w:rPr>
          <w:b/>
          <w:i/>
          <w:spacing w:val="-1"/>
          <w:sz w:val="20"/>
        </w:rPr>
        <w:t xml:space="preserve"> </w:t>
      </w:r>
      <w:r>
        <w:rPr>
          <w:b/>
          <w:i/>
          <w:sz w:val="20"/>
        </w:rPr>
        <w:t xml:space="preserve">= </w:t>
      </w:r>
      <w:r>
        <w:rPr>
          <w:b/>
          <w:sz w:val="20"/>
        </w:rPr>
        <w:t>2.686</w:t>
      </w:r>
      <w:r>
        <w:rPr>
          <w:b/>
          <w:spacing w:val="-1"/>
          <w:sz w:val="20"/>
        </w:rPr>
        <w:t xml:space="preserve"> </w:t>
      </w:r>
      <w:r>
        <w:rPr>
          <w:b/>
          <w:sz w:val="20"/>
        </w:rPr>
        <w:t>·</w:t>
      </w:r>
      <w:r>
        <w:rPr>
          <w:b/>
          <w:spacing w:val="-4"/>
          <w:sz w:val="20"/>
        </w:rPr>
        <w:t xml:space="preserve"> </w:t>
      </w:r>
      <w:r>
        <w:rPr>
          <w:b/>
          <w:sz w:val="20"/>
        </w:rPr>
        <w:t>1</w:t>
      </w:r>
      <w:r>
        <w:rPr>
          <w:b/>
          <w:spacing w:val="-1"/>
          <w:sz w:val="20"/>
        </w:rPr>
        <w:t xml:space="preserve"> </w:t>
      </w:r>
      <w:r>
        <w:rPr>
          <w:b/>
          <w:sz w:val="20"/>
        </w:rPr>
        <w:t>/ 30 /</w:t>
      </w:r>
      <w:r>
        <w:rPr>
          <w:b/>
          <w:spacing w:val="-3"/>
          <w:sz w:val="20"/>
        </w:rPr>
        <w:t xml:space="preserve"> </w:t>
      </w:r>
      <w:r>
        <w:rPr>
          <w:b/>
          <w:sz w:val="20"/>
        </w:rPr>
        <w:t>60</w:t>
      </w:r>
      <w:r>
        <w:rPr>
          <w:b/>
          <w:spacing w:val="-1"/>
          <w:sz w:val="20"/>
        </w:rPr>
        <w:t xml:space="preserve"> </w:t>
      </w:r>
      <w:r>
        <w:rPr>
          <w:b/>
          <w:spacing w:val="-10"/>
          <w:sz w:val="20"/>
        </w:rPr>
        <w:t>=</w:t>
      </w:r>
    </w:p>
    <w:p w:rsidR="004F19BD" w:rsidRDefault="00EA37BF">
      <w:pPr>
        <w:spacing w:line="226" w:lineRule="exact"/>
        <w:ind w:left="222"/>
        <w:rPr>
          <w:rFonts w:ascii="Arial"/>
          <w:b/>
          <w:sz w:val="20"/>
        </w:rPr>
      </w:pPr>
      <w:r>
        <w:rPr>
          <w:rFonts w:ascii="Arial"/>
          <w:b/>
          <w:spacing w:val="-2"/>
          <w:sz w:val="20"/>
        </w:rPr>
        <w:t>0.001492</w:t>
      </w:r>
    </w:p>
    <w:p w:rsidR="004F19BD" w:rsidRDefault="004F19BD">
      <w:pPr>
        <w:spacing w:line="226" w:lineRule="exact"/>
        <w:rPr>
          <w:rFonts w:ascii="Arial"/>
          <w:sz w:val="20"/>
        </w:rPr>
        <w:sectPr w:rsidR="004F19BD">
          <w:pgSz w:w="11910" w:h="16840"/>
          <w:pgMar w:top="1080" w:right="900" w:bottom="280" w:left="1480" w:header="710" w:footer="0" w:gutter="0"/>
          <w:cols w:space="720"/>
        </w:sectPr>
      </w:pPr>
    </w:p>
    <w:p w:rsidR="004F19BD" w:rsidRDefault="004F19BD">
      <w:pPr>
        <w:pStyle w:val="a3"/>
        <w:spacing w:before="68"/>
        <w:rPr>
          <w:rFonts w:ascii="Arial"/>
          <w:b/>
          <w:sz w:val="22"/>
        </w:rPr>
      </w:pPr>
    </w:p>
    <w:p w:rsidR="004F19BD" w:rsidRDefault="00EA37BF">
      <w:pPr>
        <w:spacing w:line="242" w:lineRule="auto"/>
        <w:ind w:left="222" w:right="2045"/>
        <w:rPr>
          <w:rFonts w:ascii="Arial" w:hAnsi="Arial"/>
          <w:b/>
          <w:sz w:val="20"/>
        </w:rPr>
      </w:pPr>
      <w:r>
        <w:rPr>
          <w:rFonts w:ascii="Courier New" w:hAnsi="Courier New"/>
        </w:rPr>
        <w:t>ИТОГО выбросы по периоду: Холодный период (</w:t>
      </w:r>
      <w:proofErr w:type="gramStart"/>
      <w:r>
        <w:rPr>
          <w:rFonts w:ascii="Courier New" w:hAnsi="Courier New"/>
        </w:rPr>
        <w:t>t&lt;</w:t>
      </w:r>
      <w:proofErr w:type="gramEnd"/>
      <w:r>
        <w:rPr>
          <w:rFonts w:ascii="Courier New" w:hAnsi="Courier New"/>
        </w:rPr>
        <w:t>-5) Температура</w:t>
      </w:r>
      <w:r>
        <w:rPr>
          <w:rFonts w:ascii="Courier New" w:hAnsi="Courier New"/>
          <w:spacing w:val="-5"/>
        </w:rPr>
        <w:t xml:space="preserve"> </w:t>
      </w:r>
      <w:r>
        <w:rPr>
          <w:rFonts w:ascii="Courier New" w:hAnsi="Courier New"/>
        </w:rPr>
        <w:t>воздуха</w:t>
      </w:r>
      <w:r>
        <w:rPr>
          <w:rFonts w:ascii="Courier New" w:hAnsi="Courier New"/>
          <w:spacing w:val="-5"/>
        </w:rPr>
        <w:t xml:space="preserve"> </w:t>
      </w:r>
      <w:r>
        <w:rPr>
          <w:rFonts w:ascii="Courier New" w:hAnsi="Courier New"/>
        </w:rPr>
        <w:t>за</w:t>
      </w:r>
      <w:r>
        <w:rPr>
          <w:rFonts w:ascii="Courier New" w:hAnsi="Courier New"/>
          <w:spacing w:val="-5"/>
        </w:rPr>
        <w:t xml:space="preserve"> </w:t>
      </w:r>
      <w:r>
        <w:rPr>
          <w:rFonts w:ascii="Courier New" w:hAnsi="Courier New"/>
        </w:rPr>
        <w:t>расчетный</w:t>
      </w:r>
      <w:r>
        <w:rPr>
          <w:rFonts w:ascii="Courier New" w:hAnsi="Courier New"/>
          <w:spacing w:val="-5"/>
        </w:rPr>
        <w:t xml:space="preserve"> </w:t>
      </w:r>
      <w:r>
        <w:rPr>
          <w:rFonts w:ascii="Courier New" w:hAnsi="Courier New"/>
        </w:rPr>
        <w:t>период,</w:t>
      </w:r>
      <w:r>
        <w:rPr>
          <w:rFonts w:ascii="Courier New" w:hAnsi="Courier New"/>
          <w:spacing w:val="-5"/>
        </w:rPr>
        <w:t xml:space="preserve"> </w:t>
      </w:r>
      <w:r>
        <w:rPr>
          <w:rFonts w:ascii="Courier New" w:hAnsi="Courier New"/>
        </w:rPr>
        <w:t>град.</w:t>
      </w:r>
      <w:r>
        <w:rPr>
          <w:rFonts w:ascii="Courier New" w:hAnsi="Courier New"/>
          <w:spacing w:val="-5"/>
        </w:rPr>
        <w:t xml:space="preserve"> </w:t>
      </w:r>
      <w:r>
        <w:rPr>
          <w:rFonts w:ascii="Courier New" w:hAnsi="Courier New"/>
        </w:rPr>
        <w:t>С,</w:t>
      </w:r>
      <w:r>
        <w:rPr>
          <w:rFonts w:ascii="Courier New" w:hAnsi="Courier New"/>
          <w:spacing w:val="-4"/>
        </w:rPr>
        <w:t xml:space="preserve"> </w:t>
      </w:r>
      <w:r>
        <w:rPr>
          <w:b/>
          <w:i/>
        </w:rPr>
        <w:t>T</w:t>
      </w:r>
      <w:r>
        <w:rPr>
          <w:b/>
          <w:i/>
          <w:spacing w:val="-2"/>
        </w:rPr>
        <w:t xml:space="preserve"> </w:t>
      </w:r>
      <w:r>
        <w:rPr>
          <w:b/>
          <w:i/>
        </w:rPr>
        <w:t>=</w:t>
      </w:r>
      <w:r>
        <w:rPr>
          <w:b/>
          <w:i/>
          <w:spacing w:val="-4"/>
        </w:rPr>
        <w:t xml:space="preserve"> </w:t>
      </w:r>
      <w:r>
        <w:rPr>
          <w:rFonts w:ascii="Arial" w:hAnsi="Arial"/>
          <w:b/>
          <w:sz w:val="20"/>
        </w:rPr>
        <w:t>-10</w:t>
      </w:r>
    </w:p>
    <w:p w:rsidR="004F19BD" w:rsidRDefault="004F19BD">
      <w:pPr>
        <w:pStyle w:val="a3"/>
        <w:spacing w:before="10" w:after="1"/>
        <w:rPr>
          <w:rFonts w:ascii="Arial"/>
          <w:b/>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35"/>
        <w:gridCol w:w="401"/>
        <w:gridCol w:w="403"/>
        <w:gridCol w:w="269"/>
        <w:gridCol w:w="538"/>
        <w:gridCol w:w="804"/>
        <w:gridCol w:w="806"/>
        <w:gridCol w:w="806"/>
        <w:gridCol w:w="803"/>
        <w:gridCol w:w="805"/>
        <w:gridCol w:w="805"/>
        <w:gridCol w:w="2010"/>
      </w:tblGrid>
      <w:tr w:rsidR="004F19BD">
        <w:trPr>
          <w:trHeight w:val="251"/>
        </w:trPr>
        <w:tc>
          <w:tcPr>
            <w:tcW w:w="9123" w:type="dxa"/>
            <w:gridSpan w:val="13"/>
          </w:tcPr>
          <w:p w:rsidR="004F19BD" w:rsidRDefault="00EA37BF">
            <w:pPr>
              <w:pStyle w:val="TableParagraph"/>
              <w:spacing w:line="232" w:lineRule="exact"/>
              <w:ind w:left="28"/>
              <w:rPr>
                <w:rFonts w:ascii="Times New Roman" w:hAnsi="Times New Roman"/>
                <w:b/>
                <w:i/>
              </w:rPr>
            </w:pPr>
            <w:r>
              <w:rPr>
                <w:rFonts w:ascii="Times New Roman" w:hAnsi="Times New Roman"/>
                <w:b/>
                <w:i/>
              </w:rPr>
              <w:t>Тип</w:t>
            </w:r>
            <w:r>
              <w:rPr>
                <w:rFonts w:ascii="Times New Roman" w:hAnsi="Times New Roman"/>
                <w:b/>
                <w:i/>
                <w:spacing w:val="-2"/>
              </w:rPr>
              <w:t xml:space="preserve"> </w:t>
            </w:r>
            <w:r>
              <w:rPr>
                <w:rFonts w:ascii="Times New Roman" w:hAnsi="Times New Roman"/>
                <w:b/>
                <w:i/>
              </w:rPr>
              <w:t>машины:</w:t>
            </w:r>
            <w:r>
              <w:rPr>
                <w:rFonts w:ascii="Times New Roman" w:hAnsi="Times New Roman"/>
                <w:b/>
                <w:i/>
                <w:spacing w:val="-1"/>
              </w:rPr>
              <w:t xml:space="preserve"> </w:t>
            </w:r>
            <w:r>
              <w:rPr>
                <w:rFonts w:ascii="Times New Roman" w:hAnsi="Times New Roman"/>
                <w:b/>
                <w:i/>
              </w:rPr>
              <w:t>Трактор</w:t>
            </w:r>
            <w:r>
              <w:rPr>
                <w:rFonts w:ascii="Times New Roman" w:hAnsi="Times New Roman"/>
                <w:b/>
                <w:i/>
                <w:spacing w:val="-4"/>
              </w:rPr>
              <w:t xml:space="preserve"> </w:t>
            </w:r>
            <w:r>
              <w:rPr>
                <w:rFonts w:ascii="Times New Roman" w:hAnsi="Times New Roman"/>
                <w:b/>
                <w:i/>
              </w:rPr>
              <w:t>(Г),</w:t>
            </w:r>
            <w:r>
              <w:rPr>
                <w:rFonts w:ascii="Times New Roman" w:hAnsi="Times New Roman"/>
                <w:b/>
                <w:i/>
                <w:spacing w:val="-2"/>
              </w:rPr>
              <w:t xml:space="preserve"> </w:t>
            </w:r>
            <w:r>
              <w:rPr>
                <w:rFonts w:ascii="Times New Roman" w:hAnsi="Times New Roman"/>
                <w:b/>
                <w:i/>
              </w:rPr>
              <w:t>N</w:t>
            </w:r>
            <w:r>
              <w:rPr>
                <w:rFonts w:ascii="Times New Roman" w:hAnsi="Times New Roman"/>
                <w:b/>
                <w:i/>
                <w:spacing w:val="-5"/>
              </w:rPr>
              <w:t xml:space="preserve"> </w:t>
            </w:r>
            <w:r>
              <w:rPr>
                <w:rFonts w:ascii="Times New Roman" w:hAnsi="Times New Roman"/>
                <w:b/>
                <w:i/>
              </w:rPr>
              <w:t>ДВС</w:t>
            </w:r>
            <w:r>
              <w:rPr>
                <w:rFonts w:ascii="Times New Roman" w:hAnsi="Times New Roman"/>
                <w:b/>
                <w:i/>
                <w:spacing w:val="-4"/>
              </w:rPr>
              <w:t xml:space="preserve"> </w:t>
            </w:r>
            <w:r>
              <w:rPr>
                <w:rFonts w:ascii="Times New Roman" w:hAnsi="Times New Roman"/>
                <w:b/>
                <w:i/>
              </w:rPr>
              <w:t>=</w:t>
            </w:r>
            <w:r>
              <w:rPr>
                <w:rFonts w:ascii="Times New Roman" w:hAnsi="Times New Roman"/>
                <w:b/>
                <w:i/>
                <w:spacing w:val="-3"/>
              </w:rPr>
              <w:t xml:space="preserve"> </w:t>
            </w:r>
            <w:r>
              <w:rPr>
                <w:rFonts w:ascii="Times New Roman" w:hAnsi="Times New Roman"/>
                <w:b/>
                <w:i/>
              </w:rPr>
              <w:t>36 -</w:t>
            </w:r>
            <w:r>
              <w:rPr>
                <w:rFonts w:ascii="Times New Roman" w:hAnsi="Times New Roman"/>
                <w:b/>
                <w:i/>
                <w:spacing w:val="-1"/>
              </w:rPr>
              <w:t xml:space="preserve"> </w:t>
            </w:r>
            <w:r>
              <w:rPr>
                <w:rFonts w:ascii="Times New Roman" w:hAnsi="Times New Roman"/>
                <w:b/>
                <w:i/>
              </w:rPr>
              <w:t>60</w:t>
            </w:r>
            <w:r>
              <w:rPr>
                <w:rFonts w:ascii="Times New Roman" w:hAnsi="Times New Roman"/>
                <w:b/>
                <w:i/>
                <w:spacing w:val="-4"/>
              </w:rPr>
              <w:t xml:space="preserve"> </w:t>
            </w:r>
            <w:r>
              <w:rPr>
                <w:rFonts w:ascii="Times New Roman" w:hAnsi="Times New Roman"/>
                <w:b/>
                <w:i/>
                <w:spacing w:val="-5"/>
              </w:rPr>
              <w:t>кВт</w:t>
            </w:r>
          </w:p>
        </w:tc>
      </w:tr>
      <w:tr w:rsidR="004F19BD">
        <w:trPr>
          <w:trHeight w:val="506"/>
        </w:trPr>
        <w:tc>
          <w:tcPr>
            <w:tcW w:w="538" w:type="dxa"/>
          </w:tcPr>
          <w:p w:rsidR="004F19BD" w:rsidRDefault="00EA37BF">
            <w:pPr>
              <w:pStyle w:val="TableParagraph"/>
              <w:spacing w:line="254" w:lineRule="exact"/>
              <w:ind w:left="83" w:right="73" w:firstLine="16"/>
              <w:rPr>
                <w:rFonts w:ascii="Times New Roman" w:hAnsi="Times New Roman"/>
                <w:b/>
                <w:i/>
              </w:rPr>
            </w:pPr>
            <w:proofErr w:type="spellStart"/>
            <w:r>
              <w:rPr>
                <w:rFonts w:ascii="Times New Roman" w:hAnsi="Times New Roman"/>
                <w:b/>
                <w:i/>
                <w:spacing w:val="-4"/>
              </w:rPr>
              <w:t>Dn</w:t>
            </w:r>
            <w:proofErr w:type="spellEnd"/>
            <w:r>
              <w:rPr>
                <w:rFonts w:ascii="Times New Roman" w:hAnsi="Times New Roman"/>
                <w:b/>
                <w:i/>
                <w:spacing w:val="-4"/>
              </w:rPr>
              <w:t xml:space="preserve">, </w:t>
            </w:r>
            <w:proofErr w:type="spellStart"/>
            <w:r>
              <w:rPr>
                <w:rFonts w:ascii="Times New Roman" w:hAnsi="Times New Roman"/>
                <w:b/>
                <w:i/>
                <w:spacing w:val="-5"/>
              </w:rPr>
              <w:t>сут</w:t>
            </w:r>
            <w:proofErr w:type="spellEnd"/>
          </w:p>
        </w:tc>
        <w:tc>
          <w:tcPr>
            <w:tcW w:w="536" w:type="dxa"/>
            <w:gridSpan w:val="2"/>
          </w:tcPr>
          <w:p w:rsidR="004F19BD" w:rsidRDefault="00EA37BF">
            <w:pPr>
              <w:pStyle w:val="TableParagraph"/>
              <w:spacing w:line="254" w:lineRule="exact"/>
              <w:ind w:left="88" w:right="73" w:firstLine="14"/>
              <w:rPr>
                <w:rFonts w:ascii="Times New Roman" w:hAnsi="Times New Roman"/>
                <w:b/>
                <w:i/>
              </w:rPr>
            </w:pPr>
            <w:proofErr w:type="spellStart"/>
            <w:r>
              <w:rPr>
                <w:rFonts w:ascii="Times New Roman" w:hAnsi="Times New Roman"/>
                <w:b/>
                <w:i/>
                <w:spacing w:val="-4"/>
              </w:rPr>
              <w:t>Nk</w:t>
            </w:r>
            <w:proofErr w:type="spellEnd"/>
            <w:r>
              <w:rPr>
                <w:rFonts w:ascii="Times New Roman" w:hAnsi="Times New Roman"/>
                <w:b/>
                <w:i/>
                <w:spacing w:val="-4"/>
              </w:rPr>
              <w:t xml:space="preserve">, </w:t>
            </w:r>
            <w:proofErr w:type="spellStart"/>
            <w:r>
              <w:rPr>
                <w:rFonts w:ascii="Times New Roman" w:hAnsi="Times New Roman"/>
                <w:b/>
                <w:i/>
                <w:spacing w:val="-5"/>
              </w:rPr>
              <w:t>шт</w:t>
            </w:r>
            <w:proofErr w:type="spellEnd"/>
          </w:p>
        </w:tc>
        <w:tc>
          <w:tcPr>
            <w:tcW w:w="672" w:type="dxa"/>
            <w:gridSpan w:val="2"/>
          </w:tcPr>
          <w:p w:rsidR="004F19BD" w:rsidRDefault="00EA37BF">
            <w:pPr>
              <w:pStyle w:val="TableParagraph"/>
              <w:spacing w:line="251" w:lineRule="exact"/>
              <w:ind w:left="5"/>
              <w:jc w:val="center"/>
              <w:rPr>
                <w:rFonts w:ascii="Times New Roman"/>
                <w:b/>
                <w:i/>
              </w:rPr>
            </w:pPr>
            <w:r>
              <w:rPr>
                <w:rFonts w:ascii="Times New Roman"/>
                <w:b/>
                <w:i/>
                <w:spacing w:val="-10"/>
              </w:rPr>
              <w:t>A</w:t>
            </w:r>
          </w:p>
        </w:tc>
        <w:tc>
          <w:tcPr>
            <w:tcW w:w="538" w:type="dxa"/>
          </w:tcPr>
          <w:p w:rsidR="004F19BD" w:rsidRDefault="00EA37BF">
            <w:pPr>
              <w:pStyle w:val="TableParagraph"/>
              <w:spacing w:line="254" w:lineRule="exact"/>
              <w:ind w:left="58" w:firstLine="16"/>
              <w:rPr>
                <w:rFonts w:ascii="Times New Roman" w:hAnsi="Times New Roman"/>
                <w:b/>
                <w:i/>
              </w:rPr>
            </w:pPr>
            <w:r>
              <w:rPr>
                <w:rFonts w:ascii="Times New Roman" w:hAnsi="Times New Roman"/>
                <w:b/>
                <w:i/>
                <w:spacing w:val="-4"/>
              </w:rPr>
              <w:t xml:space="preserve">Nk1 </w:t>
            </w:r>
            <w:r>
              <w:rPr>
                <w:rFonts w:ascii="Times New Roman" w:hAnsi="Times New Roman"/>
                <w:b/>
                <w:i/>
                <w:spacing w:val="-5"/>
              </w:rPr>
              <w:t>шт.</w:t>
            </w:r>
          </w:p>
        </w:tc>
        <w:tc>
          <w:tcPr>
            <w:tcW w:w="804" w:type="dxa"/>
          </w:tcPr>
          <w:p w:rsidR="004F19BD" w:rsidRDefault="00EA37BF">
            <w:pPr>
              <w:pStyle w:val="TableParagraph"/>
              <w:spacing w:line="251" w:lineRule="exact"/>
              <w:ind w:left="200"/>
              <w:rPr>
                <w:rFonts w:ascii="Times New Roman"/>
                <w:b/>
                <w:i/>
              </w:rPr>
            </w:pPr>
            <w:r>
              <w:rPr>
                <w:rFonts w:ascii="Times New Roman"/>
                <w:b/>
                <w:i/>
                <w:spacing w:val="-4"/>
              </w:rPr>
              <w:t>Tv1,</w:t>
            </w:r>
          </w:p>
          <w:p w:rsidR="004F19BD" w:rsidRDefault="00EA37BF">
            <w:pPr>
              <w:pStyle w:val="TableParagraph"/>
              <w:spacing w:before="1" w:line="233" w:lineRule="exact"/>
              <w:ind w:left="200"/>
              <w:rPr>
                <w:rFonts w:ascii="Times New Roman" w:hAnsi="Times New Roman"/>
                <w:b/>
                <w:i/>
              </w:rPr>
            </w:pPr>
            <w:r>
              <w:rPr>
                <w:rFonts w:ascii="Times New Roman" w:hAnsi="Times New Roman"/>
                <w:b/>
                <w:i/>
                <w:spacing w:val="-5"/>
              </w:rPr>
              <w:t>мин</w:t>
            </w:r>
          </w:p>
        </w:tc>
        <w:tc>
          <w:tcPr>
            <w:tcW w:w="806" w:type="dxa"/>
          </w:tcPr>
          <w:p w:rsidR="004F19BD" w:rsidRDefault="00EA37BF">
            <w:pPr>
              <w:pStyle w:val="TableParagraph"/>
              <w:spacing w:line="254" w:lineRule="exact"/>
              <w:ind w:left="202" w:right="124" w:hanging="60"/>
              <w:rPr>
                <w:rFonts w:ascii="Times New Roman" w:hAnsi="Times New Roman"/>
                <w:b/>
                <w:i/>
              </w:rPr>
            </w:pPr>
            <w:r>
              <w:rPr>
                <w:rFonts w:ascii="Times New Roman" w:hAnsi="Times New Roman"/>
                <w:b/>
                <w:i/>
                <w:spacing w:val="-2"/>
              </w:rPr>
              <w:t xml:space="preserve">Tv1n, </w:t>
            </w:r>
            <w:r>
              <w:rPr>
                <w:rFonts w:ascii="Times New Roman" w:hAnsi="Times New Roman"/>
                <w:b/>
                <w:i/>
                <w:spacing w:val="-4"/>
              </w:rPr>
              <w:t>мин</w:t>
            </w:r>
          </w:p>
        </w:tc>
        <w:tc>
          <w:tcPr>
            <w:tcW w:w="806" w:type="dxa"/>
          </w:tcPr>
          <w:p w:rsidR="004F19BD" w:rsidRDefault="00EA37BF">
            <w:pPr>
              <w:pStyle w:val="TableParagraph"/>
              <w:spacing w:line="254" w:lineRule="exact"/>
              <w:ind w:left="203" w:right="192" w:firstLine="4"/>
              <w:rPr>
                <w:rFonts w:ascii="Times New Roman" w:hAnsi="Times New Roman"/>
                <w:b/>
                <w:i/>
              </w:rPr>
            </w:pPr>
            <w:proofErr w:type="spellStart"/>
            <w:r>
              <w:rPr>
                <w:rFonts w:ascii="Times New Roman" w:hAnsi="Times New Roman"/>
                <w:b/>
                <w:i/>
                <w:spacing w:val="-4"/>
              </w:rPr>
              <w:t>Txs</w:t>
            </w:r>
            <w:proofErr w:type="spellEnd"/>
            <w:r>
              <w:rPr>
                <w:rFonts w:ascii="Times New Roman" w:hAnsi="Times New Roman"/>
                <w:b/>
                <w:i/>
                <w:spacing w:val="-4"/>
              </w:rPr>
              <w:t xml:space="preserve">, </w:t>
            </w:r>
            <w:r>
              <w:rPr>
                <w:rFonts w:ascii="Times New Roman" w:hAnsi="Times New Roman"/>
                <w:b/>
                <w:i/>
                <w:spacing w:val="-5"/>
              </w:rPr>
              <w:t>мин</w:t>
            </w:r>
          </w:p>
        </w:tc>
        <w:tc>
          <w:tcPr>
            <w:tcW w:w="803" w:type="dxa"/>
          </w:tcPr>
          <w:p w:rsidR="004F19BD" w:rsidRDefault="00EA37BF">
            <w:pPr>
              <w:pStyle w:val="TableParagraph"/>
              <w:spacing w:line="251" w:lineRule="exact"/>
              <w:ind w:left="201"/>
              <w:rPr>
                <w:rFonts w:ascii="Times New Roman"/>
                <w:b/>
                <w:i/>
              </w:rPr>
            </w:pPr>
            <w:r>
              <w:rPr>
                <w:rFonts w:ascii="Times New Roman"/>
                <w:b/>
                <w:i/>
                <w:spacing w:val="-4"/>
              </w:rPr>
              <w:t>Tv2,</w:t>
            </w:r>
          </w:p>
          <w:p w:rsidR="004F19BD" w:rsidRDefault="00EA37BF">
            <w:pPr>
              <w:pStyle w:val="TableParagraph"/>
              <w:spacing w:before="1" w:line="233" w:lineRule="exact"/>
              <w:ind w:left="201"/>
              <w:rPr>
                <w:rFonts w:ascii="Times New Roman" w:hAnsi="Times New Roman"/>
                <w:b/>
                <w:i/>
              </w:rPr>
            </w:pPr>
            <w:r>
              <w:rPr>
                <w:rFonts w:ascii="Times New Roman" w:hAnsi="Times New Roman"/>
                <w:b/>
                <w:i/>
                <w:spacing w:val="-5"/>
              </w:rPr>
              <w:t>мин</w:t>
            </w:r>
          </w:p>
        </w:tc>
        <w:tc>
          <w:tcPr>
            <w:tcW w:w="805" w:type="dxa"/>
          </w:tcPr>
          <w:p w:rsidR="004F19BD" w:rsidRDefault="00EA37BF">
            <w:pPr>
              <w:pStyle w:val="TableParagraph"/>
              <w:spacing w:line="254" w:lineRule="exact"/>
              <w:ind w:left="204" w:right="121" w:hanging="60"/>
              <w:rPr>
                <w:rFonts w:ascii="Times New Roman" w:hAnsi="Times New Roman"/>
                <w:b/>
                <w:i/>
              </w:rPr>
            </w:pPr>
            <w:r>
              <w:rPr>
                <w:rFonts w:ascii="Times New Roman" w:hAnsi="Times New Roman"/>
                <w:b/>
                <w:i/>
                <w:spacing w:val="-2"/>
              </w:rPr>
              <w:t xml:space="preserve">Tv2n, </w:t>
            </w:r>
            <w:r>
              <w:rPr>
                <w:rFonts w:ascii="Times New Roman" w:hAnsi="Times New Roman"/>
                <w:b/>
                <w:i/>
                <w:spacing w:val="-4"/>
              </w:rPr>
              <w:t>мин</w:t>
            </w:r>
          </w:p>
        </w:tc>
        <w:tc>
          <w:tcPr>
            <w:tcW w:w="805" w:type="dxa"/>
          </w:tcPr>
          <w:p w:rsidR="004F19BD" w:rsidRDefault="00EA37BF">
            <w:pPr>
              <w:pStyle w:val="TableParagraph"/>
              <w:spacing w:line="254" w:lineRule="exact"/>
              <w:ind w:left="206" w:hanging="39"/>
              <w:rPr>
                <w:rFonts w:ascii="Times New Roman" w:hAnsi="Times New Roman"/>
                <w:b/>
                <w:i/>
              </w:rPr>
            </w:pPr>
            <w:proofErr w:type="spellStart"/>
            <w:r>
              <w:rPr>
                <w:rFonts w:ascii="Times New Roman" w:hAnsi="Times New Roman"/>
                <w:b/>
                <w:i/>
                <w:spacing w:val="-4"/>
              </w:rPr>
              <w:t>Txm</w:t>
            </w:r>
            <w:proofErr w:type="spellEnd"/>
            <w:r>
              <w:rPr>
                <w:rFonts w:ascii="Times New Roman" w:hAnsi="Times New Roman"/>
                <w:b/>
                <w:i/>
                <w:spacing w:val="-4"/>
              </w:rPr>
              <w:t xml:space="preserve">, </w:t>
            </w:r>
            <w:r>
              <w:rPr>
                <w:rFonts w:ascii="Times New Roman" w:hAnsi="Times New Roman"/>
                <w:b/>
                <w:i/>
                <w:spacing w:val="-5"/>
              </w:rPr>
              <w:t>мин</w:t>
            </w:r>
          </w:p>
        </w:tc>
        <w:tc>
          <w:tcPr>
            <w:tcW w:w="2010" w:type="dxa"/>
          </w:tcPr>
          <w:p w:rsidR="004F19BD" w:rsidRDefault="004F19BD">
            <w:pPr>
              <w:pStyle w:val="TableParagraph"/>
              <w:rPr>
                <w:rFonts w:ascii="Times New Roman"/>
              </w:rPr>
            </w:pPr>
          </w:p>
        </w:tc>
      </w:tr>
      <w:tr w:rsidR="004F19BD">
        <w:trPr>
          <w:trHeight w:val="247"/>
        </w:trPr>
        <w:tc>
          <w:tcPr>
            <w:tcW w:w="538" w:type="dxa"/>
          </w:tcPr>
          <w:p w:rsidR="004F19BD" w:rsidRDefault="00EA37BF">
            <w:pPr>
              <w:pStyle w:val="TableParagraph"/>
              <w:spacing w:before="2" w:line="225" w:lineRule="exact"/>
              <w:ind w:left="244"/>
            </w:pPr>
            <w:r>
              <w:rPr>
                <w:spacing w:val="-5"/>
              </w:rPr>
              <w:t>30</w:t>
            </w:r>
          </w:p>
        </w:tc>
        <w:tc>
          <w:tcPr>
            <w:tcW w:w="536" w:type="dxa"/>
            <w:gridSpan w:val="2"/>
          </w:tcPr>
          <w:p w:rsidR="004F19BD" w:rsidRDefault="00EA37BF">
            <w:pPr>
              <w:pStyle w:val="TableParagraph"/>
              <w:spacing w:before="2" w:line="225" w:lineRule="exact"/>
              <w:ind w:right="17"/>
              <w:jc w:val="right"/>
            </w:pPr>
            <w:r>
              <w:rPr>
                <w:spacing w:val="-10"/>
              </w:rPr>
              <w:t>1</w:t>
            </w:r>
          </w:p>
        </w:tc>
        <w:tc>
          <w:tcPr>
            <w:tcW w:w="672" w:type="dxa"/>
            <w:gridSpan w:val="2"/>
          </w:tcPr>
          <w:p w:rsidR="004F19BD" w:rsidRDefault="00EA37BF">
            <w:pPr>
              <w:pStyle w:val="TableParagraph"/>
              <w:spacing w:before="2" w:line="225" w:lineRule="exact"/>
              <w:ind w:left="113"/>
            </w:pPr>
            <w:r>
              <w:rPr>
                <w:spacing w:val="-4"/>
              </w:rPr>
              <w:t>1.00</w:t>
            </w:r>
          </w:p>
        </w:tc>
        <w:tc>
          <w:tcPr>
            <w:tcW w:w="538" w:type="dxa"/>
          </w:tcPr>
          <w:p w:rsidR="004F19BD" w:rsidRDefault="00EA37BF">
            <w:pPr>
              <w:pStyle w:val="TableParagraph"/>
              <w:spacing w:before="2" w:line="225" w:lineRule="exact"/>
              <w:ind w:right="19"/>
              <w:jc w:val="right"/>
            </w:pPr>
            <w:r>
              <w:rPr>
                <w:spacing w:val="-10"/>
              </w:rPr>
              <w:t>1</w:t>
            </w:r>
          </w:p>
        </w:tc>
        <w:tc>
          <w:tcPr>
            <w:tcW w:w="804" w:type="dxa"/>
          </w:tcPr>
          <w:p w:rsidR="004F19BD" w:rsidRDefault="00EA37BF">
            <w:pPr>
              <w:pStyle w:val="TableParagraph"/>
              <w:spacing w:before="2" w:line="225" w:lineRule="exact"/>
              <w:ind w:left="377"/>
            </w:pPr>
            <w:r>
              <w:rPr>
                <w:spacing w:val="-5"/>
              </w:rPr>
              <w:t>192</w:t>
            </w:r>
          </w:p>
        </w:tc>
        <w:tc>
          <w:tcPr>
            <w:tcW w:w="806" w:type="dxa"/>
          </w:tcPr>
          <w:p w:rsidR="004F19BD" w:rsidRDefault="00EA37BF">
            <w:pPr>
              <w:pStyle w:val="TableParagraph"/>
              <w:spacing w:before="2" w:line="225" w:lineRule="exact"/>
              <w:ind w:left="380"/>
            </w:pPr>
            <w:r>
              <w:rPr>
                <w:spacing w:val="-5"/>
              </w:rPr>
              <w:t>192</w:t>
            </w:r>
          </w:p>
        </w:tc>
        <w:tc>
          <w:tcPr>
            <w:tcW w:w="806" w:type="dxa"/>
          </w:tcPr>
          <w:p w:rsidR="004F19BD" w:rsidRDefault="00EA37BF">
            <w:pPr>
              <w:pStyle w:val="TableParagraph"/>
              <w:spacing w:before="2" w:line="225" w:lineRule="exact"/>
              <w:ind w:left="512"/>
            </w:pPr>
            <w:r>
              <w:rPr>
                <w:spacing w:val="-5"/>
              </w:rPr>
              <w:t>96</w:t>
            </w:r>
          </w:p>
        </w:tc>
        <w:tc>
          <w:tcPr>
            <w:tcW w:w="803" w:type="dxa"/>
          </w:tcPr>
          <w:p w:rsidR="004F19BD" w:rsidRDefault="00EA37BF">
            <w:pPr>
              <w:pStyle w:val="TableParagraph"/>
              <w:spacing w:before="2" w:line="225" w:lineRule="exact"/>
              <w:ind w:left="511"/>
            </w:pPr>
            <w:r>
              <w:rPr>
                <w:spacing w:val="-5"/>
              </w:rPr>
              <w:t>12</w:t>
            </w:r>
          </w:p>
        </w:tc>
        <w:tc>
          <w:tcPr>
            <w:tcW w:w="805" w:type="dxa"/>
          </w:tcPr>
          <w:p w:rsidR="004F19BD" w:rsidRDefault="00EA37BF">
            <w:pPr>
              <w:pStyle w:val="TableParagraph"/>
              <w:spacing w:before="2" w:line="225" w:lineRule="exact"/>
              <w:ind w:left="514"/>
            </w:pPr>
            <w:r>
              <w:rPr>
                <w:spacing w:val="-5"/>
              </w:rPr>
              <w:t>12</w:t>
            </w:r>
          </w:p>
        </w:tc>
        <w:tc>
          <w:tcPr>
            <w:tcW w:w="805" w:type="dxa"/>
          </w:tcPr>
          <w:p w:rsidR="004F19BD" w:rsidRDefault="00EA37BF">
            <w:pPr>
              <w:pStyle w:val="TableParagraph"/>
              <w:spacing w:before="2" w:line="225" w:lineRule="exact"/>
              <w:ind w:right="12"/>
              <w:jc w:val="right"/>
            </w:pPr>
            <w:r>
              <w:rPr>
                <w:spacing w:val="-10"/>
              </w:rPr>
              <w:t>6</w:t>
            </w:r>
          </w:p>
        </w:tc>
        <w:tc>
          <w:tcPr>
            <w:tcW w:w="2010" w:type="dxa"/>
          </w:tcPr>
          <w:p w:rsidR="004F19BD" w:rsidRDefault="004F19BD">
            <w:pPr>
              <w:pStyle w:val="TableParagraph"/>
              <w:rPr>
                <w:rFonts w:ascii="Times New Roman"/>
                <w:sz w:val="18"/>
              </w:rPr>
            </w:pPr>
          </w:p>
        </w:tc>
      </w:tr>
      <w:tr w:rsidR="004F19BD">
        <w:trPr>
          <w:trHeight w:val="249"/>
        </w:trPr>
        <w:tc>
          <w:tcPr>
            <w:tcW w:w="9123" w:type="dxa"/>
            <w:gridSpan w:val="13"/>
          </w:tcPr>
          <w:p w:rsidR="004F19BD" w:rsidRDefault="004F19BD">
            <w:pPr>
              <w:pStyle w:val="TableParagraph"/>
              <w:rPr>
                <w:rFonts w:ascii="Times New Roman"/>
                <w:sz w:val="18"/>
              </w:rPr>
            </w:pPr>
          </w:p>
        </w:tc>
      </w:tr>
      <w:tr w:rsidR="004F19BD">
        <w:trPr>
          <w:trHeight w:val="505"/>
        </w:trPr>
        <w:tc>
          <w:tcPr>
            <w:tcW w:w="673" w:type="dxa"/>
            <w:gridSpan w:val="2"/>
          </w:tcPr>
          <w:p w:rsidR="004F19BD" w:rsidRDefault="00EA37BF">
            <w:pPr>
              <w:pStyle w:val="TableParagraph"/>
              <w:spacing w:line="251" w:lineRule="exact"/>
              <w:ind w:left="206"/>
              <w:rPr>
                <w:rFonts w:ascii="Times New Roman" w:hAnsi="Times New Roman"/>
                <w:b/>
                <w:i/>
              </w:rPr>
            </w:pPr>
            <w:r>
              <w:rPr>
                <w:rFonts w:ascii="Times New Roman" w:hAnsi="Times New Roman"/>
                <w:b/>
                <w:i/>
                <w:spacing w:val="-5"/>
              </w:rPr>
              <w:t>ЗВ</w:t>
            </w:r>
          </w:p>
        </w:tc>
        <w:tc>
          <w:tcPr>
            <w:tcW w:w="804" w:type="dxa"/>
            <w:gridSpan w:val="2"/>
          </w:tcPr>
          <w:p w:rsidR="004F19BD" w:rsidRDefault="00EA37BF">
            <w:pPr>
              <w:pStyle w:val="TableParagraph"/>
              <w:spacing w:line="254" w:lineRule="exact"/>
              <w:ind w:left="130" w:firstLine="33"/>
              <w:rPr>
                <w:rFonts w:ascii="Times New Roman" w:hAnsi="Times New Roman"/>
                <w:b/>
                <w:i/>
              </w:rPr>
            </w:pPr>
            <w:proofErr w:type="spellStart"/>
            <w:r>
              <w:rPr>
                <w:rFonts w:ascii="Times New Roman" w:hAnsi="Times New Roman"/>
                <w:b/>
                <w:i/>
                <w:spacing w:val="-4"/>
              </w:rPr>
              <w:t>Mxx</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807" w:type="dxa"/>
            <w:gridSpan w:val="2"/>
          </w:tcPr>
          <w:p w:rsidR="004F19BD" w:rsidRDefault="00EA37BF">
            <w:pPr>
              <w:pStyle w:val="TableParagraph"/>
              <w:spacing w:line="254" w:lineRule="exact"/>
              <w:ind w:left="133" w:firstLine="112"/>
              <w:rPr>
                <w:rFonts w:ascii="Times New Roman" w:hAnsi="Times New Roman"/>
                <w:b/>
                <w:i/>
              </w:rPr>
            </w:pPr>
            <w:proofErr w:type="spellStart"/>
            <w:r>
              <w:rPr>
                <w:rFonts w:ascii="Times New Roman" w:hAnsi="Times New Roman"/>
                <w:b/>
                <w:i/>
                <w:spacing w:val="-4"/>
              </w:rPr>
              <w:t>Ml</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2416" w:type="dxa"/>
            <w:gridSpan w:val="3"/>
          </w:tcPr>
          <w:p w:rsidR="004F19BD" w:rsidRDefault="00EA37BF">
            <w:pPr>
              <w:pStyle w:val="TableParagraph"/>
              <w:spacing w:line="251" w:lineRule="exact"/>
              <w:ind w:left="7"/>
              <w:jc w:val="center"/>
              <w:rPr>
                <w:rFonts w:ascii="Times New Roman" w:hAnsi="Times New Roman"/>
                <w:b/>
                <w:i/>
              </w:rPr>
            </w:pPr>
            <w:r>
              <w:rPr>
                <w:rFonts w:ascii="Times New Roman" w:hAnsi="Times New Roman"/>
                <w:b/>
                <w:i/>
                <w:spacing w:val="-5"/>
              </w:rPr>
              <w:t>г/с</w:t>
            </w:r>
          </w:p>
        </w:tc>
        <w:tc>
          <w:tcPr>
            <w:tcW w:w="2413" w:type="dxa"/>
            <w:gridSpan w:val="3"/>
          </w:tcPr>
          <w:p w:rsidR="004F19BD" w:rsidRDefault="00EA37BF">
            <w:pPr>
              <w:pStyle w:val="TableParagraph"/>
              <w:spacing w:line="251" w:lineRule="exact"/>
              <w:ind w:left="12"/>
              <w:jc w:val="center"/>
              <w:rPr>
                <w:rFonts w:ascii="Times New Roman" w:hAnsi="Times New Roman"/>
                <w:b/>
                <w:i/>
              </w:rPr>
            </w:pPr>
            <w:r>
              <w:rPr>
                <w:rFonts w:ascii="Times New Roman" w:hAnsi="Times New Roman"/>
                <w:b/>
                <w:i/>
                <w:spacing w:val="-2"/>
              </w:rPr>
              <w:t>т/год</w:t>
            </w:r>
          </w:p>
        </w:tc>
        <w:tc>
          <w:tcPr>
            <w:tcW w:w="2010" w:type="dxa"/>
          </w:tcPr>
          <w:p w:rsidR="004F19BD" w:rsidRDefault="004F19BD">
            <w:pPr>
              <w:pStyle w:val="TableParagraph"/>
              <w:rPr>
                <w:rFonts w:ascii="Times New Roman"/>
              </w:rPr>
            </w:pPr>
          </w:p>
        </w:tc>
      </w:tr>
      <w:tr w:rsidR="004F19BD">
        <w:trPr>
          <w:trHeight w:val="247"/>
        </w:trPr>
        <w:tc>
          <w:tcPr>
            <w:tcW w:w="673" w:type="dxa"/>
            <w:gridSpan w:val="2"/>
          </w:tcPr>
          <w:p w:rsidR="004F19BD" w:rsidRDefault="00EA37BF">
            <w:pPr>
              <w:pStyle w:val="TableParagraph"/>
              <w:spacing w:before="2" w:line="225" w:lineRule="exact"/>
              <w:ind w:left="71"/>
            </w:pPr>
            <w:r>
              <w:rPr>
                <w:spacing w:val="-4"/>
              </w:rPr>
              <w:t>0337</w:t>
            </w:r>
          </w:p>
        </w:tc>
        <w:tc>
          <w:tcPr>
            <w:tcW w:w="804" w:type="dxa"/>
            <w:gridSpan w:val="2"/>
          </w:tcPr>
          <w:p w:rsidR="004F19BD" w:rsidRDefault="00EA37BF">
            <w:pPr>
              <w:pStyle w:val="TableParagraph"/>
              <w:spacing w:before="2" w:line="225" w:lineRule="exact"/>
              <w:ind w:left="25"/>
            </w:pPr>
            <w:r>
              <w:rPr>
                <w:spacing w:val="-4"/>
              </w:rPr>
              <w:t>1.44</w:t>
            </w:r>
          </w:p>
        </w:tc>
        <w:tc>
          <w:tcPr>
            <w:tcW w:w="807" w:type="dxa"/>
            <w:gridSpan w:val="2"/>
          </w:tcPr>
          <w:p w:rsidR="004F19BD" w:rsidRDefault="00EA37BF">
            <w:pPr>
              <w:pStyle w:val="TableParagraph"/>
              <w:spacing w:before="2" w:line="225" w:lineRule="exact"/>
              <w:ind w:left="27"/>
            </w:pPr>
            <w:r>
              <w:rPr>
                <w:spacing w:val="-4"/>
              </w:rPr>
              <w:t>0.94</w:t>
            </w:r>
          </w:p>
        </w:tc>
        <w:tc>
          <w:tcPr>
            <w:tcW w:w="2416" w:type="dxa"/>
            <w:gridSpan w:val="3"/>
          </w:tcPr>
          <w:p w:rsidR="004F19BD" w:rsidRDefault="00EA37BF">
            <w:pPr>
              <w:pStyle w:val="TableParagraph"/>
              <w:spacing w:before="2" w:line="225" w:lineRule="exact"/>
              <w:ind w:left="1462"/>
            </w:pPr>
            <w:r>
              <w:rPr>
                <w:spacing w:val="-2"/>
              </w:rPr>
              <w:t>0.01922</w:t>
            </w:r>
          </w:p>
        </w:tc>
        <w:tc>
          <w:tcPr>
            <w:tcW w:w="2413" w:type="dxa"/>
            <w:gridSpan w:val="3"/>
          </w:tcPr>
          <w:p w:rsidR="004F19BD" w:rsidRDefault="00EA37BF">
            <w:pPr>
              <w:pStyle w:val="TableParagraph"/>
              <w:spacing w:before="2" w:line="225" w:lineRule="exact"/>
              <w:ind w:left="1595"/>
            </w:pPr>
            <w:r>
              <w:rPr>
                <w:spacing w:val="-2"/>
              </w:rPr>
              <w:t>0.0166</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2732</w:t>
            </w:r>
          </w:p>
        </w:tc>
        <w:tc>
          <w:tcPr>
            <w:tcW w:w="804" w:type="dxa"/>
            <w:gridSpan w:val="2"/>
          </w:tcPr>
          <w:p w:rsidR="004F19BD" w:rsidRDefault="00EA37BF">
            <w:pPr>
              <w:pStyle w:val="TableParagraph"/>
              <w:spacing w:before="4" w:line="225" w:lineRule="exact"/>
              <w:ind w:left="25"/>
            </w:pPr>
            <w:r>
              <w:rPr>
                <w:spacing w:val="-4"/>
              </w:rPr>
              <w:t>0.18</w:t>
            </w:r>
          </w:p>
        </w:tc>
        <w:tc>
          <w:tcPr>
            <w:tcW w:w="807" w:type="dxa"/>
            <w:gridSpan w:val="2"/>
          </w:tcPr>
          <w:p w:rsidR="004F19BD" w:rsidRDefault="00EA37BF">
            <w:pPr>
              <w:pStyle w:val="TableParagraph"/>
              <w:spacing w:before="4" w:line="225" w:lineRule="exact"/>
              <w:ind w:left="27"/>
            </w:pPr>
            <w:r>
              <w:rPr>
                <w:spacing w:val="-4"/>
              </w:rPr>
              <w:t>0.31</w:t>
            </w:r>
          </w:p>
        </w:tc>
        <w:tc>
          <w:tcPr>
            <w:tcW w:w="2416" w:type="dxa"/>
            <w:gridSpan w:val="3"/>
          </w:tcPr>
          <w:p w:rsidR="004F19BD" w:rsidRDefault="00EA37BF">
            <w:pPr>
              <w:pStyle w:val="TableParagraph"/>
              <w:spacing w:before="4" w:line="225" w:lineRule="exact"/>
              <w:ind w:left="1462"/>
            </w:pPr>
            <w:r>
              <w:rPr>
                <w:spacing w:val="-2"/>
              </w:rPr>
              <w:t>0.00536</w:t>
            </w:r>
          </w:p>
        </w:tc>
        <w:tc>
          <w:tcPr>
            <w:tcW w:w="2413" w:type="dxa"/>
            <w:gridSpan w:val="3"/>
          </w:tcPr>
          <w:p w:rsidR="004F19BD" w:rsidRDefault="00EA37BF">
            <w:pPr>
              <w:pStyle w:val="TableParagraph"/>
              <w:spacing w:before="4" w:line="225" w:lineRule="exact"/>
              <w:ind w:left="1463"/>
            </w:pPr>
            <w:r>
              <w:rPr>
                <w:spacing w:val="-2"/>
              </w:rPr>
              <w:t>0.00463</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0301</w:t>
            </w:r>
          </w:p>
        </w:tc>
        <w:tc>
          <w:tcPr>
            <w:tcW w:w="804" w:type="dxa"/>
            <w:gridSpan w:val="2"/>
          </w:tcPr>
          <w:p w:rsidR="004F19BD" w:rsidRDefault="00EA37BF">
            <w:pPr>
              <w:pStyle w:val="TableParagraph"/>
              <w:spacing w:before="4" w:line="225" w:lineRule="exact"/>
              <w:ind w:left="25"/>
            </w:pPr>
            <w:r>
              <w:rPr>
                <w:spacing w:val="-4"/>
              </w:rPr>
              <w:t>0.29</w:t>
            </w:r>
          </w:p>
        </w:tc>
        <w:tc>
          <w:tcPr>
            <w:tcW w:w="807" w:type="dxa"/>
            <w:gridSpan w:val="2"/>
          </w:tcPr>
          <w:p w:rsidR="004F19BD" w:rsidRDefault="00EA37BF">
            <w:pPr>
              <w:pStyle w:val="TableParagraph"/>
              <w:spacing w:before="4" w:line="225" w:lineRule="exact"/>
              <w:ind w:left="27"/>
            </w:pPr>
            <w:r>
              <w:rPr>
                <w:spacing w:val="-4"/>
              </w:rPr>
              <w:t>1.49</w:t>
            </w:r>
          </w:p>
        </w:tc>
        <w:tc>
          <w:tcPr>
            <w:tcW w:w="2416" w:type="dxa"/>
            <w:gridSpan w:val="3"/>
          </w:tcPr>
          <w:p w:rsidR="004F19BD" w:rsidRDefault="00EA37BF">
            <w:pPr>
              <w:pStyle w:val="TableParagraph"/>
              <w:spacing w:before="4" w:line="225" w:lineRule="exact"/>
              <w:ind w:left="1462"/>
            </w:pPr>
            <w:r>
              <w:rPr>
                <w:spacing w:val="-2"/>
              </w:rPr>
              <w:t>0.01906</w:t>
            </w:r>
          </w:p>
        </w:tc>
        <w:tc>
          <w:tcPr>
            <w:tcW w:w="2413" w:type="dxa"/>
            <w:gridSpan w:val="3"/>
          </w:tcPr>
          <w:p w:rsidR="004F19BD" w:rsidRDefault="00EA37BF">
            <w:pPr>
              <w:pStyle w:val="TableParagraph"/>
              <w:spacing w:before="4" w:line="225" w:lineRule="exact"/>
              <w:ind w:left="1463"/>
            </w:pPr>
            <w:r>
              <w:rPr>
                <w:spacing w:val="-2"/>
              </w:rPr>
              <w:t>0.01646</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0304</w:t>
            </w:r>
          </w:p>
        </w:tc>
        <w:tc>
          <w:tcPr>
            <w:tcW w:w="804" w:type="dxa"/>
            <w:gridSpan w:val="2"/>
          </w:tcPr>
          <w:p w:rsidR="004F19BD" w:rsidRDefault="00EA37BF">
            <w:pPr>
              <w:pStyle w:val="TableParagraph"/>
              <w:spacing w:before="4" w:line="225" w:lineRule="exact"/>
              <w:ind w:left="25"/>
            </w:pPr>
            <w:r>
              <w:rPr>
                <w:spacing w:val="-4"/>
              </w:rPr>
              <w:t>0.29</w:t>
            </w:r>
          </w:p>
        </w:tc>
        <w:tc>
          <w:tcPr>
            <w:tcW w:w="807" w:type="dxa"/>
            <w:gridSpan w:val="2"/>
          </w:tcPr>
          <w:p w:rsidR="004F19BD" w:rsidRDefault="00EA37BF">
            <w:pPr>
              <w:pStyle w:val="TableParagraph"/>
              <w:spacing w:before="4" w:line="225" w:lineRule="exact"/>
              <w:ind w:left="27"/>
            </w:pPr>
            <w:r>
              <w:rPr>
                <w:spacing w:val="-4"/>
              </w:rPr>
              <w:t>1.49</w:t>
            </w:r>
          </w:p>
        </w:tc>
        <w:tc>
          <w:tcPr>
            <w:tcW w:w="2416" w:type="dxa"/>
            <w:gridSpan w:val="3"/>
          </w:tcPr>
          <w:p w:rsidR="004F19BD" w:rsidRDefault="00EA37BF">
            <w:pPr>
              <w:pStyle w:val="TableParagraph"/>
              <w:spacing w:before="4" w:line="225" w:lineRule="exact"/>
              <w:ind w:left="1594"/>
            </w:pPr>
            <w:r>
              <w:rPr>
                <w:spacing w:val="-2"/>
              </w:rPr>
              <w:t>0.0031</w:t>
            </w:r>
          </w:p>
        </w:tc>
        <w:tc>
          <w:tcPr>
            <w:tcW w:w="2413" w:type="dxa"/>
            <w:gridSpan w:val="3"/>
          </w:tcPr>
          <w:p w:rsidR="004F19BD" w:rsidRDefault="00EA37BF">
            <w:pPr>
              <w:pStyle w:val="TableParagraph"/>
              <w:spacing w:before="4" w:line="225" w:lineRule="exact"/>
              <w:ind w:left="1331"/>
            </w:pPr>
            <w:r>
              <w:rPr>
                <w:spacing w:val="-2"/>
              </w:rPr>
              <w:t>0.002674</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0328</w:t>
            </w:r>
          </w:p>
        </w:tc>
        <w:tc>
          <w:tcPr>
            <w:tcW w:w="804" w:type="dxa"/>
            <w:gridSpan w:val="2"/>
          </w:tcPr>
          <w:p w:rsidR="004F19BD" w:rsidRDefault="00EA37BF">
            <w:pPr>
              <w:pStyle w:val="TableParagraph"/>
              <w:spacing w:before="4" w:line="225" w:lineRule="exact"/>
              <w:ind w:left="25"/>
            </w:pPr>
            <w:r>
              <w:rPr>
                <w:spacing w:val="-4"/>
              </w:rPr>
              <w:t>0.04</w:t>
            </w:r>
          </w:p>
        </w:tc>
        <w:tc>
          <w:tcPr>
            <w:tcW w:w="807" w:type="dxa"/>
            <w:gridSpan w:val="2"/>
          </w:tcPr>
          <w:p w:rsidR="004F19BD" w:rsidRDefault="00EA37BF">
            <w:pPr>
              <w:pStyle w:val="TableParagraph"/>
              <w:spacing w:before="4" w:line="225" w:lineRule="exact"/>
              <w:ind w:left="27"/>
            </w:pPr>
            <w:r>
              <w:rPr>
                <w:spacing w:val="-4"/>
              </w:rPr>
              <w:t>0.25</w:t>
            </w:r>
          </w:p>
        </w:tc>
        <w:tc>
          <w:tcPr>
            <w:tcW w:w="2416" w:type="dxa"/>
            <w:gridSpan w:val="3"/>
          </w:tcPr>
          <w:p w:rsidR="004F19BD" w:rsidRDefault="00EA37BF">
            <w:pPr>
              <w:pStyle w:val="TableParagraph"/>
              <w:spacing w:before="4" w:line="225" w:lineRule="exact"/>
              <w:ind w:left="1462"/>
            </w:pPr>
            <w:r>
              <w:rPr>
                <w:spacing w:val="-2"/>
              </w:rPr>
              <w:t>0.00397</w:t>
            </w:r>
          </w:p>
        </w:tc>
        <w:tc>
          <w:tcPr>
            <w:tcW w:w="2413" w:type="dxa"/>
            <w:gridSpan w:val="3"/>
          </w:tcPr>
          <w:p w:rsidR="004F19BD" w:rsidRDefault="00EA37BF">
            <w:pPr>
              <w:pStyle w:val="TableParagraph"/>
              <w:spacing w:before="4" w:line="225" w:lineRule="exact"/>
              <w:ind w:left="1331"/>
            </w:pPr>
            <w:r>
              <w:rPr>
                <w:spacing w:val="-2"/>
              </w:rPr>
              <w:t>0.003426</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6" w:lineRule="exact"/>
              <w:ind w:left="71"/>
            </w:pPr>
            <w:r>
              <w:rPr>
                <w:spacing w:val="-4"/>
              </w:rPr>
              <w:t>0330</w:t>
            </w:r>
          </w:p>
        </w:tc>
        <w:tc>
          <w:tcPr>
            <w:tcW w:w="804" w:type="dxa"/>
            <w:gridSpan w:val="2"/>
          </w:tcPr>
          <w:p w:rsidR="004F19BD" w:rsidRDefault="00EA37BF">
            <w:pPr>
              <w:pStyle w:val="TableParagraph"/>
              <w:spacing w:before="4" w:line="226" w:lineRule="exact"/>
              <w:ind w:left="25"/>
            </w:pPr>
            <w:r>
              <w:rPr>
                <w:spacing w:val="-2"/>
              </w:rPr>
              <w:t>0.058</w:t>
            </w:r>
          </w:p>
        </w:tc>
        <w:tc>
          <w:tcPr>
            <w:tcW w:w="807" w:type="dxa"/>
            <w:gridSpan w:val="2"/>
          </w:tcPr>
          <w:p w:rsidR="004F19BD" w:rsidRDefault="00EA37BF">
            <w:pPr>
              <w:pStyle w:val="TableParagraph"/>
              <w:spacing w:before="4" w:line="226" w:lineRule="exact"/>
              <w:ind w:left="27"/>
            </w:pPr>
            <w:r>
              <w:rPr>
                <w:spacing w:val="-4"/>
              </w:rPr>
              <w:t>0.15</w:t>
            </w:r>
          </w:p>
        </w:tc>
        <w:tc>
          <w:tcPr>
            <w:tcW w:w="2416" w:type="dxa"/>
            <w:gridSpan w:val="3"/>
          </w:tcPr>
          <w:p w:rsidR="004F19BD" w:rsidRDefault="00EA37BF">
            <w:pPr>
              <w:pStyle w:val="TableParagraph"/>
              <w:spacing w:before="4" w:line="226" w:lineRule="exact"/>
              <w:ind w:left="1330"/>
            </w:pPr>
            <w:r>
              <w:rPr>
                <w:spacing w:val="-2"/>
              </w:rPr>
              <w:t>0.002494</w:t>
            </w:r>
          </w:p>
        </w:tc>
        <w:tc>
          <w:tcPr>
            <w:tcW w:w="2413" w:type="dxa"/>
            <w:gridSpan w:val="3"/>
          </w:tcPr>
          <w:p w:rsidR="004F19BD" w:rsidRDefault="00EA37BF">
            <w:pPr>
              <w:pStyle w:val="TableParagraph"/>
              <w:spacing w:before="4" w:line="226" w:lineRule="exact"/>
              <w:ind w:left="1331"/>
            </w:pPr>
            <w:r>
              <w:rPr>
                <w:spacing w:val="-2"/>
              </w:rPr>
              <w:t>0.002154</w:t>
            </w:r>
          </w:p>
        </w:tc>
        <w:tc>
          <w:tcPr>
            <w:tcW w:w="2010" w:type="dxa"/>
          </w:tcPr>
          <w:p w:rsidR="004F19BD" w:rsidRDefault="004F19BD">
            <w:pPr>
              <w:pStyle w:val="TableParagraph"/>
              <w:rPr>
                <w:rFonts w:ascii="Times New Roman"/>
                <w:sz w:val="18"/>
              </w:rPr>
            </w:pPr>
          </w:p>
        </w:tc>
      </w:tr>
    </w:tbl>
    <w:p w:rsidR="004F19BD" w:rsidRDefault="004F19BD">
      <w:pPr>
        <w:pStyle w:val="a3"/>
        <w:spacing w:before="23"/>
        <w:rPr>
          <w:rFonts w:ascii="Arial"/>
          <w:b/>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35"/>
        <w:gridCol w:w="401"/>
        <w:gridCol w:w="403"/>
        <w:gridCol w:w="269"/>
        <w:gridCol w:w="538"/>
        <w:gridCol w:w="804"/>
        <w:gridCol w:w="806"/>
        <w:gridCol w:w="806"/>
        <w:gridCol w:w="803"/>
        <w:gridCol w:w="805"/>
        <w:gridCol w:w="805"/>
        <w:gridCol w:w="2010"/>
      </w:tblGrid>
      <w:tr w:rsidR="004F19BD">
        <w:trPr>
          <w:trHeight w:val="254"/>
        </w:trPr>
        <w:tc>
          <w:tcPr>
            <w:tcW w:w="9123" w:type="dxa"/>
            <w:gridSpan w:val="13"/>
          </w:tcPr>
          <w:p w:rsidR="004F19BD" w:rsidRDefault="00EA37BF">
            <w:pPr>
              <w:pStyle w:val="TableParagraph"/>
              <w:spacing w:line="234" w:lineRule="exact"/>
              <w:ind w:left="712"/>
              <w:rPr>
                <w:rFonts w:ascii="Times New Roman" w:hAnsi="Times New Roman"/>
                <w:b/>
                <w:i/>
              </w:rPr>
            </w:pPr>
            <w:r>
              <w:rPr>
                <w:rFonts w:ascii="Times New Roman" w:hAnsi="Times New Roman"/>
                <w:b/>
                <w:i/>
              </w:rPr>
              <w:t>Тип</w:t>
            </w:r>
            <w:r>
              <w:rPr>
                <w:rFonts w:ascii="Times New Roman" w:hAnsi="Times New Roman"/>
                <w:b/>
                <w:i/>
                <w:spacing w:val="-6"/>
              </w:rPr>
              <w:t xml:space="preserve"> </w:t>
            </w:r>
            <w:r>
              <w:rPr>
                <w:rFonts w:ascii="Times New Roman" w:hAnsi="Times New Roman"/>
                <w:b/>
                <w:i/>
              </w:rPr>
              <w:t>машины:</w:t>
            </w:r>
            <w:r>
              <w:rPr>
                <w:rFonts w:ascii="Times New Roman" w:hAnsi="Times New Roman"/>
                <w:b/>
                <w:i/>
                <w:spacing w:val="-5"/>
              </w:rPr>
              <w:t xml:space="preserve"> </w:t>
            </w:r>
            <w:r>
              <w:rPr>
                <w:rFonts w:ascii="Times New Roman" w:hAnsi="Times New Roman"/>
                <w:b/>
                <w:i/>
              </w:rPr>
              <w:t>Грузовые</w:t>
            </w:r>
            <w:r>
              <w:rPr>
                <w:rFonts w:ascii="Times New Roman" w:hAnsi="Times New Roman"/>
                <w:b/>
                <w:i/>
                <w:spacing w:val="-5"/>
              </w:rPr>
              <w:t xml:space="preserve"> </w:t>
            </w:r>
            <w:r>
              <w:rPr>
                <w:rFonts w:ascii="Times New Roman" w:hAnsi="Times New Roman"/>
                <w:b/>
                <w:i/>
              </w:rPr>
              <w:t>автомобили</w:t>
            </w:r>
            <w:r>
              <w:rPr>
                <w:rFonts w:ascii="Times New Roman" w:hAnsi="Times New Roman"/>
                <w:b/>
                <w:i/>
                <w:spacing w:val="-4"/>
              </w:rPr>
              <w:t xml:space="preserve"> </w:t>
            </w:r>
            <w:r>
              <w:rPr>
                <w:rFonts w:ascii="Times New Roman" w:hAnsi="Times New Roman"/>
                <w:b/>
                <w:i/>
              </w:rPr>
              <w:t>карбюраторные</w:t>
            </w:r>
            <w:r>
              <w:rPr>
                <w:rFonts w:ascii="Times New Roman" w:hAnsi="Times New Roman"/>
                <w:b/>
                <w:i/>
                <w:spacing w:val="-3"/>
              </w:rPr>
              <w:t xml:space="preserve"> </w:t>
            </w:r>
            <w:r>
              <w:rPr>
                <w:rFonts w:ascii="Times New Roman" w:hAnsi="Times New Roman"/>
                <w:b/>
                <w:i/>
              </w:rPr>
              <w:t>свыше</w:t>
            </w:r>
            <w:r>
              <w:rPr>
                <w:rFonts w:ascii="Times New Roman" w:hAnsi="Times New Roman"/>
                <w:b/>
                <w:i/>
                <w:spacing w:val="-3"/>
              </w:rPr>
              <w:t xml:space="preserve"> </w:t>
            </w:r>
            <w:r>
              <w:rPr>
                <w:rFonts w:ascii="Times New Roman" w:hAnsi="Times New Roman"/>
                <w:b/>
                <w:i/>
              </w:rPr>
              <w:t>8</w:t>
            </w:r>
            <w:r>
              <w:rPr>
                <w:rFonts w:ascii="Times New Roman" w:hAnsi="Times New Roman"/>
                <w:b/>
                <w:i/>
                <w:spacing w:val="-5"/>
              </w:rPr>
              <w:t xml:space="preserve"> </w:t>
            </w:r>
            <w:r>
              <w:rPr>
                <w:rFonts w:ascii="Times New Roman" w:hAnsi="Times New Roman"/>
                <w:b/>
                <w:i/>
              </w:rPr>
              <w:t>т</w:t>
            </w:r>
            <w:r>
              <w:rPr>
                <w:rFonts w:ascii="Times New Roman" w:hAnsi="Times New Roman"/>
                <w:b/>
                <w:i/>
                <w:spacing w:val="-2"/>
              </w:rPr>
              <w:t xml:space="preserve"> </w:t>
            </w:r>
            <w:r>
              <w:rPr>
                <w:rFonts w:ascii="Times New Roman" w:hAnsi="Times New Roman"/>
                <w:b/>
                <w:i/>
              </w:rPr>
              <w:t>до</w:t>
            </w:r>
            <w:r>
              <w:rPr>
                <w:rFonts w:ascii="Times New Roman" w:hAnsi="Times New Roman"/>
                <w:b/>
                <w:i/>
                <w:spacing w:val="-6"/>
              </w:rPr>
              <w:t xml:space="preserve"> </w:t>
            </w:r>
            <w:r>
              <w:rPr>
                <w:rFonts w:ascii="Times New Roman" w:hAnsi="Times New Roman"/>
                <w:b/>
                <w:i/>
              </w:rPr>
              <w:t>16</w:t>
            </w:r>
            <w:r>
              <w:rPr>
                <w:rFonts w:ascii="Times New Roman" w:hAnsi="Times New Roman"/>
                <w:b/>
                <w:i/>
                <w:spacing w:val="-6"/>
              </w:rPr>
              <w:t xml:space="preserve"> </w:t>
            </w:r>
            <w:r>
              <w:rPr>
                <w:rFonts w:ascii="Times New Roman" w:hAnsi="Times New Roman"/>
                <w:b/>
                <w:i/>
              </w:rPr>
              <w:t>т</w:t>
            </w:r>
            <w:r>
              <w:rPr>
                <w:rFonts w:ascii="Times New Roman" w:hAnsi="Times New Roman"/>
                <w:b/>
                <w:i/>
                <w:spacing w:val="-2"/>
              </w:rPr>
              <w:t xml:space="preserve"> (СНГ)</w:t>
            </w:r>
          </w:p>
        </w:tc>
      </w:tr>
      <w:tr w:rsidR="004F19BD">
        <w:trPr>
          <w:trHeight w:val="505"/>
        </w:trPr>
        <w:tc>
          <w:tcPr>
            <w:tcW w:w="538" w:type="dxa"/>
          </w:tcPr>
          <w:p w:rsidR="004F19BD" w:rsidRDefault="00EA37BF">
            <w:pPr>
              <w:pStyle w:val="TableParagraph"/>
              <w:spacing w:line="252" w:lineRule="exact"/>
              <w:ind w:left="83" w:right="73" w:firstLine="16"/>
              <w:rPr>
                <w:rFonts w:ascii="Times New Roman" w:hAnsi="Times New Roman"/>
                <w:b/>
                <w:i/>
              </w:rPr>
            </w:pPr>
            <w:proofErr w:type="spellStart"/>
            <w:r>
              <w:rPr>
                <w:rFonts w:ascii="Times New Roman" w:hAnsi="Times New Roman"/>
                <w:b/>
                <w:i/>
                <w:spacing w:val="-4"/>
              </w:rPr>
              <w:t>Dn</w:t>
            </w:r>
            <w:proofErr w:type="spellEnd"/>
            <w:r>
              <w:rPr>
                <w:rFonts w:ascii="Times New Roman" w:hAnsi="Times New Roman"/>
                <w:b/>
                <w:i/>
                <w:spacing w:val="-4"/>
              </w:rPr>
              <w:t xml:space="preserve">, </w:t>
            </w:r>
            <w:proofErr w:type="spellStart"/>
            <w:r>
              <w:rPr>
                <w:rFonts w:ascii="Times New Roman" w:hAnsi="Times New Roman"/>
                <w:b/>
                <w:i/>
                <w:spacing w:val="-5"/>
              </w:rPr>
              <w:t>сут</w:t>
            </w:r>
            <w:proofErr w:type="spellEnd"/>
          </w:p>
        </w:tc>
        <w:tc>
          <w:tcPr>
            <w:tcW w:w="536" w:type="dxa"/>
            <w:gridSpan w:val="2"/>
          </w:tcPr>
          <w:p w:rsidR="004F19BD" w:rsidRDefault="00EA37BF">
            <w:pPr>
              <w:pStyle w:val="TableParagraph"/>
              <w:spacing w:line="252" w:lineRule="exact"/>
              <w:ind w:left="88" w:right="73" w:firstLine="14"/>
              <w:rPr>
                <w:rFonts w:ascii="Times New Roman" w:hAnsi="Times New Roman"/>
                <w:b/>
                <w:i/>
              </w:rPr>
            </w:pPr>
            <w:proofErr w:type="spellStart"/>
            <w:r>
              <w:rPr>
                <w:rFonts w:ascii="Times New Roman" w:hAnsi="Times New Roman"/>
                <w:b/>
                <w:i/>
                <w:spacing w:val="-4"/>
              </w:rPr>
              <w:t>Nk</w:t>
            </w:r>
            <w:proofErr w:type="spellEnd"/>
            <w:r>
              <w:rPr>
                <w:rFonts w:ascii="Times New Roman" w:hAnsi="Times New Roman"/>
                <w:b/>
                <w:i/>
                <w:spacing w:val="-4"/>
              </w:rPr>
              <w:t xml:space="preserve">, </w:t>
            </w:r>
            <w:proofErr w:type="spellStart"/>
            <w:r>
              <w:rPr>
                <w:rFonts w:ascii="Times New Roman" w:hAnsi="Times New Roman"/>
                <w:b/>
                <w:i/>
                <w:spacing w:val="-5"/>
              </w:rPr>
              <w:t>шт</w:t>
            </w:r>
            <w:proofErr w:type="spellEnd"/>
          </w:p>
        </w:tc>
        <w:tc>
          <w:tcPr>
            <w:tcW w:w="672" w:type="dxa"/>
            <w:gridSpan w:val="2"/>
          </w:tcPr>
          <w:p w:rsidR="004F19BD" w:rsidRDefault="00EA37BF">
            <w:pPr>
              <w:pStyle w:val="TableParagraph"/>
              <w:spacing w:line="251" w:lineRule="exact"/>
              <w:ind w:left="5"/>
              <w:jc w:val="center"/>
              <w:rPr>
                <w:rFonts w:ascii="Times New Roman"/>
                <w:b/>
                <w:i/>
              </w:rPr>
            </w:pPr>
            <w:r>
              <w:rPr>
                <w:rFonts w:ascii="Times New Roman"/>
                <w:b/>
                <w:i/>
                <w:spacing w:val="-10"/>
              </w:rPr>
              <w:t>A</w:t>
            </w:r>
          </w:p>
        </w:tc>
        <w:tc>
          <w:tcPr>
            <w:tcW w:w="538" w:type="dxa"/>
          </w:tcPr>
          <w:p w:rsidR="004F19BD" w:rsidRDefault="00EA37BF">
            <w:pPr>
              <w:pStyle w:val="TableParagraph"/>
              <w:spacing w:line="252" w:lineRule="exact"/>
              <w:ind w:left="58" w:firstLine="16"/>
              <w:rPr>
                <w:rFonts w:ascii="Times New Roman" w:hAnsi="Times New Roman"/>
                <w:b/>
                <w:i/>
              </w:rPr>
            </w:pPr>
            <w:r>
              <w:rPr>
                <w:rFonts w:ascii="Times New Roman" w:hAnsi="Times New Roman"/>
                <w:b/>
                <w:i/>
                <w:spacing w:val="-4"/>
              </w:rPr>
              <w:t xml:space="preserve">Nk1 </w:t>
            </w:r>
            <w:r>
              <w:rPr>
                <w:rFonts w:ascii="Times New Roman" w:hAnsi="Times New Roman"/>
                <w:b/>
                <w:i/>
                <w:spacing w:val="-5"/>
              </w:rPr>
              <w:t>шт.</w:t>
            </w:r>
          </w:p>
        </w:tc>
        <w:tc>
          <w:tcPr>
            <w:tcW w:w="804" w:type="dxa"/>
          </w:tcPr>
          <w:p w:rsidR="004F19BD" w:rsidRDefault="00EA37BF">
            <w:pPr>
              <w:pStyle w:val="TableParagraph"/>
              <w:spacing w:line="251" w:lineRule="exact"/>
              <w:ind w:left="248"/>
              <w:rPr>
                <w:rFonts w:ascii="Times New Roman"/>
                <w:b/>
                <w:i/>
              </w:rPr>
            </w:pPr>
            <w:r>
              <w:rPr>
                <w:rFonts w:ascii="Times New Roman"/>
                <w:b/>
                <w:i/>
                <w:spacing w:val="-5"/>
              </w:rPr>
              <w:t>L1,</w:t>
            </w:r>
          </w:p>
          <w:p w:rsidR="004F19BD" w:rsidRDefault="00EA37BF">
            <w:pPr>
              <w:pStyle w:val="TableParagraph"/>
              <w:spacing w:line="235" w:lineRule="exact"/>
              <w:ind w:left="267"/>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line="251" w:lineRule="exact"/>
              <w:ind w:left="190"/>
              <w:rPr>
                <w:rFonts w:ascii="Times New Roman"/>
                <w:b/>
                <w:i/>
              </w:rPr>
            </w:pPr>
            <w:r>
              <w:rPr>
                <w:rFonts w:ascii="Times New Roman"/>
                <w:b/>
                <w:i/>
                <w:spacing w:val="-4"/>
              </w:rPr>
              <w:t>L1n,</w:t>
            </w:r>
          </w:p>
          <w:p w:rsidR="004F19BD" w:rsidRDefault="00EA37BF">
            <w:pPr>
              <w:pStyle w:val="TableParagraph"/>
              <w:spacing w:line="235" w:lineRule="exact"/>
              <w:ind w:left="269"/>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line="252" w:lineRule="exact"/>
              <w:ind w:left="203" w:right="192" w:firstLine="4"/>
              <w:rPr>
                <w:rFonts w:ascii="Times New Roman" w:hAnsi="Times New Roman"/>
                <w:b/>
                <w:i/>
              </w:rPr>
            </w:pPr>
            <w:proofErr w:type="spellStart"/>
            <w:r>
              <w:rPr>
                <w:rFonts w:ascii="Times New Roman" w:hAnsi="Times New Roman"/>
                <w:b/>
                <w:i/>
                <w:spacing w:val="-4"/>
              </w:rPr>
              <w:t>Txs</w:t>
            </w:r>
            <w:proofErr w:type="spellEnd"/>
            <w:r>
              <w:rPr>
                <w:rFonts w:ascii="Times New Roman" w:hAnsi="Times New Roman"/>
                <w:b/>
                <w:i/>
                <w:spacing w:val="-4"/>
              </w:rPr>
              <w:t xml:space="preserve">, </w:t>
            </w:r>
            <w:r>
              <w:rPr>
                <w:rFonts w:ascii="Times New Roman" w:hAnsi="Times New Roman"/>
                <w:b/>
                <w:i/>
                <w:spacing w:val="-5"/>
              </w:rPr>
              <w:t>мин</w:t>
            </w:r>
          </w:p>
        </w:tc>
        <w:tc>
          <w:tcPr>
            <w:tcW w:w="803" w:type="dxa"/>
          </w:tcPr>
          <w:p w:rsidR="004F19BD" w:rsidRDefault="00EA37BF">
            <w:pPr>
              <w:pStyle w:val="TableParagraph"/>
              <w:spacing w:line="251" w:lineRule="exact"/>
              <w:ind w:left="249"/>
              <w:rPr>
                <w:rFonts w:ascii="Times New Roman"/>
                <w:b/>
                <w:i/>
              </w:rPr>
            </w:pPr>
            <w:r>
              <w:rPr>
                <w:rFonts w:ascii="Times New Roman"/>
                <w:b/>
                <w:i/>
                <w:spacing w:val="-5"/>
              </w:rPr>
              <w:t>L2,</w:t>
            </w:r>
          </w:p>
          <w:p w:rsidR="004F19BD" w:rsidRDefault="00EA37BF">
            <w:pPr>
              <w:pStyle w:val="TableParagraph"/>
              <w:spacing w:line="235" w:lineRule="exact"/>
              <w:ind w:left="268"/>
              <w:rPr>
                <w:rFonts w:ascii="Times New Roman" w:hAnsi="Times New Roman"/>
                <w:b/>
                <w:i/>
              </w:rPr>
            </w:pPr>
            <w:r>
              <w:rPr>
                <w:rFonts w:ascii="Times New Roman" w:hAnsi="Times New Roman"/>
                <w:b/>
                <w:i/>
                <w:spacing w:val="-5"/>
              </w:rPr>
              <w:t>км</w:t>
            </w:r>
          </w:p>
        </w:tc>
        <w:tc>
          <w:tcPr>
            <w:tcW w:w="805" w:type="dxa"/>
          </w:tcPr>
          <w:p w:rsidR="004F19BD" w:rsidRDefault="00EA37BF">
            <w:pPr>
              <w:pStyle w:val="TableParagraph"/>
              <w:spacing w:line="251" w:lineRule="exact"/>
              <w:ind w:left="192"/>
              <w:rPr>
                <w:rFonts w:ascii="Times New Roman"/>
                <w:b/>
                <w:i/>
              </w:rPr>
            </w:pPr>
            <w:r>
              <w:rPr>
                <w:rFonts w:ascii="Times New Roman"/>
                <w:b/>
                <w:i/>
                <w:spacing w:val="-4"/>
              </w:rPr>
              <w:t>L2n,</w:t>
            </w:r>
          </w:p>
          <w:p w:rsidR="004F19BD" w:rsidRDefault="00EA37BF">
            <w:pPr>
              <w:pStyle w:val="TableParagraph"/>
              <w:spacing w:line="235" w:lineRule="exact"/>
              <w:ind w:left="272"/>
              <w:rPr>
                <w:rFonts w:ascii="Times New Roman" w:hAnsi="Times New Roman"/>
                <w:b/>
                <w:i/>
              </w:rPr>
            </w:pPr>
            <w:r>
              <w:rPr>
                <w:rFonts w:ascii="Times New Roman" w:hAnsi="Times New Roman"/>
                <w:b/>
                <w:i/>
                <w:spacing w:val="-5"/>
              </w:rPr>
              <w:t>км</w:t>
            </w:r>
          </w:p>
        </w:tc>
        <w:tc>
          <w:tcPr>
            <w:tcW w:w="805" w:type="dxa"/>
          </w:tcPr>
          <w:p w:rsidR="004F19BD" w:rsidRDefault="00EA37BF">
            <w:pPr>
              <w:pStyle w:val="TableParagraph"/>
              <w:spacing w:line="252" w:lineRule="exact"/>
              <w:ind w:left="206" w:hanging="39"/>
              <w:rPr>
                <w:rFonts w:ascii="Times New Roman" w:hAnsi="Times New Roman"/>
                <w:b/>
                <w:i/>
              </w:rPr>
            </w:pPr>
            <w:proofErr w:type="spellStart"/>
            <w:r>
              <w:rPr>
                <w:rFonts w:ascii="Times New Roman" w:hAnsi="Times New Roman"/>
                <w:b/>
                <w:i/>
                <w:spacing w:val="-4"/>
              </w:rPr>
              <w:t>Txm</w:t>
            </w:r>
            <w:proofErr w:type="spellEnd"/>
            <w:r>
              <w:rPr>
                <w:rFonts w:ascii="Times New Roman" w:hAnsi="Times New Roman"/>
                <w:b/>
                <w:i/>
                <w:spacing w:val="-4"/>
              </w:rPr>
              <w:t xml:space="preserve">, </w:t>
            </w:r>
            <w:r>
              <w:rPr>
                <w:rFonts w:ascii="Times New Roman" w:hAnsi="Times New Roman"/>
                <w:b/>
                <w:i/>
                <w:spacing w:val="-5"/>
              </w:rPr>
              <w:t>мин</w:t>
            </w:r>
          </w:p>
        </w:tc>
        <w:tc>
          <w:tcPr>
            <w:tcW w:w="2010" w:type="dxa"/>
          </w:tcPr>
          <w:p w:rsidR="004F19BD" w:rsidRDefault="004F19BD">
            <w:pPr>
              <w:pStyle w:val="TableParagraph"/>
              <w:rPr>
                <w:rFonts w:ascii="Times New Roman"/>
              </w:rPr>
            </w:pPr>
          </w:p>
        </w:tc>
      </w:tr>
      <w:tr w:rsidR="004F19BD">
        <w:trPr>
          <w:trHeight w:val="249"/>
        </w:trPr>
        <w:tc>
          <w:tcPr>
            <w:tcW w:w="538" w:type="dxa"/>
          </w:tcPr>
          <w:p w:rsidR="004F19BD" w:rsidRDefault="00EA37BF">
            <w:pPr>
              <w:pStyle w:val="TableParagraph"/>
              <w:spacing w:before="4" w:line="225" w:lineRule="exact"/>
              <w:ind w:left="244"/>
            </w:pPr>
            <w:r>
              <w:rPr>
                <w:spacing w:val="-5"/>
              </w:rPr>
              <w:t>30</w:t>
            </w:r>
          </w:p>
        </w:tc>
        <w:tc>
          <w:tcPr>
            <w:tcW w:w="536" w:type="dxa"/>
            <w:gridSpan w:val="2"/>
          </w:tcPr>
          <w:p w:rsidR="004F19BD" w:rsidRDefault="00EA37BF">
            <w:pPr>
              <w:pStyle w:val="TableParagraph"/>
              <w:spacing w:before="4" w:line="225" w:lineRule="exact"/>
              <w:ind w:right="17"/>
              <w:jc w:val="right"/>
            </w:pPr>
            <w:r>
              <w:rPr>
                <w:spacing w:val="-10"/>
              </w:rPr>
              <w:t>1</w:t>
            </w:r>
          </w:p>
        </w:tc>
        <w:tc>
          <w:tcPr>
            <w:tcW w:w="672" w:type="dxa"/>
            <w:gridSpan w:val="2"/>
          </w:tcPr>
          <w:p w:rsidR="004F19BD" w:rsidRDefault="00EA37BF">
            <w:pPr>
              <w:pStyle w:val="TableParagraph"/>
              <w:spacing w:before="4" w:line="225" w:lineRule="exact"/>
              <w:ind w:left="113"/>
            </w:pPr>
            <w:r>
              <w:rPr>
                <w:spacing w:val="-4"/>
              </w:rPr>
              <w:t>1.00</w:t>
            </w:r>
          </w:p>
        </w:tc>
        <w:tc>
          <w:tcPr>
            <w:tcW w:w="538" w:type="dxa"/>
          </w:tcPr>
          <w:p w:rsidR="004F19BD" w:rsidRDefault="00EA37BF">
            <w:pPr>
              <w:pStyle w:val="TableParagraph"/>
              <w:spacing w:before="4" w:line="225" w:lineRule="exact"/>
              <w:ind w:right="19"/>
              <w:jc w:val="right"/>
            </w:pPr>
            <w:r>
              <w:rPr>
                <w:spacing w:val="-10"/>
              </w:rPr>
              <w:t>1</w:t>
            </w:r>
          </w:p>
        </w:tc>
        <w:tc>
          <w:tcPr>
            <w:tcW w:w="804" w:type="dxa"/>
          </w:tcPr>
          <w:p w:rsidR="004F19BD" w:rsidRDefault="00EA37BF">
            <w:pPr>
              <w:pStyle w:val="TableParagraph"/>
              <w:spacing w:before="4" w:line="225" w:lineRule="exact"/>
              <w:ind w:left="509"/>
            </w:pPr>
            <w:r>
              <w:rPr>
                <w:spacing w:val="-5"/>
              </w:rPr>
              <w:t>68</w:t>
            </w:r>
          </w:p>
        </w:tc>
        <w:tc>
          <w:tcPr>
            <w:tcW w:w="806" w:type="dxa"/>
          </w:tcPr>
          <w:p w:rsidR="004F19BD" w:rsidRDefault="00EA37BF">
            <w:pPr>
              <w:pStyle w:val="TableParagraph"/>
              <w:spacing w:before="4" w:line="225" w:lineRule="exact"/>
              <w:ind w:left="512"/>
            </w:pPr>
            <w:r>
              <w:rPr>
                <w:spacing w:val="-5"/>
              </w:rPr>
              <w:t>68</w:t>
            </w:r>
          </w:p>
        </w:tc>
        <w:tc>
          <w:tcPr>
            <w:tcW w:w="806" w:type="dxa"/>
          </w:tcPr>
          <w:p w:rsidR="004F19BD" w:rsidRDefault="00EA37BF">
            <w:pPr>
              <w:pStyle w:val="TableParagraph"/>
              <w:spacing w:before="4" w:line="225" w:lineRule="exact"/>
              <w:ind w:left="512"/>
            </w:pPr>
            <w:r>
              <w:rPr>
                <w:spacing w:val="-5"/>
              </w:rPr>
              <w:t>96</w:t>
            </w:r>
          </w:p>
        </w:tc>
        <w:tc>
          <w:tcPr>
            <w:tcW w:w="803" w:type="dxa"/>
          </w:tcPr>
          <w:p w:rsidR="004F19BD" w:rsidRDefault="00EA37BF">
            <w:pPr>
              <w:pStyle w:val="TableParagraph"/>
              <w:spacing w:before="4" w:line="225" w:lineRule="exact"/>
              <w:ind w:right="15"/>
              <w:jc w:val="right"/>
            </w:pPr>
            <w:r>
              <w:rPr>
                <w:spacing w:val="-10"/>
              </w:rPr>
              <w:t>2</w:t>
            </w:r>
          </w:p>
        </w:tc>
        <w:tc>
          <w:tcPr>
            <w:tcW w:w="805" w:type="dxa"/>
          </w:tcPr>
          <w:p w:rsidR="004F19BD" w:rsidRDefault="00EA37BF">
            <w:pPr>
              <w:pStyle w:val="TableParagraph"/>
              <w:spacing w:before="4" w:line="225" w:lineRule="exact"/>
              <w:ind w:right="13"/>
              <w:jc w:val="right"/>
            </w:pPr>
            <w:r>
              <w:rPr>
                <w:spacing w:val="-10"/>
              </w:rPr>
              <w:t>2</w:t>
            </w:r>
          </w:p>
        </w:tc>
        <w:tc>
          <w:tcPr>
            <w:tcW w:w="805" w:type="dxa"/>
          </w:tcPr>
          <w:p w:rsidR="004F19BD" w:rsidRDefault="00EA37BF">
            <w:pPr>
              <w:pStyle w:val="TableParagraph"/>
              <w:spacing w:before="4" w:line="225" w:lineRule="exact"/>
              <w:ind w:right="12"/>
              <w:jc w:val="right"/>
            </w:pPr>
            <w:r>
              <w:rPr>
                <w:spacing w:val="-10"/>
              </w:rPr>
              <w:t>6</w:t>
            </w:r>
          </w:p>
        </w:tc>
        <w:tc>
          <w:tcPr>
            <w:tcW w:w="2010" w:type="dxa"/>
          </w:tcPr>
          <w:p w:rsidR="004F19BD" w:rsidRDefault="004F19BD">
            <w:pPr>
              <w:pStyle w:val="TableParagraph"/>
              <w:rPr>
                <w:rFonts w:ascii="Times New Roman"/>
                <w:sz w:val="18"/>
              </w:rPr>
            </w:pPr>
          </w:p>
        </w:tc>
      </w:tr>
      <w:tr w:rsidR="004F19BD">
        <w:trPr>
          <w:trHeight w:val="249"/>
        </w:trPr>
        <w:tc>
          <w:tcPr>
            <w:tcW w:w="9123" w:type="dxa"/>
            <w:gridSpan w:val="13"/>
          </w:tcPr>
          <w:p w:rsidR="004F19BD" w:rsidRDefault="004F19BD">
            <w:pPr>
              <w:pStyle w:val="TableParagraph"/>
              <w:rPr>
                <w:rFonts w:ascii="Times New Roman"/>
                <w:sz w:val="18"/>
              </w:rPr>
            </w:pPr>
          </w:p>
        </w:tc>
      </w:tr>
      <w:tr w:rsidR="004F19BD">
        <w:trPr>
          <w:trHeight w:val="506"/>
        </w:trPr>
        <w:tc>
          <w:tcPr>
            <w:tcW w:w="673" w:type="dxa"/>
            <w:gridSpan w:val="2"/>
          </w:tcPr>
          <w:p w:rsidR="004F19BD" w:rsidRDefault="00EA37BF">
            <w:pPr>
              <w:pStyle w:val="TableParagraph"/>
              <w:spacing w:line="251" w:lineRule="exact"/>
              <w:ind w:left="206"/>
              <w:rPr>
                <w:rFonts w:ascii="Times New Roman" w:hAnsi="Times New Roman"/>
                <w:b/>
                <w:i/>
              </w:rPr>
            </w:pPr>
            <w:r>
              <w:rPr>
                <w:rFonts w:ascii="Times New Roman" w:hAnsi="Times New Roman"/>
                <w:b/>
                <w:i/>
                <w:spacing w:val="-5"/>
              </w:rPr>
              <w:t>ЗВ</w:t>
            </w:r>
          </w:p>
        </w:tc>
        <w:tc>
          <w:tcPr>
            <w:tcW w:w="804" w:type="dxa"/>
            <w:gridSpan w:val="2"/>
          </w:tcPr>
          <w:p w:rsidR="004F19BD" w:rsidRDefault="00EA37BF">
            <w:pPr>
              <w:pStyle w:val="TableParagraph"/>
              <w:spacing w:line="252" w:lineRule="exact"/>
              <w:ind w:left="130" w:firstLine="33"/>
              <w:rPr>
                <w:rFonts w:ascii="Times New Roman" w:hAnsi="Times New Roman"/>
                <w:b/>
                <w:i/>
              </w:rPr>
            </w:pPr>
            <w:proofErr w:type="spellStart"/>
            <w:r>
              <w:rPr>
                <w:rFonts w:ascii="Times New Roman" w:hAnsi="Times New Roman"/>
                <w:b/>
                <w:i/>
                <w:spacing w:val="-4"/>
              </w:rPr>
              <w:t>Mxx</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807" w:type="dxa"/>
            <w:gridSpan w:val="2"/>
          </w:tcPr>
          <w:p w:rsidR="004F19BD" w:rsidRDefault="00EA37BF">
            <w:pPr>
              <w:pStyle w:val="TableParagraph"/>
              <w:spacing w:line="252" w:lineRule="exact"/>
              <w:ind w:left="197" w:firstLine="48"/>
              <w:rPr>
                <w:rFonts w:ascii="Times New Roman" w:hAnsi="Times New Roman"/>
                <w:b/>
                <w:i/>
              </w:rPr>
            </w:pPr>
            <w:proofErr w:type="spellStart"/>
            <w:r>
              <w:rPr>
                <w:rFonts w:ascii="Times New Roman" w:hAnsi="Times New Roman"/>
                <w:b/>
                <w:i/>
                <w:spacing w:val="-4"/>
              </w:rPr>
              <w:t>Ml</w:t>
            </w:r>
            <w:proofErr w:type="spellEnd"/>
            <w:r>
              <w:rPr>
                <w:rFonts w:ascii="Times New Roman" w:hAnsi="Times New Roman"/>
                <w:b/>
                <w:i/>
                <w:spacing w:val="-4"/>
              </w:rPr>
              <w:t>, г/км</w:t>
            </w:r>
          </w:p>
        </w:tc>
        <w:tc>
          <w:tcPr>
            <w:tcW w:w="2416" w:type="dxa"/>
            <w:gridSpan w:val="3"/>
          </w:tcPr>
          <w:p w:rsidR="004F19BD" w:rsidRDefault="00EA37BF">
            <w:pPr>
              <w:pStyle w:val="TableParagraph"/>
              <w:spacing w:line="251" w:lineRule="exact"/>
              <w:ind w:left="7"/>
              <w:jc w:val="center"/>
              <w:rPr>
                <w:rFonts w:ascii="Times New Roman" w:hAnsi="Times New Roman"/>
                <w:b/>
                <w:i/>
              </w:rPr>
            </w:pPr>
            <w:r>
              <w:rPr>
                <w:rFonts w:ascii="Times New Roman" w:hAnsi="Times New Roman"/>
                <w:b/>
                <w:i/>
                <w:spacing w:val="-5"/>
              </w:rPr>
              <w:t>г/с</w:t>
            </w:r>
          </w:p>
        </w:tc>
        <w:tc>
          <w:tcPr>
            <w:tcW w:w="2413" w:type="dxa"/>
            <w:gridSpan w:val="3"/>
          </w:tcPr>
          <w:p w:rsidR="004F19BD" w:rsidRDefault="00EA37BF">
            <w:pPr>
              <w:pStyle w:val="TableParagraph"/>
              <w:spacing w:line="251" w:lineRule="exact"/>
              <w:ind w:left="12"/>
              <w:jc w:val="center"/>
              <w:rPr>
                <w:rFonts w:ascii="Times New Roman" w:hAnsi="Times New Roman"/>
                <w:b/>
                <w:i/>
              </w:rPr>
            </w:pPr>
            <w:r>
              <w:rPr>
                <w:rFonts w:ascii="Times New Roman" w:hAnsi="Times New Roman"/>
                <w:b/>
                <w:i/>
                <w:spacing w:val="-2"/>
              </w:rPr>
              <w:t>т/год</w:t>
            </w:r>
          </w:p>
        </w:tc>
        <w:tc>
          <w:tcPr>
            <w:tcW w:w="2010" w:type="dxa"/>
          </w:tcPr>
          <w:p w:rsidR="004F19BD" w:rsidRDefault="004F19BD">
            <w:pPr>
              <w:pStyle w:val="TableParagraph"/>
              <w:rPr>
                <w:rFonts w:ascii="Times New Roman"/>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0337</w:t>
            </w:r>
          </w:p>
        </w:tc>
        <w:tc>
          <w:tcPr>
            <w:tcW w:w="804" w:type="dxa"/>
            <w:gridSpan w:val="2"/>
          </w:tcPr>
          <w:p w:rsidR="004F19BD" w:rsidRDefault="00EA37BF">
            <w:pPr>
              <w:pStyle w:val="TableParagraph"/>
              <w:spacing w:before="4" w:line="225" w:lineRule="exact"/>
              <w:ind w:left="25"/>
            </w:pPr>
            <w:r>
              <w:rPr>
                <w:spacing w:val="-4"/>
              </w:rPr>
              <w:t>13.5</w:t>
            </w:r>
          </w:p>
        </w:tc>
        <w:tc>
          <w:tcPr>
            <w:tcW w:w="807" w:type="dxa"/>
            <w:gridSpan w:val="2"/>
          </w:tcPr>
          <w:p w:rsidR="004F19BD" w:rsidRDefault="00EA37BF">
            <w:pPr>
              <w:pStyle w:val="TableParagraph"/>
              <w:spacing w:before="4" w:line="225" w:lineRule="exact"/>
              <w:ind w:left="27"/>
            </w:pPr>
            <w:r>
              <w:rPr>
                <w:spacing w:val="-4"/>
              </w:rPr>
              <w:t>98.8</w:t>
            </w:r>
          </w:p>
        </w:tc>
        <w:tc>
          <w:tcPr>
            <w:tcW w:w="2416" w:type="dxa"/>
            <w:gridSpan w:val="3"/>
          </w:tcPr>
          <w:p w:rsidR="004F19BD" w:rsidRDefault="00EA37BF">
            <w:pPr>
              <w:pStyle w:val="TableParagraph"/>
              <w:spacing w:before="4" w:line="225" w:lineRule="exact"/>
              <w:ind w:left="1594"/>
            </w:pPr>
            <w:r>
              <w:rPr>
                <w:spacing w:val="-2"/>
              </w:rPr>
              <w:t>0.2975</w:t>
            </w:r>
          </w:p>
        </w:tc>
        <w:tc>
          <w:tcPr>
            <w:tcW w:w="2413" w:type="dxa"/>
            <w:gridSpan w:val="3"/>
          </w:tcPr>
          <w:p w:rsidR="004F19BD" w:rsidRDefault="00EA37BF">
            <w:pPr>
              <w:pStyle w:val="TableParagraph"/>
              <w:spacing w:before="4" w:line="225" w:lineRule="exact"/>
              <w:ind w:right="13"/>
              <w:jc w:val="right"/>
            </w:pPr>
            <w:r>
              <w:rPr>
                <w:spacing w:val="-2"/>
              </w:rPr>
              <w:t>0.502</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2732</w:t>
            </w:r>
          </w:p>
        </w:tc>
        <w:tc>
          <w:tcPr>
            <w:tcW w:w="804" w:type="dxa"/>
            <w:gridSpan w:val="2"/>
          </w:tcPr>
          <w:p w:rsidR="004F19BD" w:rsidRDefault="00EA37BF">
            <w:pPr>
              <w:pStyle w:val="TableParagraph"/>
              <w:spacing w:before="4" w:line="225" w:lineRule="exact"/>
              <w:ind w:left="25"/>
            </w:pPr>
            <w:r>
              <w:rPr>
                <w:spacing w:val="-5"/>
              </w:rPr>
              <w:t>2.9</w:t>
            </w:r>
          </w:p>
        </w:tc>
        <w:tc>
          <w:tcPr>
            <w:tcW w:w="807" w:type="dxa"/>
            <w:gridSpan w:val="2"/>
          </w:tcPr>
          <w:p w:rsidR="004F19BD" w:rsidRDefault="00EA37BF">
            <w:pPr>
              <w:pStyle w:val="TableParagraph"/>
              <w:spacing w:before="4" w:line="225" w:lineRule="exact"/>
              <w:ind w:left="27"/>
            </w:pPr>
            <w:r>
              <w:rPr>
                <w:spacing w:val="-4"/>
              </w:rPr>
              <w:t>12.4</w:t>
            </w:r>
          </w:p>
        </w:tc>
        <w:tc>
          <w:tcPr>
            <w:tcW w:w="2416" w:type="dxa"/>
            <w:gridSpan w:val="3"/>
          </w:tcPr>
          <w:p w:rsidR="004F19BD" w:rsidRDefault="00EA37BF">
            <w:pPr>
              <w:pStyle w:val="TableParagraph"/>
              <w:spacing w:before="4" w:line="225" w:lineRule="exact"/>
              <w:ind w:left="1594"/>
            </w:pPr>
            <w:r>
              <w:rPr>
                <w:spacing w:val="-2"/>
              </w:rPr>
              <w:t>0.0413</w:t>
            </w:r>
          </w:p>
        </w:tc>
        <w:tc>
          <w:tcPr>
            <w:tcW w:w="2413" w:type="dxa"/>
            <w:gridSpan w:val="3"/>
          </w:tcPr>
          <w:p w:rsidR="004F19BD" w:rsidRDefault="00EA37BF">
            <w:pPr>
              <w:pStyle w:val="TableParagraph"/>
              <w:spacing w:before="4" w:line="225" w:lineRule="exact"/>
              <w:ind w:left="1595"/>
            </w:pPr>
            <w:r>
              <w:rPr>
                <w:spacing w:val="-2"/>
              </w:rPr>
              <w:t>0.0665</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0301</w:t>
            </w:r>
          </w:p>
        </w:tc>
        <w:tc>
          <w:tcPr>
            <w:tcW w:w="804" w:type="dxa"/>
            <w:gridSpan w:val="2"/>
          </w:tcPr>
          <w:p w:rsidR="004F19BD" w:rsidRDefault="00EA37BF">
            <w:pPr>
              <w:pStyle w:val="TableParagraph"/>
              <w:spacing w:before="4" w:line="225" w:lineRule="exact"/>
              <w:ind w:left="25"/>
            </w:pPr>
            <w:r>
              <w:rPr>
                <w:spacing w:val="-5"/>
              </w:rPr>
              <w:t>0.2</w:t>
            </w:r>
          </w:p>
        </w:tc>
        <w:tc>
          <w:tcPr>
            <w:tcW w:w="807" w:type="dxa"/>
            <w:gridSpan w:val="2"/>
          </w:tcPr>
          <w:p w:rsidR="004F19BD" w:rsidRDefault="00EA37BF">
            <w:pPr>
              <w:pStyle w:val="TableParagraph"/>
              <w:spacing w:before="4" w:line="225" w:lineRule="exact"/>
              <w:ind w:left="27"/>
            </w:pPr>
            <w:r>
              <w:rPr>
                <w:spacing w:val="-5"/>
              </w:rPr>
              <w:t>1.8</w:t>
            </w:r>
          </w:p>
        </w:tc>
        <w:tc>
          <w:tcPr>
            <w:tcW w:w="2416" w:type="dxa"/>
            <w:gridSpan w:val="3"/>
          </w:tcPr>
          <w:p w:rsidR="004F19BD" w:rsidRDefault="00EA37BF">
            <w:pPr>
              <w:pStyle w:val="TableParagraph"/>
              <w:spacing w:before="4" w:line="225" w:lineRule="exact"/>
              <w:ind w:left="1462"/>
            </w:pPr>
            <w:r>
              <w:rPr>
                <w:spacing w:val="-2"/>
              </w:rPr>
              <w:t>0.00422</w:t>
            </w:r>
          </w:p>
        </w:tc>
        <w:tc>
          <w:tcPr>
            <w:tcW w:w="2413" w:type="dxa"/>
            <w:gridSpan w:val="3"/>
          </w:tcPr>
          <w:p w:rsidR="004F19BD" w:rsidRDefault="00EA37BF">
            <w:pPr>
              <w:pStyle w:val="TableParagraph"/>
              <w:spacing w:before="4" w:line="225" w:lineRule="exact"/>
              <w:ind w:left="1463"/>
            </w:pPr>
            <w:r>
              <w:rPr>
                <w:spacing w:val="-2"/>
              </w:rPr>
              <w:t>0.00722</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0304</w:t>
            </w:r>
          </w:p>
        </w:tc>
        <w:tc>
          <w:tcPr>
            <w:tcW w:w="804" w:type="dxa"/>
            <w:gridSpan w:val="2"/>
          </w:tcPr>
          <w:p w:rsidR="004F19BD" w:rsidRDefault="00EA37BF">
            <w:pPr>
              <w:pStyle w:val="TableParagraph"/>
              <w:spacing w:before="4" w:line="225" w:lineRule="exact"/>
              <w:ind w:left="25"/>
            </w:pPr>
            <w:r>
              <w:rPr>
                <w:spacing w:val="-5"/>
              </w:rPr>
              <w:t>0.2</w:t>
            </w:r>
          </w:p>
        </w:tc>
        <w:tc>
          <w:tcPr>
            <w:tcW w:w="807" w:type="dxa"/>
            <w:gridSpan w:val="2"/>
          </w:tcPr>
          <w:p w:rsidR="004F19BD" w:rsidRDefault="00EA37BF">
            <w:pPr>
              <w:pStyle w:val="TableParagraph"/>
              <w:spacing w:before="4" w:line="225" w:lineRule="exact"/>
              <w:ind w:left="27"/>
            </w:pPr>
            <w:r>
              <w:rPr>
                <w:spacing w:val="-5"/>
              </w:rPr>
              <w:t>1.8</w:t>
            </w:r>
          </w:p>
        </w:tc>
        <w:tc>
          <w:tcPr>
            <w:tcW w:w="2416" w:type="dxa"/>
            <w:gridSpan w:val="3"/>
          </w:tcPr>
          <w:p w:rsidR="004F19BD" w:rsidRDefault="00EA37BF">
            <w:pPr>
              <w:pStyle w:val="TableParagraph"/>
              <w:spacing w:before="4" w:line="225" w:lineRule="exact"/>
              <w:ind w:left="1330"/>
            </w:pPr>
            <w:r>
              <w:rPr>
                <w:spacing w:val="-2"/>
              </w:rPr>
              <w:t>0.000685</w:t>
            </w:r>
          </w:p>
        </w:tc>
        <w:tc>
          <w:tcPr>
            <w:tcW w:w="2413" w:type="dxa"/>
            <w:gridSpan w:val="3"/>
          </w:tcPr>
          <w:p w:rsidR="004F19BD" w:rsidRDefault="00EA37BF">
            <w:pPr>
              <w:pStyle w:val="TableParagraph"/>
              <w:spacing w:before="4" w:line="225" w:lineRule="exact"/>
              <w:ind w:left="1331"/>
            </w:pPr>
            <w:r>
              <w:rPr>
                <w:spacing w:val="-2"/>
              </w:rPr>
              <w:t>0.001173</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4" w:line="225" w:lineRule="exact"/>
              <w:ind w:left="71"/>
            </w:pPr>
            <w:r>
              <w:rPr>
                <w:spacing w:val="-4"/>
              </w:rPr>
              <w:t>0330</w:t>
            </w:r>
          </w:p>
        </w:tc>
        <w:tc>
          <w:tcPr>
            <w:tcW w:w="804" w:type="dxa"/>
            <w:gridSpan w:val="2"/>
          </w:tcPr>
          <w:p w:rsidR="004F19BD" w:rsidRDefault="00EA37BF">
            <w:pPr>
              <w:pStyle w:val="TableParagraph"/>
              <w:spacing w:before="4" w:line="225" w:lineRule="exact"/>
              <w:ind w:left="25"/>
            </w:pPr>
            <w:r>
              <w:rPr>
                <w:spacing w:val="-2"/>
              </w:rPr>
              <w:t>0.029</w:t>
            </w:r>
          </w:p>
        </w:tc>
        <w:tc>
          <w:tcPr>
            <w:tcW w:w="807" w:type="dxa"/>
            <w:gridSpan w:val="2"/>
          </w:tcPr>
          <w:p w:rsidR="004F19BD" w:rsidRDefault="00EA37BF">
            <w:pPr>
              <w:pStyle w:val="TableParagraph"/>
              <w:spacing w:before="4" w:line="225" w:lineRule="exact"/>
              <w:ind w:left="27"/>
            </w:pPr>
            <w:r>
              <w:rPr>
                <w:spacing w:val="-4"/>
              </w:rPr>
              <w:t>0.28</w:t>
            </w:r>
          </w:p>
        </w:tc>
        <w:tc>
          <w:tcPr>
            <w:tcW w:w="2416" w:type="dxa"/>
            <w:gridSpan w:val="3"/>
          </w:tcPr>
          <w:p w:rsidR="004F19BD" w:rsidRDefault="00EA37BF">
            <w:pPr>
              <w:pStyle w:val="TableParagraph"/>
              <w:spacing w:before="4" w:line="225" w:lineRule="exact"/>
              <w:ind w:left="1330"/>
            </w:pPr>
            <w:r>
              <w:rPr>
                <w:spacing w:val="-2"/>
              </w:rPr>
              <w:t>0.000812</w:t>
            </w:r>
          </w:p>
        </w:tc>
        <w:tc>
          <w:tcPr>
            <w:tcW w:w="2413" w:type="dxa"/>
            <w:gridSpan w:val="3"/>
          </w:tcPr>
          <w:p w:rsidR="004F19BD" w:rsidRDefault="00EA37BF">
            <w:pPr>
              <w:pStyle w:val="TableParagraph"/>
              <w:spacing w:before="4" w:line="225" w:lineRule="exact"/>
              <w:ind w:left="1331"/>
            </w:pPr>
            <w:r>
              <w:rPr>
                <w:spacing w:val="-2"/>
              </w:rPr>
              <w:t>0.001398</w:t>
            </w:r>
          </w:p>
        </w:tc>
        <w:tc>
          <w:tcPr>
            <w:tcW w:w="2010" w:type="dxa"/>
          </w:tcPr>
          <w:p w:rsidR="004F19BD" w:rsidRDefault="004F19BD">
            <w:pPr>
              <w:pStyle w:val="TableParagraph"/>
              <w:rPr>
                <w:rFonts w:ascii="Times New Roman"/>
                <w:sz w:val="18"/>
              </w:rPr>
            </w:pPr>
          </w:p>
        </w:tc>
      </w:tr>
    </w:tbl>
    <w:p w:rsidR="004F19BD" w:rsidRDefault="004F19BD">
      <w:pPr>
        <w:pStyle w:val="a3"/>
        <w:spacing w:before="21"/>
        <w:rPr>
          <w:rFonts w:ascii="Arial"/>
          <w:b/>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35"/>
        <w:gridCol w:w="401"/>
        <w:gridCol w:w="403"/>
        <w:gridCol w:w="269"/>
        <w:gridCol w:w="538"/>
        <w:gridCol w:w="804"/>
        <w:gridCol w:w="806"/>
        <w:gridCol w:w="806"/>
        <w:gridCol w:w="803"/>
        <w:gridCol w:w="805"/>
        <w:gridCol w:w="805"/>
        <w:gridCol w:w="2010"/>
      </w:tblGrid>
      <w:tr w:rsidR="004F19BD">
        <w:trPr>
          <w:trHeight w:val="252"/>
        </w:trPr>
        <w:tc>
          <w:tcPr>
            <w:tcW w:w="9123" w:type="dxa"/>
            <w:gridSpan w:val="13"/>
          </w:tcPr>
          <w:p w:rsidR="004F19BD" w:rsidRDefault="00EA37BF">
            <w:pPr>
              <w:pStyle w:val="TableParagraph"/>
              <w:spacing w:line="232" w:lineRule="exact"/>
              <w:ind w:left="15"/>
              <w:jc w:val="center"/>
              <w:rPr>
                <w:rFonts w:ascii="Times New Roman" w:hAnsi="Times New Roman"/>
                <w:b/>
                <w:i/>
              </w:rPr>
            </w:pPr>
            <w:r>
              <w:rPr>
                <w:rFonts w:ascii="Times New Roman" w:hAnsi="Times New Roman"/>
                <w:b/>
                <w:i/>
              </w:rPr>
              <w:t>Тип</w:t>
            </w:r>
            <w:r>
              <w:rPr>
                <w:rFonts w:ascii="Times New Roman" w:hAnsi="Times New Roman"/>
                <w:b/>
                <w:i/>
                <w:spacing w:val="-5"/>
              </w:rPr>
              <w:t xml:space="preserve"> </w:t>
            </w:r>
            <w:r>
              <w:rPr>
                <w:rFonts w:ascii="Times New Roman" w:hAnsi="Times New Roman"/>
                <w:b/>
                <w:i/>
              </w:rPr>
              <w:t>машины:</w:t>
            </w:r>
            <w:r>
              <w:rPr>
                <w:rFonts w:ascii="Times New Roman" w:hAnsi="Times New Roman"/>
                <w:b/>
                <w:i/>
                <w:spacing w:val="-5"/>
              </w:rPr>
              <w:t xml:space="preserve"> </w:t>
            </w:r>
            <w:r>
              <w:rPr>
                <w:rFonts w:ascii="Times New Roman" w:hAnsi="Times New Roman"/>
                <w:b/>
                <w:i/>
              </w:rPr>
              <w:t>Грузовые</w:t>
            </w:r>
            <w:r>
              <w:rPr>
                <w:rFonts w:ascii="Times New Roman" w:hAnsi="Times New Roman"/>
                <w:b/>
                <w:i/>
                <w:spacing w:val="-5"/>
              </w:rPr>
              <w:t xml:space="preserve"> </w:t>
            </w:r>
            <w:r>
              <w:rPr>
                <w:rFonts w:ascii="Times New Roman" w:hAnsi="Times New Roman"/>
                <w:b/>
                <w:i/>
              </w:rPr>
              <w:t>автомобили</w:t>
            </w:r>
            <w:r>
              <w:rPr>
                <w:rFonts w:ascii="Times New Roman" w:hAnsi="Times New Roman"/>
                <w:b/>
                <w:i/>
                <w:spacing w:val="-4"/>
              </w:rPr>
              <w:t xml:space="preserve"> </w:t>
            </w:r>
            <w:r>
              <w:rPr>
                <w:rFonts w:ascii="Times New Roman" w:hAnsi="Times New Roman"/>
                <w:b/>
                <w:i/>
              </w:rPr>
              <w:t>дизельные</w:t>
            </w:r>
            <w:r>
              <w:rPr>
                <w:rFonts w:ascii="Times New Roman" w:hAnsi="Times New Roman"/>
                <w:b/>
                <w:i/>
                <w:spacing w:val="-3"/>
              </w:rPr>
              <w:t xml:space="preserve"> </w:t>
            </w:r>
            <w:r>
              <w:rPr>
                <w:rFonts w:ascii="Times New Roman" w:hAnsi="Times New Roman"/>
                <w:b/>
                <w:i/>
              </w:rPr>
              <w:t>свыше</w:t>
            </w:r>
            <w:r>
              <w:rPr>
                <w:rFonts w:ascii="Times New Roman" w:hAnsi="Times New Roman"/>
                <w:b/>
                <w:i/>
                <w:spacing w:val="-5"/>
              </w:rPr>
              <w:t xml:space="preserve"> </w:t>
            </w:r>
            <w:r>
              <w:rPr>
                <w:rFonts w:ascii="Times New Roman" w:hAnsi="Times New Roman"/>
                <w:b/>
                <w:i/>
              </w:rPr>
              <w:t>2</w:t>
            </w:r>
            <w:r>
              <w:rPr>
                <w:rFonts w:ascii="Times New Roman" w:hAnsi="Times New Roman"/>
                <w:b/>
                <w:i/>
                <w:spacing w:val="-3"/>
              </w:rPr>
              <w:t xml:space="preserve"> </w:t>
            </w:r>
            <w:r>
              <w:rPr>
                <w:rFonts w:ascii="Times New Roman" w:hAnsi="Times New Roman"/>
                <w:b/>
                <w:i/>
              </w:rPr>
              <w:t>до</w:t>
            </w:r>
            <w:r>
              <w:rPr>
                <w:rFonts w:ascii="Times New Roman" w:hAnsi="Times New Roman"/>
                <w:b/>
                <w:i/>
                <w:spacing w:val="-6"/>
              </w:rPr>
              <w:t xml:space="preserve"> </w:t>
            </w:r>
            <w:r>
              <w:rPr>
                <w:rFonts w:ascii="Times New Roman" w:hAnsi="Times New Roman"/>
                <w:b/>
                <w:i/>
              </w:rPr>
              <w:t>5</w:t>
            </w:r>
            <w:r>
              <w:rPr>
                <w:rFonts w:ascii="Times New Roman" w:hAnsi="Times New Roman"/>
                <w:b/>
                <w:i/>
                <w:spacing w:val="-6"/>
              </w:rPr>
              <w:t xml:space="preserve"> </w:t>
            </w:r>
            <w:r>
              <w:rPr>
                <w:rFonts w:ascii="Times New Roman" w:hAnsi="Times New Roman"/>
                <w:b/>
                <w:i/>
              </w:rPr>
              <w:t>т</w:t>
            </w:r>
            <w:r>
              <w:rPr>
                <w:rFonts w:ascii="Times New Roman" w:hAnsi="Times New Roman"/>
                <w:b/>
                <w:i/>
                <w:spacing w:val="-2"/>
              </w:rPr>
              <w:t xml:space="preserve"> (СНГ)</w:t>
            </w:r>
          </w:p>
        </w:tc>
      </w:tr>
      <w:tr w:rsidR="004F19BD">
        <w:trPr>
          <w:trHeight w:val="506"/>
        </w:trPr>
        <w:tc>
          <w:tcPr>
            <w:tcW w:w="538" w:type="dxa"/>
          </w:tcPr>
          <w:p w:rsidR="004F19BD" w:rsidRDefault="00EA37BF">
            <w:pPr>
              <w:pStyle w:val="TableParagraph"/>
              <w:spacing w:line="252" w:lineRule="exact"/>
              <w:ind w:left="83" w:right="73" w:firstLine="16"/>
              <w:rPr>
                <w:rFonts w:ascii="Times New Roman" w:hAnsi="Times New Roman"/>
                <w:b/>
                <w:i/>
              </w:rPr>
            </w:pPr>
            <w:proofErr w:type="spellStart"/>
            <w:r>
              <w:rPr>
                <w:rFonts w:ascii="Times New Roman" w:hAnsi="Times New Roman"/>
                <w:b/>
                <w:i/>
                <w:spacing w:val="-4"/>
              </w:rPr>
              <w:t>Dn</w:t>
            </w:r>
            <w:proofErr w:type="spellEnd"/>
            <w:r>
              <w:rPr>
                <w:rFonts w:ascii="Times New Roman" w:hAnsi="Times New Roman"/>
                <w:b/>
                <w:i/>
                <w:spacing w:val="-4"/>
              </w:rPr>
              <w:t xml:space="preserve">, </w:t>
            </w:r>
            <w:proofErr w:type="spellStart"/>
            <w:r>
              <w:rPr>
                <w:rFonts w:ascii="Times New Roman" w:hAnsi="Times New Roman"/>
                <w:b/>
                <w:i/>
                <w:spacing w:val="-5"/>
              </w:rPr>
              <w:t>сут</w:t>
            </w:r>
            <w:proofErr w:type="spellEnd"/>
          </w:p>
        </w:tc>
        <w:tc>
          <w:tcPr>
            <w:tcW w:w="536" w:type="dxa"/>
            <w:gridSpan w:val="2"/>
          </w:tcPr>
          <w:p w:rsidR="004F19BD" w:rsidRDefault="00EA37BF">
            <w:pPr>
              <w:pStyle w:val="TableParagraph"/>
              <w:spacing w:line="252" w:lineRule="exact"/>
              <w:ind w:left="88" w:right="73" w:firstLine="14"/>
              <w:rPr>
                <w:rFonts w:ascii="Times New Roman" w:hAnsi="Times New Roman"/>
                <w:b/>
                <w:i/>
              </w:rPr>
            </w:pPr>
            <w:proofErr w:type="spellStart"/>
            <w:r>
              <w:rPr>
                <w:rFonts w:ascii="Times New Roman" w:hAnsi="Times New Roman"/>
                <w:b/>
                <w:i/>
                <w:spacing w:val="-4"/>
              </w:rPr>
              <w:t>Nk</w:t>
            </w:r>
            <w:proofErr w:type="spellEnd"/>
            <w:r>
              <w:rPr>
                <w:rFonts w:ascii="Times New Roman" w:hAnsi="Times New Roman"/>
                <w:b/>
                <w:i/>
                <w:spacing w:val="-4"/>
              </w:rPr>
              <w:t xml:space="preserve">, </w:t>
            </w:r>
            <w:proofErr w:type="spellStart"/>
            <w:r>
              <w:rPr>
                <w:rFonts w:ascii="Times New Roman" w:hAnsi="Times New Roman"/>
                <w:b/>
                <w:i/>
                <w:spacing w:val="-5"/>
              </w:rPr>
              <w:t>шт</w:t>
            </w:r>
            <w:proofErr w:type="spellEnd"/>
          </w:p>
        </w:tc>
        <w:tc>
          <w:tcPr>
            <w:tcW w:w="672" w:type="dxa"/>
            <w:gridSpan w:val="2"/>
          </w:tcPr>
          <w:p w:rsidR="004F19BD" w:rsidRDefault="00EA37BF">
            <w:pPr>
              <w:pStyle w:val="TableParagraph"/>
              <w:spacing w:before="1"/>
              <w:ind w:left="5"/>
              <w:jc w:val="center"/>
              <w:rPr>
                <w:rFonts w:ascii="Times New Roman"/>
                <w:b/>
                <w:i/>
              </w:rPr>
            </w:pPr>
            <w:r>
              <w:rPr>
                <w:rFonts w:ascii="Times New Roman"/>
                <w:b/>
                <w:i/>
                <w:spacing w:val="-10"/>
              </w:rPr>
              <w:t>A</w:t>
            </w:r>
          </w:p>
        </w:tc>
        <w:tc>
          <w:tcPr>
            <w:tcW w:w="538" w:type="dxa"/>
          </w:tcPr>
          <w:p w:rsidR="004F19BD" w:rsidRDefault="00EA37BF">
            <w:pPr>
              <w:pStyle w:val="TableParagraph"/>
              <w:spacing w:line="252" w:lineRule="exact"/>
              <w:ind w:left="58" w:firstLine="16"/>
              <w:rPr>
                <w:rFonts w:ascii="Times New Roman" w:hAnsi="Times New Roman"/>
                <w:b/>
                <w:i/>
              </w:rPr>
            </w:pPr>
            <w:r>
              <w:rPr>
                <w:rFonts w:ascii="Times New Roman" w:hAnsi="Times New Roman"/>
                <w:b/>
                <w:i/>
                <w:spacing w:val="-4"/>
              </w:rPr>
              <w:t xml:space="preserve">Nk1 </w:t>
            </w:r>
            <w:r>
              <w:rPr>
                <w:rFonts w:ascii="Times New Roman" w:hAnsi="Times New Roman"/>
                <w:b/>
                <w:i/>
                <w:spacing w:val="-5"/>
              </w:rPr>
              <w:t>шт.</w:t>
            </w:r>
          </w:p>
        </w:tc>
        <w:tc>
          <w:tcPr>
            <w:tcW w:w="804" w:type="dxa"/>
          </w:tcPr>
          <w:p w:rsidR="004F19BD" w:rsidRDefault="00EA37BF">
            <w:pPr>
              <w:pStyle w:val="TableParagraph"/>
              <w:spacing w:before="1" w:line="252" w:lineRule="exact"/>
              <w:ind w:left="248"/>
              <w:rPr>
                <w:rFonts w:ascii="Times New Roman"/>
                <w:b/>
                <w:i/>
              </w:rPr>
            </w:pPr>
            <w:r>
              <w:rPr>
                <w:rFonts w:ascii="Times New Roman"/>
                <w:b/>
                <w:i/>
                <w:spacing w:val="-5"/>
              </w:rPr>
              <w:t>L1,</w:t>
            </w:r>
          </w:p>
          <w:p w:rsidR="004F19BD" w:rsidRDefault="00EA37BF">
            <w:pPr>
              <w:pStyle w:val="TableParagraph"/>
              <w:spacing w:line="233" w:lineRule="exact"/>
              <w:ind w:left="267"/>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before="1" w:line="252" w:lineRule="exact"/>
              <w:ind w:left="190"/>
              <w:rPr>
                <w:rFonts w:ascii="Times New Roman"/>
                <w:b/>
                <w:i/>
              </w:rPr>
            </w:pPr>
            <w:r>
              <w:rPr>
                <w:rFonts w:ascii="Times New Roman"/>
                <w:b/>
                <w:i/>
                <w:spacing w:val="-4"/>
              </w:rPr>
              <w:t>L1n,</w:t>
            </w:r>
          </w:p>
          <w:p w:rsidR="004F19BD" w:rsidRDefault="00EA37BF">
            <w:pPr>
              <w:pStyle w:val="TableParagraph"/>
              <w:spacing w:line="233" w:lineRule="exact"/>
              <w:ind w:left="269"/>
              <w:rPr>
                <w:rFonts w:ascii="Times New Roman" w:hAnsi="Times New Roman"/>
                <w:b/>
                <w:i/>
              </w:rPr>
            </w:pPr>
            <w:r>
              <w:rPr>
                <w:rFonts w:ascii="Times New Roman" w:hAnsi="Times New Roman"/>
                <w:b/>
                <w:i/>
                <w:spacing w:val="-5"/>
              </w:rPr>
              <w:t>км</w:t>
            </w:r>
          </w:p>
        </w:tc>
        <w:tc>
          <w:tcPr>
            <w:tcW w:w="806" w:type="dxa"/>
          </w:tcPr>
          <w:p w:rsidR="004F19BD" w:rsidRDefault="00EA37BF">
            <w:pPr>
              <w:pStyle w:val="TableParagraph"/>
              <w:spacing w:line="252" w:lineRule="exact"/>
              <w:ind w:left="203" w:right="192" w:firstLine="4"/>
              <w:rPr>
                <w:rFonts w:ascii="Times New Roman" w:hAnsi="Times New Roman"/>
                <w:b/>
                <w:i/>
              </w:rPr>
            </w:pPr>
            <w:proofErr w:type="spellStart"/>
            <w:r>
              <w:rPr>
                <w:rFonts w:ascii="Times New Roman" w:hAnsi="Times New Roman"/>
                <w:b/>
                <w:i/>
                <w:spacing w:val="-4"/>
              </w:rPr>
              <w:t>Txs</w:t>
            </w:r>
            <w:proofErr w:type="spellEnd"/>
            <w:r>
              <w:rPr>
                <w:rFonts w:ascii="Times New Roman" w:hAnsi="Times New Roman"/>
                <w:b/>
                <w:i/>
                <w:spacing w:val="-4"/>
              </w:rPr>
              <w:t xml:space="preserve">, </w:t>
            </w:r>
            <w:r>
              <w:rPr>
                <w:rFonts w:ascii="Times New Roman" w:hAnsi="Times New Roman"/>
                <w:b/>
                <w:i/>
                <w:spacing w:val="-5"/>
              </w:rPr>
              <w:t>мин</w:t>
            </w:r>
          </w:p>
        </w:tc>
        <w:tc>
          <w:tcPr>
            <w:tcW w:w="803" w:type="dxa"/>
          </w:tcPr>
          <w:p w:rsidR="004F19BD" w:rsidRDefault="00EA37BF">
            <w:pPr>
              <w:pStyle w:val="TableParagraph"/>
              <w:spacing w:before="1" w:line="252" w:lineRule="exact"/>
              <w:ind w:left="249"/>
              <w:rPr>
                <w:rFonts w:ascii="Times New Roman"/>
                <w:b/>
                <w:i/>
              </w:rPr>
            </w:pPr>
            <w:r>
              <w:rPr>
                <w:rFonts w:ascii="Times New Roman"/>
                <w:b/>
                <w:i/>
                <w:spacing w:val="-5"/>
              </w:rPr>
              <w:t>L2,</w:t>
            </w:r>
          </w:p>
          <w:p w:rsidR="004F19BD" w:rsidRDefault="00EA37BF">
            <w:pPr>
              <w:pStyle w:val="TableParagraph"/>
              <w:spacing w:line="233" w:lineRule="exact"/>
              <w:ind w:left="268"/>
              <w:rPr>
                <w:rFonts w:ascii="Times New Roman" w:hAnsi="Times New Roman"/>
                <w:b/>
                <w:i/>
              </w:rPr>
            </w:pPr>
            <w:r>
              <w:rPr>
                <w:rFonts w:ascii="Times New Roman" w:hAnsi="Times New Roman"/>
                <w:b/>
                <w:i/>
                <w:spacing w:val="-5"/>
              </w:rPr>
              <w:t>км</w:t>
            </w:r>
          </w:p>
        </w:tc>
        <w:tc>
          <w:tcPr>
            <w:tcW w:w="805" w:type="dxa"/>
          </w:tcPr>
          <w:p w:rsidR="004F19BD" w:rsidRDefault="00EA37BF">
            <w:pPr>
              <w:pStyle w:val="TableParagraph"/>
              <w:spacing w:before="1" w:line="252" w:lineRule="exact"/>
              <w:ind w:left="192"/>
              <w:rPr>
                <w:rFonts w:ascii="Times New Roman"/>
                <w:b/>
                <w:i/>
              </w:rPr>
            </w:pPr>
            <w:r>
              <w:rPr>
                <w:rFonts w:ascii="Times New Roman"/>
                <w:b/>
                <w:i/>
                <w:spacing w:val="-4"/>
              </w:rPr>
              <w:t>L2n,</w:t>
            </w:r>
          </w:p>
          <w:p w:rsidR="004F19BD" w:rsidRDefault="00EA37BF">
            <w:pPr>
              <w:pStyle w:val="TableParagraph"/>
              <w:spacing w:line="233" w:lineRule="exact"/>
              <w:ind w:left="272"/>
              <w:rPr>
                <w:rFonts w:ascii="Times New Roman" w:hAnsi="Times New Roman"/>
                <w:b/>
                <w:i/>
              </w:rPr>
            </w:pPr>
            <w:r>
              <w:rPr>
                <w:rFonts w:ascii="Times New Roman" w:hAnsi="Times New Roman"/>
                <w:b/>
                <w:i/>
                <w:spacing w:val="-5"/>
              </w:rPr>
              <w:t>км</w:t>
            </w:r>
          </w:p>
        </w:tc>
        <w:tc>
          <w:tcPr>
            <w:tcW w:w="805" w:type="dxa"/>
          </w:tcPr>
          <w:p w:rsidR="004F19BD" w:rsidRDefault="00EA37BF">
            <w:pPr>
              <w:pStyle w:val="TableParagraph"/>
              <w:spacing w:line="252" w:lineRule="exact"/>
              <w:ind w:left="206" w:hanging="39"/>
              <w:rPr>
                <w:rFonts w:ascii="Times New Roman" w:hAnsi="Times New Roman"/>
                <w:b/>
                <w:i/>
              </w:rPr>
            </w:pPr>
            <w:proofErr w:type="spellStart"/>
            <w:r>
              <w:rPr>
                <w:rFonts w:ascii="Times New Roman" w:hAnsi="Times New Roman"/>
                <w:b/>
                <w:i/>
                <w:spacing w:val="-4"/>
              </w:rPr>
              <w:t>Txm</w:t>
            </w:r>
            <w:proofErr w:type="spellEnd"/>
            <w:r>
              <w:rPr>
                <w:rFonts w:ascii="Times New Roman" w:hAnsi="Times New Roman"/>
                <w:b/>
                <w:i/>
                <w:spacing w:val="-4"/>
              </w:rPr>
              <w:t xml:space="preserve">, </w:t>
            </w:r>
            <w:r>
              <w:rPr>
                <w:rFonts w:ascii="Times New Roman" w:hAnsi="Times New Roman"/>
                <w:b/>
                <w:i/>
                <w:spacing w:val="-5"/>
              </w:rPr>
              <w:t>мин</w:t>
            </w:r>
          </w:p>
        </w:tc>
        <w:tc>
          <w:tcPr>
            <w:tcW w:w="2010" w:type="dxa"/>
          </w:tcPr>
          <w:p w:rsidR="004F19BD" w:rsidRDefault="004F19BD">
            <w:pPr>
              <w:pStyle w:val="TableParagraph"/>
              <w:rPr>
                <w:rFonts w:ascii="Times New Roman"/>
              </w:rPr>
            </w:pPr>
          </w:p>
        </w:tc>
      </w:tr>
      <w:tr w:rsidR="004F19BD">
        <w:trPr>
          <w:trHeight w:val="249"/>
        </w:trPr>
        <w:tc>
          <w:tcPr>
            <w:tcW w:w="538" w:type="dxa"/>
          </w:tcPr>
          <w:p w:rsidR="004F19BD" w:rsidRDefault="00EA37BF">
            <w:pPr>
              <w:pStyle w:val="TableParagraph"/>
              <w:spacing w:before="6" w:line="223" w:lineRule="exact"/>
              <w:ind w:left="244"/>
            </w:pPr>
            <w:r>
              <w:rPr>
                <w:spacing w:val="-5"/>
              </w:rPr>
              <w:t>30</w:t>
            </w:r>
          </w:p>
        </w:tc>
        <w:tc>
          <w:tcPr>
            <w:tcW w:w="536" w:type="dxa"/>
            <w:gridSpan w:val="2"/>
          </w:tcPr>
          <w:p w:rsidR="004F19BD" w:rsidRDefault="00EA37BF">
            <w:pPr>
              <w:pStyle w:val="TableParagraph"/>
              <w:spacing w:before="6" w:line="223" w:lineRule="exact"/>
              <w:ind w:right="17"/>
              <w:jc w:val="right"/>
            </w:pPr>
            <w:r>
              <w:rPr>
                <w:spacing w:val="-10"/>
              </w:rPr>
              <w:t>2</w:t>
            </w:r>
          </w:p>
        </w:tc>
        <w:tc>
          <w:tcPr>
            <w:tcW w:w="672" w:type="dxa"/>
            <w:gridSpan w:val="2"/>
          </w:tcPr>
          <w:p w:rsidR="004F19BD" w:rsidRDefault="00EA37BF">
            <w:pPr>
              <w:pStyle w:val="TableParagraph"/>
              <w:spacing w:before="6" w:line="223" w:lineRule="exact"/>
              <w:ind w:left="113"/>
            </w:pPr>
            <w:r>
              <w:rPr>
                <w:spacing w:val="-4"/>
              </w:rPr>
              <w:t>1.00</w:t>
            </w:r>
          </w:p>
        </w:tc>
        <w:tc>
          <w:tcPr>
            <w:tcW w:w="538" w:type="dxa"/>
          </w:tcPr>
          <w:p w:rsidR="004F19BD" w:rsidRDefault="00EA37BF">
            <w:pPr>
              <w:pStyle w:val="TableParagraph"/>
              <w:spacing w:before="6" w:line="223" w:lineRule="exact"/>
              <w:ind w:right="19"/>
              <w:jc w:val="right"/>
            </w:pPr>
            <w:r>
              <w:rPr>
                <w:spacing w:val="-10"/>
              </w:rPr>
              <w:t>1</w:t>
            </w:r>
          </w:p>
        </w:tc>
        <w:tc>
          <w:tcPr>
            <w:tcW w:w="804" w:type="dxa"/>
          </w:tcPr>
          <w:p w:rsidR="004F19BD" w:rsidRDefault="00EA37BF">
            <w:pPr>
              <w:pStyle w:val="TableParagraph"/>
              <w:spacing w:before="6" w:line="223" w:lineRule="exact"/>
              <w:ind w:left="509"/>
            </w:pPr>
            <w:r>
              <w:rPr>
                <w:spacing w:val="-5"/>
              </w:rPr>
              <w:t>68</w:t>
            </w:r>
          </w:p>
        </w:tc>
        <w:tc>
          <w:tcPr>
            <w:tcW w:w="806" w:type="dxa"/>
          </w:tcPr>
          <w:p w:rsidR="004F19BD" w:rsidRDefault="00EA37BF">
            <w:pPr>
              <w:pStyle w:val="TableParagraph"/>
              <w:spacing w:before="6" w:line="223" w:lineRule="exact"/>
              <w:ind w:left="512"/>
            </w:pPr>
            <w:r>
              <w:rPr>
                <w:spacing w:val="-5"/>
              </w:rPr>
              <w:t>68</w:t>
            </w:r>
          </w:p>
        </w:tc>
        <w:tc>
          <w:tcPr>
            <w:tcW w:w="806" w:type="dxa"/>
          </w:tcPr>
          <w:p w:rsidR="004F19BD" w:rsidRDefault="00EA37BF">
            <w:pPr>
              <w:pStyle w:val="TableParagraph"/>
              <w:spacing w:before="6" w:line="223" w:lineRule="exact"/>
              <w:ind w:left="512"/>
            </w:pPr>
            <w:r>
              <w:rPr>
                <w:spacing w:val="-5"/>
              </w:rPr>
              <w:t>96</w:t>
            </w:r>
          </w:p>
        </w:tc>
        <w:tc>
          <w:tcPr>
            <w:tcW w:w="803" w:type="dxa"/>
          </w:tcPr>
          <w:p w:rsidR="004F19BD" w:rsidRDefault="00EA37BF">
            <w:pPr>
              <w:pStyle w:val="TableParagraph"/>
              <w:spacing w:before="6" w:line="223" w:lineRule="exact"/>
              <w:ind w:right="15"/>
              <w:jc w:val="right"/>
            </w:pPr>
            <w:r>
              <w:rPr>
                <w:spacing w:val="-10"/>
              </w:rPr>
              <w:t>2</w:t>
            </w:r>
          </w:p>
        </w:tc>
        <w:tc>
          <w:tcPr>
            <w:tcW w:w="805" w:type="dxa"/>
          </w:tcPr>
          <w:p w:rsidR="004F19BD" w:rsidRDefault="00EA37BF">
            <w:pPr>
              <w:pStyle w:val="TableParagraph"/>
              <w:spacing w:before="6" w:line="223" w:lineRule="exact"/>
              <w:ind w:right="13"/>
              <w:jc w:val="right"/>
            </w:pPr>
            <w:r>
              <w:rPr>
                <w:spacing w:val="-10"/>
              </w:rPr>
              <w:t>2</w:t>
            </w:r>
          </w:p>
        </w:tc>
        <w:tc>
          <w:tcPr>
            <w:tcW w:w="805" w:type="dxa"/>
          </w:tcPr>
          <w:p w:rsidR="004F19BD" w:rsidRDefault="00EA37BF">
            <w:pPr>
              <w:pStyle w:val="TableParagraph"/>
              <w:spacing w:before="6" w:line="223" w:lineRule="exact"/>
              <w:ind w:right="12"/>
              <w:jc w:val="right"/>
            </w:pPr>
            <w:r>
              <w:rPr>
                <w:spacing w:val="-10"/>
              </w:rPr>
              <w:t>6</w:t>
            </w:r>
          </w:p>
        </w:tc>
        <w:tc>
          <w:tcPr>
            <w:tcW w:w="2010" w:type="dxa"/>
          </w:tcPr>
          <w:p w:rsidR="004F19BD" w:rsidRDefault="004F19BD">
            <w:pPr>
              <w:pStyle w:val="TableParagraph"/>
              <w:rPr>
                <w:rFonts w:ascii="Times New Roman"/>
                <w:sz w:val="18"/>
              </w:rPr>
            </w:pPr>
          </w:p>
        </w:tc>
      </w:tr>
      <w:tr w:rsidR="004F19BD">
        <w:trPr>
          <w:trHeight w:val="249"/>
        </w:trPr>
        <w:tc>
          <w:tcPr>
            <w:tcW w:w="9123" w:type="dxa"/>
            <w:gridSpan w:val="13"/>
          </w:tcPr>
          <w:p w:rsidR="004F19BD" w:rsidRDefault="004F19BD">
            <w:pPr>
              <w:pStyle w:val="TableParagraph"/>
              <w:rPr>
                <w:rFonts w:ascii="Times New Roman"/>
                <w:sz w:val="18"/>
              </w:rPr>
            </w:pPr>
          </w:p>
        </w:tc>
      </w:tr>
      <w:tr w:rsidR="004F19BD">
        <w:trPr>
          <w:trHeight w:val="506"/>
        </w:trPr>
        <w:tc>
          <w:tcPr>
            <w:tcW w:w="673" w:type="dxa"/>
            <w:gridSpan w:val="2"/>
          </w:tcPr>
          <w:p w:rsidR="004F19BD" w:rsidRDefault="00EA37BF">
            <w:pPr>
              <w:pStyle w:val="TableParagraph"/>
              <w:spacing w:before="1"/>
              <w:ind w:left="206"/>
              <w:rPr>
                <w:rFonts w:ascii="Times New Roman" w:hAnsi="Times New Roman"/>
                <w:b/>
                <w:i/>
              </w:rPr>
            </w:pPr>
            <w:r>
              <w:rPr>
                <w:rFonts w:ascii="Times New Roman" w:hAnsi="Times New Roman"/>
                <w:b/>
                <w:i/>
                <w:spacing w:val="-5"/>
              </w:rPr>
              <w:t>ЗВ</w:t>
            </w:r>
          </w:p>
        </w:tc>
        <w:tc>
          <w:tcPr>
            <w:tcW w:w="804" w:type="dxa"/>
            <w:gridSpan w:val="2"/>
          </w:tcPr>
          <w:p w:rsidR="004F19BD" w:rsidRDefault="00EA37BF">
            <w:pPr>
              <w:pStyle w:val="TableParagraph"/>
              <w:spacing w:line="252" w:lineRule="exact"/>
              <w:ind w:left="130" w:firstLine="33"/>
              <w:rPr>
                <w:rFonts w:ascii="Times New Roman" w:hAnsi="Times New Roman"/>
                <w:b/>
                <w:i/>
              </w:rPr>
            </w:pPr>
            <w:proofErr w:type="spellStart"/>
            <w:r>
              <w:rPr>
                <w:rFonts w:ascii="Times New Roman" w:hAnsi="Times New Roman"/>
                <w:b/>
                <w:i/>
                <w:spacing w:val="-4"/>
              </w:rPr>
              <w:t>Mxx</w:t>
            </w:r>
            <w:proofErr w:type="spellEnd"/>
            <w:r>
              <w:rPr>
                <w:rFonts w:ascii="Times New Roman" w:hAnsi="Times New Roman"/>
                <w:b/>
                <w:i/>
                <w:spacing w:val="-4"/>
              </w:rPr>
              <w:t xml:space="preserve">, </w:t>
            </w:r>
            <w:proofErr w:type="gramStart"/>
            <w:r>
              <w:rPr>
                <w:rFonts w:ascii="Times New Roman" w:hAnsi="Times New Roman"/>
                <w:b/>
                <w:i/>
                <w:spacing w:val="-4"/>
              </w:rPr>
              <w:t>г/мин</w:t>
            </w:r>
            <w:proofErr w:type="gramEnd"/>
          </w:p>
        </w:tc>
        <w:tc>
          <w:tcPr>
            <w:tcW w:w="807" w:type="dxa"/>
            <w:gridSpan w:val="2"/>
          </w:tcPr>
          <w:p w:rsidR="004F19BD" w:rsidRDefault="00EA37BF">
            <w:pPr>
              <w:pStyle w:val="TableParagraph"/>
              <w:spacing w:line="252" w:lineRule="exact"/>
              <w:ind w:left="197" w:firstLine="48"/>
              <w:rPr>
                <w:rFonts w:ascii="Times New Roman" w:hAnsi="Times New Roman"/>
                <w:b/>
                <w:i/>
              </w:rPr>
            </w:pPr>
            <w:proofErr w:type="spellStart"/>
            <w:r>
              <w:rPr>
                <w:rFonts w:ascii="Times New Roman" w:hAnsi="Times New Roman"/>
                <w:b/>
                <w:i/>
                <w:spacing w:val="-4"/>
              </w:rPr>
              <w:t>Ml</w:t>
            </w:r>
            <w:proofErr w:type="spellEnd"/>
            <w:r>
              <w:rPr>
                <w:rFonts w:ascii="Times New Roman" w:hAnsi="Times New Roman"/>
                <w:b/>
                <w:i/>
                <w:spacing w:val="-4"/>
              </w:rPr>
              <w:t>, г/км</w:t>
            </w:r>
          </w:p>
        </w:tc>
        <w:tc>
          <w:tcPr>
            <w:tcW w:w="2416" w:type="dxa"/>
            <w:gridSpan w:val="3"/>
          </w:tcPr>
          <w:p w:rsidR="004F19BD" w:rsidRDefault="00EA37BF">
            <w:pPr>
              <w:pStyle w:val="TableParagraph"/>
              <w:spacing w:before="1"/>
              <w:ind w:left="7"/>
              <w:jc w:val="center"/>
              <w:rPr>
                <w:rFonts w:ascii="Times New Roman" w:hAnsi="Times New Roman"/>
                <w:b/>
                <w:i/>
              </w:rPr>
            </w:pPr>
            <w:r>
              <w:rPr>
                <w:rFonts w:ascii="Times New Roman" w:hAnsi="Times New Roman"/>
                <w:b/>
                <w:i/>
                <w:spacing w:val="-5"/>
              </w:rPr>
              <w:t>г/с</w:t>
            </w:r>
          </w:p>
        </w:tc>
        <w:tc>
          <w:tcPr>
            <w:tcW w:w="2413" w:type="dxa"/>
            <w:gridSpan w:val="3"/>
          </w:tcPr>
          <w:p w:rsidR="004F19BD" w:rsidRDefault="00EA37BF">
            <w:pPr>
              <w:pStyle w:val="TableParagraph"/>
              <w:spacing w:before="1"/>
              <w:ind w:left="12"/>
              <w:jc w:val="center"/>
              <w:rPr>
                <w:rFonts w:ascii="Times New Roman" w:hAnsi="Times New Roman"/>
                <w:b/>
                <w:i/>
              </w:rPr>
            </w:pPr>
            <w:r>
              <w:rPr>
                <w:rFonts w:ascii="Times New Roman" w:hAnsi="Times New Roman"/>
                <w:b/>
                <w:i/>
                <w:spacing w:val="-2"/>
              </w:rPr>
              <w:t>т/год</w:t>
            </w:r>
          </w:p>
        </w:tc>
        <w:tc>
          <w:tcPr>
            <w:tcW w:w="2010" w:type="dxa"/>
          </w:tcPr>
          <w:p w:rsidR="004F19BD" w:rsidRDefault="004F19BD">
            <w:pPr>
              <w:pStyle w:val="TableParagraph"/>
              <w:rPr>
                <w:rFonts w:ascii="Times New Roman"/>
              </w:rPr>
            </w:pPr>
          </w:p>
        </w:tc>
      </w:tr>
      <w:tr w:rsidR="004F19BD">
        <w:trPr>
          <w:trHeight w:val="249"/>
        </w:trPr>
        <w:tc>
          <w:tcPr>
            <w:tcW w:w="673" w:type="dxa"/>
            <w:gridSpan w:val="2"/>
          </w:tcPr>
          <w:p w:rsidR="004F19BD" w:rsidRDefault="00EA37BF">
            <w:pPr>
              <w:pStyle w:val="TableParagraph"/>
              <w:spacing w:before="6" w:line="223" w:lineRule="exact"/>
              <w:ind w:left="71"/>
            </w:pPr>
            <w:r>
              <w:rPr>
                <w:spacing w:val="-4"/>
              </w:rPr>
              <w:t>0337</w:t>
            </w:r>
          </w:p>
        </w:tc>
        <w:tc>
          <w:tcPr>
            <w:tcW w:w="804" w:type="dxa"/>
            <w:gridSpan w:val="2"/>
          </w:tcPr>
          <w:p w:rsidR="004F19BD" w:rsidRDefault="00EA37BF">
            <w:pPr>
              <w:pStyle w:val="TableParagraph"/>
              <w:spacing w:before="6" w:line="223" w:lineRule="exact"/>
              <w:ind w:left="25"/>
            </w:pPr>
            <w:r>
              <w:rPr>
                <w:spacing w:val="-5"/>
              </w:rPr>
              <w:t>1.5</w:t>
            </w:r>
          </w:p>
        </w:tc>
        <w:tc>
          <w:tcPr>
            <w:tcW w:w="807" w:type="dxa"/>
            <w:gridSpan w:val="2"/>
          </w:tcPr>
          <w:p w:rsidR="004F19BD" w:rsidRDefault="00EA37BF">
            <w:pPr>
              <w:pStyle w:val="TableParagraph"/>
              <w:spacing w:before="6" w:line="223" w:lineRule="exact"/>
              <w:ind w:left="27"/>
            </w:pPr>
            <w:r>
              <w:rPr>
                <w:spacing w:val="-5"/>
              </w:rPr>
              <w:t>4.3</w:t>
            </w:r>
          </w:p>
        </w:tc>
        <w:tc>
          <w:tcPr>
            <w:tcW w:w="2416" w:type="dxa"/>
            <w:gridSpan w:val="3"/>
          </w:tcPr>
          <w:p w:rsidR="004F19BD" w:rsidRDefault="00EA37BF">
            <w:pPr>
              <w:pStyle w:val="TableParagraph"/>
              <w:spacing w:before="6" w:line="223" w:lineRule="exact"/>
              <w:ind w:right="17"/>
              <w:jc w:val="right"/>
            </w:pPr>
            <w:r>
              <w:rPr>
                <w:spacing w:val="-2"/>
              </w:rPr>
              <w:t>0.016</w:t>
            </w:r>
          </w:p>
        </w:tc>
        <w:tc>
          <w:tcPr>
            <w:tcW w:w="2413" w:type="dxa"/>
            <w:gridSpan w:val="3"/>
          </w:tcPr>
          <w:p w:rsidR="004F19BD" w:rsidRDefault="00EA37BF">
            <w:pPr>
              <w:pStyle w:val="TableParagraph"/>
              <w:spacing w:before="6" w:line="223" w:lineRule="exact"/>
              <w:ind w:right="13"/>
              <w:jc w:val="right"/>
            </w:pPr>
            <w:r>
              <w:rPr>
                <w:spacing w:val="-2"/>
              </w:rPr>
              <w:t>0.049</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6" w:line="223" w:lineRule="exact"/>
              <w:ind w:left="71"/>
            </w:pPr>
            <w:r>
              <w:rPr>
                <w:spacing w:val="-4"/>
              </w:rPr>
              <w:t>2732</w:t>
            </w:r>
          </w:p>
        </w:tc>
        <w:tc>
          <w:tcPr>
            <w:tcW w:w="804" w:type="dxa"/>
            <w:gridSpan w:val="2"/>
          </w:tcPr>
          <w:p w:rsidR="004F19BD" w:rsidRDefault="00EA37BF">
            <w:pPr>
              <w:pStyle w:val="TableParagraph"/>
              <w:spacing w:before="6" w:line="223" w:lineRule="exact"/>
              <w:ind w:left="25"/>
            </w:pPr>
            <w:r>
              <w:rPr>
                <w:spacing w:val="-4"/>
              </w:rPr>
              <w:t>0.25</w:t>
            </w:r>
          </w:p>
        </w:tc>
        <w:tc>
          <w:tcPr>
            <w:tcW w:w="807" w:type="dxa"/>
            <w:gridSpan w:val="2"/>
          </w:tcPr>
          <w:p w:rsidR="004F19BD" w:rsidRDefault="00EA37BF">
            <w:pPr>
              <w:pStyle w:val="TableParagraph"/>
              <w:spacing w:before="6" w:line="223" w:lineRule="exact"/>
              <w:ind w:left="27"/>
            </w:pPr>
            <w:r>
              <w:rPr>
                <w:spacing w:val="-5"/>
              </w:rPr>
              <w:t>0.8</w:t>
            </w:r>
          </w:p>
        </w:tc>
        <w:tc>
          <w:tcPr>
            <w:tcW w:w="2416" w:type="dxa"/>
            <w:gridSpan w:val="3"/>
          </w:tcPr>
          <w:p w:rsidR="004F19BD" w:rsidRDefault="00EA37BF">
            <w:pPr>
              <w:pStyle w:val="TableParagraph"/>
              <w:spacing w:before="6" w:line="223" w:lineRule="exact"/>
              <w:ind w:left="1462"/>
            </w:pPr>
            <w:r>
              <w:rPr>
                <w:spacing w:val="-2"/>
              </w:rPr>
              <w:t>0.00288</w:t>
            </w:r>
          </w:p>
        </w:tc>
        <w:tc>
          <w:tcPr>
            <w:tcW w:w="2413" w:type="dxa"/>
            <w:gridSpan w:val="3"/>
          </w:tcPr>
          <w:p w:rsidR="004F19BD" w:rsidRDefault="00EA37BF">
            <w:pPr>
              <w:pStyle w:val="TableParagraph"/>
              <w:spacing w:before="6" w:line="223" w:lineRule="exact"/>
              <w:ind w:left="1463"/>
            </w:pPr>
            <w:r>
              <w:rPr>
                <w:spacing w:val="-2"/>
              </w:rPr>
              <w:t>0.00895</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6" w:line="223" w:lineRule="exact"/>
              <w:ind w:left="71"/>
            </w:pPr>
            <w:r>
              <w:rPr>
                <w:spacing w:val="-4"/>
              </w:rPr>
              <w:t>0301</w:t>
            </w:r>
          </w:p>
        </w:tc>
        <w:tc>
          <w:tcPr>
            <w:tcW w:w="804" w:type="dxa"/>
            <w:gridSpan w:val="2"/>
          </w:tcPr>
          <w:p w:rsidR="004F19BD" w:rsidRDefault="00EA37BF">
            <w:pPr>
              <w:pStyle w:val="TableParagraph"/>
              <w:spacing w:before="6" w:line="223" w:lineRule="exact"/>
              <w:ind w:left="25"/>
            </w:pPr>
            <w:r>
              <w:rPr>
                <w:spacing w:val="-5"/>
              </w:rPr>
              <w:t>0.5</w:t>
            </w:r>
          </w:p>
        </w:tc>
        <w:tc>
          <w:tcPr>
            <w:tcW w:w="807" w:type="dxa"/>
            <w:gridSpan w:val="2"/>
          </w:tcPr>
          <w:p w:rsidR="004F19BD" w:rsidRDefault="00EA37BF">
            <w:pPr>
              <w:pStyle w:val="TableParagraph"/>
              <w:spacing w:before="6" w:line="223" w:lineRule="exact"/>
              <w:ind w:left="27"/>
            </w:pPr>
            <w:r>
              <w:rPr>
                <w:spacing w:val="-5"/>
              </w:rPr>
              <w:t>2.6</w:t>
            </w:r>
          </w:p>
        </w:tc>
        <w:tc>
          <w:tcPr>
            <w:tcW w:w="2416" w:type="dxa"/>
            <w:gridSpan w:val="3"/>
          </w:tcPr>
          <w:p w:rsidR="004F19BD" w:rsidRDefault="00EA37BF">
            <w:pPr>
              <w:pStyle w:val="TableParagraph"/>
              <w:spacing w:before="6" w:line="223" w:lineRule="exact"/>
              <w:ind w:left="1462"/>
            </w:pPr>
            <w:r>
              <w:rPr>
                <w:spacing w:val="-2"/>
              </w:rPr>
              <w:t>0.00665</w:t>
            </w:r>
          </w:p>
        </w:tc>
        <w:tc>
          <w:tcPr>
            <w:tcW w:w="2413" w:type="dxa"/>
            <w:gridSpan w:val="3"/>
          </w:tcPr>
          <w:p w:rsidR="004F19BD" w:rsidRDefault="00EA37BF">
            <w:pPr>
              <w:pStyle w:val="TableParagraph"/>
              <w:spacing w:before="6" w:line="223" w:lineRule="exact"/>
              <w:ind w:left="1463"/>
            </w:pPr>
            <w:r>
              <w:rPr>
                <w:spacing w:val="-2"/>
              </w:rPr>
              <w:t>0.02184</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6" w:line="223" w:lineRule="exact"/>
              <w:ind w:left="71"/>
            </w:pPr>
            <w:r>
              <w:rPr>
                <w:spacing w:val="-4"/>
              </w:rPr>
              <w:t>0304</w:t>
            </w:r>
          </w:p>
        </w:tc>
        <w:tc>
          <w:tcPr>
            <w:tcW w:w="804" w:type="dxa"/>
            <w:gridSpan w:val="2"/>
          </w:tcPr>
          <w:p w:rsidR="004F19BD" w:rsidRDefault="00EA37BF">
            <w:pPr>
              <w:pStyle w:val="TableParagraph"/>
              <w:spacing w:before="6" w:line="223" w:lineRule="exact"/>
              <w:ind w:left="25"/>
            </w:pPr>
            <w:r>
              <w:rPr>
                <w:spacing w:val="-5"/>
              </w:rPr>
              <w:t>0.5</w:t>
            </w:r>
          </w:p>
        </w:tc>
        <w:tc>
          <w:tcPr>
            <w:tcW w:w="807" w:type="dxa"/>
            <w:gridSpan w:val="2"/>
          </w:tcPr>
          <w:p w:rsidR="004F19BD" w:rsidRDefault="00EA37BF">
            <w:pPr>
              <w:pStyle w:val="TableParagraph"/>
              <w:spacing w:before="6" w:line="223" w:lineRule="exact"/>
              <w:ind w:left="27"/>
            </w:pPr>
            <w:r>
              <w:rPr>
                <w:spacing w:val="-5"/>
              </w:rPr>
              <w:t>2.6</w:t>
            </w:r>
          </w:p>
        </w:tc>
        <w:tc>
          <w:tcPr>
            <w:tcW w:w="2416" w:type="dxa"/>
            <w:gridSpan w:val="3"/>
          </w:tcPr>
          <w:p w:rsidR="004F19BD" w:rsidRDefault="00EA37BF">
            <w:pPr>
              <w:pStyle w:val="TableParagraph"/>
              <w:spacing w:before="6" w:line="223" w:lineRule="exact"/>
              <w:ind w:left="1462"/>
            </w:pPr>
            <w:r>
              <w:rPr>
                <w:spacing w:val="-2"/>
              </w:rPr>
              <w:t>0.00108</w:t>
            </w:r>
          </w:p>
        </w:tc>
        <w:tc>
          <w:tcPr>
            <w:tcW w:w="2413" w:type="dxa"/>
            <w:gridSpan w:val="3"/>
          </w:tcPr>
          <w:p w:rsidR="004F19BD" w:rsidRDefault="00EA37BF">
            <w:pPr>
              <w:pStyle w:val="TableParagraph"/>
              <w:spacing w:before="6" w:line="223" w:lineRule="exact"/>
              <w:ind w:left="1463"/>
            </w:pPr>
            <w:r>
              <w:rPr>
                <w:spacing w:val="-2"/>
              </w:rPr>
              <w:t>0.00355</w:t>
            </w:r>
          </w:p>
        </w:tc>
        <w:tc>
          <w:tcPr>
            <w:tcW w:w="2010" w:type="dxa"/>
          </w:tcPr>
          <w:p w:rsidR="004F19BD" w:rsidRDefault="004F19BD">
            <w:pPr>
              <w:pStyle w:val="TableParagraph"/>
              <w:rPr>
                <w:rFonts w:ascii="Times New Roman"/>
                <w:sz w:val="18"/>
              </w:rPr>
            </w:pPr>
          </w:p>
        </w:tc>
      </w:tr>
      <w:tr w:rsidR="004F19BD">
        <w:trPr>
          <w:trHeight w:val="249"/>
        </w:trPr>
        <w:tc>
          <w:tcPr>
            <w:tcW w:w="673" w:type="dxa"/>
            <w:gridSpan w:val="2"/>
          </w:tcPr>
          <w:p w:rsidR="004F19BD" w:rsidRDefault="00EA37BF">
            <w:pPr>
              <w:pStyle w:val="TableParagraph"/>
              <w:spacing w:before="6" w:line="223" w:lineRule="exact"/>
              <w:ind w:left="71"/>
            </w:pPr>
            <w:r>
              <w:rPr>
                <w:spacing w:val="-4"/>
              </w:rPr>
              <w:t>0328</w:t>
            </w:r>
          </w:p>
        </w:tc>
        <w:tc>
          <w:tcPr>
            <w:tcW w:w="804" w:type="dxa"/>
            <w:gridSpan w:val="2"/>
          </w:tcPr>
          <w:p w:rsidR="004F19BD" w:rsidRDefault="00EA37BF">
            <w:pPr>
              <w:pStyle w:val="TableParagraph"/>
              <w:spacing w:before="6" w:line="223" w:lineRule="exact"/>
              <w:ind w:left="25"/>
            </w:pPr>
            <w:r>
              <w:rPr>
                <w:spacing w:val="-4"/>
              </w:rPr>
              <w:t>0.02</w:t>
            </w:r>
          </w:p>
        </w:tc>
        <w:tc>
          <w:tcPr>
            <w:tcW w:w="807" w:type="dxa"/>
            <w:gridSpan w:val="2"/>
          </w:tcPr>
          <w:p w:rsidR="004F19BD" w:rsidRDefault="00EA37BF">
            <w:pPr>
              <w:pStyle w:val="TableParagraph"/>
              <w:spacing w:before="6" w:line="223" w:lineRule="exact"/>
              <w:ind w:left="27"/>
            </w:pPr>
            <w:r>
              <w:rPr>
                <w:spacing w:val="-5"/>
              </w:rPr>
              <w:t>0.3</w:t>
            </w:r>
          </w:p>
        </w:tc>
        <w:tc>
          <w:tcPr>
            <w:tcW w:w="2416" w:type="dxa"/>
            <w:gridSpan w:val="3"/>
          </w:tcPr>
          <w:p w:rsidR="004F19BD" w:rsidRDefault="00EA37BF">
            <w:pPr>
              <w:pStyle w:val="TableParagraph"/>
              <w:spacing w:before="6" w:line="223" w:lineRule="exact"/>
              <w:ind w:left="1330"/>
            </w:pPr>
            <w:r>
              <w:rPr>
                <w:spacing w:val="-2"/>
              </w:rPr>
              <w:t>0.000833</w:t>
            </w:r>
          </w:p>
        </w:tc>
        <w:tc>
          <w:tcPr>
            <w:tcW w:w="2413" w:type="dxa"/>
            <w:gridSpan w:val="3"/>
          </w:tcPr>
          <w:p w:rsidR="004F19BD" w:rsidRDefault="00EA37BF">
            <w:pPr>
              <w:pStyle w:val="TableParagraph"/>
              <w:spacing w:before="6" w:line="223" w:lineRule="exact"/>
              <w:ind w:left="1463"/>
            </w:pPr>
            <w:r>
              <w:rPr>
                <w:spacing w:val="-2"/>
              </w:rPr>
              <w:t>0.00293</w:t>
            </w:r>
          </w:p>
        </w:tc>
        <w:tc>
          <w:tcPr>
            <w:tcW w:w="2010" w:type="dxa"/>
          </w:tcPr>
          <w:p w:rsidR="004F19BD" w:rsidRDefault="004F19BD">
            <w:pPr>
              <w:pStyle w:val="TableParagraph"/>
              <w:rPr>
                <w:rFonts w:ascii="Times New Roman"/>
                <w:sz w:val="18"/>
              </w:rPr>
            </w:pPr>
          </w:p>
        </w:tc>
      </w:tr>
      <w:tr w:rsidR="004F19BD">
        <w:trPr>
          <w:trHeight w:val="251"/>
        </w:trPr>
        <w:tc>
          <w:tcPr>
            <w:tcW w:w="673" w:type="dxa"/>
            <w:gridSpan w:val="2"/>
          </w:tcPr>
          <w:p w:rsidR="004F19BD" w:rsidRDefault="00EA37BF">
            <w:pPr>
              <w:pStyle w:val="TableParagraph"/>
              <w:spacing w:before="6" w:line="225" w:lineRule="exact"/>
              <w:ind w:left="71"/>
            </w:pPr>
            <w:r>
              <w:rPr>
                <w:spacing w:val="-4"/>
              </w:rPr>
              <w:t>0330</w:t>
            </w:r>
          </w:p>
        </w:tc>
        <w:tc>
          <w:tcPr>
            <w:tcW w:w="804" w:type="dxa"/>
            <w:gridSpan w:val="2"/>
          </w:tcPr>
          <w:p w:rsidR="004F19BD" w:rsidRDefault="00EA37BF">
            <w:pPr>
              <w:pStyle w:val="TableParagraph"/>
              <w:spacing w:before="6" w:line="225" w:lineRule="exact"/>
              <w:ind w:left="25"/>
            </w:pPr>
            <w:r>
              <w:rPr>
                <w:spacing w:val="-2"/>
              </w:rPr>
              <w:t>0.072</w:t>
            </w:r>
          </w:p>
        </w:tc>
        <w:tc>
          <w:tcPr>
            <w:tcW w:w="807" w:type="dxa"/>
            <w:gridSpan w:val="2"/>
          </w:tcPr>
          <w:p w:rsidR="004F19BD" w:rsidRDefault="00EA37BF">
            <w:pPr>
              <w:pStyle w:val="TableParagraph"/>
              <w:spacing w:before="6" w:line="225" w:lineRule="exact"/>
              <w:ind w:left="27"/>
            </w:pPr>
            <w:r>
              <w:rPr>
                <w:spacing w:val="-4"/>
              </w:rPr>
              <w:t>0.49</w:t>
            </w:r>
          </w:p>
        </w:tc>
        <w:tc>
          <w:tcPr>
            <w:tcW w:w="2416" w:type="dxa"/>
            <w:gridSpan w:val="3"/>
          </w:tcPr>
          <w:p w:rsidR="004F19BD" w:rsidRDefault="00EA37BF">
            <w:pPr>
              <w:pStyle w:val="TableParagraph"/>
              <w:spacing w:before="6" w:line="225" w:lineRule="exact"/>
              <w:ind w:left="1330"/>
            </w:pPr>
            <w:r>
              <w:rPr>
                <w:spacing w:val="-2"/>
              </w:rPr>
              <w:t>0.001492</w:t>
            </w:r>
          </w:p>
        </w:tc>
        <w:tc>
          <w:tcPr>
            <w:tcW w:w="2413" w:type="dxa"/>
            <w:gridSpan w:val="3"/>
          </w:tcPr>
          <w:p w:rsidR="004F19BD" w:rsidRDefault="00EA37BF">
            <w:pPr>
              <w:pStyle w:val="TableParagraph"/>
              <w:spacing w:before="6" w:line="225" w:lineRule="exact"/>
              <w:ind w:left="1463"/>
            </w:pPr>
            <w:r>
              <w:rPr>
                <w:spacing w:val="-2"/>
              </w:rPr>
              <w:t>0.00501</w:t>
            </w:r>
          </w:p>
        </w:tc>
        <w:tc>
          <w:tcPr>
            <w:tcW w:w="2010" w:type="dxa"/>
          </w:tcPr>
          <w:p w:rsidR="004F19BD" w:rsidRDefault="004F19BD">
            <w:pPr>
              <w:pStyle w:val="TableParagraph"/>
              <w:rPr>
                <w:rFonts w:ascii="Times New Roman"/>
                <w:sz w:val="18"/>
              </w:rPr>
            </w:pPr>
          </w:p>
        </w:tc>
      </w:tr>
    </w:tbl>
    <w:p w:rsidR="004F19BD" w:rsidRDefault="004F19BD">
      <w:pPr>
        <w:pStyle w:val="a3"/>
        <w:spacing w:before="18" w:after="1"/>
        <w:rPr>
          <w:rFonts w:ascii="Arial"/>
          <w:b/>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4297"/>
        <w:gridCol w:w="1877"/>
        <w:gridCol w:w="2283"/>
      </w:tblGrid>
      <w:tr w:rsidR="004F19BD">
        <w:trPr>
          <w:trHeight w:val="254"/>
        </w:trPr>
        <w:tc>
          <w:tcPr>
            <w:tcW w:w="9129" w:type="dxa"/>
            <w:gridSpan w:val="4"/>
          </w:tcPr>
          <w:p w:rsidR="004F19BD" w:rsidRDefault="00EA37BF">
            <w:pPr>
              <w:pStyle w:val="TableParagraph"/>
              <w:spacing w:before="1" w:line="233" w:lineRule="exact"/>
              <w:ind w:left="13"/>
              <w:jc w:val="center"/>
              <w:rPr>
                <w:rFonts w:ascii="Times New Roman" w:hAnsi="Times New Roman"/>
                <w:b/>
                <w:i/>
              </w:rPr>
            </w:pPr>
            <w:r>
              <w:rPr>
                <w:rFonts w:ascii="Times New Roman" w:hAnsi="Times New Roman"/>
                <w:b/>
                <w:i/>
              </w:rPr>
              <w:t>ВСЕГО</w:t>
            </w:r>
            <w:r>
              <w:rPr>
                <w:rFonts w:ascii="Times New Roman" w:hAnsi="Times New Roman"/>
                <w:b/>
                <w:i/>
                <w:spacing w:val="-6"/>
              </w:rPr>
              <w:t xml:space="preserve"> </w:t>
            </w:r>
            <w:r>
              <w:rPr>
                <w:rFonts w:ascii="Times New Roman" w:hAnsi="Times New Roman"/>
                <w:b/>
                <w:i/>
              </w:rPr>
              <w:t>по</w:t>
            </w:r>
            <w:r>
              <w:rPr>
                <w:rFonts w:ascii="Times New Roman" w:hAnsi="Times New Roman"/>
                <w:b/>
                <w:i/>
                <w:spacing w:val="-5"/>
              </w:rPr>
              <w:t xml:space="preserve"> </w:t>
            </w:r>
            <w:r>
              <w:rPr>
                <w:rFonts w:ascii="Times New Roman" w:hAnsi="Times New Roman"/>
                <w:b/>
                <w:i/>
              </w:rPr>
              <w:t>периоду:</w:t>
            </w:r>
            <w:r>
              <w:rPr>
                <w:rFonts w:ascii="Times New Roman" w:hAnsi="Times New Roman"/>
                <w:b/>
                <w:i/>
                <w:spacing w:val="-4"/>
              </w:rPr>
              <w:t xml:space="preserve"> </w:t>
            </w:r>
            <w:r>
              <w:rPr>
                <w:rFonts w:ascii="Times New Roman" w:hAnsi="Times New Roman"/>
                <w:b/>
                <w:i/>
              </w:rPr>
              <w:t>Холодный</w:t>
            </w:r>
            <w:r>
              <w:rPr>
                <w:rFonts w:ascii="Times New Roman" w:hAnsi="Times New Roman"/>
                <w:b/>
                <w:i/>
                <w:spacing w:val="-7"/>
              </w:rPr>
              <w:t xml:space="preserve"> </w:t>
            </w:r>
            <w:r>
              <w:rPr>
                <w:rFonts w:ascii="Times New Roman" w:hAnsi="Times New Roman"/>
                <w:b/>
                <w:i/>
              </w:rPr>
              <w:t>(t=-</w:t>
            </w:r>
            <w:proofErr w:type="gramStart"/>
            <w:r>
              <w:rPr>
                <w:rFonts w:ascii="Times New Roman" w:hAnsi="Times New Roman"/>
                <w:b/>
                <w:i/>
                <w:spacing w:val="-2"/>
              </w:rPr>
              <w:t>10,град</w:t>
            </w:r>
            <w:proofErr w:type="gramEnd"/>
            <w:r>
              <w:rPr>
                <w:rFonts w:ascii="Times New Roman" w:hAnsi="Times New Roman"/>
                <w:b/>
                <w:i/>
                <w:spacing w:val="-2"/>
              </w:rPr>
              <w:t>.С)</w:t>
            </w:r>
          </w:p>
        </w:tc>
      </w:tr>
      <w:tr w:rsidR="004F19BD">
        <w:trPr>
          <w:trHeight w:val="254"/>
        </w:trPr>
        <w:tc>
          <w:tcPr>
            <w:tcW w:w="672" w:type="dxa"/>
          </w:tcPr>
          <w:p w:rsidR="004F19BD" w:rsidRDefault="00EA37BF">
            <w:pPr>
              <w:pStyle w:val="TableParagraph"/>
              <w:spacing w:line="235" w:lineRule="exact"/>
              <w:ind w:right="137"/>
              <w:jc w:val="right"/>
              <w:rPr>
                <w:rFonts w:ascii="Times New Roman" w:hAnsi="Times New Roman"/>
                <w:b/>
                <w:i/>
              </w:rPr>
            </w:pPr>
            <w:r>
              <w:rPr>
                <w:rFonts w:ascii="Times New Roman" w:hAnsi="Times New Roman"/>
                <w:b/>
                <w:i/>
                <w:spacing w:val="-5"/>
              </w:rPr>
              <w:t>Код</w:t>
            </w:r>
          </w:p>
        </w:tc>
        <w:tc>
          <w:tcPr>
            <w:tcW w:w="4297" w:type="dxa"/>
          </w:tcPr>
          <w:p w:rsidR="004F19BD" w:rsidRDefault="00EA37BF">
            <w:pPr>
              <w:pStyle w:val="TableParagraph"/>
              <w:spacing w:line="235" w:lineRule="exact"/>
              <w:ind w:left="11"/>
              <w:jc w:val="center"/>
              <w:rPr>
                <w:rFonts w:ascii="Times New Roman" w:hAnsi="Times New Roman"/>
                <w:b/>
                <w:i/>
              </w:rPr>
            </w:pPr>
            <w:r>
              <w:rPr>
                <w:rFonts w:ascii="Times New Roman" w:hAnsi="Times New Roman"/>
                <w:b/>
                <w:i/>
                <w:spacing w:val="-2"/>
              </w:rPr>
              <w:t>Примесь</w:t>
            </w:r>
          </w:p>
        </w:tc>
        <w:tc>
          <w:tcPr>
            <w:tcW w:w="1877" w:type="dxa"/>
          </w:tcPr>
          <w:p w:rsidR="004F19BD" w:rsidRDefault="00EA37BF">
            <w:pPr>
              <w:pStyle w:val="TableParagraph"/>
              <w:spacing w:line="235" w:lineRule="exact"/>
              <w:ind w:left="424"/>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2283" w:type="dxa"/>
          </w:tcPr>
          <w:p w:rsidR="004F19BD" w:rsidRDefault="00EA37BF">
            <w:pPr>
              <w:pStyle w:val="TableParagraph"/>
              <w:spacing w:line="235" w:lineRule="exact"/>
              <w:ind w:left="484"/>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496"/>
        </w:trPr>
        <w:tc>
          <w:tcPr>
            <w:tcW w:w="672" w:type="dxa"/>
          </w:tcPr>
          <w:p w:rsidR="004F19BD" w:rsidRDefault="00EA37BF">
            <w:pPr>
              <w:pStyle w:val="TableParagraph"/>
              <w:spacing w:before="4"/>
              <w:ind w:right="103"/>
              <w:jc w:val="right"/>
            </w:pPr>
            <w:r>
              <w:rPr>
                <w:spacing w:val="-4"/>
              </w:rPr>
              <w:t>0337</w:t>
            </w:r>
          </w:p>
        </w:tc>
        <w:tc>
          <w:tcPr>
            <w:tcW w:w="4297" w:type="dxa"/>
          </w:tcPr>
          <w:p w:rsidR="004F19BD" w:rsidRDefault="00EA37BF">
            <w:pPr>
              <w:pStyle w:val="TableParagraph"/>
              <w:spacing w:line="250" w:lineRule="atLeast"/>
              <w:ind w:left="28"/>
            </w:pPr>
            <w:r>
              <w:t>Углерод</w:t>
            </w:r>
            <w:r>
              <w:rPr>
                <w:spacing w:val="-13"/>
              </w:rPr>
              <w:t xml:space="preserve"> </w:t>
            </w:r>
            <w:r>
              <w:t>оксид</w:t>
            </w:r>
            <w:r>
              <w:rPr>
                <w:spacing w:val="-13"/>
              </w:rPr>
              <w:t xml:space="preserve"> </w:t>
            </w:r>
            <w:r>
              <w:t>(Окись</w:t>
            </w:r>
            <w:r>
              <w:rPr>
                <w:spacing w:val="-13"/>
              </w:rPr>
              <w:t xml:space="preserve"> </w:t>
            </w:r>
            <w:r>
              <w:t>углерода, Угарный газ) (584)</w:t>
            </w:r>
          </w:p>
        </w:tc>
        <w:tc>
          <w:tcPr>
            <w:tcW w:w="1877" w:type="dxa"/>
          </w:tcPr>
          <w:p w:rsidR="004F19BD" w:rsidRDefault="00EA37BF">
            <w:pPr>
              <w:pStyle w:val="TableParagraph"/>
              <w:spacing w:before="4"/>
              <w:ind w:right="17"/>
              <w:jc w:val="right"/>
            </w:pPr>
            <w:r>
              <w:rPr>
                <w:spacing w:val="-2"/>
              </w:rPr>
              <w:t>0.33272</w:t>
            </w:r>
          </w:p>
        </w:tc>
        <w:tc>
          <w:tcPr>
            <w:tcW w:w="2283" w:type="dxa"/>
          </w:tcPr>
          <w:p w:rsidR="004F19BD" w:rsidRDefault="00EA37BF">
            <w:pPr>
              <w:pStyle w:val="TableParagraph"/>
              <w:spacing w:before="4"/>
              <w:ind w:right="14"/>
              <w:jc w:val="right"/>
            </w:pPr>
            <w:r>
              <w:rPr>
                <w:spacing w:val="-2"/>
              </w:rPr>
              <w:t>0.5676</w:t>
            </w:r>
          </w:p>
        </w:tc>
      </w:tr>
      <w:tr w:rsidR="004F19BD">
        <w:trPr>
          <w:trHeight w:val="247"/>
        </w:trPr>
        <w:tc>
          <w:tcPr>
            <w:tcW w:w="672" w:type="dxa"/>
          </w:tcPr>
          <w:p w:rsidR="004F19BD" w:rsidRDefault="00EA37BF">
            <w:pPr>
              <w:pStyle w:val="TableParagraph"/>
              <w:spacing w:before="2" w:line="225" w:lineRule="exact"/>
              <w:ind w:right="103"/>
              <w:jc w:val="right"/>
            </w:pPr>
            <w:r>
              <w:rPr>
                <w:spacing w:val="-4"/>
              </w:rPr>
              <w:t>2732</w:t>
            </w:r>
          </w:p>
        </w:tc>
        <w:tc>
          <w:tcPr>
            <w:tcW w:w="4297" w:type="dxa"/>
          </w:tcPr>
          <w:p w:rsidR="004F19BD" w:rsidRDefault="00EA37BF">
            <w:pPr>
              <w:pStyle w:val="TableParagraph"/>
              <w:spacing w:before="2" w:line="225" w:lineRule="exact"/>
              <w:ind w:left="28"/>
            </w:pPr>
            <w:r>
              <w:t>Керосин</w:t>
            </w:r>
            <w:r>
              <w:rPr>
                <w:spacing w:val="-7"/>
              </w:rPr>
              <w:t xml:space="preserve"> </w:t>
            </w:r>
            <w:r>
              <w:rPr>
                <w:spacing w:val="-2"/>
              </w:rPr>
              <w:t>(654*)</w:t>
            </w:r>
          </w:p>
        </w:tc>
        <w:tc>
          <w:tcPr>
            <w:tcW w:w="1877" w:type="dxa"/>
          </w:tcPr>
          <w:p w:rsidR="004F19BD" w:rsidRDefault="00EA37BF">
            <w:pPr>
              <w:pStyle w:val="TableParagraph"/>
              <w:spacing w:before="2" w:line="225" w:lineRule="exact"/>
              <w:ind w:right="17"/>
              <w:jc w:val="right"/>
            </w:pPr>
            <w:r>
              <w:rPr>
                <w:spacing w:val="-2"/>
              </w:rPr>
              <w:t>0.04954</w:t>
            </w:r>
          </w:p>
        </w:tc>
        <w:tc>
          <w:tcPr>
            <w:tcW w:w="2283" w:type="dxa"/>
          </w:tcPr>
          <w:p w:rsidR="004F19BD" w:rsidRDefault="00EA37BF">
            <w:pPr>
              <w:pStyle w:val="TableParagraph"/>
              <w:spacing w:before="2" w:line="225" w:lineRule="exact"/>
              <w:ind w:right="14"/>
              <w:jc w:val="right"/>
            </w:pPr>
            <w:r>
              <w:rPr>
                <w:spacing w:val="-2"/>
              </w:rPr>
              <w:t>0.08008</w:t>
            </w:r>
          </w:p>
        </w:tc>
      </w:tr>
      <w:tr w:rsidR="004F19BD">
        <w:trPr>
          <w:trHeight w:val="496"/>
        </w:trPr>
        <w:tc>
          <w:tcPr>
            <w:tcW w:w="672" w:type="dxa"/>
          </w:tcPr>
          <w:p w:rsidR="004F19BD" w:rsidRDefault="00EA37BF">
            <w:pPr>
              <w:pStyle w:val="TableParagraph"/>
              <w:spacing w:before="4"/>
              <w:ind w:right="103"/>
              <w:jc w:val="right"/>
            </w:pPr>
            <w:r>
              <w:rPr>
                <w:spacing w:val="-4"/>
              </w:rPr>
              <w:t>0301</w:t>
            </w:r>
          </w:p>
        </w:tc>
        <w:tc>
          <w:tcPr>
            <w:tcW w:w="4297" w:type="dxa"/>
          </w:tcPr>
          <w:p w:rsidR="004F19BD" w:rsidRDefault="00EA37BF">
            <w:pPr>
              <w:pStyle w:val="TableParagraph"/>
              <w:spacing w:line="250" w:lineRule="atLeast"/>
              <w:ind w:left="28"/>
            </w:pPr>
            <w:r>
              <w:t>Азота</w:t>
            </w:r>
            <w:r>
              <w:rPr>
                <w:spacing w:val="-13"/>
              </w:rPr>
              <w:t xml:space="preserve"> </w:t>
            </w:r>
            <w:r>
              <w:t>(IV)</w:t>
            </w:r>
            <w:r>
              <w:rPr>
                <w:spacing w:val="-13"/>
              </w:rPr>
              <w:t xml:space="preserve"> </w:t>
            </w:r>
            <w:r>
              <w:t>диоксид</w:t>
            </w:r>
            <w:r>
              <w:rPr>
                <w:spacing w:val="-13"/>
              </w:rPr>
              <w:t xml:space="preserve"> </w:t>
            </w:r>
            <w:r>
              <w:t>(Азота диоксид) (4)</w:t>
            </w:r>
          </w:p>
        </w:tc>
        <w:tc>
          <w:tcPr>
            <w:tcW w:w="1877" w:type="dxa"/>
          </w:tcPr>
          <w:p w:rsidR="004F19BD" w:rsidRDefault="00EA37BF">
            <w:pPr>
              <w:pStyle w:val="TableParagraph"/>
              <w:spacing w:before="4"/>
              <w:ind w:right="17"/>
              <w:jc w:val="right"/>
            </w:pPr>
            <w:r>
              <w:rPr>
                <w:spacing w:val="-2"/>
              </w:rPr>
              <w:t>0.02993</w:t>
            </w:r>
          </w:p>
        </w:tc>
        <w:tc>
          <w:tcPr>
            <w:tcW w:w="2283" w:type="dxa"/>
          </w:tcPr>
          <w:p w:rsidR="004F19BD" w:rsidRDefault="00EA37BF">
            <w:pPr>
              <w:pStyle w:val="TableParagraph"/>
              <w:spacing w:before="4"/>
              <w:ind w:right="14"/>
              <w:jc w:val="right"/>
            </w:pPr>
            <w:r>
              <w:rPr>
                <w:spacing w:val="-2"/>
              </w:rPr>
              <w:t>0.04552</w:t>
            </w:r>
          </w:p>
        </w:tc>
      </w:tr>
      <w:tr w:rsidR="004F19BD">
        <w:trPr>
          <w:trHeight w:val="494"/>
        </w:trPr>
        <w:tc>
          <w:tcPr>
            <w:tcW w:w="672" w:type="dxa"/>
          </w:tcPr>
          <w:p w:rsidR="004F19BD" w:rsidRDefault="00EA37BF">
            <w:pPr>
              <w:pStyle w:val="TableParagraph"/>
              <w:spacing w:before="2"/>
              <w:ind w:right="103"/>
              <w:jc w:val="right"/>
            </w:pPr>
            <w:r>
              <w:rPr>
                <w:spacing w:val="-4"/>
              </w:rPr>
              <w:t>0328</w:t>
            </w:r>
          </w:p>
        </w:tc>
        <w:tc>
          <w:tcPr>
            <w:tcW w:w="4297" w:type="dxa"/>
          </w:tcPr>
          <w:p w:rsidR="004F19BD" w:rsidRDefault="00EA37BF">
            <w:pPr>
              <w:pStyle w:val="TableParagraph"/>
              <w:spacing w:before="2" w:line="248" w:lineRule="exact"/>
              <w:ind w:left="28"/>
            </w:pPr>
            <w:r>
              <w:t>Углерод</w:t>
            </w:r>
            <w:r>
              <w:rPr>
                <w:spacing w:val="-7"/>
              </w:rPr>
              <w:t xml:space="preserve"> </w:t>
            </w:r>
            <w:r>
              <w:t>(Сажа,</w:t>
            </w:r>
            <w:r>
              <w:rPr>
                <w:spacing w:val="-7"/>
              </w:rPr>
              <w:t xml:space="preserve"> </w:t>
            </w:r>
            <w:r>
              <w:t>Углерод</w:t>
            </w:r>
            <w:r>
              <w:rPr>
                <w:spacing w:val="-6"/>
              </w:rPr>
              <w:t xml:space="preserve"> </w:t>
            </w:r>
            <w:r>
              <w:rPr>
                <w:spacing w:val="-2"/>
              </w:rPr>
              <w:t>черный)</w:t>
            </w:r>
          </w:p>
          <w:p w:rsidR="004F19BD" w:rsidRDefault="00EA37BF">
            <w:pPr>
              <w:pStyle w:val="TableParagraph"/>
              <w:spacing w:line="224" w:lineRule="exact"/>
              <w:ind w:left="28"/>
            </w:pPr>
            <w:r>
              <w:rPr>
                <w:spacing w:val="-2"/>
              </w:rPr>
              <w:t>(583)</w:t>
            </w:r>
          </w:p>
        </w:tc>
        <w:tc>
          <w:tcPr>
            <w:tcW w:w="1877" w:type="dxa"/>
          </w:tcPr>
          <w:p w:rsidR="004F19BD" w:rsidRDefault="00EA37BF">
            <w:pPr>
              <w:pStyle w:val="TableParagraph"/>
              <w:spacing w:before="2"/>
              <w:ind w:right="17"/>
              <w:jc w:val="right"/>
            </w:pPr>
            <w:r>
              <w:rPr>
                <w:spacing w:val="-2"/>
              </w:rPr>
              <w:t>0.004803</w:t>
            </w:r>
          </w:p>
        </w:tc>
        <w:tc>
          <w:tcPr>
            <w:tcW w:w="2283" w:type="dxa"/>
          </w:tcPr>
          <w:p w:rsidR="004F19BD" w:rsidRDefault="00EA37BF">
            <w:pPr>
              <w:pStyle w:val="TableParagraph"/>
              <w:spacing w:before="2"/>
              <w:ind w:right="14"/>
              <w:jc w:val="right"/>
            </w:pPr>
            <w:r>
              <w:rPr>
                <w:spacing w:val="-2"/>
              </w:rPr>
              <w:t>0.006356</w:t>
            </w:r>
          </w:p>
        </w:tc>
      </w:tr>
      <w:tr w:rsidR="004F19BD">
        <w:trPr>
          <w:trHeight w:val="498"/>
        </w:trPr>
        <w:tc>
          <w:tcPr>
            <w:tcW w:w="672" w:type="dxa"/>
          </w:tcPr>
          <w:p w:rsidR="004F19BD" w:rsidRDefault="00EA37BF">
            <w:pPr>
              <w:pStyle w:val="TableParagraph"/>
              <w:spacing w:before="4"/>
              <w:ind w:right="103"/>
              <w:jc w:val="right"/>
            </w:pPr>
            <w:r>
              <w:rPr>
                <w:spacing w:val="-4"/>
              </w:rPr>
              <w:t>0330</w:t>
            </w:r>
          </w:p>
        </w:tc>
        <w:tc>
          <w:tcPr>
            <w:tcW w:w="4297" w:type="dxa"/>
          </w:tcPr>
          <w:p w:rsidR="004F19BD" w:rsidRDefault="00EA37BF">
            <w:pPr>
              <w:pStyle w:val="TableParagraph"/>
              <w:spacing w:line="250" w:lineRule="atLeast"/>
              <w:ind w:left="28" w:right="106"/>
            </w:pPr>
            <w:r>
              <w:t>Сера диоксид (Ангидрид сернистый,</w:t>
            </w:r>
            <w:r>
              <w:rPr>
                <w:spacing w:val="-13"/>
              </w:rPr>
              <w:t xml:space="preserve"> </w:t>
            </w:r>
            <w:r>
              <w:t>Сернистый</w:t>
            </w:r>
            <w:r>
              <w:rPr>
                <w:spacing w:val="-13"/>
              </w:rPr>
              <w:t xml:space="preserve"> </w:t>
            </w:r>
            <w:r>
              <w:t>газ,</w:t>
            </w:r>
            <w:r>
              <w:rPr>
                <w:spacing w:val="-13"/>
              </w:rPr>
              <w:t xml:space="preserve"> </w:t>
            </w:r>
            <w:r>
              <w:t>Сера</w:t>
            </w:r>
          </w:p>
        </w:tc>
        <w:tc>
          <w:tcPr>
            <w:tcW w:w="1877" w:type="dxa"/>
          </w:tcPr>
          <w:p w:rsidR="004F19BD" w:rsidRDefault="00EA37BF">
            <w:pPr>
              <w:pStyle w:val="TableParagraph"/>
              <w:spacing w:before="4"/>
              <w:ind w:right="17"/>
              <w:jc w:val="right"/>
            </w:pPr>
            <w:r>
              <w:rPr>
                <w:spacing w:val="-2"/>
              </w:rPr>
              <w:t>0.004798</w:t>
            </w:r>
          </w:p>
        </w:tc>
        <w:tc>
          <w:tcPr>
            <w:tcW w:w="2283" w:type="dxa"/>
          </w:tcPr>
          <w:p w:rsidR="004F19BD" w:rsidRDefault="00EA37BF">
            <w:pPr>
              <w:pStyle w:val="TableParagraph"/>
              <w:spacing w:before="4"/>
              <w:ind w:right="14"/>
              <w:jc w:val="right"/>
            </w:pPr>
            <w:r>
              <w:rPr>
                <w:spacing w:val="-2"/>
              </w:rPr>
              <w:t>0.008562</w:t>
            </w:r>
          </w:p>
        </w:tc>
      </w:tr>
    </w:tbl>
    <w:p w:rsidR="004F19BD" w:rsidRDefault="004F19BD">
      <w:pPr>
        <w:jc w:val="right"/>
        <w:sectPr w:rsidR="004F19BD">
          <w:pgSz w:w="11910" w:h="16840"/>
          <w:pgMar w:top="1080" w:right="900" w:bottom="280" w:left="1480" w:header="710" w:footer="0" w:gutter="0"/>
          <w:cols w:space="720"/>
        </w:sectPr>
      </w:pPr>
    </w:p>
    <w:p w:rsidR="004F19BD" w:rsidRDefault="004F19BD">
      <w:pPr>
        <w:pStyle w:val="a3"/>
        <w:spacing w:before="6"/>
        <w:rPr>
          <w:rFonts w:ascii="Arial"/>
          <w:b/>
          <w:sz w:val="7"/>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4297"/>
        <w:gridCol w:w="1877"/>
        <w:gridCol w:w="2283"/>
      </w:tblGrid>
      <w:tr w:rsidR="004F19BD">
        <w:trPr>
          <w:trHeight w:val="249"/>
        </w:trPr>
        <w:tc>
          <w:tcPr>
            <w:tcW w:w="672" w:type="dxa"/>
          </w:tcPr>
          <w:p w:rsidR="004F19BD" w:rsidRDefault="004F19BD">
            <w:pPr>
              <w:pStyle w:val="TableParagraph"/>
              <w:rPr>
                <w:rFonts w:ascii="Times New Roman"/>
                <w:sz w:val="18"/>
              </w:rPr>
            </w:pPr>
          </w:p>
        </w:tc>
        <w:tc>
          <w:tcPr>
            <w:tcW w:w="4297" w:type="dxa"/>
          </w:tcPr>
          <w:p w:rsidR="004F19BD" w:rsidRDefault="00EA37BF">
            <w:pPr>
              <w:pStyle w:val="TableParagraph"/>
              <w:spacing w:before="4" w:line="225" w:lineRule="exact"/>
              <w:ind w:left="28"/>
            </w:pPr>
            <w:r>
              <w:t>(IV)</w:t>
            </w:r>
            <w:r>
              <w:rPr>
                <w:spacing w:val="-5"/>
              </w:rPr>
              <w:t xml:space="preserve"> </w:t>
            </w:r>
            <w:r>
              <w:t>оксид)</w:t>
            </w:r>
            <w:r>
              <w:rPr>
                <w:spacing w:val="-5"/>
              </w:rPr>
              <w:t xml:space="preserve"> </w:t>
            </w:r>
            <w:r>
              <w:rPr>
                <w:spacing w:val="-2"/>
              </w:rPr>
              <w:t>(516)</w:t>
            </w:r>
          </w:p>
        </w:tc>
        <w:tc>
          <w:tcPr>
            <w:tcW w:w="1877" w:type="dxa"/>
          </w:tcPr>
          <w:p w:rsidR="004F19BD" w:rsidRDefault="004F19BD">
            <w:pPr>
              <w:pStyle w:val="TableParagraph"/>
              <w:rPr>
                <w:rFonts w:ascii="Times New Roman"/>
                <w:sz w:val="18"/>
              </w:rPr>
            </w:pPr>
          </w:p>
        </w:tc>
        <w:tc>
          <w:tcPr>
            <w:tcW w:w="2283" w:type="dxa"/>
          </w:tcPr>
          <w:p w:rsidR="004F19BD" w:rsidRDefault="004F19BD">
            <w:pPr>
              <w:pStyle w:val="TableParagraph"/>
              <w:rPr>
                <w:rFonts w:ascii="Times New Roman"/>
                <w:sz w:val="18"/>
              </w:rPr>
            </w:pPr>
          </w:p>
        </w:tc>
      </w:tr>
      <w:tr w:rsidR="004F19BD">
        <w:trPr>
          <w:trHeight w:val="499"/>
        </w:trPr>
        <w:tc>
          <w:tcPr>
            <w:tcW w:w="672" w:type="dxa"/>
          </w:tcPr>
          <w:p w:rsidR="004F19BD" w:rsidRDefault="00EA37BF">
            <w:pPr>
              <w:pStyle w:val="TableParagraph"/>
              <w:spacing w:before="4"/>
              <w:ind w:left="28"/>
            </w:pPr>
            <w:r>
              <w:rPr>
                <w:spacing w:val="-4"/>
              </w:rPr>
              <w:t>0304</w:t>
            </w:r>
          </w:p>
        </w:tc>
        <w:tc>
          <w:tcPr>
            <w:tcW w:w="4297" w:type="dxa"/>
          </w:tcPr>
          <w:p w:rsidR="004F19BD" w:rsidRDefault="00EA37BF">
            <w:pPr>
              <w:pStyle w:val="TableParagraph"/>
              <w:spacing w:line="250" w:lineRule="atLeast"/>
              <w:ind w:left="28" w:right="106"/>
            </w:pPr>
            <w:r>
              <w:t>Азот</w:t>
            </w:r>
            <w:r>
              <w:rPr>
                <w:spacing w:val="-10"/>
              </w:rPr>
              <w:t xml:space="preserve"> </w:t>
            </w:r>
            <w:r>
              <w:t>(II)</w:t>
            </w:r>
            <w:r>
              <w:rPr>
                <w:spacing w:val="-10"/>
              </w:rPr>
              <w:t xml:space="preserve"> </w:t>
            </w:r>
            <w:r>
              <w:t>оксид</w:t>
            </w:r>
            <w:r>
              <w:rPr>
                <w:spacing w:val="-10"/>
              </w:rPr>
              <w:t xml:space="preserve"> </w:t>
            </w:r>
            <w:r>
              <w:t>(Азота</w:t>
            </w:r>
            <w:r>
              <w:rPr>
                <w:spacing w:val="-10"/>
              </w:rPr>
              <w:t xml:space="preserve"> </w:t>
            </w:r>
            <w:r>
              <w:t xml:space="preserve">оксид) </w:t>
            </w:r>
            <w:r>
              <w:rPr>
                <w:spacing w:val="-4"/>
              </w:rPr>
              <w:t>(6)</w:t>
            </w:r>
          </w:p>
        </w:tc>
        <w:tc>
          <w:tcPr>
            <w:tcW w:w="1877" w:type="dxa"/>
          </w:tcPr>
          <w:p w:rsidR="004F19BD" w:rsidRDefault="00EA37BF">
            <w:pPr>
              <w:pStyle w:val="TableParagraph"/>
              <w:spacing w:before="4"/>
              <w:ind w:left="791"/>
            </w:pPr>
            <w:r>
              <w:rPr>
                <w:spacing w:val="-2"/>
              </w:rPr>
              <w:t>0.004865</w:t>
            </w:r>
          </w:p>
        </w:tc>
        <w:tc>
          <w:tcPr>
            <w:tcW w:w="2283" w:type="dxa"/>
          </w:tcPr>
          <w:p w:rsidR="004F19BD" w:rsidRDefault="00EA37BF">
            <w:pPr>
              <w:pStyle w:val="TableParagraph"/>
              <w:spacing w:before="4"/>
              <w:ind w:left="1200"/>
            </w:pPr>
            <w:r>
              <w:rPr>
                <w:spacing w:val="-2"/>
              </w:rPr>
              <w:t>0.007397</w:t>
            </w:r>
          </w:p>
        </w:tc>
      </w:tr>
    </w:tbl>
    <w:p w:rsidR="004F19BD" w:rsidRDefault="004F19BD">
      <w:pPr>
        <w:pStyle w:val="a3"/>
        <w:spacing w:before="250"/>
        <w:rPr>
          <w:rFonts w:ascii="Arial"/>
          <w:b/>
          <w:sz w:val="22"/>
        </w:rPr>
      </w:pPr>
    </w:p>
    <w:p w:rsidR="004F19BD" w:rsidRDefault="00EA37BF">
      <w:pPr>
        <w:ind w:left="222"/>
        <w:rPr>
          <w:rFonts w:ascii="Courier New" w:hAnsi="Courier New"/>
        </w:rPr>
      </w:pPr>
      <w:r>
        <w:rPr>
          <w:rFonts w:ascii="Courier New" w:hAnsi="Courier New"/>
        </w:rPr>
        <w:t>ИТОГО</w:t>
      </w:r>
      <w:r>
        <w:rPr>
          <w:rFonts w:ascii="Courier New" w:hAnsi="Courier New"/>
          <w:spacing w:val="-6"/>
        </w:rPr>
        <w:t xml:space="preserve"> </w:t>
      </w:r>
      <w:r>
        <w:rPr>
          <w:rFonts w:ascii="Courier New" w:hAnsi="Courier New"/>
        </w:rPr>
        <w:t>ВЫБРОСЫ</w:t>
      </w:r>
      <w:r>
        <w:rPr>
          <w:rFonts w:ascii="Courier New" w:hAnsi="Courier New"/>
          <w:spacing w:val="-5"/>
        </w:rPr>
        <w:t xml:space="preserve"> </w:t>
      </w:r>
      <w:r>
        <w:rPr>
          <w:rFonts w:ascii="Courier New" w:hAnsi="Courier New"/>
        </w:rPr>
        <w:t>ОТ</w:t>
      </w:r>
      <w:r>
        <w:rPr>
          <w:rFonts w:ascii="Courier New" w:hAnsi="Courier New"/>
          <w:spacing w:val="-4"/>
        </w:rPr>
        <w:t xml:space="preserve"> </w:t>
      </w:r>
      <w:r>
        <w:rPr>
          <w:rFonts w:ascii="Courier New" w:hAnsi="Courier New"/>
        </w:rPr>
        <w:t>СТОЯНКИ</w:t>
      </w:r>
      <w:r>
        <w:rPr>
          <w:rFonts w:ascii="Courier New" w:hAnsi="Courier New"/>
          <w:spacing w:val="-5"/>
        </w:rPr>
        <w:t xml:space="preserve"> </w:t>
      </w:r>
      <w:r>
        <w:rPr>
          <w:rFonts w:ascii="Courier New" w:hAnsi="Courier New"/>
          <w:spacing w:val="-2"/>
        </w:rPr>
        <w:t>АВТОМОБИЛЕЙ</w:t>
      </w:r>
    </w:p>
    <w:p w:rsidR="004F19BD" w:rsidRDefault="004F19BD">
      <w:pPr>
        <w:pStyle w:val="a3"/>
        <w:spacing w:before="17"/>
        <w:rPr>
          <w:rFonts w:ascii="Courier New"/>
          <w:sz w:val="20"/>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4696"/>
        <w:gridCol w:w="1828"/>
        <w:gridCol w:w="1955"/>
      </w:tblGrid>
      <w:tr w:rsidR="004F19BD">
        <w:trPr>
          <w:trHeight w:val="253"/>
        </w:trPr>
        <w:tc>
          <w:tcPr>
            <w:tcW w:w="653" w:type="dxa"/>
          </w:tcPr>
          <w:p w:rsidR="004F19BD" w:rsidRDefault="00EA37BF">
            <w:pPr>
              <w:pStyle w:val="TableParagraph"/>
              <w:spacing w:before="1" w:line="233" w:lineRule="exact"/>
              <w:ind w:right="130"/>
              <w:jc w:val="right"/>
              <w:rPr>
                <w:rFonts w:ascii="Times New Roman" w:hAnsi="Times New Roman"/>
                <w:b/>
                <w:i/>
              </w:rPr>
            </w:pPr>
            <w:r>
              <w:rPr>
                <w:rFonts w:ascii="Times New Roman" w:hAnsi="Times New Roman"/>
                <w:b/>
                <w:i/>
                <w:spacing w:val="-5"/>
              </w:rPr>
              <w:t>Код</w:t>
            </w:r>
          </w:p>
        </w:tc>
        <w:tc>
          <w:tcPr>
            <w:tcW w:w="4696" w:type="dxa"/>
          </w:tcPr>
          <w:p w:rsidR="004F19BD" w:rsidRDefault="00EA37BF">
            <w:pPr>
              <w:pStyle w:val="TableParagraph"/>
              <w:spacing w:before="1" w:line="233" w:lineRule="exact"/>
              <w:ind w:left="1471"/>
              <w:rPr>
                <w:rFonts w:ascii="Times New Roman" w:hAnsi="Times New Roman"/>
                <w:b/>
                <w:i/>
              </w:rPr>
            </w:pPr>
            <w:r>
              <w:rPr>
                <w:rFonts w:ascii="Times New Roman" w:hAnsi="Times New Roman"/>
                <w:b/>
                <w:i/>
                <w:spacing w:val="-2"/>
              </w:rPr>
              <w:t>Наименование</w:t>
            </w:r>
            <w:r>
              <w:rPr>
                <w:rFonts w:ascii="Times New Roman" w:hAnsi="Times New Roman"/>
                <w:b/>
                <w:i/>
                <w:spacing w:val="10"/>
              </w:rPr>
              <w:t xml:space="preserve"> </w:t>
            </w:r>
            <w:r>
              <w:rPr>
                <w:rFonts w:ascii="Times New Roman" w:hAnsi="Times New Roman"/>
                <w:b/>
                <w:i/>
                <w:spacing w:val="-5"/>
              </w:rPr>
              <w:t>ЗВ</w:t>
            </w:r>
          </w:p>
        </w:tc>
        <w:tc>
          <w:tcPr>
            <w:tcW w:w="1828" w:type="dxa"/>
          </w:tcPr>
          <w:p w:rsidR="004F19BD" w:rsidRDefault="00EA37BF">
            <w:pPr>
              <w:pStyle w:val="TableParagraph"/>
              <w:spacing w:before="1" w:line="233" w:lineRule="exact"/>
              <w:ind w:left="399"/>
              <w:rPr>
                <w:rFonts w:ascii="Times New Roman" w:hAnsi="Times New Roman"/>
                <w:b/>
                <w:i/>
              </w:rPr>
            </w:pPr>
            <w:r>
              <w:rPr>
                <w:rFonts w:ascii="Times New Roman" w:hAnsi="Times New Roman"/>
                <w:b/>
                <w:i/>
              </w:rPr>
              <w:t>Выброс</w:t>
            </w:r>
            <w:r>
              <w:rPr>
                <w:rFonts w:ascii="Times New Roman" w:hAnsi="Times New Roman"/>
                <w:b/>
                <w:i/>
                <w:spacing w:val="-1"/>
              </w:rPr>
              <w:t xml:space="preserve"> </w:t>
            </w:r>
            <w:r>
              <w:rPr>
                <w:rFonts w:ascii="Times New Roman" w:hAnsi="Times New Roman"/>
                <w:b/>
                <w:i/>
                <w:spacing w:val="-5"/>
              </w:rPr>
              <w:t>г/с</w:t>
            </w:r>
          </w:p>
        </w:tc>
        <w:tc>
          <w:tcPr>
            <w:tcW w:w="1955" w:type="dxa"/>
          </w:tcPr>
          <w:p w:rsidR="004F19BD" w:rsidRDefault="00EA37BF">
            <w:pPr>
              <w:pStyle w:val="TableParagraph"/>
              <w:spacing w:before="1" w:line="233" w:lineRule="exact"/>
              <w:ind w:left="314"/>
              <w:rPr>
                <w:rFonts w:ascii="Times New Roman" w:hAnsi="Times New Roman"/>
                <w:b/>
                <w:i/>
              </w:rPr>
            </w:pPr>
            <w:r>
              <w:rPr>
                <w:rFonts w:ascii="Times New Roman" w:hAnsi="Times New Roman"/>
                <w:b/>
                <w:i/>
              </w:rPr>
              <w:t>Выброс</w:t>
            </w:r>
            <w:r>
              <w:rPr>
                <w:rFonts w:ascii="Times New Roman" w:hAnsi="Times New Roman"/>
                <w:b/>
                <w:i/>
                <w:spacing w:val="-3"/>
              </w:rPr>
              <w:t xml:space="preserve"> </w:t>
            </w:r>
            <w:r>
              <w:rPr>
                <w:rFonts w:ascii="Times New Roman" w:hAnsi="Times New Roman"/>
                <w:b/>
                <w:i/>
                <w:spacing w:val="-2"/>
              </w:rPr>
              <w:t>т/год</w:t>
            </w:r>
          </w:p>
        </w:tc>
      </w:tr>
      <w:tr w:rsidR="004F19BD">
        <w:trPr>
          <w:trHeight w:val="254"/>
        </w:trPr>
        <w:tc>
          <w:tcPr>
            <w:tcW w:w="653" w:type="dxa"/>
          </w:tcPr>
          <w:p w:rsidR="004F19BD" w:rsidRDefault="00EA37BF">
            <w:pPr>
              <w:pStyle w:val="TableParagraph"/>
              <w:spacing w:line="234" w:lineRule="exact"/>
              <w:ind w:right="170"/>
              <w:jc w:val="right"/>
              <w:rPr>
                <w:rFonts w:ascii="Times New Roman"/>
              </w:rPr>
            </w:pPr>
            <w:r>
              <w:rPr>
                <w:rFonts w:ascii="Times New Roman"/>
                <w:spacing w:val="-4"/>
              </w:rPr>
              <w:t>0301</w:t>
            </w:r>
          </w:p>
        </w:tc>
        <w:tc>
          <w:tcPr>
            <w:tcW w:w="4696" w:type="dxa"/>
          </w:tcPr>
          <w:p w:rsidR="004F19BD" w:rsidRDefault="00EA37BF">
            <w:pPr>
              <w:pStyle w:val="TableParagraph"/>
              <w:spacing w:line="234" w:lineRule="exact"/>
              <w:ind w:left="25"/>
              <w:rPr>
                <w:rFonts w:ascii="Times New Roman" w:hAnsi="Times New Roman"/>
              </w:rPr>
            </w:pPr>
            <w:r>
              <w:rPr>
                <w:rFonts w:ascii="Times New Roman" w:hAnsi="Times New Roman"/>
              </w:rPr>
              <w:t>Азота</w:t>
            </w:r>
            <w:r>
              <w:rPr>
                <w:rFonts w:ascii="Times New Roman" w:hAnsi="Times New Roman"/>
                <w:spacing w:val="-4"/>
              </w:rPr>
              <w:t xml:space="preserve"> </w:t>
            </w:r>
            <w:r>
              <w:rPr>
                <w:rFonts w:ascii="Times New Roman" w:hAnsi="Times New Roman"/>
              </w:rPr>
              <w:t>(IV)</w:t>
            </w:r>
            <w:r>
              <w:rPr>
                <w:rFonts w:ascii="Times New Roman" w:hAnsi="Times New Roman"/>
                <w:spacing w:val="-3"/>
              </w:rPr>
              <w:t xml:space="preserve"> </w:t>
            </w:r>
            <w:r>
              <w:rPr>
                <w:rFonts w:ascii="Times New Roman" w:hAnsi="Times New Roman"/>
              </w:rPr>
              <w:t>диоксид</w:t>
            </w:r>
            <w:r>
              <w:rPr>
                <w:rFonts w:ascii="Times New Roman" w:hAnsi="Times New Roman"/>
                <w:spacing w:val="-4"/>
              </w:rPr>
              <w:t xml:space="preserve"> </w:t>
            </w:r>
            <w:r>
              <w:rPr>
                <w:rFonts w:ascii="Times New Roman" w:hAnsi="Times New Roman"/>
              </w:rPr>
              <w:t>(Азота</w:t>
            </w:r>
            <w:r>
              <w:rPr>
                <w:rFonts w:ascii="Times New Roman" w:hAnsi="Times New Roman"/>
                <w:spacing w:val="-3"/>
              </w:rPr>
              <w:t xml:space="preserve"> </w:t>
            </w:r>
            <w:r>
              <w:rPr>
                <w:rFonts w:ascii="Times New Roman" w:hAnsi="Times New Roman"/>
              </w:rPr>
              <w:t>диоксид)</w:t>
            </w:r>
            <w:r>
              <w:rPr>
                <w:rFonts w:ascii="Times New Roman" w:hAnsi="Times New Roman"/>
                <w:spacing w:val="-5"/>
              </w:rPr>
              <w:t xml:space="preserve"> (4)</w:t>
            </w:r>
          </w:p>
        </w:tc>
        <w:tc>
          <w:tcPr>
            <w:tcW w:w="1828" w:type="dxa"/>
          </w:tcPr>
          <w:p w:rsidR="004F19BD" w:rsidRDefault="00EA37BF">
            <w:pPr>
              <w:pStyle w:val="TableParagraph"/>
              <w:spacing w:line="234" w:lineRule="exact"/>
              <w:ind w:right="17"/>
              <w:jc w:val="right"/>
              <w:rPr>
                <w:rFonts w:ascii="Times New Roman"/>
              </w:rPr>
            </w:pPr>
            <w:r>
              <w:rPr>
                <w:rFonts w:ascii="Times New Roman"/>
                <w:spacing w:val="-2"/>
              </w:rPr>
              <w:t>0.02993</w:t>
            </w:r>
          </w:p>
        </w:tc>
        <w:tc>
          <w:tcPr>
            <w:tcW w:w="1955" w:type="dxa"/>
          </w:tcPr>
          <w:p w:rsidR="004F19BD" w:rsidRDefault="00EA37BF">
            <w:pPr>
              <w:pStyle w:val="TableParagraph"/>
              <w:spacing w:line="234" w:lineRule="exact"/>
              <w:ind w:right="17"/>
              <w:jc w:val="right"/>
              <w:rPr>
                <w:rFonts w:ascii="Times New Roman"/>
              </w:rPr>
            </w:pPr>
            <w:r>
              <w:rPr>
                <w:rFonts w:ascii="Times New Roman"/>
                <w:spacing w:val="-2"/>
              </w:rPr>
              <w:t>0.26384</w:t>
            </w:r>
          </w:p>
        </w:tc>
      </w:tr>
      <w:tr w:rsidR="004F19BD">
        <w:trPr>
          <w:trHeight w:val="251"/>
        </w:trPr>
        <w:tc>
          <w:tcPr>
            <w:tcW w:w="653" w:type="dxa"/>
          </w:tcPr>
          <w:p w:rsidR="004F19BD" w:rsidRDefault="00EA37BF">
            <w:pPr>
              <w:pStyle w:val="TableParagraph"/>
              <w:spacing w:line="232" w:lineRule="exact"/>
              <w:ind w:right="170"/>
              <w:jc w:val="right"/>
              <w:rPr>
                <w:rFonts w:ascii="Times New Roman"/>
              </w:rPr>
            </w:pPr>
            <w:r>
              <w:rPr>
                <w:rFonts w:ascii="Times New Roman"/>
                <w:spacing w:val="-4"/>
              </w:rPr>
              <w:t>0304</w:t>
            </w:r>
          </w:p>
        </w:tc>
        <w:tc>
          <w:tcPr>
            <w:tcW w:w="4696" w:type="dxa"/>
          </w:tcPr>
          <w:p w:rsidR="004F19BD" w:rsidRDefault="00EA37BF">
            <w:pPr>
              <w:pStyle w:val="TableParagraph"/>
              <w:spacing w:line="232" w:lineRule="exact"/>
              <w:ind w:left="25"/>
              <w:rPr>
                <w:rFonts w:ascii="Times New Roman" w:hAnsi="Times New Roman"/>
              </w:rPr>
            </w:pPr>
            <w:r>
              <w:rPr>
                <w:rFonts w:ascii="Times New Roman" w:hAnsi="Times New Roman"/>
              </w:rPr>
              <w:t>Азот</w:t>
            </w:r>
            <w:r>
              <w:rPr>
                <w:rFonts w:ascii="Times New Roman" w:hAnsi="Times New Roman"/>
                <w:spacing w:val="-4"/>
              </w:rPr>
              <w:t xml:space="preserve"> </w:t>
            </w:r>
            <w:r>
              <w:rPr>
                <w:rFonts w:ascii="Times New Roman" w:hAnsi="Times New Roman"/>
              </w:rPr>
              <w:t>(II)</w:t>
            </w:r>
            <w:r>
              <w:rPr>
                <w:rFonts w:ascii="Times New Roman" w:hAnsi="Times New Roman"/>
                <w:spacing w:val="-3"/>
              </w:rPr>
              <w:t xml:space="preserve"> </w:t>
            </w:r>
            <w:r>
              <w:rPr>
                <w:rFonts w:ascii="Times New Roman" w:hAnsi="Times New Roman"/>
              </w:rPr>
              <w:t>оксид</w:t>
            </w:r>
            <w:r>
              <w:rPr>
                <w:rFonts w:ascii="Times New Roman" w:hAnsi="Times New Roman"/>
                <w:spacing w:val="-3"/>
              </w:rPr>
              <w:t xml:space="preserve"> </w:t>
            </w:r>
            <w:r>
              <w:rPr>
                <w:rFonts w:ascii="Times New Roman" w:hAnsi="Times New Roman"/>
              </w:rPr>
              <w:t>(Азота</w:t>
            </w:r>
            <w:r>
              <w:rPr>
                <w:rFonts w:ascii="Times New Roman" w:hAnsi="Times New Roman"/>
                <w:spacing w:val="-3"/>
              </w:rPr>
              <w:t xml:space="preserve"> </w:t>
            </w:r>
            <w:r>
              <w:rPr>
                <w:rFonts w:ascii="Times New Roman" w:hAnsi="Times New Roman"/>
              </w:rPr>
              <w:t>оксид)</w:t>
            </w:r>
            <w:r>
              <w:rPr>
                <w:rFonts w:ascii="Times New Roman" w:hAnsi="Times New Roman"/>
                <w:spacing w:val="-3"/>
              </w:rPr>
              <w:t xml:space="preserve"> </w:t>
            </w:r>
            <w:r>
              <w:rPr>
                <w:rFonts w:ascii="Times New Roman" w:hAnsi="Times New Roman"/>
                <w:spacing w:val="-5"/>
              </w:rPr>
              <w:t>(6)</w:t>
            </w:r>
          </w:p>
        </w:tc>
        <w:tc>
          <w:tcPr>
            <w:tcW w:w="1828" w:type="dxa"/>
          </w:tcPr>
          <w:p w:rsidR="004F19BD" w:rsidRDefault="00EA37BF">
            <w:pPr>
              <w:pStyle w:val="TableParagraph"/>
              <w:spacing w:line="232" w:lineRule="exact"/>
              <w:ind w:right="17"/>
              <w:jc w:val="right"/>
              <w:rPr>
                <w:rFonts w:ascii="Times New Roman"/>
              </w:rPr>
            </w:pPr>
            <w:r>
              <w:rPr>
                <w:rFonts w:ascii="Times New Roman"/>
                <w:spacing w:val="-2"/>
              </w:rPr>
              <w:t>0.004865</w:t>
            </w:r>
          </w:p>
        </w:tc>
        <w:tc>
          <w:tcPr>
            <w:tcW w:w="1955" w:type="dxa"/>
          </w:tcPr>
          <w:p w:rsidR="004F19BD" w:rsidRDefault="00EA37BF">
            <w:pPr>
              <w:pStyle w:val="TableParagraph"/>
              <w:spacing w:line="232" w:lineRule="exact"/>
              <w:ind w:right="17"/>
              <w:jc w:val="right"/>
              <w:rPr>
                <w:rFonts w:ascii="Times New Roman"/>
              </w:rPr>
            </w:pPr>
            <w:r>
              <w:rPr>
                <w:rFonts w:ascii="Times New Roman"/>
                <w:spacing w:val="-2"/>
              </w:rPr>
              <w:t>0.042876</w:t>
            </w:r>
          </w:p>
        </w:tc>
      </w:tr>
      <w:tr w:rsidR="004F19BD">
        <w:trPr>
          <w:trHeight w:val="254"/>
        </w:trPr>
        <w:tc>
          <w:tcPr>
            <w:tcW w:w="653" w:type="dxa"/>
          </w:tcPr>
          <w:p w:rsidR="004F19BD" w:rsidRDefault="00EA37BF">
            <w:pPr>
              <w:pStyle w:val="TableParagraph"/>
              <w:spacing w:line="234" w:lineRule="exact"/>
              <w:ind w:right="170"/>
              <w:jc w:val="right"/>
              <w:rPr>
                <w:rFonts w:ascii="Times New Roman"/>
              </w:rPr>
            </w:pPr>
            <w:r>
              <w:rPr>
                <w:rFonts w:ascii="Times New Roman"/>
                <w:spacing w:val="-4"/>
              </w:rPr>
              <w:t>0328</w:t>
            </w:r>
          </w:p>
        </w:tc>
        <w:tc>
          <w:tcPr>
            <w:tcW w:w="4696" w:type="dxa"/>
          </w:tcPr>
          <w:p w:rsidR="004F19BD" w:rsidRDefault="00EA37BF">
            <w:pPr>
              <w:pStyle w:val="TableParagraph"/>
              <w:spacing w:line="234" w:lineRule="exact"/>
              <w:ind w:left="25"/>
              <w:rPr>
                <w:rFonts w:ascii="Times New Roman" w:hAnsi="Times New Roman"/>
              </w:rPr>
            </w:pPr>
            <w:r>
              <w:rPr>
                <w:rFonts w:ascii="Times New Roman" w:hAnsi="Times New Roman"/>
              </w:rPr>
              <w:t>Углерод</w:t>
            </w:r>
            <w:r>
              <w:rPr>
                <w:rFonts w:ascii="Times New Roman" w:hAnsi="Times New Roman"/>
                <w:spacing w:val="-3"/>
              </w:rPr>
              <w:t xml:space="preserve"> </w:t>
            </w:r>
            <w:r>
              <w:rPr>
                <w:rFonts w:ascii="Times New Roman" w:hAnsi="Times New Roman"/>
              </w:rPr>
              <w:t>(Сажа,</w:t>
            </w:r>
            <w:r>
              <w:rPr>
                <w:rFonts w:ascii="Times New Roman" w:hAnsi="Times New Roman"/>
                <w:spacing w:val="-3"/>
              </w:rPr>
              <w:t xml:space="preserve"> </w:t>
            </w:r>
            <w:r>
              <w:rPr>
                <w:rFonts w:ascii="Times New Roman" w:hAnsi="Times New Roman"/>
              </w:rPr>
              <w:t>Углерод</w:t>
            </w:r>
            <w:r>
              <w:rPr>
                <w:rFonts w:ascii="Times New Roman" w:hAnsi="Times New Roman"/>
                <w:spacing w:val="-4"/>
              </w:rPr>
              <w:t xml:space="preserve"> </w:t>
            </w:r>
            <w:r>
              <w:rPr>
                <w:rFonts w:ascii="Times New Roman" w:hAnsi="Times New Roman"/>
              </w:rPr>
              <w:t>черный)</w:t>
            </w:r>
            <w:r>
              <w:rPr>
                <w:rFonts w:ascii="Times New Roman" w:hAnsi="Times New Roman"/>
                <w:spacing w:val="-4"/>
              </w:rPr>
              <w:t xml:space="preserve"> </w:t>
            </w:r>
            <w:r>
              <w:rPr>
                <w:rFonts w:ascii="Times New Roman" w:hAnsi="Times New Roman"/>
                <w:spacing w:val="-2"/>
              </w:rPr>
              <w:t>(583)</w:t>
            </w:r>
          </w:p>
        </w:tc>
        <w:tc>
          <w:tcPr>
            <w:tcW w:w="1828" w:type="dxa"/>
          </w:tcPr>
          <w:p w:rsidR="004F19BD" w:rsidRDefault="00EA37BF">
            <w:pPr>
              <w:pStyle w:val="TableParagraph"/>
              <w:spacing w:line="234" w:lineRule="exact"/>
              <w:ind w:right="17"/>
              <w:jc w:val="right"/>
              <w:rPr>
                <w:rFonts w:ascii="Times New Roman"/>
              </w:rPr>
            </w:pPr>
            <w:r>
              <w:rPr>
                <w:rFonts w:ascii="Times New Roman"/>
                <w:spacing w:val="-2"/>
              </w:rPr>
              <w:t>0.004803</w:t>
            </w:r>
          </w:p>
        </w:tc>
        <w:tc>
          <w:tcPr>
            <w:tcW w:w="1955" w:type="dxa"/>
          </w:tcPr>
          <w:p w:rsidR="004F19BD" w:rsidRDefault="00EA37BF">
            <w:pPr>
              <w:pStyle w:val="TableParagraph"/>
              <w:spacing w:line="234" w:lineRule="exact"/>
              <w:ind w:right="17"/>
              <w:jc w:val="right"/>
              <w:rPr>
                <w:rFonts w:ascii="Times New Roman"/>
              </w:rPr>
            </w:pPr>
            <w:r>
              <w:rPr>
                <w:rFonts w:ascii="Times New Roman"/>
                <w:spacing w:val="-2"/>
              </w:rPr>
              <w:t>0.028846</w:t>
            </w:r>
          </w:p>
        </w:tc>
      </w:tr>
      <w:tr w:rsidR="004F19BD">
        <w:trPr>
          <w:trHeight w:val="505"/>
        </w:trPr>
        <w:tc>
          <w:tcPr>
            <w:tcW w:w="653" w:type="dxa"/>
          </w:tcPr>
          <w:p w:rsidR="004F19BD" w:rsidRDefault="00EA37BF">
            <w:pPr>
              <w:pStyle w:val="TableParagraph"/>
              <w:spacing w:line="247" w:lineRule="exact"/>
              <w:ind w:right="170"/>
              <w:jc w:val="right"/>
              <w:rPr>
                <w:rFonts w:ascii="Times New Roman"/>
              </w:rPr>
            </w:pPr>
            <w:r>
              <w:rPr>
                <w:rFonts w:ascii="Times New Roman"/>
                <w:spacing w:val="-4"/>
              </w:rPr>
              <w:t>0330</w:t>
            </w:r>
          </w:p>
        </w:tc>
        <w:tc>
          <w:tcPr>
            <w:tcW w:w="4696" w:type="dxa"/>
          </w:tcPr>
          <w:p w:rsidR="004F19BD" w:rsidRDefault="00EA37BF">
            <w:pPr>
              <w:pStyle w:val="TableParagraph"/>
              <w:spacing w:line="246" w:lineRule="exact"/>
              <w:ind w:left="25"/>
              <w:rPr>
                <w:rFonts w:ascii="Times New Roman" w:hAnsi="Times New Roman"/>
              </w:rPr>
            </w:pPr>
            <w:r>
              <w:rPr>
                <w:rFonts w:ascii="Times New Roman" w:hAnsi="Times New Roman"/>
              </w:rPr>
              <w:t>Сера</w:t>
            </w:r>
            <w:r>
              <w:rPr>
                <w:rFonts w:ascii="Times New Roman" w:hAnsi="Times New Roman"/>
                <w:spacing w:val="-5"/>
              </w:rPr>
              <w:t xml:space="preserve"> </w:t>
            </w:r>
            <w:r>
              <w:rPr>
                <w:rFonts w:ascii="Times New Roman" w:hAnsi="Times New Roman"/>
              </w:rPr>
              <w:t>диоксид</w:t>
            </w:r>
            <w:r>
              <w:rPr>
                <w:rFonts w:ascii="Times New Roman" w:hAnsi="Times New Roman"/>
                <w:spacing w:val="-6"/>
              </w:rPr>
              <w:t xml:space="preserve"> </w:t>
            </w:r>
            <w:r>
              <w:rPr>
                <w:rFonts w:ascii="Times New Roman" w:hAnsi="Times New Roman"/>
              </w:rPr>
              <w:t>(Ангидрид</w:t>
            </w:r>
            <w:r>
              <w:rPr>
                <w:rFonts w:ascii="Times New Roman" w:hAnsi="Times New Roman"/>
                <w:spacing w:val="-7"/>
              </w:rPr>
              <w:t xml:space="preserve"> </w:t>
            </w:r>
            <w:r>
              <w:rPr>
                <w:rFonts w:ascii="Times New Roman" w:hAnsi="Times New Roman"/>
              </w:rPr>
              <w:t>сернистый,</w:t>
            </w:r>
            <w:r>
              <w:rPr>
                <w:rFonts w:ascii="Times New Roman" w:hAnsi="Times New Roman"/>
                <w:spacing w:val="-4"/>
              </w:rPr>
              <w:t xml:space="preserve"> </w:t>
            </w:r>
            <w:r>
              <w:rPr>
                <w:rFonts w:ascii="Times New Roman" w:hAnsi="Times New Roman"/>
                <w:spacing w:val="-2"/>
              </w:rPr>
              <w:t>Сернистый</w:t>
            </w:r>
          </w:p>
          <w:p w:rsidR="004F19BD" w:rsidRDefault="00EA37BF">
            <w:pPr>
              <w:pStyle w:val="TableParagraph"/>
              <w:spacing w:line="240" w:lineRule="exact"/>
              <w:ind w:left="25"/>
              <w:rPr>
                <w:rFonts w:ascii="Times New Roman" w:hAnsi="Times New Roman"/>
              </w:rPr>
            </w:pPr>
            <w:r>
              <w:rPr>
                <w:rFonts w:ascii="Times New Roman" w:hAnsi="Times New Roman"/>
              </w:rPr>
              <w:t>газ,</w:t>
            </w:r>
            <w:r>
              <w:rPr>
                <w:rFonts w:ascii="Times New Roman" w:hAnsi="Times New Roman"/>
                <w:spacing w:val="-2"/>
              </w:rPr>
              <w:t xml:space="preserve"> </w:t>
            </w:r>
            <w:r>
              <w:rPr>
                <w:rFonts w:ascii="Times New Roman" w:hAnsi="Times New Roman"/>
              </w:rPr>
              <w:t>Сера</w:t>
            </w:r>
            <w:r>
              <w:rPr>
                <w:rFonts w:ascii="Times New Roman" w:hAnsi="Times New Roman"/>
                <w:spacing w:val="-4"/>
              </w:rPr>
              <w:t xml:space="preserve"> </w:t>
            </w:r>
            <w:r>
              <w:rPr>
                <w:rFonts w:ascii="Times New Roman" w:hAnsi="Times New Roman"/>
              </w:rPr>
              <w:t>(IV)</w:t>
            </w:r>
            <w:r>
              <w:rPr>
                <w:rFonts w:ascii="Times New Roman" w:hAnsi="Times New Roman"/>
                <w:spacing w:val="-2"/>
              </w:rPr>
              <w:t xml:space="preserve"> </w:t>
            </w:r>
            <w:r>
              <w:rPr>
                <w:rFonts w:ascii="Times New Roman" w:hAnsi="Times New Roman"/>
              </w:rPr>
              <w:t>оксид)</w:t>
            </w:r>
            <w:r>
              <w:rPr>
                <w:rFonts w:ascii="Times New Roman" w:hAnsi="Times New Roman"/>
                <w:spacing w:val="-3"/>
              </w:rPr>
              <w:t xml:space="preserve"> </w:t>
            </w:r>
            <w:r>
              <w:rPr>
                <w:rFonts w:ascii="Times New Roman" w:hAnsi="Times New Roman"/>
                <w:spacing w:val="-4"/>
              </w:rPr>
              <w:t>(516)</w:t>
            </w:r>
          </w:p>
        </w:tc>
        <w:tc>
          <w:tcPr>
            <w:tcW w:w="1828" w:type="dxa"/>
          </w:tcPr>
          <w:p w:rsidR="004F19BD" w:rsidRDefault="00EA37BF">
            <w:pPr>
              <w:pStyle w:val="TableParagraph"/>
              <w:spacing w:line="247" w:lineRule="exact"/>
              <w:ind w:right="17"/>
              <w:jc w:val="right"/>
              <w:rPr>
                <w:rFonts w:ascii="Times New Roman"/>
              </w:rPr>
            </w:pPr>
            <w:r>
              <w:rPr>
                <w:rFonts w:ascii="Times New Roman"/>
                <w:spacing w:val="-2"/>
              </w:rPr>
              <w:t>0.004798</w:t>
            </w:r>
          </w:p>
        </w:tc>
        <w:tc>
          <w:tcPr>
            <w:tcW w:w="1955" w:type="dxa"/>
          </w:tcPr>
          <w:p w:rsidR="004F19BD" w:rsidRDefault="00EA37BF">
            <w:pPr>
              <w:pStyle w:val="TableParagraph"/>
              <w:spacing w:line="247" w:lineRule="exact"/>
              <w:ind w:right="17"/>
              <w:jc w:val="right"/>
              <w:rPr>
                <w:rFonts w:ascii="Times New Roman"/>
              </w:rPr>
            </w:pPr>
            <w:r>
              <w:rPr>
                <w:rFonts w:ascii="Times New Roman"/>
                <w:spacing w:val="-2"/>
              </w:rPr>
              <w:t>0.043194</w:t>
            </w:r>
          </w:p>
        </w:tc>
      </w:tr>
      <w:tr w:rsidR="004F19BD">
        <w:trPr>
          <w:trHeight w:val="505"/>
        </w:trPr>
        <w:tc>
          <w:tcPr>
            <w:tcW w:w="653" w:type="dxa"/>
          </w:tcPr>
          <w:p w:rsidR="004F19BD" w:rsidRDefault="00EA37BF">
            <w:pPr>
              <w:pStyle w:val="TableParagraph"/>
              <w:spacing w:line="247" w:lineRule="exact"/>
              <w:ind w:right="170"/>
              <w:jc w:val="right"/>
              <w:rPr>
                <w:rFonts w:ascii="Times New Roman"/>
              </w:rPr>
            </w:pPr>
            <w:r>
              <w:rPr>
                <w:rFonts w:ascii="Times New Roman"/>
                <w:spacing w:val="-4"/>
              </w:rPr>
              <w:t>0337</w:t>
            </w:r>
          </w:p>
        </w:tc>
        <w:tc>
          <w:tcPr>
            <w:tcW w:w="4696" w:type="dxa"/>
          </w:tcPr>
          <w:p w:rsidR="004F19BD" w:rsidRDefault="00EA37BF">
            <w:pPr>
              <w:pStyle w:val="TableParagraph"/>
              <w:spacing w:line="246" w:lineRule="exact"/>
              <w:ind w:left="25"/>
              <w:rPr>
                <w:rFonts w:ascii="Times New Roman" w:hAnsi="Times New Roman"/>
              </w:rPr>
            </w:pPr>
            <w:r>
              <w:rPr>
                <w:rFonts w:ascii="Times New Roman" w:hAnsi="Times New Roman"/>
              </w:rPr>
              <w:t>Углерод</w:t>
            </w:r>
            <w:r>
              <w:rPr>
                <w:rFonts w:ascii="Times New Roman" w:hAnsi="Times New Roman"/>
                <w:spacing w:val="-5"/>
              </w:rPr>
              <w:t xml:space="preserve"> </w:t>
            </w:r>
            <w:r>
              <w:rPr>
                <w:rFonts w:ascii="Times New Roman" w:hAnsi="Times New Roman"/>
              </w:rPr>
              <w:t>оксид</w:t>
            </w:r>
            <w:r>
              <w:rPr>
                <w:rFonts w:ascii="Times New Roman" w:hAnsi="Times New Roman"/>
                <w:spacing w:val="-7"/>
              </w:rPr>
              <w:t xml:space="preserve"> </w:t>
            </w:r>
            <w:r>
              <w:rPr>
                <w:rFonts w:ascii="Times New Roman" w:hAnsi="Times New Roman"/>
              </w:rPr>
              <w:t>(Окись</w:t>
            </w:r>
            <w:r>
              <w:rPr>
                <w:rFonts w:ascii="Times New Roman" w:hAnsi="Times New Roman"/>
                <w:spacing w:val="-4"/>
              </w:rPr>
              <w:t xml:space="preserve"> </w:t>
            </w:r>
            <w:r>
              <w:rPr>
                <w:rFonts w:ascii="Times New Roman" w:hAnsi="Times New Roman"/>
              </w:rPr>
              <w:t>углерода,</w:t>
            </w:r>
            <w:r>
              <w:rPr>
                <w:rFonts w:ascii="Times New Roman" w:hAnsi="Times New Roman"/>
                <w:spacing w:val="-5"/>
              </w:rPr>
              <w:t xml:space="preserve"> </w:t>
            </w:r>
            <w:r>
              <w:rPr>
                <w:rFonts w:ascii="Times New Roman" w:hAnsi="Times New Roman"/>
              </w:rPr>
              <w:t>Угарный</w:t>
            </w:r>
            <w:r>
              <w:rPr>
                <w:rFonts w:ascii="Times New Roman" w:hAnsi="Times New Roman"/>
                <w:spacing w:val="-4"/>
              </w:rPr>
              <w:t xml:space="preserve"> газ)</w:t>
            </w:r>
          </w:p>
          <w:p w:rsidR="004F19BD" w:rsidRDefault="00EA37BF">
            <w:pPr>
              <w:pStyle w:val="TableParagraph"/>
              <w:spacing w:line="240" w:lineRule="exact"/>
              <w:ind w:left="25"/>
              <w:rPr>
                <w:rFonts w:ascii="Times New Roman"/>
              </w:rPr>
            </w:pPr>
            <w:r>
              <w:rPr>
                <w:rFonts w:ascii="Times New Roman"/>
                <w:spacing w:val="-2"/>
              </w:rPr>
              <w:t>(584)</w:t>
            </w:r>
          </w:p>
        </w:tc>
        <w:tc>
          <w:tcPr>
            <w:tcW w:w="1828" w:type="dxa"/>
          </w:tcPr>
          <w:p w:rsidR="004F19BD" w:rsidRDefault="00EA37BF">
            <w:pPr>
              <w:pStyle w:val="TableParagraph"/>
              <w:spacing w:line="247" w:lineRule="exact"/>
              <w:ind w:right="17"/>
              <w:jc w:val="right"/>
              <w:rPr>
                <w:rFonts w:ascii="Times New Roman"/>
              </w:rPr>
            </w:pPr>
            <w:r>
              <w:rPr>
                <w:rFonts w:ascii="Times New Roman"/>
                <w:spacing w:val="-2"/>
              </w:rPr>
              <w:t>0.33272</w:t>
            </w:r>
          </w:p>
        </w:tc>
        <w:tc>
          <w:tcPr>
            <w:tcW w:w="1955" w:type="dxa"/>
          </w:tcPr>
          <w:p w:rsidR="004F19BD" w:rsidRDefault="00EA37BF">
            <w:pPr>
              <w:pStyle w:val="TableParagraph"/>
              <w:spacing w:line="247" w:lineRule="exact"/>
              <w:ind w:right="17"/>
              <w:jc w:val="right"/>
              <w:rPr>
                <w:rFonts w:ascii="Times New Roman"/>
              </w:rPr>
            </w:pPr>
            <w:r>
              <w:rPr>
                <w:rFonts w:ascii="Times New Roman"/>
                <w:spacing w:val="-2"/>
              </w:rPr>
              <w:t>2.8596</w:t>
            </w:r>
          </w:p>
        </w:tc>
      </w:tr>
      <w:tr w:rsidR="004F19BD">
        <w:trPr>
          <w:trHeight w:val="251"/>
        </w:trPr>
        <w:tc>
          <w:tcPr>
            <w:tcW w:w="653" w:type="dxa"/>
          </w:tcPr>
          <w:p w:rsidR="004F19BD" w:rsidRDefault="00EA37BF">
            <w:pPr>
              <w:pStyle w:val="TableParagraph"/>
              <w:spacing w:line="232" w:lineRule="exact"/>
              <w:ind w:right="170"/>
              <w:jc w:val="right"/>
              <w:rPr>
                <w:rFonts w:ascii="Times New Roman"/>
              </w:rPr>
            </w:pPr>
            <w:r>
              <w:rPr>
                <w:rFonts w:ascii="Times New Roman"/>
                <w:spacing w:val="-4"/>
              </w:rPr>
              <w:t>2732</w:t>
            </w:r>
          </w:p>
        </w:tc>
        <w:tc>
          <w:tcPr>
            <w:tcW w:w="4696" w:type="dxa"/>
          </w:tcPr>
          <w:p w:rsidR="004F19BD" w:rsidRDefault="00EA37BF">
            <w:pPr>
              <w:pStyle w:val="TableParagraph"/>
              <w:spacing w:line="232" w:lineRule="exact"/>
              <w:ind w:left="25"/>
              <w:rPr>
                <w:rFonts w:ascii="Times New Roman" w:hAnsi="Times New Roman"/>
              </w:rPr>
            </w:pPr>
            <w:r>
              <w:rPr>
                <w:rFonts w:ascii="Times New Roman" w:hAnsi="Times New Roman"/>
              </w:rPr>
              <w:t>Керосин</w:t>
            </w:r>
            <w:r>
              <w:rPr>
                <w:rFonts w:ascii="Times New Roman" w:hAnsi="Times New Roman"/>
                <w:spacing w:val="-3"/>
              </w:rPr>
              <w:t xml:space="preserve"> </w:t>
            </w:r>
            <w:r>
              <w:rPr>
                <w:rFonts w:ascii="Times New Roman" w:hAnsi="Times New Roman"/>
                <w:spacing w:val="-2"/>
              </w:rPr>
              <w:t>(654*)</w:t>
            </w:r>
          </w:p>
        </w:tc>
        <w:tc>
          <w:tcPr>
            <w:tcW w:w="1828" w:type="dxa"/>
          </w:tcPr>
          <w:p w:rsidR="004F19BD" w:rsidRDefault="00EA37BF">
            <w:pPr>
              <w:pStyle w:val="TableParagraph"/>
              <w:spacing w:line="232" w:lineRule="exact"/>
              <w:ind w:right="17"/>
              <w:jc w:val="right"/>
              <w:rPr>
                <w:rFonts w:ascii="Times New Roman"/>
              </w:rPr>
            </w:pPr>
            <w:r>
              <w:rPr>
                <w:rFonts w:ascii="Times New Roman"/>
                <w:spacing w:val="-2"/>
              </w:rPr>
              <w:t>0.04954</w:t>
            </w:r>
          </w:p>
        </w:tc>
        <w:tc>
          <w:tcPr>
            <w:tcW w:w="1955" w:type="dxa"/>
          </w:tcPr>
          <w:p w:rsidR="004F19BD" w:rsidRDefault="00EA37BF">
            <w:pPr>
              <w:pStyle w:val="TableParagraph"/>
              <w:spacing w:line="232" w:lineRule="exact"/>
              <w:ind w:right="17"/>
              <w:jc w:val="right"/>
              <w:rPr>
                <w:rFonts w:ascii="Times New Roman"/>
              </w:rPr>
            </w:pPr>
            <w:r>
              <w:rPr>
                <w:rFonts w:ascii="Times New Roman"/>
                <w:spacing w:val="-2"/>
              </w:rPr>
              <w:t>0.41285</w:t>
            </w:r>
          </w:p>
        </w:tc>
      </w:tr>
    </w:tbl>
    <w:p w:rsidR="004F19BD" w:rsidRDefault="004F19BD">
      <w:pPr>
        <w:pStyle w:val="a3"/>
        <w:rPr>
          <w:rFonts w:ascii="Courier New"/>
          <w:sz w:val="22"/>
        </w:rPr>
      </w:pPr>
    </w:p>
    <w:p w:rsidR="004F19BD" w:rsidRDefault="004F19BD">
      <w:pPr>
        <w:pStyle w:val="a3"/>
        <w:spacing w:before="14"/>
        <w:rPr>
          <w:rFonts w:ascii="Courier New"/>
          <w:sz w:val="22"/>
        </w:rPr>
      </w:pPr>
    </w:p>
    <w:p w:rsidR="004F19BD" w:rsidRDefault="00EA37BF">
      <w:pPr>
        <w:ind w:left="222" w:right="1442"/>
        <w:rPr>
          <w:rFonts w:ascii="Courier New" w:hAnsi="Courier New"/>
        </w:rPr>
      </w:pPr>
      <w:r>
        <w:rPr>
          <w:rFonts w:ascii="Courier New" w:hAnsi="Courier New"/>
        </w:rPr>
        <w:t>Максимальные</w:t>
      </w:r>
      <w:r>
        <w:rPr>
          <w:rFonts w:ascii="Courier New" w:hAnsi="Courier New"/>
          <w:spacing w:val="-6"/>
        </w:rPr>
        <w:t xml:space="preserve"> </w:t>
      </w:r>
      <w:r>
        <w:rPr>
          <w:rFonts w:ascii="Courier New" w:hAnsi="Courier New"/>
        </w:rPr>
        <w:t>разовые</w:t>
      </w:r>
      <w:r>
        <w:rPr>
          <w:rFonts w:ascii="Courier New" w:hAnsi="Courier New"/>
          <w:spacing w:val="-6"/>
        </w:rPr>
        <w:t xml:space="preserve"> </w:t>
      </w:r>
      <w:r>
        <w:rPr>
          <w:rFonts w:ascii="Courier New" w:hAnsi="Courier New"/>
        </w:rPr>
        <w:t>выбросы</w:t>
      </w:r>
      <w:r>
        <w:rPr>
          <w:rFonts w:ascii="Courier New" w:hAnsi="Courier New"/>
          <w:spacing w:val="-6"/>
        </w:rPr>
        <w:t xml:space="preserve"> </w:t>
      </w:r>
      <w:r>
        <w:rPr>
          <w:rFonts w:ascii="Courier New" w:hAnsi="Courier New"/>
        </w:rPr>
        <w:t>достигнуты</w:t>
      </w:r>
      <w:r>
        <w:rPr>
          <w:rFonts w:ascii="Courier New" w:hAnsi="Courier New"/>
          <w:spacing w:val="-6"/>
        </w:rPr>
        <w:t xml:space="preserve"> </w:t>
      </w:r>
      <w:r>
        <w:rPr>
          <w:rFonts w:ascii="Courier New" w:hAnsi="Courier New"/>
        </w:rPr>
        <w:t>в</w:t>
      </w:r>
      <w:r>
        <w:rPr>
          <w:rFonts w:ascii="Courier New" w:hAnsi="Courier New"/>
          <w:spacing w:val="-6"/>
        </w:rPr>
        <w:t xml:space="preserve"> </w:t>
      </w:r>
      <w:r>
        <w:rPr>
          <w:rFonts w:ascii="Courier New" w:hAnsi="Courier New"/>
        </w:rPr>
        <w:t>холодный</w:t>
      </w:r>
      <w:r>
        <w:rPr>
          <w:rFonts w:ascii="Courier New" w:hAnsi="Courier New"/>
          <w:spacing w:val="-6"/>
        </w:rPr>
        <w:t xml:space="preserve"> </w:t>
      </w:r>
      <w:r>
        <w:rPr>
          <w:rFonts w:ascii="Courier New" w:hAnsi="Courier New"/>
        </w:rPr>
        <w:t>период при температуре -10 градусов C</w:t>
      </w:r>
    </w:p>
    <w:p w:rsidR="004F19BD" w:rsidRDefault="004F19BD">
      <w:pPr>
        <w:rPr>
          <w:rFonts w:ascii="Courier New" w:hAnsi="Courier New"/>
        </w:rPr>
        <w:sectPr w:rsidR="004F19BD">
          <w:pgSz w:w="11910" w:h="16840"/>
          <w:pgMar w:top="1080" w:right="900" w:bottom="280" w:left="1480" w:header="710" w:footer="0" w:gutter="0"/>
          <w:cols w:space="720"/>
        </w:sectPr>
      </w:pPr>
    </w:p>
    <w:p w:rsidR="004F19BD" w:rsidRDefault="00EA37BF">
      <w:pPr>
        <w:pStyle w:val="a3"/>
        <w:spacing w:before="79"/>
        <w:ind w:left="50" w:right="59"/>
        <w:jc w:val="center"/>
      </w:pPr>
      <w:r>
        <w:lastRenderedPageBreak/>
        <w:t>ПРИЛОЖЕНИЕ</w:t>
      </w:r>
      <w:r>
        <w:rPr>
          <w:spacing w:val="-15"/>
        </w:rPr>
        <w:t xml:space="preserve"> </w:t>
      </w:r>
      <w:r>
        <w:rPr>
          <w:spacing w:val="-10"/>
        </w:rPr>
        <w:t>Д</w:t>
      </w:r>
    </w:p>
    <w:p w:rsidR="004F19BD" w:rsidRDefault="004F19BD">
      <w:pPr>
        <w:pStyle w:val="a3"/>
        <w:rPr>
          <w:sz w:val="16"/>
        </w:rPr>
      </w:pPr>
    </w:p>
    <w:p w:rsidR="004F19BD" w:rsidRDefault="004F19BD">
      <w:pPr>
        <w:pStyle w:val="a3"/>
        <w:rPr>
          <w:sz w:val="16"/>
        </w:rPr>
      </w:pPr>
    </w:p>
    <w:p w:rsidR="004F19BD" w:rsidRDefault="004F19BD">
      <w:pPr>
        <w:pStyle w:val="a3"/>
        <w:spacing w:before="59"/>
        <w:rPr>
          <w:sz w:val="16"/>
        </w:rPr>
      </w:pPr>
    </w:p>
    <w:p w:rsidR="004F19BD" w:rsidRDefault="00EA37BF">
      <w:pPr>
        <w:ind w:left="6370" w:right="30"/>
        <w:jc w:val="center"/>
        <w:rPr>
          <w:rFonts w:ascii="Arial" w:hAnsi="Arial"/>
          <w:sz w:val="16"/>
        </w:rPr>
      </w:pPr>
      <w:r>
        <w:rPr>
          <w:rFonts w:ascii="Arial" w:hAnsi="Arial"/>
          <w:color w:val="1F23FF"/>
          <w:spacing w:val="-10"/>
          <w:w w:val="105"/>
          <w:sz w:val="16"/>
        </w:rPr>
        <w:t>с</w:t>
      </w:r>
    </w:p>
    <w:p w:rsidR="004F19BD" w:rsidRDefault="00EA37BF">
      <w:pPr>
        <w:spacing w:before="89"/>
        <w:ind w:left="6342" w:right="30"/>
        <w:jc w:val="center"/>
        <w:rPr>
          <w:sz w:val="13"/>
        </w:rPr>
      </w:pPr>
      <w:r>
        <w:rPr>
          <w:color w:val="23212A"/>
          <w:spacing w:val="-4"/>
          <w:w w:val="520"/>
          <w:sz w:val="13"/>
        </w:rPr>
        <w:t>7</w:t>
      </w:r>
      <w:r>
        <w:rPr>
          <w:color w:val="11089A"/>
          <w:spacing w:val="-4"/>
          <w:w w:val="520"/>
          <w:sz w:val="13"/>
        </w:rPr>
        <w:t>l</w:t>
      </w:r>
      <w:r>
        <w:rPr>
          <w:color w:val="23212A"/>
          <w:spacing w:val="-4"/>
          <w:w w:val="520"/>
          <w:sz w:val="13"/>
        </w:rPr>
        <w:t>7</w:t>
      </w:r>
      <w:r>
        <w:rPr>
          <w:color w:val="0F0C0F"/>
          <w:spacing w:val="-4"/>
          <w:w w:val="520"/>
          <w:sz w:val="13"/>
        </w:rPr>
        <w:t>9</w:t>
      </w:r>
    </w:p>
    <w:p w:rsidR="004F19BD" w:rsidRDefault="004F19BD">
      <w:pPr>
        <w:pStyle w:val="a3"/>
        <w:spacing w:before="8"/>
        <w:rPr>
          <w:sz w:val="20"/>
        </w:rPr>
      </w:pPr>
    </w:p>
    <w:p w:rsidR="004F19BD" w:rsidRDefault="004F19BD">
      <w:pPr>
        <w:rPr>
          <w:sz w:val="20"/>
        </w:rPr>
        <w:sectPr w:rsidR="004F19BD">
          <w:pgSz w:w="11910" w:h="16840"/>
          <w:pgMar w:top="1080" w:right="900" w:bottom="280" w:left="1480" w:header="710" w:footer="0" w:gutter="0"/>
          <w:cols w:space="720"/>
        </w:sectPr>
      </w:pPr>
    </w:p>
    <w:p w:rsidR="004F19BD" w:rsidRDefault="00EA37BF">
      <w:pPr>
        <w:spacing w:before="91"/>
        <w:ind w:left="241"/>
      </w:pPr>
      <w:proofErr w:type="gramStart"/>
      <w:r>
        <w:rPr>
          <w:color w:val="0F0C0F"/>
        </w:rPr>
        <w:t>Город</w:t>
      </w:r>
      <w:r>
        <w:rPr>
          <w:color w:val="0F0C0F"/>
          <w:spacing w:val="1"/>
        </w:rPr>
        <w:t xml:space="preserve"> </w:t>
      </w:r>
      <w:r>
        <w:rPr>
          <w:color w:val="0F0C0F"/>
        </w:rPr>
        <w:t>:</w:t>
      </w:r>
      <w:proofErr w:type="gramEnd"/>
      <w:r>
        <w:rPr>
          <w:color w:val="0F0C0F"/>
          <w:spacing w:val="8"/>
        </w:rPr>
        <w:t xml:space="preserve"> </w:t>
      </w:r>
      <w:r>
        <w:rPr>
          <w:color w:val="0F0C0F"/>
        </w:rPr>
        <w:t>021</w:t>
      </w:r>
      <w:r>
        <w:rPr>
          <w:color w:val="0F0C0F"/>
          <w:spacing w:val="57"/>
        </w:rPr>
        <w:t xml:space="preserve"> </w:t>
      </w:r>
      <w:r>
        <w:rPr>
          <w:color w:val="0F0C0F"/>
          <w:spacing w:val="-2"/>
        </w:rPr>
        <w:t>Шымкент</w:t>
      </w:r>
    </w:p>
    <w:p w:rsidR="004F19BD" w:rsidRDefault="00EA37BF">
      <w:pPr>
        <w:spacing w:before="7" w:line="249" w:lineRule="auto"/>
        <w:ind w:left="241" w:right="418" w:firstLine="1"/>
      </w:pPr>
      <w:proofErr w:type="gramStart"/>
      <w:r>
        <w:rPr>
          <w:color w:val="0F0C0F"/>
        </w:rPr>
        <w:t>Объект</w:t>
      </w:r>
      <w:r>
        <w:rPr>
          <w:color w:val="0F0C0F"/>
          <w:spacing w:val="-13"/>
        </w:rPr>
        <w:t xml:space="preserve"> </w:t>
      </w:r>
      <w:r>
        <w:rPr>
          <w:color w:val="0F0C0F"/>
        </w:rPr>
        <w:t>:</w:t>
      </w:r>
      <w:proofErr w:type="gramEnd"/>
      <w:r>
        <w:rPr>
          <w:color w:val="0F0C0F"/>
          <w:spacing w:val="-12"/>
        </w:rPr>
        <w:t xml:space="preserve"> </w:t>
      </w:r>
      <w:r>
        <w:rPr>
          <w:color w:val="0F0C0F"/>
          <w:sz w:val="21"/>
        </w:rPr>
        <w:t>ООО</w:t>
      </w:r>
      <w:r>
        <w:rPr>
          <w:color w:val="0F0C0F"/>
        </w:rPr>
        <w:t>1</w:t>
      </w:r>
      <w:r>
        <w:rPr>
          <w:color w:val="0F0C0F"/>
          <w:spacing w:val="20"/>
        </w:rPr>
        <w:t xml:space="preserve"> </w:t>
      </w:r>
      <w:r>
        <w:rPr>
          <w:color w:val="0F0C0F"/>
        </w:rPr>
        <w:t>Источники</w:t>
      </w:r>
      <w:r>
        <w:rPr>
          <w:color w:val="0F0C0F"/>
          <w:spacing w:val="-7"/>
        </w:rPr>
        <w:t xml:space="preserve"> </w:t>
      </w:r>
      <w:r>
        <w:rPr>
          <w:color w:val="0F0C0F"/>
        </w:rPr>
        <w:t>Шы</w:t>
      </w:r>
      <w:r>
        <w:rPr>
          <w:color w:val="23212A"/>
        </w:rPr>
        <w:t>м</w:t>
      </w:r>
      <w:r>
        <w:rPr>
          <w:color w:val="0F0C0F"/>
        </w:rPr>
        <w:t>кент-4 ПК ЭРА v3.0</w:t>
      </w:r>
      <w:r>
        <w:rPr>
          <w:color w:val="23212A"/>
        </w:rPr>
        <w:t xml:space="preserve">, </w:t>
      </w:r>
      <w:r>
        <w:rPr>
          <w:color w:val="0F0C0F"/>
        </w:rPr>
        <w:t>Мо</w:t>
      </w:r>
      <w:r>
        <w:rPr>
          <w:color w:val="23212A"/>
        </w:rPr>
        <w:t>д</w:t>
      </w:r>
      <w:r>
        <w:rPr>
          <w:color w:val="0F0C0F"/>
        </w:rPr>
        <w:t>ель: МРК-2014</w:t>
      </w:r>
    </w:p>
    <w:p w:rsidR="004F19BD" w:rsidRDefault="00EA37BF">
      <w:pPr>
        <w:spacing w:line="251" w:lineRule="exact"/>
        <w:ind w:left="242"/>
      </w:pPr>
      <w:r>
        <w:rPr>
          <w:color w:val="0F0C0F"/>
        </w:rPr>
        <w:t>0301</w:t>
      </w:r>
      <w:r>
        <w:rPr>
          <w:color w:val="0F0C0F"/>
          <w:spacing w:val="17"/>
        </w:rPr>
        <w:t xml:space="preserve"> </w:t>
      </w:r>
      <w:r>
        <w:rPr>
          <w:color w:val="0F0C0F"/>
        </w:rPr>
        <w:t>Азота</w:t>
      </w:r>
      <w:r>
        <w:rPr>
          <w:color w:val="0F0C0F"/>
          <w:spacing w:val="19"/>
        </w:rPr>
        <w:t xml:space="preserve"> </w:t>
      </w:r>
      <w:r>
        <w:rPr>
          <w:color w:val="0F0C0F"/>
        </w:rPr>
        <w:t>(IV)</w:t>
      </w:r>
      <w:r>
        <w:rPr>
          <w:color w:val="0F0C0F"/>
          <w:spacing w:val="10"/>
        </w:rPr>
        <w:t xml:space="preserve"> </w:t>
      </w:r>
      <w:r>
        <w:rPr>
          <w:color w:val="0F0C0F"/>
        </w:rPr>
        <w:t>диоксид</w:t>
      </w:r>
      <w:r>
        <w:rPr>
          <w:color w:val="0F0C0F"/>
          <w:spacing w:val="17"/>
        </w:rPr>
        <w:t xml:space="preserve"> </w:t>
      </w:r>
      <w:r>
        <w:rPr>
          <w:color w:val="0F0C0F"/>
        </w:rPr>
        <w:t>(Азота</w:t>
      </w:r>
      <w:r>
        <w:rPr>
          <w:color w:val="0F0C0F"/>
          <w:spacing w:val="18"/>
        </w:rPr>
        <w:t xml:space="preserve"> </w:t>
      </w:r>
      <w:r>
        <w:rPr>
          <w:color w:val="0F0C0F"/>
        </w:rPr>
        <w:t>диокси</w:t>
      </w:r>
      <w:r>
        <w:rPr>
          <w:color w:val="23212A"/>
        </w:rPr>
        <w:t>д</w:t>
      </w:r>
      <w:r>
        <w:rPr>
          <w:color w:val="0F0C0F"/>
        </w:rPr>
        <w:t>)</w:t>
      </w:r>
      <w:r>
        <w:rPr>
          <w:color w:val="0F0C0F"/>
          <w:spacing w:val="9"/>
        </w:rPr>
        <w:t xml:space="preserve"> </w:t>
      </w:r>
      <w:r>
        <w:rPr>
          <w:color w:val="0F0C0F"/>
          <w:spacing w:val="-5"/>
        </w:rPr>
        <w:t>(4)</w:t>
      </w:r>
    </w:p>
    <w:p w:rsidR="004F19BD" w:rsidRDefault="00EA37BF">
      <w:pPr>
        <w:spacing w:before="27"/>
        <w:rPr>
          <w:sz w:val="12"/>
        </w:rPr>
      </w:pPr>
      <w:r>
        <w:br w:type="column"/>
      </w:r>
    </w:p>
    <w:p w:rsidR="004F19BD" w:rsidRDefault="00EA37BF">
      <w:pPr>
        <w:ind w:right="782"/>
        <w:jc w:val="center"/>
        <w:rPr>
          <w:rFonts w:ascii="Arial"/>
          <w:sz w:val="12"/>
        </w:rPr>
      </w:pPr>
      <w:r>
        <w:rPr>
          <w:rFonts w:ascii="Arial"/>
          <w:color w:val="340316"/>
          <w:w w:val="410"/>
          <w:sz w:val="12"/>
        </w:rPr>
        <w:t>1</w:t>
      </w:r>
      <w:r>
        <w:rPr>
          <w:rFonts w:ascii="Arial"/>
          <w:color w:val="0F0C0F"/>
          <w:w w:val="410"/>
          <w:sz w:val="12"/>
        </w:rPr>
        <w:t>3</w:t>
      </w:r>
      <w:r>
        <w:rPr>
          <w:rFonts w:ascii="Arial"/>
          <w:color w:val="0F182D"/>
          <w:w w:val="410"/>
          <w:sz w:val="12"/>
        </w:rPr>
        <w:t>-</w:t>
      </w:r>
      <w:r>
        <w:rPr>
          <w:rFonts w:ascii="Arial"/>
          <w:color w:val="0F182D"/>
          <w:spacing w:val="1"/>
          <w:w w:val="410"/>
          <w:sz w:val="12"/>
        </w:rPr>
        <w:t xml:space="preserve"> </w:t>
      </w:r>
      <w:r>
        <w:rPr>
          <w:rFonts w:ascii="Arial"/>
          <w:color w:val="0F0C0F"/>
          <w:spacing w:val="-12"/>
          <w:w w:val="410"/>
          <w:sz w:val="12"/>
        </w:rPr>
        <w:t>4</w:t>
      </w:r>
    </w:p>
    <w:p w:rsidR="004F19BD" w:rsidRDefault="00EA37BF">
      <w:pPr>
        <w:spacing w:before="84" w:line="125" w:lineRule="exact"/>
        <w:ind w:right="761"/>
        <w:jc w:val="center"/>
        <w:rPr>
          <w:sz w:val="13"/>
        </w:rPr>
      </w:pPr>
      <w:r>
        <w:rPr>
          <w:color w:val="560C07"/>
          <w:w w:val="145"/>
          <w:sz w:val="13"/>
        </w:rPr>
        <w:t xml:space="preserve">1 </w:t>
      </w:r>
      <w:r>
        <w:rPr>
          <w:color w:val="23212A"/>
          <w:spacing w:val="-10"/>
          <w:w w:val="145"/>
          <w:sz w:val="13"/>
        </w:rPr>
        <w:t>7</w:t>
      </w:r>
    </w:p>
    <w:p w:rsidR="004F19BD" w:rsidRDefault="00EA37BF">
      <w:pPr>
        <w:tabs>
          <w:tab w:val="left" w:pos="1263"/>
        </w:tabs>
        <w:spacing w:line="106" w:lineRule="exact"/>
        <w:ind w:left="241"/>
        <w:rPr>
          <w:sz w:val="13"/>
        </w:rPr>
      </w:pPr>
      <w:r>
        <w:rPr>
          <w:rFonts w:ascii="Arial"/>
          <w:color w:val="341A16"/>
          <w:spacing w:val="-4"/>
          <w:sz w:val="12"/>
        </w:rPr>
        <w:t>10.</w:t>
      </w:r>
      <w:r>
        <w:rPr>
          <w:rFonts w:ascii="Arial"/>
          <w:color w:val="0F0C0F"/>
          <w:spacing w:val="-4"/>
          <w:sz w:val="12"/>
        </w:rPr>
        <w:t>2</w:t>
      </w:r>
      <w:r>
        <w:rPr>
          <w:rFonts w:ascii="Arial"/>
          <w:color w:val="0F0C0F"/>
          <w:sz w:val="12"/>
        </w:rPr>
        <w:tab/>
      </w:r>
      <w:r>
        <w:rPr>
          <w:color w:val="340316"/>
          <w:spacing w:val="-5"/>
          <w:sz w:val="13"/>
        </w:rPr>
        <w:t>17</w:t>
      </w:r>
      <w:r>
        <w:rPr>
          <w:color w:val="0000FF"/>
          <w:spacing w:val="-5"/>
          <w:sz w:val="13"/>
        </w:rPr>
        <w:t>.</w:t>
      </w:r>
    </w:p>
    <w:p w:rsidR="004F19BD" w:rsidRDefault="00EA37BF">
      <w:pPr>
        <w:spacing w:line="165" w:lineRule="exact"/>
        <w:ind w:left="25" w:right="782"/>
        <w:jc w:val="center"/>
        <w:rPr>
          <w:rFonts w:ascii="Arial" w:hAnsi="Arial"/>
          <w:sz w:val="16"/>
        </w:rPr>
      </w:pPr>
      <w:r>
        <w:rPr>
          <w:rFonts w:ascii="Arial" w:hAnsi="Arial"/>
          <w:color w:val="1F23FF"/>
          <w:spacing w:val="-10"/>
          <w:w w:val="105"/>
          <w:sz w:val="16"/>
        </w:rPr>
        <w:t>ю</w:t>
      </w:r>
    </w:p>
    <w:p w:rsidR="004F19BD" w:rsidRDefault="004F19BD">
      <w:pPr>
        <w:spacing w:line="165" w:lineRule="exact"/>
        <w:jc w:val="center"/>
        <w:rPr>
          <w:rFonts w:ascii="Arial" w:hAnsi="Arial"/>
          <w:sz w:val="16"/>
        </w:rPr>
        <w:sectPr w:rsidR="004F19BD">
          <w:type w:val="continuous"/>
          <w:pgSz w:w="11910" w:h="16840"/>
          <w:pgMar w:top="1920" w:right="900" w:bottom="280" w:left="1480" w:header="710" w:footer="0" w:gutter="0"/>
          <w:cols w:num="2" w:space="720" w:equalWidth="0">
            <w:col w:w="4609" w:space="2497"/>
            <w:col w:w="2424"/>
          </w:cols>
        </w:sectPr>
      </w:pPr>
    </w:p>
    <w:p w:rsidR="004F19BD" w:rsidRDefault="004F19BD">
      <w:pPr>
        <w:pStyle w:val="a3"/>
        <w:rPr>
          <w:rFonts w:ascii="Arial"/>
          <w:sz w:val="20"/>
        </w:rPr>
      </w:pPr>
    </w:p>
    <w:p w:rsidR="004F19BD" w:rsidRDefault="004F19BD">
      <w:pPr>
        <w:pStyle w:val="a3"/>
        <w:spacing w:before="21"/>
        <w:rPr>
          <w:rFonts w:ascii="Arial"/>
          <w:sz w:val="20"/>
        </w:rPr>
      </w:pPr>
    </w:p>
    <w:p w:rsidR="004F19BD" w:rsidRDefault="00EA37BF">
      <w:pPr>
        <w:pStyle w:val="a3"/>
        <w:ind w:left="543"/>
        <w:rPr>
          <w:rFonts w:ascii="Arial"/>
          <w:sz w:val="20"/>
        </w:rPr>
      </w:pPr>
      <w:r>
        <w:rPr>
          <w:rFonts w:ascii="Arial"/>
          <w:noProof/>
          <w:sz w:val="20"/>
        </w:rPr>
        <w:drawing>
          <wp:inline distT="0" distB="0" distL="0" distR="0">
            <wp:extent cx="5250072" cy="3188207"/>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7" cstate="print"/>
                    <a:stretch>
                      <a:fillRect/>
                    </a:stretch>
                  </pic:blipFill>
                  <pic:spPr>
                    <a:xfrm>
                      <a:off x="0" y="0"/>
                      <a:ext cx="5250072" cy="3188207"/>
                    </a:xfrm>
                    <a:prstGeom prst="rect">
                      <a:avLst/>
                    </a:prstGeom>
                  </pic:spPr>
                </pic:pic>
              </a:graphicData>
            </a:graphic>
          </wp:inline>
        </w:drawing>
      </w:r>
    </w:p>
    <w:p w:rsidR="004F19BD" w:rsidRDefault="004F19BD">
      <w:pPr>
        <w:pStyle w:val="a3"/>
        <w:rPr>
          <w:rFonts w:ascii="Arial"/>
          <w:sz w:val="20"/>
        </w:rPr>
      </w:pPr>
    </w:p>
    <w:p w:rsidR="004F19BD" w:rsidRDefault="004F19BD">
      <w:pPr>
        <w:pStyle w:val="a3"/>
        <w:rPr>
          <w:rFonts w:ascii="Arial"/>
          <w:sz w:val="20"/>
        </w:rPr>
      </w:pPr>
    </w:p>
    <w:p w:rsidR="004F19BD" w:rsidRDefault="004F19BD">
      <w:pPr>
        <w:pStyle w:val="a3"/>
        <w:rPr>
          <w:rFonts w:ascii="Arial"/>
          <w:sz w:val="20"/>
        </w:rPr>
      </w:pPr>
    </w:p>
    <w:p w:rsidR="004F19BD" w:rsidRDefault="004F19BD">
      <w:pPr>
        <w:pStyle w:val="a3"/>
        <w:rPr>
          <w:rFonts w:ascii="Arial"/>
          <w:sz w:val="20"/>
        </w:rPr>
      </w:pPr>
    </w:p>
    <w:p w:rsidR="004F19BD" w:rsidRDefault="004F19BD">
      <w:pPr>
        <w:pStyle w:val="a3"/>
        <w:spacing w:before="135"/>
        <w:rPr>
          <w:rFonts w:ascii="Arial"/>
          <w:sz w:val="20"/>
        </w:rPr>
      </w:pPr>
    </w:p>
    <w:p w:rsidR="004F19BD" w:rsidRDefault="004F19BD">
      <w:pPr>
        <w:rPr>
          <w:rFonts w:ascii="Arial"/>
          <w:sz w:val="20"/>
        </w:rPr>
        <w:sectPr w:rsidR="004F19BD">
          <w:type w:val="continuous"/>
          <w:pgSz w:w="11910" w:h="16840"/>
          <w:pgMar w:top="1920" w:right="900" w:bottom="280" w:left="1480" w:header="710" w:footer="0" w:gutter="0"/>
          <w:cols w:space="720"/>
        </w:sectPr>
      </w:pPr>
    </w:p>
    <w:p w:rsidR="004F19BD" w:rsidRDefault="00EA37BF">
      <w:pPr>
        <w:spacing w:before="91" w:line="264" w:lineRule="auto"/>
        <w:ind w:left="1162" w:firstLine="61"/>
        <w:rPr>
          <w:sz w:val="19"/>
        </w:rPr>
      </w:pPr>
      <w:r>
        <w:rPr>
          <w:color w:val="0F0C0F"/>
          <w:w w:val="110"/>
        </w:rPr>
        <w:t>Ус</w:t>
      </w:r>
      <w:r>
        <w:rPr>
          <w:color w:val="23212A"/>
          <w:w w:val="110"/>
        </w:rPr>
        <w:t>л</w:t>
      </w:r>
      <w:r>
        <w:rPr>
          <w:color w:val="0F0C0F"/>
          <w:w w:val="110"/>
        </w:rPr>
        <w:t>овные</w:t>
      </w:r>
      <w:r>
        <w:rPr>
          <w:color w:val="0F0C0F"/>
          <w:spacing w:val="-16"/>
          <w:w w:val="110"/>
        </w:rPr>
        <w:t xml:space="preserve"> </w:t>
      </w:r>
      <w:r>
        <w:rPr>
          <w:color w:val="0F0C0F"/>
          <w:w w:val="110"/>
        </w:rPr>
        <w:t xml:space="preserve">обозначения: </w:t>
      </w:r>
      <w:r>
        <w:rPr>
          <w:color w:val="0F182D"/>
          <w:spacing w:val="-2"/>
          <w:w w:val="170"/>
          <w:sz w:val="19"/>
        </w:rPr>
        <w:t>Ж</w:t>
      </w:r>
      <w:r>
        <w:rPr>
          <w:color w:val="0F0C0F"/>
          <w:spacing w:val="-2"/>
          <w:w w:val="170"/>
          <w:sz w:val="19"/>
        </w:rPr>
        <w:t>и</w:t>
      </w:r>
      <w:r>
        <w:rPr>
          <w:color w:val="23212A"/>
          <w:spacing w:val="-2"/>
          <w:w w:val="170"/>
          <w:sz w:val="19"/>
        </w:rPr>
        <w:t>л</w:t>
      </w:r>
      <w:r>
        <w:rPr>
          <w:color w:val="0F0C0F"/>
          <w:spacing w:val="-2"/>
          <w:w w:val="170"/>
          <w:sz w:val="19"/>
        </w:rPr>
        <w:t>ые</w:t>
      </w:r>
      <w:r>
        <w:rPr>
          <w:color w:val="0F0C0F"/>
          <w:spacing w:val="-37"/>
          <w:w w:val="170"/>
          <w:sz w:val="19"/>
        </w:rPr>
        <w:t xml:space="preserve"> </w:t>
      </w:r>
      <w:r>
        <w:rPr>
          <w:color w:val="23212A"/>
          <w:spacing w:val="-2"/>
          <w:w w:val="110"/>
          <w:sz w:val="19"/>
        </w:rPr>
        <w:t>з</w:t>
      </w:r>
      <w:r>
        <w:rPr>
          <w:color w:val="0F0C0F"/>
          <w:spacing w:val="-2"/>
          <w:w w:val="110"/>
          <w:sz w:val="19"/>
        </w:rPr>
        <w:t>оны</w:t>
      </w:r>
      <w:r>
        <w:rPr>
          <w:color w:val="413842"/>
          <w:spacing w:val="-2"/>
          <w:w w:val="110"/>
          <w:sz w:val="19"/>
        </w:rPr>
        <w:t>,</w:t>
      </w:r>
      <w:r>
        <w:rPr>
          <w:color w:val="413842"/>
          <w:spacing w:val="-11"/>
          <w:w w:val="110"/>
          <w:sz w:val="19"/>
        </w:rPr>
        <w:t xml:space="preserve"> </w:t>
      </w:r>
      <w:r>
        <w:rPr>
          <w:color w:val="0F0C0F"/>
          <w:spacing w:val="-2"/>
          <w:w w:val="110"/>
          <w:sz w:val="19"/>
        </w:rPr>
        <w:t>группа</w:t>
      </w:r>
      <w:r>
        <w:rPr>
          <w:color w:val="0F0C0F"/>
          <w:spacing w:val="-11"/>
          <w:w w:val="110"/>
          <w:sz w:val="19"/>
        </w:rPr>
        <w:t xml:space="preserve"> </w:t>
      </w:r>
      <w:r>
        <w:rPr>
          <w:color w:val="0F182D"/>
          <w:spacing w:val="-2"/>
          <w:w w:val="110"/>
          <w:sz w:val="19"/>
        </w:rPr>
        <w:t>N</w:t>
      </w:r>
      <w:r>
        <w:rPr>
          <w:color w:val="0F182D"/>
          <w:spacing w:val="-11"/>
          <w:w w:val="110"/>
          <w:sz w:val="19"/>
        </w:rPr>
        <w:t xml:space="preserve"> </w:t>
      </w:r>
      <w:r>
        <w:rPr>
          <w:color w:val="0F0C0F"/>
          <w:spacing w:val="-2"/>
          <w:sz w:val="19"/>
        </w:rPr>
        <w:t xml:space="preserve">О1 </w:t>
      </w:r>
      <w:r>
        <w:rPr>
          <w:color w:val="0F0C0F"/>
          <w:w w:val="110"/>
          <w:sz w:val="19"/>
        </w:rPr>
        <w:t>с</w:t>
      </w:r>
      <w:proofErr w:type="gramStart"/>
      <w:r>
        <w:rPr>
          <w:color w:val="0F0C0F"/>
          <w:w w:val="110"/>
          <w:sz w:val="19"/>
        </w:rPr>
        <w:t>=]Территория</w:t>
      </w:r>
      <w:proofErr w:type="gramEnd"/>
      <w:r>
        <w:rPr>
          <w:color w:val="0F0C0F"/>
          <w:w w:val="110"/>
          <w:sz w:val="19"/>
        </w:rPr>
        <w:t xml:space="preserve"> пре</w:t>
      </w:r>
      <w:r>
        <w:rPr>
          <w:color w:val="23212A"/>
          <w:w w:val="110"/>
          <w:sz w:val="19"/>
        </w:rPr>
        <w:t>д</w:t>
      </w:r>
      <w:r>
        <w:rPr>
          <w:color w:val="0F0C0F"/>
          <w:w w:val="110"/>
          <w:sz w:val="19"/>
        </w:rPr>
        <w:t>приятия</w:t>
      </w:r>
    </w:p>
    <w:p w:rsidR="004F19BD" w:rsidRDefault="00EA37BF">
      <w:pPr>
        <w:spacing w:line="213" w:lineRule="exact"/>
        <w:ind w:left="1261"/>
        <w:rPr>
          <w:sz w:val="19"/>
        </w:rPr>
      </w:pPr>
      <w:r>
        <w:rPr>
          <w:color w:val="0F0C0F"/>
          <w:w w:val="115"/>
          <w:sz w:val="19"/>
        </w:rPr>
        <w:t>--</w:t>
      </w:r>
      <w:proofErr w:type="spellStart"/>
      <w:r>
        <w:rPr>
          <w:color w:val="0F0C0F"/>
          <w:w w:val="115"/>
          <w:sz w:val="19"/>
        </w:rPr>
        <w:t>Расч</w:t>
      </w:r>
      <w:proofErr w:type="spellEnd"/>
      <w:r>
        <w:rPr>
          <w:color w:val="0F0C0F"/>
          <w:w w:val="115"/>
          <w:sz w:val="19"/>
        </w:rPr>
        <w:t>.</w:t>
      </w:r>
      <w:r>
        <w:rPr>
          <w:color w:val="0F0C0F"/>
          <w:spacing w:val="4"/>
          <w:w w:val="115"/>
          <w:sz w:val="19"/>
        </w:rPr>
        <w:t xml:space="preserve"> </w:t>
      </w:r>
      <w:r>
        <w:rPr>
          <w:color w:val="0F0C0F"/>
          <w:w w:val="115"/>
          <w:sz w:val="19"/>
        </w:rPr>
        <w:t>прямоуго</w:t>
      </w:r>
      <w:r>
        <w:rPr>
          <w:color w:val="23212A"/>
          <w:w w:val="115"/>
          <w:sz w:val="19"/>
        </w:rPr>
        <w:t>л</w:t>
      </w:r>
      <w:r>
        <w:rPr>
          <w:color w:val="0F0C0F"/>
          <w:w w:val="115"/>
          <w:sz w:val="19"/>
        </w:rPr>
        <w:t>ьник</w:t>
      </w:r>
      <w:r>
        <w:rPr>
          <w:color w:val="0F0C0F"/>
          <w:spacing w:val="-6"/>
          <w:w w:val="115"/>
          <w:sz w:val="19"/>
        </w:rPr>
        <w:t xml:space="preserve"> </w:t>
      </w:r>
      <w:r>
        <w:rPr>
          <w:color w:val="0F0C0F"/>
          <w:w w:val="115"/>
          <w:sz w:val="19"/>
        </w:rPr>
        <w:t xml:space="preserve">N </w:t>
      </w:r>
      <w:r>
        <w:rPr>
          <w:color w:val="0F0C0F"/>
          <w:spacing w:val="-5"/>
          <w:w w:val="115"/>
          <w:sz w:val="19"/>
        </w:rPr>
        <w:t>01</w:t>
      </w:r>
    </w:p>
    <w:p w:rsidR="004F19BD" w:rsidRDefault="00EA37BF">
      <w:pPr>
        <w:rPr>
          <w:sz w:val="12"/>
        </w:rPr>
      </w:pPr>
      <w:r>
        <w:br w:type="column"/>
      </w:r>
    </w:p>
    <w:p w:rsidR="004F19BD" w:rsidRDefault="004F19BD">
      <w:pPr>
        <w:pStyle w:val="a3"/>
        <w:rPr>
          <w:sz w:val="12"/>
        </w:rPr>
      </w:pPr>
    </w:p>
    <w:p w:rsidR="004F19BD" w:rsidRDefault="004F19BD">
      <w:pPr>
        <w:pStyle w:val="a3"/>
        <w:rPr>
          <w:sz w:val="12"/>
        </w:rPr>
      </w:pPr>
    </w:p>
    <w:p w:rsidR="004F19BD" w:rsidRDefault="004F19BD">
      <w:pPr>
        <w:pStyle w:val="a3"/>
        <w:rPr>
          <w:sz w:val="12"/>
        </w:rPr>
      </w:pPr>
    </w:p>
    <w:p w:rsidR="004F19BD" w:rsidRDefault="004F19BD">
      <w:pPr>
        <w:pStyle w:val="a3"/>
        <w:spacing w:before="13"/>
        <w:rPr>
          <w:sz w:val="12"/>
        </w:rPr>
      </w:pPr>
    </w:p>
    <w:p w:rsidR="004F19BD" w:rsidRDefault="00EA37BF">
      <w:pPr>
        <w:tabs>
          <w:tab w:val="left" w:pos="1563"/>
          <w:tab w:val="left" w:pos="2369"/>
        </w:tabs>
        <w:ind w:left="1162"/>
        <w:rPr>
          <w:rFonts w:ascii="Arial" w:hAnsi="Arial"/>
          <w:sz w:val="12"/>
        </w:rPr>
      </w:pPr>
      <w:r>
        <w:rPr>
          <w:rFonts w:ascii="Arial" w:hAnsi="Arial"/>
          <w:color w:val="341A16"/>
          <w:spacing w:val="-10"/>
          <w:sz w:val="12"/>
        </w:rPr>
        <w:t>О</w:t>
      </w:r>
      <w:r>
        <w:rPr>
          <w:rFonts w:ascii="Arial" w:hAnsi="Arial"/>
          <w:color w:val="341A16"/>
          <w:sz w:val="12"/>
        </w:rPr>
        <w:tab/>
      </w:r>
      <w:r>
        <w:rPr>
          <w:rFonts w:ascii="Arial" w:hAnsi="Arial"/>
          <w:color w:val="23212A"/>
          <w:spacing w:val="-5"/>
          <w:sz w:val="12"/>
        </w:rPr>
        <w:t>22</w:t>
      </w:r>
      <w:r>
        <w:rPr>
          <w:rFonts w:ascii="Arial" w:hAnsi="Arial"/>
          <w:color w:val="23212A"/>
          <w:sz w:val="12"/>
        </w:rPr>
        <w:tab/>
      </w:r>
      <w:proofErr w:type="spellStart"/>
      <w:r>
        <w:rPr>
          <w:rFonts w:ascii="Arial" w:hAnsi="Arial"/>
          <w:color w:val="23212A"/>
          <w:spacing w:val="-4"/>
          <w:sz w:val="12"/>
        </w:rPr>
        <w:t>бб</w:t>
      </w:r>
      <w:r>
        <w:rPr>
          <w:rFonts w:ascii="Arial" w:hAnsi="Arial"/>
          <w:color w:val="0F0C0F"/>
          <w:spacing w:val="-4"/>
          <w:sz w:val="12"/>
        </w:rPr>
        <w:t>м</w:t>
      </w:r>
      <w:proofErr w:type="spellEnd"/>
      <w:r>
        <w:rPr>
          <w:rFonts w:ascii="Arial" w:hAnsi="Arial"/>
          <w:color w:val="340316"/>
          <w:spacing w:val="-4"/>
          <w:sz w:val="12"/>
        </w:rPr>
        <w:t>.</w:t>
      </w:r>
    </w:p>
    <w:p w:rsidR="004F19BD" w:rsidRDefault="00EA37BF">
      <w:pPr>
        <w:spacing w:before="70"/>
        <w:ind w:left="1184"/>
        <w:rPr>
          <w:rFonts w:ascii="Arial" w:hAnsi="Arial"/>
          <w:sz w:val="12"/>
        </w:rPr>
      </w:pPr>
      <w:r>
        <w:rPr>
          <w:noProof/>
        </w:rPr>
        <mc:AlternateContent>
          <mc:Choice Requires="wps">
            <w:drawing>
              <wp:anchor distT="0" distB="0" distL="0" distR="0" simplePos="0" relativeHeight="15765504" behindDoc="0" locked="0" layoutInCell="1" allowOverlap="1">
                <wp:simplePos x="0" y="0"/>
                <wp:positionH relativeFrom="page">
                  <wp:posOffset>6165632</wp:posOffset>
                </wp:positionH>
                <wp:positionV relativeFrom="paragraph">
                  <wp:posOffset>107151</wp:posOffset>
                </wp:positionV>
                <wp:extent cx="5080" cy="2159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 cy="21590"/>
                        </a:xfrm>
                        <a:prstGeom prst="rect">
                          <a:avLst/>
                        </a:prstGeom>
                      </wps:spPr>
                      <wps:txbx>
                        <w:txbxContent>
                          <w:p w:rsidR="00EA37BF" w:rsidRDefault="00EA37BF">
                            <w:pPr>
                              <w:spacing w:line="34" w:lineRule="exact"/>
                              <w:rPr>
                                <w:rFonts w:ascii="Arial"/>
                                <w:sz w:val="3"/>
                              </w:rPr>
                            </w:pPr>
                            <w:r>
                              <w:rPr>
                                <w:rFonts w:ascii="Arial"/>
                                <w:color w:val="0F0C0F"/>
                                <w:spacing w:val="-9"/>
                                <w:w w:val="45"/>
                                <w:sz w:val="3"/>
                              </w:rPr>
                              <w:t>1</w:t>
                            </w:r>
                          </w:p>
                        </w:txbxContent>
                      </wps:txbx>
                      <wps:bodyPr wrap="square" lIns="0" tIns="0" rIns="0" bIns="0" rtlCol="0">
                        <a:noAutofit/>
                      </wps:bodyPr>
                    </wps:wsp>
                  </a:graphicData>
                </a:graphic>
              </wp:anchor>
            </w:drawing>
          </mc:Choice>
          <mc:Fallback>
            <w:pict>
              <v:shape id="Textbox 110" o:spid="_x0000_s1041" type="#_x0000_t202" style="position:absolute;left:0;text-align:left;margin-left:485.5pt;margin-top:8.45pt;width:.4pt;height:1.7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" filled="f" stroked="f">
                <v:textbox inset="0,0,0,0">
                  <w:txbxContent>
                    <w:p w:rsidR="00EA37BF" w:rsidRDefault="00EA37BF">
                      <w:pPr>
                        <w:spacing w:line="34" w:lineRule="exact"/>
                        <w:rPr>
                          <w:rFonts w:ascii="Arial"/>
                          <w:sz w:val="3"/>
                        </w:rPr>
                      </w:pPr>
                      <w:r>
                        <w:rPr>
                          <w:rFonts w:ascii="Arial"/>
                          <w:color w:val="0F0C0F"/>
                          <w:spacing w:val="-9"/>
                          <w:w w:val="45"/>
                          <w:sz w:val="3"/>
                        </w:rPr>
                        <w:t>1</w:t>
                      </w:r>
                    </w:p>
                  </w:txbxContent>
                </v:textbox>
                <w10:wrap anchorx="page"/>
              </v:shape>
            </w:pict>
          </mc:Fallback>
        </mc:AlternateContent>
      </w:r>
      <w:r>
        <w:rPr>
          <w:color w:val="0F0C0F"/>
          <w:spacing w:val="-138"/>
          <w:w w:val="103"/>
          <w:position w:val="-2"/>
          <w:sz w:val="29"/>
          <w:u w:val="thick" w:color="0F0C0F"/>
        </w:rPr>
        <w:t>6</w:t>
      </w:r>
      <w:proofErr w:type="spellStart"/>
      <w:r>
        <w:rPr>
          <w:rFonts w:ascii="Arial" w:hAnsi="Arial"/>
          <w:color w:val="23212A"/>
          <w:w w:val="98"/>
          <w:sz w:val="12"/>
          <w:u w:val="thick" w:color="0F0C0F"/>
        </w:rPr>
        <w:t>М</w:t>
      </w:r>
      <w:r>
        <w:rPr>
          <w:rFonts w:ascii="Arial" w:hAnsi="Arial"/>
          <w:color w:val="0F0C0F"/>
          <w:spacing w:val="-29"/>
          <w:w w:val="98"/>
          <w:sz w:val="12"/>
          <w:u w:val="thick" w:color="0F0C0F"/>
        </w:rPr>
        <w:t>а</w:t>
      </w:r>
      <w:proofErr w:type="spellEnd"/>
      <w:r>
        <w:rPr>
          <w:color w:val="0F0C0F"/>
          <w:spacing w:val="-89"/>
          <w:w w:val="103"/>
          <w:position w:val="-2"/>
          <w:sz w:val="29"/>
          <w:u w:val="thick" w:color="0F0C0F"/>
        </w:rPr>
        <w:t>J</w:t>
      </w:r>
      <w:proofErr w:type="spellStart"/>
      <w:r>
        <w:rPr>
          <w:rFonts w:ascii="Arial" w:hAnsi="Arial"/>
          <w:color w:val="0F182D"/>
          <w:w w:val="98"/>
          <w:sz w:val="12"/>
          <w:u w:val="thick" w:color="0F0C0F"/>
        </w:rPr>
        <w:t>с</w:t>
      </w:r>
      <w:r>
        <w:rPr>
          <w:rFonts w:ascii="Arial" w:hAnsi="Arial"/>
          <w:color w:val="0F0C0F"/>
          <w:w w:val="98"/>
          <w:sz w:val="12"/>
          <w:u w:val="thick" w:color="0F0C0F"/>
        </w:rPr>
        <w:t>шта</w:t>
      </w:r>
      <w:r>
        <w:rPr>
          <w:rFonts w:ascii="Arial" w:hAnsi="Arial"/>
          <w:color w:val="23212A"/>
          <w:w w:val="98"/>
          <w:sz w:val="12"/>
        </w:rPr>
        <w:t>б</w:t>
      </w:r>
      <w:proofErr w:type="spellEnd"/>
      <w:r>
        <w:rPr>
          <w:rFonts w:ascii="Arial" w:hAnsi="Arial"/>
          <w:color w:val="23212A"/>
          <w:spacing w:val="4"/>
          <w:sz w:val="12"/>
        </w:rPr>
        <w:t xml:space="preserve"> </w:t>
      </w:r>
      <w:r>
        <w:rPr>
          <w:rFonts w:ascii="Arial" w:hAnsi="Arial"/>
          <w:color w:val="050528"/>
          <w:spacing w:val="-2"/>
          <w:w w:val="111"/>
          <w:sz w:val="12"/>
        </w:rPr>
        <w:t>1</w:t>
      </w:r>
      <w:r>
        <w:rPr>
          <w:rFonts w:ascii="Arial" w:hAnsi="Arial"/>
          <w:color w:val="340316"/>
          <w:spacing w:val="-2"/>
          <w:w w:val="112"/>
          <w:sz w:val="12"/>
        </w:rPr>
        <w:t>:</w:t>
      </w:r>
      <w:r>
        <w:rPr>
          <w:rFonts w:ascii="Arial" w:hAnsi="Arial"/>
          <w:color w:val="23212A"/>
          <w:spacing w:val="-2"/>
          <w:w w:val="112"/>
          <w:sz w:val="12"/>
        </w:rPr>
        <w:t>22</w:t>
      </w:r>
      <w:r>
        <w:rPr>
          <w:color w:val="0F0C0F"/>
          <w:spacing w:val="-2"/>
          <w:w w:val="29"/>
          <w:position w:val="-2"/>
          <w:sz w:val="29"/>
        </w:rPr>
        <w:t>'</w:t>
      </w:r>
      <w:r>
        <w:rPr>
          <w:rFonts w:ascii="Arial" w:hAnsi="Arial"/>
          <w:color w:val="23212A"/>
          <w:spacing w:val="-2"/>
          <w:w w:val="112"/>
          <w:sz w:val="12"/>
        </w:rPr>
        <w:t>00</w:t>
      </w:r>
    </w:p>
    <w:p w:rsidR="004F19BD" w:rsidRDefault="004F19BD">
      <w:pPr>
        <w:rPr>
          <w:rFonts w:ascii="Arial" w:hAnsi="Arial"/>
          <w:sz w:val="12"/>
        </w:rPr>
        <w:sectPr w:rsidR="004F19BD">
          <w:type w:val="continuous"/>
          <w:pgSz w:w="11910" w:h="16840"/>
          <w:pgMar w:top="1920" w:right="900" w:bottom="280" w:left="1480" w:header="710" w:footer="0" w:gutter="0"/>
          <w:cols w:num="2" w:space="720" w:equalWidth="0">
            <w:col w:w="3888" w:space="1856"/>
            <w:col w:w="3786"/>
          </w:cols>
        </w:sectPr>
      </w:pPr>
    </w:p>
    <w:p w:rsidR="004F19BD" w:rsidRDefault="004F19BD">
      <w:pPr>
        <w:pStyle w:val="a3"/>
        <w:rPr>
          <w:rFonts w:ascii="Arial"/>
          <w:sz w:val="19"/>
        </w:rPr>
      </w:pPr>
    </w:p>
    <w:p w:rsidR="004F19BD" w:rsidRDefault="004F19BD">
      <w:pPr>
        <w:pStyle w:val="a3"/>
        <w:rPr>
          <w:rFonts w:ascii="Arial"/>
          <w:sz w:val="19"/>
        </w:rPr>
      </w:pPr>
    </w:p>
    <w:p w:rsidR="004F19BD" w:rsidRDefault="004F19BD">
      <w:pPr>
        <w:pStyle w:val="a3"/>
        <w:rPr>
          <w:rFonts w:ascii="Arial"/>
          <w:sz w:val="19"/>
        </w:rPr>
      </w:pPr>
    </w:p>
    <w:p w:rsidR="004F19BD" w:rsidRDefault="004F19BD">
      <w:pPr>
        <w:pStyle w:val="a3"/>
        <w:spacing w:before="24"/>
        <w:rPr>
          <w:rFonts w:ascii="Arial"/>
          <w:sz w:val="19"/>
        </w:rPr>
      </w:pPr>
    </w:p>
    <w:p w:rsidR="004F19BD" w:rsidRDefault="00EA37BF">
      <w:pPr>
        <w:spacing w:line="244" w:lineRule="auto"/>
        <w:ind w:left="1280" w:right="2594"/>
        <w:rPr>
          <w:sz w:val="19"/>
        </w:rPr>
      </w:pPr>
      <w:r>
        <w:rPr>
          <w:color w:val="0F0C0F"/>
          <w:sz w:val="19"/>
        </w:rPr>
        <w:t xml:space="preserve">Макс </w:t>
      </w:r>
      <w:r>
        <w:rPr>
          <w:color w:val="23212A"/>
          <w:sz w:val="19"/>
        </w:rPr>
        <w:t>к</w:t>
      </w:r>
      <w:r>
        <w:rPr>
          <w:color w:val="0F0C0F"/>
          <w:sz w:val="19"/>
        </w:rPr>
        <w:t>онцентрация 2.64</w:t>
      </w:r>
      <w:r>
        <w:rPr>
          <w:color w:val="23212A"/>
          <w:sz w:val="19"/>
        </w:rPr>
        <w:t>3</w:t>
      </w:r>
      <w:r>
        <w:rPr>
          <w:color w:val="0F0C0F"/>
          <w:sz w:val="19"/>
        </w:rPr>
        <w:t xml:space="preserve">5332 ПДК </w:t>
      </w:r>
      <w:r>
        <w:rPr>
          <w:color w:val="413842"/>
          <w:sz w:val="19"/>
        </w:rPr>
        <w:t>д</w:t>
      </w:r>
      <w:r>
        <w:rPr>
          <w:color w:val="0F0C0F"/>
          <w:sz w:val="19"/>
        </w:rPr>
        <w:t>ос</w:t>
      </w:r>
      <w:r>
        <w:rPr>
          <w:color w:val="112A3F"/>
          <w:sz w:val="19"/>
        </w:rPr>
        <w:t>ти</w:t>
      </w:r>
      <w:r>
        <w:rPr>
          <w:color w:val="341A16"/>
          <w:sz w:val="19"/>
        </w:rPr>
        <w:t>г</w:t>
      </w:r>
      <w:r>
        <w:rPr>
          <w:color w:val="0F0C0F"/>
          <w:sz w:val="19"/>
        </w:rPr>
        <w:t>ае</w:t>
      </w:r>
      <w:r>
        <w:rPr>
          <w:color w:val="112A3F"/>
          <w:sz w:val="19"/>
        </w:rPr>
        <w:t>т</w:t>
      </w:r>
      <w:r>
        <w:rPr>
          <w:color w:val="0F0C0F"/>
          <w:sz w:val="19"/>
        </w:rPr>
        <w:t>ся в точ</w:t>
      </w:r>
      <w:r>
        <w:rPr>
          <w:color w:val="23212A"/>
          <w:sz w:val="19"/>
        </w:rPr>
        <w:t>к</w:t>
      </w:r>
      <w:r>
        <w:rPr>
          <w:color w:val="0F0C0F"/>
          <w:sz w:val="19"/>
        </w:rPr>
        <w:t>е х= 135</w:t>
      </w:r>
      <w:r>
        <w:rPr>
          <w:color w:val="0F0C0F"/>
          <w:spacing w:val="40"/>
          <w:sz w:val="19"/>
        </w:rPr>
        <w:t xml:space="preserve"> </w:t>
      </w:r>
      <w:r>
        <w:rPr>
          <w:color w:val="0F0C0F"/>
          <w:sz w:val="19"/>
        </w:rPr>
        <w:t xml:space="preserve">у= 5 При </w:t>
      </w:r>
      <w:r>
        <w:rPr>
          <w:color w:val="23212A"/>
          <w:sz w:val="19"/>
        </w:rPr>
        <w:t>о</w:t>
      </w:r>
      <w:r>
        <w:rPr>
          <w:color w:val="0F0C0F"/>
          <w:sz w:val="19"/>
        </w:rPr>
        <w:t>пасно</w:t>
      </w:r>
      <w:r>
        <w:rPr>
          <w:color w:val="23212A"/>
          <w:sz w:val="19"/>
        </w:rPr>
        <w:t xml:space="preserve">м </w:t>
      </w:r>
      <w:r>
        <w:rPr>
          <w:color w:val="0F0C0F"/>
          <w:sz w:val="19"/>
        </w:rPr>
        <w:t>направ</w:t>
      </w:r>
      <w:r>
        <w:rPr>
          <w:color w:val="341A16"/>
          <w:sz w:val="19"/>
        </w:rPr>
        <w:t>л</w:t>
      </w:r>
      <w:r>
        <w:rPr>
          <w:color w:val="0F0C0F"/>
          <w:sz w:val="19"/>
        </w:rPr>
        <w:t>ении 169</w:t>
      </w:r>
      <w:r>
        <w:rPr>
          <w:color w:val="413842"/>
          <w:sz w:val="19"/>
        </w:rPr>
        <w:t xml:space="preserve">° </w:t>
      </w:r>
      <w:r>
        <w:rPr>
          <w:color w:val="0F0C0F"/>
          <w:sz w:val="19"/>
        </w:rPr>
        <w:t>и опасной скорости ветра 0</w:t>
      </w:r>
      <w:r>
        <w:rPr>
          <w:color w:val="112A3F"/>
          <w:sz w:val="19"/>
        </w:rPr>
        <w:t>.</w:t>
      </w:r>
      <w:r>
        <w:rPr>
          <w:color w:val="0F0C0F"/>
          <w:sz w:val="19"/>
        </w:rPr>
        <w:t>5 м</w:t>
      </w:r>
      <w:r>
        <w:rPr>
          <w:color w:val="5D5464"/>
          <w:sz w:val="19"/>
        </w:rPr>
        <w:t>/</w:t>
      </w:r>
      <w:r>
        <w:rPr>
          <w:color w:val="0F0C0F"/>
          <w:sz w:val="19"/>
        </w:rPr>
        <w:t>с Расчетный</w:t>
      </w:r>
      <w:r>
        <w:rPr>
          <w:color w:val="0F0C0F"/>
          <w:spacing w:val="40"/>
          <w:sz w:val="19"/>
        </w:rPr>
        <w:t xml:space="preserve"> </w:t>
      </w:r>
      <w:r>
        <w:rPr>
          <w:color w:val="0F0C0F"/>
          <w:sz w:val="19"/>
        </w:rPr>
        <w:t>пр</w:t>
      </w:r>
      <w:r>
        <w:rPr>
          <w:color w:val="0F182D"/>
          <w:sz w:val="19"/>
        </w:rPr>
        <w:t>ям</w:t>
      </w:r>
      <w:r>
        <w:rPr>
          <w:color w:val="0F0C0F"/>
          <w:sz w:val="19"/>
        </w:rPr>
        <w:t>о</w:t>
      </w:r>
      <w:r>
        <w:rPr>
          <w:color w:val="23212A"/>
          <w:sz w:val="19"/>
        </w:rPr>
        <w:t>угол</w:t>
      </w:r>
      <w:r>
        <w:rPr>
          <w:color w:val="0F0C0F"/>
          <w:sz w:val="19"/>
        </w:rPr>
        <w:t>ьни</w:t>
      </w:r>
      <w:r>
        <w:rPr>
          <w:color w:val="23212A"/>
          <w:sz w:val="19"/>
        </w:rPr>
        <w:t xml:space="preserve">к </w:t>
      </w:r>
      <w:r>
        <w:rPr>
          <w:color w:val="0F0C0F"/>
          <w:sz w:val="19"/>
        </w:rPr>
        <w:t>№ 1</w:t>
      </w:r>
      <w:r>
        <w:rPr>
          <w:color w:val="413842"/>
          <w:sz w:val="19"/>
        </w:rPr>
        <w:t xml:space="preserve">, </w:t>
      </w:r>
      <w:r>
        <w:rPr>
          <w:color w:val="0F0C0F"/>
          <w:sz w:val="19"/>
        </w:rPr>
        <w:t>ширина 400 м</w:t>
      </w:r>
      <w:r>
        <w:rPr>
          <w:color w:val="413842"/>
          <w:sz w:val="19"/>
        </w:rPr>
        <w:t xml:space="preserve">, </w:t>
      </w:r>
      <w:r>
        <w:rPr>
          <w:color w:val="0F0C0F"/>
          <w:sz w:val="19"/>
        </w:rPr>
        <w:t>высота</w:t>
      </w:r>
      <w:r>
        <w:rPr>
          <w:color w:val="0F0C0F"/>
          <w:spacing w:val="40"/>
          <w:sz w:val="19"/>
        </w:rPr>
        <w:t xml:space="preserve"> </w:t>
      </w:r>
      <w:r>
        <w:rPr>
          <w:color w:val="0F0C0F"/>
          <w:sz w:val="19"/>
        </w:rPr>
        <w:t xml:space="preserve">250 </w:t>
      </w:r>
      <w:r>
        <w:rPr>
          <w:color w:val="112A3F"/>
          <w:sz w:val="19"/>
        </w:rPr>
        <w:t>м</w:t>
      </w:r>
      <w:r>
        <w:rPr>
          <w:color w:val="413842"/>
          <w:sz w:val="19"/>
        </w:rPr>
        <w:t>,</w:t>
      </w:r>
    </w:p>
    <w:p w:rsidR="004F19BD" w:rsidRDefault="00EA37BF">
      <w:pPr>
        <w:spacing w:line="247" w:lineRule="auto"/>
        <w:ind w:left="1280" w:right="2691" w:firstLine="3"/>
        <w:rPr>
          <w:sz w:val="19"/>
        </w:rPr>
      </w:pPr>
      <w:r>
        <w:rPr>
          <w:color w:val="0F0C0F"/>
          <w:sz w:val="19"/>
        </w:rPr>
        <w:t xml:space="preserve">шаг </w:t>
      </w:r>
      <w:r>
        <w:rPr>
          <w:color w:val="0F182D"/>
          <w:sz w:val="19"/>
        </w:rPr>
        <w:t xml:space="preserve">расчетной </w:t>
      </w:r>
      <w:r>
        <w:rPr>
          <w:color w:val="0F0C0F"/>
          <w:sz w:val="19"/>
        </w:rPr>
        <w:t>сетки 25 м</w:t>
      </w:r>
      <w:r>
        <w:rPr>
          <w:color w:val="23212A"/>
          <w:sz w:val="19"/>
        </w:rPr>
        <w:t>,</w:t>
      </w:r>
      <w:r>
        <w:rPr>
          <w:color w:val="23212A"/>
          <w:spacing w:val="-3"/>
          <w:sz w:val="19"/>
        </w:rPr>
        <w:t xml:space="preserve"> </w:t>
      </w:r>
      <w:r>
        <w:rPr>
          <w:color w:val="0F0C0F"/>
          <w:sz w:val="19"/>
        </w:rPr>
        <w:t>количество расчетных</w:t>
      </w:r>
      <w:r>
        <w:rPr>
          <w:color w:val="0F0C0F"/>
          <w:spacing w:val="32"/>
          <w:sz w:val="19"/>
        </w:rPr>
        <w:t xml:space="preserve"> </w:t>
      </w:r>
      <w:r>
        <w:rPr>
          <w:color w:val="0F0C0F"/>
          <w:sz w:val="19"/>
        </w:rPr>
        <w:t xml:space="preserve">точек 17*11 </w:t>
      </w:r>
      <w:r>
        <w:rPr>
          <w:color w:val="0F0C0F"/>
          <w:w w:val="105"/>
          <w:sz w:val="19"/>
        </w:rPr>
        <w:t>Расчёт на с</w:t>
      </w:r>
      <w:r>
        <w:rPr>
          <w:color w:val="23212A"/>
          <w:w w:val="105"/>
          <w:sz w:val="19"/>
        </w:rPr>
        <w:t>у</w:t>
      </w:r>
      <w:r>
        <w:rPr>
          <w:color w:val="0F0C0F"/>
          <w:w w:val="105"/>
          <w:sz w:val="19"/>
        </w:rPr>
        <w:t>ществ</w:t>
      </w:r>
      <w:r>
        <w:rPr>
          <w:color w:val="23212A"/>
          <w:w w:val="105"/>
          <w:sz w:val="19"/>
        </w:rPr>
        <w:t>у</w:t>
      </w:r>
      <w:r>
        <w:rPr>
          <w:color w:val="0F0C0F"/>
          <w:w w:val="105"/>
          <w:sz w:val="19"/>
        </w:rPr>
        <w:t>ющее п</w:t>
      </w:r>
      <w:r>
        <w:rPr>
          <w:color w:val="23212A"/>
          <w:w w:val="105"/>
          <w:sz w:val="19"/>
        </w:rPr>
        <w:t>ол</w:t>
      </w:r>
      <w:r>
        <w:rPr>
          <w:color w:val="0F0C0F"/>
          <w:w w:val="105"/>
          <w:sz w:val="19"/>
        </w:rPr>
        <w:t>ожение</w:t>
      </w:r>
      <w:r>
        <w:rPr>
          <w:color w:val="112A3F"/>
          <w:w w:val="105"/>
          <w:sz w:val="19"/>
        </w:rPr>
        <w:t>.</w:t>
      </w:r>
    </w:p>
    <w:p w:rsidR="004F19BD" w:rsidRDefault="004F19BD">
      <w:pPr>
        <w:spacing w:line="247" w:lineRule="auto"/>
        <w:rPr>
          <w:sz w:val="19"/>
        </w:rPr>
        <w:sectPr w:rsidR="004F19BD">
          <w:type w:val="continuous"/>
          <w:pgSz w:w="11910" w:h="16840"/>
          <w:pgMar w:top="1920" w:right="900" w:bottom="280" w:left="1480" w:header="710" w:footer="0" w:gutter="0"/>
          <w:cols w:space="720"/>
        </w:sectPr>
      </w:pPr>
    </w:p>
    <w:p w:rsidR="004F19BD" w:rsidRDefault="00EA37BF">
      <w:pPr>
        <w:spacing w:before="229" w:line="915" w:lineRule="exact"/>
        <w:ind w:right="788"/>
        <w:jc w:val="right"/>
        <w:rPr>
          <w:sz w:val="119"/>
        </w:rPr>
      </w:pPr>
      <w:r>
        <w:rPr>
          <w:noProof/>
        </w:rPr>
        <w:lastRenderedPageBreak/>
        <mc:AlternateContent>
          <mc:Choice Requires="wps">
            <w:drawing>
              <wp:anchor distT="0" distB="0" distL="0" distR="0" simplePos="0" relativeHeight="476524544" behindDoc="1" locked="0" layoutInCell="1" allowOverlap="1">
                <wp:simplePos x="0" y="0"/>
                <wp:positionH relativeFrom="page">
                  <wp:posOffset>5947912</wp:posOffset>
                </wp:positionH>
                <wp:positionV relativeFrom="paragraph">
                  <wp:posOffset>239942</wp:posOffset>
                </wp:positionV>
                <wp:extent cx="52705" cy="113664"/>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 cy="113664"/>
                        </a:xfrm>
                        <a:prstGeom prst="rect">
                          <a:avLst/>
                        </a:prstGeom>
                      </wps:spPr>
                      <wps:txbx>
                        <w:txbxContent>
                          <w:p w:rsidR="00EA37BF" w:rsidRDefault="00EA37BF">
                            <w:pPr>
                              <w:spacing w:line="179" w:lineRule="exact"/>
                              <w:rPr>
                                <w:rFonts w:ascii="Arial" w:hAnsi="Arial"/>
                                <w:sz w:val="16"/>
                              </w:rPr>
                            </w:pPr>
                            <w:r>
                              <w:rPr>
                                <w:rFonts w:ascii="Arial" w:hAnsi="Arial"/>
                                <w:color w:val="312DFF"/>
                                <w:spacing w:val="-10"/>
                                <w:sz w:val="16"/>
                              </w:rPr>
                              <w:t>с</w:t>
                            </w:r>
                          </w:p>
                        </w:txbxContent>
                      </wps:txbx>
                      <wps:bodyPr wrap="square" lIns="0" tIns="0" rIns="0" bIns="0" rtlCol="0">
                        <a:noAutofit/>
                      </wps:bodyPr>
                    </wps:wsp>
                  </a:graphicData>
                </a:graphic>
              </wp:anchor>
            </w:drawing>
          </mc:Choice>
          <mc:Fallback>
            <w:pict>
              <v:shape id="Textbox 111" o:spid="_x0000_s1042" type="#_x0000_t202" style="position:absolute;left:0;text-align:left;margin-left:468.35pt;margin-top:18.9pt;width:4.15pt;height:8.95pt;z-index:-2679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" filled="f" stroked="f">
                <v:textbox inset="0,0,0,0">
                  <w:txbxContent>
                    <w:p w:rsidR="00EA37BF" w:rsidRDefault="00EA37BF">
                      <w:pPr>
                        <w:spacing w:line="179" w:lineRule="exact"/>
                        <w:rPr>
                          <w:rFonts w:ascii="Arial" w:hAnsi="Arial"/>
                          <w:sz w:val="16"/>
                        </w:rPr>
                      </w:pPr>
                      <w:r>
                        <w:rPr>
                          <w:rFonts w:ascii="Arial" w:hAnsi="Arial"/>
                          <w:color w:val="312DFF"/>
                          <w:spacing w:val="-10"/>
                          <w:sz w:val="16"/>
                        </w:rPr>
                        <w:t>с</w:t>
                      </w:r>
                    </w:p>
                  </w:txbxContent>
                </v:textbox>
                <w10:wrap anchorx="page"/>
              </v:shape>
            </w:pict>
          </mc:Fallback>
        </mc:AlternateContent>
      </w:r>
      <w:r>
        <w:rPr>
          <w:color w:val="2A282D"/>
          <w:spacing w:val="-5"/>
          <w:w w:val="115"/>
          <w:sz w:val="119"/>
        </w:rPr>
        <w:t>:</w:t>
      </w:r>
      <w:r>
        <w:rPr>
          <w:color w:val="5654B3"/>
          <w:spacing w:val="-5"/>
          <w:w w:val="115"/>
          <w:sz w:val="119"/>
        </w:rPr>
        <w:t>*</w:t>
      </w:r>
      <w:r>
        <w:rPr>
          <w:color w:val="2A282D"/>
          <w:spacing w:val="-5"/>
          <w:w w:val="115"/>
          <w:sz w:val="119"/>
        </w:rPr>
        <w:t>:</w:t>
      </w:r>
    </w:p>
    <w:p w:rsidR="004F19BD" w:rsidRDefault="00EA37BF">
      <w:pPr>
        <w:spacing w:line="244" w:lineRule="exact"/>
        <w:ind w:left="241"/>
        <w:rPr>
          <w:b/>
        </w:rPr>
      </w:pPr>
      <w:proofErr w:type="gramStart"/>
      <w:r>
        <w:rPr>
          <w:b/>
          <w:color w:val="161316"/>
        </w:rPr>
        <w:t>Город</w:t>
      </w:r>
      <w:r>
        <w:rPr>
          <w:b/>
          <w:color w:val="161316"/>
          <w:spacing w:val="-2"/>
        </w:rPr>
        <w:t xml:space="preserve"> </w:t>
      </w:r>
      <w:r>
        <w:rPr>
          <w:color w:val="2A282D"/>
        </w:rPr>
        <w:t>:</w:t>
      </w:r>
      <w:proofErr w:type="gramEnd"/>
      <w:r>
        <w:rPr>
          <w:color w:val="2A282D"/>
          <w:spacing w:val="-10"/>
        </w:rPr>
        <w:t xml:space="preserve"> </w:t>
      </w:r>
      <w:r>
        <w:rPr>
          <w:b/>
          <w:color w:val="161316"/>
        </w:rPr>
        <w:t>021</w:t>
      </w:r>
      <w:r>
        <w:rPr>
          <w:b/>
          <w:color w:val="161316"/>
          <w:spacing w:val="47"/>
        </w:rPr>
        <w:t xml:space="preserve"> </w:t>
      </w:r>
      <w:r>
        <w:rPr>
          <w:b/>
          <w:color w:val="161316"/>
          <w:spacing w:val="-2"/>
        </w:rPr>
        <w:t>Шымкент</w:t>
      </w:r>
    </w:p>
    <w:p w:rsidR="004F19BD" w:rsidRDefault="00EA37BF">
      <w:pPr>
        <w:tabs>
          <w:tab w:val="left" w:pos="7345"/>
          <w:tab w:val="left" w:pos="7816"/>
          <w:tab w:val="right" w:pos="8544"/>
        </w:tabs>
        <w:spacing w:before="1" w:line="273" w:lineRule="exact"/>
        <w:ind w:left="242"/>
        <w:rPr>
          <w:sz w:val="12"/>
        </w:rPr>
      </w:pPr>
      <w:r>
        <w:rPr>
          <w:color w:val="161316"/>
          <w:spacing w:val="-2"/>
          <w:w w:val="105"/>
        </w:rPr>
        <w:t>Объект: 0001</w:t>
      </w:r>
      <w:r>
        <w:rPr>
          <w:color w:val="161316"/>
          <w:spacing w:val="46"/>
          <w:w w:val="105"/>
        </w:rPr>
        <w:t xml:space="preserve"> </w:t>
      </w:r>
      <w:r>
        <w:rPr>
          <w:color w:val="161316"/>
          <w:spacing w:val="-2"/>
          <w:w w:val="105"/>
        </w:rPr>
        <w:t>Источники</w:t>
      </w:r>
      <w:r>
        <w:rPr>
          <w:color w:val="161316"/>
          <w:spacing w:val="3"/>
          <w:w w:val="105"/>
        </w:rPr>
        <w:t xml:space="preserve"> </w:t>
      </w:r>
      <w:r>
        <w:rPr>
          <w:color w:val="161316"/>
          <w:spacing w:val="-2"/>
          <w:w w:val="105"/>
        </w:rPr>
        <w:t>Шымкент-</w:t>
      </w:r>
      <w:r>
        <w:rPr>
          <w:color w:val="161316"/>
          <w:spacing w:val="-10"/>
          <w:w w:val="105"/>
        </w:rPr>
        <w:t>4</w:t>
      </w:r>
      <w:r>
        <w:rPr>
          <w:color w:val="161316"/>
        </w:rPr>
        <w:tab/>
      </w:r>
      <w:r>
        <w:rPr>
          <w:color w:val="161316"/>
          <w:spacing w:val="-4"/>
          <w:w w:val="110"/>
          <w:position w:val="-2"/>
          <w:sz w:val="12"/>
        </w:rPr>
        <w:t>10</w:t>
      </w:r>
      <w:r>
        <w:rPr>
          <w:color w:val="3D0E16"/>
          <w:spacing w:val="-4"/>
          <w:w w:val="110"/>
          <w:sz w:val="12"/>
        </w:rPr>
        <w:t>.</w:t>
      </w:r>
      <w:r>
        <w:rPr>
          <w:color w:val="2A282D"/>
          <w:spacing w:val="-4"/>
          <w:w w:val="110"/>
          <w:position w:val="-2"/>
          <w:sz w:val="12"/>
        </w:rPr>
        <w:t>2</w:t>
      </w:r>
      <w:r>
        <w:rPr>
          <w:color w:val="2A282D"/>
          <w:position w:val="-2"/>
          <w:sz w:val="12"/>
        </w:rPr>
        <w:tab/>
      </w:r>
      <w:r>
        <w:rPr>
          <w:color w:val="161316"/>
          <w:w w:val="120"/>
          <w:position w:val="5"/>
          <w:sz w:val="12"/>
        </w:rPr>
        <w:t>1</w:t>
      </w:r>
      <w:r>
        <w:rPr>
          <w:color w:val="161316"/>
          <w:spacing w:val="27"/>
          <w:w w:val="120"/>
          <w:position w:val="5"/>
          <w:sz w:val="12"/>
        </w:rPr>
        <w:t xml:space="preserve"> </w:t>
      </w:r>
      <w:r>
        <w:rPr>
          <w:color w:val="2A282D"/>
          <w:spacing w:val="-10"/>
          <w:w w:val="120"/>
          <w:position w:val="5"/>
          <w:sz w:val="12"/>
        </w:rPr>
        <w:t>7</w:t>
      </w:r>
      <w:r>
        <w:rPr>
          <w:color w:val="2A282D"/>
          <w:position w:val="5"/>
          <w:sz w:val="12"/>
        </w:rPr>
        <w:tab/>
      </w:r>
      <w:r>
        <w:rPr>
          <w:color w:val="161316"/>
          <w:spacing w:val="-5"/>
          <w:w w:val="120"/>
          <w:position w:val="-5"/>
          <w:sz w:val="12"/>
        </w:rPr>
        <w:t>17</w:t>
      </w:r>
    </w:p>
    <w:p w:rsidR="004F19BD" w:rsidRDefault="00EA37BF">
      <w:pPr>
        <w:tabs>
          <w:tab w:val="left" w:pos="7797"/>
        </w:tabs>
        <w:spacing w:line="235" w:lineRule="exact"/>
        <w:ind w:left="241"/>
        <w:rPr>
          <w:rFonts w:ascii="Arial" w:hAnsi="Arial"/>
          <w:sz w:val="16"/>
        </w:rPr>
      </w:pPr>
      <w:r>
        <w:rPr>
          <w:color w:val="161316"/>
        </w:rPr>
        <w:t>ПК</w:t>
      </w:r>
      <w:r>
        <w:rPr>
          <w:color w:val="161316"/>
          <w:spacing w:val="-4"/>
        </w:rPr>
        <w:t xml:space="preserve"> </w:t>
      </w:r>
      <w:r>
        <w:rPr>
          <w:color w:val="161316"/>
        </w:rPr>
        <w:t xml:space="preserve">ЭРА </w:t>
      </w:r>
      <w:proofErr w:type="spellStart"/>
      <w:r>
        <w:rPr>
          <w:color w:val="161316"/>
        </w:rPr>
        <w:t>vЗ.О</w:t>
      </w:r>
      <w:proofErr w:type="spellEnd"/>
      <w:r>
        <w:rPr>
          <w:color w:val="423F41"/>
        </w:rPr>
        <w:t>,</w:t>
      </w:r>
      <w:r>
        <w:rPr>
          <w:color w:val="423F41"/>
          <w:spacing w:val="-10"/>
        </w:rPr>
        <w:t xml:space="preserve"> </w:t>
      </w:r>
      <w:r>
        <w:rPr>
          <w:color w:val="161316"/>
        </w:rPr>
        <w:t>Модель:</w:t>
      </w:r>
      <w:r>
        <w:rPr>
          <w:color w:val="161316"/>
          <w:spacing w:val="4"/>
        </w:rPr>
        <w:t xml:space="preserve"> </w:t>
      </w:r>
      <w:r>
        <w:rPr>
          <w:color w:val="161316"/>
        </w:rPr>
        <w:t>МРК-</w:t>
      </w:r>
      <w:r>
        <w:rPr>
          <w:color w:val="161316"/>
          <w:spacing w:val="-4"/>
        </w:rPr>
        <w:t>2014</w:t>
      </w:r>
      <w:r>
        <w:rPr>
          <w:color w:val="161316"/>
        </w:rPr>
        <w:tab/>
      </w:r>
      <w:r>
        <w:rPr>
          <w:rFonts w:ascii="Arial" w:hAnsi="Arial"/>
          <w:color w:val="1C1FFF"/>
          <w:spacing w:val="-10"/>
          <w:sz w:val="16"/>
        </w:rPr>
        <w:t>ю</w:t>
      </w:r>
    </w:p>
    <w:p w:rsidR="004F19BD" w:rsidRDefault="00EA37BF">
      <w:pPr>
        <w:spacing w:before="12" w:line="249" w:lineRule="auto"/>
        <w:ind w:left="240" w:right="366"/>
        <w:jc w:val="both"/>
      </w:pPr>
      <w:r>
        <w:rPr>
          <w:color w:val="161316"/>
          <w:w w:val="105"/>
        </w:rPr>
        <w:t>2908</w:t>
      </w:r>
      <w:r>
        <w:rPr>
          <w:color w:val="161316"/>
          <w:spacing w:val="-15"/>
          <w:w w:val="105"/>
        </w:rPr>
        <w:t xml:space="preserve"> </w:t>
      </w:r>
      <w:r>
        <w:rPr>
          <w:color w:val="161316"/>
          <w:w w:val="105"/>
        </w:rPr>
        <w:t>Пыль</w:t>
      </w:r>
      <w:r>
        <w:rPr>
          <w:color w:val="161316"/>
          <w:spacing w:val="-14"/>
          <w:w w:val="105"/>
        </w:rPr>
        <w:t xml:space="preserve"> </w:t>
      </w:r>
      <w:r>
        <w:rPr>
          <w:color w:val="161316"/>
          <w:w w:val="105"/>
        </w:rPr>
        <w:t>неорганическая,</w:t>
      </w:r>
      <w:r>
        <w:rPr>
          <w:color w:val="161316"/>
          <w:spacing w:val="-15"/>
          <w:w w:val="105"/>
        </w:rPr>
        <w:t xml:space="preserve"> </w:t>
      </w:r>
      <w:r>
        <w:rPr>
          <w:color w:val="161316"/>
          <w:w w:val="105"/>
        </w:rPr>
        <w:t>содержащая</w:t>
      </w:r>
      <w:r>
        <w:rPr>
          <w:color w:val="161316"/>
          <w:spacing w:val="-14"/>
          <w:w w:val="105"/>
        </w:rPr>
        <w:t xml:space="preserve"> </w:t>
      </w:r>
      <w:r>
        <w:rPr>
          <w:color w:val="161316"/>
          <w:w w:val="105"/>
        </w:rPr>
        <w:t>двуокись</w:t>
      </w:r>
      <w:r>
        <w:rPr>
          <w:color w:val="161316"/>
          <w:spacing w:val="-15"/>
          <w:w w:val="105"/>
        </w:rPr>
        <w:t xml:space="preserve"> </w:t>
      </w:r>
      <w:r>
        <w:rPr>
          <w:color w:val="161316"/>
          <w:w w:val="105"/>
        </w:rPr>
        <w:t>кремния</w:t>
      </w:r>
      <w:r>
        <w:rPr>
          <w:color w:val="161316"/>
          <w:spacing w:val="-14"/>
          <w:w w:val="105"/>
        </w:rPr>
        <w:t xml:space="preserve"> </w:t>
      </w:r>
      <w:r>
        <w:rPr>
          <w:color w:val="161316"/>
          <w:w w:val="105"/>
        </w:rPr>
        <w:t>в%</w:t>
      </w:r>
      <w:r>
        <w:rPr>
          <w:color w:val="1F2F42"/>
          <w:w w:val="105"/>
        </w:rPr>
        <w:t>:</w:t>
      </w:r>
      <w:r>
        <w:rPr>
          <w:color w:val="1F2F42"/>
          <w:spacing w:val="-15"/>
          <w:w w:val="105"/>
        </w:rPr>
        <w:t xml:space="preserve"> </w:t>
      </w:r>
      <w:r>
        <w:rPr>
          <w:color w:val="161316"/>
          <w:w w:val="105"/>
        </w:rPr>
        <w:t>70-20</w:t>
      </w:r>
      <w:r>
        <w:rPr>
          <w:color w:val="161316"/>
          <w:spacing w:val="-14"/>
          <w:w w:val="105"/>
        </w:rPr>
        <w:t xml:space="preserve"> </w:t>
      </w:r>
      <w:r>
        <w:rPr>
          <w:color w:val="2A282D"/>
          <w:w w:val="105"/>
        </w:rPr>
        <w:t>(шамот</w:t>
      </w:r>
      <w:r>
        <w:rPr>
          <w:color w:val="565252"/>
          <w:w w:val="105"/>
        </w:rPr>
        <w:t>,</w:t>
      </w:r>
      <w:r>
        <w:rPr>
          <w:color w:val="565252"/>
          <w:spacing w:val="-14"/>
          <w:w w:val="105"/>
        </w:rPr>
        <w:t xml:space="preserve"> </w:t>
      </w:r>
      <w:r>
        <w:rPr>
          <w:color w:val="161316"/>
          <w:w w:val="105"/>
        </w:rPr>
        <w:t>цемент,</w:t>
      </w:r>
      <w:r>
        <w:rPr>
          <w:color w:val="161316"/>
          <w:spacing w:val="-15"/>
          <w:w w:val="105"/>
        </w:rPr>
        <w:t xml:space="preserve"> </w:t>
      </w:r>
      <w:r>
        <w:rPr>
          <w:color w:val="161316"/>
          <w:w w:val="105"/>
        </w:rPr>
        <w:t xml:space="preserve">пыль </w:t>
      </w:r>
      <w:r>
        <w:rPr>
          <w:color w:val="161316"/>
          <w:spacing w:val="-2"/>
          <w:w w:val="105"/>
        </w:rPr>
        <w:t>цементного прои</w:t>
      </w:r>
      <w:r>
        <w:rPr>
          <w:color w:val="423F41"/>
          <w:spacing w:val="-2"/>
          <w:w w:val="105"/>
        </w:rPr>
        <w:t>з</w:t>
      </w:r>
      <w:r>
        <w:rPr>
          <w:color w:val="161316"/>
          <w:spacing w:val="-2"/>
          <w:w w:val="105"/>
        </w:rPr>
        <w:t>водства</w:t>
      </w:r>
      <w:r>
        <w:rPr>
          <w:color w:val="161316"/>
          <w:spacing w:val="-10"/>
          <w:w w:val="105"/>
        </w:rPr>
        <w:t xml:space="preserve"> </w:t>
      </w:r>
      <w:r>
        <w:rPr>
          <w:color w:val="161316"/>
          <w:spacing w:val="-2"/>
          <w:w w:val="105"/>
        </w:rPr>
        <w:t>-</w:t>
      </w:r>
      <w:r>
        <w:rPr>
          <w:color w:val="161316"/>
          <w:spacing w:val="-10"/>
          <w:w w:val="105"/>
        </w:rPr>
        <w:t xml:space="preserve"> </w:t>
      </w:r>
      <w:r>
        <w:rPr>
          <w:color w:val="161316"/>
          <w:spacing w:val="-2"/>
          <w:w w:val="105"/>
        </w:rPr>
        <w:t>глина, глинистый сланец,</w:t>
      </w:r>
      <w:r>
        <w:rPr>
          <w:color w:val="161316"/>
          <w:spacing w:val="-4"/>
          <w:w w:val="105"/>
        </w:rPr>
        <w:t xml:space="preserve"> </w:t>
      </w:r>
      <w:r>
        <w:rPr>
          <w:color w:val="161316"/>
          <w:spacing w:val="-2"/>
          <w:w w:val="105"/>
        </w:rPr>
        <w:t>доменный шлак, песок</w:t>
      </w:r>
      <w:r>
        <w:rPr>
          <w:color w:val="423F41"/>
          <w:spacing w:val="-2"/>
          <w:w w:val="105"/>
        </w:rPr>
        <w:t>,</w:t>
      </w:r>
      <w:r>
        <w:rPr>
          <w:color w:val="423F41"/>
          <w:spacing w:val="-11"/>
          <w:w w:val="105"/>
        </w:rPr>
        <w:t xml:space="preserve"> </w:t>
      </w:r>
      <w:r>
        <w:rPr>
          <w:color w:val="161316"/>
          <w:spacing w:val="-2"/>
          <w:w w:val="105"/>
        </w:rPr>
        <w:t>клинкер,</w:t>
      </w:r>
      <w:r>
        <w:rPr>
          <w:color w:val="161316"/>
          <w:spacing w:val="-5"/>
          <w:w w:val="105"/>
        </w:rPr>
        <w:t xml:space="preserve"> </w:t>
      </w:r>
      <w:r>
        <w:rPr>
          <w:color w:val="2A282D"/>
          <w:spacing w:val="-2"/>
          <w:w w:val="105"/>
        </w:rPr>
        <w:t xml:space="preserve">зола, </w:t>
      </w:r>
      <w:r>
        <w:rPr>
          <w:color w:val="161316"/>
          <w:w w:val="105"/>
        </w:rPr>
        <w:t>кремне</w:t>
      </w:r>
      <w:r>
        <w:rPr>
          <w:color w:val="423F41"/>
          <w:w w:val="105"/>
        </w:rPr>
        <w:t>з</w:t>
      </w:r>
      <w:r>
        <w:rPr>
          <w:color w:val="161316"/>
          <w:w w:val="105"/>
        </w:rPr>
        <w:t>ем</w:t>
      </w:r>
      <w:r>
        <w:rPr>
          <w:color w:val="565252"/>
          <w:w w:val="105"/>
        </w:rPr>
        <w:t>,</w:t>
      </w:r>
      <w:r>
        <w:rPr>
          <w:color w:val="565252"/>
          <w:spacing w:val="-9"/>
          <w:w w:val="105"/>
        </w:rPr>
        <w:t xml:space="preserve"> </w:t>
      </w:r>
      <w:r>
        <w:rPr>
          <w:color w:val="2A282D"/>
          <w:w w:val="105"/>
        </w:rPr>
        <w:t>зола углей</w:t>
      </w:r>
      <w:r>
        <w:rPr>
          <w:color w:val="2A282D"/>
          <w:spacing w:val="-2"/>
          <w:w w:val="105"/>
        </w:rPr>
        <w:t xml:space="preserve"> </w:t>
      </w:r>
      <w:r>
        <w:rPr>
          <w:color w:val="161316"/>
          <w:w w:val="105"/>
        </w:rPr>
        <w:t>казахстанских</w:t>
      </w:r>
      <w:r>
        <w:rPr>
          <w:color w:val="161316"/>
          <w:spacing w:val="20"/>
          <w:w w:val="105"/>
        </w:rPr>
        <w:t xml:space="preserve"> </w:t>
      </w:r>
      <w:r>
        <w:rPr>
          <w:color w:val="2A282D"/>
          <w:w w:val="105"/>
        </w:rPr>
        <w:t>месторождений)</w:t>
      </w:r>
      <w:r>
        <w:rPr>
          <w:color w:val="2A282D"/>
          <w:spacing w:val="-15"/>
          <w:w w:val="105"/>
        </w:rPr>
        <w:t xml:space="preserve"> </w:t>
      </w:r>
      <w:r>
        <w:rPr>
          <w:color w:val="2A282D"/>
          <w:w w:val="105"/>
        </w:rPr>
        <w:t>(494)</w:t>
      </w:r>
    </w:p>
    <w:p w:rsidR="004F19BD" w:rsidRDefault="004F19BD">
      <w:pPr>
        <w:spacing w:line="249" w:lineRule="auto"/>
        <w:jc w:val="both"/>
        <w:sectPr w:rsidR="004F19BD">
          <w:pgSz w:w="11910" w:h="16840"/>
          <w:pgMar w:top="1080" w:right="900" w:bottom="280" w:left="1480" w:header="710" w:footer="0" w:gutter="0"/>
          <w:cols w:space="720"/>
        </w:sectPr>
      </w:pPr>
    </w:p>
    <w:p w:rsidR="004F19BD" w:rsidRPr="00EA37BF" w:rsidRDefault="00EA37BF">
      <w:pPr>
        <w:spacing w:before="729"/>
        <w:ind w:right="606"/>
        <w:jc w:val="right"/>
        <w:rPr>
          <w:sz w:val="39"/>
          <w:lang w:val="en-US"/>
        </w:rPr>
      </w:pPr>
      <w:r>
        <w:rPr>
          <w:noProof/>
        </w:rPr>
        <mc:AlternateContent>
          <mc:Choice Requires="wps">
            <w:drawing>
              <wp:anchor distT="0" distB="0" distL="0" distR="0" simplePos="0" relativeHeight="476530176" behindDoc="1" locked="0" layoutInCell="1" allowOverlap="1">
                <wp:simplePos x="0" y="0"/>
                <wp:positionH relativeFrom="page">
                  <wp:posOffset>1946450</wp:posOffset>
                </wp:positionH>
                <wp:positionV relativeFrom="paragraph">
                  <wp:posOffset>493374</wp:posOffset>
                </wp:positionV>
                <wp:extent cx="191770" cy="547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547370"/>
                        </a:xfrm>
                        <a:prstGeom prst="rect">
                          <a:avLst/>
                        </a:prstGeom>
                      </wps:spPr>
                      <wps:txbx>
                        <w:txbxContent>
                          <w:p w:rsidR="00EA37BF" w:rsidRDefault="00EA37BF">
                            <w:pPr>
                              <w:rPr>
                                <w:rFonts w:ascii="Courier New"/>
                                <w:i/>
                                <w:sz w:val="76"/>
                              </w:rPr>
                            </w:pPr>
                            <w:r>
                              <w:rPr>
                                <w:rFonts w:ascii="Courier New"/>
                                <w:i/>
                                <w:color w:val="161316"/>
                                <w:spacing w:val="-10"/>
                                <w:w w:val="65"/>
                                <w:sz w:val="76"/>
                              </w:rPr>
                              <w:t>v</w:t>
                            </w:r>
                          </w:p>
                        </w:txbxContent>
                      </wps:txbx>
                      <wps:bodyPr wrap="square" lIns="0" tIns="0" rIns="0" bIns="0" rtlCol="0">
                        <a:noAutofit/>
                      </wps:bodyPr>
                    </wps:wsp>
                  </a:graphicData>
                </a:graphic>
              </wp:anchor>
            </w:drawing>
          </mc:Choice>
          <mc:Fallback>
            <w:pict>
              <v:shape id="Textbox 112" o:spid="_x0000_s1043" type="#_x0000_t202" style="position:absolute;left:0;text-align:left;margin-left:153.25pt;margin-top:38.85pt;width:15.1pt;height:43.1pt;z-index:-2678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" filled="f" stroked="f">
                <v:textbox inset="0,0,0,0">
                  <w:txbxContent>
                    <w:p w:rsidR="00EA37BF" w:rsidRDefault="00EA37BF">
                      <w:pPr>
                        <w:rPr>
                          <w:rFonts w:ascii="Courier New"/>
                          <w:i/>
                          <w:sz w:val="76"/>
                        </w:rPr>
                      </w:pPr>
                      <w:r>
                        <w:rPr>
                          <w:rFonts w:ascii="Courier New"/>
                          <w:i/>
                          <w:color w:val="161316"/>
                          <w:spacing w:val="-10"/>
                          <w:w w:val="65"/>
                          <w:sz w:val="76"/>
                        </w:rPr>
                        <w:t>v</w:t>
                      </w:r>
                    </w:p>
                  </w:txbxContent>
                </v:textbox>
                <w10:wrap anchorx="page"/>
              </v:shape>
            </w:pict>
          </mc:Fallback>
        </mc:AlternateContent>
      </w:r>
      <w:r w:rsidRPr="00EA37BF">
        <w:rPr>
          <w:spacing w:val="-4"/>
          <w:w w:val="60"/>
          <w:sz w:val="39"/>
          <w:lang w:val="en-US"/>
        </w:rPr>
        <w:t>....</w:t>
      </w:r>
    </w:p>
    <w:p w:rsidR="004F19BD" w:rsidRPr="00EA37BF" w:rsidRDefault="00EA37BF">
      <w:pPr>
        <w:tabs>
          <w:tab w:val="left" w:pos="2425"/>
        </w:tabs>
        <w:spacing w:before="115" w:line="496" w:lineRule="exact"/>
        <w:ind w:left="895"/>
        <w:rPr>
          <w:rFonts w:ascii="Arial"/>
          <w:sz w:val="85"/>
          <w:lang w:val="en-US"/>
        </w:rPr>
      </w:pPr>
      <w:r>
        <w:rPr>
          <w:noProof/>
        </w:rPr>
        <mc:AlternateContent>
          <mc:Choice Requires="wps">
            <w:drawing>
              <wp:anchor distT="0" distB="0" distL="0" distR="0" simplePos="0" relativeHeight="476526592" behindDoc="1" locked="0" layoutInCell="1" allowOverlap="1">
                <wp:simplePos x="0" y="0"/>
                <wp:positionH relativeFrom="page">
                  <wp:posOffset>1511711</wp:posOffset>
                </wp:positionH>
                <wp:positionV relativeFrom="paragraph">
                  <wp:posOffset>131478</wp:posOffset>
                </wp:positionV>
                <wp:extent cx="69850" cy="41211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412115"/>
                        </a:xfrm>
                        <a:prstGeom prst="rect">
                          <a:avLst/>
                        </a:prstGeom>
                      </wps:spPr>
                      <wps:txbx>
                        <w:txbxContent>
                          <w:p w:rsidR="00EA37BF" w:rsidRDefault="00EA37BF">
                            <w:pPr>
                              <w:spacing w:line="649" w:lineRule="exact"/>
                              <w:rPr>
                                <w:rFonts w:ascii="Arial"/>
                                <w:i/>
                                <w:sz w:val="58"/>
                              </w:rPr>
                            </w:pPr>
                            <w:r>
                              <w:rPr>
                                <w:rFonts w:ascii="Arial"/>
                                <w:i/>
                                <w:color w:val="161316"/>
                                <w:spacing w:val="-10"/>
                                <w:w w:val="30"/>
                                <w:sz w:val="58"/>
                              </w:rPr>
                              <w:t>7</w:t>
                            </w:r>
                          </w:p>
                        </w:txbxContent>
                      </wps:txbx>
                      <wps:bodyPr wrap="square" lIns="0" tIns="0" rIns="0" bIns="0" rtlCol="0">
                        <a:noAutofit/>
                      </wps:bodyPr>
                    </wps:wsp>
                  </a:graphicData>
                </a:graphic>
              </wp:anchor>
            </w:drawing>
          </mc:Choice>
          <mc:Fallback>
            <w:pict>
              <v:shape id="Textbox 113" o:spid="_x0000_s1044" type="#_x0000_t202" style="position:absolute;left:0;text-align:left;margin-left:119.05pt;margin-top:10.35pt;width:5.5pt;height:32.45pt;z-index:-2678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" filled="f" stroked="f">
                <v:textbox inset="0,0,0,0">
                  <w:txbxContent>
                    <w:p w:rsidR="00EA37BF" w:rsidRDefault="00EA37BF">
                      <w:pPr>
                        <w:spacing w:line="649" w:lineRule="exact"/>
                        <w:rPr>
                          <w:rFonts w:ascii="Arial"/>
                          <w:i/>
                          <w:sz w:val="58"/>
                        </w:rPr>
                      </w:pPr>
                      <w:r>
                        <w:rPr>
                          <w:rFonts w:ascii="Arial"/>
                          <w:i/>
                          <w:color w:val="161316"/>
                          <w:spacing w:val="-10"/>
                          <w:w w:val="30"/>
                          <w:sz w:val="58"/>
                        </w:rPr>
                        <w:t>7</w:t>
                      </w:r>
                    </w:p>
                  </w:txbxContent>
                </v:textbox>
                <w10:wrap anchorx="page"/>
              </v:shape>
            </w:pict>
          </mc:Fallback>
        </mc:AlternateContent>
      </w:r>
      <w:r>
        <w:rPr>
          <w:noProof/>
        </w:rPr>
        <mc:AlternateContent>
          <mc:Choice Requires="wps">
            <w:drawing>
              <wp:anchor distT="0" distB="0" distL="0" distR="0" simplePos="0" relativeHeight="476527104" behindDoc="1" locked="0" layoutInCell="1" allowOverlap="1">
                <wp:simplePos x="0" y="0"/>
                <wp:positionH relativeFrom="page">
                  <wp:posOffset>2174165</wp:posOffset>
                </wp:positionH>
                <wp:positionV relativeFrom="paragraph">
                  <wp:posOffset>426546</wp:posOffset>
                </wp:positionV>
                <wp:extent cx="113664" cy="26098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260985"/>
                        </a:xfrm>
                        <a:prstGeom prst="rect">
                          <a:avLst/>
                        </a:prstGeom>
                      </wps:spPr>
                      <wps:txbx>
                        <w:txbxContent>
                          <w:p w:rsidR="00EA37BF" w:rsidRDefault="00EA37BF">
                            <w:pPr>
                              <w:spacing w:line="410" w:lineRule="exact"/>
                              <w:rPr>
                                <w:i/>
                                <w:sz w:val="37"/>
                              </w:rPr>
                            </w:pPr>
                            <w:r>
                              <w:rPr>
                                <w:i/>
                                <w:spacing w:val="-5"/>
                                <w:w w:val="60"/>
                                <w:sz w:val="37"/>
                              </w:rPr>
                              <w:t>v-</w:t>
                            </w:r>
                          </w:p>
                        </w:txbxContent>
                      </wps:txbx>
                      <wps:bodyPr wrap="square" lIns="0" tIns="0" rIns="0" bIns="0" rtlCol="0">
                        <a:noAutofit/>
                      </wps:bodyPr>
                    </wps:wsp>
                  </a:graphicData>
                </a:graphic>
              </wp:anchor>
            </w:drawing>
          </mc:Choice>
          <mc:Fallback>
            <w:pict>
              <v:shape id="Textbox 114" o:spid="_x0000_s1045" type="#_x0000_t202" style="position:absolute;left:0;text-align:left;margin-left:171.2pt;margin-top:33.6pt;width:8.95pt;height:20.55pt;z-index:-2678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" filled="f" stroked="f">
                <v:textbox inset="0,0,0,0">
                  <w:txbxContent>
                    <w:p w:rsidR="00EA37BF" w:rsidRDefault="00EA37BF">
                      <w:pPr>
                        <w:spacing w:line="410" w:lineRule="exact"/>
                        <w:rPr>
                          <w:i/>
                          <w:sz w:val="37"/>
                        </w:rPr>
                      </w:pPr>
                      <w:r>
                        <w:rPr>
                          <w:i/>
                          <w:spacing w:val="-5"/>
                          <w:w w:val="60"/>
                          <w:sz w:val="37"/>
                        </w:rPr>
                        <w:t>v-</w:t>
                      </w:r>
                    </w:p>
                  </w:txbxContent>
                </v:textbox>
                <w10:wrap anchorx="page"/>
              </v:shape>
            </w:pict>
          </mc:Fallback>
        </mc:AlternateContent>
      </w:r>
      <w:r>
        <w:rPr>
          <w:noProof/>
        </w:rPr>
        <mc:AlternateContent>
          <mc:Choice Requires="wps">
            <w:drawing>
              <wp:anchor distT="0" distB="0" distL="0" distR="0" simplePos="0" relativeHeight="476527616" behindDoc="1" locked="0" layoutInCell="1" allowOverlap="1">
                <wp:simplePos x="0" y="0"/>
                <wp:positionH relativeFrom="page">
                  <wp:posOffset>2398782</wp:posOffset>
                </wp:positionH>
                <wp:positionV relativeFrom="paragraph">
                  <wp:posOffset>337150</wp:posOffset>
                </wp:positionV>
                <wp:extent cx="73660" cy="14795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47955"/>
                        </a:xfrm>
                        <a:prstGeom prst="rect">
                          <a:avLst/>
                        </a:prstGeom>
                      </wps:spPr>
                      <wps:txbx>
                        <w:txbxContent>
                          <w:p w:rsidR="00EA37BF" w:rsidRDefault="00EA37BF">
                            <w:pPr>
                              <w:spacing w:line="233" w:lineRule="exact"/>
                              <w:rPr>
                                <w:sz w:val="21"/>
                              </w:rPr>
                            </w:pPr>
                            <w:r>
                              <w:rPr>
                                <w:spacing w:val="-4"/>
                                <w:w w:val="55"/>
                                <w:sz w:val="21"/>
                              </w:rPr>
                              <w:t>...,</w:t>
                            </w:r>
                          </w:p>
                        </w:txbxContent>
                      </wps:txbx>
                      <wps:bodyPr wrap="square" lIns="0" tIns="0" rIns="0" bIns="0" rtlCol="0">
                        <a:noAutofit/>
                      </wps:bodyPr>
                    </wps:wsp>
                  </a:graphicData>
                </a:graphic>
              </wp:anchor>
            </w:drawing>
          </mc:Choice>
          <mc:Fallback>
            <w:pict>
              <v:shape id="Textbox 115" o:spid="_x0000_s1046" type="#_x0000_t202" style="position:absolute;left:0;text-align:left;margin-left:188.9pt;margin-top:26.55pt;width:5.8pt;height:11.65pt;z-index:-2678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" filled="f" stroked="f">
                <v:textbox inset="0,0,0,0">
                  <w:txbxContent>
                    <w:p w:rsidR="00EA37BF" w:rsidRDefault="00EA37BF">
                      <w:pPr>
                        <w:spacing w:line="233" w:lineRule="exact"/>
                        <w:rPr>
                          <w:sz w:val="21"/>
                        </w:rPr>
                      </w:pPr>
                      <w:r>
                        <w:rPr>
                          <w:spacing w:val="-4"/>
                          <w:w w:val="55"/>
                          <w:sz w:val="21"/>
                        </w:rPr>
                        <w:t>...,</w:t>
                      </w:r>
                    </w:p>
                  </w:txbxContent>
                </v:textbox>
                <w10:wrap anchorx="page"/>
              </v:shape>
            </w:pict>
          </mc:Fallback>
        </mc:AlternateContent>
      </w:r>
      <w:r w:rsidRPr="00EA37BF">
        <w:rPr>
          <w:rFonts w:ascii="Arial"/>
          <w:color w:val="6B4634"/>
          <w:spacing w:val="-10"/>
          <w:w w:val="105"/>
          <w:sz w:val="19"/>
          <w:lang w:val="en-US"/>
        </w:rPr>
        <w:t>'</w:t>
      </w:r>
      <w:r w:rsidRPr="00EA37BF">
        <w:rPr>
          <w:rFonts w:ascii="Arial"/>
          <w:color w:val="6B4634"/>
          <w:sz w:val="19"/>
          <w:lang w:val="en-US"/>
        </w:rPr>
        <w:tab/>
      </w:r>
      <w:r w:rsidRPr="00EA37BF">
        <w:rPr>
          <w:rFonts w:ascii="Arial"/>
          <w:spacing w:val="-10"/>
          <w:w w:val="105"/>
          <w:position w:val="-53"/>
          <w:sz w:val="85"/>
          <w:lang w:val="en-US"/>
        </w:rPr>
        <w:t>-</w:t>
      </w:r>
    </w:p>
    <w:p w:rsidR="004F19BD" w:rsidRPr="00EA37BF" w:rsidRDefault="00EA37BF">
      <w:pPr>
        <w:tabs>
          <w:tab w:val="left" w:pos="6062"/>
        </w:tabs>
        <w:spacing w:before="440" w:line="408" w:lineRule="exact"/>
        <w:ind w:left="2792"/>
        <w:rPr>
          <w:sz w:val="10"/>
          <w:lang w:val="en-US"/>
        </w:rPr>
      </w:pPr>
      <w:r w:rsidRPr="00EA37BF">
        <w:rPr>
          <w:lang w:val="en-US"/>
        </w:rPr>
        <w:br w:type="column"/>
      </w:r>
      <w:r w:rsidRPr="00EA37BF">
        <w:rPr>
          <w:color w:val="161316"/>
          <w:spacing w:val="-5"/>
          <w:sz w:val="38"/>
          <w:lang w:val="en-US"/>
        </w:rPr>
        <w:t>'&lt;</w:t>
      </w:r>
      <w:r w:rsidRPr="00EA37BF">
        <w:rPr>
          <w:color w:val="161316"/>
          <w:sz w:val="38"/>
          <w:lang w:val="en-US"/>
        </w:rPr>
        <w:tab/>
      </w:r>
      <w:r w:rsidRPr="00EA37BF">
        <w:rPr>
          <w:color w:val="FFB566"/>
          <w:spacing w:val="-10"/>
          <w:position w:val="24"/>
          <w:sz w:val="10"/>
          <w:lang w:val="en-US"/>
        </w:rPr>
        <w:t>'</w:t>
      </w:r>
    </w:p>
    <w:p w:rsidR="004F19BD" w:rsidRPr="00EA37BF" w:rsidRDefault="00EA37BF">
      <w:pPr>
        <w:tabs>
          <w:tab w:val="left" w:pos="2605"/>
          <w:tab w:val="left" w:pos="4028"/>
          <w:tab w:val="left" w:pos="5347"/>
        </w:tabs>
        <w:spacing w:before="40" w:line="84" w:lineRule="auto"/>
        <w:ind w:left="392"/>
        <w:jc w:val="center"/>
        <w:rPr>
          <w:sz w:val="10"/>
          <w:lang w:val="en-US"/>
        </w:rPr>
      </w:pPr>
      <w:r>
        <w:rPr>
          <w:noProof/>
        </w:rPr>
        <mc:AlternateContent>
          <mc:Choice Requires="wpg">
            <w:drawing>
              <wp:anchor distT="0" distB="0" distL="0" distR="0" simplePos="0" relativeHeight="476524032" behindDoc="1" locked="0" layoutInCell="1" allowOverlap="1">
                <wp:simplePos x="0" y="0"/>
                <wp:positionH relativeFrom="page">
                  <wp:posOffset>1513939</wp:posOffset>
                </wp:positionH>
                <wp:positionV relativeFrom="paragraph">
                  <wp:posOffset>-248905</wp:posOffset>
                </wp:positionV>
                <wp:extent cx="5064125" cy="313880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4125" cy="3138805"/>
                          <a:chOff x="0" y="0"/>
                          <a:chExt cx="5064125" cy="3138805"/>
                        </a:xfrm>
                      </wpg:grpSpPr>
                      <wps:wsp>
                        <wps:cNvPr id="117" name="Graphic 117"/>
                        <wps:cNvSpPr/>
                        <wps:spPr>
                          <a:xfrm>
                            <a:off x="30522" y="1525"/>
                            <a:ext cx="1270" cy="3021330"/>
                          </a:xfrm>
                          <a:custGeom>
                            <a:avLst/>
                            <a:gdLst/>
                            <a:ahLst/>
                            <a:cxnLst/>
                            <a:rect l="l" t="t" r="r" b="b"/>
                            <a:pathLst>
                              <a:path h="3021330">
                                <a:moveTo>
                                  <a:pt x="0" y="3020959"/>
                                </a:moveTo>
                                <a:lnTo>
                                  <a:pt x="0" y="0"/>
                                </a:lnTo>
                              </a:path>
                            </a:pathLst>
                          </a:custGeom>
                          <a:ln w="9156">
                            <a:solidFill>
                              <a:srgbClr val="000000"/>
                            </a:solidFill>
                            <a:prstDash val="solid"/>
                          </a:ln>
                        </wps:spPr>
                        <wps:bodyPr wrap="square" lIns="0" tIns="0" rIns="0" bIns="0" rtlCol="0">
                          <a:prstTxWarp prst="textNoShape">
                            <a:avLst/>
                          </a:prstTxWarp>
                          <a:noAutofit/>
                        </wps:bodyPr>
                      </wps:wsp>
                      <wps:wsp>
                        <wps:cNvPr id="118" name="Graphic 118"/>
                        <wps:cNvSpPr/>
                        <wps:spPr>
                          <a:xfrm>
                            <a:off x="27470" y="1525"/>
                            <a:ext cx="5036820" cy="1270"/>
                          </a:xfrm>
                          <a:custGeom>
                            <a:avLst/>
                            <a:gdLst/>
                            <a:ahLst/>
                            <a:cxnLst/>
                            <a:rect l="l" t="t" r="r" b="b"/>
                            <a:pathLst>
                              <a:path w="5036820">
                                <a:moveTo>
                                  <a:pt x="0" y="0"/>
                                </a:moveTo>
                                <a:lnTo>
                                  <a:pt x="5036291" y="0"/>
                                </a:lnTo>
                              </a:path>
                            </a:pathLst>
                          </a:custGeom>
                          <a:ln w="3051">
                            <a:solidFill>
                              <a:srgbClr val="000000"/>
                            </a:solidFill>
                            <a:prstDash val="solid"/>
                          </a:ln>
                        </wps:spPr>
                        <wps:bodyPr wrap="square" lIns="0" tIns="0" rIns="0" bIns="0" rtlCol="0">
                          <a:prstTxWarp prst="textNoShape">
                            <a:avLst/>
                          </a:prstTxWarp>
                          <a:noAutofit/>
                        </wps:bodyPr>
                      </wps:wsp>
                      <wps:wsp>
                        <wps:cNvPr id="119" name="Graphic 119"/>
                        <wps:cNvSpPr/>
                        <wps:spPr>
                          <a:xfrm>
                            <a:off x="311334" y="1525"/>
                            <a:ext cx="970915" cy="2200275"/>
                          </a:xfrm>
                          <a:custGeom>
                            <a:avLst/>
                            <a:gdLst/>
                            <a:ahLst/>
                            <a:cxnLst/>
                            <a:rect l="l" t="t" r="r" b="b"/>
                            <a:pathLst>
                              <a:path w="970915" h="2200275">
                                <a:moveTo>
                                  <a:pt x="0" y="39669"/>
                                </a:moveTo>
                                <a:lnTo>
                                  <a:pt x="0" y="0"/>
                                </a:lnTo>
                              </a:path>
                              <a:path w="970915" h="2200275">
                                <a:moveTo>
                                  <a:pt x="347961" y="2200113"/>
                                </a:moveTo>
                                <a:lnTo>
                                  <a:pt x="347961" y="0"/>
                                </a:lnTo>
                              </a:path>
                              <a:path w="970915" h="2200275">
                                <a:moveTo>
                                  <a:pt x="970630" y="1187023"/>
                                </a:moveTo>
                                <a:lnTo>
                                  <a:pt x="970630" y="0"/>
                                </a:lnTo>
                              </a:path>
                            </a:pathLst>
                          </a:custGeom>
                          <a:ln w="9155">
                            <a:solidFill>
                              <a:srgbClr val="000000"/>
                            </a:solidFill>
                            <a:prstDash val="solid"/>
                          </a:ln>
                        </wps:spPr>
                        <wps:bodyPr wrap="square" lIns="0" tIns="0" rIns="0" bIns="0" rtlCol="0">
                          <a:prstTxWarp prst="textNoShape">
                            <a:avLst/>
                          </a:prstTxWarp>
                          <a:noAutofit/>
                        </wps:bodyPr>
                      </wps:wsp>
                      <wps:wsp>
                        <wps:cNvPr id="120" name="Graphic 120"/>
                        <wps:cNvSpPr/>
                        <wps:spPr>
                          <a:xfrm>
                            <a:off x="1910738" y="1525"/>
                            <a:ext cx="1270" cy="1910714"/>
                          </a:xfrm>
                          <a:custGeom>
                            <a:avLst/>
                            <a:gdLst/>
                            <a:ahLst/>
                            <a:cxnLst/>
                            <a:rect l="l" t="t" r="r" b="b"/>
                            <a:pathLst>
                              <a:path h="1910714">
                                <a:moveTo>
                                  <a:pt x="0" y="1910223"/>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121" name="Graphic 121"/>
                        <wps:cNvSpPr/>
                        <wps:spPr>
                          <a:xfrm>
                            <a:off x="2527302" y="1525"/>
                            <a:ext cx="2499995" cy="3137535"/>
                          </a:xfrm>
                          <a:custGeom>
                            <a:avLst/>
                            <a:gdLst/>
                            <a:ahLst/>
                            <a:cxnLst/>
                            <a:rect l="l" t="t" r="r" b="b"/>
                            <a:pathLst>
                              <a:path w="2499995" h="3137535">
                                <a:moveTo>
                                  <a:pt x="0" y="3136916"/>
                                </a:moveTo>
                                <a:lnTo>
                                  <a:pt x="0" y="0"/>
                                </a:lnTo>
                              </a:path>
                              <a:path w="2499995" h="3137535">
                                <a:moveTo>
                                  <a:pt x="619616" y="3136916"/>
                                </a:moveTo>
                                <a:lnTo>
                                  <a:pt x="619616" y="0"/>
                                </a:lnTo>
                              </a:path>
                              <a:path w="2499995" h="3137535">
                                <a:moveTo>
                                  <a:pt x="943159" y="3136916"/>
                                </a:moveTo>
                                <a:lnTo>
                                  <a:pt x="943159" y="0"/>
                                </a:lnTo>
                              </a:path>
                              <a:path w="2499995" h="3137535">
                                <a:moveTo>
                                  <a:pt x="1874110" y="3136916"/>
                                </a:moveTo>
                                <a:lnTo>
                                  <a:pt x="1874110" y="0"/>
                                </a:lnTo>
                              </a:path>
                              <a:path w="2499995" h="3137535">
                                <a:moveTo>
                                  <a:pt x="2188497" y="3136916"/>
                                </a:moveTo>
                                <a:lnTo>
                                  <a:pt x="2188497" y="0"/>
                                </a:lnTo>
                              </a:path>
                              <a:path w="2499995" h="3137535">
                                <a:moveTo>
                                  <a:pt x="2499831" y="3136916"/>
                                </a:moveTo>
                                <a:lnTo>
                                  <a:pt x="2499831" y="0"/>
                                </a:lnTo>
                              </a:path>
                            </a:pathLst>
                          </a:custGeom>
                          <a:ln w="9155">
                            <a:solidFill>
                              <a:srgbClr val="000000"/>
                            </a:solidFill>
                            <a:prstDash val="solid"/>
                          </a:ln>
                        </wps:spPr>
                        <wps:bodyPr wrap="square" lIns="0" tIns="0" rIns="0" bIns="0" rtlCol="0">
                          <a:prstTxWarp prst="textNoShape">
                            <a:avLst/>
                          </a:prstTxWarp>
                          <a:noAutofit/>
                        </wps:bodyPr>
                      </wps:wsp>
                      <wps:wsp>
                        <wps:cNvPr id="122" name="Graphic 122"/>
                        <wps:cNvSpPr/>
                        <wps:spPr>
                          <a:xfrm>
                            <a:off x="311334" y="41194"/>
                            <a:ext cx="1270" cy="302260"/>
                          </a:xfrm>
                          <a:custGeom>
                            <a:avLst/>
                            <a:gdLst/>
                            <a:ahLst/>
                            <a:cxnLst/>
                            <a:rect l="l" t="t" r="r" b="b"/>
                            <a:pathLst>
                              <a:path h="302260">
                                <a:moveTo>
                                  <a:pt x="0" y="302095"/>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23" name="Graphic 123"/>
                        <wps:cNvSpPr/>
                        <wps:spPr>
                          <a:xfrm>
                            <a:off x="27470" y="1525"/>
                            <a:ext cx="5006340" cy="3137535"/>
                          </a:xfrm>
                          <a:custGeom>
                            <a:avLst/>
                            <a:gdLst/>
                            <a:ahLst/>
                            <a:cxnLst/>
                            <a:rect l="l" t="t" r="r" b="b"/>
                            <a:pathLst>
                              <a:path w="5006340" h="3137535">
                                <a:moveTo>
                                  <a:pt x="4062608" y="3136916"/>
                                </a:moveTo>
                                <a:lnTo>
                                  <a:pt x="4062608" y="0"/>
                                </a:lnTo>
                              </a:path>
                              <a:path w="5006340" h="3137535">
                                <a:moveTo>
                                  <a:pt x="0" y="335662"/>
                                </a:moveTo>
                                <a:lnTo>
                                  <a:pt x="5005768" y="335662"/>
                                </a:lnTo>
                              </a:path>
                            </a:pathLst>
                          </a:custGeom>
                          <a:ln w="18311">
                            <a:solidFill>
                              <a:srgbClr val="000000"/>
                            </a:solidFill>
                            <a:prstDash val="solid"/>
                          </a:ln>
                        </wps:spPr>
                        <wps:bodyPr wrap="square" lIns="0" tIns="0" rIns="0" bIns="0" rtlCol="0">
                          <a:prstTxWarp prst="textNoShape">
                            <a:avLst/>
                          </a:prstTxWarp>
                          <a:noAutofit/>
                        </wps:bodyPr>
                      </wps:wsp>
                      <wps:wsp>
                        <wps:cNvPr id="124" name="Graphic 124"/>
                        <wps:cNvSpPr/>
                        <wps:spPr>
                          <a:xfrm>
                            <a:off x="27470" y="651489"/>
                            <a:ext cx="5006340" cy="1270"/>
                          </a:xfrm>
                          <a:custGeom>
                            <a:avLst/>
                            <a:gdLst/>
                            <a:ahLst/>
                            <a:cxnLst/>
                            <a:rect l="l" t="t" r="r" b="b"/>
                            <a:pathLst>
                              <a:path w="5006340">
                                <a:moveTo>
                                  <a:pt x="0" y="0"/>
                                </a:moveTo>
                                <a:lnTo>
                                  <a:pt x="5005768" y="0"/>
                                </a:lnTo>
                              </a:path>
                            </a:pathLst>
                          </a:custGeom>
                          <a:ln w="9154">
                            <a:solidFill>
                              <a:srgbClr val="000000"/>
                            </a:solidFill>
                            <a:prstDash val="solid"/>
                          </a:ln>
                        </wps:spPr>
                        <wps:bodyPr wrap="square" lIns="0" tIns="0" rIns="0" bIns="0" rtlCol="0">
                          <a:prstTxWarp prst="textNoShape">
                            <a:avLst/>
                          </a:prstTxWarp>
                          <a:noAutofit/>
                        </wps:bodyPr>
                      </wps:wsp>
                      <wps:wsp>
                        <wps:cNvPr id="125" name="Graphic 125"/>
                        <wps:cNvSpPr/>
                        <wps:spPr>
                          <a:xfrm>
                            <a:off x="2215968" y="1525"/>
                            <a:ext cx="1560195" cy="3137535"/>
                          </a:xfrm>
                          <a:custGeom>
                            <a:avLst/>
                            <a:gdLst/>
                            <a:ahLst/>
                            <a:cxnLst/>
                            <a:rect l="l" t="t" r="r" b="b"/>
                            <a:pathLst>
                              <a:path w="1560195" h="3137535">
                                <a:moveTo>
                                  <a:pt x="0" y="3136916"/>
                                </a:moveTo>
                                <a:lnTo>
                                  <a:pt x="0" y="0"/>
                                </a:lnTo>
                              </a:path>
                              <a:path w="1560195" h="3137535">
                                <a:moveTo>
                                  <a:pt x="1559724" y="3136916"/>
                                </a:moveTo>
                                <a:lnTo>
                                  <a:pt x="1559724" y="0"/>
                                </a:lnTo>
                              </a:path>
                            </a:pathLst>
                          </a:custGeom>
                          <a:ln w="18311">
                            <a:solidFill>
                              <a:srgbClr val="000000"/>
                            </a:solidFill>
                            <a:prstDash val="solid"/>
                          </a:ln>
                        </wps:spPr>
                        <wps:bodyPr wrap="square" lIns="0" tIns="0" rIns="0" bIns="0" rtlCol="0">
                          <a:prstTxWarp prst="textNoShape">
                            <a:avLst/>
                          </a:prstTxWarp>
                          <a:noAutofit/>
                        </wps:bodyPr>
                      </wps:wsp>
                      <wps:wsp>
                        <wps:cNvPr id="126" name="Graphic 126"/>
                        <wps:cNvSpPr/>
                        <wps:spPr>
                          <a:xfrm>
                            <a:off x="27470" y="953585"/>
                            <a:ext cx="5006340" cy="1270"/>
                          </a:xfrm>
                          <a:custGeom>
                            <a:avLst/>
                            <a:gdLst/>
                            <a:ahLst/>
                            <a:cxnLst/>
                            <a:rect l="l" t="t" r="r" b="b"/>
                            <a:pathLst>
                              <a:path w="5006340">
                                <a:moveTo>
                                  <a:pt x="0" y="0"/>
                                </a:moveTo>
                                <a:lnTo>
                                  <a:pt x="5005768" y="0"/>
                                </a:lnTo>
                              </a:path>
                            </a:pathLst>
                          </a:custGeom>
                          <a:ln w="9154">
                            <a:solidFill>
                              <a:srgbClr val="000000"/>
                            </a:solidFill>
                            <a:prstDash val="solid"/>
                          </a:ln>
                        </wps:spPr>
                        <wps:bodyPr wrap="square" lIns="0" tIns="0" rIns="0" bIns="0" rtlCol="0">
                          <a:prstTxWarp prst="textNoShape">
                            <a:avLst/>
                          </a:prstTxWarp>
                          <a:noAutofit/>
                        </wps:bodyPr>
                      </wps:wsp>
                      <wps:wsp>
                        <wps:cNvPr id="127" name="Graphic 127"/>
                        <wps:cNvSpPr/>
                        <wps:spPr>
                          <a:xfrm>
                            <a:off x="311334" y="648438"/>
                            <a:ext cx="1270" cy="937260"/>
                          </a:xfrm>
                          <a:custGeom>
                            <a:avLst/>
                            <a:gdLst/>
                            <a:ahLst/>
                            <a:cxnLst/>
                            <a:rect l="l" t="t" r="r" b="b"/>
                            <a:pathLst>
                              <a:path h="937260">
                                <a:moveTo>
                                  <a:pt x="0" y="936802"/>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28" name="Graphic 128"/>
                        <wps:cNvSpPr/>
                        <wps:spPr>
                          <a:xfrm>
                            <a:off x="1086617" y="852887"/>
                            <a:ext cx="504190" cy="1270"/>
                          </a:xfrm>
                          <a:custGeom>
                            <a:avLst/>
                            <a:gdLst/>
                            <a:ahLst/>
                            <a:cxnLst/>
                            <a:rect l="l" t="t" r="r" b="b"/>
                            <a:pathLst>
                              <a:path w="504190">
                                <a:moveTo>
                                  <a:pt x="0" y="0"/>
                                </a:moveTo>
                                <a:lnTo>
                                  <a:pt x="503629" y="0"/>
                                </a:lnTo>
                              </a:path>
                            </a:pathLst>
                          </a:custGeom>
                          <a:ln w="9154">
                            <a:solidFill>
                              <a:srgbClr val="000000"/>
                            </a:solidFill>
                            <a:prstDash val="solid"/>
                          </a:ln>
                        </wps:spPr>
                        <wps:bodyPr wrap="square" lIns="0" tIns="0" rIns="0" bIns="0" rtlCol="0">
                          <a:prstTxWarp prst="textNoShape">
                            <a:avLst/>
                          </a:prstTxWarp>
                          <a:noAutofit/>
                        </wps:bodyPr>
                      </wps:wsp>
                      <wps:wsp>
                        <wps:cNvPr id="129" name="Graphic 129"/>
                        <wps:cNvSpPr/>
                        <wps:spPr>
                          <a:xfrm>
                            <a:off x="27470" y="1264836"/>
                            <a:ext cx="5006340" cy="1270"/>
                          </a:xfrm>
                          <a:custGeom>
                            <a:avLst/>
                            <a:gdLst/>
                            <a:ahLst/>
                            <a:cxnLst/>
                            <a:rect l="l" t="t" r="r" b="b"/>
                            <a:pathLst>
                              <a:path w="5006340">
                                <a:moveTo>
                                  <a:pt x="0" y="0"/>
                                </a:moveTo>
                                <a:lnTo>
                                  <a:pt x="5005768" y="0"/>
                                </a:lnTo>
                              </a:path>
                            </a:pathLst>
                          </a:custGeom>
                          <a:ln w="18308">
                            <a:solidFill>
                              <a:srgbClr val="000000"/>
                            </a:solidFill>
                            <a:prstDash val="solid"/>
                          </a:ln>
                        </wps:spPr>
                        <wps:bodyPr wrap="square" lIns="0" tIns="0" rIns="0" bIns="0" rtlCol="0">
                          <a:prstTxWarp prst="textNoShape">
                            <a:avLst/>
                          </a:prstTxWarp>
                          <a:noAutofit/>
                        </wps:bodyPr>
                      </wps:wsp>
                      <wps:wsp>
                        <wps:cNvPr id="130" name="Graphic 130"/>
                        <wps:cNvSpPr/>
                        <wps:spPr>
                          <a:xfrm>
                            <a:off x="1281965" y="1255681"/>
                            <a:ext cx="1270" cy="1882775"/>
                          </a:xfrm>
                          <a:custGeom>
                            <a:avLst/>
                            <a:gdLst/>
                            <a:ahLst/>
                            <a:cxnLst/>
                            <a:rect l="l" t="t" r="r" b="b"/>
                            <a:pathLst>
                              <a:path h="1882775">
                                <a:moveTo>
                                  <a:pt x="0" y="1882759"/>
                                </a:moveTo>
                                <a:lnTo>
                                  <a:pt x="0" y="0"/>
                                </a:lnTo>
                              </a:path>
                            </a:pathLst>
                          </a:custGeom>
                          <a:ln w="9156">
                            <a:solidFill>
                              <a:srgbClr val="000000"/>
                            </a:solidFill>
                            <a:prstDash val="solid"/>
                          </a:ln>
                        </wps:spPr>
                        <wps:bodyPr wrap="square" lIns="0" tIns="0" rIns="0" bIns="0" rtlCol="0">
                          <a:prstTxWarp prst="textNoShape">
                            <a:avLst/>
                          </a:prstTxWarp>
                          <a:noAutofit/>
                        </wps:bodyPr>
                      </wps:wsp>
                      <wps:wsp>
                        <wps:cNvPr id="131" name="Graphic 131"/>
                        <wps:cNvSpPr/>
                        <wps:spPr>
                          <a:xfrm>
                            <a:off x="2838636" y="1525"/>
                            <a:ext cx="1270" cy="3137535"/>
                          </a:xfrm>
                          <a:custGeom>
                            <a:avLst/>
                            <a:gdLst/>
                            <a:ahLst/>
                            <a:cxnLst/>
                            <a:rect l="l" t="t" r="r" b="b"/>
                            <a:pathLst>
                              <a:path h="3137535">
                                <a:moveTo>
                                  <a:pt x="0" y="3136916"/>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132" name="Graphic 132"/>
                        <wps:cNvSpPr/>
                        <wps:spPr>
                          <a:xfrm>
                            <a:off x="4639492" y="1261784"/>
                            <a:ext cx="1270" cy="235585"/>
                          </a:xfrm>
                          <a:custGeom>
                            <a:avLst/>
                            <a:gdLst/>
                            <a:ahLst/>
                            <a:cxnLst/>
                            <a:rect l="l" t="t" r="r" b="b"/>
                            <a:pathLst>
                              <a:path h="235585">
                                <a:moveTo>
                                  <a:pt x="0" y="234963"/>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33" name="Graphic 133"/>
                        <wps:cNvSpPr/>
                        <wps:spPr>
                          <a:xfrm>
                            <a:off x="27470" y="1579138"/>
                            <a:ext cx="5006340" cy="1270"/>
                          </a:xfrm>
                          <a:custGeom>
                            <a:avLst/>
                            <a:gdLst/>
                            <a:ahLst/>
                            <a:cxnLst/>
                            <a:rect l="l" t="t" r="r" b="b"/>
                            <a:pathLst>
                              <a:path w="5006340">
                                <a:moveTo>
                                  <a:pt x="0" y="0"/>
                                </a:moveTo>
                                <a:lnTo>
                                  <a:pt x="5005768" y="0"/>
                                </a:lnTo>
                              </a:path>
                            </a:pathLst>
                          </a:custGeom>
                          <a:ln w="9154">
                            <a:solidFill>
                              <a:srgbClr val="000000"/>
                            </a:solidFill>
                            <a:prstDash val="solid"/>
                          </a:ln>
                        </wps:spPr>
                        <wps:bodyPr wrap="square" lIns="0" tIns="0" rIns="0" bIns="0" rtlCol="0">
                          <a:prstTxWarp prst="textNoShape">
                            <a:avLst/>
                          </a:prstTxWarp>
                          <a:noAutofit/>
                        </wps:bodyPr>
                      </wps:wsp>
                      <wps:wsp>
                        <wps:cNvPr id="134" name="Graphic 134"/>
                        <wps:cNvSpPr/>
                        <wps:spPr>
                          <a:xfrm>
                            <a:off x="4639492" y="1496748"/>
                            <a:ext cx="1270" cy="412115"/>
                          </a:xfrm>
                          <a:custGeom>
                            <a:avLst/>
                            <a:gdLst/>
                            <a:ahLst/>
                            <a:cxnLst/>
                            <a:rect l="l" t="t" r="r" b="b"/>
                            <a:pathLst>
                              <a:path h="412115">
                                <a:moveTo>
                                  <a:pt x="0" y="411949"/>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135" name="Graphic 135"/>
                        <wps:cNvSpPr/>
                        <wps:spPr>
                          <a:xfrm>
                            <a:off x="1581090" y="1576086"/>
                            <a:ext cx="845819" cy="332740"/>
                          </a:xfrm>
                          <a:custGeom>
                            <a:avLst/>
                            <a:gdLst/>
                            <a:ahLst/>
                            <a:cxnLst/>
                            <a:rect l="l" t="t" r="r" b="b"/>
                            <a:pathLst>
                              <a:path w="845819" h="332740">
                                <a:moveTo>
                                  <a:pt x="0" y="170882"/>
                                </a:moveTo>
                                <a:lnTo>
                                  <a:pt x="640982" y="170882"/>
                                </a:lnTo>
                              </a:path>
                              <a:path w="845819" h="332740">
                                <a:moveTo>
                                  <a:pt x="845486" y="332610"/>
                                </a:moveTo>
                                <a:lnTo>
                                  <a:pt x="845486" y="0"/>
                                </a:lnTo>
                              </a:path>
                            </a:pathLst>
                          </a:custGeom>
                          <a:ln w="9155">
                            <a:solidFill>
                              <a:srgbClr val="000000"/>
                            </a:solidFill>
                            <a:prstDash val="solid"/>
                          </a:ln>
                        </wps:spPr>
                        <wps:bodyPr wrap="square" lIns="0" tIns="0" rIns="0" bIns="0" rtlCol="0">
                          <a:prstTxWarp prst="textNoShape">
                            <a:avLst/>
                          </a:prstTxWarp>
                          <a:noAutofit/>
                        </wps:bodyPr>
                      </wps:wsp>
                      <wps:wsp>
                        <wps:cNvPr id="136" name="Graphic 136"/>
                        <wps:cNvSpPr/>
                        <wps:spPr>
                          <a:xfrm>
                            <a:off x="3897784" y="1569983"/>
                            <a:ext cx="1270" cy="949325"/>
                          </a:xfrm>
                          <a:custGeom>
                            <a:avLst/>
                            <a:gdLst/>
                            <a:ahLst/>
                            <a:cxnLst/>
                            <a:rect l="l" t="t" r="r" b="b"/>
                            <a:pathLst>
                              <a:path h="949325">
                                <a:moveTo>
                                  <a:pt x="0" y="949008"/>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137" name="Graphic 137"/>
                        <wps:cNvSpPr/>
                        <wps:spPr>
                          <a:xfrm>
                            <a:off x="311334" y="1576086"/>
                            <a:ext cx="1270" cy="244475"/>
                          </a:xfrm>
                          <a:custGeom>
                            <a:avLst/>
                            <a:gdLst/>
                            <a:ahLst/>
                            <a:cxnLst/>
                            <a:rect l="l" t="t" r="r" b="b"/>
                            <a:pathLst>
                              <a:path h="244475">
                                <a:moveTo>
                                  <a:pt x="0" y="244117"/>
                                </a:moveTo>
                                <a:lnTo>
                                  <a:pt x="0" y="0"/>
                                </a:lnTo>
                              </a:path>
                            </a:pathLst>
                          </a:custGeom>
                          <a:ln w="24418">
                            <a:solidFill>
                              <a:srgbClr val="000000"/>
                            </a:solidFill>
                            <a:prstDash val="solid"/>
                          </a:ln>
                        </wps:spPr>
                        <wps:bodyPr wrap="square" lIns="0" tIns="0" rIns="0" bIns="0" rtlCol="0">
                          <a:prstTxWarp prst="textNoShape">
                            <a:avLst/>
                          </a:prstTxWarp>
                          <a:noAutofit/>
                        </wps:bodyPr>
                      </wps:wsp>
                      <wps:wsp>
                        <wps:cNvPr id="138" name="Graphic 138"/>
                        <wps:cNvSpPr/>
                        <wps:spPr>
                          <a:xfrm>
                            <a:off x="2109137" y="1737814"/>
                            <a:ext cx="857885" cy="171450"/>
                          </a:xfrm>
                          <a:custGeom>
                            <a:avLst/>
                            <a:gdLst/>
                            <a:ahLst/>
                            <a:cxnLst/>
                            <a:rect l="l" t="t" r="r" b="b"/>
                            <a:pathLst>
                              <a:path w="857885" h="171450">
                                <a:moveTo>
                                  <a:pt x="0" y="170882"/>
                                </a:moveTo>
                                <a:lnTo>
                                  <a:pt x="0" y="0"/>
                                </a:lnTo>
                              </a:path>
                              <a:path w="857885" h="171450">
                                <a:moveTo>
                                  <a:pt x="857695" y="170882"/>
                                </a:moveTo>
                                <a:lnTo>
                                  <a:pt x="857695" y="9154"/>
                                </a:lnTo>
                              </a:path>
                            </a:pathLst>
                          </a:custGeom>
                          <a:ln w="18311">
                            <a:solidFill>
                              <a:srgbClr val="000000"/>
                            </a:solidFill>
                            <a:prstDash val="solid"/>
                          </a:ln>
                        </wps:spPr>
                        <wps:bodyPr wrap="square" lIns="0" tIns="0" rIns="0" bIns="0" rtlCol="0">
                          <a:prstTxWarp prst="textNoShape">
                            <a:avLst/>
                          </a:prstTxWarp>
                          <a:noAutofit/>
                        </wps:bodyPr>
                      </wps:wsp>
                      <wps:wsp>
                        <wps:cNvPr id="139" name="Graphic 139"/>
                        <wps:cNvSpPr/>
                        <wps:spPr>
                          <a:xfrm>
                            <a:off x="27470" y="1902594"/>
                            <a:ext cx="1261110" cy="1270"/>
                          </a:xfrm>
                          <a:custGeom>
                            <a:avLst/>
                            <a:gdLst/>
                            <a:ahLst/>
                            <a:cxnLst/>
                            <a:rect l="l" t="t" r="r" b="b"/>
                            <a:pathLst>
                              <a:path w="1261110">
                                <a:moveTo>
                                  <a:pt x="0" y="0"/>
                                </a:moveTo>
                                <a:lnTo>
                                  <a:pt x="1260598" y="0"/>
                                </a:lnTo>
                              </a:path>
                            </a:pathLst>
                          </a:custGeom>
                          <a:ln w="9154">
                            <a:solidFill>
                              <a:srgbClr val="000000"/>
                            </a:solidFill>
                            <a:prstDash val="solid"/>
                          </a:ln>
                        </wps:spPr>
                        <wps:bodyPr wrap="square" lIns="0" tIns="0" rIns="0" bIns="0" rtlCol="0">
                          <a:prstTxWarp prst="textNoShape">
                            <a:avLst/>
                          </a:prstTxWarp>
                          <a:noAutofit/>
                        </wps:bodyPr>
                      </wps:wsp>
                      <wps:wsp>
                        <wps:cNvPr id="140" name="Graphic 140"/>
                        <wps:cNvSpPr/>
                        <wps:spPr>
                          <a:xfrm>
                            <a:off x="311334" y="1820204"/>
                            <a:ext cx="1270" cy="381635"/>
                          </a:xfrm>
                          <a:custGeom>
                            <a:avLst/>
                            <a:gdLst/>
                            <a:ahLst/>
                            <a:cxnLst/>
                            <a:rect l="l" t="t" r="r" b="b"/>
                            <a:pathLst>
                              <a:path h="381635">
                                <a:moveTo>
                                  <a:pt x="0" y="381434"/>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41" name="Graphic 141"/>
                        <wps:cNvSpPr/>
                        <wps:spPr>
                          <a:xfrm>
                            <a:off x="589093" y="1820204"/>
                            <a:ext cx="1270" cy="381635"/>
                          </a:xfrm>
                          <a:custGeom>
                            <a:avLst/>
                            <a:gdLst/>
                            <a:ahLst/>
                            <a:cxnLst/>
                            <a:rect l="l" t="t" r="r" b="b"/>
                            <a:pathLst>
                              <a:path h="381635">
                                <a:moveTo>
                                  <a:pt x="0" y="381434"/>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142" name="Graphic 142"/>
                        <wps:cNvSpPr/>
                        <wps:spPr>
                          <a:xfrm>
                            <a:off x="1278912" y="1902594"/>
                            <a:ext cx="3443604" cy="1270"/>
                          </a:xfrm>
                          <a:custGeom>
                            <a:avLst/>
                            <a:gdLst/>
                            <a:ahLst/>
                            <a:cxnLst/>
                            <a:rect l="l" t="t" r="r" b="b"/>
                            <a:pathLst>
                              <a:path w="3443604">
                                <a:moveTo>
                                  <a:pt x="0" y="0"/>
                                </a:moveTo>
                                <a:lnTo>
                                  <a:pt x="3442991" y="0"/>
                                </a:lnTo>
                              </a:path>
                            </a:pathLst>
                          </a:custGeom>
                          <a:ln w="24411">
                            <a:solidFill>
                              <a:srgbClr val="000000"/>
                            </a:solidFill>
                            <a:prstDash val="solid"/>
                          </a:ln>
                        </wps:spPr>
                        <wps:bodyPr wrap="square" lIns="0" tIns="0" rIns="0" bIns="0" rtlCol="0">
                          <a:prstTxWarp prst="textNoShape">
                            <a:avLst/>
                          </a:prstTxWarp>
                          <a:noAutofit/>
                        </wps:bodyPr>
                      </wps:wsp>
                      <wps:wsp>
                        <wps:cNvPr id="143" name="Graphic 143"/>
                        <wps:cNvSpPr/>
                        <wps:spPr>
                          <a:xfrm>
                            <a:off x="4712747" y="1902594"/>
                            <a:ext cx="320675" cy="1270"/>
                          </a:xfrm>
                          <a:custGeom>
                            <a:avLst/>
                            <a:gdLst/>
                            <a:ahLst/>
                            <a:cxnLst/>
                            <a:rect l="l" t="t" r="r" b="b"/>
                            <a:pathLst>
                              <a:path w="320675">
                                <a:moveTo>
                                  <a:pt x="0" y="0"/>
                                </a:moveTo>
                                <a:lnTo>
                                  <a:pt x="320491" y="0"/>
                                </a:lnTo>
                              </a:path>
                            </a:pathLst>
                          </a:custGeom>
                          <a:ln w="9154">
                            <a:solidFill>
                              <a:srgbClr val="000000"/>
                            </a:solidFill>
                            <a:prstDash val="solid"/>
                          </a:ln>
                        </wps:spPr>
                        <wps:bodyPr wrap="square" lIns="0" tIns="0" rIns="0" bIns="0" rtlCol="0">
                          <a:prstTxWarp prst="textNoShape">
                            <a:avLst/>
                          </a:prstTxWarp>
                          <a:noAutofit/>
                        </wps:bodyPr>
                      </wps:wsp>
                      <wps:wsp>
                        <wps:cNvPr id="144" name="Graphic 144"/>
                        <wps:cNvSpPr/>
                        <wps:spPr>
                          <a:xfrm>
                            <a:off x="766126" y="1525"/>
                            <a:ext cx="818515" cy="3137535"/>
                          </a:xfrm>
                          <a:custGeom>
                            <a:avLst/>
                            <a:gdLst/>
                            <a:ahLst/>
                            <a:cxnLst/>
                            <a:rect l="l" t="t" r="r" b="b"/>
                            <a:pathLst>
                              <a:path w="818515" h="3137535">
                                <a:moveTo>
                                  <a:pt x="0" y="2200113"/>
                                </a:moveTo>
                                <a:lnTo>
                                  <a:pt x="0" y="1898017"/>
                                </a:lnTo>
                              </a:path>
                              <a:path w="818515" h="3137535">
                                <a:moveTo>
                                  <a:pt x="818015" y="3136916"/>
                                </a:moveTo>
                                <a:lnTo>
                                  <a:pt x="818015" y="0"/>
                                </a:lnTo>
                              </a:path>
                            </a:pathLst>
                          </a:custGeom>
                          <a:ln w="18311">
                            <a:solidFill>
                              <a:srgbClr val="000000"/>
                            </a:solidFill>
                            <a:prstDash val="solid"/>
                          </a:ln>
                        </wps:spPr>
                        <wps:bodyPr wrap="square" lIns="0" tIns="0" rIns="0" bIns="0" rtlCol="0">
                          <a:prstTxWarp prst="textNoShape">
                            <a:avLst/>
                          </a:prstTxWarp>
                          <a:noAutofit/>
                        </wps:bodyPr>
                      </wps:wsp>
                      <wps:wsp>
                        <wps:cNvPr id="145" name="Graphic 145"/>
                        <wps:cNvSpPr/>
                        <wps:spPr>
                          <a:xfrm>
                            <a:off x="1910738" y="1893440"/>
                            <a:ext cx="1270" cy="308610"/>
                          </a:xfrm>
                          <a:custGeom>
                            <a:avLst/>
                            <a:gdLst/>
                            <a:ahLst/>
                            <a:cxnLst/>
                            <a:rect l="l" t="t" r="r" b="b"/>
                            <a:pathLst>
                              <a:path h="308610">
                                <a:moveTo>
                                  <a:pt x="0" y="308198"/>
                                </a:moveTo>
                                <a:lnTo>
                                  <a:pt x="0" y="0"/>
                                </a:lnTo>
                              </a:path>
                            </a:pathLst>
                          </a:custGeom>
                          <a:ln w="36627">
                            <a:solidFill>
                              <a:srgbClr val="000000"/>
                            </a:solidFill>
                            <a:prstDash val="solid"/>
                          </a:ln>
                        </wps:spPr>
                        <wps:bodyPr wrap="square" lIns="0" tIns="0" rIns="0" bIns="0" rtlCol="0">
                          <a:prstTxWarp prst="textNoShape">
                            <a:avLst/>
                          </a:prstTxWarp>
                          <a:noAutofit/>
                        </wps:bodyPr>
                      </wps:wsp>
                      <wps:wsp>
                        <wps:cNvPr id="146" name="Graphic 146"/>
                        <wps:cNvSpPr/>
                        <wps:spPr>
                          <a:xfrm>
                            <a:off x="2966833" y="1899542"/>
                            <a:ext cx="1673225" cy="302260"/>
                          </a:xfrm>
                          <a:custGeom>
                            <a:avLst/>
                            <a:gdLst/>
                            <a:ahLst/>
                            <a:cxnLst/>
                            <a:rect l="l" t="t" r="r" b="b"/>
                            <a:pathLst>
                              <a:path w="1673225" h="302260">
                                <a:moveTo>
                                  <a:pt x="0" y="302095"/>
                                </a:moveTo>
                                <a:lnTo>
                                  <a:pt x="0" y="0"/>
                                </a:lnTo>
                              </a:path>
                              <a:path w="1673225" h="302260">
                                <a:moveTo>
                                  <a:pt x="1672659" y="302095"/>
                                </a:moveTo>
                                <a:lnTo>
                                  <a:pt x="1672659" y="0"/>
                                </a:lnTo>
                              </a:path>
                            </a:pathLst>
                          </a:custGeom>
                          <a:ln w="3051">
                            <a:solidFill>
                              <a:srgbClr val="000000"/>
                            </a:solidFill>
                            <a:prstDash val="solid"/>
                          </a:ln>
                        </wps:spPr>
                        <wps:bodyPr wrap="square" lIns="0" tIns="0" rIns="0" bIns="0" rtlCol="0">
                          <a:prstTxWarp prst="textNoShape">
                            <a:avLst/>
                          </a:prstTxWarp>
                          <a:noAutofit/>
                        </wps:bodyPr>
                      </wps:wsp>
                      <wps:wsp>
                        <wps:cNvPr id="147" name="Graphic 147"/>
                        <wps:cNvSpPr/>
                        <wps:spPr>
                          <a:xfrm>
                            <a:off x="2109137" y="1899542"/>
                            <a:ext cx="1270" cy="302260"/>
                          </a:xfrm>
                          <a:custGeom>
                            <a:avLst/>
                            <a:gdLst/>
                            <a:ahLst/>
                            <a:cxnLst/>
                            <a:rect l="l" t="t" r="r" b="b"/>
                            <a:pathLst>
                              <a:path h="302260">
                                <a:moveTo>
                                  <a:pt x="0" y="302095"/>
                                </a:moveTo>
                                <a:lnTo>
                                  <a:pt x="0" y="0"/>
                                </a:lnTo>
                              </a:path>
                            </a:pathLst>
                          </a:custGeom>
                          <a:ln w="30522">
                            <a:solidFill>
                              <a:srgbClr val="000000"/>
                            </a:solidFill>
                            <a:prstDash val="solid"/>
                          </a:ln>
                        </wps:spPr>
                        <wps:bodyPr wrap="square" lIns="0" tIns="0" rIns="0" bIns="0" rtlCol="0">
                          <a:prstTxWarp prst="textNoShape">
                            <a:avLst/>
                          </a:prstTxWarp>
                          <a:noAutofit/>
                        </wps:bodyPr>
                      </wps:wsp>
                      <wps:wsp>
                        <wps:cNvPr id="148" name="Graphic 148"/>
                        <wps:cNvSpPr/>
                        <wps:spPr>
                          <a:xfrm>
                            <a:off x="27470" y="2195536"/>
                            <a:ext cx="5006340" cy="1270"/>
                          </a:xfrm>
                          <a:custGeom>
                            <a:avLst/>
                            <a:gdLst/>
                            <a:ahLst/>
                            <a:cxnLst/>
                            <a:rect l="l" t="t" r="r" b="b"/>
                            <a:pathLst>
                              <a:path w="5006340">
                                <a:moveTo>
                                  <a:pt x="0" y="0"/>
                                </a:moveTo>
                                <a:lnTo>
                                  <a:pt x="5005768" y="0"/>
                                </a:lnTo>
                              </a:path>
                            </a:pathLst>
                          </a:custGeom>
                          <a:ln w="9154">
                            <a:solidFill>
                              <a:srgbClr val="000000"/>
                            </a:solidFill>
                            <a:prstDash val="solid"/>
                          </a:ln>
                        </wps:spPr>
                        <wps:bodyPr wrap="square" lIns="0" tIns="0" rIns="0" bIns="0" rtlCol="0">
                          <a:prstTxWarp prst="textNoShape">
                            <a:avLst/>
                          </a:prstTxWarp>
                          <a:noAutofit/>
                        </wps:bodyPr>
                      </wps:wsp>
                      <wps:wsp>
                        <wps:cNvPr id="149" name="Graphic 149"/>
                        <wps:cNvSpPr/>
                        <wps:spPr>
                          <a:xfrm>
                            <a:off x="973683" y="1525"/>
                            <a:ext cx="1270" cy="2200275"/>
                          </a:xfrm>
                          <a:custGeom>
                            <a:avLst/>
                            <a:gdLst/>
                            <a:ahLst/>
                            <a:cxnLst/>
                            <a:rect l="l" t="t" r="r" b="b"/>
                            <a:pathLst>
                              <a:path h="2200275">
                                <a:moveTo>
                                  <a:pt x="0" y="2200113"/>
                                </a:moveTo>
                                <a:lnTo>
                                  <a:pt x="0" y="0"/>
                                </a:lnTo>
                              </a:path>
                            </a:pathLst>
                          </a:custGeom>
                          <a:ln w="24418">
                            <a:solidFill>
                              <a:srgbClr val="000000"/>
                            </a:solidFill>
                            <a:prstDash val="solid"/>
                          </a:ln>
                        </wps:spPr>
                        <wps:bodyPr wrap="square" lIns="0" tIns="0" rIns="0" bIns="0" rtlCol="0">
                          <a:prstTxWarp prst="textNoShape">
                            <a:avLst/>
                          </a:prstTxWarp>
                          <a:noAutofit/>
                        </wps:bodyPr>
                      </wps:wsp>
                      <wps:wsp>
                        <wps:cNvPr id="150" name="Graphic 150"/>
                        <wps:cNvSpPr/>
                        <wps:spPr>
                          <a:xfrm>
                            <a:off x="1752018" y="2131455"/>
                            <a:ext cx="1270" cy="70485"/>
                          </a:xfrm>
                          <a:custGeom>
                            <a:avLst/>
                            <a:gdLst/>
                            <a:ahLst/>
                            <a:cxnLst/>
                            <a:rect l="l" t="t" r="r" b="b"/>
                            <a:pathLst>
                              <a:path h="70485">
                                <a:moveTo>
                                  <a:pt x="0" y="70183"/>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151" name="Graphic 151"/>
                        <wps:cNvSpPr/>
                        <wps:spPr>
                          <a:xfrm>
                            <a:off x="2426576" y="2131455"/>
                            <a:ext cx="1270" cy="70485"/>
                          </a:xfrm>
                          <a:custGeom>
                            <a:avLst/>
                            <a:gdLst/>
                            <a:ahLst/>
                            <a:cxnLst/>
                            <a:rect l="l" t="t" r="r" b="b"/>
                            <a:pathLst>
                              <a:path h="70485">
                                <a:moveTo>
                                  <a:pt x="0" y="70183"/>
                                </a:moveTo>
                                <a:lnTo>
                                  <a:pt x="0" y="0"/>
                                </a:lnTo>
                              </a:path>
                            </a:pathLst>
                          </a:custGeom>
                          <a:ln w="24418">
                            <a:solidFill>
                              <a:srgbClr val="000000"/>
                            </a:solidFill>
                            <a:prstDash val="solid"/>
                          </a:ln>
                        </wps:spPr>
                        <wps:bodyPr wrap="square" lIns="0" tIns="0" rIns="0" bIns="0" rtlCol="0">
                          <a:prstTxWarp prst="textNoShape">
                            <a:avLst/>
                          </a:prstTxWarp>
                          <a:noAutofit/>
                        </wps:bodyPr>
                      </wps:wsp>
                      <wps:wsp>
                        <wps:cNvPr id="152" name="Graphic 152"/>
                        <wps:cNvSpPr/>
                        <wps:spPr>
                          <a:xfrm>
                            <a:off x="311334" y="2192484"/>
                            <a:ext cx="662940" cy="641350"/>
                          </a:xfrm>
                          <a:custGeom>
                            <a:avLst/>
                            <a:gdLst/>
                            <a:ahLst/>
                            <a:cxnLst/>
                            <a:rect l="l" t="t" r="r" b="b"/>
                            <a:pathLst>
                              <a:path w="662940" h="641350">
                                <a:moveTo>
                                  <a:pt x="0" y="244117"/>
                                </a:moveTo>
                                <a:lnTo>
                                  <a:pt x="0" y="0"/>
                                </a:lnTo>
                              </a:path>
                              <a:path w="662940" h="641350">
                                <a:moveTo>
                                  <a:pt x="662348" y="640809"/>
                                </a:moveTo>
                                <a:lnTo>
                                  <a:pt x="662348" y="0"/>
                                </a:lnTo>
                              </a:path>
                            </a:pathLst>
                          </a:custGeom>
                          <a:ln w="9155">
                            <a:solidFill>
                              <a:srgbClr val="000000"/>
                            </a:solidFill>
                            <a:prstDash val="solid"/>
                          </a:ln>
                        </wps:spPr>
                        <wps:bodyPr wrap="square" lIns="0" tIns="0" rIns="0" bIns="0" rtlCol="0">
                          <a:prstTxWarp prst="textNoShape">
                            <a:avLst/>
                          </a:prstTxWarp>
                          <a:noAutofit/>
                        </wps:bodyPr>
                      </wps:wsp>
                      <wps:wsp>
                        <wps:cNvPr id="153" name="Graphic 153"/>
                        <wps:cNvSpPr/>
                        <wps:spPr>
                          <a:xfrm>
                            <a:off x="1278912" y="2436602"/>
                            <a:ext cx="638175" cy="1270"/>
                          </a:xfrm>
                          <a:custGeom>
                            <a:avLst/>
                            <a:gdLst/>
                            <a:ahLst/>
                            <a:cxnLst/>
                            <a:rect l="l" t="t" r="r" b="b"/>
                            <a:pathLst>
                              <a:path w="638175">
                                <a:moveTo>
                                  <a:pt x="0" y="0"/>
                                </a:moveTo>
                                <a:lnTo>
                                  <a:pt x="637930" y="0"/>
                                </a:lnTo>
                              </a:path>
                            </a:pathLst>
                          </a:custGeom>
                          <a:ln w="18308">
                            <a:solidFill>
                              <a:srgbClr val="000000"/>
                            </a:solidFill>
                            <a:prstDash val="solid"/>
                          </a:ln>
                        </wps:spPr>
                        <wps:bodyPr wrap="square" lIns="0" tIns="0" rIns="0" bIns="0" rtlCol="0">
                          <a:prstTxWarp prst="textNoShape">
                            <a:avLst/>
                          </a:prstTxWarp>
                          <a:noAutofit/>
                        </wps:bodyPr>
                      </wps:wsp>
                      <wps:wsp>
                        <wps:cNvPr id="154" name="Graphic 154"/>
                        <wps:cNvSpPr/>
                        <wps:spPr>
                          <a:xfrm>
                            <a:off x="27470" y="2192484"/>
                            <a:ext cx="5006340" cy="327025"/>
                          </a:xfrm>
                          <a:custGeom>
                            <a:avLst/>
                            <a:gdLst/>
                            <a:ahLst/>
                            <a:cxnLst/>
                            <a:rect l="l" t="t" r="r" b="b"/>
                            <a:pathLst>
                              <a:path w="5006340" h="327025">
                                <a:moveTo>
                                  <a:pt x="1883267" y="326507"/>
                                </a:moveTo>
                                <a:lnTo>
                                  <a:pt x="1883267" y="0"/>
                                </a:lnTo>
                              </a:path>
                              <a:path w="5006340" h="327025">
                                <a:moveTo>
                                  <a:pt x="0" y="320404"/>
                                </a:moveTo>
                                <a:lnTo>
                                  <a:pt x="5005768" y="320404"/>
                                </a:lnTo>
                              </a:path>
                            </a:pathLst>
                          </a:custGeom>
                          <a:ln w="9155">
                            <a:solidFill>
                              <a:srgbClr val="000000"/>
                            </a:solidFill>
                            <a:prstDash val="solid"/>
                          </a:ln>
                        </wps:spPr>
                        <wps:bodyPr wrap="square" lIns="0" tIns="0" rIns="0" bIns="0" rtlCol="0">
                          <a:prstTxWarp prst="textNoShape">
                            <a:avLst/>
                          </a:prstTxWarp>
                          <a:noAutofit/>
                        </wps:bodyPr>
                      </wps:wsp>
                      <wps:wsp>
                        <wps:cNvPr id="155" name="Graphic 155"/>
                        <wps:cNvSpPr/>
                        <wps:spPr>
                          <a:xfrm>
                            <a:off x="311334" y="2436602"/>
                            <a:ext cx="1270" cy="702310"/>
                          </a:xfrm>
                          <a:custGeom>
                            <a:avLst/>
                            <a:gdLst/>
                            <a:ahLst/>
                            <a:cxnLst/>
                            <a:rect l="l" t="t" r="r" b="b"/>
                            <a:pathLst>
                              <a:path h="702310">
                                <a:moveTo>
                                  <a:pt x="0" y="701839"/>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56" name="Graphic 156"/>
                        <wps:cNvSpPr/>
                        <wps:spPr>
                          <a:xfrm>
                            <a:off x="2966833" y="2192484"/>
                            <a:ext cx="1673225" cy="641350"/>
                          </a:xfrm>
                          <a:custGeom>
                            <a:avLst/>
                            <a:gdLst/>
                            <a:ahLst/>
                            <a:cxnLst/>
                            <a:rect l="l" t="t" r="r" b="b"/>
                            <a:pathLst>
                              <a:path w="1673225" h="641350">
                                <a:moveTo>
                                  <a:pt x="0" y="326507"/>
                                </a:moveTo>
                                <a:lnTo>
                                  <a:pt x="0" y="0"/>
                                </a:lnTo>
                              </a:path>
                              <a:path w="1673225" h="641350">
                                <a:moveTo>
                                  <a:pt x="1672659" y="640809"/>
                                </a:moveTo>
                                <a:lnTo>
                                  <a:pt x="1672659" y="0"/>
                                </a:lnTo>
                              </a:path>
                            </a:pathLst>
                          </a:custGeom>
                          <a:ln w="18311">
                            <a:solidFill>
                              <a:srgbClr val="000000"/>
                            </a:solidFill>
                            <a:prstDash val="solid"/>
                          </a:ln>
                        </wps:spPr>
                        <wps:bodyPr wrap="square" lIns="0" tIns="0" rIns="0" bIns="0" rtlCol="0">
                          <a:prstTxWarp prst="textNoShape">
                            <a:avLst/>
                          </a:prstTxWarp>
                          <a:noAutofit/>
                        </wps:bodyPr>
                      </wps:wsp>
                      <wps:wsp>
                        <wps:cNvPr id="157" name="Graphic 157"/>
                        <wps:cNvSpPr/>
                        <wps:spPr>
                          <a:xfrm>
                            <a:off x="659296" y="2509837"/>
                            <a:ext cx="1270" cy="628650"/>
                          </a:xfrm>
                          <a:custGeom>
                            <a:avLst/>
                            <a:gdLst/>
                            <a:ahLst/>
                            <a:cxnLst/>
                            <a:rect l="l" t="t" r="r" b="b"/>
                            <a:pathLst>
                              <a:path h="628650">
                                <a:moveTo>
                                  <a:pt x="0" y="628603"/>
                                </a:moveTo>
                                <a:lnTo>
                                  <a:pt x="0" y="0"/>
                                </a:lnTo>
                              </a:path>
                            </a:pathLst>
                          </a:custGeom>
                          <a:ln w="9156">
                            <a:solidFill>
                              <a:srgbClr val="000000"/>
                            </a:solidFill>
                            <a:prstDash val="solid"/>
                          </a:ln>
                        </wps:spPr>
                        <wps:bodyPr wrap="square" lIns="0" tIns="0" rIns="0" bIns="0" rtlCol="0">
                          <a:prstTxWarp prst="textNoShape">
                            <a:avLst/>
                          </a:prstTxWarp>
                          <a:noAutofit/>
                        </wps:bodyPr>
                      </wps:wsp>
                      <wps:wsp>
                        <wps:cNvPr id="158" name="Graphic 158"/>
                        <wps:cNvSpPr/>
                        <wps:spPr>
                          <a:xfrm>
                            <a:off x="1278912" y="2631896"/>
                            <a:ext cx="311785" cy="1270"/>
                          </a:xfrm>
                          <a:custGeom>
                            <a:avLst/>
                            <a:gdLst/>
                            <a:ahLst/>
                            <a:cxnLst/>
                            <a:rect l="l" t="t" r="r" b="b"/>
                            <a:pathLst>
                              <a:path w="311785">
                                <a:moveTo>
                                  <a:pt x="0" y="0"/>
                                </a:moveTo>
                                <a:lnTo>
                                  <a:pt x="311334" y="0"/>
                                </a:lnTo>
                              </a:path>
                            </a:pathLst>
                          </a:custGeom>
                          <a:ln w="18308">
                            <a:solidFill>
                              <a:srgbClr val="000000"/>
                            </a:solidFill>
                            <a:prstDash val="solid"/>
                          </a:ln>
                        </wps:spPr>
                        <wps:bodyPr wrap="square" lIns="0" tIns="0" rIns="0" bIns="0" rtlCol="0">
                          <a:prstTxWarp prst="textNoShape">
                            <a:avLst/>
                          </a:prstTxWarp>
                          <a:noAutofit/>
                        </wps:bodyPr>
                      </wps:wsp>
                      <wps:wsp>
                        <wps:cNvPr id="159" name="Graphic 159"/>
                        <wps:cNvSpPr/>
                        <wps:spPr>
                          <a:xfrm>
                            <a:off x="0" y="2827191"/>
                            <a:ext cx="5033645" cy="305435"/>
                          </a:xfrm>
                          <a:custGeom>
                            <a:avLst/>
                            <a:gdLst/>
                            <a:ahLst/>
                            <a:cxnLst/>
                            <a:rect l="l" t="t" r="r" b="b"/>
                            <a:pathLst>
                              <a:path w="5033645" h="305435">
                                <a:moveTo>
                                  <a:pt x="27470" y="0"/>
                                </a:moveTo>
                                <a:lnTo>
                                  <a:pt x="5033238" y="0"/>
                                </a:lnTo>
                              </a:path>
                              <a:path w="5033645" h="305435">
                                <a:moveTo>
                                  <a:pt x="0" y="305147"/>
                                </a:moveTo>
                                <a:lnTo>
                                  <a:pt x="5033238" y="305147"/>
                                </a:lnTo>
                              </a:path>
                            </a:pathLst>
                          </a:custGeom>
                          <a:ln w="9155">
                            <a:solidFill>
                              <a:srgbClr val="000000"/>
                            </a:solidFill>
                            <a:prstDash val="solid"/>
                          </a:ln>
                        </wps:spPr>
                        <wps:bodyPr wrap="square" lIns="0" tIns="0" rIns="0" bIns="0" rtlCol="0">
                          <a:prstTxWarp prst="textNoShape">
                            <a:avLst/>
                          </a:prstTxWarp>
                          <a:noAutofit/>
                        </wps:bodyPr>
                      </wps:wsp>
                      <wps:wsp>
                        <wps:cNvPr id="160" name="Graphic 160"/>
                        <wps:cNvSpPr/>
                        <wps:spPr>
                          <a:xfrm>
                            <a:off x="1910738" y="2631896"/>
                            <a:ext cx="1270" cy="506730"/>
                          </a:xfrm>
                          <a:custGeom>
                            <a:avLst/>
                            <a:gdLst/>
                            <a:ahLst/>
                            <a:cxnLst/>
                            <a:rect l="l" t="t" r="r" b="b"/>
                            <a:pathLst>
                              <a:path h="506730">
                                <a:moveTo>
                                  <a:pt x="0" y="506544"/>
                                </a:moveTo>
                                <a:lnTo>
                                  <a:pt x="0" y="0"/>
                                </a:lnTo>
                              </a:path>
                            </a:pathLst>
                          </a:custGeom>
                          <a:ln w="183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DA2609" id="Group 116" o:spid="_x0000_s1026" style="position:absolute;margin-left:119.2pt;margin-top:-19.6pt;width:398.75pt;height:247.15pt;z-index:-26792448;mso-wrap-distance-left:0;mso-wrap-distance-right:0;mso-position-horizontal-relative:page" coordsize="50641,3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">
                <v:shape id="Graphic 117" o:spid="_x0000_s1027" style="position:absolute;left:305;top:15;width:12;height:30213;visibility:visible;mso-wrap-style:square;v-text-anchor:top" coordsize="1270,30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" path="m,3020959l,e" filled="f" strokeweight=".25433mm">
                  <v:path arrowok="t"/>
                </v:shape>
                <v:shape id="Graphic 118" o:spid="_x0000_s1028" style="position:absolute;left:274;top:15;width:50368;height:12;visibility:visible;mso-wrap-style:square;v-text-anchor:top" coordsize="5036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" path="m,l5036291,e" filled="f" strokeweight=".08475mm">
                  <v:path arrowok="t"/>
                </v:shape>
                <v:shape id="Graphic 119" o:spid="_x0000_s1029" style="position:absolute;left:3113;top:15;width:9709;height:22003;visibility:visible;mso-wrap-style:square;v-text-anchor:top" coordsize="970915,220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" path="m,39669l,em347961,2200113l347961,em970630,1187023l970630,e" filled="f" strokeweight=".25431mm">
                  <v:path arrowok="t"/>
                </v:shape>
                <v:shape id="Graphic 120" o:spid="_x0000_s1030" style="position:absolute;left:19107;top:15;width:13;height:19107;visibility:visible;mso-wrap-style:square;v-text-anchor:top" coordsize="1270,191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" path="m,1910223l,e" filled="f" strokeweight=".50869mm">
                  <v:path arrowok="t"/>
                </v:shape>
                <v:shape id="Graphic 121" o:spid="_x0000_s1031" style="position:absolute;left:25273;top:15;width:24999;height:31375;visibility:visible;mso-wrap-style:square;v-text-anchor:top" coordsize="2499995,313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" path="m,3136916l,em619616,3136916l619616,em943159,3136916l943159,em1874110,3136916l1874110,em2188497,3136916l2188497,em2499831,3136916l2499831,e" filled="f" strokeweight=".25431mm">
                  <v:path arrowok="t"/>
                </v:shape>
                <v:shape id="Graphic 122" o:spid="_x0000_s1032" style="position:absolute;left:3113;top:411;width:13;height:3023;visibility:visible;mso-wrap-style:square;v-text-anchor:top" coordsize="127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" path="m,302095l,e" filled="f" strokeweight=".08478mm">
                  <v:path arrowok="t"/>
                </v:shape>
                <v:shape id="Graphic 123" o:spid="_x0000_s1033" style="position:absolute;left:274;top:15;width:50064;height:31375;visibility:visible;mso-wrap-style:square;v-text-anchor:top" coordsize="5006340,313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" path="m4062608,3136916l4062608,em,335662r5005768,e" filled="f" strokeweight=".50864mm">
                  <v:path arrowok="t"/>
                </v:shape>
                <v:shape id="Graphic 124" o:spid="_x0000_s1034" style="position:absolute;left:274;top:6514;width:50064;height:13;visibility:visible;mso-wrap-style:square;v-text-anchor:top" coordsize="5006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" path="m,l5005768,e" filled="f" strokeweight=".25428mm">
                  <v:path arrowok="t"/>
                </v:shape>
                <v:shape id="Graphic 125" o:spid="_x0000_s1035" style="position:absolute;left:22159;top:15;width:15602;height:31375;visibility:visible;mso-wrap-style:square;v-text-anchor:top" coordsize="1560195,313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" path="m,3136916l,em1559724,3136916l1559724,e" filled="f" strokeweight=".50864mm">
                  <v:path arrowok="t"/>
                </v:shape>
                <v:shape id="Graphic 126" o:spid="_x0000_s1036" style="position:absolute;left:274;top:9535;width:50064;height:13;visibility:visible;mso-wrap-style:square;v-text-anchor:top" coordsize="5006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" path="m,l5005768,e" filled="f" strokeweight=".25428mm">
                  <v:path arrowok="t"/>
                </v:shape>
                <v:shape id="Graphic 127" o:spid="_x0000_s1037" style="position:absolute;left:3113;top:6484;width:13;height:9372;visibility:visible;mso-wrap-style:square;v-text-anchor:top" coordsize="1270,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" path="m,936802l,e" filled="f" strokeweight=".08478mm">
                  <v:path arrowok="t"/>
                </v:shape>
                <v:shape id="Graphic 128" o:spid="_x0000_s1038" style="position:absolute;left:10866;top:8528;width:5042;height:13;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" path="m,l503629,e" filled="f" strokeweight=".25428mm">
                  <v:path arrowok="t"/>
                </v:shape>
                <v:shape id="Graphic 129" o:spid="_x0000_s1039" style="position:absolute;left:274;top:12648;width:50064;height:13;visibility:visible;mso-wrap-style:square;v-text-anchor:top" coordsize="5006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" path="m,l5005768,e" filled="f" strokeweight=".50856mm">
                  <v:path arrowok="t"/>
                </v:shape>
                <v:shape id="Graphic 130" o:spid="_x0000_s1040" style="position:absolute;left:12819;top:12556;width:13;height:18828;visibility:visible;mso-wrap-style:square;v-text-anchor:top" coordsize="1270,188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" path="m,1882759l,e" filled="f" strokeweight=".25433mm">
                  <v:path arrowok="t"/>
                </v:shape>
                <v:shape id="Graphic 131" o:spid="_x0000_s1041" style="position:absolute;left:28386;top:15;width:13;height:31375;visibility:visible;mso-wrap-style:square;v-text-anchor:top" coordsize="1270,313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" path="m,3136916l,e" filled="f" strokeweight=".50869mm">
                  <v:path arrowok="t"/>
                </v:shape>
                <v:shape id="Graphic 132" o:spid="_x0000_s1042" style="position:absolute;left:46394;top:12617;width:13;height:2356;visibility:visible;mso-wrap-style:square;v-text-anchor:top" coordsize="127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" path="m,234963l,e" filled="f" strokeweight=".08478mm">
                  <v:path arrowok="t"/>
                </v:shape>
                <v:shape id="Graphic 133" o:spid="_x0000_s1043" style="position:absolute;left:274;top:15791;width:50064;height:13;visibility:visible;mso-wrap-style:square;v-text-anchor:top" coordsize="5006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" path="m,l5005768,e" filled="f" strokeweight=".25428mm">
                  <v:path arrowok="t"/>
                </v:shape>
                <v:shape id="Graphic 134" o:spid="_x0000_s1044" style="position:absolute;left:46394;top:14967;width:13;height:4121;visibility:visible;mso-wrap-style:square;v-text-anchor:top" coordsize="1270,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" path="m,411949l,e" filled="f" strokeweight=".50869mm">
                  <v:path arrowok="t"/>
                </v:shape>
                <v:shape id="Graphic 135" o:spid="_x0000_s1045" style="position:absolute;left:15810;top:15760;width:8459;height:3328;visibility:visible;mso-wrap-style:square;v-text-anchor:top" coordsize="845819,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" path="m,170882r640982,em845486,332610l845486,e" filled="f" strokeweight=".25431mm">
                  <v:path arrowok="t"/>
                </v:shape>
                <v:shape id="Graphic 136" o:spid="_x0000_s1046" style="position:absolute;left:38977;top:15699;width:13;height:9494;visibility:visible;mso-wrap-style:square;v-text-anchor:top" coordsize="1270,94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" path="m,949008l,e" filled="f" strokeweight=".50869mm">
                  <v:path arrowok="t"/>
                </v:shape>
                <v:shape id="Graphic 137" o:spid="_x0000_s1047" style="position:absolute;left:3113;top:15760;width:13;height:2445;visibility:visible;mso-wrap-style:square;v-text-anchor:top" coordsize="12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" path="m,244117l,e" filled="f" strokeweight=".67828mm">
                  <v:path arrowok="t"/>
                </v:shape>
                <v:shape id="Graphic 138" o:spid="_x0000_s1048" style="position:absolute;left:21091;top:17378;width:8579;height:1714;visibility:visible;mso-wrap-style:square;v-text-anchor:top" coordsize="85788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" path="m,170882l,em857695,170882r,-161728e" filled="f" strokeweight=".50864mm">
                  <v:path arrowok="t"/>
                </v:shape>
                <v:shape id="Graphic 139" o:spid="_x0000_s1049" style="position:absolute;left:274;top:19025;width:12611;height:13;visibility:visible;mso-wrap-style:square;v-text-anchor:top" coordsize="1261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" path="m,l1260598,e" filled="f" strokeweight=".25428mm">
                  <v:path arrowok="t"/>
                </v:shape>
                <v:shape id="Graphic 140" o:spid="_x0000_s1050" style="position:absolute;left:3113;top:18202;width:13;height:3816;visibility:visible;mso-wrap-style:square;v-text-anchor:top" coordsize="127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" path="m,381434l,e" filled="f" strokeweight=".08478mm">
                  <v:path arrowok="t"/>
                </v:shape>
                <v:shape id="Graphic 141" o:spid="_x0000_s1051" style="position:absolute;left:5890;top:18202;width:13;height:3816;visibility:visible;mso-wrap-style:square;v-text-anchor:top" coordsize="127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" path="m,381434l,e" filled="f" strokeweight=".50869mm">
                  <v:path arrowok="t"/>
                </v:shape>
                <v:shape id="Graphic 142" o:spid="_x0000_s1052" style="position:absolute;left:12789;top:19025;width:34436;height:13;visibility:visible;mso-wrap-style:square;v-text-anchor:top" coordsize="3443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" path="m,l3442991,e" filled="f" strokeweight=".67808mm">
                  <v:path arrowok="t"/>
                </v:shape>
                <v:shape id="Graphic 143" o:spid="_x0000_s1053" style="position:absolute;left:47127;top:19025;width:3207;height:13;visibility:visible;mso-wrap-style:square;v-text-anchor:top" coordsize="32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" path="m,l320491,e" filled="f" strokeweight=".25428mm">
                  <v:path arrowok="t"/>
                </v:shape>
                <v:shape id="Graphic 144" o:spid="_x0000_s1054" style="position:absolute;left:7661;top:15;width:8185;height:31375;visibility:visible;mso-wrap-style:square;v-text-anchor:top" coordsize="818515,313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" path="m,2200113l,1898017em818015,3136916l818015,e" filled="f" strokeweight=".50864mm">
                  <v:path arrowok="t"/>
                </v:shape>
                <v:shape id="Graphic 145" o:spid="_x0000_s1055" style="position:absolute;left:19107;top:18934;width:13;height:3086;visibility:visible;mso-wrap-style:square;v-text-anchor:top" coordsize="1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" path="m,308198l,e" filled="f" strokeweight="1.0174mm">
                  <v:path arrowok="t"/>
                </v:shape>
                <v:shape id="Graphic 146" o:spid="_x0000_s1056" style="position:absolute;left:29668;top:18995;width:16732;height:3023;visibility:visible;mso-wrap-style:square;v-text-anchor:top" coordsize="16732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" path="m,302095l,em1672659,302095l1672659,e" filled="f" strokeweight=".08475mm">
                  <v:path arrowok="t"/>
                </v:shape>
                <v:shape id="Graphic 147" o:spid="_x0000_s1057" style="position:absolute;left:21091;top:18995;width:13;height:3023;visibility:visible;mso-wrap-style:square;v-text-anchor:top" coordsize="127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" path="m,302095l,e" filled="f" strokeweight=".84783mm">
                  <v:path arrowok="t"/>
                </v:shape>
                <v:shape id="Graphic 148" o:spid="_x0000_s1058" style="position:absolute;left:274;top:21955;width:50064;height:13;visibility:visible;mso-wrap-style:square;v-text-anchor:top" coordsize="5006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" path="m,l5005768,e" filled="f" strokeweight=".25428mm">
                  <v:path arrowok="t"/>
                </v:shape>
                <v:shape id="Graphic 149" o:spid="_x0000_s1059" style="position:absolute;left:9736;top:15;width:13;height:22003;visibility:visible;mso-wrap-style:square;v-text-anchor:top" coordsize="1270,220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" path="m,2200113l,e" filled="f" strokeweight=".67828mm">
                  <v:path arrowok="t"/>
                </v:shape>
                <v:shape id="Graphic 150" o:spid="_x0000_s1060" style="position:absolute;left:17520;top:21314;width:12;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" path="m,70183l,e" filled="f" strokeweight=".50869mm">
                  <v:path arrowok="t"/>
                </v:shape>
                <v:shape id="Graphic 151" o:spid="_x0000_s1061" style="position:absolute;left:24265;top:21314;width:13;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" path="m,70183l,e" filled="f" strokeweight=".67828mm">
                  <v:path arrowok="t"/>
                </v:shape>
                <v:shape id="Graphic 152" o:spid="_x0000_s1062" style="position:absolute;left:3113;top:21924;width:6629;height:6414;visibility:visible;mso-wrap-style:square;v-text-anchor:top" coordsize="66294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" path="m,244117l,em662348,640809l662348,e" filled="f" strokeweight=".25431mm">
                  <v:path arrowok="t"/>
                </v:shape>
                <v:shape id="Graphic 153" o:spid="_x0000_s1063" style="position:absolute;left:12789;top:24366;width:6381;height:12;visibility:visible;mso-wrap-style:square;v-text-anchor:top" coordsize="638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" path="m,l637930,e" filled="f" strokeweight=".50856mm">
                  <v:path arrowok="t"/>
                </v:shape>
                <v:shape id="Graphic 154" o:spid="_x0000_s1064" style="position:absolute;left:274;top:21924;width:50064;height:3271;visibility:visible;mso-wrap-style:square;v-text-anchor:top" coordsize="500634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" path="m1883267,326507l1883267,em,320404r5005768,e" filled="f" strokeweight=".25431mm">
                  <v:path arrowok="t"/>
                </v:shape>
                <v:shape id="Graphic 155" o:spid="_x0000_s1065" style="position:absolute;left:3113;top:24366;width:13;height:7023;visibility:visible;mso-wrap-style:square;v-text-anchor:top" coordsize="1270,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" path="m,701839l,e" filled="f" strokeweight=".08478mm">
                  <v:path arrowok="t"/>
                </v:shape>
                <v:shape id="Graphic 156" o:spid="_x0000_s1066" style="position:absolute;left:29668;top:21924;width:16732;height:6414;visibility:visible;mso-wrap-style:square;v-text-anchor:top" coordsize="167322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" path="m,326507l,em1672659,640809l1672659,e" filled="f" strokeweight=".50864mm">
                  <v:path arrowok="t"/>
                </v:shape>
                <v:shape id="Graphic 157" o:spid="_x0000_s1067" style="position:absolute;left:6592;top:25098;width:13;height:6286;visibility:visible;mso-wrap-style:square;v-text-anchor:top" coordsize="127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" path="m,628603l,e" filled="f" strokeweight=".25433mm">
                  <v:path arrowok="t"/>
                </v:shape>
                <v:shape id="Graphic 158" o:spid="_x0000_s1068" style="position:absolute;left:12789;top:26318;width:3117;height:13;visibility:visible;mso-wrap-style:square;v-text-anchor:top" coordsize="311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" path="m,l311334,e" filled="f" strokeweight=".50856mm">
                  <v:path arrowok="t"/>
                </v:shape>
                <v:shape id="Graphic 159" o:spid="_x0000_s1069" style="position:absolute;top:28271;width:50336;height:3055;visibility:visible;mso-wrap-style:square;v-text-anchor:top" coordsize="503364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" path="m27470,l5033238,em,305147r5033238,e" filled="f" strokeweight=".25431mm">
                  <v:path arrowok="t"/>
                </v:shape>
                <v:shape id="Graphic 160" o:spid="_x0000_s1070" style="position:absolute;left:19107;top:26318;width:13;height:5068;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" path="m,506544l,e" filled="f" strokeweight=".50869mm">
                  <v:path arrowok="t"/>
                </v:shape>
                <w10:wrap anchorx="page"/>
              </v:group>
            </w:pict>
          </mc:Fallback>
        </mc:AlternateContent>
      </w:r>
      <w:r>
        <w:rPr>
          <w:noProof/>
        </w:rPr>
        <mc:AlternateContent>
          <mc:Choice Requires="wps">
            <w:drawing>
              <wp:anchor distT="0" distB="0" distL="0" distR="0" simplePos="0" relativeHeight="476525056" behindDoc="1" locked="0" layoutInCell="1" allowOverlap="1">
                <wp:simplePos x="0" y="0"/>
                <wp:positionH relativeFrom="page">
                  <wp:posOffset>3397691</wp:posOffset>
                </wp:positionH>
                <wp:positionV relativeFrom="paragraph">
                  <wp:posOffset>632293</wp:posOffset>
                </wp:positionV>
                <wp:extent cx="308610" cy="9518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951865"/>
                        </a:xfrm>
                        <a:prstGeom prst="rect">
                          <a:avLst/>
                        </a:prstGeom>
                      </wps:spPr>
                      <wps:txbx>
                        <w:txbxContent>
                          <w:p w:rsidR="00EA37BF" w:rsidRDefault="00EA37BF">
                            <w:pPr>
                              <w:spacing w:line="1498" w:lineRule="exact"/>
                              <w:rPr>
                                <w:rFonts w:ascii="Arial" w:hAnsi="Arial"/>
                                <w:i/>
                                <w:sz w:val="43"/>
                              </w:rPr>
                            </w:pPr>
                            <w:r>
                              <w:rPr>
                                <w:rFonts w:ascii="Arial" w:hAnsi="Arial"/>
                                <w:spacing w:val="-429"/>
                                <w:w w:val="101"/>
                                <w:sz w:val="134"/>
                              </w:rPr>
                              <w:t>"</w:t>
                            </w:r>
                            <w:r>
                              <w:rPr>
                                <w:rFonts w:ascii="Arial" w:hAnsi="Arial"/>
                                <w:i/>
                                <w:color w:val="161316"/>
                                <w:spacing w:val="-157"/>
                                <w:w w:val="119"/>
                                <w:position w:val="-13"/>
                                <w:sz w:val="43"/>
                              </w:rPr>
                              <w:t>х</w:t>
                            </w:r>
                          </w:p>
                        </w:txbxContent>
                      </wps:txbx>
                      <wps:bodyPr wrap="square" lIns="0" tIns="0" rIns="0" bIns="0" rtlCol="0">
                        <a:noAutofit/>
                      </wps:bodyPr>
                    </wps:wsp>
                  </a:graphicData>
                </a:graphic>
              </wp:anchor>
            </w:drawing>
          </mc:Choice>
          <mc:Fallback>
            <w:pict>
              <v:shape id="Textbox 161" o:spid="_x0000_s1047" type="#_x0000_t202" style="position:absolute;left:0;text-align:left;margin-left:267.55pt;margin-top:49.8pt;width:24.3pt;height:74.95pt;z-index:-2679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" filled="f" stroked="f">
                <v:textbox inset="0,0,0,0">
                  <w:txbxContent>
                    <w:p w:rsidR="00EA37BF" w:rsidRDefault="00EA37BF">
                      <w:pPr>
                        <w:spacing w:line="1498" w:lineRule="exact"/>
                        <w:rPr>
                          <w:rFonts w:ascii="Arial" w:hAnsi="Arial"/>
                          <w:i/>
                          <w:sz w:val="43"/>
                        </w:rPr>
                      </w:pPr>
                      <w:r>
                        <w:rPr>
                          <w:rFonts w:ascii="Arial" w:hAnsi="Arial"/>
                          <w:spacing w:val="-429"/>
                          <w:w w:val="101"/>
                          <w:sz w:val="134"/>
                        </w:rPr>
                        <w:t>"</w:t>
                      </w:r>
                      <w:r>
                        <w:rPr>
                          <w:rFonts w:ascii="Arial" w:hAnsi="Arial"/>
                          <w:i/>
                          <w:color w:val="161316"/>
                          <w:spacing w:val="-157"/>
                          <w:w w:val="119"/>
                          <w:position w:val="-13"/>
                          <w:sz w:val="43"/>
                        </w:rPr>
                        <w:t>х</w:t>
                      </w:r>
                    </w:p>
                  </w:txbxContent>
                </v:textbox>
                <w10:wrap anchorx="page"/>
              </v:shape>
            </w:pict>
          </mc:Fallback>
        </mc:AlternateContent>
      </w:r>
      <w:r>
        <w:rPr>
          <w:noProof/>
        </w:rPr>
        <mc:AlternateContent>
          <mc:Choice Requires="wps">
            <w:drawing>
              <wp:anchor distT="0" distB="0" distL="0" distR="0" simplePos="0" relativeHeight="15770112" behindDoc="0" locked="0" layoutInCell="1" allowOverlap="1">
                <wp:simplePos x="0" y="0"/>
                <wp:positionH relativeFrom="page">
                  <wp:posOffset>2970027</wp:posOffset>
                </wp:positionH>
                <wp:positionV relativeFrom="paragraph">
                  <wp:posOffset>382212</wp:posOffset>
                </wp:positionV>
                <wp:extent cx="241935" cy="40894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408940"/>
                        </a:xfrm>
                        <a:prstGeom prst="rect">
                          <a:avLst/>
                        </a:prstGeom>
                      </wps:spPr>
                      <wps:txbx>
                        <w:txbxContent>
                          <w:p w:rsidR="00EA37BF" w:rsidRDefault="00EA37BF">
                            <w:pPr>
                              <w:spacing w:line="643" w:lineRule="exact"/>
                              <w:rPr>
                                <w:sz w:val="23"/>
                              </w:rPr>
                            </w:pPr>
                            <w:r>
                              <w:rPr>
                                <w:w w:val="80"/>
                                <w:position w:val="1"/>
                                <w:sz w:val="58"/>
                              </w:rPr>
                              <w:t>-</w:t>
                            </w:r>
                            <w:r>
                              <w:rPr>
                                <w:color w:val="161316"/>
                                <w:w w:val="80"/>
                                <w:sz w:val="23"/>
                              </w:rPr>
                              <w:t>"'-</w:t>
                            </w:r>
                            <w:r>
                              <w:rPr>
                                <w:color w:val="161316"/>
                                <w:spacing w:val="-10"/>
                                <w:w w:val="60"/>
                                <w:sz w:val="23"/>
                              </w:rPr>
                              <w:t>-</w:t>
                            </w:r>
                          </w:p>
                        </w:txbxContent>
                      </wps:txbx>
                      <wps:bodyPr wrap="square" lIns="0" tIns="0" rIns="0" bIns="0" rtlCol="0">
                        <a:noAutofit/>
                      </wps:bodyPr>
                    </wps:wsp>
                  </a:graphicData>
                </a:graphic>
              </wp:anchor>
            </w:drawing>
          </mc:Choice>
          <mc:Fallback>
            <w:pict>
              <v:shape id="Textbox 162" o:spid="_x0000_s1048" type="#_x0000_t202" style="position:absolute;left:0;text-align:left;margin-left:233.85pt;margin-top:30.1pt;width:19.05pt;height:32.2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" filled="f" stroked="f">
                <v:textbox inset="0,0,0,0">
                  <w:txbxContent>
                    <w:p w:rsidR="00EA37BF" w:rsidRDefault="00EA37BF">
                      <w:pPr>
                        <w:spacing w:line="643" w:lineRule="exact"/>
                        <w:rPr>
                          <w:sz w:val="23"/>
                        </w:rPr>
                      </w:pPr>
                      <w:r>
                        <w:rPr>
                          <w:w w:val="80"/>
                          <w:position w:val="1"/>
                          <w:sz w:val="58"/>
                        </w:rPr>
                        <w:t>-</w:t>
                      </w:r>
                      <w:r>
                        <w:rPr>
                          <w:color w:val="161316"/>
                          <w:w w:val="80"/>
                          <w:sz w:val="23"/>
                        </w:rPr>
                        <w:t>"'-</w:t>
                      </w:r>
                      <w:r>
                        <w:rPr>
                          <w:color w:val="161316"/>
                          <w:spacing w:val="-10"/>
                          <w:w w:val="60"/>
                          <w:sz w:val="23"/>
                        </w:rPr>
                        <w:t>-</w:t>
                      </w:r>
                    </w:p>
                  </w:txbxContent>
                </v:textbox>
                <w10:wrap anchorx="page"/>
              </v:shape>
            </w:pict>
          </mc:Fallback>
        </mc:AlternateContent>
      </w:r>
      <w:r>
        <w:rPr>
          <w:noProof/>
        </w:rPr>
        <mc:AlternateContent>
          <mc:Choice Requires="wps">
            <w:drawing>
              <wp:anchor distT="0" distB="0" distL="0" distR="0" simplePos="0" relativeHeight="15770624" behindDoc="0" locked="0" layoutInCell="1" allowOverlap="1">
                <wp:simplePos x="0" y="0"/>
                <wp:positionH relativeFrom="page">
                  <wp:posOffset>3282372</wp:posOffset>
                </wp:positionH>
                <wp:positionV relativeFrom="paragraph">
                  <wp:posOffset>688590</wp:posOffset>
                </wp:positionV>
                <wp:extent cx="131445" cy="13398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33985"/>
                        </a:xfrm>
                        <a:prstGeom prst="rect">
                          <a:avLst/>
                        </a:prstGeom>
                      </wps:spPr>
                      <wps:txbx>
                        <w:txbxContent>
                          <w:p w:rsidR="00EA37BF" w:rsidRDefault="00EA37BF">
                            <w:pPr>
                              <w:spacing w:line="211" w:lineRule="exact"/>
                              <w:rPr>
                                <w:sz w:val="19"/>
                              </w:rPr>
                            </w:pPr>
                            <w:r>
                              <w:rPr>
                                <w:w w:val="50"/>
                                <w:sz w:val="19"/>
                              </w:rPr>
                              <w:t>-</w:t>
                            </w:r>
                            <w:r>
                              <w:rPr>
                                <w:spacing w:val="-2"/>
                                <w:w w:val="50"/>
                                <w:sz w:val="19"/>
                              </w:rPr>
                              <w:t>.......</w:t>
                            </w:r>
                          </w:p>
                        </w:txbxContent>
                      </wps:txbx>
                      <wps:bodyPr wrap="square" lIns="0" tIns="0" rIns="0" bIns="0" rtlCol="0">
                        <a:noAutofit/>
                      </wps:bodyPr>
                    </wps:wsp>
                  </a:graphicData>
                </a:graphic>
              </wp:anchor>
            </w:drawing>
          </mc:Choice>
          <mc:Fallback>
            <w:pict>
              <v:shape id="Textbox 163" o:spid="_x0000_s1049" type="#_x0000_t202" style="position:absolute;left:0;text-align:left;margin-left:258.45pt;margin-top:54.2pt;width:10.35pt;height:10.5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" filled="f" stroked="f">
                <v:textbox inset="0,0,0,0">
                  <w:txbxContent>
                    <w:p w:rsidR="00EA37BF" w:rsidRDefault="00EA37BF">
                      <w:pPr>
                        <w:spacing w:line="211" w:lineRule="exact"/>
                        <w:rPr>
                          <w:sz w:val="19"/>
                        </w:rPr>
                      </w:pPr>
                      <w:r>
                        <w:rPr>
                          <w:w w:val="50"/>
                          <w:sz w:val="19"/>
                        </w:rPr>
                        <w:t>-</w:t>
                      </w:r>
                      <w:r>
                        <w:rPr>
                          <w:spacing w:val="-2"/>
                          <w:w w:val="50"/>
                          <w:sz w:val="19"/>
                        </w:rPr>
                        <w:t>.......</w:t>
                      </w:r>
                    </w:p>
                  </w:txbxContent>
                </v:textbox>
                <w10:wrap anchorx="page"/>
              </v:shape>
            </w:pict>
          </mc:Fallback>
        </mc:AlternateContent>
      </w:r>
      <w:r>
        <w:rPr>
          <w:noProof/>
        </w:rPr>
        <mc:AlternateContent>
          <mc:Choice Requires="wps">
            <w:drawing>
              <wp:anchor distT="0" distB="0" distL="0" distR="0" simplePos="0" relativeHeight="476529152" behindDoc="1" locked="0" layoutInCell="1" allowOverlap="1">
                <wp:simplePos x="0" y="0"/>
                <wp:positionH relativeFrom="page">
                  <wp:posOffset>4046235</wp:posOffset>
                </wp:positionH>
                <wp:positionV relativeFrom="paragraph">
                  <wp:posOffset>556952</wp:posOffset>
                </wp:positionV>
                <wp:extent cx="110489" cy="17653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176530"/>
                        </a:xfrm>
                        <a:prstGeom prst="rect">
                          <a:avLst/>
                        </a:prstGeom>
                      </wps:spPr>
                      <wps:txbx>
                        <w:txbxContent>
                          <w:p w:rsidR="00EA37BF" w:rsidRDefault="00EA37BF">
                            <w:pPr>
                              <w:spacing w:line="277" w:lineRule="exact"/>
                              <w:rPr>
                                <w:sz w:val="25"/>
                              </w:rPr>
                            </w:pPr>
                            <w:r>
                              <w:rPr>
                                <w:color w:val="161316"/>
                                <w:spacing w:val="-2"/>
                                <w:w w:val="50"/>
                                <w:sz w:val="25"/>
                              </w:rPr>
                              <w:t>r....</w:t>
                            </w:r>
                          </w:p>
                        </w:txbxContent>
                      </wps:txbx>
                      <wps:bodyPr wrap="square" lIns="0" tIns="0" rIns="0" bIns="0" rtlCol="0">
                        <a:noAutofit/>
                      </wps:bodyPr>
                    </wps:wsp>
                  </a:graphicData>
                </a:graphic>
              </wp:anchor>
            </w:drawing>
          </mc:Choice>
          <mc:Fallback>
            <w:pict>
              <v:shape id="Textbox 164" o:spid="_x0000_s1050" type="#_x0000_t202" style="position:absolute;left:0;text-align:left;margin-left:318.6pt;margin-top:43.85pt;width:8.7pt;height:13.9pt;z-index:-2678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" filled="f" stroked="f">
                <v:textbox inset="0,0,0,0">
                  <w:txbxContent>
                    <w:p w:rsidR="00EA37BF" w:rsidRDefault="00EA37BF">
                      <w:pPr>
                        <w:spacing w:line="277" w:lineRule="exact"/>
                        <w:rPr>
                          <w:sz w:val="25"/>
                        </w:rPr>
                      </w:pPr>
                      <w:r>
                        <w:rPr>
                          <w:color w:val="161316"/>
                          <w:spacing w:val="-2"/>
                          <w:w w:val="50"/>
                          <w:sz w:val="25"/>
                        </w:rPr>
                        <w:t>r....</w:t>
                      </w:r>
                    </w:p>
                  </w:txbxContent>
                </v:textbox>
                <w10:wrap anchorx="page"/>
              </v:shape>
            </w:pict>
          </mc:Fallback>
        </mc:AlternateContent>
      </w:r>
      <w:r>
        <w:rPr>
          <w:noProof/>
        </w:rPr>
        <mc:AlternateContent>
          <mc:Choice Requires="wps">
            <w:drawing>
              <wp:anchor distT="0" distB="0" distL="0" distR="0" simplePos="0" relativeHeight="476529664" behindDoc="1" locked="0" layoutInCell="1" allowOverlap="1">
                <wp:simplePos x="0" y="0"/>
                <wp:positionH relativeFrom="page">
                  <wp:posOffset>5939602</wp:posOffset>
                </wp:positionH>
                <wp:positionV relativeFrom="paragraph">
                  <wp:posOffset>545622</wp:posOffset>
                </wp:positionV>
                <wp:extent cx="25400" cy="1905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 cy="190500"/>
                        </a:xfrm>
                        <a:prstGeom prst="rect">
                          <a:avLst/>
                        </a:prstGeom>
                      </wps:spPr>
                      <wps:txbx>
                        <w:txbxContent>
                          <w:p w:rsidR="00EA37BF" w:rsidRDefault="00EA37BF">
                            <w:pPr>
                              <w:spacing w:line="299" w:lineRule="exact"/>
                              <w:rPr>
                                <w:sz w:val="27"/>
                              </w:rPr>
                            </w:pPr>
                            <w:r>
                              <w:rPr>
                                <w:spacing w:val="-10"/>
                                <w:w w:val="50"/>
                                <w:sz w:val="27"/>
                              </w:rPr>
                              <w:t>\</w:t>
                            </w:r>
                          </w:p>
                        </w:txbxContent>
                      </wps:txbx>
                      <wps:bodyPr wrap="square" lIns="0" tIns="0" rIns="0" bIns="0" rtlCol="0">
                        <a:noAutofit/>
                      </wps:bodyPr>
                    </wps:wsp>
                  </a:graphicData>
                </a:graphic>
              </wp:anchor>
            </w:drawing>
          </mc:Choice>
          <mc:Fallback>
            <w:pict>
              <v:shape id="Textbox 165" o:spid="_x0000_s1051" type="#_x0000_t202" style="position:absolute;left:0;text-align:left;margin-left:467.7pt;margin-top:42.95pt;width:2pt;height:15pt;z-index:-2678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" filled="f" stroked="f">
                <v:textbox inset="0,0,0,0">
                  <w:txbxContent>
                    <w:p w:rsidR="00EA37BF" w:rsidRDefault="00EA37BF">
                      <w:pPr>
                        <w:spacing w:line="299" w:lineRule="exact"/>
                        <w:rPr>
                          <w:sz w:val="27"/>
                        </w:rPr>
                      </w:pPr>
                      <w:r>
                        <w:rPr>
                          <w:spacing w:val="-10"/>
                          <w:w w:val="50"/>
                          <w:sz w:val="27"/>
                        </w:rPr>
                        <w:t>\</w:t>
                      </w:r>
                    </w:p>
                  </w:txbxContent>
                </v:textbox>
                <w10:wrap anchorx="page"/>
              </v:shape>
            </w:pict>
          </mc:Fallback>
        </mc:AlternateContent>
      </w:r>
      <w:r>
        <w:rPr>
          <w:noProof/>
        </w:rPr>
        <mc:AlternateContent>
          <mc:Choice Requires="wps">
            <w:drawing>
              <wp:anchor distT="0" distB="0" distL="0" distR="0" simplePos="0" relativeHeight="15772672" behindDoc="0" locked="0" layoutInCell="1" allowOverlap="1">
                <wp:simplePos x="0" y="0"/>
                <wp:positionH relativeFrom="page">
                  <wp:posOffset>3290855</wp:posOffset>
                </wp:positionH>
                <wp:positionV relativeFrom="paragraph">
                  <wp:posOffset>-65944</wp:posOffset>
                </wp:positionV>
                <wp:extent cx="48895" cy="3168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316865"/>
                        </a:xfrm>
                        <a:prstGeom prst="rect">
                          <a:avLst/>
                        </a:prstGeom>
                      </wps:spPr>
                      <wps:txbx>
                        <w:txbxContent>
                          <w:p w:rsidR="00EA37BF" w:rsidRDefault="00EA37BF">
                            <w:pPr>
                              <w:spacing w:line="499" w:lineRule="exact"/>
                              <w:rPr>
                                <w:sz w:val="45"/>
                              </w:rPr>
                            </w:pPr>
                            <w:r>
                              <w:rPr>
                                <w:spacing w:val="-10"/>
                                <w:w w:val="50"/>
                                <w:sz w:val="45"/>
                              </w:rPr>
                              <w:t>-</w:t>
                            </w:r>
                          </w:p>
                        </w:txbxContent>
                      </wps:txbx>
                      <wps:bodyPr wrap="square" lIns="0" tIns="0" rIns="0" bIns="0" rtlCol="0">
                        <a:noAutofit/>
                      </wps:bodyPr>
                    </wps:wsp>
                  </a:graphicData>
                </a:graphic>
              </wp:anchor>
            </w:drawing>
          </mc:Choice>
          <mc:Fallback>
            <w:pict>
              <v:shape id="Textbox 166" o:spid="_x0000_s1052" type="#_x0000_t202" style="position:absolute;left:0;text-align:left;margin-left:259.1pt;margin-top:-5.2pt;width:3.85pt;height:24.9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" filled="f" stroked="f">
                <v:textbox inset="0,0,0,0">
                  <w:txbxContent>
                    <w:p w:rsidR="00EA37BF" w:rsidRDefault="00EA37BF">
                      <w:pPr>
                        <w:spacing w:line="499" w:lineRule="exact"/>
                        <w:rPr>
                          <w:sz w:val="45"/>
                        </w:rPr>
                      </w:pPr>
                      <w:r>
                        <w:rPr>
                          <w:spacing w:val="-10"/>
                          <w:w w:val="50"/>
                          <w:sz w:val="45"/>
                        </w:rPr>
                        <w:t>-</w:t>
                      </w:r>
                    </w:p>
                  </w:txbxContent>
                </v:textbox>
                <w10:wrap anchorx="page"/>
              </v:shape>
            </w:pict>
          </mc:Fallback>
        </mc:AlternateContent>
      </w:r>
      <w:r>
        <w:rPr>
          <w:noProof/>
        </w:rPr>
        <mc:AlternateContent>
          <mc:Choice Requires="wps">
            <w:drawing>
              <wp:anchor distT="0" distB="0" distL="0" distR="0" simplePos="0" relativeHeight="476531200" behindDoc="1" locked="0" layoutInCell="1" allowOverlap="1">
                <wp:simplePos x="0" y="0"/>
                <wp:positionH relativeFrom="page">
                  <wp:posOffset>5490227</wp:posOffset>
                </wp:positionH>
                <wp:positionV relativeFrom="paragraph">
                  <wp:posOffset>-282046</wp:posOffset>
                </wp:positionV>
                <wp:extent cx="81915" cy="47625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476250"/>
                        </a:xfrm>
                        <a:prstGeom prst="rect">
                          <a:avLst/>
                        </a:prstGeom>
                      </wps:spPr>
                      <wps:txbx>
                        <w:txbxContent>
                          <w:p w:rsidR="00EA37BF" w:rsidRDefault="00EA37BF">
                            <w:pPr>
                              <w:spacing w:line="749" w:lineRule="exact"/>
                              <w:rPr>
                                <w:rFonts w:ascii="Arial"/>
                                <w:sz w:val="67"/>
                              </w:rPr>
                            </w:pPr>
                            <w:r>
                              <w:rPr>
                                <w:rFonts w:ascii="Arial"/>
                                <w:spacing w:val="-10"/>
                                <w:sz w:val="67"/>
                              </w:rPr>
                              <w:t>'</w:t>
                            </w:r>
                          </w:p>
                        </w:txbxContent>
                      </wps:txbx>
                      <wps:bodyPr wrap="square" lIns="0" tIns="0" rIns="0" bIns="0" rtlCol="0">
                        <a:noAutofit/>
                      </wps:bodyPr>
                    </wps:wsp>
                  </a:graphicData>
                </a:graphic>
              </wp:anchor>
            </w:drawing>
          </mc:Choice>
          <mc:Fallback>
            <w:pict>
              <v:shape id="Textbox 167" o:spid="_x0000_s1053" type="#_x0000_t202" style="position:absolute;left:0;text-align:left;margin-left:432.3pt;margin-top:-22.2pt;width:6.45pt;height:37.5pt;z-index:-2678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" filled="f" stroked="f">
                <v:textbox inset="0,0,0,0">
                  <w:txbxContent>
                    <w:p w:rsidR="00EA37BF" w:rsidRDefault="00EA37BF">
                      <w:pPr>
                        <w:spacing w:line="749" w:lineRule="exact"/>
                        <w:rPr>
                          <w:rFonts w:ascii="Arial"/>
                          <w:sz w:val="67"/>
                        </w:rPr>
                      </w:pPr>
                      <w:r>
                        <w:rPr>
                          <w:rFonts w:ascii="Arial"/>
                          <w:spacing w:val="-10"/>
                          <w:sz w:val="67"/>
                        </w:rPr>
                        <w:t>'</w:t>
                      </w:r>
                    </w:p>
                  </w:txbxContent>
                </v:textbox>
                <w10:wrap anchorx="page"/>
              </v:shape>
            </w:pict>
          </mc:Fallback>
        </mc:AlternateContent>
      </w:r>
      <w:r>
        <w:rPr>
          <w:noProof/>
        </w:rPr>
        <mc:AlternateContent>
          <mc:Choice Requires="wps">
            <w:drawing>
              <wp:anchor distT="0" distB="0" distL="0" distR="0" simplePos="0" relativeHeight="476531712" behindDoc="1" locked="0" layoutInCell="1" allowOverlap="1">
                <wp:simplePos x="0" y="0"/>
                <wp:positionH relativeFrom="page">
                  <wp:posOffset>6153816</wp:posOffset>
                </wp:positionH>
                <wp:positionV relativeFrom="paragraph">
                  <wp:posOffset>15902</wp:posOffset>
                </wp:positionV>
                <wp:extent cx="97155" cy="14224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142240"/>
                        </a:xfrm>
                        <a:prstGeom prst="rect">
                          <a:avLst/>
                        </a:prstGeom>
                      </wps:spPr>
                      <wps:txbx>
                        <w:txbxContent>
                          <w:p w:rsidR="00EA37BF" w:rsidRDefault="00EA37BF">
                            <w:pPr>
                              <w:spacing w:line="224" w:lineRule="exact"/>
                              <w:rPr>
                                <w:rFonts w:ascii="Arial"/>
                                <w:sz w:val="20"/>
                              </w:rPr>
                            </w:pPr>
                            <w:r>
                              <w:rPr>
                                <w:rFonts w:ascii="Arial"/>
                                <w:color w:val="1CFD1C"/>
                                <w:spacing w:val="-10"/>
                                <w:w w:val="400"/>
                                <w:sz w:val="20"/>
                              </w:rPr>
                              <w:t>'</w:t>
                            </w:r>
                          </w:p>
                        </w:txbxContent>
                      </wps:txbx>
                      <wps:bodyPr wrap="square" lIns="0" tIns="0" rIns="0" bIns="0" rtlCol="0">
                        <a:noAutofit/>
                      </wps:bodyPr>
                    </wps:wsp>
                  </a:graphicData>
                </a:graphic>
              </wp:anchor>
            </w:drawing>
          </mc:Choice>
          <mc:Fallback>
            <w:pict>
              <v:shape id="Textbox 168" o:spid="_x0000_s1054" type="#_x0000_t202" style="position:absolute;left:0;text-align:left;margin-left:484.55pt;margin-top:1.25pt;width:7.65pt;height:11.2pt;z-index:-2678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" filled="f" stroked="f">
                <v:textbox inset="0,0,0,0">
                  <w:txbxContent>
                    <w:p w:rsidR="00EA37BF" w:rsidRDefault="00EA37BF">
                      <w:pPr>
                        <w:spacing w:line="224" w:lineRule="exact"/>
                        <w:rPr>
                          <w:rFonts w:ascii="Arial"/>
                          <w:sz w:val="20"/>
                        </w:rPr>
                      </w:pPr>
                      <w:r>
                        <w:rPr>
                          <w:rFonts w:ascii="Arial"/>
                          <w:color w:val="1CFD1C"/>
                          <w:spacing w:val="-10"/>
                          <w:w w:val="400"/>
                          <w:sz w:val="20"/>
                        </w:rPr>
                        <w:t>'</w:t>
                      </w:r>
                    </w:p>
                  </w:txbxContent>
                </v:textbox>
                <w10:wrap anchorx="page"/>
              </v:shape>
            </w:pict>
          </mc:Fallback>
        </mc:AlternateContent>
      </w:r>
      <w:r>
        <w:rPr>
          <w:noProof/>
        </w:rPr>
        <mc:AlternateContent>
          <mc:Choice Requires="wps">
            <w:drawing>
              <wp:anchor distT="0" distB="0" distL="0" distR="0" simplePos="0" relativeHeight="476532224" behindDoc="1" locked="0" layoutInCell="1" allowOverlap="1">
                <wp:simplePos x="0" y="0"/>
                <wp:positionH relativeFrom="page">
                  <wp:posOffset>5618580</wp:posOffset>
                </wp:positionH>
                <wp:positionV relativeFrom="paragraph">
                  <wp:posOffset>-39850</wp:posOffset>
                </wp:positionV>
                <wp:extent cx="118110" cy="9906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 cy="99060"/>
                        </a:xfrm>
                        <a:prstGeom prst="rect">
                          <a:avLst/>
                        </a:prstGeom>
                      </wps:spPr>
                      <wps:txbx>
                        <w:txbxContent>
                          <w:p w:rsidR="00EA37BF" w:rsidRDefault="00EA37BF">
                            <w:pPr>
                              <w:spacing w:line="155" w:lineRule="exact"/>
                              <w:rPr>
                                <w:sz w:val="14"/>
                              </w:rPr>
                            </w:pPr>
                            <w:r>
                              <w:rPr>
                                <w:color w:val="69F9F9"/>
                                <w:spacing w:val="-10"/>
                                <w:w w:val="395"/>
                                <w:sz w:val="14"/>
                              </w:rPr>
                              <w:t>·</w:t>
                            </w:r>
                          </w:p>
                        </w:txbxContent>
                      </wps:txbx>
                      <wps:bodyPr wrap="square" lIns="0" tIns="0" rIns="0" bIns="0" rtlCol="0">
                        <a:noAutofit/>
                      </wps:bodyPr>
                    </wps:wsp>
                  </a:graphicData>
                </a:graphic>
              </wp:anchor>
            </w:drawing>
          </mc:Choice>
          <mc:Fallback>
            <w:pict>
              <v:shape id="Textbox 169" o:spid="_x0000_s1055" type="#_x0000_t202" style="position:absolute;left:0;text-align:left;margin-left:442.4pt;margin-top:-3.15pt;width:9.3pt;height:7.8pt;z-index:-2678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" filled="f" stroked="f">
                <v:textbox inset="0,0,0,0">
                  <w:txbxContent>
                    <w:p w:rsidR="00EA37BF" w:rsidRDefault="00EA37BF">
                      <w:pPr>
                        <w:spacing w:line="155" w:lineRule="exact"/>
                        <w:rPr>
                          <w:sz w:val="14"/>
                        </w:rPr>
                      </w:pPr>
                      <w:r>
                        <w:rPr>
                          <w:color w:val="69F9F9"/>
                          <w:spacing w:val="-10"/>
                          <w:w w:val="395"/>
                          <w:sz w:val="14"/>
                        </w:rPr>
                        <w:t>·</w:t>
                      </w:r>
                    </w:p>
                  </w:txbxContent>
                </v:textbox>
                <w10:wrap anchorx="page"/>
              </v:shape>
            </w:pict>
          </mc:Fallback>
        </mc:AlternateContent>
      </w:r>
      <w:r w:rsidRPr="00EA37BF">
        <w:rPr>
          <w:rFonts w:ascii="Arial"/>
          <w:w w:val="65"/>
          <w:position w:val="-48"/>
          <w:sz w:val="110"/>
          <w:lang w:val="en-US"/>
        </w:rPr>
        <w:t>"</w:t>
      </w:r>
      <w:r w:rsidRPr="00EA37BF">
        <w:rPr>
          <w:rFonts w:ascii="Arial"/>
          <w:spacing w:val="73"/>
          <w:position w:val="-48"/>
          <w:sz w:val="110"/>
          <w:lang w:val="en-US"/>
        </w:rPr>
        <w:t xml:space="preserve"> </w:t>
      </w:r>
      <w:r w:rsidRPr="00EA37BF">
        <w:rPr>
          <w:rFonts w:ascii="Arial"/>
          <w:spacing w:val="-10"/>
          <w:w w:val="95"/>
          <w:position w:val="-94"/>
          <w:sz w:val="113"/>
          <w:lang w:val="en-US"/>
        </w:rPr>
        <w:t>"</w:t>
      </w:r>
      <w:r w:rsidRPr="00EA37BF">
        <w:rPr>
          <w:rFonts w:ascii="Arial"/>
          <w:position w:val="-94"/>
          <w:sz w:val="113"/>
          <w:lang w:val="en-US"/>
        </w:rPr>
        <w:tab/>
      </w:r>
      <w:r w:rsidRPr="00EA37BF">
        <w:rPr>
          <w:w w:val="65"/>
          <w:sz w:val="50"/>
          <w:lang w:val="en-US"/>
        </w:rPr>
        <w:t>\</w:t>
      </w:r>
      <w:r w:rsidRPr="00EA37BF">
        <w:rPr>
          <w:spacing w:val="58"/>
          <w:w w:val="150"/>
          <w:sz w:val="50"/>
          <w:lang w:val="en-US"/>
        </w:rPr>
        <w:t xml:space="preserve"> </w:t>
      </w:r>
      <w:r w:rsidRPr="00EA37BF">
        <w:rPr>
          <w:spacing w:val="-10"/>
          <w:w w:val="65"/>
          <w:position w:val="-57"/>
          <w:sz w:val="64"/>
          <w:lang w:val="en-US"/>
        </w:rPr>
        <w:t>\</w:t>
      </w:r>
      <w:r w:rsidRPr="00EA37BF">
        <w:rPr>
          <w:position w:val="-57"/>
          <w:sz w:val="64"/>
          <w:lang w:val="en-US"/>
        </w:rPr>
        <w:tab/>
      </w:r>
      <w:r w:rsidRPr="00EA37BF">
        <w:rPr>
          <w:spacing w:val="-10"/>
          <w:w w:val="65"/>
          <w:position w:val="-7"/>
          <w:sz w:val="61"/>
          <w:lang w:val="en-US"/>
        </w:rPr>
        <w:t>\</w:t>
      </w:r>
      <w:r w:rsidRPr="00EA37BF">
        <w:rPr>
          <w:position w:val="-7"/>
          <w:sz w:val="61"/>
          <w:lang w:val="en-US"/>
        </w:rPr>
        <w:tab/>
      </w:r>
      <w:r w:rsidRPr="00EA37BF">
        <w:rPr>
          <w:color w:val="FFB566"/>
          <w:spacing w:val="-10"/>
          <w:w w:val="65"/>
          <w:position w:val="-18"/>
          <w:sz w:val="10"/>
          <w:lang w:val="en-US"/>
        </w:rPr>
        <w:t>'</w:t>
      </w:r>
    </w:p>
    <w:p w:rsidR="004F19BD" w:rsidRPr="00EA37BF" w:rsidRDefault="004F19BD">
      <w:pPr>
        <w:spacing w:line="84" w:lineRule="auto"/>
        <w:jc w:val="center"/>
        <w:rPr>
          <w:sz w:val="10"/>
          <w:lang w:val="en-US"/>
        </w:rPr>
        <w:sectPr w:rsidR="004F19BD" w:rsidRPr="00EA37BF">
          <w:type w:val="continuous"/>
          <w:pgSz w:w="11910" w:h="16840"/>
          <w:pgMar w:top="1920" w:right="900" w:bottom="280" w:left="1480" w:header="710" w:footer="0" w:gutter="0"/>
          <w:cols w:num="2" w:space="720" w:equalWidth="0">
            <w:col w:w="2732" w:space="75"/>
            <w:col w:w="6723"/>
          </w:cols>
        </w:sectPr>
      </w:pPr>
    </w:p>
    <w:p w:rsidR="004F19BD" w:rsidRPr="00EA37BF" w:rsidRDefault="00EA37BF">
      <w:pPr>
        <w:tabs>
          <w:tab w:val="left" w:pos="2765"/>
        </w:tabs>
        <w:spacing w:before="299" w:line="374" w:lineRule="exact"/>
        <w:ind w:left="1470"/>
        <w:rPr>
          <w:sz w:val="36"/>
          <w:lang w:val="en-US"/>
        </w:rPr>
      </w:pPr>
      <w:r>
        <w:rPr>
          <w:noProof/>
        </w:rPr>
        <mc:AlternateContent>
          <mc:Choice Requires="wps">
            <w:drawing>
              <wp:anchor distT="0" distB="0" distL="0" distR="0" simplePos="0" relativeHeight="476532736" behindDoc="1" locked="0" layoutInCell="1" allowOverlap="1">
                <wp:simplePos x="0" y="0"/>
                <wp:positionH relativeFrom="page">
                  <wp:posOffset>6067461</wp:posOffset>
                </wp:positionH>
                <wp:positionV relativeFrom="paragraph">
                  <wp:posOffset>331698</wp:posOffset>
                </wp:positionV>
                <wp:extent cx="65405" cy="60579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605790"/>
                        </a:xfrm>
                        <a:prstGeom prst="rect">
                          <a:avLst/>
                        </a:prstGeom>
                      </wps:spPr>
                      <wps:txbx>
                        <w:txbxContent>
                          <w:p w:rsidR="00EA37BF" w:rsidRDefault="00EA37BF">
                            <w:pPr>
                              <w:spacing w:line="953" w:lineRule="exact"/>
                              <w:rPr>
                                <w:sz w:val="86"/>
                              </w:rPr>
                            </w:pPr>
                            <w:r>
                              <w:rPr>
                                <w:spacing w:val="-10"/>
                                <w:w w:val="65"/>
                                <w:sz w:val="86"/>
                              </w:rPr>
                              <w:t>'</w:t>
                            </w:r>
                          </w:p>
                        </w:txbxContent>
                      </wps:txbx>
                      <wps:bodyPr wrap="square" lIns="0" tIns="0" rIns="0" bIns="0" rtlCol="0">
                        <a:noAutofit/>
                      </wps:bodyPr>
                    </wps:wsp>
                  </a:graphicData>
                </a:graphic>
              </wp:anchor>
            </w:drawing>
          </mc:Choice>
          <mc:Fallback>
            <w:pict>
              <v:shape id="Textbox 170" o:spid="_x0000_s1056" type="#_x0000_t202" style="position:absolute;left:0;text-align:left;margin-left:477.75pt;margin-top:26.1pt;width:5.15pt;height:47.7pt;z-index:-2678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" filled="f" stroked="f">
                <v:textbox inset="0,0,0,0">
                  <w:txbxContent>
                    <w:p w:rsidR="00EA37BF" w:rsidRDefault="00EA37BF">
                      <w:pPr>
                        <w:spacing w:line="953" w:lineRule="exact"/>
                        <w:rPr>
                          <w:sz w:val="86"/>
                        </w:rPr>
                      </w:pPr>
                      <w:r>
                        <w:rPr>
                          <w:spacing w:val="-10"/>
                          <w:w w:val="65"/>
                          <w:sz w:val="86"/>
                        </w:rPr>
                        <w:t>'</w:t>
                      </w:r>
                    </w:p>
                  </w:txbxContent>
                </v:textbox>
                <w10:wrap anchorx="page"/>
              </v:shape>
            </w:pict>
          </mc:Fallback>
        </mc:AlternateContent>
      </w:r>
      <w:r w:rsidRPr="00EA37BF">
        <w:rPr>
          <w:w w:val="65"/>
          <w:position w:val="-11"/>
          <w:sz w:val="45"/>
          <w:lang w:val="en-US"/>
        </w:rPr>
        <w:t>/</w:t>
      </w:r>
      <w:r w:rsidRPr="00EA37BF">
        <w:rPr>
          <w:spacing w:val="36"/>
          <w:position w:val="-11"/>
          <w:sz w:val="45"/>
          <w:lang w:val="en-US"/>
        </w:rPr>
        <w:t xml:space="preserve"> </w:t>
      </w:r>
      <w:r w:rsidRPr="00EA37BF">
        <w:rPr>
          <w:w w:val="85"/>
          <w:position w:val="26"/>
          <w:sz w:val="36"/>
          <w:lang w:val="en-US"/>
        </w:rPr>
        <w:t>/</w:t>
      </w:r>
      <w:r w:rsidRPr="00EA37BF">
        <w:rPr>
          <w:spacing w:val="21"/>
          <w:position w:val="26"/>
          <w:sz w:val="36"/>
          <w:lang w:val="en-US"/>
        </w:rPr>
        <w:t xml:space="preserve">  </w:t>
      </w:r>
      <w:r w:rsidRPr="00EA37BF">
        <w:rPr>
          <w:spacing w:val="-10"/>
          <w:w w:val="65"/>
          <w:position w:val="-23"/>
          <w:sz w:val="57"/>
          <w:lang w:val="en-US"/>
        </w:rPr>
        <w:t>/</w:t>
      </w:r>
      <w:r w:rsidRPr="00EA37BF">
        <w:rPr>
          <w:position w:val="-23"/>
          <w:sz w:val="57"/>
          <w:lang w:val="en-US"/>
        </w:rPr>
        <w:tab/>
      </w:r>
      <w:r w:rsidRPr="00EA37BF">
        <w:rPr>
          <w:rFonts w:ascii="Arial"/>
          <w:spacing w:val="-22"/>
          <w:w w:val="50"/>
          <w:position w:val="16"/>
          <w:sz w:val="41"/>
          <w:lang w:val="en-US"/>
        </w:rPr>
        <w:t>--</w:t>
      </w:r>
      <w:r w:rsidRPr="00EA37BF">
        <w:rPr>
          <w:rFonts w:ascii="Arial"/>
          <w:spacing w:val="-71"/>
          <w:w w:val="50"/>
          <w:position w:val="16"/>
          <w:sz w:val="41"/>
          <w:lang w:val="en-US"/>
        </w:rPr>
        <w:t>-</w:t>
      </w:r>
      <w:r w:rsidRPr="00EA37BF">
        <w:rPr>
          <w:spacing w:val="-22"/>
          <w:w w:val="50"/>
          <w:sz w:val="36"/>
          <w:lang w:val="en-US"/>
        </w:rPr>
        <w:t>..</w:t>
      </w:r>
      <w:r w:rsidRPr="00EA37BF">
        <w:rPr>
          <w:rFonts w:ascii="Arial"/>
          <w:spacing w:val="-22"/>
          <w:w w:val="50"/>
          <w:position w:val="16"/>
          <w:sz w:val="41"/>
          <w:lang w:val="en-US"/>
        </w:rPr>
        <w:t>-</w:t>
      </w:r>
      <w:r w:rsidRPr="00EA37BF">
        <w:rPr>
          <w:spacing w:val="-22"/>
          <w:w w:val="50"/>
          <w:sz w:val="36"/>
          <w:lang w:val="en-US"/>
        </w:rPr>
        <w:t>.</w:t>
      </w:r>
      <w:r w:rsidRPr="00EA37BF">
        <w:rPr>
          <w:rFonts w:ascii="Arial"/>
          <w:spacing w:val="-22"/>
          <w:w w:val="50"/>
          <w:position w:val="16"/>
          <w:sz w:val="41"/>
          <w:lang w:val="en-US"/>
        </w:rPr>
        <w:t>-</w:t>
      </w:r>
      <w:r w:rsidRPr="00EA37BF">
        <w:rPr>
          <w:spacing w:val="-22"/>
          <w:w w:val="50"/>
          <w:sz w:val="36"/>
          <w:lang w:val="en-US"/>
        </w:rPr>
        <w:t>.._,_</w:t>
      </w:r>
    </w:p>
    <w:p w:rsidR="004F19BD" w:rsidRPr="00EA37BF" w:rsidRDefault="00EA37BF">
      <w:pPr>
        <w:tabs>
          <w:tab w:val="left" w:pos="1635"/>
          <w:tab w:val="left" w:pos="3255"/>
          <w:tab w:val="left" w:pos="4548"/>
        </w:tabs>
        <w:spacing w:line="674" w:lineRule="exact"/>
        <w:ind w:left="885"/>
        <w:rPr>
          <w:sz w:val="58"/>
          <w:lang w:val="en-US"/>
        </w:rPr>
      </w:pPr>
      <w:r w:rsidRPr="00EA37BF">
        <w:rPr>
          <w:lang w:val="en-US"/>
        </w:rPr>
        <w:br w:type="column"/>
      </w:r>
      <w:r w:rsidRPr="00EA37BF">
        <w:rPr>
          <w:spacing w:val="-5"/>
          <w:w w:val="90"/>
          <w:position w:val="-8"/>
          <w:sz w:val="28"/>
          <w:lang w:val="en-US"/>
        </w:rPr>
        <w:t>.,</w:t>
      </w:r>
      <w:r w:rsidRPr="00EA37BF">
        <w:rPr>
          <w:position w:val="-8"/>
          <w:sz w:val="28"/>
          <w:lang w:val="en-US"/>
        </w:rPr>
        <w:tab/>
      </w:r>
      <w:r w:rsidRPr="00EA37BF">
        <w:rPr>
          <w:spacing w:val="-10"/>
          <w:sz w:val="61"/>
          <w:lang w:val="en-US"/>
        </w:rPr>
        <w:t>\</w:t>
      </w:r>
      <w:r w:rsidRPr="00EA37BF">
        <w:rPr>
          <w:sz w:val="61"/>
          <w:lang w:val="en-US"/>
        </w:rPr>
        <w:tab/>
      </w:r>
      <w:r w:rsidRPr="00EA37BF">
        <w:rPr>
          <w:spacing w:val="-10"/>
          <w:position w:val="-33"/>
          <w:sz w:val="109"/>
          <w:lang w:val="en-US"/>
        </w:rPr>
        <w:t>'</w:t>
      </w:r>
      <w:r w:rsidRPr="00EA37BF">
        <w:rPr>
          <w:position w:val="-33"/>
          <w:sz w:val="109"/>
          <w:lang w:val="en-US"/>
        </w:rPr>
        <w:tab/>
      </w:r>
      <w:r w:rsidRPr="00EA37BF">
        <w:rPr>
          <w:spacing w:val="-10"/>
          <w:sz w:val="58"/>
          <w:lang w:val="en-US"/>
        </w:rPr>
        <w:t>\</w:t>
      </w:r>
    </w:p>
    <w:p w:rsidR="004F19BD" w:rsidRPr="00EA37BF" w:rsidRDefault="004F19BD">
      <w:pPr>
        <w:spacing w:line="674" w:lineRule="exact"/>
        <w:rPr>
          <w:sz w:val="58"/>
          <w:lang w:val="en-US"/>
        </w:rPr>
        <w:sectPr w:rsidR="004F19BD" w:rsidRPr="00EA37BF">
          <w:type w:val="continuous"/>
          <w:pgSz w:w="11910" w:h="16840"/>
          <w:pgMar w:top="1920" w:right="900" w:bottom="280" w:left="1480" w:header="710" w:footer="0" w:gutter="0"/>
          <w:cols w:num="2" w:space="720" w:equalWidth="0">
            <w:col w:w="3367" w:space="40"/>
            <w:col w:w="6123"/>
          </w:cols>
        </w:sectPr>
      </w:pPr>
    </w:p>
    <w:p w:rsidR="004F19BD" w:rsidRPr="00EA37BF" w:rsidRDefault="00EA37BF">
      <w:pPr>
        <w:spacing w:before="107" w:line="383" w:lineRule="exact"/>
        <w:ind w:right="446"/>
        <w:jc w:val="right"/>
        <w:rPr>
          <w:sz w:val="38"/>
          <w:lang w:val="en-US"/>
        </w:rPr>
      </w:pPr>
      <w:r w:rsidRPr="00EA37BF">
        <w:rPr>
          <w:spacing w:val="-10"/>
          <w:w w:val="75"/>
          <w:sz w:val="38"/>
          <w:lang w:val="en-US"/>
        </w:rPr>
        <w:t>/</w:t>
      </w:r>
    </w:p>
    <w:p w:rsidR="004F19BD" w:rsidRPr="00EA37BF" w:rsidRDefault="00EA37BF">
      <w:pPr>
        <w:tabs>
          <w:tab w:val="left" w:pos="1924"/>
          <w:tab w:val="left" w:pos="2441"/>
        </w:tabs>
        <w:spacing w:line="117" w:lineRule="exact"/>
        <w:ind w:left="1222"/>
        <w:rPr>
          <w:i/>
          <w:sz w:val="43"/>
          <w:lang w:val="en-US"/>
        </w:rPr>
      </w:pPr>
      <w:r>
        <w:rPr>
          <w:noProof/>
        </w:rPr>
        <mc:AlternateContent>
          <mc:Choice Requires="wps">
            <w:drawing>
              <wp:anchor distT="0" distB="0" distL="0" distR="0" simplePos="0" relativeHeight="15775232" behindDoc="0" locked="0" layoutInCell="1" allowOverlap="1">
                <wp:simplePos x="0" y="0"/>
                <wp:positionH relativeFrom="page">
                  <wp:posOffset>1699348</wp:posOffset>
                </wp:positionH>
                <wp:positionV relativeFrom="paragraph">
                  <wp:posOffset>94581</wp:posOffset>
                </wp:positionV>
                <wp:extent cx="65405" cy="23495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234950"/>
                        </a:xfrm>
                        <a:prstGeom prst="rect">
                          <a:avLst/>
                        </a:prstGeom>
                      </wps:spPr>
                      <wps:txbx>
                        <w:txbxContent>
                          <w:p w:rsidR="00EA37BF" w:rsidRDefault="00EA37BF">
                            <w:pPr>
                              <w:spacing w:line="369" w:lineRule="exact"/>
                              <w:rPr>
                                <w:rFonts w:ascii="Arial"/>
                                <w:sz w:val="33"/>
                              </w:rPr>
                            </w:pPr>
                            <w:r>
                              <w:rPr>
                                <w:rFonts w:ascii="Arial"/>
                                <w:color w:val="3D0E16"/>
                                <w:spacing w:val="-10"/>
                                <w:w w:val="110"/>
                                <w:sz w:val="33"/>
                              </w:rPr>
                              <w:t>.</w:t>
                            </w:r>
                          </w:p>
                        </w:txbxContent>
                      </wps:txbx>
                      <wps:bodyPr wrap="square" lIns="0" tIns="0" rIns="0" bIns="0" rtlCol="0">
                        <a:noAutofit/>
                      </wps:bodyPr>
                    </wps:wsp>
                  </a:graphicData>
                </a:graphic>
              </wp:anchor>
            </w:drawing>
          </mc:Choice>
          <mc:Fallback>
            <w:pict>
              <v:shape id="Textbox 171" o:spid="_x0000_s1057" type="#_x0000_t202" style="position:absolute;left:0;text-align:left;margin-left:133.8pt;margin-top:7.45pt;width:5.15pt;height:18.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" filled="f" stroked="f">
                <v:textbox inset="0,0,0,0">
                  <w:txbxContent>
                    <w:p w:rsidR="00EA37BF" w:rsidRDefault="00EA37BF">
                      <w:pPr>
                        <w:spacing w:line="369" w:lineRule="exact"/>
                        <w:rPr>
                          <w:rFonts w:ascii="Arial"/>
                          <w:sz w:val="33"/>
                        </w:rPr>
                      </w:pPr>
                      <w:r>
                        <w:rPr>
                          <w:rFonts w:ascii="Arial"/>
                          <w:color w:val="3D0E16"/>
                          <w:spacing w:val="-10"/>
                          <w:w w:val="110"/>
                          <w:sz w:val="33"/>
                        </w:rPr>
                        <w:t>.</w:t>
                      </w:r>
                    </w:p>
                  </w:txbxContent>
                </v:textbox>
                <w10:wrap anchorx="page"/>
              </v:shape>
            </w:pict>
          </mc:Fallback>
        </mc:AlternateContent>
      </w:r>
      <w:r w:rsidRPr="00EA37BF">
        <w:rPr>
          <w:rFonts w:ascii="Arial" w:hAnsi="Arial"/>
          <w:color w:val="FFFF72"/>
          <w:spacing w:val="-5"/>
          <w:sz w:val="16"/>
          <w:lang w:val="en-US"/>
        </w:rPr>
        <w:t>,</w:t>
      </w:r>
      <w:r w:rsidRPr="00EA37BF">
        <w:rPr>
          <w:rFonts w:ascii="Arial" w:hAnsi="Arial"/>
          <w:color w:val="422116"/>
          <w:spacing w:val="-5"/>
          <w:sz w:val="16"/>
          <w:lang w:val="en-US"/>
        </w:rPr>
        <w:t>,</w:t>
      </w:r>
      <w:r w:rsidRPr="00EA37BF">
        <w:rPr>
          <w:rFonts w:ascii="Arial" w:hAnsi="Arial"/>
          <w:color w:val="422116"/>
          <w:sz w:val="16"/>
          <w:lang w:val="en-US"/>
        </w:rPr>
        <w:tab/>
      </w:r>
      <w:r w:rsidRPr="00EA37BF">
        <w:rPr>
          <w:rFonts w:ascii="Arial" w:hAnsi="Arial"/>
          <w:i/>
          <w:spacing w:val="-5"/>
          <w:position w:val="2"/>
          <w:sz w:val="37"/>
          <w:lang w:val="en-US"/>
        </w:rPr>
        <w:t>'(</w:t>
      </w:r>
      <w:r w:rsidRPr="00EA37BF">
        <w:rPr>
          <w:rFonts w:ascii="Arial" w:hAnsi="Arial"/>
          <w:i/>
          <w:position w:val="2"/>
          <w:sz w:val="37"/>
          <w:lang w:val="en-US"/>
        </w:rPr>
        <w:tab/>
      </w:r>
      <w:r w:rsidRPr="00EA37BF">
        <w:rPr>
          <w:i/>
          <w:color w:val="161316"/>
          <w:spacing w:val="-5"/>
          <w:position w:val="-3"/>
          <w:sz w:val="43"/>
          <w:lang w:val="en-US"/>
        </w:rPr>
        <w:t>(</w:t>
      </w:r>
      <w:r>
        <w:rPr>
          <w:i/>
          <w:color w:val="161316"/>
          <w:spacing w:val="-5"/>
          <w:position w:val="-3"/>
          <w:sz w:val="43"/>
        </w:rPr>
        <w:t>Ь</w:t>
      </w:r>
    </w:p>
    <w:p w:rsidR="004F19BD" w:rsidRPr="00EA37BF" w:rsidRDefault="00EA37BF">
      <w:pPr>
        <w:tabs>
          <w:tab w:val="left" w:pos="1479"/>
          <w:tab w:val="left" w:pos="2533"/>
        </w:tabs>
        <w:spacing w:before="10" w:line="206" w:lineRule="auto"/>
        <w:ind w:left="624"/>
        <w:rPr>
          <w:sz w:val="37"/>
          <w:lang w:val="en-US"/>
        </w:rPr>
      </w:pPr>
      <w:r w:rsidRPr="00EA37BF">
        <w:rPr>
          <w:lang w:val="en-US"/>
        </w:rPr>
        <w:br w:type="column"/>
      </w:r>
      <w:r w:rsidRPr="00EA37BF">
        <w:rPr>
          <w:i/>
          <w:color w:val="161316"/>
          <w:spacing w:val="-4"/>
          <w:position w:val="-26"/>
          <w:sz w:val="30"/>
          <w:lang w:val="en-US"/>
        </w:rPr>
        <w:t>'"\</w:t>
      </w:r>
      <w:r w:rsidRPr="00EA37BF">
        <w:rPr>
          <w:rFonts w:ascii="Arial"/>
          <w:spacing w:val="-4"/>
          <w:position w:val="-21"/>
          <w:sz w:val="45"/>
          <w:lang w:val="en-US"/>
        </w:rPr>
        <w:t>'</w:t>
      </w:r>
      <w:r w:rsidRPr="00EA37BF">
        <w:rPr>
          <w:rFonts w:ascii="Arial"/>
          <w:position w:val="-21"/>
          <w:sz w:val="45"/>
          <w:lang w:val="en-US"/>
        </w:rPr>
        <w:tab/>
      </w:r>
      <w:r w:rsidRPr="00EA37BF">
        <w:rPr>
          <w:color w:val="161316"/>
          <w:spacing w:val="-5"/>
          <w:w w:val="95"/>
          <w:sz w:val="47"/>
          <w:lang w:val="en-US"/>
        </w:rPr>
        <w:t>1\</w:t>
      </w:r>
      <w:r w:rsidRPr="00EA37BF">
        <w:rPr>
          <w:color w:val="161316"/>
          <w:sz w:val="47"/>
          <w:lang w:val="en-US"/>
        </w:rPr>
        <w:tab/>
      </w:r>
      <w:r w:rsidRPr="00EA37BF">
        <w:rPr>
          <w:spacing w:val="-28"/>
          <w:w w:val="90"/>
          <w:sz w:val="37"/>
          <w:lang w:val="en-US"/>
        </w:rPr>
        <w:t>\</w:t>
      </w:r>
    </w:p>
    <w:p w:rsidR="004F19BD" w:rsidRPr="00EA37BF" w:rsidRDefault="00EA37BF">
      <w:pPr>
        <w:spacing w:line="146" w:lineRule="exact"/>
        <w:ind w:right="351"/>
        <w:jc w:val="center"/>
        <w:rPr>
          <w:rFonts w:ascii="Arial"/>
          <w:i/>
          <w:sz w:val="19"/>
          <w:lang w:val="en-US"/>
        </w:rPr>
      </w:pPr>
      <w:r w:rsidRPr="00EA37BF">
        <w:rPr>
          <w:rFonts w:ascii="Arial"/>
          <w:i/>
          <w:color w:val="161316"/>
          <w:spacing w:val="-5"/>
          <w:w w:val="110"/>
          <w:sz w:val="19"/>
          <w:lang w:val="en-US"/>
        </w:rPr>
        <w:t>=:</w:t>
      </w:r>
    </w:p>
    <w:p w:rsidR="004F19BD" w:rsidRPr="00EA37BF" w:rsidRDefault="00EA37BF">
      <w:pPr>
        <w:spacing w:line="519" w:lineRule="exact"/>
        <w:ind w:right="1128"/>
        <w:jc w:val="center"/>
        <w:rPr>
          <w:rFonts w:ascii="Arial"/>
          <w:sz w:val="51"/>
          <w:lang w:val="en-US"/>
        </w:rPr>
      </w:pPr>
      <w:r w:rsidRPr="00EA37BF">
        <w:rPr>
          <w:lang w:val="en-US"/>
        </w:rPr>
        <w:br w:type="column"/>
      </w:r>
      <w:r w:rsidRPr="00EA37BF">
        <w:rPr>
          <w:rFonts w:ascii="Arial"/>
          <w:spacing w:val="-10"/>
          <w:w w:val="95"/>
          <w:sz w:val="51"/>
          <w:lang w:val="en-US"/>
        </w:rPr>
        <w:t>\</w:t>
      </w:r>
    </w:p>
    <w:p w:rsidR="004F19BD" w:rsidRPr="00EA37BF" w:rsidRDefault="00EA37BF">
      <w:pPr>
        <w:spacing w:line="89" w:lineRule="exact"/>
        <w:rPr>
          <w:lang w:val="en-US"/>
        </w:rPr>
      </w:pPr>
      <w:r w:rsidRPr="00EA37BF">
        <w:rPr>
          <w:spacing w:val="-5"/>
          <w:w w:val="75"/>
          <w:lang w:val="en-US"/>
        </w:rPr>
        <w:t>1;.</w:t>
      </w:r>
    </w:p>
    <w:p w:rsidR="004F19BD" w:rsidRPr="00EA37BF" w:rsidRDefault="004F19BD">
      <w:pPr>
        <w:spacing w:line="89" w:lineRule="exact"/>
        <w:rPr>
          <w:lang w:val="en-US"/>
        </w:rPr>
        <w:sectPr w:rsidR="004F19BD" w:rsidRPr="00EA37BF">
          <w:type w:val="continuous"/>
          <w:pgSz w:w="11910" w:h="16840"/>
          <w:pgMar w:top="1920" w:right="900" w:bottom="280" w:left="1480" w:header="710" w:footer="0" w:gutter="0"/>
          <w:cols w:num="3" w:space="720" w:equalWidth="0">
            <w:col w:w="2840" w:space="40"/>
            <w:col w:w="2609" w:space="19"/>
            <w:col w:w="4022"/>
          </w:cols>
        </w:sectPr>
      </w:pPr>
    </w:p>
    <w:p w:rsidR="004F19BD" w:rsidRPr="00EA37BF" w:rsidRDefault="00EA37BF">
      <w:pPr>
        <w:tabs>
          <w:tab w:val="left" w:pos="402"/>
          <w:tab w:val="left" w:pos="727"/>
        </w:tabs>
        <w:spacing w:line="64" w:lineRule="exact"/>
        <w:ind w:right="38"/>
        <w:jc w:val="right"/>
        <w:rPr>
          <w:sz w:val="20"/>
          <w:lang w:val="en-US"/>
        </w:rPr>
      </w:pPr>
      <w:r w:rsidRPr="00EA37BF">
        <w:rPr>
          <w:color w:val="835921"/>
          <w:spacing w:val="-10"/>
          <w:w w:val="195"/>
          <w:lang w:val="en-US"/>
        </w:rPr>
        <w:t>-</w:t>
      </w:r>
      <w:r w:rsidRPr="00EA37BF">
        <w:rPr>
          <w:color w:val="835921"/>
          <w:lang w:val="en-US"/>
        </w:rPr>
        <w:tab/>
      </w:r>
      <w:r w:rsidRPr="00EA37BF">
        <w:rPr>
          <w:color w:val="FF8E38"/>
          <w:spacing w:val="-5"/>
          <w:position w:val="1"/>
          <w:sz w:val="19"/>
          <w:lang w:val="en-US"/>
        </w:rPr>
        <w:t>.</w:t>
      </w:r>
      <w:r w:rsidRPr="00EA37BF">
        <w:rPr>
          <w:color w:val="3D0E16"/>
          <w:spacing w:val="-5"/>
          <w:position w:val="1"/>
          <w:sz w:val="19"/>
          <w:lang w:val="en-US"/>
        </w:rPr>
        <w:t>,</w:t>
      </w:r>
      <w:r w:rsidRPr="00EA37BF">
        <w:rPr>
          <w:color w:val="3D0E16"/>
          <w:position w:val="1"/>
          <w:sz w:val="19"/>
          <w:lang w:val="en-US"/>
        </w:rPr>
        <w:tab/>
      </w:r>
      <w:r w:rsidRPr="00EA37BF">
        <w:rPr>
          <w:color w:val="642A31"/>
          <w:spacing w:val="-10"/>
          <w:position w:val="1"/>
          <w:sz w:val="20"/>
          <w:lang w:val="en-US"/>
        </w:rPr>
        <w:t>,</w:t>
      </w:r>
    </w:p>
    <w:p w:rsidR="004F19BD" w:rsidRPr="00EA37BF" w:rsidRDefault="00EA37BF">
      <w:pPr>
        <w:spacing w:line="187" w:lineRule="exact"/>
        <w:ind w:right="603"/>
        <w:jc w:val="center"/>
        <w:rPr>
          <w:rFonts w:ascii="Arial"/>
          <w:sz w:val="20"/>
          <w:lang w:val="en-US"/>
        </w:rPr>
      </w:pPr>
      <w:r w:rsidRPr="00EA37BF">
        <w:rPr>
          <w:rFonts w:ascii="Arial"/>
          <w:color w:val="6B4634"/>
          <w:spacing w:val="-10"/>
          <w:w w:val="110"/>
          <w:sz w:val="20"/>
          <w:lang w:val="en-US"/>
        </w:rPr>
        <w:t>'</w:t>
      </w:r>
    </w:p>
    <w:p w:rsidR="004F19BD" w:rsidRPr="00EA37BF" w:rsidRDefault="00EA37BF">
      <w:pPr>
        <w:spacing w:line="119" w:lineRule="exact"/>
        <w:jc w:val="right"/>
        <w:rPr>
          <w:b/>
          <w:i/>
          <w:sz w:val="25"/>
          <w:lang w:val="en-US"/>
        </w:rPr>
      </w:pPr>
      <w:r w:rsidRPr="00EA37BF">
        <w:rPr>
          <w:lang w:val="en-US"/>
        </w:rPr>
        <w:br w:type="column"/>
      </w:r>
      <w:proofErr w:type="spellStart"/>
      <w:r w:rsidRPr="00EA37BF">
        <w:rPr>
          <w:b/>
          <w:i/>
          <w:color w:val="161316"/>
          <w:spacing w:val="-5"/>
          <w:w w:val="110"/>
          <w:sz w:val="25"/>
          <w:lang w:val="en-US"/>
        </w:rPr>
        <w:t>P"</w:t>
      </w:r>
      <w:r w:rsidRPr="00EA37BF">
        <w:rPr>
          <w:b/>
          <w:i/>
          <w:color w:val="FF0000"/>
          <w:spacing w:val="-5"/>
          <w:w w:val="110"/>
          <w:sz w:val="25"/>
          <w:lang w:val="en-US"/>
        </w:rPr>
        <w:t>t</w:t>
      </w:r>
      <w:proofErr w:type="spellEnd"/>
    </w:p>
    <w:p w:rsidR="004F19BD" w:rsidRDefault="00EA37BF">
      <w:pPr>
        <w:spacing w:line="206" w:lineRule="exact"/>
        <w:ind w:right="13"/>
        <w:jc w:val="right"/>
      </w:pPr>
      <w:r>
        <w:rPr>
          <w:smallCaps/>
          <w:color w:val="161316"/>
          <w:spacing w:val="-4"/>
          <w:w w:val="65"/>
        </w:rPr>
        <w:t>J!!о</w:t>
      </w:r>
    </w:p>
    <w:p w:rsidR="004F19BD" w:rsidRDefault="00EA37BF">
      <w:pPr>
        <w:tabs>
          <w:tab w:val="left" w:pos="1728"/>
        </w:tabs>
        <w:spacing w:line="84" w:lineRule="exact"/>
        <w:ind w:left="564"/>
        <w:rPr>
          <w:rFonts w:ascii="Arial"/>
          <w:sz w:val="20"/>
        </w:rPr>
      </w:pPr>
      <w:r>
        <w:br w:type="column"/>
      </w:r>
      <w:r>
        <w:rPr>
          <w:color w:val="161316"/>
          <w:spacing w:val="-5"/>
          <w:w w:val="115"/>
          <w:sz w:val="37"/>
        </w:rPr>
        <w:t>\'</w:t>
      </w:r>
      <w:r>
        <w:rPr>
          <w:color w:val="161316"/>
          <w:sz w:val="37"/>
        </w:rPr>
        <w:tab/>
      </w:r>
      <w:r>
        <w:rPr>
          <w:rFonts w:ascii="Arial"/>
          <w:color w:val="161316"/>
          <w:spacing w:val="-10"/>
          <w:w w:val="115"/>
          <w:position w:val="5"/>
          <w:sz w:val="20"/>
        </w:rPr>
        <w:t>"</w:t>
      </w:r>
    </w:p>
    <w:p w:rsidR="004F19BD" w:rsidRDefault="00EA37BF">
      <w:pPr>
        <w:tabs>
          <w:tab w:val="left" w:pos="513"/>
        </w:tabs>
        <w:spacing w:line="241" w:lineRule="exact"/>
        <w:ind w:left="293"/>
        <w:rPr>
          <w:rFonts w:ascii="Arial" w:hAnsi="Arial"/>
          <w:sz w:val="49"/>
        </w:rPr>
      </w:pPr>
      <w:r>
        <w:rPr>
          <w:noProof/>
        </w:rPr>
        <mc:AlternateContent>
          <mc:Choice Requires="wps">
            <w:drawing>
              <wp:anchor distT="0" distB="0" distL="0" distR="0" simplePos="0" relativeHeight="476525568" behindDoc="1" locked="0" layoutInCell="1" allowOverlap="1">
                <wp:simplePos x="0" y="0"/>
                <wp:positionH relativeFrom="page">
                  <wp:posOffset>3394308</wp:posOffset>
                </wp:positionH>
                <wp:positionV relativeFrom="paragraph">
                  <wp:posOffset>242092</wp:posOffset>
                </wp:positionV>
                <wp:extent cx="171450" cy="38925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389255"/>
                        </a:xfrm>
                        <a:prstGeom prst="rect">
                          <a:avLst/>
                        </a:prstGeom>
                      </wps:spPr>
                      <wps:txbx>
                        <w:txbxContent>
                          <w:p w:rsidR="00EA37BF" w:rsidRDefault="00EA37BF">
                            <w:pPr>
                              <w:rPr>
                                <w:rFonts w:ascii="Courier New"/>
                                <w:i/>
                                <w:sz w:val="54"/>
                              </w:rPr>
                            </w:pPr>
                            <w:r>
                              <w:rPr>
                                <w:rFonts w:ascii="Courier New"/>
                                <w:i/>
                                <w:spacing w:val="-10"/>
                                <w:w w:val="80"/>
                                <w:sz w:val="54"/>
                              </w:rPr>
                              <w:t>1</w:t>
                            </w:r>
                          </w:p>
                        </w:txbxContent>
                      </wps:txbx>
                      <wps:bodyPr wrap="square" lIns="0" tIns="0" rIns="0" bIns="0" rtlCol="0">
                        <a:noAutofit/>
                      </wps:bodyPr>
                    </wps:wsp>
                  </a:graphicData>
                </a:graphic>
              </wp:anchor>
            </w:drawing>
          </mc:Choice>
          <mc:Fallback>
            <w:pict>
              <v:shape id="Textbox 172" o:spid="_x0000_s1058" type="#_x0000_t202" style="position:absolute;left:0;text-align:left;margin-left:267.25pt;margin-top:19.05pt;width:13.5pt;height:30.65pt;z-index:-2679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" filled="f" stroked="f">
                <v:textbox inset="0,0,0,0">
                  <w:txbxContent>
                    <w:p w:rsidR="00EA37BF" w:rsidRDefault="00EA37BF">
                      <w:pPr>
                        <w:rPr>
                          <w:rFonts w:ascii="Courier New"/>
                          <w:i/>
                          <w:sz w:val="54"/>
                        </w:rPr>
                      </w:pPr>
                      <w:r>
                        <w:rPr>
                          <w:rFonts w:ascii="Courier New"/>
                          <w:i/>
                          <w:spacing w:val="-10"/>
                          <w:w w:val="80"/>
                          <w:sz w:val="54"/>
                        </w:rPr>
                        <w:t>1</w:t>
                      </w:r>
                    </w:p>
                  </w:txbxContent>
                </v:textbox>
                <w10:wrap anchorx="page"/>
              </v:shape>
            </w:pict>
          </mc:Fallback>
        </mc:AlternateContent>
      </w:r>
      <w:r>
        <w:rPr>
          <w:rFonts w:ascii="Arial" w:hAnsi="Arial"/>
          <w:color w:val="A5544D"/>
          <w:spacing w:val="-10"/>
          <w:w w:val="85"/>
          <w:position w:val="1"/>
          <w:sz w:val="17"/>
        </w:rPr>
        <w:t>'</w:t>
      </w:r>
      <w:r>
        <w:rPr>
          <w:rFonts w:ascii="Arial" w:hAnsi="Arial"/>
          <w:color w:val="A5544D"/>
          <w:position w:val="1"/>
          <w:sz w:val="17"/>
        </w:rPr>
        <w:tab/>
      </w:r>
      <w:r>
        <w:rPr>
          <w:rFonts w:ascii="Arial" w:hAnsi="Arial"/>
          <w:color w:val="2D2D01"/>
          <w:w w:val="105"/>
          <w:sz w:val="49"/>
        </w:rPr>
        <w:t>г</w:t>
      </w:r>
      <w:r>
        <w:rPr>
          <w:rFonts w:ascii="Arial" w:hAnsi="Arial"/>
          <w:color w:val="2D2D01"/>
          <w:spacing w:val="46"/>
          <w:w w:val="105"/>
          <w:sz w:val="49"/>
        </w:rPr>
        <w:t xml:space="preserve"> </w:t>
      </w:r>
      <w:r>
        <w:rPr>
          <w:rFonts w:ascii="Arial" w:hAnsi="Arial"/>
          <w:color w:val="3D0E16"/>
          <w:spacing w:val="-10"/>
          <w:w w:val="105"/>
          <w:sz w:val="49"/>
        </w:rPr>
        <w:t>'</w:t>
      </w:r>
    </w:p>
    <w:p w:rsidR="004F19BD" w:rsidRDefault="004F19BD">
      <w:pPr>
        <w:spacing w:line="241" w:lineRule="exact"/>
        <w:rPr>
          <w:rFonts w:ascii="Arial" w:hAnsi="Arial"/>
          <w:sz w:val="49"/>
        </w:rPr>
        <w:sectPr w:rsidR="004F19BD">
          <w:type w:val="continuous"/>
          <w:pgSz w:w="11910" w:h="16840"/>
          <w:pgMar w:top="1920" w:right="900" w:bottom="280" w:left="1480" w:header="710" w:footer="0" w:gutter="0"/>
          <w:cols w:num="3" w:space="720" w:equalWidth="0">
            <w:col w:w="2439" w:space="87"/>
            <w:col w:w="1302" w:space="39"/>
            <w:col w:w="5663"/>
          </w:cols>
        </w:sectPr>
      </w:pPr>
    </w:p>
    <w:p w:rsidR="004F19BD" w:rsidRDefault="00EA37BF">
      <w:pPr>
        <w:tabs>
          <w:tab w:val="left" w:pos="301"/>
        </w:tabs>
        <w:spacing w:before="186" w:line="402" w:lineRule="exact"/>
        <w:jc w:val="right"/>
        <w:rPr>
          <w:sz w:val="50"/>
        </w:rPr>
      </w:pPr>
      <w:r>
        <w:rPr>
          <w:noProof/>
        </w:rPr>
        <mc:AlternateContent>
          <mc:Choice Requires="wps">
            <w:drawing>
              <wp:anchor distT="0" distB="0" distL="0" distR="0" simplePos="0" relativeHeight="15768064" behindDoc="0" locked="0" layoutInCell="1" allowOverlap="1">
                <wp:simplePos x="0" y="0"/>
                <wp:positionH relativeFrom="page">
                  <wp:posOffset>2053748</wp:posOffset>
                </wp:positionH>
                <wp:positionV relativeFrom="paragraph">
                  <wp:posOffset>385658</wp:posOffset>
                </wp:positionV>
                <wp:extent cx="71120" cy="78168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781685"/>
                        </a:xfrm>
                        <a:prstGeom prst="rect">
                          <a:avLst/>
                        </a:prstGeom>
                      </wps:spPr>
                      <wps:txbx>
                        <w:txbxContent>
                          <w:p w:rsidR="00EA37BF" w:rsidRDefault="00EA37BF">
                            <w:pPr>
                              <w:spacing w:line="1230" w:lineRule="exact"/>
                              <w:rPr>
                                <w:rFonts w:ascii="Arial"/>
                                <w:sz w:val="110"/>
                              </w:rPr>
                            </w:pPr>
                            <w:r>
                              <w:rPr>
                                <w:rFonts w:ascii="Arial"/>
                                <w:spacing w:val="-136"/>
                                <w:sz w:val="110"/>
                              </w:rPr>
                              <w:t>'</w:t>
                            </w:r>
                          </w:p>
                        </w:txbxContent>
                      </wps:txbx>
                      <wps:bodyPr wrap="square" lIns="0" tIns="0" rIns="0" bIns="0" rtlCol="0">
                        <a:noAutofit/>
                      </wps:bodyPr>
                    </wps:wsp>
                  </a:graphicData>
                </a:graphic>
              </wp:anchor>
            </w:drawing>
          </mc:Choice>
          <mc:Fallback>
            <w:pict>
              <v:shape id="Textbox 173" o:spid="_x0000_s1059" type="#_x0000_t202" style="position:absolute;left:0;text-align:left;margin-left:161.7pt;margin-top:30.35pt;width:5.6pt;height:61.55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" filled="f" stroked="f">
                <v:textbox inset="0,0,0,0">
                  <w:txbxContent>
                    <w:p w:rsidR="00EA37BF" w:rsidRDefault="00EA37BF">
                      <w:pPr>
                        <w:spacing w:line="1230" w:lineRule="exact"/>
                        <w:rPr>
                          <w:rFonts w:ascii="Arial"/>
                          <w:sz w:val="110"/>
                        </w:rPr>
                      </w:pPr>
                      <w:r>
                        <w:rPr>
                          <w:rFonts w:ascii="Arial"/>
                          <w:spacing w:val="-136"/>
                          <w:sz w:val="110"/>
                        </w:rPr>
                        <w:t>'</w:t>
                      </w:r>
                    </w:p>
                  </w:txbxContent>
                </v:textbox>
                <w10:wrap anchorx="page"/>
              </v:shape>
            </w:pict>
          </mc:Fallback>
        </mc:AlternateContent>
      </w:r>
      <w:r>
        <w:rPr>
          <w:spacing w:val="-5"/>
          <w:w w:val="60"/>
          <w:sz w:val="34"/>
        </w:rPr>
        <w:t>'\</w:t>
      </w:r>
      <w:r>
        <w:rPr>
          <w:sz w:val="34"/>
        </w:rPr>
        <w:tab/>
      </w:r>
      <w:r>
        <w:rPr>
          <w:spacing w:val="-10"/>
          <w:w w:val="60"/>
          <w:sz w:val="50"/>
        </w:rPr>
        <w:t>\</w:t>
      </w:r>
    </w:p>
    <w:p w:rsidR="004F19BD" w:rsidRDefault="00EA37BF">
      <w:pPr>
        <w:spacing w:line="244" w:lineRule="exact"/>
        <w:ind w:left="292"/>
      </w:pPr>
      <w:r>
        <w:br w:type="column"/>
      </w:r>
      <w:r>
        <w:rPr>
          <w:w w:val="175"/>
        </w:rPr>
        <w:t xml:space="preserve">· </w:t>
      </w:r>
      <w:r>
        <w:rPr>
          <w:spacing w:val="-5"/>
          <w:w w:val="175"/>
        </w:rPr>
        <w:t>,'</w:t>
      </w:r>
    </w:p>
    <w:p w:rsidR="004F19BD" w:rsidRDefault="00EA37BF">
      <w:pPr>
        <w:spacing w:before="15"/>
        <w:ind w:right="4744"/>
        <w:jc w:val="center"/>
        <w:rPr>
          <w:b/>
        </w:rPr>
      </w:pPr>
      <w:r>
        <w:br w:type="column"/>
      </w:r>
      <w:proofErr w:type="gramStart"/>
      <w:r>
        <w:rPr>
          <w:shadow/>
          <w:color w:val="3F3D01"/>
          <w:w w:val="70"/>
          <w:position w:val="1"/>
          <w:sz w:val="17"/>
        </w:rPr>
        <w:t>,</w:t>
      </w:r>
      <w:r>
        <w:rPr>
          <w:color w:val="3F3D01"/>
          <w:w w:val="70"/>
          <w:position w:val="1"/>
          <w:sz w:val="17"/>
        </w:rPr>
        <w:t>.</w:t>
      </w:r>
      <w:r>
        <w:rPr>
          <w:color w:val="543B2B"/>
          <w:w w:val="70"/>
          <w:position w:val="7"/>
          <w:sz w:val="17"/>
        </w:rPr>
        <w:t>;;</w:t>
      </w:r>
      <w:proofErr w:type="gramEnd"/>
      <w:r>
        <w:rPr>
          <w:color w:val="543B2B"/>
          <w:spacing w:val="48"/>
          <w:w w:val="110"/>
          <w:position w:val="7"/>
          <w:sz w:val="17"/>
        </w:rPr>
        <w:t xml:space="preserve"> </w:t>
      </w:r>
      <w:r>
        <w:rPr>
          <w:color w:val="A5544D"/>
          <w:w w:val="110"/>
          <w:position w:val="7"/>
          <w:sz w:val="14"/>
        </w:rPr>
        <w:t>'</w:t>
      </w:r>
      <w:r>
        <w:rPr>
          <w:color w:val="69F9F9"/>
          <w:w w:val="110"/>
          <w:position w:val="7"/>
          <w:sz w:val="14"/>
        </w:rPr>
        <w:t>·</w:t>
      </w:r>
      <w:r>
        <w:rPr>
          <w:color w:val="69F9F9"/>
          <w:spacing w:val="-10"/>
          <w:w w:val="110"/>
          <w:position w:val="7"/>
          <w:sz w:val="14"/>
        </w:rPr>
        <w:t xml:space="preserve"> </w:t>
      </w:r>
      <w:r>
        <w:rPr>
          <w:b/>
          <w:color w:val="161316"/>
          <w:w w:val="70"/>
        </w:rPr>
        <w:t>--</w:t>
      </w:r>
      <w:r>
        <w:rPr>
          <w:b/>
          <w:color w:val="161316"/>
          <w:spacing w:val="-4"/>
          <w:w w:val="70"/>
        </w:rPr>
        <w:t>!О!!</w:t>
      </w:r>
    </w:p>
    <w:p w:rsidR="004F19BD" w:rsidRDefault="00EA37BF">
      <w:pPr>
        <w:tabs>
          <w:tab w:val="left" w:pos="1288"/>
        </w:tabs>
        <w:spacing w:before="57" w:line="239" w:lineRule="exact"/>
        <w:ind w:right="4721"/>
        <w:jc w:val="center"/>
        <w:rPr>
          <w:sz w:val="29"/>
        </w:rPr>
      </w:pPr>
      <w:r>
        <w:rPr>
          <w:color w:val="642A31"/>
          <w:w w:val="570"/>
          <w:sz w:val="19"/>
          <w:vertAlign w:val="superscript"/>
        </w:rPr>
        <w:t>\</w:t>
      </w:r>
      <w:r>
        <w:rPr>
          <w:color w:val="642A31"/>
          <w:spacing w:val="-242"/>
          <w:w w:val="570"/>
          <w:sz w:val="19"/>
        </w:rPr>
        <w:t xml:space="preserve"> </w:t>
      </w:r>
      <w:r>
        <w:rPr>
          <w:rFonts w:ascii="Arial"/>
          <w:spacing w:val="22"/>
          <w:w w:val="111"/>
          <w:sz w:val="19"/>
        </w:rPr>
        <w:t>,</w:t>
      </w:r>
      <w:r>
        <w:rPr>
          <w:rFonts w:ascii="Arial"/>
          <w:spacing w:val="14"/>
          <w:w w:val="111"/>
          <w:sz w:val="19"/>
        </w:rPr>
        <w:t>_</w:t>
      </w:r>
      <w:r>
        <w:rPr>
          <w:rFonts w:ascii="Courier New"/>
          <w:i/>
          <w:color w:val="161316"/>
          <w:spacing w:val="-129"/>
          <w:w w:val="90"/>
          <w:position w:val="10"/>
          <w:sz w:val="32"/>
        </w:rPr>
        <w:t>;</w:t>
      </w:r>
      <w:r>
        <w:rPr>
          <w:rFonts w:ascii="Arial"/>
          <w:spacing w:val="22"/>
          <w:w w:val="111"/>
          <w:sz w:val="19"/>
        </w:rPr>
        <w:t>..</w:t>
      </w:r>
      <w:r>
        <w:rPr>
          <w:rFonts w:ascii="Arial"/>
          <w:spacing w:val="9"/>
          <w:w w:val="111"/>
          <w:sz w:val="19"/>
        </w:rPr>
        <w:t>.</w:t>
      </w:r>
      <w:r>
        <w:rPr>
          <w:rFonts w:ascii="Courier New"/>
          <w:i/>
          <w:color w:val="161316"/>
          <w:spacing w:val="23"/>
          <w:w w:val="90"/>
          <w:position w:val="10"/>
          <w:sz w:val="32"/>
        </w:rPr>
        <w:t>)</w:t>
      </w:r>
      <w:r>
        <w:rPr>
          <w:rFonts w:ascii="Courier New"/>
          <w:i/>
          <w:color w:val="161316"/>
          <w:position w:val="10"/>
          <w:sz w:val="32"/>
        </w:rPr>
        <w:tab/>
      </w:r>
      <w:r>
        <w:rPr>
          <w:color w:val="161316"/>
          <w:spacing w:val="-5"/>
          <w:w w:val="105"/>
          <w:position w:val="9"/>
          <w:sz w:val="29"/>
        </w:rPr>
        <w:t>17!</w:t>
      </w:r>
    </w:p>
    <w:p w:rsidR="004F19BD" w:rsidRDefault="004F19BD">
      <w:pPr>
        <w:spacing w:line="239" w:lineRule="exact"/>
        <w:jc w:val="center"/>
        <w:rPr>
          <w:sz w:val="29"/>
        </w:rPr>
        <w:sectPr w:rsidR="004F19BD">
          <w:type w:val="continuous"/>
          <w:pgSz w:w="11910" w:h="16840"/>
          <w:pgMar w:top="1920" w:right="900" w:bottom="280" w:left="1480" w:header="710" w:footer="0" w:gutter="0"/>
          <w:cols w:num="3" w:space="720" w:equalWidth="0">
            <w:col w:w="2225" w:space="40"/>
            <w:col w:w="685" w:space="39"/>
            <w:col w:w="6541"/>
          </w:cols>
        </w:sectPr>
      </w:pPr>
    </w:p>
    <w:p w:rsidR="004F19BD" w:rsidRDefault="00EA37BF">
      <w:pPr>
        <w:spacing w:before="729"/>
        <w:jc w:val="right"/>
        <w:rPr>
          <w:sz w:val="23"/>
        </w:rPr>
      </w:pPr>
      <w:r>
        <w:rPr>
          <w:color w:val="422116"/>
          <w:spacing w:val="-4"/>
          <w:w w:val="80"/>
          <w:position w:val="-21"/>
          <w:sz w:val="39"/>
        </w:rPr>
        <w:t>.</w:t>
      </w:r>
      <w:r>
        <w:rPr>
          <w:color w:val="131A60"/>
          <w:spacing w:val="-4"/>
          <w:w w:val="80"/>
          <w:sz w:val="23"/>
        </w:rPr>
        <w:t>.,.</w:t>
      </w:r>
    </w:p>
    <w:p w:rsidR="004F19BD" w:rsidRDefault="00EA37BF">
      <w:pPr>
        <w:spacing w:line="173" w:lineRule="exact"/>
        <w:ind w:right="263"/>
        <w:jc w:val="right"/>
        <w:rPr>
          <w:sz w:val="18"/>
        </w:rPr>
      </w:pPr>
      <w:r>
        <w:br w:type="column"/>
      </w:r>
      <w:r>
        <w:rPr>
          <w:spacing w:val="-5"/>
          <w:w w:val="105"/>
          <w:sz w:val="18"/>
        </w:rPr>
        <w:t>"-</w:t>
      </w:r>
    </w:p>
    <w:p w:rsidR="004F19BD" w:rsidRDefault="00EA37BF">
      <w:pPr>
        <w:spacing w:line="1491" w:lineRule="exact"/>
        <w:ind w:left="762"/>
        <w:rPr>
          <w:sz w:val="39"/>
        </w:rPr>
      </w:pPr>
      <w:r>
        <w:rPr>
          <w:spacing w:val="-3"/>
          <w:w w:val="78"/>
          <w:position w:val="-67"/>
          <w:sz w:val="132"/>
        </w:rPr>
        <w:t>"</w:t>
      </w:r>
      <w:r>
        <w:rPr>
          <w:spacing w:val="-113"/>
          <w:w w:val="78"/>
          <w:position w:val="-67"/>
          <w:sz w:val="132"/>
        </w:rPr>
        <w:t>'</w:t>
      </w:r>
      <w:r>
        <w:rPr>
          <w:spacing w:val="-2"/>
          <w:w w:val="92"/>
          <w:sz w:val="29"/>
        </w:rPr>
        <w:t>'-</w:t>
      </w:r>
      <w:r>
        <w:rPr>
          <w:spacing w:val="-97"/>
          <w:w w:val="85"/>
          <w:sz w:val="29"/>
        </w:rPr>
        <w:t>-</w:t>
      </w:r>
      <w:r>
        <w:rPr>
          <w:spacing w:val="-30"/>
          <w:w w:val="85"/>
          <w:position w:val="11"/>
          <w:sz w:val="39"/>
        </w:rPr>
        <w:t>""</w:t>
      </w:r>
      <w:r>
        <w:rPr>
          <w:spacing w:val="-30"/>
          <w:w w:val="85"/>
          <w:sz w:val="29"/>
        </w:rPr>
        <w:t>-</w:t>
      </w:r>
      <w:r>
        <w:rPr>
          <w:spacing w:val="-30"/>
          <w:w w:val="55"/>
          <w:position w:val="11"/>
          <w:sz w:val="39"/>
        </w:rPr>
        <w:t>"</w:t>
      </w:r>
    </w:p>
    <w:p w:rsidR="004F19BD" w:rsidRDefault="00EA37BF">
      <w:pPr>
        <w:spacing w:before="24"/>
        <w:ind w:left="43"/>
        <w:rPr>
          <w:sz w:val="13"/>
        </w:rPr>
      </w:pPr>
      <w:r>
        <w:br w:type="column"/>
      </w:r>
      <w:r>
        <w:rPr>
          <w:w w:val="150"/>
          <w:sz w:val="13"/>
        </w:rPr>
        <w:t>---</w:t>
      </w:r>
      <w:r>
        <w:rPr>
          <w:spacing w:val="-10"/>
          <w:w w:val="150"/>
          <w:sz w:val="13"/>
        </w:rPr>
        <w:t>,</w:t>
      </w:r>
    </w:p>
    <w:p w:rsidR="004F19BD" w:rsidRDefault="00EA37BF">
      <w:pPr>
        <w:spacing w:before="6" w:line="155" w:lineRule="exact"/>
        <w:ind w:right="1635"/>
        <w:jc w:val="center"/>
        <w:rPr>
          <w:rFonts w:ascii="Arial"/>
          <w:sz w:val="18"/>
        </w:rPr>
      </w:pPr>
      <w:r>
        <w:br w:type="column"/>
      </w:r>
      <w:r>
        <w:rPr>
          <w:rFonts w:ascii="Arial"/>
          <w:spacing w:val="-10"/>
          <w:w w:val="90"/>
          <w:sz w:val="18"/>
        </w:rPr>
        <w:t>1</w:t>
      </w:r>
    </w:p>
    <w:p w:rsidR="004F19BD" w:rsidRDefault="00EA37BF">
      <w:pPr>
        <w:tabs>
          <w:tab w:val="left" w:pos="976"/>
          <w:tab w:val="left" w:pos="2024"/>
          <w:tab w:val="left" w:pos="3519"/>
          <w:tab w:val="left" w:pos="4768"/>
        </w:tabs>
        <w:spacing w:line="516" w:lineRule="exact"/>
        <w:ind w:right="1314"/>
        <w:jc w:val="right"/>
        <w:rPr>
          <w:rFonts w:ascii="Arial"/>
          <w:i/>
          <w:sz w:val="40"/>
        </w:rPr>
      </w:pPr>
      <w:r>
        <w:rPr>
          <w:color w:val="7E7E00"/>
          <w:w w:val="80"/>
        </w:rPr>
        <w:t>1</w:t>
      </w:r>
      <w:proofErr w:type="gramStart"/>
      <w:r>
        <w:rPr>
          <w:w w:val="80"/>
        </w:rPr>
        <w:t>/</w:t>
      </w:r>
      <w:r>
        <w:rPr>
          <w:w w:val="80"/>
          <w:position w:val="-25"/>
          <w:sz w:val="30"/>
        </w:rPr>
        <w:t>,/</w:t>
      </w:r>
      <w:proofErr w:type="gramEnd"/>
      <w:r>
        <w:rPr>
          <w:spacing w:val="-4"/>
          <w:position w:val="-25"/>
          <w:sz w:val="30"/>
        </w:rPr>
        <w:t xml:space="preserve"> </w:t>
      </w:r>
      <w:r>
        <w:rPr>
          <w:spacing w:val="-10"/>
          <w:w w:val="85"/>
        </w:rPr>
        <w:t>,</w:t>
      </w:r>
      <w:r>
        <w:tab/>
      </w:r>
      <w:r>
        <w:rPr>
          <w:rFonts w:ascii="Arial"/>
          <w:i/>
          <w:color w:val="161316"/>
          <w:spacing w:val="-10"/>
          <w:w w:val="85"/>
          <w:position w:val="-17"/>
          <w:sz w:val="39"/>
        </w:rPr>
        <w:t>V</w:t>
      </w:r>
      <w:r>
        <w:rPr>
          <w:rFonts w:ascii="Arial"/>
          <w:i/>
          <w:color w:val="161316"/>
          <w:position w:val="-17"/>
          <w:sz w:val="39"/>
        </w:rPr>
        <w:tab/>
      </w:r>
      <w:r>
        <w:rPr>
          <w:spacing w:val="-10"/>
          <w:w w:val="85"/>
          <w:position w:val="-18"/>
          <w:sz w:val="42"/>
        </w:rPr>
        <w:t>/</w:t>
      </w:r>
      <w:r>
        <w:rPr>
          <w:position w:val="-18"/>
          <w:sz w:val="42"/>
        </w:rPr>
        <w:tab/>
      </w:r>
      <w:r>
        <w:rPr>
          <w:rFonts w:ascii="Arial"/>
          <w:spacing w:val="-10"/>
          <w:w w:val="85"/>
          <w:position w:val="-32"/>
          <w:sz w:val="58"/>
        </w:rPr>
        <w:t>/</w:t>
      </w:r>
      <w:r>
        <w:rPr>
          <w:rFonts w:ascii="Arial"/>
          <w:position w:val="-32"/>
          <w:sz w:val="58"/>
        </w:rPr>
        <w:tab/>
      </w:r>
      <w:r>
        <w:rPr>
          <w:rFonts w:ascii="Arial"/>
          <w:i/>
          <w:spacing w:val="-10"/>
          <w:w w:val="85"/>
          <w:position w:val="-24"/>
          <w:sz w:val="40"/>
        </w:rPr>
        <w:t>j</w:t>
      </w:r>
    </w:p>
    <w:p w:rsidR="004F19BD" w:rsidRDefault="00EA37BF">
      <w:pPr>
        <w:tabs>
          <w:tab w:val="left" w:pos="1187"/>
          <w:tab w:val="left" w:pos="2829"/>
          <w:tab w:val="left" w:pos="4042"/>
        </w:tabs>
        <w:spacing w:line="598" w:lineRule="exact"/>
        <w:ind w:right="1380"/>
        <w:jc w:val="right"/>
        <w:rPr>
          <w:sz w:val="58"/>
        </w:rPr>
      </w:pPr>
      <w:r>
        <w:rPr>
          <w:spacing w:val="-10"/>
          <w:position w:val="4"/>
          <w:sz w:val="57"/>
        </w:rPr>
        <w:t>/</w:t>
      </w:r>
      <w:r>
        <w:rPr>
          <w:position w:val="4"/>
          <w:sz w:val="57"/>
        </w:rPr>
        <w:tab/>
      </w:r>
      <w:r>
        <w:rPr>
          <w:spacing w:val="-10"/>
          <w:sz w:val="58"/>
        </w:rPr>
        <w:t>/</w:t>
      </w:r>
      <w:r>
        <w:rPr>
          <w:sz w:val="58"/>
        </w:rPr>
        <w:tab/>
      </w:r>
      <w:r>
        <w:rPr>
          <w:i/>
          <w:spacing w:val="-10"/>
          <w:position w:val="5"/>
          <w:sz w:val="24"/>
        </w:rPr>
        <w:t>j</w:t>
      </w:r>
      <w:r>
        <w:rPr>
          <w:i/>
          <w:position w:val="5"/>
          <w:sz w:val="24"/>
        </w:rPr>
        <w:tab/>
      </w:r>
      <w:r>
        <w:rPr>
          <w:spacing w:val="-10"/>
          <w:sz w:val="58"/>
        </w:rPr>
        <w:t>/</w:t>
      </w:r>
    </w:p>
    <w:p w:rsidR="004F19BD" w:rsidRDefault="004F19BD">
      <w:pPr>
        <w:spacing w:line="598" w:lineRule="exact"/>
        <w:jc w:val="right"/>
        <w:rPr>
          <w:sz w:val="58"/>
        </w:rPr>
        <w:sectPr w:rsidR="004F19BD">
          <w:type w:val="continuous"/>
          <w:pgSz w:w="11910" w:h="16840"/>
          <w:pgMar w:top="1920" w:right="900" w:bottom="280" w:left="1480" w:header="710" w:footer="0" w:gutter="0"/>
          <w:cols w:num="4" w:space="720" w:equalWidth="0">
            <w:col w:w="1064" w:space="40"/>
            <w:col w:w="1740" w:space="39"/>
            <w:col w:w="295" w:space="40"/>
            <w:col w:w="6312"/>
          </w:cols>
        </w:sectPr>
      </w:pPr>
    </w:p>
    <w:p w:rsidR="004F19BD" w:rsidRDefault="004F19BD">
      <w:pPr>
        <w:pStyle w:val="a3"/>
        <w:spacing w:before="118"/>
        <w:rPr>
          <w:sz w:val="20"/>
        </w:rPr>
      </w:pPr>
    </w:p>
    <w:p w:rsidR="004F19BD" w:rsidRDefault="004F19BD">
      <w:pPr>
        <w:rPr>
          <w:sz w:val="20"/>
        </w:rPr>
        <w:sectPr w:rsidR="004F19BD">
          <w:type w:val="continuous"/>
          <w:pgSz w:w="11910" w:h="16840"/>
          <w:pgMar w:top="1920" w:right="900" w:bottom="280" w:left="1480" w:header="710" w:footer="0" w:gutter="0"/>
          <w:cols w:space="720"/>
        </w:sectPr>
      </w:pPr>
    </w:p>
    <w:p w:rsidR="004F19BD" w:rsidRDefault="00EA37BF">
      <w:pPr>
        <w:spacing w:before="91"/>
        <w:ind w:left="1223"/>
      </w:pPr>
      <w:r>
        <w:rPr>
          <w:color w:val="161316"/>
        </w:rPr>
        <w:t>Условные</w:t>
      </w:r>
      <w:r>
        <w:rPr>
          <w:color w:val="161316"/>
          <w:spacing w:val="21"/>
        </w:rPr>
        <w:t xml:space="preserve"> </w:t>
      </w:r>
      <w:r>
        <w:rPr>
          <w:color w:val="161316"/>
          <w:spacing w:val="-2"/>
        </w:rPr>
        <w:t>обозначения</w:t>
      </w:r>
      <w:r>
        <w:rPr>
          <w:color w:val="422116"/>
          <w:spacing w:val="-2"/>
        </w:rPr>
        <w:t>:</w:t>
      </w:r>
    </w:p>
    <w:p w:rsidR="004F19BD" w:rsidRDefault="00EA37BF">
      <w:pPr>
        <w:spacing w:before="20" w:line="268" w:lineRule="auto"/>
        <w:ind w:left="1200" w:firstLine="466"/>
        <w:rPr>
          <w:sz w:val="19"/>
        </w:rPr>
      </w:pPr>
      <w:r>
        <w:rPr>
          <w:color w:val="161316"/>
          <w:sz w:val="19"/>
        </w:rPr>
        <w:t xml:space="preserve">Жилые </w:t>
      </w:r>
      <w:r>
        <w:rPr>
          <w:color w:val="423F41"/>
          <w:sz w:val="19"/>
        </w:rPr>
        <w:t>зо</w:t>
      </w:r>
      <w:r>
        <w:rPr>
          <w:color w:val="161316"/>
          <w:sz w:val="19"/>
        </w:rPr>
        <w:t>ны</w:t>
      </w:r>
      <w:r>
        <w:rPr>
          <w:color w:val="565252"/>
          <w:sz w:val="19"/>
        </w:rPr>
        <w:t>,</w:t>
      </w:r>
      <w:r>
        <w:rPr>
          <w:color w:val="565252"/>
          <w:spacing w:val="-4"/>
          <w:sz w:val="19"/>
        </w:rPr>
        <w:t xml:space="preserve"> </w:t>
      </w:r>
      <w:r>
        <w:rPr>
          <w:color w:val="161316"/>
          <w:sz w:val="19"/>
        </w:rPr>
        <w:t xml:space="preserve">группа </w:t>
      </w:r>
      <w:r>
        <w:rPr>
          <w:color w:val="2A282D"/>
          <w:sz w:val="19"/>
        </w:rPr>
        <w:t xml:space="preserve">N </w:t>
      </w:r>
      <w:r>
        <w:rPr>
          <w:color w:val="161316"/>
          <w:sz w:val="19"/>
        </w:rPr>
        <w:t xml:space="preserve">01 </w:t>
      </w:r>
      <w:r>
        <w:rPr>
          <w:color w:val="565252"/>
          <w:w w:val="120"/>
          <w:sz w:val="19"/>
        </w:rPr>
        <w:t>0</w:t>
      </w:r>
      <w:r>
        <w:rPr>
          <w:color w:val="2A282D"/>
          <w:w w:val="120"/>
          <w:sz w:val="19"/>
        </w:rPr>
        <w:t xml:space="preserve">Территория </w:t>
      </w:r>
      <w:r>
        <w:rPr>
          <w:color w:val="161316"/>
          <w:w w:val="110"/>
          <w:sz w:val="19"/>
        </w:rPr>
        <w:t>предприятия</w:t>
      </w:r>
    </w:p>
    <w:p w:rsidR="004F19BD" w:rsidRDefault="00EA37BF">
      <w:pPr>
        <w:spacing w:line="210" w:lineRule="exact"/>
        <w:ind w:left="1261"/>
        <w:rPr>
          <w:sz w:val="19"/>
        </w:rPr>
      </w:pPr>
      <w:r>
        <w:rPr>
          <w:color w:val="706E72"/>
          <w:w w:val="115"/>
          <w:sz w:val="19"/>
        </w:rPr>
        <w:t>--</w:t>
      </w:r>
      <w:proofErr w:type="spellStart"/>
      <w:r>
        <w:rPr>
          <w:color w:val="161316"/>
          <w:w w:val="115"/>
          <w:sz w:val="19"/>
        </w:rPr>
        <w:t>Расч</w:t>
      </w:r>
      <w:proofErr w:type="spellEnd"/>
      <w:r>
        <w:rPr>
          <w:color w:val="6B4634"/>
          <w:w w:val="115"/>
          <w:sz w:val="19"/>
        </w:rPr>
        <w:t>.</w:t>
      </w:r>
      <w:r>
        <w:rPr>
          <w:color w:val="6B4634"/>
          <w:spacing w:val="-14"/>
          <w:w w:val="115"/>
          <w:sz w:val="19"/>
        </w:rPr>
        <w:t xml:space="preserve"> </w:t>
      </w:r>
      <w:r>
        <w:rPr>
          <w:color w:val="161316"/>
          <w:w w:val="115"/>
          <w:sz w:val="19"/>
        </w:rPr>
        <w:t>прямоугольник</w:t>
      </w:r>
      <w:r>
        <w:rPr>
          <w:color w:val="161316"/>
          <w:spacing w:val="10"/>
          <w:w w:val="115"/>
          <w:sz w:val="19"/>
        </w:rPr>
        <w:t xml:space="preserve"> </w:t>
      </w:r>
      <w:r>
        <w:rPr>
          <w:color w:val="2A282D"/>
          <w:w w:val="115"/>
          <w:sz w:val="19"/>
        </w:rPr>
        <w:t>N</w:t>
      </w:r>
      <w:r>
        <w:rPr>
          <w:color w:val="2A282D"/>
          <w:spacing w:val="-8"/>
          <w:w w:val="115"/>
          <w:sz w:val="19"/>
        </w:rPr>
        <w:t xml:space="preserve"> </w:t>
      </w:r>
      <w:r>
        <w:rPr>
          <w:color w:val="161316"/>
          <w:spacing w:val="-5"/>
          <w:w w:val="115"/>
          <w:sz w:val="19"/>
        </w:rPr>
        <w:t>01</w:t>
      </w:r>
    </w:p>
    <w:p w:rsidR="004F19BD" w:rsidRDefault="00EA37BF">
      <w:pPr>
        <w:rPr>
          <w:sz w:val="12"/>
        </w:rPr>
      </w:pPr>
      <w:r>
        <w:br w:type="column"/>
      </w:r>
    </w:p>
    <w:p w:rsidR="004F19BD" w:rsidRDefault="004F19BD">
      <w:pPr>
        <w:pStyle w:val="a3"/>
        <w:rPr>
          <w:sz w:val="12"/>
        </w:rPr>
      </w:pPr>
    </w:p>
    <w:p w:rsidR="004F19BD" w:rsidRDefault="004F19BD">
      <w:pPr>
        <w:pStyle w:val="a3"/>
        <w:rPr>
          <w:sz w:val="12"/>
        </w:rPr>
      </w:pPr>
    </w:p>
    <w:p w:rsidR="004F19BD" w:rsidRDefault="004F19BD">
      <w:pPr>
        <w:pStyle w:val="a3"/>
        <w:rPr>
          <w:sz w:val="12"/>
        </w:rPr>
      </w:pPr>
    </w:p>
    <w:p w:rsidR="004F19BD" w:rsidRDefault="004F19BD">
      <w:pPr>
        <w:pStyle w:val="a3"/>
        <w:spacing w:before="13"/>
        <w:rPr>
          <w:sz w:val="12"/>
        </w:rPr>
      </w:pPr>
    </w:p>
    <w:p w:rsidR="004F19BD" w:rsidRDefault="00EA37BF">
      <w:pPr>
        <w:tabs>
          <w:tab w:val="left" w:pos="1596"/>
          <w:tab w:val="left" w:pos="2401"/>
        </w:tabs>
        <w:ind w:left="1200"/>
        <w:rPr>
          <w:sz w:val="12"/>
        </w:rPr>
      </w:pPr>
      <w:r>
        <w:rPr>
          <w:color w:val="2A282D"/>
          <w:spacing w:val="-10"/>
          <w:sz w:val="12"/>
        </w:rPr>
        <w:t>О</w:t>
      </w:r>
      <w:r>
        <w:rPr>
          <w:color w:val="2A282D"/>
          <w:sz w:val="12"/>
        </w:rPr>
        <w:tab/>
      </w:r>
      <w:r>
        <w:rPr>
          <w:color w:val="2A282D"/>
          <w:spacing w:val="-5"/>
          <w:sz w:val="12"/>
        </w:rPr>
        <w:t>22</w:t>
      </w:r>
      <w:r>
        <w:rPr>
          <w:color w:val="2A282D"/>
          <w:sz w:val="12"/>
        </w:rPr>
        <w:tab/>
      </w:r>
      <w:proofErr w:type="spellStart"/>
      <w:r>
        <w:rPr>
          <w:color w:val="2A282D"/>
          <w:spacing w:val="-4"/>
          <w:sz w:val="12"/>
        </w:rPr>
        <w:t>ббм</w:t>
      </w:r>
      <w:proofErr w:type="spellEnd"/>
      <w:r>
        <w:rPr>
          <w:color w:val="624159"/>
          <w:spacing w:val="-4"/>
          <w:sz w:val="12"/>
        </w:rPr>
        <w:t>.</w:t>
      </w:r>
    </w:p>
    <w:p w:rsidR="004F19BD" w:rsidRDefault="00EA37BF">
      <w:pPr>
        <w:tabs>
          <w:tab w:val="left" w:pos="2503"/>
        </w:tabs>
        <w:spacing w:before="10"/>
        <w:ind w:left="1229"/>
        <w:rPr>
          <w:rFonts w:ascii="Arial" w:hAnsi="Arial"/>
          <w:sz w:val="7"/>
        </w:rPr>
      </w:pPr>
      <w:r>
        <w:rPr>
          <w:rFonts w:ascii="Arial" w:hAnsi="Arial"/>
          <w:color w:val="2A282D"/>
          <w:spacing w:val="-32"/>
          <w:sz w:val="11"/>
          <w:u w:val="thick" w:color="161316"/>
        </w:rPr>
        <w:t>М</w:t>
      </w:r>
      <w:r>
        <w:rPr>
          <w:b/>
          <w:color w:val="161316"/>
          <w:spacing w:val="-32"/>
          <w:position w:val="2"/>
          <w:sz w:val="30"/>
          <w:u w:val="thick" w:color="161316"/>
        </w:rPr>
        <w:t>-</w:t>
      </w:r>
      <w:r>
        <w:rPr>
          <w:rFonts w:ascii="Arial" w:hAnsi="Arial"/>
          <w:color w:val="2A282D"/>
          <w:w w:val="102"/>
          <w:sz w:val="11"/>
          <w:u w:val="thick" w:color="161316"/>
        </w:rPr>
        <w:t>а</w:t>
      </w:r>
      <w:r>
        <w:rPr>
          <w:rFonts w:ascii="Arial" w:hAnsi="Arial"/>
          <w:color w:val="2A282D"/>
          <w:spacing w:val="-54"/>
          <w:w w:val="102"/>
          <w:sz w:val="11"/>
          <w:u w:val="thick" w:color="161316"/>
        </w:rPr>
        <w:t>с</w:t>
      </w:r>
      <w:r>
        <w:rPr>
          <w:b/>
          <w:color w:val="161316"/>
          <w:spacing w:val="-60"/>
          <w:w w:val="92"/>
          <w:position w:val="2"/>
          <w:sz w:val="30"/>
          <w:u w:val="thick" w:color="161316"/>
        </w:rPr>
        <w:t>s</w:t>
      </w:r>
      <w:r>
        <w:rPr>
          <w:rFonts w:ascii="Arial" w:hAnsi="Arial"/>
          <w:color w:val="2A282D"/>
          <w:spacing w:val="-35"/>
          <w:w w:val="102"/>
          <w:sz w:val="11"/>
          <w:u w:val="thick" w:color="161316"/>
        </w:rPr>
        <w:t>ш</w:t>
      </w:r>
      <w:r>
        <w:rPr>
          <w:b/>
          <w:color w:val="161316"/>
          <w:spacing w:val="-112"/>
          <w:w w:val="92"/>
          <w:position w:val="2"/>
          <w:sz w:val="30"/>
          <w:u w:val="thick" w:color="161316"/>
        </w:rPr>
        <w:t>J</w:t>
      </w:r>
      <w:proofErr w:type="spellStart"/>
      <w:r>
        <w:rPr>
          <w:rFonts w:ascii="Arial" w:hAnsi="Arial"/>
          <w:color w:val="2A282D"/>
          <w:w w:val="102"/>
          <w:sz w:val="11"/>
          <w:u w:val="thick" w:color="161316"/>
        </w:rPr>
        <w:t>та</w:t>
      </w:r>
      <w:r>
        <w:rPr>
          <w:rFonts w:ascii="Arial" w:hAnsi="Arial"/>
          <w:color w:val="2A282D"/>
          <w:spacing w:val="1"/>
          <w:w w:val="102"/>
          <w:sz w:val="11"/>
        </w:rPr>
        <w:t>б</w:t>
      </w:r>
      <w:proofErr w:type="spellEnd"/>
      <w:r>
        <w:rPr>
          <w:rFonts w:ascii="Arial" w:hAnsi="Arial"/>
          <w:color w:val="2A282D"/>
          <w:spacing w:val="6"/>
          <w:sz w:val="11"/>
        </w:rPr>
        <w:t xml:space="preserve"> </w:t>
      </w:r>
      <w:r>
        <w:rPr>
          <w:rFonts w:ascii="Arial" w:hAnsi="Arial"/>
          <w:color w:val="161316"/>
          <w:spacing w:val="-32"/>
          <w:sz w:val="11"/>
        </w:rPr>
        <w:t>1</w:t>
      </w:r>
      <w:r>
        <w:rPr>
          <w:color w:val="361638"/>
          <w:spacing w:val="-32"/>
          <w:sz w:val="12"/>
        </w:rPr>
        <w:t>:2200</w:t>
      </w:r>
      <w:r>
        <w:rPr>
          <w:color w:val="2A282D"/>
          <w:spacing w:val="-32"/>
          <w:position w:val="2"/>
          <w:sz w:val="30"/>
        </w:rPr>
        <w:t>'</w:t>
      </w:r>
      <w:r>
        <w:rPr>
          <w:color w:val="2A282D"/>
          <w:position w:val="2"/>
          <w:sz w:val="30"/>
        </w:rPr>
        <w:tab/>
      </w:r>
      <w:r>
        <w:rPr>
          <w:rFonts w:ascii="Arial" w:hAnsi="Arial"/>
          <w:color w:val="565252"/>
          <w:spacing w:val="-10"/>
          <w:w w:val="70"/>
          <w:position w:val="11"/>
          <w:sz w:val="7"/>
        </w:rPr>
        <w:t>1</w:t>
      </w:r>
    </w:p>
    <w:p w:rsidR="004F19BD" w:rsidRDefault="004F19BD">
      <w:pPr>
        <w:rPr>
          <w:rFonts w:ascii="Arial" w:hAnsi="Arial"/>
          <w:sz w:val="7"/>
        </w:rPr>
        <w:sectPr w:rsidR="004F19BD">
          <w:type w:val="continuous"/>
          <w:pgSz w:w="11910" w:h="16840"/>
          <w:pgMar w:top="1920" w:right="900" w:bottom="280" w:left="1480" w:header="710" w:footer="0" w:gutter="0"/>
          <w:cols w:num="2" w:space="720" w:equalWidth="0">
            <w:col w:w="3889" w:space="1819"/>
            <w:col w:w="3822"/>
          </w:cols>
        </w:sectPr>
      </w:pPr>
    </w:p>
    <w:p w:rsidR="004F19BD" w:rsidRDefault="004F19BD">
      <w:pPr>
        <w:pStyle w:val="a3"/>
        <w:rPr>
          <w:rFonts w:ascii="Arial"/>
          <w:sz w:val="19"/>
        </w:rPr>
      </w:pPr>
    </w:p>
    <w:p w:rsidR="004F19BD" w:rsidRDefault="004F19BD">
      <w:pPr>
        <w:pStyle w:val="a3"/>
        <w:rPr>
          <w:rFonts w:ascii="Arial"/>
          <w:sz w:val="19"/>
        </w:rPr>
      </w:pPr>
    </w:p>
    <w:p w:rsidR="004F19BD" w:rsidRDefault="004F19BD">
      <w:pPr>
        <w:pStyle w:val="a3"/>
        <w:rPr>
          <w:rFonts w:ascii="Arial"/>
          <w:sz w:val="19"/>
        </w:rPr>
      </w:pPr>
    </w:p>
    <w:p w:rsidR="004F19BD" w:rsidRDefault="004F19BD">
      <w:pPr>
        <w:pStyle w:val="a3"/>
        <w:spacing w:before="67"/>
        <w:rPr>
          <w:rFonts w:ascii="Arial"/>
          <w:sz w:val="19"/>
        </w:rPr>
      </w:pPr>
    </w:p>
    <w:p w:rsidR="004F19BD" w:rsidRDefault="00EA37BF">
      <w:pPr>
        <w:spacing w:line="242" w:lineRule="auto"/>
        <w:ind w:left="1280" w:right="2594"/>
        <w:rPr>
          <w:sz w:val="19"/>
        </w:rPr>
      </w:pPr>
      <w:r>
        <w:rPr>
          <w:color w:val="2A282D"/>
          <w:sz w:val="19"/>
        </w:rPr>
        <w:t>Макс концентрация</w:t>
      </w:r>
      <w:r>
        <w:rPr>
          <w:color w:val="2A282D"/>
          <w:spacing w:val="35"/>
          <w:sz w:val="19"/>
        </w:rPr>
        <w:t xml:space="preserve"> </w:t>
      </w:r>
      <w:r>
        <w:rPr>
          <w:color w:val="2A282D"/>
          <w:sz w:val="19"/>
        </w:rPr>
        <w:t xml:space="preserve">22.213047 </w:t>
      </w:r>
      <w:r>
        <w:rPr>
          <w:color w:val="161316"/>
          <w:sz w:val="19"/>
        </w:rPr>
        <w:t xml:space="preserve">ПДК </w:t>
      </w:r>
      <w:r>
        <w:rPr>
          <w:color w:val="423F41"/>
          <w:sz w:val="19"/>
        </w:rPr>
        <w:t>достиг</w:t>
      </w:r>
      <w:r>
        <w:rPr>
          <w:color w:val="161316"/>
          <w:sz w:val="19"/>
        </w:rPr>
        <w:t xml:space="preserve">ается </w:t>
      </w:r>
      <w:r>
        <w:rPr>
          <w:color w:val="2A282D"/>
          <w:sz w:val="19"/>
        </w:rPr>
        <w:t>в</w:t>
      </w:r>
      <w:r>
        <w:rPr>
          <w:color w:val="2A282D"/>
          <w:spacing w:val="-1"/>
          <w:sz w:val="19"/>
        </w:rPr>
        <w:t xml:space="preserve"> </w:t>
      </w:r>
      <w:r>
        <w:rPr>
          <w:color w:val="2A282D"/>
          <w:sz w:val="19"/>
        </w:rPr>
        <w:t>точке х</w:t>
      </w:r>
      <w:r>
        <w:rPr>
          <w:color w:val="706E72"/>
          <w:sz w:val="19"/>
        </w:rPr>
        <w:t xml:space="preserve">= </w:t>
      </w:r>
      <w:r>
        <w:rPr>
          <w:color w:val="2A282D"/>
          <w:sz w:val="19"/>
        </w:rPr>
        <w:t>60</w:t>
      </w:r>
      <w:r>
        <w:rPr>
          <w:color w:val="2A282D"/>
          <w:spacing w:val="40"/>
          <w:sz w:val="19"/>
        </w:rPr>
        <w:t xml:space="preserve"> </w:t>
      </w:r>
      <w:r>
        <w:rPr>
          <w:color w:val="423F41"/>
          <w:sz w:val="18"/>
        </w:rPr>
        <w:t xml:space="preserve">у= </w:t>
      </w:r>
      <w:r>
        <w:rPr>
          <w:color w:val="161316"/>
          <w:sz w:val="19"/>
        </w:rPr>
        <w:t xml:space="preserve">5 При </w:t>
      </w:r>
      <w:r>
        <w:rPr>
          <w:color w:val="2A282D"/>
          <w:sz w:val="19"/>
        </w:rPr>
        <w:t>опасном направлении</w:t>
      </w:r>
      <w:r>
        <w:rPr>
          <w:color w:val="2A282D"/>
          <w:spacing w:val="40"/>
          <w:sz w:val="19"/>
        </w:rPr>
        <w:t xml:space="preserve"> </w:t>
      </w:r>
      <w:r>
        <w:rPr>
          <w:color w:val="161316"/>
          <w:sz w:val="19"/>
        </w:rPr>
        <w:t>151</w:t>
      </w:r>
      <w:r>
        <w:rPr>
          <w:color w:val="706E72"/>
          <w:sz w:val="20"/>
        </w:rPr>
        <w:t xml:space="preserve">° </w:t>
      </w:r>
      <w:r>
        <w:rPr>
          <w:color w:val="2A282D"/>
          <w:sz w:val="19"/>
        </w:rPr>
        <w:t xml:space="preserve">и опасной скорости </w:t>
      </w:r>
      <w:r>
        <w:rPr>
          <w:color w:val="161316"/>
          <w:sz w:val="19"/>
        </w:rPr>
        <w:t xml:space="preserve">ветра 0.56 </w:t>
      </w:r>
      <w:r>
        <w:rPr>
          <w:color w:val="2A282D"/>
          <w:sz w:val="19"/>
        </w:rPr>
        <w:t>м</w:t>
      </w:r>
      <w:r>
        <w:rPr>
          <w:color w:val="706E72"/>
          <w:sz w:val="19"/>
        </w:rPr>
        <w:t>/</w:t>
      </w:r>
      <w:r>
        <w:rPr>
          <w:color w:val="2A282D"/>
          <w:sz w:val="19"/>
        </w:rPr>
        <w:t xml:space="preserve">с </w:t>
      </w:r>
      <w:r>
        <w:rPr>
          <w:color w:val="161316"/>
          <w:sz w:val="19"/>
        </w:rPr>
        <w:t>Расч</w:t>
      </w:r>
      <w:r>
        <w:rPr>
          <w:color w:val="423F41"/>
          <w:sz w:val="19"/>
        </w:rPr>
        <w:t xml:space="preserve">етный </w:t>
      </w:r>
      <w:r>
        <w:rPr>
          <w:color w:val="161316"/>
          <w:sz w:val="19"/>
        </w:rPr>
        <w:t>прямоуго</w:t>
      </w:r>
      <w:r>
        <w:rPr>
          <w:color w:val="423F41"/>
          <w:sz w:val="19"/>
        </w:rPr>
        <w:t xml:space="preserve">льник </w:t>
      </w:r>
      <w:r>
        <w:rPr>
          <w:color w:val="2A282D"/>
          <w:sz w:val="18"/>
        </w:rPr>
        <w:t xml:space="preserve">№ </w:t>
      </w:r>
      <w:r>
        <w:rPr>
          <w:color w:val="161316"/>
          <w:sz w:val="19"/>
        </w:rPr>
        <w:t>1</w:t>
      </w:r>
      <w:r>
        <w:rPr>
          <w:color w:val="423F41"/>
          <w:sz w:val="19"/>
        </w:rPr>
        <w:t xml:space="preserve">, </w:t>
      </w:r>
      <w:r>
        <w:rPr>
          <w:color w:val="161316"/>
          <w:sz w:val="19"/>
        </w:rPr>
        <w:t xml:space="preserve">ширина 400 </w:t>
      </w:r>
      <w:r>
        <w:rPr>
          <w:color w:val="423F41"/>
          <w:sz w:val="19"/>
        </w:rPr>
        <w:t xml:space="preserve">м, </w:t>
      </w:r>
      <w:r>
        <w:rPr>
          <w:color w:val="2A282D"/>
          <w:sz w:val="19"/>
        </w:rPr>
        <w:t>высота</w:t>
      </w:r>
      <w:r>
        <w:rPr>
          <w:color w:val="2A282D"/>
          <w:spacing w:val="40"/>
          <w:sz w:val="19"/>
        </w:rPr>
        <w:t xml:space="preserve"> </w:t>
      </w:r>
      <w:r>
        <w:rPr>
          <w:color w:val="161316"/>
          <w:sz w:val="19"/>
        </w:rPr>
        <w:t xml:space="preserve">250 </w:t>
      </w:r>
      <w:r>
        <w:rPr>
          <w:color w:val="2A282D"/>
          <w:sz w:val="19"/>
        </w:rPr>
        <w:t>м,</w:t>
      </w:r>
    </w:p>
    <w:p w:rsidR="004F19BD" w:rsidRDefault="00EA37BF">
      <w:pPr>
        <w:spacing w:line="247" w:lineRule="auto"/>
        <w:ind w:left="1280" w:right="2691" w:firstLine="3"/>
        <w:rPr>
          <w:sz w:val="19"/>
        </w:rPr>
      </w:pPr>
      <w:r>
        <w:rPr>
          <w:color w:val="161316"/>
          <w:sz w:val="19"/>
        </w:rPr>
        <w:t xml:space="preserve">шаг расчетной </w:t>
      </w:r>
      <w:r>
        <w:rPr>
          <w:color w:val="2A282D"/>
          <w:sz w:val="19"/>
        </w:rPr>
        <w:t>сетки 25 м</w:t>
      </w:r>
      <w:r>
        <w:rPr>
          <w:color w:val="565252"/>
          <w:sz w:val="19"/>
        </w:rPr>
        <w:t>,</w:t>
      </w:r>
      <w:r>
        <w:rPr>
          <w:color w:val="565252"/>
          <w:spacing w:val="-2"/>
          <w:sz w:val="19"/>
        </w:rPr>
        <w:t xml:space="preserve"> </w:t>
      </w:r>
      <w:r>
        <w:rPr>
          <w:color w:val="161316"/>
          <w:sz w:val="19"/>
        </w:rPr>
        <w:t>ко</w:t>
      </w:r>
      <w:r>
        <w:rPr>
          <w:color w:val="423F41"/>
          <w:sz w:val="19"/>
        </w:rPr>
        <w:t xml:space="preserve">личество </w:t>
      </w:r>
      <w:r>
        <w:rPr>
          <w:color w:val="161316"/>
          <w:sz w:val="19"/>
        </w:rPr>
        <w:t>расчетных</w:t>
      </w:r>
      <w:r>
        <w:rPr>
          <w:color w:val="161316"/>
          <w:spacing w:val="31"/>
          <w:sz w:val="19"/>
        </w:rPr>
        <w:t xml:space="preserve"> </w:t>
      </w:r>
      <w:r>
        <w:rPr>
          <w:color w:val="2A282D"/>
          <w:sz w:val="19"/>
        </w:rPr>
        <w:t xml:space="preserve">точек </w:t>
      </w:r>
      <w:r>
        <w:rPr>
          <w:color w:val="161316"/>
          <w:sz w:val="19"/>
        </w:rPr>
        <w:t xml:space="preserve">17*11 Расчёт </w:t>
      </w:r>
      <w:r>
        <w:rPr>
          <w:color w:val="2A282D"/>
          <w:sz w:val="19"/>
        </w:rPr>
        <w:t>на существующее</w:t>
      </w:r>
      <w:r>
        <w:rPr>
          <w:color w:val="2A282D"/>
          <w:spacing w:val="40"/>
          <w:sz w:val="19"/>
        </w:rPr>
        <w:t xml:space="preserve"> </w:t>
      </w:r>
      <w:r>
        <w:rPr>
          <w:color w:val="161316"/>
          <w:sz w:val="19"/>
        </w:rPr>
        <w:t>по</w:t>
      </w:r>
      <w:r>
        <w:rPr>
          <w:color w:val="423F41"/>
          <w:sz w:val="19"/>
        </w:rPr>
        <w:t>ложение</w:t>
      </w:r>
      <w:r>
        <w:rPr>
          <w:color w:val="161316"/>
          <w:sz w:val="19"/>
        </w:rPr>
        <w:t>.</w:t>
      </w:r>
    </w:p>
    <w:p w:rsidR="004F19BD" w:rsidRDefault="004F19BD">
      <w:pPr>
        <w:spacing w:line="247" w:lineRule="auto"/>
        <w:rPr>
          <w:sz w:val="19"/>
        </w:rPr>
        <w:sectPr w:rsidR="004F19BD">
          <w:type w:val="continuous"/>
          <w:pgSz w:w="11910" w:h="16840"/>
          <w:pgMar w:top="1920" w:right="900" w:bottom="280" w:left="1480" w:header="710" w:footer="0" w:gutter="0"/>
          <w:cols w:space="720"/>
        </w:sectPr>
      </w:pPr>
    </w:p>
    <w:p w:rsidR="004F19BD" w:rsidRDefault="004F19BD">
      <w:pPr>
        <w:pStyle w:val="a3"/>
        <w:rPr>
          <w:sz w:val="16"/>
        </w:rPr>
      </w:pPr>
    </w:p>
    <w:p w:rsidR="004F19BD" w:rsidRDefault="004F19BD">
      <w:pPr>
        <w:pStyle w:val="a3"/>
        <w:spacing w:before="4"/>
        <w:rPr>
          <w:sz w:val="16"/>
        </w:rPr>
      </w:pPr>
    </w:p>
    <w:p w:rsidR="004F19BD" w:rsidRDefault="00EA37BF">
      <w:pPr>
        <w:spacing w:before="1"/>
        <w:ind w:right="1555"/>
        <w:jc w:val="right"/>
        <w:rPr>
          <w:rFonts w:ascii="Arial" w:hAnsi="Arial"/>
          <w:sz w:val="16"/>
        </w:rPr>
      </w:pPr>
      <w:r>
        <w:rPr>
          <w:rFonts w:ascii="Arial" w:hAnsi="Arial"/>
          <w:color w:val="312DFF"/>
          <w:spacing w:val="-10"/>
          <w:w w:val="105"/>
          <w:sz w:val="16"/>
        </w:rPr>
        <w:t>с</w:t>
      </w:r>
    </w:p>
    <w:p w:rsidR="004F19BD" w:rsidRDefault="00EA37BF">
      <w:pPr>
        <w:tabs>
          <w:tab w:val="left" w:pos="717"/>
        </w:tabs>
        <w:spacing w:before="137"/>
        <w:ind w:right="1010"/>
        <w:jc w:val="right"/>
        <w:rPr>
          <w:sz w:val="12"/>
        </w:rPr>
      </w:pPr>
      <w:r>
        <w:rPr>
          <w:color w:val="28262A"/>
          <w:spacing w:val="-10"/>
          <w:w w:val="600"/>
          <w:sz w:val="12"/>
        </w:rPr>
        <w:t>7</w:t>
      </w:r>
      <w:r>
        <w:rPr>
          <w:color w:val="28262A"/>
          <w:sz w:val="12"/>
        </w:rPr>
        <w:tab/>
      </w:r>
      <w:r>
        <w:rPr>
          <w:color w:val="28262A"/>
          <w:spacing w:val="-10"/>
          <w:w w:val="600"/>
          <w:sz w:val="12"/>
        </w:rPr>
        <w:t>9</w:t>
      </w:r>
    </w:p>
    <w:p w:rsidR="004F19BD" w:rsidRDefault="004F19BD">
      <w:pPr>
        <w:pStyle w:val="a3"/>
        <w:spacing w:before="6"/>
        <w:rPr>
          <w:sz w:val="17"/>
        </w:rPr>
      </w:pPr>
    </w:p>
    <w:p w:rsidR="004F19BD" w:rsidRDefault="004F19BD">
      <w:pPr>
        <w:rPr>
          <w:sz w:val="17"/>
        </w:rPr>
        <w:sectPr w:rsidR="004F19BD">
          <w:pgSz w:w="11910" w:h="16840"/>
          <w:pgMar w:top="1080" w:right="900" w:bottom="280" w:left="1480" w:header="710" w:footer="0" w:gutter="0"/>
          <w:cols w:space="720"/>
        </w:sectPr>
      </w:pPr>
    </w:p>
    <w:p w:rsidR="004F19BD" w:rsidRDefault="00EA37BF">
      <w:pPr>
        <w:spacing w:before="91"/>
        <w:ind w:left="241"/>
      </w:pPr>
      <w:proofErr w:type="gramStart"/>
      <w:r>
        <w:rPr>
          <w:color w:val="151316"/>
        </w:rPr>
        <w:t>Город</w:t>
      </w:r>
      <w:r>
        <w:rPr>
          <w:color w:val="151316"/>
          <w:spacing w:val="8"/>
        </w:rPr>
        <w:t xml:space="preserve"> </w:t>
      </w:r>
      <w:r>
        <w:rPr>
          <w:color w:val="28262A"/>
        </w:rPr>
        <w:t>:</w:t>
      </w:r>
      <w:proofErr w:type="gramEnd"/>
      <w:r>
        <w:rPr>
          <w:color w:val="28262A"/>
          <w:spacing w:val="3"/>
        </w:rPr>
        <w:t xml:space="preserve"> </w:t>
      </w:r>
      <w:r>
        <w:rPr>
          <w:color w:val="151316"/>
        </w:rPr>
        <w:t>021</w:t>
      </w:r>
      <w:r>
        <w:rPr>
          <w:color w:val="151316"/>
          <w:spacing w:val="57"/>
        </w:rPr>
        <w:t xml:space="preserve"> </w:t>
      </w:r>
      <w:r>
        <w:rPr>
          <w:color w:val="151316"/>
          <w:spacing w:val="-2"/>
        </w:rPr>
        <w:t>Шымкент</w:t>
      </w:r>
    </w:p>
    <w:p w:rsidR="004F19BD" w:rsidRDefault="00EA37BF">
      <w:pPr>
        <w:spacing w:before="7" w:line="249" w:lineRule="auto"/>
        <w:ind w:left="241" w:right="1944" w:firstLine="1"/>
      </w:pPr>
      <w:proofErr w:type="gramStart"/>
      <w:r>
        <w:rPr>
          <w:color w:val="151316"/>
          <w:spacing w:val="-2"/>
        </w:rPr>
        <w:t>Объект</w:t>
      </w:r>
      <w:r>
        <w:rPr>
          <w:color w:val="151316"/>
          <w:spacing w:val="-12"/>
        </w:rPr>
        <w:t xml:space="preserve"> </w:t>
      </w:r>
      <w:r>
        <w:rPr>
          <w:color w:val="151316"/>
          <w:spacing w:val="-2"/>
        </w:rPr>
        <w:t>:</w:t>
      </w:r>
      <w:proofErr w:type="gramEnd"/>
      <w:r>
        <w:rPr>
          <w:color w:val="151316"/>
          <w:spacing w:val="-12"/>
        </w:rPr>
        <w:t xml:space="preserve"> </w:t>
      </w:r>
      <w:r>
        <w:rPr>
          <w:color w:val="151316"/>
          <w:spacing w:val="-2"/>
        </w:rPr>
        <w:t>ООО1</w:t>
      </w:r>
      <w:r>
        <w:rPr>
          <w:color w:val="151316"/>
          <w:spacing w:val="49"/>
        </w:rPr>
        <w:t xml:space="preserve"> </w:t>
      </w:r>
      <w:r>
        <w:rPr>
          <w:color w:val="151316"/>
          <w:spacing w:val="-2"/>
        </w:rPr>
        <w:t>Источники</w:t>
      </w:r>
      <w:r>
        <w:rPr>
          <w:color w:val="151316"/>
          <w:spacing w:val="-7"/>
        </w:rPr>
        <w:t xml:space="preserve"> </w:t>
      </w:r>
      <w:r>
        <w:rPr>
          <w:color w:val="151316"/>
          <w:spacing w:val="-2"/>
        </w:rPr>
        <w:t xml:space="preserve">Шымкент-4 </w:t>
      </w:r>
      <w:r>
        <w:rPr>
          <w:color w:val="151316"/>
        </w:rPr>
        <w:t xml:space="preserve">ПК ЭРА </w:t>
      </w:r>
      <w:proofErr w:type="spellStart"/>
      <w:r>
        <w:rPr>
          <w:color w:val="28262A"/>
        </w:rPr>
        <w:t>vЗ</w:t>
      </w:r>
      <w:r>
        <w:rPr>
          <w:color w:val="030103"/>
        </w:rPr>
        <w:t>.О</w:t>
      </w:r>
      <w:proofErr w:type="spellEnd"/>
      <w:r>
        <w:rPr>
          <w:color w:val="443F41"/>
        </w:rPr>
        <w:t xml:space="preserve">, </w:t>
      </w:r>
      <w:r>
        <w:rPr>
          <w:color w:val="151316"/>
        </w:rPr>
        <w:t>Модель: МРК-2014</w:t>
      </w:r>
    </w:p>
    <w:p w:rsidR="004F19BD" w:rsidRDefault="00EA37BF">
      <w:pPr>
        <w:spacing w:line="251" w:lineRule="exact"/>
        <w:ind w:left="241"/>
      </w:pPr>
      <w:r>
        <w:rPr>
          <w:color w:val="151316"/>
        </w:rPr>
        <w:t>2930</w:t>
      </w:r>
      <w:r>
        <w:rPr>
          <w:color w:val="151316"/>
          <w:spacing w:val="2"/>
        </w:rPr>
        <w:t xml:space="preserve"> </w:t>
      </w:r>
      <w:r>
        <w:rPr>
          <w:color w:val="151316"/>
        </w:rPr>
        <w:t>Пыль</w:t>
      </w:r>
      <w:r>
        <w:rPr>
          <w:color w:val="151316"/>
          <w:spacing w:val="10"/>
        </w:rPr>
        <w:t xml:space="preserve"> </w:t>
      </w:r>
      <w:r>
        <w:rPr>
          <w:color w:val="151316"/>
        </w:rPr>
        <w:t>абразивная</w:t>
      </w:r>
      <w:r>
        <w:rPr>
          <w:color w:val="151316"/>
          <w:spacing w:val="20"/>
        </w:rPr>
        <w:t xml:space="preserve"> </w:t>
      </w:r>
      <w:r>
        <w:rPr>
          <w:color w:val="28262A"/>
        </w:rPr>
        <w:t>(Корунд</w:t>
      </w:r>
      <w:r>
        <w:rPr>
          <w:color w:val="28262A"/>
          <w:spacing w:val="13"/>
        </w:rPr>
        <w:t xml:space="preserve"> </w:t>
      </w:r>
      <w:r>
        <w:rPr>
          <w:color w:val="151316"/>
        </w:rPr>
        <w:t>белый,</w:t>
      </w:r>
      <w:r>
        <w:rPr>
          <w:color w:val="151316"/>
          <w:spacing w:val="11"/>
        </w:rPr>
        <w:t xml:space="preserve"> </w:t>
      </w:r>
      <w:proofErr w:type="spellStart"/>
      <w:r>
        <w:rPr>
          <w:color w:val="151316"/>
        </w:rPr>
        <w:t>Монокорунд</w:t>
      </w:r>
      <w:proofErr w:type="spellEnd"/>
      <w:r>
        <w:rPr>
          <w:color w:val="151316"/>
        </w:rPr>
        <w:t>)</w:t>
      </w:r>
      <w:r>
        <w:rPr>
          <w:color w:val="151316"/>
          <w:spacing w:val="18"/>
        </w:rPr>
        <w:t xml:space="preserve"> </w:t>
      </w:r>
      <w:r>
        <w:rPr>
          <w:color w:val="151316"/>
          <w:spacing w:val="-2"/>
        </w:rPr>
        <w:t>(1027*)</w:t>
      </w:r>
    </w:p>
    <w:p w:rsidR="004F19BD" w:rsidRDefault="00EA37BF">
      <w:pPr>
        <w:spacing w:before="27"/>
        <w:rPr>
          <w:sz w:val="12"/>
        </w:rPr>
      </w:pPr>
      <w:r>
        <w:br w:type="column"/>
      </w:r>
    </w:p>
    <w:p w:rsidR="004F19BD" w:rsidRDefault="00EA37BF">
      <w:pPr>
        <w:ind w:left="253"/>
        <w:rPr>
          <w:rFonts w:ascii="Arial"/>
          <w:sz w:val="12"/>
        </w:rPr>
      </w:pPr>
      <w:r>
        <w:rPr>
          <w:rFonts w:ascii="Arial"/>
          <w:color w:val="151316"/>
          <w:w w:val="400"/>
          <w:sz w:val="12"/>
        </w:rPr>
        <w:t>13-</w:t>
      </w:r>
      <w:r>
        <w:rPr>
          <w:rFonts w:ascii="Arial"/>
          <w:color w:val="151316"/>
          <w:spacing w:val="1"/>
          <w:w w:val="400"/>
          <w:sz w:val="12"/>
        </w:rPr>
        <w:t xml:space="preserve"> </w:t>
      </w:r>
      <w:r>
        <w:rPr>
          <w:rFonts w:ascii="Arial"/>
          <w:color w:val="28262A"/>
          <w:spacing w:val="-10"/>
          <w:w w:val="400"/>
          <w:sz w:val="12"/>
        </w:rPr>
        <w:t>4</w:t>
      </w:r>
    </w:p>
    <w:p w:rsidR="004F19BD" w:rsidRDefault="00EA37BF">
      <w:pPr>
        <w:spacing w:before="92" w:line="117" w:lineRule="exact"/>
        <w:ind w:left="712"/>
        <w:rPr>
          <w:rFonts w:ascii="Arial"/>
          <w:sz w:val="12"/>
        </w:rPr>
      </w:pPr>
      <w:r>
        <w:rPr>
          <w:rFonts w:ascii="Arial"/>
          <w:color w:val="340F24"/>
          <w:w w:val="140"/>
          <w:sz w:val="12"/>
        </w:rPr>
        <w:t>1</w:t>
      </w:r>
      <w:r>
        <w:rPr>
          <w:rFonts w:ascii="Arial"/>
          <w:color w:val="340F24"/>
          <w:spacing w:val="-3"/>
          <w:w w:val="140"/>
          <w:sz w:val="12"/>
        </w:rPr>
        <w:t xml:space="preserve"> </w:t>
      </w:r>
      <w:r>
        <w:rPr>
          <w:rFonts w:ascii="Arial"/>
          <w:color w:val="28262A"/>
          <w:spacing w:val="-10"/>
          <w:w w:val="140"/>
          <w:sz w:val="12"/>
        </w:rPr>
        <w:t>7</w:t>
      </w:r>
    </w:p>
    <w:p w:rsidR="004F19BD" w:rsidRDefault="00EA37BF">
      <w:pPr>
        <w:tabs>
          <w:tab w:val="left" w:pos="1259"/>
        </w:tabs>
        <w:spacing w:line="101" w:lineRule="exact"/>
        <w:ind w:left="241"/>
        <w:rPr>
          <w:rFonts w:ascii="Arial"/>
          <w:sz w:val="12"/>
        </w:rPr>
      </w:pPr>
      <w:r>
        <w:rPr>
          <w:rFonts w:ascii="Arial"/>
          <w:color w:val="151316"/>
          <w:spacing w:val="-4"/>
          <w:sz w:val="12"/>
        </w:rPr>
        <w:t>10.2</w:t>
      </w:r>
      <w:r>
        <w:rPr>
          <w:rFonts w:ascii="Arial"/>
          <w:color w:val="151316"/>
          <w:sz w:val="12"/>
        </w:rPr>
        <w:tab/>
      </w:r>
      <w:r>
        <w:rPr>
          <w:rFonts w:ascii="Arial"/>
          <w:color w:val="151316"/>
          <w:spacing w:val="-5"/>
          <w:sz w:val="12"/>
        </w:rPr>
        <w:t>17</w:t>
      </w:r>
    </w:p>
    <w:p w:rsidR="004F19BD" w:rsidRDefault="00EA37BF">
      <w:pPr>
        <w:spacing w:line="168" w:lineRule="exact"/>
        <w:ind w:left="762"/>
        <w:rPr>
          <w:rFonts w:ascii="Arial" w:hAnsi="Arial"/>
          <w:sz w:val="16"/>
        </w:rPr>
      </w:pPr>
      <w:r>
        <w:rPr>
          <w:rFonts w:ascii="Arial" w:hAnsi="Arial"/>
          <w:color w:val="1C1FFF"/>
          <w:spacing w:val="-10"/>
          <w:w w:val="105"/>
          <w:sz w:val="16"/>
        </w:rPr>
        <w:t>ю</w:t>
      </w:r>
    </w:p>
    <w:p w:rsidR="004F19BD" w:rsidRDefault="004F19BD">
      <w:pPr>
        <w:spacing w:line="168" w:lineRule="exact"/>
        <w:rPr>
          <w:rFonts w:ascii="Arial" w:hAnsi="Arial"/>
          <w:sz w:val="16"/>
        </w:rPr>
        <w:sectPr w:rsidR="004F19BD">
          <w:type w:val="continuous"/>
          <w:pgSz w:w="11910" w:h="16840"/>
          <w:pgMar w:top="1920" w:right="900" w:bottom="280" w:left="1480" w:header="710" w:footer="0" w:gutter="0"/>
          <w:cols w:num="2" w:space="720" w:equalWidth="0">
            <w:col w:w="6129" w:space="977"/>
            <w:col w:w="2424"/>
          </w:cols>
        </w:sectPr>
      </w:pPr>
    </w:p>
    <w:p w:rsidR="004F19BD" w:rsidRDefault="004F19BD">
      <w:pPr>
        <w:pStyle w:val="a3"/>
        <w:rPr>
          <w:rFonts w:ascii="Arial"/>
          <w:sz w:val="20"/>
        </w:rPr>
      </w:pPr>
    </w:p>
    <w:p w:rsidR="004F19BD" w:rsidRDefault="004F19BD">
      <w:pPr>
        <w:pStyle w:val="a3"/>
        <w:spacing w:before="25"/>
        <w:rPr>
          <w:rFonts w:ascii="Arial"/>
          <w:sz w:val="20"/>
        </w:rPr>
      </w:pPr>
    </w:p>
    <w:p w:rsidR="004F19BD" w:rsidRDefault="00EA37BF">
      <w:pPr>
        <w:pStyle w:val="a3"/>
        <w:ind w:left="543"/>
        <w:rPr>
          <w:rFonts w:ascii="Arial"/>
          <w:sz w:val="20"/>
        </w:rPr>
      </w:pPr>
      <w:r>
        <w:rPr>
          <w:rFonts w:ascii="Arial"/>
          <w:noProof/>
          <w:sz w:val="20"/>
        </w:rPr>
        <w:drawing>
          <wp:inline distT="0" distB="0" distL="0" distR="0">
            <wp:extent cx="5250072" cy="3176016"/>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58" cstate="print"/>
                    <a:stretch>
                      <a:fillRect/>
                    </a:stretch>
                  </pic:blipFill>
                  <pic:spPr>
                    <a:xfrm>
                      <a:off x="0" y="0"/>
                      <a:ext cx="5250072" cy="3176016"/>
                    </a:xfrm>
                    <a:prstGeom prst="rect">
                      <a:avLst/>
                    </a:prstGeom>
                  </pic:spPr>
                </pic:pic>
              </a:graphicData>
            </a:graphic>
          </wp:inline>
        </w:drawing>
      </w:r>
    </w:p>
    <w:p w:rsidR="004F19BD" w:rsidRDefault="004F19BD">
      <w:pPr>
        <w:pStyle w:val="a3"/>
        <w:rPr>
          <w:rFonts w:ascii="Arial"/>
          <w:sz w:val="20"/>
        </w:rPr>
      </w:pPr>
    </w:p>
    <w:p w:rsidR="004F19BD" w:rsidRDefault="004F19BD">
      <w:pPr>
        <w:pStyle w:val="a3"/>
        <w:rPr>
          <w:rFonts w:ascii="Arial"/>
          <w:sz w:val="20"/>
        </w:rPr>
      </w:pPr>
    </w:p>
    <w:p w:rsidR="004F19BD" w:rsidRDefault="004F19BD">
      <w:pPr>
        <w:pStyle w:val="a3"/>
        <w:rPr>
          <w:rFonts w:ascii="Arial"/>
          <w:sz w:val="20"/>
        </w:rPr>
      </w:pPr>
    </w:p>
    <w:p w:rsidR="004F19BD" w:rsidRDefault="004F19BD">
      <w:pPr>
        <w:pStyle w:val="a3"/>
        <w:rPr>
          <w:rFonts w:ascii="Arial"/>
          <w:sz w:val="20"/>
        </w:rPr>
      </w:pPr>
    </w:p>
    <w:p w:rsidR="004F19BD" w:rsidRDefault="004F19BD">
      <w:pPr>
        <w:pStyle w:val="a3"/>
        <w:spacing w:before="144"/>
        <w:rPr>
          <w:rFonts w:ascii="Arial"/>
          <w:sz w:val="20"/>
        </w:rPr>
      </w:pPr>
    </w:p>
    <w:p w:rsidR="004F19BD" w:rsidRDefault="004F19BD">
      <w:pPr>
        <w:rPr>
          <w:rFonts w:ascii="Arial"/>
          <w:sz w:val="20"/>
        </w:rPr>
        <w:sectPr w:rsidR="004F19BD">
          <w:type w:val="continuous"/>
          <w:pgSz w:w="11910" w:h="16840"/>
          <w:pgMar w:top="1920" w:right="900" w:bottom="280" w:left="1480" w:header="710" w:footer="0" w:gutter="0"/>
          <w:cols w:space="720"/>
        </w:sectPr>
      </w:pPr>
    </w:p>
    <w:p w:rsidR="004F19BD" w:rsidRDefault="00EA37BF">
      <w:pPr>
        <w:spacing w:before="92"/>
        <w:ind w:left="1223"/>
      </w:pPr>
      <w:r>
        <w:rPr>
          <w:color w:val="151316"/>
        </w:rPr>
        <w:t>Условные</w:t>
      </w:r>
      <w:r>
        <w:rPr>
          <w:color w:val="151316"/>
          <w:spacing w:val="21"/>
        </w:rPr>
        <w:t xml:space="preserve"> </w:t>
      </w:r>
      <w:r>
        <w:rPr>
          <w:color w:val="151316"/>
          <w:spacing w:val="-2"/>
        </w:rPr>
        <w:t>обозначения:</w:t>
      </w:r>
    </w:p>
    <w:p w:rsidR="004F19BD" w:rsidRDefault="00EA37BF">
      <w:pPr>
        <w:spacing w:before="20" w:line="268" w:lineRule="auto"/>
        <w:ind w:left="1200" w:firstLine="466"/>
        <w:rPr>
          <w:sz w:val="19"/>
        </w:rPr>
      </w:pPr>
      <w:r>
        <w:rPr>
          <w:color w:val="151316"/>
          <w:sz w:val="19"/>
        </w:rPr>
        <w:t xml:space="preserve">Жилые </w:t>
      </w:r>
      <w:r>
        <w:rPr>
          <w:color w:val="443F41"/>
          <w:sz w:val="19"/>
        </w:rPr>
        <w:t>з</w:t>
      </w:r>
      <w:r>
        <w:rPr>
          <w:color w:val="28262A"/>
          <w:sz w:val="19"/>
        </w:rPr>
        <w:t>оны</w:t>
      </w:r>
      <w:r>
        <w:rPr>
          <w:color w:val="575456"/>
          <w:sz w:val="19"/>
        </w:rPr>
        <w:t>,</w:t>
      </w:r>
      <w:r>
        <w:rPr>
          <w:color w:val="575456"/>
          <w:spacing w:val="-4"/>
          <w:sz w:val="19"/>
        </w:rPr>
        <w:t xml:space="preserve"> </w:t>
      </w:r>
      <w:r>
        <w:rPr>
          <w:color w:val="151316"/>
          <w:sz w:val="19"/>
        </w:rPr>
        <w:t xml:space="preserve">группа </w:t>
      </w:r>
      <w:r>
        <w:rPr>
          <w:color w:val="28262A"/>
          <w:sz w:val="19"/>
        </w:rPr>
        <w:t xml:space="preserve">N </w:t>
      </w:r>
      <w:r>
        <w:rPr>
          <w:color w:val="151316"/>
          <w:sz w:val="19"/>
        </w:rPr>
        <w:t xml:space="preserve">01 </w:t>
      </w:r>
      <w:r>
        <w:rPr>
          <w:color w:val="575456"/>
          <w:w w:val="120"/>
          <w:sz w:val="19"/>
        </w:rPr>
        <w:t>0</w:t>
      </w:r>
      <w:r>
        <w:rPr>
          <w:color w:val="28262A"/>
          <w:w w:val="120"/>
          <w:sz w:val="19"/>
        </w:rPr>
        <w:t xml:space="preserve">Территория </w:t>
      </w:r>
      <w:r>
        <w:rPr>
          <w:color w:val="151316"/>
          <w:w w:val="110"/>
          <w:sz w:val="19"/>
        </w:rPr>
        <w:t>предприятия</w:t>
      </w:r>
    </w:p>
    <w:p w:rsidR="004F19BD" w:rsidRDefault="00EA37BF">
      <w:pPr>
        <w:spacing w:line="210" w:lineRule="exact"/>
        <w:ind w:left="1261"/>
        <w:rPr>
          <w:sz w:val="19"/>
        </w:rPr>
      </w:pPr>
      <w:r>
        <w:rPr>
          <w:color w:val="706D72"/>
          <w:w w:val="115"/>
          <w:sz w:val="19"/>
        </w:rPr>
        <w:t>--</w:t>
      </w:r>
      <w:proofErr w:type="spellStart"/>
      <w:r>
        <w:rPr>
          <w:color w:val="151316"/>
          <w:w w:val="115"/>
          <w:sz w:val="19"/>
        </w:rPr>
        <w:t>Расч</w:t>
      </w:r>
      <w:proofErr w:type="spellEnd"/>
      <w:r>
        <w:rPr>
          <w:color w:val="66492A"/>
          <w:w w:val="115"/>
          <w:sz w:val="19"/>
        </w:rPr>
        <w:t>.</w:t>
      </w:r>
      <w:r>
        <w:rPr>
          <w:color w:val="66492A"/>
          <w:spacing w:val="-14"/>
          <w:w w:val="115"/>
          <w:sz w:val="19"/>
        </w:rPr>
        <w:t xml:space="preserve"> </w:t>
      </w:r>
      <w:r>
        <w:rPr>
          <w:color w:val="151316"/>
          <w:w w:val="115"/>
          <w:sz w:val="19"/>
        </w:rPr>
        <w:t>прямоугольник</w:t>
      </w:r>
      <w:r>
        <w:rPr>
          <w:color w:val="151316"/>
          <w:spacing w:val="10"/>
          <w:w w:val="115"/>
          <w:sz w:val="19"/>
        </w:rPr>
        <w:t xml:space="preserve"> </w:t>
      </w:r>
      <w:r>
        <w:rPr>
          <w:color w:val="28262A"/>
          <w:w w:val="115"/>
          <w:sz w:val="19"/>
        </w:rPr>
        <w:t>N</w:t>
      </w:r>
      <w:r>
        <w:rPr>
          <w:color w:val="28262A"/>
          <w:spacing w:val="-8"/>
          <w:w w:val="115"/>
          <w:sz w:val="19"/>
        </w:rPr>
        <w:t xml:space="preserve"> </w:t>
      </w:r>
      <w:r>
        <w:rPr>
          <w:color w:val="28262A"/>
          <w:spacing w:val="-5"/>
          <w:w w:val="115"/>
          <w:sz w:val="19"/>
        </w:rPr>
        <w:t>01</w:t>
      </w:r>
    </w:p>
    <w:p w:rsidR="004F19BD" w:rsidRDefault="00EA37BF">
      <w:pPr>
        <w:rPr>
          <w:sz w:val="12"/>
        </w:rPr>
      </w:pPr>
      <w:r>
        <w:br w:type="column"/>
      </w:r>
    </w:p>
    <w:p w:rsidR="004F19BD" w:rsidRDefault="004F19BD">
      <w:pPr>
        <w:pStyle w:val="a3"/>
        <w:rPr>
          <w:sz w:val="12"/>
        </w:rPr>
      </w:pPr>
    </w:p>
    <w:p w:rsidR="004F19BD" w:rsidRDefault="004F19BD">
      <w:pPr>
        <w:pStyle w:val="a3"/>
        <w:rPr>
          <w:sz w:val="12"/>
        </w:rPr>
      </w:pPr>
    </w:p>
    <w:p w:rsidR="004F19BD" w:rsidRDefault="004F19BD">
      <w:pPr>
        <w:pStyle w:val="a3"/>
        <w:rPr>
          <w:sz w:val="12"/>
        </w:rPr>
      </w:pPr>
    </w:p>
    <w:p w:rsidR="004F19BD" w:rsidRDefault="004F19BD">
      <w:pPr>
        <w:pStyle w:val="a3"/>
        <w:spacing w:before="13"/>
        <w:rPr>
          <w:sz w:val="12"/>
        </w:rPr>
      </w:pPr>
    </w:p>
    <w:p w:rsidR="004F19BD" w:rsidRDefault="00EA37BF">
      <w:pPr>
        <w:tabs>
          <w:tab w:val="left" w:pos="1596"/>
          <w:tab w:val="left" w:pos="2402"/>
        </w:tabs>
        <w:ind w:left="1200"/>
        <w:rPr>
          <w:rFonts w:ascii="Arial" w:hAnsi="Arial"/>
          <w:sz w:val="12"/>
        </w:rPr>
      </w:pPr>
      <w:r>
        <w:rPr>
          <w:rFonts w:ascii="Arial" w:hAnsi="Arial"/>
          <w:color w:val="28262A"/>
          <w:spacing w:val="-10"/>
          <w:sz w:val="12"/>
        </w:rPr>
        <w:t>О</w:t>
      </w:r>
      <w:r>
        <w:rPr>
          <w:rFonts w:ascii="Arial" w:hAnsi="Arial"/>
          <w:color w:val="28262A"/>
          <w:sz w:val="12"/>
        </w:rPr>
        <w:tab/>
      </w:r>
      <w:r>
        <w:rPr>
          <w:rFonts w:ascii="Arial" w:hAnsi="Arial"/>
          <w:color w:val="28262A"/>
          <w:spacing w:val="-5"/>
          <w:sz w:val="12"/>
        </w:rPr>
        <w:t>22</w:t>
      </w:r>
      <w:r>
        <w:rPr>
          <w:rFonts w:ascii="Arial" w:hAnsi="Arial"/>
          <w:color w:val="28262A"/>
          <w:sz w:val="12"/>
        </w:rPr>
        <w:tab/>
      </w:r>
      <w:proofErr w:type="spellStart"/>
      <w:r>
        <w:rPr>
          <w:rFonts w:ascii="Arial" w:hAnsi="Arial"/>
          <w:color w:val="28262A"/>
          <w:spacing w:val="-4"/>
          <w:sz w:val="12"/>
        </w:rPr>
        <w:t>ббм</w:t>
      </w:r>
      <w:proofErr w:type="spellEnd"/>
      <w:r>
        <w:rPr>
          <w:rFonts w:ascii="Arial" w:hAnsi="Arial"/>
          <w:color w:val="624159"/>
          <w:spacing w:val="-4"/>
          <w:sz w:val="12"/>
        </w:rPr>
        <w:t>.</w:t>
      </w:r>
    </w:p>
    <w:p w:rsidR="004F19BD" w:rsidRDefault="00EA37BF">
      <w:pPr>
        <w:tabs>
          <w:tab w:val="left" w:pos="2505"/>
        </w:tabs>
        <w:spacing w:before="21"/>
        <w:ind w:left="1230"/>
        <w:rPr>
          <w:rFonts w:ascii="Arial" w:hAnsi="Arial"/>
          <w:sz w:val="7"/>
        </w:rPr>
      </w:pPr>
      <w:r>
        <w:rPr>
          <w:rFonts w:ascii="Arial" w:hAnsi="Arial"/>
          <w:color w:val="28262A"/>
          <w:spacing w:val="-54"/>
          <w:sz w:val="12"/>
          <w:u w:val="thick" w:color="151316"/>
        </w:rPr>
        <w:t>М</w:t>
      </w:r>
      <w:r>
        <w:rPr>
          <w:color w:val="151316"/>
          <w:spacing w:val="-54"/>
          <w:position w:val="2"/>
          <w:sz w:val="29"/>
          <w:u w:val="thick" w:color="151316"/>
        </w:rPr>
        <w:t>-</w:t>
      </w:r>
      <w:r>
        <w:rPr>
          <w:rFonts w:ascii="Arial" w:hAnsi="Arial"/>
          <w:color w:val="28262A"/>
          <w:w w:val="97"/>
          <w:sz w:val="12"/>
          <w:u w:val="thick" w:color="151316"/>
        </w:rPr>
        <w:t>а</w:t>
      </w:r>
      <w:r>
        <w:rPr>
          <w:rFonts w:ascii="Arial" w:hAnsi="Arial"/>
          <w:color w:val="28262A"/>
          <w:spacing w:val="-38"/>
          <w:w w:val="97"/>
          <w:sz w:val="12"/>
          <w:u w:val="thick" w:color="151316"/>
        </w:rPr>
        <w:t>с</w:t>
      </w:r>
      <w:r>
        <w:rPr>
          <w:color w:val="151316"/>
          <w:spacing w:val="-85"/>
          <w:w w:val="108"/>
          <w:position w:val="2"/>
          <w:sz w:val="29"/>
          <w:u w:val="thick" w:color="151316"/>
        </w:rPr>
        <w:t>s</w:t>
      </w:r>
      <w:r>
        <w:rPr>
          <w:rFonts w:ascii="Arial" w:hAnsi="Arial"/>
          <w:color w:val="28262A"/>
          <w:spacing w:val="-10"/>
          <w:w w:val="97"/>
          <w:sz w:val="12"/>
          <w:u w:val="thick" w:color="151316"/>
        </w:rPr>
        <w:t>ш</w:t>
      </w:r>
      <w:r>
        <w:rPr>
          <w:color w:val="151316"/>
          <w:spacing w:val="-114"/>
          <w:w w:val="108"/>
          <w:position w:val="2"/>
          <w:sz w:val="29"/>
          <w:u w:val="thick" w:color="151316"/>
        </w:rPr>
        <w:t>J</w:t>
      </w:r>
      <w:proofErr w:type="spellStart"/>
      <w:r>
        <w:rPr>
          <w:rFonts w:ascii="Arial" w:hAnsi="Arial"/>
          <w:color w:val="28262A"/>
          <w:w w:val="97"/>
          <w:sz w:val="12"/>
          <w:u w:val="thick" w:color="151316"/>
        </w:rPr>
        <w:t>та</w:t>
      </w:r>
      <w:r>
        <w:rPr>
          <w:rFonts w:ascii="Arial" w:hAnsi="Arial"/>
          <w:color w:val="28262A"/>
          <w:spacing w:val="1"/>
          <w:w w:val="97"/>
          <w:sz w:val="12"/>
        </w:rPr>
        <w:t>б</w:t>
      </w:r>
      <w:proofErr w:type="spellEnd"/>
      <w:r>
        <w:rPr>
          <w:rFonts w:ascii="Arial" w:hAnsi="Arial"/>
          <w:color w:val="28262A"/>
          <w:spacing w:val="16"/>
          <w:sz w:val="12"/>
        </w:rPr>
        <w:t xml:space="preserve"> </w:t>
      </w:r>
      <w:r>
        <w:rPr>
          <w:rFonts w:ascii="Arial" w:hAnsi="Arial"/>
          <w:color w:val="340F24"/>
          <w:spacing w:val="-31"/>
          <w:sz w:val="12"/>
        </w:rPr>
        <w:t>1:2200</w:t>
      </w:r>
      <w:r>
        <w:rPr>
          <w:color w:val="28262A"/>
          <w:spacing w:val="-31"/>
          <w:position w:val="2"/>
          <w:sz w:val="29"/>
        </w:rPr>
        <w:t>'</w:t>
      </w:r>
      <w:r>
        <w:rPr>
          <w:color w:val="28262A"/>
          <w:position w:val="2"/>
          <w:sz w:val="29"/>
        </w:rPr>
        <w:tab/>
      </w:r>
      <w:r>
        <w:rPr>
          <w:rFonts w:ascii="Arial" w:hAnsi="Arial"/>
          <w:color w:val="575456"/>
          <w:spacing w:val="-10"/>
          <w:w w:val="70"/>
          <w:position w:val="11"/>
          <w:sz w:val="7"/>
        </w:rPr>
        <w:t>1</w:t>
      </w:r>
    </w:p>
    <w:p w:rsidR="004F19BD" w:rsidRDefault="004F19BD">
      <w:pPr>
        <w:rPr>
          <w:rFonts w:ascii="Arial" w:hAnsi="Arial"/>
          <w:sz w:val="7"/>
        </w:rPr>
        <w:sectPr w:rsidR="004F19BD">
          <w:type w:val="continuous"/>
          <w:pgSz w:w="11910" w:h="16840"/>
          <w:pgMar w:top="1920" w:right="900" w:bottom="280" w:left="1480" w:header="710" w:footer="0" w:gutter="0"/>
          <w:cols w:num="2" w:space="720" w:equalWidth="0">
            <w:col w:w="3889" w:space="1818"/>
            <w:col w:w="3823"/>
          </w:cols>
        </w:sectPr>
      </w:pPr>
    </w:p>
    <w:p w:rsidR="004F19BD" w:rsidRDefault="004F19BD">
      <w:pPr>
        <w:pStyle w:val="a3"/>
        <w:rPr>
          <w:rFonts w:ascii="Arial"/>
          <w:sz w:val="19"/>
        </w:rPr>
      </w:pPr>
    </w:p>
    <w:p w:rsidR="004F19BD" w:rsidRDefault="004F19BD">
      <w:pPr>
        <w:pStyle w:val="a3"/>
        <w:rPr>
          <w:rFonts w:ascii="Arial"/>
          <w:sz w:val="19"/>
        </w:rPr>
      </w:pPr>
    </w:p>
    <w:p w:rsidR="004F19BD" w:rsidRDefault="004F19BD">
      <w:pPr>
        <w:pStyle w:val="a3"/>
        <w:rPr>
          <w:rFonts w:ascii="Arial"/>
          <w:sz w:val="19"/>
        </w:rPr>
      </w:pPr>
    </w:p>
    <w:p w:rsidR="004F19BD" w:rsidRDefault="004F19BD">
      <w:pPr>
        <w:pStyle w:val="a3"/>
        <w:spacing w:before="68"/>
        <w:rPr>
          <w:rFonts w:ascii="Arial"/>
          <w:sz w:val="19"/>
        </w:rPr>
      </w:pPr>
    </w:p>
    <w:p w:rsidR="004F19BD" w:rsidRDefault="00EA37BF">
      <w:pPr>
        <w:spacing w:line="247" w:lineRule="auto"/>
        <w:ind w:left="1280" w:right="2289"/>
        <w:rPr>
          <w:sz w:val="19"/>
        </w:rPr>
      </w:pPr>
      <w:r>
        <w:rPr>
          <w:color w:val="28262A"/>
          <w:sz w:val="19"/>
        </w:rPr>
        <w:t>Макс концентрация</w:t>
      </w:r>
      <w:r>
        <w:rPr>
          <w:color w:val="28262A"/>
          <w:spacing w:val="35"/>
          <w:sz w:val="19"/>
        </w:rPr>
        <w:t xml:space="preserve"> </w:t>
      </w:r>
      <w:r>
        <w:rPr>
          <w:color w:val="28262A"/>
          <w:sz w:val="19"/>
        </w:rPr>
        <w:t xml:space="preserve">21.881588 ПДК </w:t>
      </w:r>
      <w:r>
        <w:rPr>
          <w:color w:val="443F41"/>
          <w:sz w:val="19"/>
        </w:rPr>
        <w:t>д</w:t>
      </w:r>
      <w:r>
        <w:rPr>
          <w:color w:val="28262A"/>
          <w:sz w:val="19"/>
        </w:rPr>
        <w:t>остигается в</w:t>
      </w:r>
      <w:r>
        <w:rPr>
          <w:color w:val="28262A"/>
          <w:spacing w:val="-1"/>
          <w:sz w:val="19"/>
        </w:rPr>
        <w:t xml:space="preserve"> </w:t>
      </w:r>
      <w:r>
        <w:rPr>
          <w:color w:val="28262A"/>
          <w:sz w:val="19"/>
        </w:rPr>
        <w:t>точке х</w:t>
      </w:r>
      <w:r>
        <w:rPr>
          <w:color w:val="706D72"/>
          <w:sz w:val="19"/>
        </w:rPr>
        <w:t xml:space="preserve">= </w:t>
      </w:r>
      <w:r>
        <w:rPr>
          <w:color w:val="28262A"/>
          <w:sz w:val="19"/>
        </w:rPr>
        <w:t>60</w:t>
      </w:r>
      <w:r>
        <w:rPr>
          <w:color w:val="28262A"/>
          <w:spacing w:val="40"/>
          <w:sz w:val="19"/>
        </w:rPr>
        <w:t xml:space="preserve"> </w:t>
      </w:r>
      <w:r>
        <w:rPr>
          <w:color w:val="443F41"/>
          <w:sz w:val="18"/>
        </w:rPr>
        <w:t xml:space="preserve">у= </w:t>
      </w:r>
      <w:r>
        <w:rPr>
          <w:color w:val="151316"/>
          <w:sz w:val="19"/>
        </w:rPr>
        <w:t xml:space="preserve">-20 При </w:t>
      </w:r>
      <w:r>
        <w:rPr>
          <w:color w:val="28262A"/>
          <w:sz w:val="19"/>
        </w:rPr>
        <w:t>опасном направлении 53</w:t>
      </w:r>
      <w:r>
        <w:rPr>
          <w:color w:val="706D72"/>
          <w:sz w:val="19"/>
        </w:rPr>
        <w:t xml:space="preserve">° </w:t>
      </w:r>
      <w:r>
        <w:rPr>
          <w:color w:val="28262A"/>
          <w:sz w:val="19"/>
        </w:rPr>
        <w:t xml:space="preserve">и опасной скорости ветра </w:t>
      </w:r>
      <w:r>
        <w:rPr>
          <w:color w:val="151316"/>
          <w:sz w:val="19"/>
        </w:rPr>
        <w:t>0</w:t>
      </w:r>
      <w:r>
        <w:rPr>
          <w:color w:val="132D44"/>
          <w:sz w:val="19"/>
        </w:rPr>
        <w:t>.</w:t>
      </w:r>
      <w:r>
        <w:rPr>
          <w:color w:val="28262A"/>
          <w:sz w:val="19"/>
        </w:rPr>
        <w:t>52 м</w:t>
      </w:r>
      <w:r>
        <w:rPr>
          <w:color w:val="706D72"/>
          <w:sz w:val="19"/>
        </w:rPr>
        <w:t>/</w:t>
      </w:r>
      <w:r>
        <w:rPr>
          <w:color w:val="28262A"/>
          <w:sz w:val="19"/>
        </w:rPr>
        <w:t>с Расч</w:t>
      </w:r>
      <w:r>
        <w:rPr>
          <w:color w:val="443F41"/>
          <w:sz w:val="19"/>
        </w:rPr>
        <w:t>е</w:t>
      </w:r>
      <w:r>
        <w:rPr>
          <w:color w:val="28262A"/>
          <w:sz w:val="19"/>
        </w:rPr>
        <w:t xml:space="preserve">тный </w:t>
      </w:r>
      <w:r>
        <w:rPr>
          <w:color w:val="151316"/>
          <w:sz w:val="19"/>
        </w:rPr>
        <w:t>прямоуго</w:t>
      </w:r>
      <w:r>
        <w:rPr>
          <w:color w:val="443F41"/>
          <w:sz w:val="19"/>
        </w:rPr>
        <w:t>л</w:t>
      </w:r>
      <w:r>
        <w:rPr>
          <w:color w:val="28262A"/>
          <w:sz w:val="19"/>
        </w:rPr>
        <w:t xml:space="preserve">ьник № </w:t>
      </w:r>
      <w:r>
        <w:rPr>
          <w:color w:val="151316"/>
          <w:sz w:val="19"/>
        </w:rPr>
        <w:t>1</w:t>
      </w:r>
      <w:r>
        <w:rPr>
          <w:color w:val="443F41"/>
          <w:sz w:val="19"/>
        </w:rPr>
        <w:t xml:space="preserve">, </w:t>
      </w:r>
      <w:r>
        <w:rPr>
          <w:color w:val="28262A"/>
          <w:sz w:val="19"/>
        </w:rPr>
        <w:t xml:space="preserve">ширина </w:t>
      </w:r>
      <w:r>
        <w:rPr>
          <w:color w:val="151316"/>
          <w:sz w:val="19"/>
        </w:rPr>
        <w:t xml:space="preserve">400 </w:t>
      </w:r>
      <w:r>
        <w:rPr>
          <w:color w:val="443F41"/>
          <w:sz w:val="19"/>
        </w:rPr>
        <w:t xml:space="preserve">м, </w:t>
      </w:r>
      <w:r>
        <w:rPr>
          <w:color w:val="28262A"/>
          <w:sz w:val="19"/>
        </w:rPr>
        <w:t>высота</w:t>
      </w:r>
      <w:r>
        <w:rPr>
          <w:color w:val="28262A"/>
          <w:spacing w:val="40"/>
          <w:sz w:val="19"/>
        </w:rPr>
        <w:t xml:space="preserve"> </w:t>
      </w:r>
      <w:r>
        <w:rPr>
          <w:color w:val="28262A"/>
          <w:sz w:val="19"/>
        </w:rPr>
        <w:t>250 м</w:t>
      </w:r>
      <w:r>
        <w:rPr>
          <w:color w:val="443F41"/>
          <w:sz w:val="19"/>
        </w:rPr>
        <w:t>,</w:t>
      </w:r>
    </w:p>
    <w:p w:rsidR="004F19BD" w:rsidRDefault="00EA37BF">
      <w:pPr>
        <w:spacing w:line="247" w:lineRule="auto"/>
        <w:ind w:left="1280" w:right="2691" w:firstLine="3"/>
        <w:rPr>
          <w:sz w:val="19"/>
        </w:rPr>
      </w:pPr>
      <w:r>
        <w:rPr>
          <w:color w:val="28262A"/>
          <w:sz w:val="19"/>
        </w:rPr>
        <w:t xml:space="preserve">шаг </w:t>
      </w:r>
      <w:r>
        <w:rPr>
          <w:color w:val="151316"/>
          <w:sz w:val="19"/>
        </w:rPr>
        <w:t xml:space="preserve">расчетной </w:t>
      </w:r>
      <w:r>
        <w:rPr>
          <w:color w:val="28262A"/>
          <w:sz w:val="19"/>
        </w:rPr>
        <w:t>сетки 25 м</w:t>
      </w:r>
      <w:r>
        <w:rPr>
          <w:color w:val="575456"/>
          <w:sz w:val="19"/>
        </w:rPr>
        <w:t>,</w:t>
      </w:r>
      <w:r>
        <w:rPr>
          <w:color w:val="575456"/>
          <w:spacing w:val="-2"/>
          <w:sz w:val="19"/>
        </w:rPr>
        <w:t xml:space="preserve"> </w:t>
      </w:r>
      <w:r>
        <w:rPr>
          <w:color w:val="28262A"/>
          <w:sz w:val="19"/>
        </w:rPr>
        <w:t>ко</w:t>
      </w:r>
      <w:r>
        <w:rPr>
          <w:color w:val="443F41"/>
          <w:sz w:val="19"/>
        </w:rPr>
        <w:t>л</w:t>
      </w:r>
      <w:r>
        <w:rPr>
          <w:color w:val="28262A"/>
          <w:sz w:val="19"/>
        </w:rPr>
        <w:t xml:space="preserve">ичество </w:t>
      </w:r>
      <w:r>
        <w:rPr>
          <w:color w:val="151316"/>
          <w:sz w:val="19"/>
        </w:rPr>
        <w:t>расчетных</w:t>
      </w:r>
      <w:r>
        <w:rPr>
          <w:color w:val="151316"/>
          <w:spacing w:val="31"/>
          <w:sz w:val="19"/>
        </w:rPr>
        <w:t xml:space="preserve"> </w:t>
      </w:r>
      <w:r>
        <w:rPr>
          <w:color w:val="28262A"/>
          <w:sz w:val="19"/>
        </w:rPr>
        <w:t xml:space="preserve">точек </w:t>
      </w:r>
      <w:r>
        <w:rPr>
          <w:color w:val="151316"/>
          <w:sz w:val="19"/>
        </w:rPr>
        <w:t xml:space="preserve">17*11 </w:t>
      </w:r>
      <w:r>
        <w:rPr>
          <w:color w:val="28262A"/>
          <w:sz w:val="19"/>
        </w:rPr>
        <w:t>Расчёт на существующее</w:t>
      </w:r>
      <w:r>
        <w:rPr>
          <w:color w:val="28262A"/>
          <w:spacing w:val="40"/>
          <w:sz w:val="19"/>
        </w:rPr>
        <w:t xml:space="preserve"> </w:t>
      </w:r>
      <w:r>
        <w:rPr>
          <w:color w:val="28262A"/>
          <w:sz w:val="19"/>
        </w:rPr>
        <w:t>по</w:t>
      </w:r>
      <w:r>
        <w:rPr>
          <w:color w:val="443F41"/>
          <w:sz w:val="19"/>
        </w:rPr>
        <w:t>л</w:t>
      </w:r>
      <w:r>
        <w:rPr>
          <w:color w:val="28262A"/>
          <w:sz w:val="19"/>
        </w:rPr>
        <w:t>ожение.</w:t>
      </w:r>
    </w:p>
    <w:p w:rsidR="004F19BD" w:rsidRDefault="004F19BD">
      <w:pPr>
        <w:spacing w:line="247" w:lineRule="auto"/>
        <w:rPr>
          <w:sz w:val="19"/>
        </w:rPr>
        <w:sectPr w:rsidR="004F19BD">
          <w:type w:val="continuous"/>
          <w:pgSz w:w="11910" w:h="16840"/>
          <w:pgMar w:top="1920" w:right="900" w:bottom="280" w:left="1480" w:header="710" w:footer="0" w:gutter="0"/>
          <w:cols w:space="720"/>
        </w:sectPr>
      </w:pPr>
    </w:p>
    <w:p w:rsidR="004F19BD" w:rsidRDefault="00EA37BF">
      <w:pPr>
        <w:pStyle w:val="a3"/>
        <w:spacing w:before="79"/>
        <w:ind w:left="33" w:right="43"/>
        <w:jc w:val="center"/>
      </w:pPr>
      <w:r>
        <w:lastRenderedPageBreak/>
        <w:t>ПРИЛОЖЕНИЕ</w:t>
      </w:r>
      <w:r>
        <w:rPr>
          <w:spacing w:val="-15"/>
        </w:rPr>
        <w:t xml:space="preserve"> </w:t>
      </w:r>
      <w:r>
        <w:rPr>
          <w:spacing w:val="-10"/>
        </w:rPr>
        <w:t>Е</w:t>
      </w:r>
    </w:p>
    <w:p w:rsidR="004F19BD" w:rsidRDefault="00EA37BF">
      <w:pPr>
        <w:pStyle w:val="a3"/>
        <w:spacing w:before="75"/>
        <w:rPr>
          <w:sz w:val="20"/>
        </w:rPr>
      </w:pPr>
      <w:r>
        <w:rPr>
          <w:noProof/>
        </w:rPr>
        <w:drawing>
          <wp:anchor distT="0" distB="0" distL="0" distR="0" simplePos="0" relativeHeight="487634944" behindDoc="1" locked="0" layoutInCell="1" allowOverlap="1">
            <wp:simplePos x="0" y="0"/>
            <wp:positionH relativeFrom="page">
              <wp:posOffset>1546478</wp:posOffset>
            </wp:positionH>
            <wp:positionV relativeFrom="paragraph">
              <wp:posOffset>208902</wp:posOffset>
            </wp:positionV>
            <wp:extent cx="4876800" cy="6926580"/>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59" cstate="print"/>
                    <a:stretch>
                      <a:fillRect/>
                    </a:stretch>
                  </pic:blipFill>
                  <pic:spPr>
                    <a:xfrm>
                      <a:off x="0" y="0"/>
                      <a:ext cx="4876800" cy="6926580"/>
                    </a:xfrm>
                    <a:prstGeom prst="rect">
                      <a:avLst/>
                    </a:prstGeom>
                  </pic:spPr>
                </pic:pic>
              </a:graphicData>
            </a:graphic>
          </wp:anchor>
        </w:drawing>
      </w:r>
    </w:p>
    <w:p w:rsidR="004F19BD" w:rsidRDefault="004F19BD">
      <w:pPr>
        <w:rPr>
          <w:sz w:val="20"/>
        </w:rPr>
        <w:sectPr w:rsidR="004F19BD">
          <w:pgSz w:w="11910" w:h="16840"/>
          <w:pgMar w:top="1080" w:right="900" w:bottom="280" w:left="1480" w:header="710" w:footer="0" w:gutter="0"/>
          <w:cols w:space="720"/>
        </w:sectPr>
      </w:pPr>
    </w:p>
    <w:p w:rsidR="004F19BD" w:rsidRDefault="004F19BD">
      <w:pPr>
        <w:pStyle w:val="a3"/>
        <w:spacing w:before="9"/>
        <w:rPr>
          <w:sz w:val="13"/>
        </w:rPr>
      </w:pPr>
    </w:p>
    <w:p w:rsidR="004F19BD" w:rsidRDefault="00EA37BF">
      <w:pPr>
        <w:pStyle w:val="a3"/>
        <w:ind w:left="1033"/>
        <w:rPr>
          <w:sz w:val="20"/>
        </w:rPr>
      </w:pPr>
      <w:r>
        <w:rPr>
          <w:noProof/>
          <w:sz w:val="20"/>
        </w:rPr>
        <w:drawing>
          <wp:inline distT="0" distB="0" distL="0" distR="0">
            <wp:extent cx="4610100" cy="5379720"/>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60" cstate="print"/>
                    <a:stretch>
                      <a:fillRect/>
                    </a:stretch>
                  </pic:blipFill>
                  <pic:spPr>
                    <a:xfrm>
                      <a:off x="0" y="0"/>
                      <a:ext cx="4610100" cy="5379720"/>
                    </a:xfrm>
                    <a:prstGeom prst="rect">
                      <a:avLst/>
                    </a:prstGeom>
                  </pic:spPr>
                </pic:pic>
              </a:graphicData>
            </a:graphic>
          </wp:inline>
        </w:drawing>
      </w:r>
    </w:p>
    <w:p w:rsidR="004F19BD" w:rsidRDefault="004F19BD">
      <w:pPr>
        <w:rPr>
          <w:sz w:val="20"/>
        </w:rPr>
        <w:sectPr w:rsidR="004F19BD">
          <w:pgSz w:w="11910" w:h="16840"/>
          <w:pgMar w:top="1080" w:right="900" w:bottom="280" w:left="1480" w:header="710" w:footer="0" w:gutter="0"/>
          <w:cols w:space="720"/>
        </w:sectPr>
      </w:pPr>
    </w:p>
    <w:p w:rsidR="004F19BD" w:rsidRDefault="00EA37BF">
      <w:pPr>
        <w:pStyle w:val="a3"/>
        <w:spacing w:before="79"/>
        <w:ind w:left="33" w:right="40"/>
        <w:jc w:val="center"/>
      </w:pPr>
      <w:r>
        <w:lastRenderedPageBreak/>
        <w:t>ПРИЛОЖЕНИЕ</w:t>
      </w:r>
      <w:r>
        <w:rPr>
          <w:spacing w:val="-15"/>
        </w:rPr>
        <w:t xml:space="preserve"> </w:t>
      </w:r>
      <w:r>
        <w:rPr>
          <w:spacing w:val="-10"/>
        </w:rPr>
        <w:t>Ж</w:t>
      </w:r>
    </w:p>
    <w:p w:rsidR="004F19BD" w:rsidRDefault="00EA37BF">
      <w:pPr>
        <w:pStyle w:val="a3"/>
        <w:spacing w:before="75"/>
        <w:rPr>
          <w:sz w:val="20"/>
        </w:rPr>
      </w:pPr>
      <w:r>
        <w:rPr>
          <w:noProof/>
        </w:rPr>
        <w:drawing>
          <wp:anchor distT="0" distB="0" distL="0" distR="0" simplePos="0" relativeHeight="487635456" behindDoc="1" locked="0" layoutInCell="1" allowOverlap="1">
            <wp:simplePos x="0" y="0"/>
            <wp:positionH relativeFrom="page">
              <wp:posOffset>1422780</wp:posOffset>
            </wp:positionH>
            <wp:positionV relativeFrom="paragraph">
              <wp:posOffset>209453</wp:posOffset>
            </wp:positionV>
            <wp:extent cx="4936729" cy="6140196"/>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61" cstate="print"/>
                    <a:stretch>
                      <a:fillRect/>
                    </a:stretch>
                  </pic:blipFill>
                  <pic:spPr>
                    <a:xfrm>
                      <a:off x="0" y="0"/>
                      <a:ext cx="4936729" cy="6140196"/>
                    </a:xfrm>
                    <a:prstGeom prst="rect">
                      <a:avLst/>
                    </a:prstGeom>
                  </pic:spPr>
                </pic:pic>
              </a:graphicData>
            </a:graphic>
          </wp:anchor>
        </w:drawing>
      </w:r>
    </w:p>
    <w:p w:rsidR="004F19BD" w:rsidRDefault="004F19BD">
      <w:pPr>
        <w:rPr>
          <w:sz w:val="20"/>
        </w:rPr>
        <w:sectPr w:rsidR="004F19BD">
          <w:pgSz w:w="11910" w:h="16840"/>
          <w:pgMar w:top="1080" w:right="900" w:bottom="280" w:left="1480" w:header="710" w:footer="0" w:gutter="0"/>
          <w:cols w:space="720"/>
        </w:sectPr>
      </w:pPr>
    </w:p>
    <w:p w:rsidR="004F19BD" w:rsidRDefault="004F19BD">
      <w:pPr>
        <w:pStyle w:val="a3"/>
        <w:rPr>
          <w:sz w:val="20"/>
        </w:rPr>
      </w:pPr>
    </w:p>
    <w:p w:rsidR="004F19BD" w:rsidRDefault="004F19BD">
      <w:pPr>
        <w:pStyle w:val="a3"/>
        <w:spacing w:before="188"/>
        <w:rPr>
          <w:sz w:val="20"/>
        </w:rPr>
      </w:pPr>
    </w:p>
    <w:p w:rsidR="004F19BD" w:rsidRDefault="00EA37BF">
      <w:pPr>
        <w:pStyle w:val="a3"/>
        <w:ind w:left="1344"/>
        <w:rPr>
          <w:sz w:val="20"/>
        </w:rPr>
      </w:pPr>
      <w:r>
        <w:rPr>
          <w:noProof/>
          <w:sz w:val="20"/>
        </w:rPr>
        <w:drawing>
          <wp:inline distT="0" distB="0" distL="0" distR="0">
            <wp:extent cx="4993097" cy="5943600"/>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62" cstate="print"/>
                    <a:stretch>
                      <a:fillRect/>
                    </a:stretch>
                  </pic:blipFill>
                  <pic:spPr>
                    <a:xfrm>
                      <a:off x="0" y="0"/>
                      <a:ext cx="4993097" cy="5943600"/>
                    </a:xfrm>
                    <a:prstGeom prst="rect">
                      <a:avLst/>
                    </a:prstGeom>
                  </pic:spPr>
                </pic:pic>
              </a:graphicData>
            </a:graphic>
          </wp:inline>
        </w:drawing>
      </w:r>
    </w:p>
    <w:p w:rsidR="004F19BD" w:rsidRDefault="004F19BD">
      <w:pPr>
        <w:rPr>
          <w:sz w:val="20"/>
        </w:rPr>
        <w:sectPr w:rsidR="004F19BD">
          <w:pgSz w:w="11910" w:h="16840"/>
          <w:pgMar w:top="1080" w:right="900" w:bottom="280" w:left="1480" w:header="710" w:footer="0" w:gutter="0"/>
          <w:cols w:space="720"/>
        </w:sectPr>
      </w:pPr>
    </w:p>
    <w:p w:rsidR="004F19BD" w:rsidRDefault="00EA37BF">
      <w:pPr>
        <w:pStyle w:val="a3"/>
        <w:spacing w:before="79"/>
        <w:ind w:left="33" w:right="40"/>
        <w:jc w:val="center"/>
      </w:pPr>
      <w:r>
        <w:lastRenderedPageBreak/>
        <w:t>ПРИЛОЖЕНИЕ</w:t>
      </w:r>
      <w:r>
        <w:rPr>
          <w:spacing w:val="-15"/>
        </w:rPr>
        <w:t xml:space="preserve"> </w:t>
      </w:r>
      <w:r>
        <w:rPr>
          <w:spacing w:val="-10"/>
        </w:rPr>
        <w:t>З</w:t>
      </w:r>
    </w:p>
    <w:p w:rsidR="004F19BD" w:rsidRDefault="004F19BD">
      <w:pPr>
        <w:pStyle w:val="a3"/>
        <w:rPr>
          <w:sz w:val="20"/>
        </w:rPr>
      </w:pPr>
    </w:p>
    <w:p w:rsidR="004F19BD" w:rsidRDefault="00EA37BF">
      <w:pPr>
        <w:pStyle w:val="a3"/>
        <w:spacing w:before="1"/>
        <w:rPr>
          <w:sz w:val="20"/>
        </w:rPr>
      </w:pPr>
      <w:r>
        <w:rPr>
          <w:noProof/>
        </w:rPr>
        <w:drawing>
          <wp:anchor distT="0" distB="0" distL="0" distR="0" simplePos="0" relativeHeight="487635968" behindDoc="1" locked="0" layoutInCell="1" allowOverlap="1">
            <wp:simplePos x="0" y="0"/>
            <wp:positionH relativeFrom="page">
              <wp:posOffset>1624711</wp:posOffset>
            </wp:positionH>
            <wp:positionV relativeFrom="paragraph">
              <wp:posOffset>162466</wp:posOffset>
            </wp:positionV>
            <wp:extent cx="4613096" cy="6712077"/>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63" cstate="print"/>
                    <a:stretch>
                      <a:fillRect/>
                    </a:stretch>
                  </pic:blipFill>
                  <pic:spPr>
                    <a:xfrm>
                      <a:off x="0" y="0"/>
                      <a:ext cx="4613096" cy="6712077"/>
                    </a:xfrm>
                    <a:prstGeom prst="rect">
                      <a:avLst/>
                    </a:prstGeom>
                  </pic:spPr>
                </pic:pic>
              </a:graphicData>
            </a:graphic>
          </wp:anchor>
        </w:drawing>
      </w:r>
    </w:p>
    <w:p w:rsidR="004F19BD" w:rsidRDefault="004F19BD">
      <w:pPr>
        <w:rPr>
          <w:sz w:val="20"/>
        </w:rPr>
        <w:sectPr w:rsidR="004F19BD">
          <w:pgSz w:w="11910" w:h="16840"/>
          <w:pgMar w:top="1080" w:right="900" w:bottom="280" w:left="1480" w:header="710" w:footer="0" w:gutter="0"/>
          <w:cols w:space="720"/>
        </w:sectPr>
      </w:pPr>
    </w:p>
    <w:p w:rsidR="004F19BD" w:rsidRDefault="004F19BD">
      <w:pPr>
        <w:pStyle w:val="a3"/>
        <w:spacing w:before="24" w:after="1"/>
        <w:rPr>
          <w:sz w:val="20"/>
        </w:rPr>
      </w:pPr>
    </w:p>
    <w:p w:rsidR="004F19BD" w:rsidRDefault="00EA37BF">
      <w:pPr>
        <w:pStyle w:val="a3"/>
        <w:ind w:left="1021"/>
        <w:rPr>
          <w:sz w:val="20"/>
        </w:rPr>
      </w:pPr>
      <w:r>
        <w:rPr>
          <w:noProof/>
          <w:sz w:val="20"/>
        </w:rPr>
        <w:drawing>
          <wp:inline distT="0" distB="0" distL="0" distR="0">
            <wp:extent cx="4739639" cy="675894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64" cstate="print"/>
                    <a:stretch>
                      <a:fillRect/>
                    </a:stretch>
                  </pic:blipFill>
                  <pic:spPr>
                    <a:xfrm>
                      <a:off x="0" y="0"/>
                      <a:ext cx="4739639" cy="6758940"/>
                    </a:xfrm>
                    <a:prstGeom prst="rect">
                      <a:avLst/>
                    </a:prstGeom>
                  </pic:spPr>
                </pic:pic>
              </a:graphicData>
            </a:graphic>
          </wp:inline>
        </w:drawing>
      </w:r>
    </w:p>
    <w:p w:rsidR="004F19BD" w:rsidRDefault="004F19BD">
      <w:pPr>
        <w:rPr>
          <w:sz w:val="20"/>
        </w:rPr>
        <w:sectPr w:rsidR="004F19BD">
          <w:pgSz w:w="11910" w:h="16840"/>
          <w:pgMar w:top="1080" w:right="900" w:bottom="280" w:left="1480" w:header="710" w:footer="0" w:gutter="0"/>
          <w:cols w:space="720"/>
        </w:sectPr>
      </w:pPr>
    </w:p>
    <w:p w:rsidR="004F19BD" w:rsidRDefault="00EA37BF">
      <w:pPr>
        <w:pStyle w:val="a3"/>
        <w:spacing w:before="79" w:line="322" w:lineRule="exact"/>
        <w:ind w:left="1" w:right="1"/>
        <w:jc w:val="center"/>
      </w:pPr>
      <w:r>
        <w:lastRenderedPageBreak/>
        <w:t>ПРИЛОЖЕНИЕ</w:t>
      </w:r>
      <w:r>
        <w:rPr>
          <w:spacing w:val="-15"/>
        </w:rPr>
        <w:t xml:space="preserve"> </w:t>
      </w:r>
      <w:r>
        <w:rPr>
          <w:spacing w:val="-10"/>
        </w:rPr>
        <w:t>И</w:t>
      </w:r>
    </w:p>
    <w:p w:rsidR="004F19BD" w:rsidRDefault="00EA37BF">
      <w:pPr>
        <w:pStyle w:val="a3"/>
        <w:ind w:left="2" w:right="1"/>
        <w:jc w:val="center"/>
      </w:pPr>
      <w:r>
        <w:t>Карта-схема</w:t>
      </w:r>
      <w:r>
        <w:rPr>
          <w:spacing w:val="-7"/>
        </w:rPr>
        <w:t xml:space="preserve"> </w:t>
      </w:r>
      <w:r>
        <w:t>участка</w:t>
      </w:r>
      <w:r>
        <w:rPr>
          <w:spacing w:val="-5"/>
        </w:rPr>
        <w:t xml:space="preserve"> </w:t>
      </w:r>
      <w:r>
        <w:t>проектирования</w:t>
      </w:r>
      <w:r>
        <w:rPr>
          <w:spacing w:val="-5"/>
        </w:rPr>
        <w:t xml:space="preserve"> </w:t>
      </w:r>
      <w:r>
        <w:t>с</w:t>
      </w:r>
      <w:r>
        <w:rPr>
          <w:spacing w:val="-7"/>
        </w:rPr>
        <w:t xml:space="preserve"> </w:t>
      </w:r>
      <w:r>
        <w:t>нанесенными</w:t>
      </w:r>
      <w:r>
        <w:rPr>
          <w:spacing w:val="-8"/>
        </w:rPr>
        <w:t xml:space="preserve"> </w:t>
      </w:r>
      <w:r>
        <w:t>источниками</w:t>
      </w:r>
      <w:r>
        <w:rPr>
          <w:spacing w:val="-5"/>
        </w:rPr>
        <w:t xml:space="preserve"> </w:t>
      </w:r>
      <w:r>
        <w:t>выбросов</w:t>
      </w:r>
      <w:r>
        <w:rPr>
          <w:spacing w:val="-5"/>
        </w:rPr>
        <w:t xml:space="preserve"> </w:t>
      </w:r>
      <w:r>
        <w:t>в</w:t>
      </w:r>
      <w:r>
        <w:rPr>
          <w:spacing w:val="-6"/>
        </w:rPr>
        <w:t xml:space="preserve"> </w:t>
      </w:r>
      <w:r>
        <w:t>атмосферу</w:t>
      </w:r>
      <w:r>
        <w:rPr>
          <w:spacing w:val="-9"/>
        </w:rPr>
        <w:t xml:space="preserve"> </w:t>
      </w:r>
      <w:r>
        <w:t>на</w:t>
      </w:r>
      <w:r>
        <w:rPr>
          <w:spacing w:val="-5"/>
        </w:rPr>
        <w:t xml:space="preserve"> </w:t>
      </w:r>
      <w:r>
        <w:t>период</w:t>
      </w:r>
      <w:r>
        <w:rPr>
          <w:spacing w:val="-1"/>
        </w:rPr>
        <w:t xml:space="preserve"> </w:t>
      </w:r>
      <w:r>
        <w:rPr>
          <w:spacing w:val="-2"/>
        </w:rPr>
        <w:t>эксплуатации</w:t>
      </w:r>
    </w:p>
    <w:p w:rsidR="004F19BD" w:rsidRDefault="00EA37BF">
      <w:pPr>
        <w:pStyle w:val="a3"/>
        <w:spacing w:before="75"/>
        <w:rPr>
          <w:sz w:val="20"/>
        </w:rPr>
      </w:pPr>
      <w:r>
        <w:rPr>
          <w:noProof/>
        </w:rPr>
        <w:drawing>
          <wp:anchor distT="0" distB="0" distL="0" distR="0" simplePos="0" relativeHeight="487636480" behindDoc="1" locked="0" layoutInCell="1" allowOverlap="1">
            <wp:simplePos x="0" y="0"/>
            <wp:positionH relativeFrom="page">
              <wp:posOffset>1643760</wp:posOffset>
            </wp:positionH>
            <wp:positionV relativeFrom="paragraph">
              <wp:posOffset>209464</wp:posOffset>
            </wp:positionV>
            <wp:extent cx="7408272" cy="4663440"/>
            <wp:effectExtent l="0" t="0" r="0" b="0"/>
            <wp:wrapTopAndBottom/>
            <wp:docPr id="182" name="Image 182" descr="\\Aizhan\#база\Разделы ООС\2024\Антитеррор Шымкент\РООС\карта ист экспл.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Aizhan\#база\Разделы ООС\2024\Антитеррор Шымкент\РООС\карта ист экспл.jpg"/>
                    <pic:cNvPicPr/>
                  </pic:nvPicPr>
                  <pic:blipFill>
                    <a:blip r:embed="rId65" cstate="print"/>
                    <a:stretch>
                      <a:fillRect/>
                    </a:stretch>
                  </pic:blipFill>
                  <pic:spPr>
                    <a:xfrm>
                      <a:off x="0" y="0"/>
                      <a:ext cx="7408272" cy="4663440"/>
                    </a:xfrm>
                    <a:prstGeom prst="rect">
                      <a:avLst/>
                    </a:prstGeom>
                  </pic:spPr>
                </pic:pic>
              </a:graphicData>
            </a:graphic>
          </wp:anchor>
        </w:drawing>
      </w:r>
    </w:p>
    <w:p w:rsidR="004F19BD" w:rsidRDefault="004F19BD">
      <w:pPr>
        <w:rPr>
          <w:sz w:val="20"/>
        </w:rPr>
        <w:sectPr w:rsidR="004F19BD">
          <w:headerReference w:type="default" r:id="rId66"/>
          <w:pgSz w:w="16840" w:h="11910" w:orient="landscape"/>
          <w:pgMar w:top="1080" w:right="1140" w:bottom="280" w:left="1280" w:header="710" w:footer="0" w:gutter="0"/>
          <w:cols w:space="720"/>
        </w:sectPr>
      </w:pPr>
    </w:p>
    <w:p w:rsidR="004F19BD" w:rsidRDefault="004F19BD">
      <w:pPr>
        <w:pStyle w:val="a3"/>
        <w:spacing w:before="78"/>
      </w:pPr>
    </w:p>
    <w:p w:rsidR="004F19BD" w:rsidRDefault="00EA37BF">
      <w:pPr>
        <w:pStyle w:val="a3"/>
        <w:spacing w:line="322" w:lineRule="exact"/>
        <w:ind w:left="1" w:right="2"/>
        <w:jc w:val="center"/>
      </w:pPr>
      <w:r>
        <w:t>ПРИЛОЖЕНИЕ</w:t>
      </w:r>
      <w:r>
        <w:rPr>
          <w:spacing w:val="-15"/>
        </w:rPr>
        <w:t xml:space="preserve"> </w:t>
      </w:r>
      <w:r>
        <w:rPr>
          <w:spacing w:val="-10"/>
        </w:rPr>
        <w:t>К</w:t>
      </w:r>
    </w:p>
    <w:p w:rsidR="004F19BD" w:rsidRDefault="00EA37BF">
      <w:pPr>
        <w:pStyle w:val="a3"/>
        <w:ind w:left="2" w:right="1"/>
        <w:jc w:val="center"/>
      </w:pPr>
      <w:r>
        <w:t>Карта-схема</w:t>
      </w:r>
      <w:r>
        <w:rPr>
          <w:spacing w:val="-8"/>
        </w:rPr>
        <w:t xml:space="preserve"> </w:t>
      </w:r>
      <w:r>
        <w:t>участка</w:t>
      </w:r>
      <w:r>
        <w:rPr>
          <w:spacing w:val="-6"/>
        </w:rPr>
        <w:t xml:space="preserve"> </w:t>
      </w:r>
      <w:r>
        <w:t>проектирования</w:t>
      </w:r>
      <w:r>
        <w:rPr>
          <w:spacing w:val="-5"/>
        </w:rPr>
        <w:t xml:space="preserve"> </w:t>
      </w:r>
      <w:r>
        <w:t>с</w:t>
      </w:r>
      <w:r>
        <w:rPr>
          <w:spacing w:val="-8"/>
        </w:rPr>
        <w:t xml:space="preserve"> </w:t>
      </w:r>
      <w:r>
        <w:t>нанесенными</w:t>
      </w:r>
      <w:r>
        <w:rPr>
          <w:spacing w:val="-9"/>
        </w:rPr>
        <w:t xml:space="preserve"> </w:t>
      </w:r>
      <w:r>
        <w:t>источниками</w:t>
      </w:r>
      <w:r>
        <w:rPr>
          <w:spacing w:val="-5"/>
        </w:rPr>
        <w:t xml:space="preserve"> </w:t>
      </w:r>
      <w:r>
        <w:t>выбросов</w:t>
      </w:r>
      <w:r>
        <w:rPr>
          <w:spacing w:val="-7"/>
        </w:rPr>
        <w:t xml:space="preserve"> </w:t>
      </w:r>
      <w:r>
        <w:t>в</w:t>
      </w:r>
      <w:r>
        <w:rPr>
          <w:spacing w:val="-6"/>
        </w:rPr>
        <w:t xml:space="preserve"> </w:t>
      </w:r>
      <w:r>
        <w:t>атмосферу</w:t>
      </w:r>
      <w:r>
        <w:rPr>
          <w:spacing w:val="-9"/>
        </w:rPr>
        <w:t xml:space="preserve"> </w:t>
      </w:r>
      <w:r>
        <w:t>на</w:t>
      </w:r>
      <w:r>
        <w:rPr>
          <w:spacing w:val="-6"/>
        </w:rPr>
        <w:t xml:space="preserve"> </w:t>
      </w:r>
      <w:r>
        <w:t>период</w:t>
      </w:r>
      <w:r>
        <w:rPr>
          <w:spacing w:val="4"/>
        </w:rPr>
        <w:t xml:space="preserve"> </w:t>
      </w:r>
      <w:r>
        <w:t>монтажных</w:t>
      </w:r>
      <w:r>
        <w:rPr>
          <w:spacing w:val="-8"/>
        </w:rPr>
        <w:t xml:space="preserve"> </w:t>
      </w:r>
      <w:r>
        <w:rPr>
          <w:spacing w:val="-2"/>
        </w:rPr>
        <w:t>работ</w:t>
      </w:r>
    </w:p>
    <w:p w:rsidR="004F19BD" w:rsidRDefault="004F19BD">
      <w:pPr>
        <w:pStyle w:val="a3"/>
        <w:rPr>
          <w:sz w:val="20"/>
        </w:rPr>
      </w:pPr>
    </w:p>
    <w:p w:rsidR="004F19BD" w:rsidRDefault="00EA37BF">
      <w:pPr>
        <w:pStyle w:val="a3"/>
        <w:spacing w:before="168"/>
        <w:rPr>
          <w:sz w:val="20"/>
        </w:rPr>
      </w:pPr>
      <w:r>
        <w:rPr>
          <w:noProof/>
        </w:rPr>
        <w:drawing>
          <wp:anchor distT="0" distB="0" distL="0" distR="0" simplePos="0" relativeHeight="487636992" behindDoc="1" locked="0" layoutInCell="1" allowOverlap="1">
            <wp:simplePos x="0" y="0"/>
            <wp:positionH relativeFrom="page">
              <wp:posOffset>2057164</wp:posOffset>
            </wp:positionH>
            <wp:positionV relativeFrom="paragraph">
              <wp:posOffset>268041</wp:posOffset>
            </wp:positionV>
            <wp:extent cx="6629585" cy="4311396"/>
            <wp:effectExtent l="0" t="0" r="0" b="0"/>
            <wp:wrapTopAndBottom/>
            <wp:docPr id="183" name="Image 183" descr="\\Aizhan\#база\Разделы ООС\2024\Антитеррор Шымкент\РООС\Карта источников.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Aizhan\#база\Разделы ООС\2024\Антитеррор Шымкент\РООС\Карта источников.jpg"/>
                    <pic:cNvPicPr/>
                  </pic:nvPicPr>
                  <pic:blipFill>
                    <a:blip r:embed="rId67" cstate="print"/>
                    <a:stretch>
                      <a:fillRect/>
                    </a:stretch>
                  </pic:blipFill>
                  <pic:spPr>
                    <a:xfrm>
                      <a:off x="0" y="0"/>
                      <a:ext cx="6629585" cy="4311396"/>
                    </a:xfrm>
                    <a:prstGeom prst="rect">
                      <a:avLst/>
                    </a:prstGeom>
                  </pic:spPr>
                </pic:pic>
              </a:graphicData>
            </a:graphic>
          </wp:anchor>
        </w:drawing>
      </w:r>
    </w:p>
    <w:sectPr w:rsidR="004F19BD">
      <w:pgSz w:w="16840" w:h="11910" w:orient="landscape"/>
      <w:pgMar w:top="1080" w:right="1140" w:bottom="280" w:left="1280"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9510B" w:rsidRDefault="00D9510B">
      <w:r>
        <w:separator/>
      </w:r>
    </w:p>
  </w:endnote>
  <w:endnote w:type="continuationSeparator" w:id="0">
    <w:p w:rsidR="00D9510B" w:rsidRDefault="00D9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ISOCPEUR">
    <w:altName w:val="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9510B" w:rsidRDefault="00D9510B">
      <w:r>
        <w:separator/>
      </w:r>
    </w:p>
  </w:footnote>
  <w:footnote w:type="continuationSeparator" w:id="0">
    <w:p w:rsidR="00D9510B" w:rsidRDefault="00D95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37BF" w:rsidRDefault="00EA37BF">
    <w:pPr>
      <w:pStyle w:val="a3"/>
      <w:spacing w:line="14" w:lineRule="auto"/>
      <w:rPr>
        <w:sz w:val="20"/>
      </w:rPr>
    </w:pPr>
    <w:r>
      <w:rPr>
        <w:noProof/>
      </w:rPr>
      <mc:AlternateContent>
        <mc:Choice Requires="wps">
          <w:drawing>
            <wp:anchor distT="0" distB="0" distL="0" distR="0" simplePos="0" relativeHeight="476486656" behindDoc="1" locked="0" layoutInCell="1" allowOverlap="1">
              <wp:simplePos x="0" y="0"/>
              <wp:positionH relativeFrom="page">
                <wp:posOffset>6676390</wp:posOffset>
              </wp:positionH>
              <wp:positionV relativeFrom="page">
                <wp:posOffset>439985</wp:posOffset>
              </wp:positionV>
              <wp:extent cx="21717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60" type="#_x0000_t202" style="position:absolute;margin-left:525.7pt;margin-top:34.65pt;width:17.1pt;height:13.05pt;z-index:-268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" filled="f" stroked="f">
              <v:textbox inset="0,0,0,0">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37BF" w:rsidRDefault="00EA37BF">
    <w:pPr>
      <w:pStyle w:val="a3"/>
      <w:spacing w:line="14" w:lineRule="auto"/>
      <w:rPr>
        <w:sz w:val="20"/>
      </w:rPr>
    </w:pPr>
    <w:r>
      <w:rPr>
        <w:noProof/>
      </w:rPr>
      <mc:AlternateContent>
        <mc:Choice Requires="wps">
          <w:drawing>
            <wp:anchor distT="0" distB="0" distL="0" distR="0" simplePos="0" relativeHeight="476490240" behindDoc="1" locked="0" layoutInCell="1" allowOverlap="1">
              <wp:simplePos x="0" y="0"/>
              <wp:positionH relativeFrom="page">
                <wp:posOffset>9834118</wp:posOffset>
              </wp:positionH>
              <wp:positionV relativeFrom="page">
                <wp:posOffset>438461</wp:posOffset>
              </wp:positionV>
              <wp:extent cx="281305" cy="16573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067" type="#_x0000_t202" style="position:absolute;margin-left:774.35pt;margin-top:34.5pt;width:22.15pt;height:13.05pt;z-index:-268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" filled="f" stroked="f">
              <v:textbox inset="0,0,0,0">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145</w:t>
                    </w:r>
                    <w:r>
                      <w:rPr>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37BF" w:rsidRDefault="00EA37BF">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37BF" w:rsidRDefault="00EA37BF">
    <w:pPr>
      <w:pStyle w:val="a3"/>
      <w:spacing w:line="14" w:lineRule="auto"/>
      <w:rPr>
        <w:sz w:val="20"/>
      </w:rPr>
    </w:pPr>
    <w:r>
      <w:rPr>
        <w:noProof/>
      </w:rPr>
      <mc:AlternateContent>
        <mc:Choice Requires="wps">
          <w:drawing>
            <wp:anchor distT="0" distB="0" distL="0" distR="0" simplePos="0" relativeHeight="476487168" behindDoc="1" locked="0" layoutInCell="1" allowOverlap="1">
              <wp:simplePos x="0" y="0"/>
              <wp:positionH relativeFrom="page">
                <wp:posOffset>6676390</wp:posOffset>
              </wp:positionH>
              <wp:positionV relativeFrom="page">
                <wp:posOffset>439985</wp:posOffset>
              </wp:positionV>
              <wp:extent cx="21717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61" type="#_x0000_t202" style="position:absolute;margin-left:525.7pt;margin-top:34.65pt;width:17.1pt;height:13.05pt;z-index:-268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" filled="f" stroked="f">
              <v:textbox inset="0,0,0,0">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37BF" w:rsidRDefault="00EA37BF">
    <w:pPr>
      <w:pStyle w:val="a3"/>
      <w:spacing w:line="14" w:lineRule="auto"/>
      <w:rPr>
        <w:sz w:val="20"/>
      </w:rPr>
    </w:pPr>
    <w:r>
      <w:rPr>
        <w:noProof/>
      </w:rPr>
      <mc:AlternateContent>
        <mc:Choice Requires="wps">
          <w:drawing>
            <wp:anchor distT="0" distB="0" distL="0" distR="0" simplePos="0" relativeHeight="476487680" behindDoc="1" locked="0" layoutInCell="1" allowOverlap="1">
              <wp:simplePos x="0" y="0"/>
              <wp:positionH relativeFrom="page">
                <wp:posOffset>9808209</wp:posOffset>
              </wp:positionH>
              <wp:positionV relativeFrom="page">
                <wp:posOffset>438461</wp:posOffset>
              </wp:positionV>
              <wp:extent cx="21717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62" type="#_x0000_t202" style="position:absolute;margin-left:772.3pt;margin-top:34.5pt;width:17.1pt;height:13.05pt;z-index:-268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" filled="f" stroked="f">
              <v:textbox inset="0,0,0,0">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37BF" w:rsidRDefault="00EA37BF">
    <w:pPr>
      <w:pStyle w:val="a3"/>
      <w:spacing w:line="14" w:lineRule="auto"/>
      <w:rPr>
        <w:sz w:val="20"/>
      </w:rPr>
    </w:pPr>
    <w:r>
      <w:rPr>
        <w:noProof/>
      </w:rPr>
      <mc:AlternateContent>
        <mc:Choice Requires="wps">
          <w:drawing>
            <wp:anchor distT="0" distB="0" distL="0" distR="0" simplePos="0" relativeHeight="476488192" behindDoc="1" locked="0" layoutInCell="1" allowOverlap="1">
              <wp:simplePos x="0" y="0"/>
              <wp:positionH relativeFrom="page">
                <wp:posOffset>6677914</wp:posOffset>
              </wp:positionH>
              <wp:positionV relativeFrom="page">
                <wp:posOffset>438461</wp:posOffset>
              </wp:positionV>
              <wp:extent cx="21717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63" type="#_x0000_t202" style="position:absolute;margin-left:525.8pt;margin-top:34.5pt;width:17.1pt;height:13.05pt;z-index:-268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" filled="f" stroked="f">
              <v:textbox inset="0,0,0,0">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39</w:t>
                    </w:r>
                    <w:r>
                      <w:rPr>
                        <w:spacing w:val="-5"/>
                        <w:sz w:val="2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37BF" w:rsidRDefault="00EA37BF">
    <w:pPr>
      <w:pStyle w:val="a3"/>
      <w:spacing w:line="14" w:lineRule="auto"/>
      <w:rPr>
        <w:sz w:val="20"/>
      </w:rPr>
    </w:pPr>
    <w:r>
      <w:rPr>
        <w:noProof/>
      </w:rPr>
      <mc:AlternateContent>
        <mc:Choice Requires="wps">
          <w:drawing>
            <wp:anchor distT="0" distB="0" distL="0" distR="0" simplePos="0" relativeHeight="476488704" behindDoc="1" locked="0" layoutInCell="1" allowOverlap="1">
              <wp:simplePos x="0" y="0"/>
              <wp:positionH relativeFrom="page">
                <wp:posOffset>9808209</wp:posOffset>
              </wp:positionH>
              <wp:positionV relativeFrom="page">
                <wp:posOffset>438461</wp:posOffset>
              </wp:positionV>
              <wp:extent cx="21717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64" type="#_x0000_t202" style="position:absolute;margin-left:772.3pt;margin-top:34.5pt;width:17.1pt;height:13.05pt;z-index:-268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" filled="f" stroked="f">
              <v:textbox inset="0,0,0,0">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43</w:t>
                    </w:r>
                    <w:r>
                      <w:rPr>
                        <w:spacing w:val="-5"/>
                        <w:sz w:val="2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37BF" w:rsidRDefault="00EA37BF">
    <w:pPr>
      <w:pStyle w:val="a3"/>
      <w:spacing w:line="14" w:lineRule="auto"/>
      <w:rPr>
        <w:sz w:val="20"/>
      </w:rPr>
    </w:pPr>
    <w:r>
      <w:rPr>
        <w:noProof/>
      </w:rPr>
      <mc:AlternateContent>
        <mc:Choice Requires="wps">
          <w:drawing>
            <wp:anchor distT="0" distB="0" distL="0" distR="0" simplePos="0" relativeHeight="476489216" behindDoc="1" locked="0" layoutInCell="1" allowOverlap="1">
              <wp:simplePos x="0" y="0"/>
              <wp:positionH relativeFrom="page">
                <wp:posOffset>6677914</wp:posOffset>
              </wp:positionH>
              <wp:positionV relativeFrom="page">
                <wp:posOffset>438461</wp:posOffset>
              </wp:positionV>
              <wp:extent cx="21717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65" type="#_x0000_t202" style="position:absolute;margin-left:525.8pt;margin-top:34.5pt;width:17.1pt;height:13.05pt;z-index:-268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" filled="f" stroked="f">
              <v:textbox inset="0,0,0,0">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46</w:t>
                    </w:r>
                    <w:r>
                      <w:rPr>
                        <w:spacing w:val="-5"/>
                        <w:sz w:val="2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37BF" w:rsidRDefault="00EA37BF">
    <w:pPr>
      <w:pStyle w:val="a3"/>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37BF" w:rsidRDefault="00EA37BF">
    <w:pPr>
      <w:pStyle w:val="a3"/>
      <w:spacing w:line="14" w:lineRule="auto"/>
      <w:rPr>
        <w:sz w:val="20"/>
      </w:rPr>
    </w:pPr>
    <w:r>
      <w:rPr>
        <w:noProof/>
      </w:rPr>
      <mc:AlternateContent>
        <mc:Choice Requires="wps">
          <w:drawing>
            <wp:anchor distT="0" distB="0" distL="0" distR="0" simplePos="0" relativeHeight="476489728" behindDoc="1" locked="0" layoutInCell="1" allowOverlap="1">
              <wp:simplePos x="0" y="0"/>
              <wp:positionH relativeFrom="page">
                <wp:posOffset>6613906</wp:posOffset>
              </wp:positionH>
              <wp:positionV relativeFrom="page">
                <wp:posOffset>438461</wp:posOffset>
              </wp:positionV>
              <wp:extent cx="281305"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66" type="#_x0000_t202" style="position:absolute;margin-left:520.8pt;margin-top:34.5pt;width:22.15pt;height:13.05pt;z-index:-268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" filled="f" stroked="f">
              <v:textbox inset="0,0,0,0">
                <w:txbxContent>
                  <w:p w:rsidR="00EA37BF" w:rsidRDefault="00EA37B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C4965"/>
    <w:multiLevelType w:val="hybridMultilevel"/>
    <w:tmpl w:val="F2A6842E"/>
    <w:lvl w:ilvl="0" w:tplc="3A3A5140">
      <w:numFmt w:val="bullet"/>
      <w:lvlText w:val="-"/>
      <w:lvlJc w:val="left"/>
      <w:pPr>
        <w:ind w:left="222" w:hanging="209"/>
      </w:pPr>
      <w:rPr>
        <w:rFonts w:ascii="Times New Roman" w:eastAsia="Times New Roman" w:hAnsi="Times New Roman" w:cs="Times New Roman" w:hint="default"/>
        <w:b w:val="0"/>
        <w:bCs w:val="0"/>
        <w:i w:val="0"/>
        <w:iCs w:val="0"/>
        <w:spacing w:val="0"/>
        <w:w w:val="100"/>
        <w:sz w:val="28"/>
        <w:szCs w:val="28"/>
        <w:lang w:val="ru-RU" w:eastAsia="en-US" w:bidi="ar-SA"/>
      </w:rPr>
    </w:lvl>
    <w:lvl w:ilvl="1" w:tplc="9C32B9AE">
      <w:numFmt w:val="bullet"/>
      <w:lvlText w:val="•"/>
      <w:lvlJc w:val="left"/>
      <w:pPr>
        <w:ind w:left="1150" w:hanging="209"/>
      </w:pPr>
      <w:rPr>
        <w:rFonts w:hint="default"/>
        <w:lang w:val="ru-RU" w:eastAsia="en-US" w:bidi="ar-SA"/>
      </w:rPr>
    </w:lvl>
    <w:lvl w:ilvl="2" w:tplc="C9F42D28">
      <w:numFmt w:val="bullet"/>
      <w:lvlText w:val="•"/>
      <w:lvlJc w:val="left"/>
      <w:pPr>
        <w:ind w:left="2081" w:hanging="209"/>
      </w:pPr>
      <w:rPr>
        <w:rFonts w:hint="default"/>
        <w:lang w:val="ru-RU" w:eastAsia="en-US" w:bidi="ar-SA"/>
      </w:rPr>
    </w:lvl>
    <w:lvl w:ilvl="3" w:tplc="CDACB7AE">
      <w:numFmt w:val="bullet"/>
      <w:lvlText w:val="•"/>
      <w:lvlJc w:val="left"/>
      <w:pPr>
        <w:ind w:left="3011" w:hanging="209"/>
      </w:pPr>
      <w:rPr>
        <w:rFonts w:hint="default"/>
        <w:lang w:val="ru-RU" w:eastAsia="en-US" w:bidi="ar-SA"/>
      </w:rPr>
    </w:lvl>
    <w:lvl w:ilvl="4" w:tplc="2F206E12">
      <w:numFmt w:val="bullet"/>
      <w:lvlText w:val="•"/>
      <w:lvlJc w:val="left"/>
      <w:pPr>
        <w:ind w:left="3942" w:hanging="209"/>
      </w:pPr>
      <w:rPr>
        <w:rFonts w:hint="default"/>
        <w:lang w:val="ru-RU" w:eastAsia="en-US" w:bidi="ar-SA"/>
      </w:rPr>
    </w:lvl>
    <w:lvl w:ilvl="5" w:tplc="1BA2695C">
      <w:numFmt w:val="bullet"/>
      <w:lvlText w:val="•"/>
      <w:lvlJc w:val="left"/>
      <w:pPr>
        <w:ind w:left="4873" w:hanging="209"/>
      </w:pPr>
      <w:rPr>
        <w:rFonts w:hint="default"/>
        <w:lang w:val="ru-RU" w:eastAsia="en-US" w:bidi="ar-SA"/>
      </w:rPr>
    </w:lvl>
    <w:lvl w:ilvl="6" w:tplc="662E6B20">
      <w:numFmt w:val="bullet"/>
      <w:lvlText w:val="•"/>
      <w:lvlJc w:val="left"/>
      <w:pPr>
        <w:ind w:left="5803" w:hanging="209"/>
      </w:pPr>
      <w:rPr>
        <w:rFonts w:hint="default"/>
        <w:lang w:val="ru-RU" w:eastAsia="en-US" w:bidi="ar-SA"/>
      </w:rPr>
    </w:lvl>
    <w:lvl w:ilvl="7" w:tplc="48C8AEE2">
      <w:numFmt w:val="bullet"/>
      <w:lvlText w:val="•"/>
      <w:lvlJc w:val="left"/>
      <w:pPr>
        <w:ind w:left="6734" w:hanging="209"/>
      </w:pPr>
      <w:rPr>
        <w:rFonts w:hint="default"/>
        <w:lang w:val="ru-RU" w:eastAsia="en-US" w:bidi="ar-SA"/>
      </w:rPr>
    </w:lvl>
    <w:lvl w:ilvl="8" w:tplc="B1AC912A">
      <w:numFmt w:val="bullet"/>
      <w:lvlText w:val="•"/>
      <w:lvlJc w:val="left"/>
      <w:pPr>
        <w:ind w:left="7665" w:hanging="209"/>
      </w:pPr>
      <w:rPr>
        <w:rFonts w:hint="default"/>
        <w:lang w:val="ru-RU" w:eastAsia="en-US" w:bidi="ar-SA"/>
      </w:rPr>
    </w:lvl>
  </w:abstractNum>
  <w:abstractNum w:abstractNumId="1" w15:restartNumberingAfterBreak="0">
    <w:nsid w:val="2A9604D8"/>
    <w:multiLevelType w:val="hybridMultilevel"/>
    <w:tmpl w:val="FEB2BDD2"/>
    <w:lvl w:ilvl="0" w:tplc="9FAABD78">
      <w:numFmt w:val="bullet"/>
      <w:lvlText w:val="-"/>
      <w:lvlJc w:val="left"/>
      <w:pPr>
        <w:ind w:left="109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DE6FE2E">
      <w:numFmt w:val="bullet"/>
      <w:lvlText w:val="•"/>
      <w:lvlJc w:val="left"/>
      <w:pPr>
        <w:ind w:left="1942" w:hanging="164"/>
      </w:pPr>
      <w:rPr>
        <w:rFonts w:hint="default"/>
        <w:lang w:val="ru-RU" w:eastAsia="en-US" w:bidi="ar-SA"/>
      </w:rPr>
    </w:lvl>
    <w:lvl w:ilvl="2" w:tplc="DCDA49BA">
      <w:numFmt w:val="bullet"/>
      <w:lvlText w:val="•"/>
      <w:lvlJc w:val="left"/>
      <w:pPr>
        <w:ind w:left="2785" w:hanging="164"/>
      </w:pPr>
      <w:rPr>
        <w:rFonts w:hint="default"/>
        <w:lang w:val="ru-RU" w:eastAsia="en-US" w:bidi="ar-SA"/>
      </w:rPr>
    </w:lvl>
    <w:lvl w:ilvl="3" w:tplc="BC246846">
      <w:numFmt w:val="bullet"/>
      <w:lvlText w:val="•"/>
      <w:lvlJc w:val="left"/>
      <w:pPr>
        <w:ind w:left="3627" w:hanging="164"/>
      </w:pPr>
      <w:rPr>
        <w:rFonts w:hint="default"/>
        <w:lang w:val="ru-RU" w:eastAsia="en-US" w:bidi="ar-SA"/>
      </w:rPr>
    </w:lvl>
    <w:lvl w:ilvl="4" w:tplc="B882C45C">
      <w:numFmt w:val="bullet"/>
      <w:lvlText w:val="•"/>
      <w:lvlJc w:val="left"/>
      <w:pPr>
        <w:ind w:left="4470" w:hanging="164"/>
      </w:pPr>
      <w:rPr>
        <w:rFonts w:hint="default"/>
        <w:lang w:val="ru-RU" w:eastAsia="en-US" w:bidi="ar-SA"/>
      </w:rPr>
    </w:lvl>
    <w:lvl w:ilvl="5" w:tplc="77E88826">
      <w:numFmt w:val="bullet"/>
      <w:lvlText w:val="•"/>
      <w:lvlJc w:val="left"/>
      <w:pPr>
        <w:ind w:left="5313" w:hanging="164"/>
      </w:pPr>
      <w:rPr>
        <w:rFonts w:hint="default"/>
        <w:lang w:val="ru-RU" w:eastAsia="en-US" w:bidi="ar-SA"/>
      </w:rPr>
    </w:lvl>
    <w:lvl w:ilvl="6" w:tplc="922E88BC">
      <w:numFmt w:val="bullet"/>
      <w:lvlText w:val="•"/>
      <w:lvlJc w:val="left"/>
      <w:pPr>
        <w:ind w:left="6155" w:hanging="164"/>
      </w:pPr>
      <w:rPr>
        <w:rFonts w:hint="default"/>
        <w:lang w:val="ru-RU" w:eastAsia="en-US" w:bidi="ar-SA"/>
      </w:rPr>
    </w:lvl>
    <w:lvl w:ilvl="7" w:tplc="2A0A4C9A">
      <w:numFmt w:val="bullet"/>
      <w:lvlText w:val="•"/>
      <w:lvlJc w:val="left"/>
      <w:pPr>
        <w:ind w:left="6998" w:hanging="164"/>
      </w:pPr>
      <w:rPr>
        <w:rFonts w:hint="default"/>
        <w:lang w:val="ru-RU" w:eastAsia="en-US" w:bidi="ar-SA"/>
      </w:rPr>
    </w:lvl>
    <w:lvl w:ilvl="8" w:tplc="FE84B34E">
      <w:numFmt w:val="bullet"/>
      <w:lvlText w:val="•"/>
      <w:lvlJc w:val="left"/>
      <w:pPr>
        <w:ind w:left="7841" w:hanging="164"/>
      </w:pPr>
      <w:rPr>
        <w:rFonts w:hint="default"/>
        <w:lang w:val="ru-RU" w:eastAsia="en-US" w:bidi="ar-SA"/>
      </w:rPr>
    </w:lvl>
  </w:abstractNum>
  <w:abstractNum w:abstractNumId="2" w15:restartNumberingAfterBreak="0">
    <w:nsid w:val="2CAC7879"/>
    <w:multiLevelType w:val="hybridMultilevel"/>
    <w:tmpl w:val="FE92C664"/>
    <w:lvl w:ilvl="0" w:tplc="70D64060">
      <w:start w:val="1"/>
      <w:numFmt w:val="decimal"/>
      <w:lvlText w:val="%1."/>
      <w:lvlJc w:val="left"/>
      <w:pPr>
        <w:ind w:left="788"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F043098">
      <w:numFmt w:val="bullet"/>
      <w:lvlText w:val="•"/>
      <w:lvlJc w:val="left"/>
      <w:pPr>
        <w:ind w:left="1654" w:hanging="567"/>
      </w:pPr>
      <w:rPr>
        <w:rFonts w:hint="default"/>
        <w:lang w:val="ru-RU" w:eastAsia="en-US" w:bidi="ar-SA"/>
      </w:rPr>
    </w:lvl>
    <w:lvl w:ilvl="2" w:tplc="8AD6CA02">
      <w:numFmt w:val="bullet"/>
      <w:lvlText w:val="•"/>
      <w:lvlJc w:val="left"/>
      <w:pPr>
        <w:ind w:left="2529" w:hanging="567"/>
      </w:pPr>
      <w:rPr>
        <w:rFonts w:hint="default"/>
        <w:lang w:val="ru-RU" w:eastAsia="en-US" w:bidi="ar-SA"/>
      </w:rPr>
    </w:lvl>
    <w:lvl w:ilvl="3" w:tplc="3C3AD92C">
      <w:numFmt w:val="bullet"/>
      <w:lvlText w:val="•"/>
      <w:lvlJc w:val="left"/>
      <w:pPr>
        <w:ind w:left="3403" w:hanging="567"/>
      </w:pPr>
      <w:rPr>
        <w:rFonts w:hint="default"/>
        <w:lang w:val="ru-RU" w:eastAsia="en-US" w:bidi="ar-SA"/>
      </w:rPr>
    </w:lvl>
    <w:lvl w:ilvl="4" w:tplc="06B01138">
      <w:numFmt w:val="bullet"/>
      <w:lvlText w:val="•"/>
      <w:lvlJc w:val="left"/>
      <w:pPr>
        <w:ind w:left="4278" w:hanging="567"/>
      </w:pPr>
      <w:rPr>
        <w:rFonts w:hint="default"/>
        <w:lang w:val="ru-RU" w:eastAsia="en-US" w:bidi="ar-SA"/>
      </w:rPr>
    </w:lvl>
    <w:lvl w:ilvl="5" w:tplc="D3EA7268">
      <w:numFmt w:val="bullet"/>
      <w:lvlText w:val="•"/>
      <w:lvlJc w:val="left"/>
      <w:pPr>
        <w:ind w:left="5153" w:hanging="567"/>
      </w:pPr>
      <w:rPr>
        <w:rFonts w:hint="default"/>
        <w:lang w:val="ru-RU" w:eastAsia="en-US" w:bidi="ar-SA"/>
      </w:rPr>
    </w:lvl>
    <w:lvl w:ilvl="6" w:tplc="883602E8">
      <w:numFmt w:val="bullet"/>
      <w:lvlText w:val="•"/>
      <w:lvlJc w:val="left"/>
      <w:pPr>
        <w:ind w:left="6027" w:hanging="567"/>
      </w:pPr>
      <w:rPr>
        <w:rFonts w:hint="default"/>
        <w:lang w:val="ru-RU" w:eastAsia="en-US" w:bidi="ar-SA"/>
      </w:rPr>
    </w:lvl>
    <w:lvl w:ilvl="7" w:tplc="C4B4CFCE">
      <w:numFmt w:val="bullet"/>
      <w:lvlText w:val="•"/>
      <w:lvlJc w:val="left"/>
      <w:pPr>
        <w:ind w:left="6902" w:hanging="567"/>
      </w:pPr>
      <w:rPr>
        <w:rFonts w:hint="default"/>
        <w:lang w:val="ru-RU" w:eastAsia="en-US" w:bidi="ar-SA"/>
      </w:rPr>
    </w:lvl>
    <w:lvl w:ilvl="8" w:tplc="A3C423FA">
      <w:numFmt w:val="bullet"/>
      <w:lvlText w:val="•"/>
      <w:lvlJc w:val="left"/>
      <w:pPr>
        <w:ind w:left="7777" w:hanging="567"/>
      </w:pPr>
      <w:rPr>
        <w:rFonts w:hint="default"/>
        <w:lang w:val="ru-RU" w:eastAsia="en-US" w:bidi="ar-SA"/>
      </w:rPr>
    </w:lvl>
  </w:abstractNum>
  <w:abstractNum w:abstractNumId="3" w15:restartNumberingAfterBreak="0">
    <w:nsid w:val="30FA33F4"/>
    <w:multiLevelType w:val="hybridMultilevel"/>
    <w:tmpl w:val="918ADE9A"/>
    <w:lvl w:ilvl="0" w:tplc="405C5E2C">
      <w:numFmt w:val="bullet"/>
      <w:lvlText w:val="-"/>
      <w:lvlJc w:val="left"/>
      <w:pPr>
        <w:ind w:left="951"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3C5617D0">
      <w:numFmt w:val="bullet"/>
      <w:lvlText w:val="•"/>
      <w:lvlJc w:val="left"/>
      <w:pPr>
        <w:ind w:left="1816" w:hanging="164"/>
      </w:pPr>
      <w:rPr>
        <w:rFonts w:hint="default"/>
        <w:lang w:val="ru-RU" w:eastAsia="en-US" w:bidi="ar-SA"/>
      </w:rPr>
    </w:lvl>
    <w:lvl w:ilvl="2" w:tplc="FDB24FBA">
      <w:numFmt w:val="bullet"/>
      <w:lvlText w:val="•"/>
      <w:lvlJc w:val="left"/>
      <w:pPr>
        <w:ind w:left="2673" w:hanging="164"/>
      </w:pPr>
      <w:rPr>
        <w:rFonts w:hint="default"/>
        <w:lang w:val="ru-RU" w:eastAsia="en-US" w:bidi="ar-SA"/>
      </w:rPr>
    </w:lvl>
    <w:lvl w:ilvl="3" w:tplc="F57E6ACE">
      <w:numFmt w:val="bullet"/>
      <w:lvlText w:val="•"/>
      <w:lvlJc w:val="left"/>
      <w:pPr>
        <w:ind w:left="3529" w:hanging="164"/>
      </w:pPr>
      <w:rPr>
        <w:rFonts w:hint="default"/>
        <w:lang w:val="ru-RU" w:eastAsia="en-US" w:bidi="ar-SA"/>
      </w:rPr>
    </w:lvl>
    <w:lvl w:ilvl="4" w:tplc="BC1C31FC">
      <w:numFmt w:val="bullet"/>
      <w:lvlText w:val="•"/>
      <w:lvlJc w:val="left"/>
      <w:pPr>
        <w:ind w:left="4386" w:hanging="164"/>
      </w:pPr>
      <w:rPr>
        <w:rFonts w:hint="default"/>
        <w:lang w:val="ru-RU" w:eastAsia="en-US" w:bidi="ar-SA"/>
      </w:rPr>
    </w:lvl>
    <w:lvl w:ilvl="5" w:tplc="134CCF2E">
      <w:numFmt w:val="bullet"/>
      <w:lvlText w:val="•"/>
      <w:lvlJc w:val="left"/>
      <w:pPr>
        <w:ind w:left="5243" w:hanging="164"/>
      </w:pPr>
      <w:rPr>
        <w:rFonts w:hint="default"/>
        <w:lang w:val="ru-RU" w:eastAsia="en-US" w:bidi="ar-SA"/>
      </w:rPr>
    </w:lvl>
    <w:lvl w:ilvl="6" w:tplc="B5F4E77E">
      <w:numFmt w:val="bullet"/>
      <w:lvlText w:val="•"/>
      <w:lvlJc w:val="left"/>
      <w:pPr>
        <w:ind w:left="6099" w:hanging="164"/>
      </w:pPr>
      <w:rPr>
        <w:rFonts w:hint="default"/>
        <w:lang w:val="ru-RU" w:eastAsia="en-US" w:bidi="ar-SA"/>
      </w:rPr>
    </w:lvl>
    <w:lvl w:ilvl="7" w:tplc="4B16FF98">
      <w:numFmt w:val="bullet"/>
      <w:lvlText w:val="•"/>
      <w:lvlJc w:val="left"/>
      <w:pPr>
        <w:ind w:left="6956" w:hanging="164"/>
      </w:pPr>
      <w:rPr>
        <w:rFonts w:hint="default"/>
        <w:lang w:val="ru-RU" w:eastAsia="en-US" w:bidi="ar-SA"/>
      </w:rPr>
    </w:lvl>
    <w:lvl w:ilvl="8" w:tplc="19B8EAF0">
      <w:numFmt w:val="bullet"/>
      <w:lvlText w:val="•"/>
      <w:lvlJc w:val="left"/>
      <w:pPr>
        <w:ind w:left="7813" w:hanging="164"/>
      </w:pPr>
      <w:rPr>
        <w:rFonts w:hint="default"/>
        <w:lang w:val="ru-RU" w:eastAsia="en-US" w:bidi="ar-SA"/>
      </w:rPr>
    </w:lvl>
  </w:abstractNum>
  <w:abstractNum w:abstractNumId="4" w15:restartNumberingAfterBreak="0">
    <w:nsid w:val="3A7E3840"/>
    <w:multiLevelType w:val="hybridMultilevel"/>
    <w:tmpl w:val="3B105334"/>
    <w:lvl w:ilvl="0" w:tplc="47944CFC">
      <w:numFmt w:val="bullet"/>
      <w:lvlText w:val="-"/>
      <w:lvlJc w:val="left"/>
      <w:pPr>
        <w:ind w:left="22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E14EF5D2">
      <w:numFmt w:val="bullet"/>
      <w:lvlText w:val="•"/>
      <w:lvlJc w:val="left"/>
      <w:pPr>
        <w:ind w:left="1150" w:hanging="164"/>
      </w:pPr>
      <w:rPr>
        <w:rFonts w:hint="default"/>
        <w:lang w:val="ru-RU" w:eastAsia="en-US" w:bidi="ar-SA"/>
      </w:rPr>
    </w:lvl>
    <w:lvl w:ilvl="2" w:tplc="0D0E2F60">
      <w:numFmt w:val="bullet"/>
      <w:lvlText w:val="•"/>
      <w:lvlJc w:val="left"/>
      <w:pPr>
        <w:ind w:left="2081" w:hanging="164"/>
      </w:pPr>
      <w:rPr>
        <w:rFonts w:hint="default"/>
        <w:lang w:val="ru-RU" w:eastAsia="en-US" w:bidi="ar-SA"/>
      </w:rPr>
    </w:lvl>
    <w:lvl w:ilvl="3" w:tplc="C0F896F4">
      <w:numFmt w:val="bullet"/>
      <w:lvlText w:val="•"/>
      <w:lvlJc w:val="left"/>
      <w:pPr>
        <w:ind w:left="3011" w:hanging="164"/>
      </w:pPr>
      <w:rPr>
        <w:rFonts w:hint="default"/>
        <w:lang w:val="ru-RU" w:eastAsia="en-US" w:bidi="ar-SA"/>
      </w:rPr>
    </w:lvl>
    <w:lvl w:ilvl="4" w:tplc="8368B724">
      <w:numFmt w:val="bullet"/>
      <w:lvlText w:val="•"/>
      <w:lvlJc w:val="left"/>
      <w:pPr>
        <w:ind w:left="3942" w:hanging="164"/>
      </w:pPr>
      <w:rPr>
        <w:rFonts w:hint="default"/>
        <w:lang w:val="ru-RU" w:eastAsia="en-US" w:bidi="ar-SA"/>
      </w:rPr>
    </w:lvl>
    <w:lvl w:ilvl="5" w:tplc="59FED336">
      <w:numFmt w:val="bullet"/>
      <w:lvlText w:val="•"/>
      <w:lvlJc w:val="left"/>
      <w:pPr>
        <w:ind w:left="4873" w:hanging="164"/>
      </w:pPr>
      <w:rPr>
        <w:rFonts w:hint="default"/>
        <w:lang w:val="ru-RU" w:eastAsia="en-US" w:bidi="ar-SA"/>
      </w:rPr>
    </w:lvl>
    <w:lvl w:ilvl="6" w:tplc="3558DE56">
      <w:numFmt w:val="bullet"/>
      <w:lvlText w:val="•"/>
      <w:lvlJc w:val="left"/>
      <w:pPr>
        <w:ind w:left="5803" w:hanging="164"/>
      </w:pPr>
      <w:rPr>
        <w:rFonts w:hint="default"/>
        <w:lang w:val="ru-RU" w:eastAsia="en-US" w:bidi="ar-SA"/>
      </w:rPr>
    </w:lvl>
    <w:lvl w:ilvl="7" w:tplc="4A4CB8C8">
      <w:numFmt w:val="bullet"/>
      <w:lvlText w:val="•"/>
      <w:lvlJc w:val="left"/>
      <w:pPr>
        <w:ind w:left="6734" w:hanging="164"/>
      </w:pPr>
      <w:rPr>
        <w:rFonts w:hint="default"/>
        <w:lang w:val="ru-RU" w:eastAsia="en-US" w:bidi="ar-SA"/>
      </w:rPr>
    </w:lvl>
    <w:lvl w:ilvl="8" w:tplc="6B669730">
      <w:numFmt w:val="bullet"/>
      <w:lvlText w:val="•"/>
      <w:lvlJc w:val="left"/>
      <w:pPr>
        <w:ind w:left="7665" w:hanging="164"/>
      </w:pPr>
      <w:rPr>
        <w:rFonts w:hint="default"/>
        <w:lang w:val="ru-RU" w:eastAsia="en-US" w:bidi="ar-SA"/>
      </w:rPr>
    </w:lvl>
  </w:abstractNum>
  <w:abstractNum w:abstractNumId="5" w15:restartNumberingAfterBreak="0">
    <w:nsid w:val="3C4016AF"/>
    <w:multiLevelType w:val="hybridMultilevel"/>
    <w:tmpl w:val="E5A2FACC"/>
    <w:lvl w:ilvl="0" w:tplc="ED322224">
      <w:numFmt w:val="bullet"/>
      <w:lvlText w:val="-"/>
      <w:lvlJc w:val="left"/>
      <w:pPr>
        <w:ind w:left="951"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3CA4E5A4">
      <w:numFmt w:val="bullet"/>
      <w:lvlText w:val="•"/>
      <w:lvlJc w:val="left"/>
      <w:pPr>
        <w:ind w:left="1816" w:hanging="164"/>
      </w:pPr>
      <w:rPr>
        <w:rFonts w:hint="default"/>
        <w:lang w:val="ru-RU" w:eastAsia="en-US" w:bidi="ar-SA"/>
      </w:rPr>
    </w:lvl>
    <w:lvl w:ilvl="2" w:tplc="8B468C84">
      <w:numFmt w:val="bullet"/>
      <w:lvlText w:val="•"/>
      <w:lvlJc w:val="left"/>
      <w:pPr>
        <w:ind w:left="2673" w:hanging="164"/>
      </w:pPr>
      <w:rPr>
        <w:rFonts w:hint="default"/>
        <w:lang w:val="ru-RU" w:eastAsia="en-US" w:bidi="ar-SA"/>
      </w:rPr>
    </w:lvl>
    <w:lvl w:ilvl="3" w:tplc="42F66C82">
      <w:numFmt w:val="bullet"/>
      <w:lvlText w:val="•"/>
      <w:lvlJc w:val="left"/>
      <w:pPr>
        <w:ind w:left="3529" w:hanging="164"/>
      </w:pPr>
      <w:rPr>
        <w:rFonts w:hint="default"/>
        <w:lang w:val="ru-RU" w:eastAsia="en-US" w:bidi="ar-SA"/>
      </w:rPr>
    </w:lvl>
    <w:lvl w:ilvl="4" w:tplc="0EAEA2C8">
      <w:numFmt w:val="bullet"/>
      <w:lvlText w:val="•"/>
      <w:lvlJc w:val="left"/>
      <w:pPr>
        <w:ind w:left="4386" w:hanging="164"/>
      </w:pPr>
      <w:rPr>
        <w:rFonts w:hint="default"/>
        <w:lang w:val="ru-RU" w:eastAsia="en-US" w:bidi="ar-SA"/>
      </w:rPr>
    </w:lvl>
    <w:lvl w:ilvl="5" w:tplc="64826D24">
      <w:numFmt w:val="bullet"/>
      <w:lvlText w:val="•"/>
      <w:lvlJc w:val="left"/>
      <w:pPr>
        <w:ind w:left="5243" w:hanging="164"/>
      </w:pPr>
      <w:rPr>
        <w:rFonts w:hint="default"/>
        <w:lang w:val="ru-RU" w:eastAsia="en-US" w:bidi="ar-SA"/>
      </w:rPr>
    </w:lvl>
    <w:lvl w:ilvl="6" w:tplc="98F0DDC2">
      <w:numFmt w:val="bullet"/>
      <w:lvlText w:val="•"/>
      <w:lvlJc w:val="left"/>
      <w:pPr>
        <w:ind w:left="6099" w:hanging="164"/>
      </w:pPr>
      <w:rPr>
        <w:rFonts w:hint="default"/>
        <w:lang w:val="ru-RU" w:eastAsia="en-US" w:bidi="ar-SA"/>
      </w:rPr>
    </w:lvl>
    <w:lvl w:ilvl="7" w:tplc="0D90CE48">
      <w:numFmt w:val="bullet"/>
      <w:lvlText w:val="•"/>
      <w:lvlJc w:val="left"/>
      <w:pPr>
        <w:ind w:left="6956" w:hanging="164"/>
      </w:pPr>
      <w:rPr>
        <w:rFonts w:hint="default"/>
        <w:lang w:val="ru-RU" w:eastAsia="en-US" w:bidi="ar-SA"/>
      </w:rPr>
    </w:lvl>
    <w:lvl w:ilvl="8" w:tplc="23A24028">
      <w:numFmt w:val="bullet"/>
      <w:lvlText w:val="•"/>
      <w:lvlJc w:val="left"/>
      <w:pPr>
        <w:ind w:left="7813" w:hanging="164"/>
      </w:pPr>
      <w:rPr>
        <w:rFonts w:hint="default"/>
        <w:lang w:val="ru-RU" w:eastAsia="en-US" w:bidi="ar-SA"/>
      </w:rPr>
    </w:lvl>
  </w:abstractNum>
  <w:abstractNum w:abstractNumId="6" w15:restartNumberingAfterBreak="0">
    <w:nsid w:val="43DF7776"/>
    <w:multiLevelType w:val="hybridMultilevel"/>
    <w:tmpl w:val="59E0758A"/>
    <w:lvl w:ilvl="0" w:tplc="8E7A4190">
      <w:start w:val="1"/>
      <w:numFmt w:val="decimal"/>
      <w:lvlText w:val="%1."/>
      <w:lvlJc w:val="left"/>
      <w:pPr>
        <w:ind w:left="222" w:hanging="396"/>
        <w:jc w:val="left"/>
      </w:pPr>
      <w:rPr>
        <w:rFonts w:ascii="Courier New" w:eastAsia="Courier New" w:hAnsi="Courier New" w:cs="Courier New" w:hint="default"/>
        <w:b w:val="0"/>
        <w:bCs w:val="0"/>
        <w:i w:val="0"/>
        <w:iCs w:val="0"/>
        <w:spacing w:val="-1"/>
        <w:w w:val="100"/>
        <w:sz w:val="22"/>
        <w:szCs w:val="22"/>
        <w:lang w:val="ru-RU" w:eastAsia="en-US" w:bidi="ar-SA"/>
      </w:rPr>
    </w:lvl>
    <w:lvl w:ilvl="1" w:tplc="AFC23672">
      <w:numFmt w:val="bullet"/>
      <w:lvlText w:val="•"/>
      <w:lvlJc w:val="left"/>
      <w:pPr>
        <w:ind w:left="1150" w:hanging="396"/>
      </w:pPr>
      <w:rPr>
        <w:rFonts w:hint="default"/>
        <w:lang w:val="ru-RU" w:eastAsia="en-US" w:bidi="ar-SA"/>
      </w:rPr>
    </w:lvl>
    <w:lvl w:ilvl="2" w:tplc="0E1EF06C">
      <w:numFmt w:val="bullet"/>
      <w:lvlText w:val="•"/>
      <w:lvlJc w:val="left"/>
      <w:pPr>
        <w:ind w:left="2081" w:hanging="396"/>
      </w:pPr>
      <w:rPr>
        <w:rFonts w:hint="default"/>
        <w:lang w:val="ru-RU" w:eastAsia="en-US" w:bidi="ar-SA"/>
      </w:rPr>
    </w:lvl>
    <w:lvl w:ilvl="3" w:tplc="23DE4F96">
      <w:numFmt w:val="bullet"/>
      <w:lvlText w:val="•"/>
      <w:lvlJc w:val="left"/>
      <w:pPr>
        <w:ind w:left="3011" w:hanging="396"/>
      </w:pPr>
      <w:rPr>
        <w:rFonts w:hint="default"/>
        <w:lang w:val="ru-RU" w:eastAsia="en-US" w:bidi="ar-SA"/>
      </w:rPr>
    </w:lvl>
    <w:lvl w:ilvl="4" w:tplc="B0F8B3A0">
      <w:numFmt w:val="bullet"/>
      <w:lvlText w:val="•"/>
      <w:lvlJc w:val="left"/>
      <w:pPr>
        <w:ind w:left="3942" w:hanging="396"/>
      </w:pPr>
      <w:rPr>
        <w:rFonts w:hint="default"/>
        <w:lang w:val="ru-RU" w:eastAsia="en-US" w:bidi="ar-SA"/>
      </w:rPr>
    </w:lvl>
    <w:lvl w:ilvl="5" w:tplc="704230AE">
      <w:numFmt w:val="bullet"/>
      <w:lvlText w:val="•"/>
      <w:lvlJc w:val="left"/>
      <w:pPr>
        <w:ind w:left="4873" w:hanging="396"/>
      </w:pPr>
      <w:rPr>
        <w:rFonts w:hint="default"/>
        <w:lang w:val="ru-RU" w:eastAsia="en-US" w:bidi="ar-SA"/>
      </w:rPr>
    </w:lvl>
    <w:lvl w:ilvl="6" w:tplc="FF6C580E">
      <w:numFmt w:val="bullet"/>
      <w:lvlText w:val="•"/>
      <w:lvlJc w:val="left"/>
      <w:pPr>
        <w:ind w:left="5803" w:hanging="396"/>
      </w:pPr>
      <w:rPr>
        <w:rFonts w:hint="default"/>
        <w:lang w:val="ru-RU" w:eastAsia="en-US" w:bidi="ar-SA"/>
      </w:rPr>
    </w:lvl>
    <w:lvl w:ilvl="7" w:tplc="895ADCF0">
      <w:numFmt w:val="bullet"/>
      <w:lvlText w:val="•"/>
      <w:lvlJc w:val="left"/>
      <w:pPr>
        <w:ind w:left="6734" w:hanging="396"/>
      </w:pPr>
      <w:rPr>
        <w:rFonts w:hint="default"/>
        <w:lang w:val="ru-RU" w:eastAsia="en-US" w:bidi="ar-SA"/>
      </w:rPr>
    </w:lvl>
    <w:lvl w:ilvl="8" w:tplc="96944FE0">
      <w:numFmt w:val="bullet"/>
      <w:lvlText w:val="•"/>
      <w:lvlJc w:val="left"/>
      <w:pPr>
        <w:ind w:left="7665" w:hanging="396"/>
      </w:pPr>
      <w:rPr>
        <w:rFonts w:hint="default"/>
        <w:lang w:val="ru-RU" w:eastAsia="en-US" w:bidi="ar-SA"/>
      </w:rPr>
    </w:lvl>
  </w:abstractNum>
  <w:abstractNum w:abstractNumId="7" w15:restartNumberingAfterBreak="0">
    <w:nsid w:val="46BC6C57"/>
    <w:multiLevelType w:val="hybridMultilevel"/>
    <w:tmpl w:val="24B4653E"/>
    <w:lvl w:ilvl="0" w:tplc="57549E74">
      <w:numFmt w:val="bullet"/>
      <w:lvlText w:val=""/>
      <w:lvlJc w:val="left"/>
      <w:pPr>
        <w:ind w:left="222" w:hanging="711"/>
      </w:pPr>
      <w:rPr>
        <w:rFonts w:ascii="Wingdings" w:eastAsia="Wingdings" w:hAnsi="Wingdings" w:cs="Wingdings" w:hint="default"/>
        <w:b w:val="0"/>
        <w:bCs w:val="0"/>
        <w:i w:val="0"/>
        <w:iCs w:val="0"/>
        <w:spacing w:val="0"/>
        <w:w w:val="100"/>
        <w:sz w:val="28"/>
        <w:szCs w:val="28"/>
        <w:lang w:val="ru-RU" w:eastAsia="en-US" w:bidi="ar-SA"/>
      </w:rPr>
    </w:lvl>
    <w:lvl w:ilvl="1" w:tplc="790C4B04">
      <w:numFmt w:val="bullet"/>
      <w:lvlText w:val="•"/>
      <w:lvlJc w:val="left"/>
      <w:pPr>
        <w:ind w:left="1150" w:hanging="711"/>
      </w:pPr>
      <w:rPr>
        <w:rFonts w:hint="default"/>
        <w:lang w:val="ru-RU" w:eastAsia="en-US" w:bidi="ar-SA"/>
      </w:rPr>
    </w:lvl>
    <w:lvl w:ilvl="2" w:tplc="30245E98">
      <w:numFmt w:val="bullet"/>
      <w:lvlText w:val="•"/>
      <w:lvlJc w:val="left"/>
      <w:pPr>
        <w:ind w:left="2081" w:hanging="711"/>
      </w:pPr>
      <w:rPr>
        <w:rFonts w:hint="default"/>
        <w:lang w:val="ru-RU" w:eastAsia="en-US" w:bidi="ar-SA"/>
      </w:rPr>
    </w:lvl>
    <w:lvl w:ilvl="3" w:tplc="7472AFA2">
      <w:numFmt w:val="bullet"/>
      <w:lvlText w:val="•"/>
      <w:lvlJc w:val="left"/>
      <w:pPr>
        <w:ind w:left="3011" w:hanging="711"/>
      </w:pPr>
      <w:rPr>
        <w:rFonts w:hint="default"/>
        <w:lang w:val="ru-RU" w:eastAsia="en-US" w:bidi="ar-SA"/>
      </w:rPr>
    </w:lvl>
    <w:lvl w:ilvl="4" w:tplc="87A2CF10">
      <w:numFmt w:val="bullet"/>
      <w:lvlText w:val="•"/>
      <w:lvlJc w:val="left"/>
      <w:pPr>
        <w:ind w:left="3942" w:hanging="711"/>
      </w:pPr>
      <w:rPr>
        <w:rFonts w:hint="default"/>
        <w:lang w:val="ru-RU" w:eastAsia="en-US" w:bidi="ar-SA"/>
      </w:rPr>
    </w:lvl>
    <w:lvl w:ilvl="5" w:tplc="37B43D60">
      <w:numFmt w:val="bullet"/>
      <w:lvlText w:val="•"/>
      <w:lvlJc w:val="left"/>
      <w:pPr>
        <w:ind w:left="4873" w:hanging="711"/>
      </w:pPr>
      <w:rPr>
        <w:rFonts w:hint="default"/>
        <w:lang w:val="ru-RU" w:eastAsia="en-US" w:bidi="ar-SA"/>
      </w:rPr>
    </w:lvl>
    <w:lvl w:ilvl="6" w:tplc="11986AD8">
      <w:numFmt w:val="bullet"/>
      <w:lvlText w:val="•"/>
      <w:lvlJc w:val="left"/>
      <w:pPr>
        <w:ind w:left="5803" w:hanging="711"/>
      </w:pPr>
      <w:rPr>
        <w:rFonts w:hint="default"/>
        <w:lang w:val="ru-RU" w:eastAsia="en-US" w:bidi="ar-SA"/>
      </w:rPr>
    </w:lvl>
    <w:lvl w:ilvl="7" w:tplc="5D002800">
      <w:numFmt w:val="bullet"/>
      <w:lvlText w:val="•"/>
      <w:lvlJc w:val="left"/>
      <w:pPr>
        <w:ind w:left="6734" w:hanging="711"/>
      </w:pPr>
      <w:rPr>
        <w:rFonts w:hint="default"/>
        <w:lang w:val="ru-RU" w:eastAsia="en-US" w:bidi="ar-SA"/>
      </w:rPr>
    </w:lvl>
    <w:lvl w:ilvl="8" w:tplc="08841458">
      <w:numFmt w:val="bullet"/>
      <w:lvlText w:val="•"/>
      <w:lvlJc w:val="left"/>
      <w:pPr>
        <w:ind w:left="7665" w:hanging="711"/>
      </w:pPr>
      <w:rPr>
        <w:rFonts w:hint="default"/>
        <w:lang w:val="ru-RU" w:eastAsia="en-US" w:bidi="ar-SA"/>
      </w:rPr>
    </w:lvl>
  </w:abstractNum>
  <w:abstractNum w:abstractNumId="8" w15:restartNumberingAfterBreak="0">
    <w:nsid w:val="4BF37270"/>
    <w:multiLevelType w:val="hybridMultilevel"/>
    <w:tmpl w:val="22601D84"/>
    <w:lvl w:ilvl="0" w:tplc="B888F252">
      <w:numFmt w:val="bullet"/>
      <w:lvlText w:val=""/>
      <w:lvlJc w:val="left"/>
      <w:pPr>
        <w:ind w:left="222" w:hanging="711"/>
      </w:pPr>
      <w:rPr>
        <w:rFonts w:ascii="Symbol" w:eastAsia="Symbol" w:hAnsi="Symbol" w:cs="Symbol" w:hint="default"/>
        <w:b w:val="0"/>
        <w:bCs w:val="0"/>
        <w:i w:val="0"/>
        <w:iCs w:val="0"/>
        <w:spacing w:val="0"/>
        <w:w w:val="100"/>
        <w:sz w:val="28"/>
        <w:szCs w:val="28"/>
        <w:lang w:val="ru-RU" w:eastAsia="en-US" w:bidi="ar-SA"/>
      </w:rPr>
    </w:lvl>
    <w:lvl w:ilvl="1" w:tplc="F5428768">
      <w:numFmt w:val="bullet"/>
      <w:lvlText w:val="•"/>
      <w:lvlJc w:val="left"/>
      <w:pPr>
        <w:ind w:left="1150" w:hanging="711"/>
      </w:pPr>
      <w:rPr>
        <w:rFonts w:hint="default"/>
        <w:lang w:val="ru-RU" w:eastAsia="en-US" w:bidi="ar-SA"/>
      </w:rPr>
    </w:lvl>
    <w:lvl w:ilvl="2" w:tplc="120A49CE">
      <w:numFmt w:val="bullet"/>
      <w:lvlText w:val="•"/>
      <w:lvlJc w:val="left"/>
      <w:pPr>
        <w:ind w:left="2081" w:hanging="711"/>
      </w:pPr>
      <w:rPr>
        <w:rFonts w:hint="default"/>
        <w:lang w:val="ru-RU" w:eastAsia="en-US" w:bidi="ar-SA"/>
      </w:rPr>
    </w:lvl>
    <w:lvl w:ilvl="3" w:tplc="F222A75E">
      <w:numFmt w:val="bullet"/>
      <w:lvlText w:val="•"/>
      <w:lvlJc w:val="left"/>
      <w:pPr>
        <w:ind w:left="3011" w:hanging="711"/>
      </w:pPr>
      <w:rPr>
        <w:rFonts w:hint="default"/>
        <w:lang w:val="ru-RU" w:eastAsia="en-US" w:bidi="ar-SA"/>
      </w:rPr>
    </w:lvl>
    <w:lvl w:ilvl="4" w:tplc="4C248D4C">
      <w:numFmt w:val="bullet"/>
      <w:lvlText w:val="•"/>
      <w:lvlJc w:val="left"/>
      <w:pPr>
        <w:ind w:left="3942" w:hanging="711"/>
      </w:pPr>
      <w:rPr>
        <w:rFonts w:hint="default"/>
        <w:lang w:val="ru-RU" w:eastAsia="en-US" w:bidi="ar-SA"/>
      </w:rPr>
    </w:lvl>
    <w:lvl w:ilvl="5" w:tplc="469643C8">
      <w:numFmt w:val="bullet"/>
      <w:lvlText w:val="•"/>
      <w:lvlJc w:val="left"/>
      <w:pPr>
        <w:ind w:left="4873" w:hanging="711"/>
      </w:pPr>
      <w:rPr>
        <w:rFonts w:hint="default"/>
        <w:lang w:val="ru-RU" w:eastAsia="en-US" w:bidi="ar-SA"/>
      </w:rPr>
    </w:lvl>
    <w:lvl w:ilvl="6" w:tplc="D75C60AC">
      <w:numFmt w:val="bullet"/>
      <w:lvlText w:val="•"/>
      <w:lvlJc w:val="left"/>
      <w:pPr>
        <w:ind w:left="5803" w:hanging="711"/>
      </w:pPr>
      <w:rPr>
        <w:rFonts w:hint="default"/>
        <w:lang w:val="ru-RU" w:eastAsia="en-US" w:bidi="ar-SA"/>
      </w:rPr>
    </w:lvl>
    <w:lvl w:ilvl="7" w:tplc="2A5A306A">
      <w:numFmt w:val="bullet"/>
      <w:lvlText w:val="•"/>
      <w:lvlJc w:val="left"/>
      <w:pPr>
        <w:ind w:left="6734" w:hanging="711"/>
      </w:pPr>
      <w:rPr>
        <w:rFonts w:hint="default"/>
        <w:lang w:val="ru-RU" w:eastAsia="en-US" w:bidi="ar-SA"/>
      </w:rPr>
    </w:lvl>
    <w:lvl w:ilvl="8" w:tplc="990CFB04">
      <w:numFmt w:val="bullet"/>
      <w:lvlText w:val="•"/>
      <w:lvlJc w:val="left"/>
      <w:pPr>
        <w:ind w:left="7665" w:hanging="711"/>
      </w:pPr>
      <w:rPr>
        <w:rFonts w:hint="default"/>
        <w:lang w:val="ru-RU" w:eastAsia="en-US" w:bidi="ar-SA"/>
      </w:rPr>
    </w:lvl>
  </w:abstractNum>
  <w:abstractNum w:abstractNumId="9" w15:restartNumberingAfterBreak="0">
    <w:nsid w:val="4EA72031"/>
    <w:multiLevelType w:val="hybridMultilevel"/>
    <w:tmpl w:val="7682C972"/>
    <w:lvl w:ilvl="0" w:tplc="9A3A27D8">
      <w:start w:val="1"/>
      <w:numFmt w:val="decimal"/>
      <w:lvlText w:val="%1."/>
      <w:lvlJc w:val="left"/>
      <w:pPr>
        <w:ind w:left="222" w:hanging="7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242ABB8">
      <w:numFmt w:val="bullet"/>
      <w:lvlText w:val="•"/>
      <w:lvlJc w:val="left"/>
      <w:pPr>
        <w:ind w:left="1150" w:hanging="711"/>
      </w:pPr>
      <w:rPr>
        <w:rFonts w:hint="default"/>
        <w:lang w:val="ru-RU" w:eastAsia="en-US" w:bidi="ar-SA"/>
      </w:rPr>
    </w:lvl>
    <w:lvl w:ilvl="2" w:tplc="64C68F3A">
      <w:numFmt w:val="bullet"/>
      <w:lvlText w:val="•"/>
      <w:lvlJc w:val="left"/>
      <w:pPr>
        <w:ind w:left="2081" w:hanging="711"/>
      </w:pPr>
      <w:rPr>
        <w:rFonts w:hint="default"/>
        <w:lang w:val="ru-RU" w:eastAsia="en-US" w:bidi="ar-SA"/>
      </w:rPr>
    </w:lvl>
    <w:lvl w:ilvl="3" w:tplc="45D0B602">
      <w:numFmt w:val="bullet"/>
      <w:lvlText w:val="•"/>
      <w:lvlJc w:val="left"/>
      <w:pPr>
        <w:ind w:left="3011" w:hanging="711"/>
      </w:pPr>
      <w:rPr>
        <w:rFonts w:hint="default"/>
        <w:lang w:val="ru-RU" w:eastAsia="en-US" w:bidi="ar-SA"/>
      </w:rPr>
    </w:lvl>
    <w:lvl w:ilvl="4" w:tplc="E0D6054E">
      <w:numFmt w:val="bullet"/>
      <w:lvlText w:val="•"/>
      <w:lvlJc w:val="left"/>
      <w:pPr>
        <w:ind w:left="3942" w:hanging="711"/>
      </w:pPr>
      <w:rPr>
        <w:rFonts w:hint="default"/>
        <w:lang w:val="ru-RU" w:eastAsia="en-US" w:bidi="ar-SA"/>
      </w:rPr>
    </w:lvl>
    <w:lvl w:ilvl="5" w:tplc="EBA82094">
      <w:numFmt w:val="bullet"/>
      <w:lvlText w:val="•"/>
      <w:lvlJc w:val="left"/>
      <w:pPr>
        <w:ind w:left="4873" w:hanging="711"/>
      </w:pPr>
      <w:rPr>
        <w:rFonts w:hint="default"/>
        <w:lang w:val="ru-RU" w:eastAsia="en-US" w:bidi="ar-SA"/>
      </w:rPr>
    </w:lvl>
    <w:lvl w:ilvl="6" w:tplc="4BA214A6">
      <w:numFmt w:val="bullet"/>
      <w:lvlText w:val="•"/>
      <w:lvlJc w:val="left"/>
      <w:pPr>
        <w:ind w:left="5803" w:hanging="711"/>
      </w:pPr>
      <w:rPr>
        <w:rFonts w:hint="default"/>
        <w:lang w:val="ru-RU" w:eastAsia="en-US" w:bidi="ar-SA"/>
      </w:rPr>
    </w:lvl>
    <w:lvl w:ilvl="7" w:tplc="9D80A76A">
      <w:numFmt w:val="bullet"/>
      <w:lvlText w:val="•"/>
      <w:lvlJc w:val="left"/>
      <w:pPr>
        <w:ind w:left="6734" w:hanging="711"/>
      </w:pPr>
      <w:rPr>
        <w:rFonts w:hint="default"/>
        <w:lang w:val="ru-RU" w:eastAsia="en-US" w:bidi="ar-SA"/>
      </w:rPr>
    </w:lvl>
    <w:lvl w:ilvl="8" w:tplc="33F6B4F0">
      <w:numFmt w:val="bullet"/>
      <w:lvlText w:val="•"/>
      <w:lvlJc w:val="left"/>
      <w:pPr>
        <w:ind w:left="7665" w:hanging="711"/>
      </w:pPr>
      <w:rPr>
        <w:rFonts w:hint="default"/>
        <w:lang w:val="ru-RU" w:eastAsia="en-US" w:bidi="ar-SA"/>
      </w:rPr>
    </w:lvl>
  </w:abstractNum>
  <w:abstractNum w:abstractNumId="10" w15:restartNumberingAfterBreak="0">
    <w:nsid w:val="5D6F3012"/>
    <w:multiLevelType w:val="hybridMultilevel"/>
    <w:tmpl w:val="BA66743E"/>
    <w:lvl w:ilvl="0" w:tplc="FB4AC7E6">
      <w:start w:val="1"/>
      <w:numFmt w:val="decimal"/>
      <w:lvlText w:val="%1."/>
      <w:lvlJc w:val="left"/>
      <w:pPr>
        <w:ind w:left="222" w:hanging="396"/>
        <w:jc w:val="left"/>
      </w:pPr>
      <w:rPr>
        <w:rFonts w:ascii="Courier New" w:eastAsia="Courier New" w:hAnsi="Courier New" w:cs="Courier New" w:hint="default"/>
        <w:b w:val="0"/>
        <w:bCs w:val="0"/>
        <w:i w:val="0"/>
        <w:iCs w:val="0"/>
        <w:spacing w:val="-1"/>
        <w:w w:val="100"/>
        <w:sz w:val="22"/>
        <w:szCs w:val="22"/>
        <w:lang w:val="ru-RU" w:eastAsia="en-US" w:bidi="ar-SA"/>
      </w:rPr>
    </w:lvl>
    <w:lvl w:ilvl="1" w:tplc="7A3A8BC2">
      <w:numFmt w:val="bullet"/>
      <w:lvlText w:val="•"/>
      <w:lvlJc w:val="left"/>
      <w:pPr>
        <w:ind w:left="1150" w:hanging="396"/>
      </w:pPr>
      <w:rPr>
        <w:rFonts w:hint="default"/>
        <w:lang w:val="ru-RU" w:eastAsia="en-US" w:bidi="ar-SA"/>
      </w:rPr>
    </w:lvl>
    <w:lvl w:ilvl="2" w:tplc="1DB4F628">
      <w:numFmt w:val="bullet"/>
      <w:lvlText w:val="•"/>
      <w:lvlJc w:val="left"/>
      <w:pPr>
        <w:ind w:left="2081" w:hanging="396"/>
      </w:pPr>
      <w:rPr>
        <w:rFonts w:hint="default"/>
        <w:lang w:val="ru-RU" w:eastAsia="en-US" w:bidi="ar-SA"/>
      </w:rPr>
    </w:lvl>
    <w:lvl w:ilvl="3" w:tplc="0DA03156">
      <w:numFmt w:val="bullet"/>
      <w:lvlText w:val="•"/>
      <w:lvlJc w:val="left"/>
      <w:pPr>
        <w:ind w:left="3011" w:hanging="396"/>
      </w:pPr>
      <w:rPr>
        <w:rFonts w:hint="default"/>
        <w:lang w:val="ru-RU" w:eastAsia="en-US" w:bidi="ar-SA"/>
      </w:rPr>
    </w:lvl>
    <w:lvl w:ilvl="4" w:tplc="3E50EEA4">
      <w:numFmt w:val="bullet"/>
      <w:lvlText w:val="•"/>
      <w:lvlJc w:val="left"/>
      <w:pPr>
        <w:ind w:left="3942" w:hanging="396"/>
      </w:pPr>
      <w:rPr>
        <w:rFonts w:hint="default"/>
        <w:lang w:val="ru-RU" w:eastAsia="en-US" w:bidi="ar-SA"/>
      </w:rPr>
    </w:lvl>
    <w:lvl w:ilvl="5" w:tplc="A5846C68">
      <w:numFmt w:val="bullet"/>
      <w:lvlText w:val="•"/>
      <w:lvlJc w:val="left"/>
      <w:pPr>
        <w:ind w:left="4873" w:hanging="396"/>
      </w:pPr>
      <w:rPr>
        <w:rFonts w:hint="default"/>
        <w:lang w:val="ru-RU" w:eastAsia="en-US" w:bidi="ar-SA"/>
      </w:rPr>
    </w:lvl>
    <w:lvl w:ilvl="6" w:tplc="46B63EF6">
      <w:numFmt w:val="bullet"/>
      <w:lvlText w:val="•"/>
      <w:lvlJc w:val="left"/>
      <w:pPr>
        <w:ind w:left="5803" w:hanging="396"/>
      </w:pPr>
      <w:rPr>
        <w:rFonts w:hint="default"/>
        <w:lang w:val="ru-RU" w:eastAsia="en-US" w:bidi="ar-SA"/>
      </w:rPr>
    </w:lvl>
    <w:lvl w:ilvl="7" w:tplc="B6660404">
      <w:numFmt w:val="bullet"/>
      <w:lvlText w:val="•"/>
      <w:lvlJc w:val="left"/>
      <w:pPr>
        <w:ind w:left="6734" w:hanging="396"/>
      </w:pPr>
      <w:rPr>
        <w:rFonts w:hint="default"/>
        <w:lang w:val="ru-RU" w:eastAsia="en-US" w:bidi="ar-SA"/>
      </w:rPr>
    </w:lvl>
    <w:lvl w:ilvl="8" w:tplc="81F290EE">
      <w:numFmt w:val="bullet"/>
      <w:lvlText w:val="•"/>
      <w:lvlJc w:val="left"/>
      <w:pPr>
        <w:ind w:left="7665" w:hanging="396"/>
      </w:pPr>
      <w:rPr>
        <w:rFonts w:hint="default"/>
        <w:lang w:val="ru-RU" w:eastAsia="en-US" w:bidi="ar-SA"/>
      </w:rPr>
    </w:lvl>
  </w:abstractNum>
  <w:abstractNum w:abstractNumId="11" w15:restartNumberingAfterBreak="0">
    <w:nsid w:val="5DE6116F"/>
    <w:multiLevelType w:val="hybridMultilevel"/>
    <w:tmpl w:val="0FC2FA7A"/>
    <w:lvl w:ilvl="0" w:tplc="A72006CC">
      <w:start w:val="1"/>
      <w:numFmt w:val="decimal"/>
      <w:lvlText w:val="%1."/>
      <w:lvlJc w:val="left"/>
      <w:pPr>
        <w:ind w:left="222" w:hanging="396"/>
        <w:jc w:val="left"/>
      </w:pPr>
      <w:rPr>
        <w:rFonts w:ascii="Courier New" w:eastAsia="Courier New" w:hAnsi="Courier New" w:cs="Courier New" w:hint="default"/>
        <w:b w:val="0"/>
        <w:bCs w:val="0"/>
        <w:i w:val="0"/>
        <w:iCs w:val="0"/>
        <w:spacing w:val="-1"/>
        <w:w w:val="100"/>
        <w:sz w:val="22"/>
        <w:szCs w:val="22"/>
        <w:lang w:val="ru-RU" w:eastAsia="en-US" w:bidi="ar-SA"/>
      </w:rPr>
    </w:lvl>
    <w:lvl w:ilvl="1" w:tplc="257C664A">
      <w:numFmt w:val="bullet"/>
      <w:lvlText w:val="•"/>
      <w:lvlJc w:val="left"/>
      <w:pPr>
        <w:ind w:left="1150" w:hanging="396"/>
      </w:pPr>
      <w:rPr>
        <w:rFonts w:hint="default"/>
        <w:lang w:val="ru-RU" w:eastAsia="en-US" w:bidi="ar-SA"/>
      </w:rPr>
    </w:lvl>
    <w:lvl w:ilvl="2" w:tplc="BE1CC3BE">
      <w:numFmt w:val="bullet"/>
      <w:lvlText w:val="•"/>
      <w:lvlJc w:val="left"/>
      <w:pPr>
        <w:ind w:left="2081" w:hanging="396"/>
      </w:pPr>
      <w:rPr>
        <w:rFonts w:hint="default"/>
        <w:lang w:val="ru-RU" w:eastAsia="en-US" w:bidi="ar-SA"/>
      </w:rPr>
    </w:lvl>
    <w:lvl w:ilvl="3" w:tplc="03AC589E">
      <w:numFmt w:val="bullet"/>
      <w:lvlText w:val="•"/>
      <w:lvlJc w:val="left"/>
      <w:pPr>
        <w:ind w:left="3011" w:hanging="396"/>
      </w:pPr>
      <w:rPr>
        <w:rFonts w:hint="default"/>
        <w:lang w:val="ru-RU" w:eastAsia="en-US" w:bidi="ar-SA"/>
      </w:rPr>
    </w:lvl>
    <w:lvl w:ilvl="4" w:tplc="FD44AC86">
      <w:numFmt w:val="bullet"/>
      <w:lvlText w:val="•"/>
      <w:lvlJc w:val="left"/>
      <w:pPr>
        <w:ind w:left="3942" w:hanging="396"/>
      </w:pPr>
      <w:rPr>
        <w:rFonts w:hint="default"/>
        <w:lang w:val="ru-RU" w:eastAsia="en-US" w:bidi="ar-SA"/>
      </w:rPr>
    </w:lvl>
    <w:lvl w:ilvl="5" w:tplc="FF8EAE84">
      <w:numFmt w:val="bullet"/>
      <w:lvlText w:val="•"/>
      <w:lvlJc w:val="left"/>
      <w:pPr>
        <w:ind w:left="4873" w:hanging="396"/>
      </w:pPr>
      <w:rPr>
        <w:rFonts w:hint="default"/>
        <w:lang w:val="ru-RU" w:eastAsia="en-US" w:bidi="ar-SA"/>
      </w:rPr>
    </w:lvl>
    <w:lvl w:ilvl="6" w:tplc="898AFD56">
      <w:numFmt w:val="bullet"/>
      <w:lvlText w:val="•"/>
      <w:lvlJc w:val="left"/>
      <w:pPr>
        <w:ind w:left="5803" w:hanging="396"/>
      </w:pPr>
      <w:rPr>
        <w:rFonts w:hint="default"/>
        <w:lang w:val="ru-RU" w:eastAsia="en-US" w:bidi="ar-SA"/>
      </w:rPr>
    </w:lvl>
    <w:lvl w:ilvl="7" w:tplc="9294A002">
      <w:numFmt w:val="bullet"/>
      <w:lvlText w:val="•"/>
      <w:lvlJc w:val="left"/>
      <w:pPr>
        <w:ind w:left="6734" w:hanging="396"/>
      </w:pPr>
      <w:rPr>
        <w:rFonts w:hint="default"/>
        <w:lang w:val="ru-RU" w:eastAsia="en-US" w:bidi="ar-SA"/>
      </w:rPr>
    </w:lvl>
    <w:lvl w:ilvl="8" w:tplc="E89A2060">
      <w:numFmt w:val="bullet"/>
      <w:lvlText w:val="•"/>
      <w:lvlJc w:val="left"/>
      <w:pPr>
        <w:ind w:left="7665" w:hanging="396"/>
      </w:pPr>
      <w:rPr>
        <w:rFonts w:hint="default"/>
        <w:lang w:val="ru-RU" w:eastAsia="en-US" w:bidi="ar-SA"/>
      </w:rPr>
    </w:lvl>
  </w:abstractNum>
  <w:abstractNum w:abstractNumId="12" w15:restartNumberingAfterBreak="0">
    <w:nsid w:val="621E6D8F"/>
    <w:multiLevelType w:val="hybridMultilevel"/>
    <w:tmpl w:val="A6C6892A"/>
    <w:lvl w:ilvl="0" w:tplc="A440B748">
      <w:numFmt w:val="bullet"/>
      <w:lvlText w:val="-"/>
      <w:lvlJc w:val="left"/>
      <w:pPr>
        <w:ind w:left="222" w:hanging="195"/>
      </w:pPr>
      <w:rPr>
        <w:rFonts w:ascii="Times New Roman" w:eastAsia="Times New Roman" w:hAnsi="Times New Roman" w:cs="Times New Roman" w:hint="default"/>
        <w:b w:val="0"/>
        <w:bCs w:val="0"/>
        <w:i w:val="0"/>
        <w:iCs w:val="0"/>
        <w:spacing w:val="0"/>
        <w:w w:val="100"/>
        <w:sz w:val="28"/>
        <w:szCs w:val="28"/>
        <w:lang w:val="ru-RU" w:eastAsia="en-US" w:bidi="ar-SA"/>
      </w:rPr>
    </w:lvl>
    <w:lvl w:ilvl="1" w:tplc="B8180862">
      <w:numFmt w:val="bullet"/>
      <w:lvlText w:val="•"/>
      <w:lvlJc w:val="left"/>
      <w:pPr>
        <w:ind w:left="1150" w:hanging="195"/>
      </w:pPr>
      <w:rPr>
        <w:rFonts w:hint="default"/>
        <w:lang w:val="ru-RU" w:eastAsia="en-US" w:bidi="ar-SA"/>
      </w:rPr>
    </w:lvl>
    <w:lvl w:ilvl="2" w:tplc="17EE724C">
      <w:numFmt w:val="bullet"/>
      <w:lvlText w:val="•"/>
      <w:lvlJc w:val="left"/>
      <w:pPr>
        <w:ind w:left="2081" w:hanging="195"/>
      </w:pPr>
      <w:rPr>
        <w:rFonts w:hint="default"/>
        <w:lang w:val="ru-RU" w:eastAsia="en-US" w:bidi="ar-SA"/>
      </w:rPr>
    </w:lvl>
    <w:lvl w:ilvl="3" w:tplc="695C5E4A">
      <w:numFmt w:val="bullet"/>
      <w:lvlText w:val="•"/>
      <w:lvlJc w:val="left"/>
      <w:pPr>
        <w:ind w:left="3011" w:hanging="195"/>
      </w:pPr>
      <w:rPr>
        <w:rFonts w:hint="default"/>
        <w:lang w:val="ru-RU" w:eastAsia="en-US" w:bidi="ar-SA"/>
      </w:rPr>
    </w:lvl>
    <w:lvl w:ilvl="4" w:tplc="AD8AF98C">
      <w:numFmt w:val="bullet"/>
      <w:lvlText w:val="•"/>
      <w:lvlJc w:val="left"/>
      <w:pPr>
        <w:ind w:left="3942" w:hanging="195"/>
      </w:pPr>
      <w:rPr>
        <w:rFonts w:hint="default"/>
        <w:lang w:val="ru-RU" w:eastAsia="en-US" w:bidi="ar-SA"/>
      </w:rPr>
    </w:lvl>
    <w:lvl w:ilvl="5" w:tplc="F636151A">
      <w:numFmt w:val="bullet"/>
      <w:lvlText w:val="•"/>
      <w:lvlJc w:val="left"/>
      <w:pPr>
        <w:ind w:left="4873" w:hanging="195"/>
      </w:pPr>
      <w:rPr>
        <w:rFonts w:hint="default"/>
        <w:lang w:val="ru-RU" w:eastAsia="en-US" w:bidi="ar-SA"/>
      </w:rPr>
    </w:lvl>
    <w:lvl w:ilvl="6" w:tplc="F1BA1322">
      <w:numFmt w:val="bullet"/>
      <w:lvlText w:val="•"/>
      <w:lvlJc w:val="left"/>
      <w:pPr>
        <w:ind w:left="5803" w:hanging="195"/>
      </w:pPr>
      <w:rPr>
        <w:rFonts w:hint="default"/>
        <w:lang w:val="ru-RU" w:eastAsia="en-US" w:bidi="ar-SA"/>
      </w:rPr>
    </w:lvl>
    <w:lvl w:ilvl="7" w:tplc="6DACD0BE">
      <w:numFmt w:val="bullet"/>
      <w:lvlText w:val="•"/>
      <w:lvlJc w:val="left"/>
      <w:pPr>
        <w:ind w:left="6734" w:hanging="195"/>
      </w:pPr>
      <w:rPr>
        <w:rFonts w:hint="default"/>
        <w:lang w:val="ru-RU" w:eastAsia="en-US" w:bidi="ar-SA"/>
      </w:rPr>
    </w:lvl>
    <w:lvl w:ilvl="8" w:tplc="8D5A4B0A">
      <w:numFmt w:val="bullet"/>
      <w:lvlText w:val="•"/>
      <w:lvlJc w:val="left"/>
      <w:pPr>
        <w:ind w:left="7665" w:hanging="195"/>
      </w:pPr>
      <w:rPr>
        <w:rFonts w:hint="default"/>
        <w:lang w:val="ru-RU" w:eastAsia="en-US" w:bidi="ar-SA"/>
      </w:rPr>
    </w:lvl>
  </w:abstractNum>
  <w:abstractNum w:abstractNumId="13" w15:restartNumberingAfterBreak="0">
    <w:nsid w:val="636723A0"/>
    <w:multiLevelType w:val="multilevel"/>
    <w:tmpl w:val="39FA86C6"/>
    <w:lvl w:ilvl="0">
      <w:start w:val="1"/>
      <w:numFmt w:val="decimal"/>
      <w:lvlText w:val="%1"/>
      <w:lvlJc w:val="left"/>
      <w:pPr>
        <w:ind w:left="102" w:hanging="749"/>
        <w:jc w:val="left"/>
      </w:pPr>
      <w:rPr>
        <w:rFonts w:hint="default"/>
        <w:lang w:val="ru-RU" w:eastAsia="en-US" w:bidi="ar-SA"/>
      </w:rPr>
    </w:lvl>
    <w:lvl w:ilvl="1">
      <w:start w:val="3"/>
      <w:numFmt w:val="decimal"/>
      <w:lvlText w:val="%1.%2"/>
      <w:lvlJc w:val="left"/>
      <w:pPr>
        <w:ind w:left="102" w:hanging="749"/>
        <w:jc w:val="left"/>
      </w:pPr>
      <w:rPr>
        <w:rFonts w:hint="default"/>
        <w:lang w:val="ru-RU" w:eastAsia="en-US" w:bidi="ar-SA"/>
      </w:rPr>
    </w:lvl>
    <w:lvl w:ilvl="2">
      <w:start w:val="1"/>
      <w:numFmt w:val="decimal"/>
      <w:lvlText w:val="%1.%2.%3"/>
      <w:lvlJc w:val="left"/>
      <w:pPr>
        <w:ind w:left="102" w:hanging="749"/>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numFmt w:val="bullet"/>
      <w:lvlText w:val="•"/>
      <w:lvlJc w:val="left"/>
      <w:pPr>
        <w:ind w:left="2855" w:hanging="749"/>
      </w:pPr>
      <w:rPr>
        <w:rFonts w:hint="default"/>
        <w:lang w:val="ru-RU" w:eastAsia="en-US" w:bidi="ar-SA"/>
      </w:rPr>
    </w:lvl>
    <w:lvl w:ilvl="4">
      <w:numFmt w:val="bullet"/>
      <w:lvlText w:val="•"/>
      <w:lvlJc w:val="left"/>
      <w:pPr>
        <w:ind w:left="3774" w:hanging="749"/>
      </w:pPr>
      <w:rPr>
        <w:rFonts w:hint="default"/>
        <w:lang w:val="ru-RU" w:eastAsia="en-US" w:bidi="ar-SA"/>
      </w:rPr>
    </w:lvl>
    <w:lvl w:ilvl="5">
      <w:numFmt w:val="bullet"/>
      <w:lvlText w:val="•"/>
      <w:lvlJc w:val="left"/>
      <w:pPr>
        <w:ind w:left="4693" w:hanging="749"/>
      </w:pPr>
      <w:rPr>
        <w:rFonts w:hint="default"/>
        <w:lang w:val="ru-RU" w:eastAsia="en-US" w:bidi="ar-SA"/>
      </w:rPr>
    </w:lvl>
    <w:lvl w:ilvl="6">
      <w:numFmt w:val="bullet"/>
      <w:lvlText w:val="•"/>
      <w:lvlJc w:val="left"/>
      <w:pPr>
        <w:ind w:left="5611" w:hanging="749"/>
      </w:pPr>
      <w:rPr>
        <w:rFonts w:hint="default"/>
        <w:lang w:val="ru-RU" w:eastAsia="en-US" w:bidi="ar-SA"/>
      </w:rPr>
    </w:lvl>
    <w:lvl w:ilvl="7">
      <w:numFmt w:val="bullet"/>
      <w:lvlText w:val="•"/>
      <w:lvlJc w:val="left"/>
      <w:pPr>
        <w:ind w:left="6530" w:hanging="749"/>
      </w:pPr>
      <w:rPr>
        <w:rFonts w:hint="default"/>
        <w:lang w:val="ru-RU" w:eastAsia="en-US" w:bidi="ar-SA"/>
      </w:rPr>
    </w:lvl>
    <w:lvl w:ilvl="8">
      <w:numFmt w:val="bullet"/>
      <w:lvlText w:val="•"/>
      <w:lvlJc w:val="left"/>
      <w:pPr>
        <w:ind w:left="7449" w:hanging="749"/>
      </w:pPr>
      <w:rPr>
        <w:rFonts w:hint="default"/>
        <w:lang w:val="ru-RU" w:eastAsia="en-US" w:bidi="ar-SA"/>
      </w:rPr>
    </w:lvl>
  </w:abstractNum>
  <w:abstractNum w:abstractNumId="14" w15:restartNumberingAfterBreak="0">
    <w:nsid w:val="688F152F"/>
    <w:multiLevelType w:val="multilevel"/>
    <w:tmpl w:val="C92647AA"/>
    <w:lvl w:ilvl="0">
      <w:start w:val="1"/>
      <w:numFmt w:val="decimal"/>
      <w:lvlText w:val="%1"/>
      <w:lvlJc w:val="left"/>
      <w:pPr>
        <w:ind w:left="222" w:hanging="399"/>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352"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561" w:hanging="632"/>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1360" w:hanging="632"/>
      </w:pPr>
      <w:rPr>
        <w:rFonts w:hint="default"/>
        <w:lang w:val="ru-RU" w:eastAsia="en-US" w:bidi="ar-SA"/>
      </w:rPr>
    </w:lvl>
    <w:lvl w:ilvl="4">
      <w:numFmt w:val="bullet"/>
      <w:lvlText w:val="•"/>
      <w:lvlJc w:val="left"/>
      <w:pPr>
        <w:ind w:left="1500" w:hanging="632"/>
      </w:pPr>
      <w:rPr>
        <w:rFonts w:hint="default"/>
        <w:lang w:val="ru-RU" w:eastAsia="en-US" w:bidi="ar-SA"/>
      </w:rPr>
    </w:lvl>
    <w:lvl w:ilvl="5">
      <w:numFmt w:val="bullet"/>
      <w:lvlText w:val="•"/>
      <w:lvlJc w:val="left"/>
      <w:pPr>
        <w:ind w:left="1560" w:hanging="632"/>
      </w:pPr>
      <w:rPr>
        <w:rFonts w:hint="default"/>
        <w:lang w:val="ru-RU" w:eastAsia="en-US" w:bidi="ar-SA"/>
      </w:rPr>
    </w:lvl>
    <w:lvl w:ilvl="6">
      <w:numFmt w:val="bullet"/>
      <w:lvlText w:val="•"/>
      <w:lvlJc w:val="left"/>
      <w:pPr>
        <w:ind w:left="1580" w:hanging="632"/>
      </w:pPr>
      <w:rPr>
        <w:rFonts w:hint="default"/>
        <w:lang w:val="ru-RU" w:eastAsia="en-US" w:bidi="ar-SA"/>
      </w:rPr>
    </w:lvl>
    <w:lvl w:ilvl="7">
      <w:numFmt w:val="bullet"/>
      <w:lvlText w:val="•"/>
      <w:lvlJc w:val="left"/>
      <w:pPr>
        <w:ind w:left="3506" w:hanging="632"/>
      </w:pPr>
      <w:rPr>
        <w:rFonts w:hint="default"/>
        <w:lang w:val="ru-RU" w:eastAsia="en-US" w:bidi="ar-SA"/>
      </w:rPr>
    </w:lvl>
    <w:lvl w:ilvl="8">
      <w:numFmt w:val="bullet"/>
      <w:lvlText w:val="•"/>
      <w:lvlJc w:val="left"/>
      <w:pPr>
        <w:ind w:left="5433" w:hanging="632"/>
      </w:pPr>
      <w:rPr>
        <w:rFonts w:hint="default"/>
        <w:lang w:val="ru-RU" w:eastAsia="en-US" w:bidi="ar-SA"/>
      </w:rPr>
    </w:lvl>
  </w:abstractNum>
  <w:abstractNum w:abstractNumId="15" w15:restartNumberingAfterBreak="0">
    <w:nsid w:val="726D7D2F"/>
    <w:multiLevelType w:val="hybridMultilevel"/>
    <w:tmpl w:val="9DA41D4E"/>
    <w:lvl w:ilvl="0" w:tplc="C42ED500">
      <w:numFmt w:val="bullet"/>
      <w:lvlText w:val="-"/>
      <w:lvlJc w:val="left"/>
      <w:pPr>
        <w:ind w:left="222"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1" w:tplc="EB54A06A">
      <w:numFmt w:val="bullet"/>
      <w:lvlText w:val="•"/>
      <w:lvlJc w:val="left"/>
      <w:pPr>
        <w:ind w:left="1150" w:hanging="288"/>
      </w:pPr>
      <w:rPr>
        <w:rFonts w:hint="default"/>
        <w:lang w:val="ru-RU" w:eastAsia="en-US" w:bidi="ar-SA"/>
      </w:rPr>
    </w:lvl>
    <w:lvl w:ilvl="2" w:tplc="91340D22">
      <w:numFmt w:val="bullet"/>
      <w:lvlText w:val="•"/>
      <w:lvlJc w:val="left"/>
      <w:pPr>
        <w:ind w:left="2081" w:hanging="288"/>
      </w:pPr>
      <w:rPr>
        <w:rFonts w:hint="default"/>
        <w:lang w:val="ru-RU" w:eastAsia="en-US" w:bidi="ar-SA"/>
      </w:rPr>
    </w:lvl>
    <w:lvl w:ilvl="3" w:tplc="28E0A12C">
      <w:numFmt w:val="bullet"/>
      <w:lvlText w:val="•"/>
      <w:lvlJc w:val="left"/>
      <w:pPr>
        <w:ind w:left="3011" w:hanging="288"/>
      </w:pPr>
      <w:rPr>
        <w:rFonts w:hint="default"/>
        <w:lang w:val="ru-RU" w:eastAsia="en-US" w:bidi="ar-SA"/>
      </w:rPr>
    </w:lvl>
    <w:lvl w:ilvl="4" w:tplc="BBA0903C">
      <w:numFmt w:val="bullet"/>
      <w:lvlText w:val="•"/>
      <w:lvlJc w:val="left"/>
      <w:pPr>
        <w:ind w:left="3942" w:hanging="288"/>
      </w:pPr>
      <w:rPr>
        <w:rFonts w:hint="default"/>
        <w:lang w:val="ru-RU" w:eastAsia="en-US" w:bidi="ar-SA"/>
      </w:rPr>
    </w:lvl>
    <w:lvl w:ilvl="5" w:tplc="EC146DCC">
      <w:numFmt w:val="bullet"/>
      <w:lvlText w:val="•"/>
      <w:lvlJc w:val="left"/>
      <w:pPr>
        <w:ind w:left="4873" w:hanging="288"/>
      </w:pPr>
      <w:rPr>
        <w:rFonts w:hint="default"/>
        <w:lang w:val="ru-RU" w:eastAsia="en-US" w:bidi="ar-SA"/>
      </w:rPr>
    </w:lvl>
    <w:lvl w:ilvl="6" w:tplc="94505044">
      <w:numFmt w:val="bullet"/>
      <w:lvlText w:val="•"/>
      <w:lvlJc w:val="left"/>
      <w:pPr>
        <w:ind w:left="5803" w:hanging="288"/>
      </w:pPr>
      <w:rPr>
        <w:rFonts w:hint="default"/>
        <w:lang w:val="ru-RU" w:eastAsia="en-US" w:bidi="ar-SA"/>
      </w:rPr>
    </w:lvl>
    <w:lvl w:ilvl="7" w:tplc="936C2210">
      <w:numFmt w:val="bullet"/>
      <w:lvlText w:val="•"/>
      <w:lvlJc w:val="left"/>
      <w:pPr>
        <w:ind w:left="6734" w:hanging="288"/>
      </w:pPr>
      <w:rPr>
        <w:rFonts w:hint="default"/>
        <w:lang w:val="ru-RU" w:eastAsia="en-US" w:bidi="ar-SA"/>
      </w:rPr>
    </w:lvl>
    <w:lvl w:ilvl="8" w:tplc="24FA13F8">
      <w:numFmt w:val="bullet"/>
      <w:lvlText w:val="•"/>
      <w:lvlJc w:val="left"/>
      <w:pPr>
        <w:ind w:left="7665" w:hanging="288"/>
      </w:pPr>
      <w:rPr>
        <w:rFonts w:hint="default"/>
        <w:lang w:val="ru-RU" w:eastAsia="en-US" w:bidi="ar-SA"/>
      </w:rPr>
    </w:lvl>
  </w:abstractNum>
  <w:abstractNum w:abstractNumId="16" w15:restartNumberingAfterBreak="0">
    <w:nsid w:val="77C62FD4"/>
    <w:multiLevelType w:val="multilevel"/>
    <w:tmpl w:val="935CCA2E"/>
    <w:lvl w:ilvl="0">
      <w:start w:val="1"/>
      <w:numFmt w:val="decimal"/>
      <w:lvlText w:val="%1"/>
      <w:lvlJc w:val="left"/>
      <w:pPr>
        <w:ind w:left="102" w:hanging="497"/>
        <w:jc w:val="left"/>
      </w:pPr>
      <w:rPr>
        <w:rFonts w:hint="default"/>
        <w:lang w:val="ru-RU" w:eastAsia="en-US" w:bidi="ar-SA"/>
      </w:rPr>
    </w:lvl>
    <w:lvl w:ilvl="1">
      <w:start w:val="4"/>
      <w:numFmt w:val="decimal"/>
      <w:lvlText w:val="%1.%2"/>
      <w:lvlJc w:val="left"/>
      <w:pPr>
        <w:ind w:left="102" w:hanging="497"/>
        <w:jc w:val="left"/>
      </w:pPr>
      <w:rPr>
        <w:rFonts w:ascii="Times New Roman" w:eastAsia="Times New Roman" w:hAnsi="Times New Roman" w:cs="Times New Roman" w:hint="default"/>
        <w:b w:val="0"/>
        <w:bCs w:val="0"/>
        <w:i w:val="0"/>
        <w:iCs w:val="0"/>
        <w:spacing w:val="-1"/>
        <w:w w:val="100"/>
        <w:sz w:val="28"/>
        <w:szCs w:val="28"/>
        <w:lang w:val="ru-RU" w:eastAsia="en-US" w:bidi="ar-SA"/>
      </w:rPr>
    </w:lvl>
    <w:lvl w:ilvl="2">
      <w:numFmt w:val="bullet"/>
      <w:lvlText w:val="•"/>
      <w:lvlJc w:val="left"/>
      <w:pPr>
        <w:ind w:left="102" w:hanging="411"/>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855" w:hanging="411"/>
      </w:pPr>
      <w:rPr>
        <w:rFonts w:hint="default"/>
        <w:lang w:val="ru-RU" w:eastAsia="en-US" w:bidi="ar-SA"/>
      </w:rPr>
    </w:lvl>
    <w:lvl w:ilvl="4">
      <w:numFmt w:val="bullet"/>
      <w:lvlText w:val="•"/>
      <w:lvlJc w:val="left"/>
      <w:pPr>
        <w:ind w:left="3774" w:hanging="411"/>
      </w:pPr>
      <w:rPr>
        <w:rFonts w:hint="default"/>
        <w:lang w:val="ru-RU" w:eastAsia="en-US" w:bidi="ar-SA"/>
      </w:rPr>
    </w:lvl>
    <w:lvl w:ilvl="5">
      <w:numFmt w:val="bullet"/>
      <w:lvlText w:val="•"/>
      <w:lvlJc w:val="left"/>
      <w:pPr>
        <w:ind w:left="4693" w:hanging="411"/>
      </w:pPr>
      <w:rPr>
        <w:rFonts w:hint="default"/>
        <w:lang w:val="ru-RU" w:eastAsia="en-US" w:bidi="ar-SA"/>
      </w:rPr>
    </w:lvl>
    <w:lvl w:ilvl="6">
      <w:numFmt w:val="bullet"/>
      <w:lvlText w:val="•"/>
      <w:lvlJc w:val="left"/>
      <w:pPr>
        <w:ind w:left="5611" w:hanging="411"/>
      </w:pPr>
      <w:rPr>
        <w:rFonts w:hint="default"/>
        <w:lang w:val="ru-RU" w:eastAsia="en-US" w:bidi="ar-SA"/>
      </w:rPr>
    </w:lvl>
    <w:lvl w:ilvl="7">
      <w:numFmt w:val="bullet"/>
      <w:lvlText w:val="•"/>
      <w:lvlJc w:val="left"/>
      <w:pPr>
        <w:ind w:left="6530" w:hanging="411"/>
      </w:pPr>
      <w:rPr>
        <w:rFonts w:hint="default"/>
        <w:lang w:val="ru-RU" w:eastAsia="en-US" w:bidi="ar-SA"/>
      </w:rPr>
    </w:lvl>
    <w:lvl w:ilvl="8">
      <w:numFmt w:val="bullet"/>
      <w:lvlText w:val="•"/>
      <w:lvlJc w:val="left"/>
      <w:pPr>
        <w:ind w:left="7449" w:hanging="411"/>
      </w:pPr>
      <w:rPr>
        <w:rFonts w:hint="default"/>
        <w:lang w:val="ru-RU" w:eastAsia="en-US" w:bidi="ar-SA"/>
      </w:rPr>
    </w:lvl>
  </w:abstractNum>
  <w:num w:numId="1">
    <w:abstractNumId w:val="10"/>
  </w:num>
  <w:num w:numId="2">
    <w:abstractNumId w:val="6"/>
  </w:num>
  <w:num w:numId="3">
    <w:abstractNumId w:val="11"/>
  </w:num>
  <w:num w:numId="4">
    <w:abstractNumId w:val="2"/>
  </w:num>
  <w:num w:numId="5">
    <w:abstractNumId w:val="7"/>
  </w:num>
  <w:num w:numId="6">
    <w:abstractNumId w:val="12"/>
  </w:num>
  <w:num w:numId="7">
    <w:abstractNumId w:val="0"/>
  </w:num>
  <w:num w:numId="8">
    <w:abstractNumId w:val="4"/>
  </w:num>
  <w:num w:numId="9">
    <w:abstractNumId w:val="9"/>
  </w:num>
  <w:num w:numId="10">
    <w:abstractNumId w:val="16"/>
  </w:num>
  <w:num w:numId="11">
    <w:abstractNumId w:val="13"/>
  </w:num>
  <w:num w:numId="12">
    <w:abstractNumId w:val="15"/>
  </w:num>
  <w:num w:numId="13">
    <w:abstractNumId w:val="3"/>
  </w:num>
  <w:num w:numId="14">
    <w:abstractNumId w:val="5"/>
  </w:num>
  <w:num w:numId="15">
    <w:abstractNumId w:val="14"/>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F19BD"/>
    <w:rsid w:val="004F19BD"/>
    <w:rsid w:val="00CE0018"/>
    <w:rsid w:val="00D9510B"/>
    <w:rsid w:val="00EA37BF"/>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9DA15"/>
  <w15:docId w15:val="{8248095C-F8AF-4BDF-BE63-F4D5441D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222" w:firstLine="707"/>
    </w:pPr>
  </w:style>
  <w:style w:type="paragraph" w:customStyle="1" w:styleId="TableParagraph">
    <w:name w:val="Table Paragraph"/>
    <w:basedOn w:val="a"/>
    <w:uiPriority w:val="1"/>
    <w:qFormat/>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3.xml"/><Relationship Id="rId42" Type="http://schemas.openxmlformats.org/officeDocument/2006/relationships/hyperlink" Target="https://ru.wikipedia.org/wiki/%D0%9A%D0%B0%D1%88%D1%82%D0%B0%D0%BD" TargetMode="External"/><Relationship Id="rId47" Type="http://schemas.openxmlformats.org/officeDocument/2006/relationships/hyperlink" Target="https://ru.wikipedia.org/wiki/%D0%95%D0%BB%D1%8C" TargetMode="External"/><Relationship Id="rId63" Type="http://schemas.openxmlformats.org/officeDocument/2006/relationships/image" Target="media/image31.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image" Target="media/image5.png"/><Relationship Id="rId24" Type="http://schemas.openxmlformats.org/officeDocument/2006/relationships/header" Target="header6.xml"/><Relationship Id="rId32" Type="http://schemas.openxmlformats.org/officeDocument/2006/relationships/image" Target="media/image15.png"/><Relationship Id="rId37" Type="http://schemas.openxmlformats.org/officeDocument/2006/relationships/hyperlink" Target="https://ru.wikipedia.org/wiki/%D0%9A%D0%B0%D1%80%D0%B0%D0%B3%D0%B0%D1%87" TargetMode="External"/><Relationship Id="rId40" Type="http://schemas.openxmlformats.org/officeDocument/2006/relationships/hyperlink" Target="https://ru.wikipedia.org/wiki/%D0%9A%D0%BB%D1%91%D0%BD_%D0%BA%D0%B0%D0%BD%D0%B0%D0%B4%D1%81%D0%BA%D0%B8%D0%B9" TargetMode="External"/><Relationship Id="rId45" Type="http://schemas.openxmlformats.org/officeDocument/2006/relationships/hyperlink" Target="https://ru.wikipedia.org/wiki/%D0%A2%D1%83%D1%8F" TargetMode="External"/><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header" Target="header10.xml"/><Relationship Id="rId5" Type="http://schemas.openxmlformats.org/officeDocument/2006/relationships/footnotes" Target="footnotes.xml"/><Relationship Id="rId61" Type="http://schemas.openxmlformats.org/officeDocument/2006/relationships/image" Target="media/image29.jpeg"/><Relationship Id="rId19" Type="http://schemas.openxmlformats.org/officeDocument/2006/relationships/image" Target="media/image10.jpeg"/><Relationship Id="rId14" Type="http://schemas.openxmlformats.org/officeDocument/2006/relationships/image" Target="media/image8.jpeg"/><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ru.wikipedia.org/wiki/%D0%90%D0%BA%D0%B0%D1%86%D0%B8%D1%8F" TargetMode="External"/><Relationship Id="rId48" Type="http://schemas.openxmlformats.org/officeDocument/2006/relationships/hyperlink" Target="https://ru.wikipedia.org/wiki/%D0%91%D0%B8%D1%80%D1%8E%D1%87%D0%B8%D0%BD%D0%B0_%D0%BE%D0%B1%D1%8B%D0%BA%D0%BD%D0%BE%D0%B2%D0%B5%D0%BD%D0%BD%D0%B0%D1%8F" TargetMode="External"/><Relationship Id="rId56" Type="http://schemas.openxmlformats.org/officeDocument/2006/relationships/image" Target="media/image24.png"/><Relationship Id="rId64" Type="http://schemas.openxmlformats.org/officeDocument/2006/relationships/image" Target="media/image32.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mailto:elcon@elcon.kz" TargetMode="External"/><Relationship Id="rId25" Type="http://schemas.openxmlformats.org/officeDocument/2006/relationships/header" Target="header7.xml"/><Relationship Id="rId33" Type="http://schemas.openxmlformats.org/officeDocument/2006/relationships/image" Target="media/image16.png"/><Relationship Id="rId38" Type="http://schemas.openxmlformats.org/officeDocument/2006/relationships/hyperlink" Target="https://ru.wikipedia.org/wiki/%D0%A2%D0%BE%D0%BF%D0%BE%D0%BB%D1%8C" TargetMode="External"/><Relationship Id="rId46" Type="http://schemas.openxmlformats.org/officeDocument/2006/relationships/hyperlink" Target="https://ru.wikipedia.org/wiki/%D0%A1%D0%BE%D1%81%D0%BD%D0%B0" TargetMode="External"/><Relationship Id="rId59" Type="http://schemas.openxmlformats.org/officeDocument/2006/relationships/image" Target="media/image27.jpeg"/><Relationship Id="rId67" Type="http://schemas.openxmlformats.org/officeDocument/2006/relationships/image" Target="media/image34.jpeg"/><Relationship Id="rId20" Type="http://schemas.openxmlformats.org/officeDocument/2006/relationships/header" Target="header2.xml"/><Relationship Id="rId41" Type="http://schemas.openxmlformats.org/officeDocument/2006/relationships/hyperlink" Target="https://ru.wikipedia.org/wiki/%D0%98%D0%B2%D0%B0" TargetMode="External"/><Relationship Id="rId54" Type="http://schemas.openxmlformats.org/officeDocument/2006/relationships/image" Target="media/image22.jpeg"/><Relationship Id="rId62"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5.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ru.wikipedia.org/wiki/%D0%97%D0%B0%D0%BF%D0%B0%D0%B4%D0%BD%D1%8B%D0%B9_%D0%A2%D1%8F%D0%BD%D1%8C-%D0%A8%D0%B0%D0%BD%D1%8C" TargetMode="External"/><Relationship Id="rId57" Type="http://schemas.openxmlformats.org/officeDocument/2006/relationships/image" Target="media/image25.png"/><Relationship Id="rId10"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s://ru.wikipedia.org/wiki/%D0%90%D0%B9%D0%BB%D0%B0%D0%BD%D1%82" TargetMode="External"/><Relationship Id="rId52" Type="http://schemas.openxmlformats.org/officeDocument/2006/relationships/hyperlink" Target="https://stat.gov.kz/ru/region/shymkent/" TargetMode="External"/><Relationship Id="rId60" Type="http://schemas.openxmlformats.org/officeDocument/2006/relationships/image" Target="media/image28.jpeg"/><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mailto:info@elcon.kz" TargetMode="External"/><Relationship Id="rId39" Type="http://schemas.openxmlformats.org/officeDocument/2006/relationships/hyperlink" Target="https://ru.wikipedia.org/wiki/%D0%9A%D0%BB%D1%91%D0%BD_%D0%BA%D0%B0%D0%BD%D0%B0%D0%B4%D1%81%D0%BA%D0%B8%D0%B9" TargetMode="External"/><Relationship Id="rId34" Type="http://schemas.openxmlformats.org/officeDocument/2006/relationships/image" Target="media/image17.png"/><Relationship Id="rId50" Type="http://schemas.openxmlformats.org/officeDocument/2006/relationships/hyperlink" Target="https://ru.wikipedia.org/wiki/%D0%9A%D0%B0%D0%B7%D1%8B%D0%B3%D1%83%D1%80%D1%82_(%D0%B3%D0%BE%D1%80%D0%B0)" TargetMode="External"/><Relationship Id="rId5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33517</Words>
  <Characters>191050</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3</cp:revision>
  <dcterms:created xsi:type="dcterms:W3CDTF">2025-07-11T09:58:00Z</dcterms:created>
  <dcterms:modified xsi:type="dcterms:W3CDTF">2025-07-11T10:12:00Z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Microsoft® Word 2010</vt:lpwstr>
  </property>
  <property fmtid="{D5CDD505-2E9C-101B-9397-08002B2CF9AE}" pid="4" name="LastSaved">
    <vt:filetime>2025-07-11T00:00:00Z</vt:filetime>
  </property>
  <property fmtid="{D5CDD505-2E9C-101B-9397-08002B2CF9AE}" pid="5" name="Producer">
    <vt:lpwstr>ABBYY FineReader 14</vt:lpwstr>
  </property>
</Properties>
</file>